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527C" w:rsidRDefault="0097527C" w:rsidP="0097527C">
      <w:r>
        <w:t>St</w:t>
      </w:r>
      <w:r w:rsidR="00482B82">
        <w:t xml:space="preserve">udents </w:t>
      </w:r>
      <w:proofErr w:type="gramStart"/>
      <w:r w:rsidR="00482B82">
        <w:t>name :</w:t>
      </w:r>
      <w:proofErr w:type="gramEnd"/>
      <w:r w:rsidR="00482B82">
        <w:t xml:space="preserve"> Germaine Mathurin</w:t>
      </w:r>
      <w:bookmarkStart w:id="0" w:name="_GoBack"/>
      <w:bookmarkEnd w:id="0"/>
      <w:r w:rsidR="00482B82">
        <w:br/>
      </w:r>
      <w:r>
        <w:t>Title (of chapter, journal article, newspaper article, et</w:t>
      </w:r>
      <w:r>
        <w:t xml:space="preserve">c. ) </w:t>
      </w:r>
      <w:proofErr w:type="spellStart"/>
      <w:r>
        <w:t>Jhon</w:t>
      </w:r>
      <w:proofErr w:type="spellEnd"/>
      <w:r>
        <w:t xml:space="preserve"> A. Macdonald wanted an Aryan Canada</w:t>
      </w:r>
      <w:r w:rsidR="00482B82">
        <w:br/>
      </w:r>
      <w:r>
        <w:t>Author (s): Stanley Timothy J. Stanley</w:t>
      </w:r>
      <w:r w:rsidR="00482B82">
        <w:br/>
      </w:r>
      <w:r>
        <w:t>Title (</w:t>
      </w:r>
      <w:r>
        <w:t>of book, newspaper, etc.) The Ottawa Citizen</w:t>
      </w:r>
      <w:r w:rsidR="00482B82">
        <w:br/>
      </w:r>
      <w:r>
        <w:t xml:space="preserve">Place of publication, publisher, </w:t>
      </w:r>
      <w:proofErr w:type="gramStart"/>
      <w:r>
        <w:t>year</w:t>
      </w:r>
      <w:proofErr w:type="gramEnd"/>
      <w:r>
        <w:t xml:space="preserve"> publish: Can West, 2012</w:t>
      </w:r>
      <w:r w:rsidR="00482B82">
        <w:br/>
      </w:r>
      <w:r>
        <w:t>page range (of original source</w:t>
      </w:r>
      <w:r>
        <w:t>) not the course kit. Pp. 1-2</w:t>
      </w:r>
      <w:r w:rsidR="00482B82">
        <w:br/>
      </w:r>
      <w:r>
        <w:t>Scholarly no</w:t>
      </w:r>
    </w:p>
    <w:p w:rsidR="00A53AD0" w:rsidRDefault="001A46AB">
      <w:r>
        <w:t xml:space="preserve">What was the author (s) main </w:t>
      </w:r>
      <w:proofErr w:type="gramStart"/>
      <w:r>
        <w:t>argument</w:t>
      </w:r>
      <w:proofErr w:type="gramEnd"/>
    </w:p>
    <w:p w:rsidR="00482B82" w:rsidRDefault="001A46AB">
      <w:r>
        <w:t>This was the very moment in the histories of Canada and the British Dominions when Macdonald personally introduced race as a defining legal principle,</w:t>
      </w:r>
    </w:p>
    <w:p w:rsidR="00C17AB7" w:rsidRDefault="00482B82">
      <w:r w:rsidRPr="00482B82">
        <w:t xml:space="preserve"> The 1885 Act fixed in law the idea </w:t>
      </w:r>
      <w:proofErr w:type="gramStart"/>
      <w:r w:rsidRPr="00482B82">
        <w:t>that  at</w:t>
      </w:r>
      <w:proofErr w:type="gramEnd"/>
      <w:r w:rsidRPr="00482B82">
        <w:t xml:space="preserve"> the highest levels in Canada , race could be the basis for voting rights. As the opposition predicted, once the genie of race was out the bottle, it had for reaching effects. And ultimately race would define citizen-ship, immigration rights, access to jobs and services. pp. 2</w:t>
      </w:r>
    </w:p>
    <w:p w:rsidR="001A46AB" w:rsidRDefault="00482B82">
      <w:r>
        <w:t xml:space="preserve">  H</w:t>
      </w:r>
      <w:r w:rsidR="001A46AB">
        <w:t xml:space="preserve">e warned that if the </w:t>
      </w:r>
      <w:r>
        <w:t xml:space="preserve">Chinese in </w:t>
      </w:r>
      <w:proofErr w:type="gramStart"/>
      <w:r>
        <w:t xml:space="preserve">BC </w:t>
      </w:r>
      <w:r w:rsidR="00575C83">
        <w:t xml:space="preserve"> were</w:t>
      </w:r>
      <w:proofErr w:type="gramEnd"/>
      <w:r w:rsidR="00575C83">
        <w:t xml:space="preserve"> allowed to vote , they would control the vote of the whole province, and that their Chinese representative would impose their Chinese ways on the house </w:t>
      </w:r>
      <w:r w:rsidR="00C17AB7">
        <w:t>(principles and</w:t>
      </w:r>
      <w:r w:rsidR="00575C83">
        <w:t xml:space="preserve"> immoralities on them). These things were despicable to the Aryan race and principles (white Europeans</w:t>
      </w:r>
      <w:proofErr w:type="gramStart"/>
      <w:r w:rsidR="00575C83">
        <w:t>) ,</w:t>
      </w:r>
      <w:proofErr w:type="gramEnd"/>
      <w:r w:rsidR="00575C83">
        <w:t xml:space="preserve"> he further claim that like the fox and the dog these races (African and Asians) are a bad combination and the don’t unite, they can’t and never will,</w:t>
      </w:r>
    </w:p>
    <w:p w:rsidR="007A5596" w:rsidRDefault="00575C83">
      <w:r>
        <w:t xml:space="preserve">To Macdonald the Chinese threatened the purity or Canada as an </w:t>
      </w:r>
      <w:proofErr w:type="spellStart"/>
      <w:r>
        <w:t xml:space="preserve">all </w:t>
      </w:r>
      <w:r w:rsidR="00292BE7">
        <w:t>white</w:t>
      </w:r>
      <w:proofErr w:type="spellEnd"/>
      <w:r w:rsidR="00292BE7">
        <w:t xml:space="preserve"> European speaking country. Pp.1</w:t>
      </w:r>
      <w:r w:rsidR="00087DBA">
        <w:br/>
      </w:r>
      <w:proofErr w:type="gramStart"/>
      <w:r w:rsidR="001A46AB">
        <w:t>What</w:t>
      </w:r>
      <w:proofErr w:type="gramEnd"/>
      <w:r w:rsidR="001A46AB">
        <w:t xml:space="preserve"> supporting argument or evidence did the author (s) use</w:t>
      </w:r>
      <w:r w:rsidR="00087DBA">
        <w:br/>
      </w:r>
      <w:r w:rsidR="001A46AB">
        <w:t xml:space="preserve">Macdonald did </w:t>
      </w:r>
      <w:r w:rsidR="0097527C">
        <w:t xml:space="preserve">this </w:t>
      </w:r>
      <w:r w:rsidR="001A46AB">
        <w:t xml:space="preserve">through the Franchise Act </w:t>
      </w:r>
      <w:r w:rsidR="00860F50">
        <w:t>in 1885</w:t>
      </w:r>
      <w:r w:rsidR="0097527C">
        <w:t>, an act that defined the polity of adult male property holders. W</w:t>
      </w:r>
      <w:r w:rsidR="001A46AB">
        <w:t>h</w:t>
      </w:r>
      <w:r w:rsidR="0097527C">
        <w:t>a</w:t>
      </w:r>
      <w:r w:rsidR="001A46AB">
        <w:t xml:space="preserve">t he called </w:t>
      </w:r>
      <w:proofErr w:type="gramStart"/>
      <w:r w:rsidR="001A46AB">
        <w:t>“ my</w:t>
      </w:r>
      <w:proofErr w:type="gramEnd"/>
      <w:r w:rsidR="001A46AB">
        <w:t xml:space="preserve"> greatest achievement “   </w:t>
      </w:r>
      <w:r w:rsidR="0097527C">
        <w:t>. A</w:t>
      </w:r>
      <w:r w:rsidR="00C17AB7">
        <w:t>n amendment taking away the right to v</w:t>
      </w:r>
      <w:r w:rsidR="00292BE7">
        <w:t>ote from Chinese and Mongolians. Pp. 1-2</w:t>
      </w:r>
      <w:r w:rsidR="00087DBA">
        <w:br/>
      </w:r>
      <w:r w:rsidR="007A5596">
        <w:t>However M</w:t>
      </w:r>
      <w:r w:rsidR="00482B82">
        <w:t>a</w:t>
      </w:r>
      <w:r w:rsidR="007A5596">
        <w:t>cdon</w:t>
      </w:r>
      <w:r w:rsidR="00482B82">
        <w:t>a</w:t>
      </w:r>
      <w:r w:rsidR="007A5596">
        <w:t>ld’s</w:t>
      </w:r>
      <w:r w:rsidR="00C17AB7">
        <w:t xml:space="preserve"> introduction of race as a defining characteristics of</w:t>
      </w:r>
      <w:r w:rsidR="00292BE7">
        <w:t xml:space="preserve"> </w:t>
      </w:r>
      <w:proofErr w:type="spellStart"/>
      <w:proofErr w:type="gramStart"/>
      <w:r w:rsidR="00292BE7">
        <w:t>Canadianness</w:t>
      </w:r>
      <w:proofErr w:type="spellEnd"/>
      <w:r w:rsidR="00292BE7">
        <w:t xml:space="preserve">  was</w:t>
      </w:r>
      <w:proofErr w:type="gramEnd"/>
      <w:r w:rsidR="00292BE7">
        <w:t xml:space="preserve"> strongly oppose </w:t>
      </w:r>
      <w:r w:rsidR="00C17AB7">
        <w:t>in the sena</w:t>
      </w:r>
      <w:r w:rsidR="00292BE7">
        <w:t>te, which</w:t>
      </w:r>
      <w:r w:rsidR="00860F50">
        <w:t xml:space="preserve"> incl</w:t>
      </w:r>
      <w:r w:rsidR="0097527C">
        <w:t>.</w:t>
      </w:r>
      <w:r w:rsidR="00860F50">
        <w:t xml:space="preserve"> Macdonald</w:t>
      </w:r>
      <w:r w:rsidR="00292BE7">
        <w:t>’</w:t>
      </w:r>
      <w:r w:rsidR="00860F50">
        <w:t>s appointees</w:t>
      </w:r>
      <w:r w:rsidR="00292BE7">
        <w:t xml:space="preserve">. They debated their chances of </w:t>
      </w:r>
      <w:r w:rsidR="00860F50">
        <w:t xml:space="preserve">voting the legislation </w:t>
      </w:r>
      <w:proofErr w:type="spellStart"/>
      <w:r w:rsidR="00860F50">
        <w:t>dwn</w:t>
      </w:r>
      <w:proofErr w:type="spellEnd"/>
      <w:r w:rsidR="00860F50">
        <w:t xml:space="preserve">. </w:t>
      </w:r>
      <w:r w:rsidR="0097527C">
        <w:t>…. Even</w:t>
      </w:r>
      <w:r w:rsidR="00292BE7">
        <w:t xml:space="preserve"> </w:t>
      </w:r>
      <w:r w:rsidR="0097527C">
        <w:t>representatives</w:t>
      </w:r>
      <w:r w:rsidR="00292BE7">
        <w:t xml:space="preserve"> in BC </w:t>
      </w:r>
      <w:proofErr w:type="spellStart"/>
      <w:r w:rsidR="00292BE7">
        <w:t>tht</w:t>
      </w:r>
      <w:proofErr w:type="spellEnd"/>
      <w:r w:rsidR="00292BE7">
        <w:t xml:space="preserve"> who favored</w:t>
      </w:r>
      <w:r w:rsidR="0097527C">
        <w:t xml:space="preserve"> Chinese exclu</w:t>
      </w:r>
      <w:r w:rsidR="00292BE7">
        <w:t xml:space="preserve">sion for </w:t>
      </w:r>
      <w:proofErr w:type="spellStart"/>
      <w:r w:rsidR="00292BE7">
        <w:t>yrs</w:t>
      </w:r>
      <w:proofErr w:type="spellEnd"/>
      <w:r w:rsidR="00292BE7">
        <w:t xml:space="preserve"> rejected</w:t>
      </w:r>
      <w:r w:rsidR="0097527C">
        <w:t xml:space="preserve"> </w:t>
      </w:r>
      <w:proofErr w:type="spellStart"/>
      <w:r w:rsidR="0097527C">
        <w:t>Mcdonald’s</w:t>
      </w:r>
      <w:proofErr w:type="spellEnd"/>
      <w:r w:rsidR="0097527C">
        <w:t xml:space="preserve"> cultural </w:t>
      </w:r>
      <w:r w:rsidR="00292BE7">
        <w:t xml:space="preserve">practice of the Chinese not to their biology. </w:t>
      </w:r>
      <w:r w:rsidR="00860F50">
        <w:t>The senate ultimately did defeat further anti-Chinese measures in 1886 and 1887</w:t>
      </w:r>
      <w:r w:rsidR="00087DBA">
        <w:br/>
      </w:r>
      <w:proofErr w:type="gramStart"/>
      <w:r w:rsidR="007A5596">
        <w:t>By</w:t>
      </w:r>
      <w:proofErr w:type="gramEnd"/>
      <w:r w:rsidR="007A5596">
        <w:t xml:space="preserve"> the late 1940s exclusion based on race had been extended through stages; federally, provincially and municipally. These enactment targeted people from India, Japanese Canadians, First Nations, Inuit and Metis people, African and Jewish Canadians as well as Chinese Canadians. Pp.2</w:t>
      </w:r>
    </w:p>
    <w:p w:rsidR="00482B82" w:rsidRDefault="007A5596">
      <w:r>
        <w:t xml:space="preserve">  </w:t>
      </w:r>
      <w:proofErr w:type="spellStart"/>
      <w:r w:rsidR="00482B82">
        <w:t>Conclution</w:t>
      </w:r>
      <w:proofErr w:type="spellEnd"/>
      <w:proofErr w:type="gramStart"/>
      <w:r w:rsidR="00482B82">
        <w:t>,</w:t>
      </w:r>
      <w:proofErr w:type="gramEnd"/>
      <w:r w:rsidR="00B2423A">
        <w:br/>
      </w:r>
      <w:r w:rsidR="00482B82">
        <w:t>John A Macdonald’s Aryan Version lives on today in contemporary imaginings of Canadian-ness</w:t>
      </w:r>
      <w:r w:rsidR="00482B82">
        <w:br/>
        <w:t xml:space="preserve">as a recent citizen editorial on the removal of an apparently Asian figure from the new $100 bill correctly noted. It lives on in the notion </w:t>
      </w:r>
      <w:proofErr w:type="spellStart"/>
      <w:r w:rsidR="00482B82">
        <w:t>tht</w:t>
      </w:r>
      <w:proofErr w:type="spellEnd"/>
      <w:r w:rsidR="00482B82">
        <w:t xml:space="preserve"> whit</w:t>
      </w:r>
      <w:r w:rsidR="00B2423A">
        <w:t>e</w:t>
      </w:r>
      <w:r w:rsidR="00482B82">
        <w:t>ness is</w:t>
      </w:r>
      <w:r w:rsidR="00B2423A">
        <w:t xml:space="preserve"> natural and </w:t>
      </w:r>
      <w:proofErr w:type="spellStart"/>
      <w:r w:rsidR="00B2423A">
        <w:t>tht</w:t>
      </w:r>
      <w:proofErr w:type="spellEnd"/>
      <w:r w:rsidR="00B2423A">
        <w:t xml:space="preserve"> an Asian cannot represent Canadians. We see it in the repeated assumptions that most often we imagine Joe Canadian as white, if not a </w:t>
      </w:r>
      <w:proofErr w:type="spellStart"/>
      <w:r w:rsidR="00B2423A">
        <w:t>macdonal’s</w:t>
      </w:r>
      <w:proofErr w:type="spellEnd"/>
      <w:r w:rsidR="00B2423A">
        <w:t xml:space="preserve"> </w:t>
      </w:r>
      <w:proofErr w:type="spellStart"/>
      <w:r w:rsidR="00B2423A">
        <w:t>aryan</w:t>
      </w:r>
      <w:proofErr w:type="spellEnd"/>
      <w:r w:rsidR="00482B82">
        <w:t xml:space="preserve"> </w:t>
      </w:r>
      <w:r w:rsidR="00B2423A">
        <w:t xml:space="preserve">… </w:t>
      </w:r>
      <w:proofErr w:type="spellStart"/>
      <w:r w:rsidR="00B2423A">
        <w:t>pehaps</w:t>
      </w:r>
      <w:proofErr w:type="spellEnd"/>
      <w:r w:rsidR="00B2423A">
        <w:t xml:space="preserve"> interest in the history of all Canadians </w:t>
      </w:r>
      <w:proofErr w:type="spellStart"/>
      <w:r w:rsidR="00087DBA">
        <w:t>whould</w:t>
      </w:r>
      <w:proofErr w:type="spellEnd"/>
      <w:r w:rsidR="00087DBA">
        <w:t xml:space="preserve"> lead federal </w:t>
      </w:r>
      <w:proofErr w:type="spellStart"/>
      <w:r w:rsidR="00087DBA">
        <w:t>gov</w:t>
      </w:r>
      <w:proofErr w:type="spellEnd"/>
      <w:r w:rsidR="00087DBA">
        <w:t xml:space="preserve"> reconsider whether in </w:t>
      </w:r>
      <w:r w:rsidR="00B2423A">
        <w:t>multicultural</w:t>
      </w:r>
      <w:r w:rsidR="00087DBA">
        <w:t xml:space="preserve">, multi ethnic society like Canada today , we can be naming public monuments after white supremacist. </w:t>
      </w:r>
      <w:r w:rsidR="00B2423A">
        <w:t xml:space="preserve"> </w:t>
      </w:r>
    </w:p>
    <w:p w:rsidR="00087DBA" w:rsidRDefault="00087DBA">
      <w:r>
        <w:t xml:space="preserve">Key concepts, white Canada, policy, Chinese head tax, Japanese internment, contemporary, foreign domestic workers, </w:t>
      </w:r>
      <w:proofErr w:type="gramStart"/>
      <w:r>
        <w:t>migrant</w:t>
      </w:r>
      <w:proofErr w:type="gramEnd"/>
      <w:r>
        <w:t xml:space="preserve"> workers,   </w:t>
      </w:r>
    </w:p>
    <w:sectPr w:rsidR="00087DBA" w:rsidSect="00087DBA">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2A79" w:rsidRDefault="00E52A79" w:rsidP="00087DBA">
      <w:pPr>
        <w:spacing w:after="0" w:line="240" w:lineRule="auto"/>
      </w:pPr>
      <w:r>
        <w:separator/>
      </w:r>
    </w:p>
  </w:endnote>
  <w:endnote w:type="continuationSeparator" w:id="0">
    <w:p w:rsidR="00E52A79" w:rsidRDefault="00E52A79" w:rsidP="00087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2A79" w:rsidRDefault="00E52A79" w:rsidP="00087DBA">
      <w:pPr>
        <w:spacing w:after="0" w:line="240" w:lineRule="auto"/>
      </w:pPr>
      <w:r>
        <w:separator/>
      </w:r>
    </w:p>
  </w:footnote>
  <w:footnote w:type="continuationSeparator" w:id="0">
    <w:p w:rsidR="00E52A79" w:rsidRDefault="00E52A79" w:rsidP="00087D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6AB"/>
    <w:rsid w:val="00087DBA"/>
    <w:rsid w:val="000D29CF"/>
    <w:rsid w:val="001A46AB"/>
    <w:rsid w:val="00292BE7"/>
    <w:rsid w:val="003814A3"/>
    <w:rsid w:val="00482B82"/>
    <w:rsid w:val="00575C83"/>
    <w:rsid w:val="007A5596"/>
    <w:rsid w:val="00860F50"/>
    <w:rsid w:val="0097527C"/>
    <w:rsid w:val="00B2423A"/>
    <w:rsid w:val="00C17AB7"/>
    <w:rsid w:val="00E52A7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6BDD52-2988-4E0F-AFFA-D4C54E7EC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7D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7DBA"/>
  </w:style>
  <w:style w:type="paragraph" w:styleId="Footer">
    <w:name w:val="footer"/>
    <w:basedOn w:val="Normal"/>
    <w:link w:val="FooterChar"/>
    <w:uiPriority w:val="99"/>
    <w:unhideWhenUsed/>
    <w:rsid w:val="00087D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7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Pages>
  <Words>486</Words>
  <Characters>2771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monique mathurin</dc:creator>
  <cp:keywords/>
  <dc:description/>
  <cp:lastModifiedBy>monique mathurin</cp:lastModifiedBy>
  <cp:revision>2</cp:revision>
  <dcterms:created xsi:type="dcterms:W3CDTF">2015-01-25T03:16:00Z</dcterms:created>
  <dcterms:modified xsi:type="dcterms:W3CDTF">2015-01-26T07:09:00Z</dcterms:modified>
</cp:coreProperties>
</file>