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Default Extension="rels" ContentType="application/vnd.openxmlformats-package.relationship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0118" w:rsidRPr="00121E4B" w:rsidRDefault="004629E5" w:rsidP="008E0118">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ascii="Times New Roman" w:hAnsi="Times New Roman"/>
          <w:sz w:val="24"/>
          <w:lang w:val="fr-FR"/>
        </w:rPr>
      </w:pPr>
      <w:r>
        <w:rPr>
          <w:rFonts w:ascii="Times New Roman" w:hAnsi="Times New Roman"/>
          <w:sz w:val="24"/>
          <w:lang w:val="fr-FR"/>
        </w:rPr>
        <w:t>Quiz A</w:t>
      </w:r>
      <w:r w:rsidR="008E0118" w:rsidRPr="00121E4B">
        <w:rPr>
          <w:rFonts w:ascii="Times New Roman" w:hAnsi="Times New Roman"/>
          <w:sz w:val="24"/>
          <w:lang w:val="fr-FR"/>
        </w:rPr>
        <w:t>griculture</w:t>
      </w:r>
      <w:r>
        <w:rPr>
          <w:rFonts w:ascii="Times New Roman" w:hAnsi="Times New Roman"/>
          <w:sz w:val="24"/>
          <w:lang w:val="fr-FR"/>
        </w:rPr>
        <w:t xml:space="preserve"> et Agro-alimentaire</w:t>
      </w:r>
    </w:p>
    <w:p w:rsidR="008E0118" w:rsidRPr="00121E4B" w:rsidRDefault="008E0118" w:rsidP="008E0118">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ascii="Times New Roman" w:hAnsi="Times New Roman"/>
          <w:sz w:val="24"/>
          <w:lang w:val="fr-FR"/>
        </w:rPr>
      </w:pPr>
      <w:r w:rsidRPr="00121E4B">
        <w:rPr>
          <w:rFonts w:ascii="Times New Roman" w:hAnsi="Times New Roman"/>
          <w:sz w:val="24"/>
          <w:lang w:val="fr-FR"/>
        </w:rPr>
        <w:t>Lisez bien les questions, révisez vos notes de cours et quand nécessaire, faites une recherche.</w:t>
      </w:r>
    </w:p>
    <w:p w:rsidR="008E0118" w:rsidRDefault="008E0118" w:rsidP="008E0118">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ascii="Times New Roman" w:hAnsi="Times New Roman"/>
          <w:sz w:val="24"/>
          <w:lang w:val="fr-FR"/>
        </w:rPr>
      </w:pPr>
    </w:p>
    <w:p w:rsidR="00121E4B" w:rsidRPr="00121E4B" w:rsidRDefault="00121E4B" w:rsidP="008E0118">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ascii="Times New Roman" w:hAnsi="Times New Roman"/>
          <w:sz w:val="24"/>
          <w:lang w:val="fr-FR"/>
        </w:rPr>
      </w:pPr>
    </w:p>
    <w:p w:rsidR="00BC79C0" w:rsidRPr="00121E4B" w:rsidRDefault="00BC79C0" w:rsidP="008B3516">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ascii="Times New Roman" w:hAnsi="Times New Roman"/>
          <w:sz w:val="24"/>
        </w:rPr>
      </w:pPr>
      <w:r w:rsidRPr="00121E4B">
        <w:rPr>
          <w:rFonts w:ascii="Times New Roman" w:hAnsi="Times New Roman"/>
          <w:b/>
          <w:sz w:val="24"/>
        </w:rPr>
        <w:t>Question 1 :</w:t>
      </w:r>
      <w:r w:rsidRPr="00121E4B">
        <w:rPr>
          <w:rFonts w:ascii="Times New Roman" w:hAnsi="Times New Roman"/>
          <w:sz w:val="24"/>
        </w:rPr>
        <w:t xml:space="preserve"> Les avantages à utiliser les pesticides de synthèse sont nombreux, identifiez-les.</w:t>
      </w:r>
    </w:p>
    <w:p w:rsidR="00BC79C0" w:rsidRPr="00121E4B" w:rsidRDefault="00BC79C0" w:rsidP="00BC79C0">
      <w:pPr>
        <w:spacing w:line="360" w:lineRule="auto"/>
        <w:rPr>
          <w:rFonts w:ascii="Times New Roman" w:hAnsi="Times New Roman"/>
          <w:sz w:val="24"/>
        </w:rPr>
      </w:pPr>
      <w:r w:rsidRPr="00121E4B">
        <w:rPr>
          <w:rFonts w:ascii="Times New Roman" w:hAnsi="Times New Roman"/>
          <w:sz w:val="24"/>
        </w:rPr>
        <w:t>a. la nature des polluants, l’ampleur du phénomène et les nouvelles formes de pollution;</w:t>
      </w:r>
    </w:p>
    <w:p w:rsidR="00BC79C0" w:rsidRPr="00121E4B" w:rsidRDefault="00BC79C0" w:rsidP="00BC79C0">
      <w:pPr>
        <w:spacing w:line="360" w:lineRule="auto"/>
        <w:rPr>
          <w:rFonts w:ascii="Times New Roman" w:hAnsi="Times New Roman"/>
          <w:sz w:val="24"/>
        </w:rPr>
      </w:pPr>
      <w:r w:rsidRPr="00121E4B">
        <w:rPr>
          <w:rFonts w:ascii="Times New Roman" w:hAnsi="Times New Roman"/>
          <w:sz w:val="24"/>
        </w:rPr>
        <w:t>b. les gènes, les espèces, les écosystèmes et processus écologiques dont ils font partie;</w:t>
      </w:r>
    </w:p>
    <w:p w:rsidR="00BC79C0" w:rsidRPr="0085647E" w:rsidRDefault="00BC79C0" w:rsidP="00BC79C0">
      <w:pPr>
        <w:spacing w:line="360" w:lineRule="auto"/>
        <w:rPr>
          <w:rFonts w:ascii="Times New Roman" w:hAnsi="Times New Roman"/>
          <w:b/>
          <w:sz w:val="24"/>
        </w:rPr>
      </w:pPr>
      <w:proofErr w:type="gramStart"/>
      <w:r w:rsidRPr="0085647E">
        <w:rPr>
          <w:rFonts w:ascii="Times New Roman" w:hAnsi="Times New Roman"/>
          <w:b/>
          <w:sz w:val="24"/>
        </w:rPr>
        <w:t>c</w:t>
      </w:r>
      <w:proofErr w:type="gramEnd"/>
      <w:r w:rsidRPr="0085647E">
        <w:rPr>
          <w:rFonts w:ascii="Times New Roman" w:hAnsi="Times New Roman"/>
          <w:b/>
          <w:sz w:val="24"/>
        </w:rPr>
        <w:t>. l’augmentation des rendements, la diminution de la main-d’œuvre nécessaire, la réduction des pertes de rendement dans les champs et lors de l’entreposage;</w:t>
      </w:r>
    </w:p>
    <w:p w:rsidR="00BC79C0" w:rsidRPr="00121E4B" w:rsidRDefault="00BC79C0" w:rsidP="00BC79C0">
      <w:pPr>
        <w:spacing w:line="360" w:lineRule="auto"/>
        <w:rPr>
          <w:rFonts w:ascii="Times New Roman" w:hAnsi="Times New Roman"/>
          <w:sz w:val="24"/>
        </w:rPr>
      </w:pPr>
      <w:r w:rsidRPr="00121E4B">
        <w:rPr>
          <w:rFonts w:ascii="Times New Roman" w:hAnsi="Times New Roman"/>
          <w:sz w:val="24"/>
        </w:rPr>
        <w:t>d. la biopiraterie, les composantes abiotiques et la FAO;</w:t>
      </w:r>
    </w:p>
    <w:p w:rsidR="00BC79C0" w:rsidRDefault="00BC79C0" w:rsidP="00BC79C0">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sz w:val="24"/>
        </w:rPr>
      </w:pPr>
      <w:r w:rsidRPr="00121E4B">
        <w:rPr>
          <w:rFonts w:ascii="Times New Roman" w:hAnsi="Times New Roman"/>
          <w:sz w:val="24"/>
        </w:rPr>
        <w:t>e. le producteur agricole, le transformateur, le distributeur, le grossiste et le détaillant.</w:t>
      </w:r>
    </w:p>
    <w:p w:rsidR="00121E4B" w:rsidRDefault="00121E4B" w:rsidP="00BC79C0">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sz w:val="24"/>
        </w:rPr>
      </w:pPr>
    </w:p>
    <w:p w:rsidR="00121E4B" w:rsidRPr="00121E4B" w:rsidRDefault="00121E4B" w:rsidP="00BC79C0">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sz w:val="24"/>
        </w:rPr>
      </w:pPr>
    </w:p>
    <w:p w:rsidR="00BC79C0" w:rsidRPr="00121E4B" w:rsidRDefault="00BC79C0" w:rsidP="00BC79C0">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sz w:val="24"/>
        </w:rPr>
      </w:pPr>
    </w:p>
    <w:p w:rsidR="00BC79C0" w:rsidRPr="00121E4B" w:rsidRDefault="00BC79C0" w:rsidP="008B3516">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ascii="Times New Roman" w:hAnsi="Times New Roman"/>
          <w:sz w:val="24"/>
        </w:rPr>
      </w:pPr>
      <w:r w:rsidRPr="00121E4B">
        <w:rPr>
          <w:rFonts w:ascii="Times New Roman" w:hAnsi="Times New Roman"/>
          <w:b/>
          <w:sz w:val="24"/>
        </w:rPr>
        <w:t>Question 2 :</w:t>
      </w:r>
      <w:r w:rsidRPr="00121E4B">
        <w:rPr>
          <w:rFonts w:ascii="Times New Roman" w:hAnsi="Times New Roman"/>
          <w:sz w:val="24"/>
        </w:rPr>
        <w:t xml:space="preserve"> L’Europe est plus frileuse en ce qui a trait aux OGM, quelle est l’action qu’elle a </w:t>
      </w:r>
      <w:r w:rsidR="00A44121" w:rsidRPr="00121E4B">
        <w:rPr>
          <w:rFonts w:ascii="Times New Roman" w:hAnsi="Times New Roman"/>
          <w:sz w:val="24"/>
        </w:rPr>
        <w:t>entreprise</w:t>
      </w:r>
      <w:r w:rsidRPr="00121E4B">
        <w:rPr>
          <w:rFonts w:ascii="Times New Roman" w:hAnsi="Times New Roman"/>
          <w:sz w:val="24"/>
        </w:rPr>
        <w:t xml:space="preserve"> pour tenter de protéger le consommateur ?</w:t>
      </w:r>
    </w:p>
    <w:p w:rsidR="00BC79C0" w:rsidRPr="0085647E" w:rsidRDefault="00BC79C0" w:rsidP="00BC79C0">
      <w:pPr>
        <w:spacing w:line="360" w:lineRule="auto"/>
        <w:rPr>
          <w:rFonts w:ascii="Times New Roman" w:hAnsi="Times New Roman"/>
          <w:b/>
          <w:sz w:val="24"/>
        </w:rPr>
      </w:pPr>
      <w:r w:rsidRPr="0085647E">
        <w:rPr>
          <w:rFonts w:ascii="Times New Roman" w:hAnsi="Times New Roman"/>
          <w:b/>
          <w:sz w:val="24"/>
        </w:rPr>
        <w:t>a. Elle a émis une loi sur l’étiquetage de produits à base ou d’OGM;</w:t>
      </w:r>
    </w:p>
    <w:p w:rsidR="00BC79C0" w:rsidRPr="00121E4B" w:rsidRDefault="00BC79C0" w:rsidP="00BC79C0">
      <w:pPr>
        <w:spacing w:line="360" w:lineRule="auto"/>
        <w:rPr>
          <w:rFonts w:ascii="Times New Roman" w:hAnsi="Times New Roman"/>
          <w:sz w:val="24"/>
        </w:rPr>
      </w:pPr>
      <w:r w:rsidRPr="00121E4B">
        <w:rPr>
          <w:rFonts w:ascii="Times New Roman" w:hAnsi="Times New Roman"/>
          <w:sz w:val="24"/>
        </w:rPr>
        <w:t>b. Elle a émis un moratoire sur l’utilisation des OGM en agriculture vivrière;</w:t>
      </w:r>
    </w:p>
    <w:p w:rsidR="00BC79C0" w:rsidRPr="00121E4B" w:rsidRDefault="00BC79C0" w:rsidP="00BC79C0">
      <w:pPr>
        <w:spacing w:line="360" w:lineRule="auto"/>
        <w:rPr>
          <w:rFonts w:ascii="Times New Roman" w:hAnsi="Times New Roman"/>
          <w:sz w:val="24"/>
        </w:rPr>
      </w:pPr>
      <w:r w:rsidRPr="00121E4B">
        <w:rPr>
          <w:rFonts w:ascii="Times New Roman" w:hAnsi="Times New Roman"/>
          <w:sz w:val="24"/>
        </w:rPr>
        <w:t>c. Elle est revenue à d’anciennes méthodes de travail de la terre;</w:t>
      </w:r>
    </w:p>
    <w:p w:rsidR="00BC79C0" w:rsidRPr="00121E4B" w:rsidRDefault="00BC79C0" w:rsidP="00BC79C0">
      <w:pPr>
        <w:spacing w:line="360" w:lineRule="auto"/>
        <w:rPr>
          <w:rFonts w:ascii="Times New Roman" w:hAnsi="Times New Roman"/>
          <w:sz w:val="24"/>
        </w:rPr>
      </w:pPr>
      <w:r w:rsidRPr="00121E4B">
        <w:rPr>
          <w:rFonts w:ascii="Times New Roman" w:hAnsi="Times New Roman"/>
          <w:sz w:val="24"/>
        </w:rPr>
        <w:t>d.  Elle fait de l’agriculture biologique et de la permaculture;</w:t>
      </w:r>
    </w:p>
    <w:p w:rsidR="00121E4B" w:rsidRPr="0085647E" w:rsidRDefault="00BC79C0" w:rsidP="0085647E">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sz w:val="24"/>
        </w:rPr>
      </w:pPr>
      <w:r w:rsidRPr="00121E4B">
        <w:rPr>
          <w:rFonts w:ascii="Times New Roman" w:hAnsi="Times New Roman"/>
          <w:sz w:val="24"/>
        </w:rPr>
        <w:t>e. Toutes ces réponses.</w:t>
      </w:r>
    </w:p>
    <w:p w:rsidR="00121E4B" w:rsidRDefault="00121E4B" w:rsidP="00BC79C0">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rPr>
          <w:rFonts w:ascii="Times New Roman" w:hAnsi="Times New Roman"/>
          <w:b/>
          <w:sz w:val="24"/>
        </w:rPr>
      </w:pPr>
    </w:p>
    <w:p w:rsidR="00121E4B" w:rsidRDefault="00121E4B" w:rsidP="00BC79C0">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rPr>
          <w:rFonts w:ascii="Times New Roman" w:hAnsi="Times New Roman"/>
          <w:b/>
          <w:sz w:val="24"/>
        </w:rPr>
      </w:pPr>
    </w:p>
    <w:p w:rsidR="00121E4B" w:rsidRDefault="00121E4B">
      <w:pPr>
        <w:spacing w:after="200" w:line="276" w:lineRule="auto"/>
        <w:rPr>
          <w:rFonts w:ascii="Times New Roman" w:hAnsi="Times New Roman"/>
          <w:b/>
          <w:sz w:val="24"/>
        </w:rPr>
      </w:pPr>
      <w:r>
        <w:rPr>
          <w:rFonts w:ascii="Times New Roman" w:hAnsi="Times New Roman"/>
          <w:b/>
          <w:sz w:val="24"/>
        </w:rPr>
        <w:br w:type="page"/>
      </w:r>
    </w:p>
    <w:p w:rsidR="00BC79C0" w:rsidRPr="00121E4B" w:rsidRDefault="00BC79C0" w:rsidP="008B3516">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jc w:val="both"/>
        <w:rPr>
          <w:rFonts w:ascii="Times New Roman" w:hAnsi="Times New Roman"/>
          <w:sz w:val="24"/>
        </w:rPr>
      </w:pPr>
      <w:r w:rsidRPr="00121E4B">
        <w:rPr>
          <w:rFonts w:ascii="Times New Roman" w:hAnsi="Times New Roman"/>
          <w:b/>
          <w:sz w:val="24"/>
        </w:rPr>
        <w:t>Question 3</w:t>
      </w:r>
      <w:r w:rsidRPr="00121E4B">
        <w:rPr>
          <w:rFonts w:ascii="Times New Roman" w:hAnsi="Times New Roman"/>
          <w:sz w:val="24"/>
        </w:rPr>
        <w:t xml:space="preserve"> : Associez la nouvelle initiative </w:t>
      </w:r>
      <w:r w:rsidR="00B95C53">
        <w:rPr>
          <w:rFonts w:ascii="Times New Roman" w:hAnsi="Times New Roman"/>
          <w:sz w:val="24"/>
        </w:rPr>
        <w:t xml:space="preserve">(6) </w:t>
      </w:r>
      <w:r w:rsidRPr="00121E4B">
        <w:rPr>
          <w:rFonts w:ascii="Times New Roman" w:hAnsi="Times New Roman"/>
          <w:sz w:val="24"/>
        </w:rPr>
        <w:t>à sa définition</w:t>
      </w:r>
      <w:r w:rsidR="00B95C53">
        <w:rPr>
          <w:rFonts w:ascii="Times New Roman" w:hAnsi="Times New Roman"/>
          <w:sz w:val="24"/>
        </w:rPr>
        <w:t>.</w:t>
      </w:r>
    </w:p>
    <w:p w:rsidR="0085647E" w:rsidRPr="0085647E" w:rsidRDefault="0085647E" w:rsidP="0085647E">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rPr>
          <w:rFonts w:ascii="Times New Roman" w:hAnsi="Times New Roman"/>
          <w:sz w:val="24"/>
          <w:lang w:val="en-US"/>
        </w:rPr>
      </w:pPr>
      <w:r w:rsidRPr="0085647E">
        <w:rPr>
          <w:rFonts w:ascii="Times New Roman" w:hAnsi="Times New Roman"/>
          <w:sz w:val="24"/>
          <w:lang w:val="en-US"/>
        </w:rPr>
        <w:t>A. C’est l’utilisation d’organismes vivants pour en contrôler d’autres qui sont qualifiés de nuisibles</w:t>
      </w:r>
      <w:proofErr w:type="gramStart"/>
      <w:r w:rsidRPr="0085647E">
        <w:rPr>
          <w:rFonts w:ascii="Times New Roman" w:hAnsi="Times New Roman"/>
          <w:sz w:val="24"/>
          <w:lang w:val="en-US"/>
        </w:rPr>
        <w:t>;</w:t>
      </w:r>
      <w:proofErr w:type="gramEnd"/>
    </w:p>
    <w:p w:rsidR="0085647E" w:rsidRPr="0085647E" w:rsidRDefault="0085647E" w:rsidP="0085647E">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rPr>
          <w:rFonts w:ascii="Times New Roman" w:hAnsi="Times New Roman"/>
          <w:b/>
          <w:bCs/>
          <w:sz w:val="24"/>
          <w:lang w:val="en-US"/>
        </w:rPr>
      </w:pPr>
      <w:r w:rsidRPr="0085647E">
        <w:rPr>
          <w:rFonts w:ascii="Times New Roman" w:hAnsi="Times New Roman"/>
          <w:b/>
          <w:bCs/>
          <w:sz w:val="24"/>
          <w:lang w:val="en-US"/>
        </w:rPr>
        <w:t>(Lutte biologique)</w:t>
      </w:r>
    </w:p>
    <w:p w:rsidR="0085647E" w:rsidRPr="0085647E" w:rsidRDefault="0085647E" w:rsidP="0085647E">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rPr>
          <w:rFonts w:ascii="Times New Roman" w:hAnsi="Times New Roman"/>
          <w:sz w:val="24"/>
          <w:lang w:val="en-US"/>
        </w:rPr>
      </w:pPr>
      <w:r w:rsidRPr="0085647E">
        <w:rPr>
          <w:rFonts w:ascii="Times New Roman" w:hAnsi="Times New Roman"/>
          <w:sz w:val="24"/>
          <w:lang w:val="en-US"/>
        </w:rPr>
        <w:t xml:space="preserve">B. C’est l’intégration des méthodes qui reposent sur la connaissance des </w:t>
      </w:r>
      <w:proofErr w:type="gramStart"/>
      <w:r w:rsidRPr="0085647E">
        <w:rPr>
          <w:rFonts w:ascii="Times New Roman" w:hAnsi="Times New Roman"/>
          <w:sz w:val="24"/>
          <w:lang w:val="en-US"/>
        </w:rPr>
        <w:t>relations</w:t>
      </w:r>
      <w:proofErr w:type="gramEnd"/>
      <w:r w:rsidRPr="0085647E">
        <w:rPr>
          <w:rFonts w:ascii="Times New Roman" w:hAnsi="Times New Roman"/>
          <w:sz w:val="24"/>
          <w:lang w:val="en-US"/>
        </w:rPr>
        <w:t xml:space="preserve"> écologiques qui maximisent la productivité en minimisant les répercussions sur l’environnement; </w:t>
      </w:r>
    </w:p>
    <w:p w:rsidR="0085647E" w:rsidRPr="0085647E" w:rsidRDefault="0085647E" w:rsidP="0085647E">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rPr>
          <w:rFonts w:ascii="Times New Roman" w:hAnsi="Times New Roman"/>
          <w:b/>
          <w:bCs/>
          <w:sz w:val="24"/>
          <w:lang w:val="en-US"/>
        </w:rPr>
      </w:pPr>
      <w:r w:rsidRPr="0085647E">
        <w:rPr>
          <w:rFonts w:ascii="Times New Roman" w:hAnsi="Times New Roman"/>
          <w:b/>
          <w:bCs/>
          <w:sz w:val="24"/>
          <w:lang w:val="en-US"/>
        </w:rPr>
        <w:t xml:space="preserve"> 2-Lutte intégrée</w:t>
      </w:r>
    </w:p>
    <w:p w:rsidR="0085647E" w:rsidRPr="0085647E" w:rsidRDefault="0085647E" w:rsidP="0085647E">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rPr>
          <w:rFonts w:ascii="Times New Roman" w:hAnsi="Times New Roman"/>
          <w:sz w:val="24"/>
          <w:lang w:val="en-US"/>
        </w:rPr>
      </w:pPr>
      <w:r w:rsidRPr="0085647E">
        <w:rPr>
          <w:rFonts w:ascii="Times New Roman" w:hAnsi="Times New Roman"/>
          <w:sz w:val="24"/>
          <w:lang w:val="en-US"/>
        </w:rPr>
        <w:t>C. Leur nom vient du terme anglais « pest » qui veut dire ravageur;</w:t>
      </w:r>
    </w:p>
    <w:p w:rsidR="0085647E" w:rsidRPr="0085647E" w:rsidRDefault="0085647E" w:rsidP="0085647E">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rPr>
          <w:rFonts w:ascii="Times New Roman" w:hAnsi="Times New Roman"/>
          <w:b/>
          <w:bCs/>
          <w:sz w:val="24"/>
          <w:lang w:val="en-US"/>
        </w:rPr>
      </w:pPr>
      <w:r w:rsidRPr="0085647E">
        <w:rPr>
          <w:rFonts w:ascii="Times New Roman" w:hAnsi="Times New Roman"/>
          <w:b/>
          <w:bCs/>
          <w:sz w:val="24"/>
          <w:lang w:val="en-US"/>
        </w:rPr>
        <w:t>(</w:t>
      </w:r>
      <w:proofErr w:type="gramStart"/>
      <w:r w:rsidRPr="0085647E">
        <w:rPr>
          <w:rFonts w:ascii="Times New Roman" w:hAnsi="Times New Roman"/>
          <w:b/>
          <w:bCs/>
          <w:sz w:val="24"/>
          <w:lang w:val="en-US"/>
        </w:rPr>
        <w:t>pesticides</w:t>
      </w:r>
      <w:proofErr w:type="gramEnd"/>
      <w:r w:rsidRPr="0085647E">
        <w:rPr>
          <w:rFonts w:ascii="Times New Roman" w:hAnsi="Times New Roman"/>
          <w:b/>
          <w:bCs/>
          <w:sz w:val="24"/>
          <w:lang w:val="en-US"/>
        </w:rPr>
        <w:t>)</w:t>
      </w:r>
    </w:p>
    <w:p w:rsidR="0085647E" w:rsidRPr="0085647E" w:rsidRDefault="0085647E" w:rsidP="0085647E">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rPr>
          <w:rFonts w:ascii="Times New Roman" w:hAnsi="Times New Roman"/>
          <w:sz w:val="24"/>
          <w:lang w:val="en-US"/>
        </w:rPr>
      </w:pPr>
      <w:proofErr w:type="gramStart"/>
      <w:r w:rsidRPr="0085647E">
        <w:rPr>
          <w:rFonts w:ascii="Times New Roman" w:hAnsi="Times New Roman"/>
          <w:sz w:val="24"/>
          <w:lang w:val="en-US"/>
        </w:rPr>
        <w:t>D. Ils</w:t>
      </w:r>
      <w:proofErr w:type="gramEnd"/>
      <w:r w:rsidRPr="0085647E">
        <w:rPr>
          <w:rFonts w:ascii="Times New Roman" w:hAnsi="Times New Roman"/>
          <w:sz w:val="24"/>
          <w:lang w:val="en-US"/>
        </w:rPr>
        <w:t xml:space="preserve"> sont des organismes vivants dont le patrimoine génétique a été modifié par intervention humaine;</w:t>
      </w:r>
    </w:p>
    <w:p w:rsidR="0085647E" w:rsidRPr="0085647E" w:rsidRDefault="0085647E" w:rsidP="0085647E">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rPr>
          <w:rFonts w:ascii="Times New Roman" w:hAnsi="Times New Roman"/>
          <w:b/>
          <w:bCs/>
          <w:sz w:val="24"/>
          <w:lang w:val="en-US"/>
        </w:rPr>
      </w:pPr>
      <w:r w:rsidRPr="0085647E">
        <w:rPr>
          <w:rFonts w:ascii="Times New Roman" w:hAnsi="Times New Roman"/>
          <w:b/>
          <w:bCs/>
          <w:sz w:val="24"/>
          <w:lang w:val="en-US"/>
        </w:rPr>
        <w:t>(OGM)</w:t>
      </w:r>
    </w:p>
    <w:p w:rsidR="0085647E" w:rsidRPr="0085647E" w:rsidRDefault="0085647E" w:rsidP="0085647E">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rPr>
          <w:rFonts w:ascii="Times New Roman" w:hAnsi="Times New Roman"/>
          <w:sz w:val="24"/>
          <w:lang w:val="en-US"/>
        </w:rPr>
      </w:pPr>
      <w:r w:rsidRPr="0085647E">
        <w:rPr>
          <w:rFonts w:ascii="Times New Roman" w:hAnsi="Times New Roman"/>
          <w:sz w:val="24"/>
          <w:lang w:val="en-US"/>
        </w:rPr>
        <w:t xml:space="preserve">E. Elle </w:t>
      </w:r>
      <w:proofErr w:type="gramStart"/>
      <w:r w:rsidRPr="0085647E">
        <w:rPr>
          <w:rFonts w:ascii="Times New Roman" w:hAnsi="Times New Roman"/>
          <w:sz w:val="24"/>
          <w:lang w:val="en-US"/>
        </w:rPr>
        <w:t>est</w:t>
      </w:r>
      <w:proofErr w:type="gramEnd"/>
      <w:r w:rsidRPr="0085647E">
        <w:rPr>
          <w:rFonts w:ascii="Times New Roman" w:hAnsi="Times New Roman"/>
          <w:sz w:val="24"/>
          <w:lang w:val="en-US"/>
        </w:rPr>
        <w:t xml:space="preserve"> un mode de production qui n’utilise pas de produits de synthèse ni d’organismes génétiquement modifiés (OGM</w:t>
      </w:r>
      <w:r>
        <w:rPr>
          <w:rFonts w:ascii="Times New Roman" w:hAnsi="Times New Roman"/>
          <w:sz w:val="24"/>
          <w:lang w:val="en-US"/>
        </w:rPr>
        <w:t>)</w:t>
      </w:r>
    </w:p>
    <w:p w:rsidR="00121E4B" w:rsidRPr="0085647E" w:rsidRDefault="0085647E" w:rsidP="00BC79C0">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rPr>
          <w:rFonts w:ascii="Times New Roman" w:hAnsi="Times New Roman"/>
          <w:b/>
          <w:bCs/>
          <w:sz w:val="24"/>
          <w:lang w:val="en-US"/>
        </w:rPr>
      </w:pPr>
      <w:r w:rsidRPr="0085647E">
        <w:rPr>
          <w:rFonts w:ascii="Times New Roman" w:hAnsi="Times New Roman"/>
          <w:b/>
          <w:bCs/>
          <w:sz w:val="24"/>
          <w:lang w:val="en-US"/>
        </w:rPr>
        <w:t>3-Agriculture biologique</w:t>
      </w:r>
    </w:p>
    <w:p w:rsidR="00CA01B9" w:rsidRPr="00CA01B9" w:rsidRDefault="00CA01B9" w:rsidP="00CA01B9">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jc w:val="both"/>
        <w:rPr>
          <w:rFonts w:ascii="Times New Roman" w:hAnsi="Times New Roman"/>
          <w:sz w:val="24"/>
          <w:lang w:val="en-US"/>
        </w:rPr>
      </w:pPr>
      <w:r w:rsidRPr="00CA01B9">
        <w:rPr>
          <w:rFonts w:ascii="Times New Roman" w:hAnsi="Times New Roman"/>
          <w:sz w:val="24"/>
          <w:lang w:val="en-US"/>
        </w:rPr>
        <w:t xml:space="preserve">F. C’est la conception consciente de paysages qui miment les modèles </w:t>
      </w:r>
      <w:proofErr w:type="gramStart"/>
      <w:r w:rsidRPr="00CA01B9">
        <w:rPr>
          <w:rFonts w:ascii="Times New Roman" w:hAnsi="Times New Roman"/>
          <w:sz w:val="24"/>
          <w:lang w:val="en-US"/>
        </w:rPr>
        <w:t>et</w:t>
      </w:r>
      <w:proofErr w:type="gramEnd"/>
      <w:r w:rsidRPr="00CA01B9">
        <w:rPr>
          <w:rFonts w:ascii="Times New Roman" w:hAnsi="Times New Roman"/>
          <w:sz w:val="24"/>
          <w:lang w:val="en-US"/>
        </w:rPr>
        <w:t xml:space="preserve"> les relations retrouvés dans la nature, visant à obtenir une production abondante de nourriture, de fibres textiles et d’énergie pour satisfaire les besoins locaux;</w:t>
      </w:r>
    </w:p>
    <w:p w:rsidR="00CA01B9" w:rsidRPr="00CA01B9" w:rsidRDefault="00CA01B9" w:rsidP="00CA01B9">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jc w:val="both"/>
        <w:rPr>
          <w:rFonts w:ascii="Times New Roman" w:hAnsi="Times New Roman"/>
          <w:b/>
          <w:bCs/>
          <w:sz w:val="24"/>
          <w:lang w:val="en-US"/>
        </w:rPr>
      </w:pPr>
      <w:r w:rsidRPr="00CA01B9">
        <w:rPr>
          <w:rFonts w:ascii="Times New Roman" w:hAnsi="Times New Roman"/>
          <w:b/>
          <w:bCs/>
          <w:sz w:val="24"/>
          <w:lang w:val="en-US"/>
        </w:rPr>
        <w:t>4-Permaculture</w:t>
      </w:r>
    </w:p>
    <w:p w:rsidR="00CA01B9" w:rsidRDefault="00CA01B9" w:rsidP="00CA01B9">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jc w:val="both"/>
        <w:rPr>
          <w:rFonts w:ascii="Times New Roman" w:hAnsi="Times New Roman"/>
          <w:sz w:val="24"/>
          <w:lang w:val="en-US"/>
        </w:rPr>
      </w:pPr>
      <w:r w:rsidRPr="00CA01B9">
        <w:rPr>
          <w:rFonts w:ascii="Times New Roman" w:hAnsi="Times New Roman"/>
          <w:sz w:val="24"/>
          <w:lang w:val="en-US"/>
        </w:rPr>
        <w:t xml:space="preserve">G. Elle se réfère à des petites surfaces (par exemple, terrains vagues, jardins, vergers, balcons, récipients divers) utilisées en ville pour cultiver quelques plantes </w:t>
      </w:r>
      <w:proofErr w:type="gramStart"/>
      <w:r w:rsidRPr="00CA01B9">
        <w:rPr>
          <w:rFonts w:ascii="Times New Roman" w:hAnsi="Times New Roman"/>
          <w:sz w:val="24"/>
          <w:lang w:val="en-US"/>
        </w:rPr>
        <w:t>et</w:t>
      </w:r>
      <w:proofErr w:type="gramEnd"/>
      <w:r w:rsidRPr="00CA01B9">
        <w:rPr>
          <w:rFonts w:ascii="Times New Roman" w:hAnsi="Times New Roman"/>
          <w:sz w:val="24"/>
          <w:lang w:val="en-US"/>
        </w:rPr>
        <w:t xml:space="preserve"> élever de petits animaux et des vaches laitières en vue de la consommation du ménage ou des ventes de proximité;</w:t>
      </w:r>
    </w:p>
    <w:p w:rsidR="00CA01B9" w:rsidRDefault="00CA01B9" w:rsidP="00CA01B9">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jc w:val="both"/>
        <w:rPr>
          <w:rFonts w:ascii="Times New Roman" w:hAnsi="Times New Roman"/>
          <w:sz w:val="24"/>
          <w:lang w:val="en-US"/>
        </w:rPr>
      </w:pPr>
    </w:p>
    <w:p w:rsidR="00CA01B9" w:rsidRPr="00CA01B9" w:rsidRDefault="00CA01B9" w:rsidP="00CA01B9">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jc w:val="both"/>
        <w:rPr>
          <w:rFonts w:ascii="Times New Roman" w:hAnsi="Times New Roman"/>
          <w:sz w:val="24"/>
          <w:lang w:val="en-US"/>
        </w:rPr>
      </w:pPr>
    </w:p>
    <w:p w:rsidR="00CA01B9" w:rsidRPr="00CA01B9" w:rsidRDefault="00CA01B9" w:rsidP="00CA01B9">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jc w:val="both"/>
        <w:rPr>
          <w:rFonts w:ascii="Times New Roman" w:hAnsi="Times New Roman"/>
          <w:sz w:val="24"/>
          <w:lang w:val="en-US"/>
        </w:rPr>
      </w:pPr>
      <w:r w:rsidRPr="00CA01B9">
        <w:rPr>
          <w:rFonts w:ascii="Times New Roman" w:hAnsi="Times New Roman"/>
          <w:b/>
          <w:bCs/>
          <w:sz w:val="24"/>
          <w:lang w:val="en-US"/>
        </w:rPr>
        <w:t>5-Agriculture urbaine</w:t>
      </w:r>
    </w:p>
    <w:p w:rsidR="00CA01B9" w:rsidRPr="00CA01B9" w:rsidRDefault="00CA01B9" w:rsidP="00CA01B9">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jc w:val="both"/>
        <w:rPr>
          <w:rFonts w:ascii="Times New Roman" w:hAnsi="Times New Roman"/>
          <w:sz w:val="24"/>
          <w:lang w:val="en-US"/>
        </w:rPr>
      </w:pPr>
      <w:r w:rsidRPr="00CA01B9">
        <w:rPr>
          <w:rFonts w:ascii="Times New Roman" w:hAnsi="Times New Roman"/>
          <w:sz w:val="24"/>
          <w:lang w:val="en-US"/>
        </w:rPr>
        <w:t xml:space="preserve">H. Il </w:t>
      </w:r>
      <w:proofErr w:type="gramStart"/>
      <w:r w:rsidRPr="00CA01B9">
        <w:rPr>
          <w:rFonts w:ascii="Times New Roman" w:hAnsi="Times New Roman"/>
          <w:sz w:val="24"/>
          <w:lang w:val="en-US"/>
        </w:rPr>
        <w:t>est</w:t>
      </w:r>
      <w:proofErr w:type="gramEnd"/>
      <w:r w:rsidRPr="00CA01B9">
        <w:rPr>
          <w:rFonts w:ascii="Times New Roman" w:hAnsi="Times New Roman"/>
          <w:sz w:val="24"/>
          <w:lang w:val="en-US"/>
        </w:rPr>
        <w:t xml:space="preserve"> un système d'échange dont l'objectif est de parvenir à une plus grande équité dans le commerce mondial;</w:t>
      </w:r>
    </w:p>
    <w:p w:rsidR="00CA01B9" w:rsidRPr="00CA01B9" w:rsidRDefault="00CA01B9" w:rsidP="00CA01B9">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jc w:val="both"/>
        <w:rPr>
          <w:rFonts w:ascii="Times New Roman" w:hAnsi="Times New Roman"/>
          <w:sz w:val="24"/>
          <w:lang w:val="en-US"/>
        </w:rPr>
      </w:pPr>
      <w:r w:rsidRPr="00CA01B9">
        <w:rPr>
          <w:rFonts w:ascii="Times New Roman" w:hAnsi="Times New Roman"/>
          <w:b/>
          <w:bCs/>
          <w:sz w:val="24"/>
          <w:lang w:val="en-US"/>
        </w:rPr>
        <w:t>(Commerce équitable)</w:t>
      </w:r>
    </w:p>
    <w:p w:rsidR="00CA01B9" w:rsidRPr="00CA01B9" w:rsidRDefault="00CA01B9" w:rsidP="00CA01B9">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jc w:val="both"/>
        <w:rPr>
          <w:rFonts w:ascii="Times New Roman" w:hAnsi="Times New Roman"/>
          <w:sz w:val="24"/>
          <w:lang w:val="en-US"/>
        </w:rPr>
      </w:pPr>
      <w:r w:rsidRPr="00CA01B9">
        <w:rPr>
          <w:rFonts w:ascii="Times New Roman" w:hAnsi="Times New Roman"/>
          <w:sz w:val="24"/>
          <w:lang w:val="en-US"/>
        </w:rPr>
        <w:t xml:space="preserve">I.C’est de connaître la biologie </w:t>
      </w:r>
      <w:proofErr w:type="gramStart"/>
      <w:r w:rsidRPr="00CA01B9">
        <w:rPr>
          <w:rFonts w:ascii="Times New Roman" w:hAnsi="Times New Roman"/>
          <w:sz w:val="24"/>
          <w:lang w:val="en-US"/>
        </w:rPr>
        <w:t>et</w:t>
      </w:r>
      <w:proofErr w:type="gramEnd"/>
      <w:r w:rsidRPr="00CA01B9">
        <w:rPr>
          <w:rFonts w:ascii="Times New Roman" w:hAnsi="Times New Roman"/>
          <w:sz w:val="24"/>
          <w:lang w:val="en-US"/>
        </w:rPr>
        <w:t xml:space="preserve"> les liens de l’insecte avec l’écosystème;  </w:t>
      </w:r>
    </w:p>
    <w:p w:rsidR="00CA01B9" w:rsidRPr="00CA01B9" w:rsidRDefault="00CA01B9" w:rsidP="00CA01B9">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jc w:val="both"/>
        <w:rPr>
          <w:rFonts w:ascii="Times New Roman" w:hAnsi="Times New Roman"/>
          <w:sz w:val="24"/>
          <w:lang w:val="en-US"/>
        </w:rPr>
      </w:pPr>
      <w:r w:rsidRPr="00CA01B9">
        <w:rPr>
          <w:rFonts w:ascii="Times New Roman" w:hAnsi="Times New Roman"/>
          <w:b/>
          <w:bCs/>
          <w:sz w:val="24"/>
          <w:lang w:val="en-US"/>
        </w:rPr>
        <w:t>2-Lutte biologique/intégrée</w:t>
      </w:r>
    </w:p>
    <w:p w:rsidR="00CA01B9" w:rsidRPr="00CA01B9" w:rsidRDefault="00CA01B9" w:rsidP="00CA01B9">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jc w:val="both"/>
        <w:rPr>
          <w:rFonts w:ascii="Times New Roman" w:hAnsi="Times New Roman"/>
          <w:sz w:val="24"/>
          <w:lang w:val="en-US"/>
        </w:rPr>
      </w:pPr>
      <w:r w:rsidRPr="00CA01B9">
        <w:rPr>
          <w:rFonts w:ascii="Times New Roman" w:hAnsi="Times New Roman"/>
          <w:sz w:val="24"/>
          <w:lang w:val="en-US"/>
        </w:rPr>
        <w:t xml:space="preserve">J. Elle </w:t>
      </w:r>
      <w:proofErr w:type="gramStart"/>
      <w:r w:rsidRPr="00CA01B9">
        <w:rPr>
          <w:rFonts w:ascii="Times New Roman" w:hAnsi="Times New Roman"/>
          <w:sz w:val="24"/>
          <w:lang w:val="en-US"/>
        </w:rPr>
        <w:t>est</w:t>
      </w:r>
      <w:proofErr w:type="gramEnd"/>
      <w:r w:rsidRPr="00CA01B9">
        <w:rPr>
          <w:rFonts w:ascii="Times New Roman" w:hAnsi="Times New Roman"/>
          <w:sz w:val="24"/>
          <w:lang w:val="en-US"/>
        </w:rPr>
        <w:t xml:space="preserve"> la réutilisation des matières organiques (fumiers, résidus de culture) provenant de l’agriculture.</w:t>
      </w:r>
    </w:p>
    <w:p w:rsidR="00CA01B9" w:rsidRPr="00CA01B9" w:rsidRDefault="00CA01B9" w:rsidP="00CA01B9">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jc w:val="both"/>
        <w:rPr>
          <w:rFonts w:ascii="Times New Roman" w:hAnsi="Times New Roman"/>
          <w:sz w:val="24"/>
          <w:lang w:val="en-US"/>
        </w:rPr>
      </w:pPr>
      <w:r w:rsidRPr="00CA01B9">
        <w:rPr>
          <w:rFonts w:ascii="Times New Roman" w:hAnsi="Times New Roman"/>
          <w:b/>
          <w:bCs/>
          <w:sz w:val="24"/>
          <w:lang w:val="en-US"/>
        </w:rPr>
        <w:t>1-Valorisation agricole</w:t>
      </w:r>
    </w:p>
    <w:p w:rsidR="0085647E" w:rsidRPr="00CA01B9" w:rsidRDefault="0085647E" w:rsidP="008B3516">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jc w:val="both"/>
        <w:rPr>
          <w:rFonts w:ascii="Times New Roman" w:hAnsi="Times New Roman"/>
          <w:sz w:val="24"/>
        </w:rPr>
      </w:pPr>
    </w:p>
    <w:p w:rsidR="00BC79C0" w:rsidRPr="00121E4B" w:rsidRDefault="00BC79C0" w:rsidP="008B3516">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jc w:val="both"/>
        <w:rPr>
          <w:rFonts w:ascii="Times New Roman" w:hAnsi="Times New Roman"/>
          <w:iCs/>
          <w:sz w:val="24"/>
        </w:rPr>
      </w:pPr>
      <w:r w:rsidRPr="00121E4B">
        <w:rPr>
          <w:rFonts w:ascii="Times New Roman" w:hAnsi="Times New Roman"/>
          <w:b/>
          <w:sz w:val="24"/>
        </w:rPr>
        <w:t>Question 4</w:t>
      </w:r>
      <w:r w:rsidRPr="00121E4B">
        <w:rPr>
          <w:rFonts w:ascii="Times New Roman" w:hAnsi="Times New Roman"/>
          <w:sz w:val="24"/>
        </w:rPr>
        <w:t xml:space="preserve">: Dans la brochure L’eau et la sécurité alimentaire de l’ONU (http://www.unwater.org/worldwaterday/downloads/WWD2012_BROCHURE_fr.pdf), </w:t>
      </w:r>
      <w:r w:rsidRPr="00121E4B">
        <w:rPr>
          <w:rFonts w:ascii="Times New Roman" w:hAnsi="Times New Roman"/>
          <w:iCs/>
          <w:sz w:val="24"/>
        </w:rPr>
        <w:t xml:space="preserve">l’aperçu schématique des risques associés aux principaux systèmes de production agricole présente quels risques pour les Amériques (Amériques du nord et centrale) p. 7 </w:t>
      </w:r>
      <w:r w:rsidRPr="00121E4B">
        <w:rPr>
          <w:rFonts w:ascii="Times New Roman" w:hAnsi="Times New Roman"/>
          <w:sz w:val="24"/>
        </w:rPr>
        <w:t>:</w:t>
      </w:r>
    </w:p>
    <w:p w:rsidR="00ED26C8" w:rsidRPr="00ED26C8" w:rsidRDefault="00ED26C8" w:rsidP="00BC79C0">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rPr>
          <w:rFonts w:ascii="Times New Roman" w:hAnsi="Times New Roman"/>
          <w:sz w:val="24"/>
          <w:lang w:val="en-US"/>
        </w:rPr>
      </w:pPr>
      <w:proofErr w:type="gramStart"/>
      <w:r w:rsidRPr="00ED26C8">
        <w:rPr>
          <w:rFonts w:ascii="Times New Roman" w:hAnsi="Times New Roman"/>
          <w:b/>
          <w:bCs/>
          <w:sz w:val="24"/>
          <w:lang w:val="en-US"/>
        </w:rPr>
        <w:t>Perte de biodiversité, pénurie d’eau, pollution, inondation/élévation du niveau de la mer, érosion, perte de fertilité (à l’extrême sud).</w:t>
      </w:r>
      <w:proofErr w:type="gramEnd"/>
    </w:p>
    <w:p w:rsidR="00C906AF" w:rsidRPr="00121E4B" w:rsidRDefault="00C906AF" w:rsidP="00BC79C0">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rPr>
          <w:rFonts w:ascii="Times New Roman" w:hAnsi="Times New Roman"/>
          <w:sz w:val="24"/>
        </w:rPr>
      </w:pPr>
    </w:p>
    <w:p w:rsidR="00BC79C0" w:rsidRPr="00121E4B" w:rsidRDefault="00BC79C0" w:rsidP="008B3516">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jc w:val="both"/>
        <w:rPr>
          <w:rFonts w:ascii="Times New Roman" w:hAnsi="Times New Roman"/>
          <w:sz w:val="24"/>
        </w:rPr>
      </w:pPr>
      <w:r w:rsidRPr="00121E4B">
        <w:rPr>
          <w:rFonts w:ascii="Times New Roman" w:hAnsi="Times New Roman"/>
          <w:b/>
          <w:sz w:val="24"/>
        </w:rPr>
        <w:t>Question 5</w:t>
      </w:r>
      <w:r w:rsidRPr="00121E4B">
        <w:rPr>
          <w:rFonts w:ascii="Times New Roman" w:hAnsi="Times New Roman"/>
          <w:sz w:val="24"/>
        </w:rPr>
        <w:t> : Quelles sont les principales problématiques reliées à l’utilisation des pesticides et engrais de synthèse en agriculture conventionnelle ?</w:t>
      </w:r>
    </w:p>
    <w:p w:rsidR="00BC79C0" w:rsidRPr="00121E4B" w:rsidRDefault="00BC79C0" w:rsidP="008B3516">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jc w:val="both"/>
        <w:rPr>
          <w:rFonts w:ascii="Times New Roman" w:hAnsi="Times New Roman"/>
          <w:iCs/>
          <w:sz w:val="24"/>
        </w:rPr>
      </w:pPr>
      <w:r w:rsidRPr="00121E4B">
        <w:rPr>
          <w:rFonts w:ascii="Times New Roman" w:hAnsi="Times New Roman"/>
          <w:sz w:val="24"/>
        </w:rPr>
        <w:t xml:space="preserve">a. </w:t>
      </w:r>
      <w:r w:rsidRPr="00121E4B">
        <w:rPr>
          <w:rFonts w:ascii="Times New Roman" w:hAnsi="Times New Roman"/>
          <w:iCs/>
          <w:sz w:val="24"/>
        </w:rPr>
        <w:t>Une perte de production qui n’utilise pas de produits de synthèse ni d’organismes génétiquement modifiés (OGM);</w:t>
      </w:r>
    </w:p>
    <w:p w:rsidR="00BC79C0" w:rsidRPr="00ED26C8" w:rsidRDefault="00BC79C0" w:rsidP="008B3516">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jc w:val="both"/>
        <w:rPr>
          <w:rFonts w:ascii="Times New Roman" w:hAnsi="Times New Roman"/>
          <w:b/>
          <w:sz w:val="24"/>
        </w:rPr>
      </w:pPr>
      <w:proofErr w:type="gramStart"/>
      <w:r w:rsidRPr="00ED26C8">
        <w:rPr>
          <w:rFonts w:ascii="Times New Roman" w:hAnsi="Times New Roman"/>
          <w:b/>
          <w:sz w:val="24"/>
        </w:rPr>
        <w:t>b</w:t>
      </w:r>
      <w:proofErr w:type="gramEnd"/>
      <w:r w:rsidRPr="00ED26C8">
        <w:rPr>
          <w:rFonts w:ascii="Times New Roman" w:hAnsi="Times New Roman"/>
          <w:b/>
          <w:sz w:val="24"/>
        </w:rPr>
        <w:t>. Phénomène de résistance des insectes nuisibles aux produits, de lessivage de pesticides et d’engrais qui vont polluer les cours d’eau des bassins versants des régions agricoles, dégradation des terres agricoles, effets des produits de synthèse sur la faune et les humains;</w:t>
      </w:r>
    </w:p>
    <w:p w:rsidR="00BC79C0" w:rsidRPr="00121E4B" w:rsidRDefault="00BC79C0" w:rsidP="008B3516">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jc w:val="both"/>
        <w:rPr>
          <w:rFonts w:ascii="Times New Roman" w:hAnsi="Times New Roman"/>
          <w:sz w:val="24"/>
        </w:rPr>
      </w:pPr>
      <w:r w:rsidRPr="00121E4B">
        <w:rPr>
          <w:rFonts w:ascii="Times New Roman" w:hAnsi="Times New Roman"/>
          <w:sz w:val="24"/>
        </w:rPr>
        <w:t>c. Perte de biodiversité, réduction de la sécurité alimentaire et du partage juste et équitable des avantages découlant de l’utilisation des ressources génétiques;</w:t>
      </w:r>
    </w:p>
    <w:p w:rsidR="00BC79C0" w:rsidRPr="00121E4B" w:rsidRDefault="00BC79C0" w:rsidP="008B3516">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jc w:val="both"/>
        <w:rPr>
          <w:rFonts w:ascii="Times New Roman" w:hAnsi="Times New Roman"/>
          <w:sz w:val="24"/>
        </w:rPr>
      </w:pPr>
      <w:r w:rsidRPr="00121E4B">
        <w:rPr>
          <w:rFonts w:ascii="Times New Roman" w:hAnsi="Times New Roman"/>
          <w:sz w:val="24"/>
        </w:rPr>
        <w:t>d. Les producteurs agricoles sont obligés d’augmenter leurs superficies et de se spécialiser dans la monoculture;</w:t>
      </w:r>
    </w:p>
    <w:p w:rsidR="00BC79C0" w:rsidRPr="00121E4B" w:rsidRDefault="00BC79C0" w:rsidP="008B3516">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jc w:val="both"/>
        <w:rPr>
          <w:rFonts w:ascii="Times New Roman" w:hAnsi="Times New Roman"/>
          <w:sz w:val="24"/>
        </w:rPr>
      </w:pPr>
      <w:r w:rsidRPr="00121E4B">
        <w:rPr>
          <w:rFonts w:ascii="Times New Roman" w:hAnsi="Times New Roman"/>
          <w:sz w:val="24"/>
        </w:rPr>
        <w:t>e. Toutes ces réponses.</w:t>
      </w:r>
    </w:p>
    <w:p w:rsidR="00B95C53" w:rsidRPr="00121E4B" w:rsidRDefault="00B95C53" w:rsidP="00A44121">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rPr>
          <w:rFonts w:ascii="Times New Roman" w:hAnsi="Times New Roman"/>
          <w:sz w:val="24"/>
        </w:rPr>
      </w:pPr>
    </w:p>
    <w:p w:rsidR="001471FB" w:rsidRDefault="00BC79C0" w:rsidP="00C906AF">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rPr>
          <w:rFonts w:ascii="Times New Roman" w:hAnsi="Times New Roman"/>
          <w:sz w:val="24"/>
        </w:rPr>
      </w:pPr>
      <w:r w:rsidRPr="00121E4B">
        <w:rPr>
          <w:rFonts w:ascii="Times New Roman" w:hAnsi="Times New Roman"/>
          <w:b/>
          <w:sz w:val="24"/>
        </w:rPr>
        <w:t>Question 6</w:t>
      </w:r>
      <w:r w:rsidRPr="00121E4B">
        <w:rPr>
          <w:rFonts w:ascii="Times New Roman" w:hAnsi="Times New Roman"/>
          <w:sz w:val="24"/>
        </w:rPr>
        <w:t xml:space="preserve"> : </w:t>
      </w:r>
      <w:r w:rsidR="00A44121" w:rsidRPr="00121E4B">
        <w:rPr>
          <w:rFonts w:ascii="Times New Roman" w:hAnsi="Times New Roman"/>
          <w:sz w:val="24"/>
        </w:rPr>
        <w:t>Expliquez en vos mots (25 à 50</w:t>
      </w:r>
      <w:r w:rsidRPr="00121E4B">
        <w:rPr>
          <w:rFonts w:ascii="Times New Roman" w:hAnsi="Times New Roman"/>
          <w:sz w:val="24"/>
        </w:rPr>
        <w:t>) en quoi le commerce équitable diffère du commerce conventionnel (traditionnel).</w:t>
      </w:r>
    </w:p>
    <w:p w:rsidR="001471FB" w:rsidRPr="001471FB" w:rsidRDefault="001471FB" w:rsidP="001471FB">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rPr>
          <w:rFonts w:ascii="Times New Roman" w:hAnsi="Times New Roman"/>
          <w:sz w:val="24"/>
          <w:lang w:val="en-US"/>
        </w:rPr>
      </w:pPr>
      <w:r w:rsidRPr="001471FB">
        <w:rPr>
          <w:rFonts w:ascii="Times New Roman" w:hAnsi="Times New Roman"/>
          <w:b/>
          <w:bCs/>
          <w:sz w:val="24"/>
          <w:lang w:val="en-US"/>
        </w:rPr>
        <w:t xml:space="preserve">Le commerce équitable = souvent une production agricole biologique, donc respectueuse de l’environnement, </w:t>
      </w:r>
      <w:proofErr w:type="gramStart"/>
      <w:r w:rsidRPr="001471FB">
        <w:rPr>
          <w:rFonts w:ascii="Times New Roman" w:hAnsi="Times New Roman"/>
          <w:b/>
          <w:bCs/>
          <w:sz w:val="24"/>
          <w:lang w:val="en-US"/>
        </w:rPr>
        <w:t>et</w:t>
      </w:r>
      <w:proofErr w:type="gramEnd"/>
      <w:r w:rsidRPr="001471FB">
        <w:rPr>
          <w:rFonts w:ascii="Times New Roman" w:hAnsi="Times New Roman"/>
          <w:b/>
          <w:bCs/>
          <w:sz w:val="24"/>
          <w:lang w:val="en-US"/>
        </w:rPr>
        <w:t xml:space="preserve"> une mise en marché avec peu d’intermédiaire donc le producteur est mieux rémunéré. </w:t>
      </w:r>
    </w:p>
    <w:p w:rsidR="001471FB" w:rsidRDefault="001471FB" w:rsidP="00C906AF">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rPr>
          <w:rFonts w:ascii="Times New Roman" w:hAnsi="Times New Roman"/>
          <w:sz w:val="24"/>
        </w:rPr>
      </w:pPr>
    </w:p>
    <w:p w:rsidR="00CF06EB" w:rsidRPr="00121E4B" w:rsidRDefault="00CF06EB" w:rsidP="00C906AF">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rPr>
          <w:rFonts w:ascii="Times New Roman" w:hAnsi="Times New Roman"/>
          <w:sz w:val="24"/>
        </w:rPr>
      </w:pPr>
    </w:p>
    <w:p w:rsidR="00BC79C0" w:rsidRPr="00121E4B" w:rsidRDefault="00A44121" w:rsidP="00BC79C0">
      <w:pPr>
        <w:rPr>
          <w:rFonts w:ascii="Times New Roman" w:hAnsi="Times New Roman"/>
          <w:sz w:val="24"/>
        </w:rPr>
      </w:pPr>
      <w:proofErr w:type="gramStart"/>
      <w:r w:rsidRPr="00121E4B">
        <w:rPr>
          <w:rFonts w:ascii="Times New Roman" w:hAnsi="Times New Roman"/>
          <w:b/>
          <w:sz w:val="24"/>
        </w:rPr>
        <w:t>7</w:t>
      </w:r>
      <w:r w:rsidR="00775163">
        <w:rPr>
          <w:rFonts w:ascii="Times New Roman" w:hAnsi="Times New Roman"/>
          <w:b/>
          <w:sz w:val="24"/>
        </w:rPr>
        <w:t>-</w:t>
      </w:r>
      <w:r w:rsidRPr="00121E4B">
        <w:rPr>
          <w:rFonts w:ascii="Times New Roman" w:hAnsi="Times New Roman"/>
          <w:sz w:val="24"/>
        </w:rPr>
        <w:t xml:space="preserve"> </w:t>
      </w:r>
      <w:r w:rsidR="00BC79C0" w:rsidRPr="00121E4B">
        <w:rPr>
          <w:rFonts w:ascii="Times New Roman" w:hAnsi="Times New Roman"/>
          <w:sz w:val="24"/>
        </w:rPr>
        <w:t>Voici trois mini</w:t>
      </w:r>
      <w:proofErr w:type="gramEnd"/>
      <w:r w:rsidR="00BC79C0" w:rsidRPr="00121E4B">
        <w:rPr>
          <w:rFonts w:ascii="Times New Roman" w:hAnsi="Times New Roman"/>
          <w:sz w:val="24"/>
        </w:rPr>
        <w:t xml:space="preserve"> cas, choisissez quel concept le décrit le mieux</w:t>
      </w:r>
      <w:r w:rsidR="00775163">
        <w:rPr>
          <w:rFonts w:ascii="Times New Roman" w:hAnsi="Times New Roman"/>
          <w:sz w:val="24"/>
        </w:rPr>
        <w:t xml:space="preserve"> (chiffre plus bas)</w:t>
      </w:r>
      <w:r w:rsidR="00BC79C0" w:rsidRPr="00121E4B">
        <w:rPr>
          <w:rFonts w:ascii="Times New Roman" w:hAnsi="Times New Roman"/>
          <w:sz w:val="24"/>
        </w:rPr>
        <w:t xml:space="preserve">. </w:t>
      </w:r>
    </w:p>
    <w:p w:rsidR="00BC79C0" w:rsidRPr="00121E4B" w:rsidRDefault="00BC79C0" w:rsidP="00867E0D">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jc w:val="both"/>
        <w:rPr>
          <w:rFonts w:ascii="Times New Roman" w:hAnsi="Times New Roman"/>
          <w:sz w:val="24"/>
        </w:rPr>
      </w:pPr>
      <w:r w:rsidRPr="00121E4B">
        <w:rPr>
          <w:rFonts w:ascii="Times New Roman" w:hAnsi="Times New Roman"/>
          <w:sz w:val="24"/>
        </w:rPr>
        <w:t xml:space="preserve">A. La ferme la Grelinette (une histoire vraie : La ferme la Grelinette : http://lagrelinette.com/) de Saint-Armand au Québec est un exemple de ferme à petite échelle, certains disent à échelle humaine, qui arrive toutefois à </w:t>
      </w:r>
      <w:r w:rsidR="005D216E">
        <w:rPr>
          <w:rFonts w:ascii="Times New Roman" w:hAnsi="Times New Roman"/>
          <w:sz w:val="24"/>
        </w:rPr>
        <w:t>être</w:t>
      </w:r>
      <w:r w:rsidRPr="00121E4B">
        <w:rPr>
          <w:rFonts w:ascii="Times New Roman" w:hAnsi="Times New Roman"/>
          <w:sz w:val="24"/>
        </w:rPr>
        <w:t xml:space="preserve"> rentable. Elle vend sa récolte sous la formule des paniers aussi appelée l’Agriculture Soutenue par la Communauté (ASC). Aucun pesticide ou engrais de synthèse n’est utilisé dans leur production. </w:t>
      </w:r>
    </w:p>
    <w:p w:rsidR="001471FB" w:rsidRPr="001471FB" w:rsidRDefault="001471FB" w:rsidP="001471FB">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rPr>
          <w:rFonts w:ascii="Times New Roman" w:hAnsi="Times New Roman"/>
          <w:b/>
          <w:bCs/>
          <w:sz w:val="24"/>
          <w:lang w:val="en-US"/>
        </w:rPr>
      </w:pPr>
      <w:r w:rsidRPr="001471FB">
        <w:rPr>
          <w:rFonts w:ascii="Times New Roman" w:hAnsi="Times New Roman"/>
          <w:b/>
          <w:bCs/>
          <w:sz w:val="24"/>
          <w:lang w:val="en-US"/>
        </w:rPr>
        <w:t>Agriculture biologique</w:t>
      </w:r>
    </w:p>
    <w:p w:rsidR="00B95C53" w:rsidRPr="00121E4B" w:rsidRDefault="00B95C53" w:rsidP="00BC79C0">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rPr>
          <w:rFonts w:ascii="Times New Roman" w:hAnsi="Times New Roman"/>
          <w:sz w:val="24"/>
        </w:rPr>
      </w:pPr>
    </w:p>
    <w:p w:rsidR="00BC79C0" w:rsidRPr="00121E4B" w:rsidRDefault="00BC79C0" w:rsidP="00867E0D">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jc w:val="both"/>
        <w:rPr>
          <w:rFonts w:ascii="Times New Roman" w:hAnsi="Times New Roman"/>
          <w:sz w:val="24"/>
        </w:rPr>
      </w:pPr>
      <w:r w:rsidRPr="00121E4B">
        <w:rPr>
          <w:rFonts w:ascii="Times New Roman" w:hAnsi="Times New Roman"/>
          <w:sz w:val="24"/>
        </w:rPr>
        <w:t>B. La transformation du lait en fromage produit du lactosérum, une substance que les fromageries doivent traiter avan</w:t>
      </w:r>
      <w:r w:rsidR="00201184">
        <w:rPr>
          <w:rFonts w:ascii="Times New Roman" w:hAnsi="Times New Roman"/>
          <w:sz w:val="24"/>
        </w:rPr>
        <w:t xml:space="preserve">t de rejeter dans la nature. La Laiterie </w:t>
      </w:r>
      <w:r w:rsidRPr="00121E4B">
        <w:rPr>
          <w:rFonts w:ascii="Times New Roman" w:hAnsi="Times New Roman"/>
          <w:sz w:val="24"/>
        </w:rPr>
        <w:t>Charlevoix a décidé de construire un système capable de transformer le lactosérum en méthane, un biogaz qui peut ensuite être brûlé pour produire de l'énergie (</w:t>
      </w:r>
      <w:hyperlink r:id="rId5" w:history="1">
        <w:r w:rsidRPr="00121E4B">
          <w:rPr>
            <w:rStyle w:val="Hyperlink"/>
            <w:rFonts w:ascii="Times New Roman" w:hAnsi="Times New Roman"/>
            <w:sz w:val="24"/>
          </w:rPr>
          <w:t>http://affaires.lapresse.ca/economie/energie-et-ressources/201107/11/01-4416770-laiterie-charlevois-de-lelectricite-avec-des-residus-de-lait.php</w:t>
        </w:r>
      </w:hyperlink>
      <w:r w:rsidRPr="00121E4B">
        <w:rPr>
          <w:rFonts w:ascii="Times New Roman" w:hAnsi="Times New Roman"/>
          <w:sz w:val="24"/>
        </w:rPr>
        <w:t>).</w:t>
      </w:r>
    </w:p>
    <w:p w:rsidR="00B95C53" w:rsidRPr="00121E4B" w:rsidRDefault="001471FB" w:rsidP="00BC79C0">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rPr>
          <w:rFonts w:ascii="Times New Roman" w:hAnsi="Times New Roman"/>
          <w:sz w:val="24"/>
        </w:rPr>
      </w:pPr>
      <w:r w:rsidRPr="001471FB">
        <w:rPr>
          <w:rFonts w:ascii="Times New Roman" w:hAnsi="Times New Roman"/>
          <w:b/>
          <w:bCs/>
          <w:sz w:val="24"/>
          <w:lang w:val="en-US"/>
        </w:rPr>
        <w:t>Valorisation agricole</w:t>
      </w:r>
      <w:r w:rsidRPr="001471FB">
        <w:rPr>
          <w:rFonts w:ascii="Times New Roman" w:hAnsi="Times New Roman"/>
          <w:sz w:val="24"/>
          <w:lang w:val="en-US"/>
        </w:rPr>
        <w:t xml:space="preserve"> </w:t>
      </w:r>
    </w:p>
    <w:p w:rsidR="00BC79C0" w:rsidRDefault="00BC79C0" w:rsidP="00867E0D">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jc w:val="both"/>
        <w:rPr>
          <w:rFonts w:ascii="Times New Roman" w:hAnsi="Times New Roman"/>
          <w:sz w:val="24"/>
        </w:rPr>
      </w:pPr>
      <w:r w:rsidRPr="00121E4B">
        <w:rPr>
          <w:rFonts w:ascii="Times New Roman" w:hAnsi="Times New Roman"/>
          <w:sz w:val="24"/>
        </w:rPr>
        <w:t xml:space="preserve">C. Un homme ayant perdu son emploi décide de cultiver le terrain entourant sa maison à Vancouver. Son jardin est un succès et il veut produire plus pour possiblement vendre sur le marché </w:t>
      </w:r>
      <w:r w:rsidR="00201184">
        <w:rPr>
          <w:rFonts w:ascii="Times New Roman" w:hAnsi="Times New Roman"/>
          <w:sz w:val="24"/>
        </w:rPr>
        <w:t xml:space="preserve">fermier </w:t>
      </w:r>
      <w:r w:rsidRPr="00121E4B">
        <w:rPr>
          <w:rFonts w:ascii="Times New Roman" w:hAnsi="Times New Roman"/>
          <w:sz w:val="24"/>
        </w:rPr>
        <w:t>public. Il fait alors le tour de ses voisins leur promettant une partie de la récolte en échange de l’utilisation de leur terrain en f</w:t>
      </w:r>
      <w:r w:rsidR="00867E0D" w:rsidRPr="00121E4B">
        <w:rPr>
          <w:rFonts w:ascii="Times New Roman" w:hAnsi="Times New Roman"/>
          <w:sz w:val="24"/>
        </w:rPr>
        <w:t>açade la plupart du temps qui n’</w:t>
      </w:r>
      <w:r w:rsidRPr="00121E4B">
        <w:rPr>
          <w:rFonts w:ascii="Times New Roman" w:hAnsi="Times New Roman"/>
          <w:sz w:val="24"/>
        </w:rPr>
        <w:t xml:space="preserve">est pas ou très peu utilisé </w:t>
      </w:r>
      <w:r w:rsidR="00867E0D" w:rsidRPr="00121E4B">
        <w:rPr>
          <w:rFonts w:ascii="Times New Roman" w:hAnsi="Times New Roman"/>
          <w:sz w:val="24"/>
        </w:rPr>
        <w:t>de toute façon par les citadins</w:t>
      </w:r>
      <w:r w:rsidRPr="00121E4B">
        <w:rPr>
          <w:rFonts w:ascii="Times New Roman" w:hAnsi="Times New Roman"/>
          <w:sz w:val="24"/>
        </w:rPr>
        <w:t xml:space="preserve"> (</w:t>
      </w:r>
      <w:r w:rsidR="00867E0D" w:rsidRPr="00121E4B">
        <w:rPr>
          <w:rFonts w:ascii="Times New Roman" w:hAnsi="Times New Roman"/>
          <w:sz w:val="24"/>
        </w:rPr>
        <w:t>une</w:t>
      </w:r>
      <w:r w:rsidRPr="00121E4B">
        <w:rPr>
          <w:rFonts w:ascii="Times New Roman" w:hAnsi="Times New Roman"/>
          <w:sz w:val="24"/>
        </w:rPr>
        <w:t xml:space="preserve"> histoire vraie : Kitsilano Farms </w:t>
      </w:r>
      <w:hyperlink r:id="rId6" w:history="1">
        <w:r w:rsidRPr="00121E4B">
          <w:rPr>
            <w:rStyle w:val="Hyperlink"/>
            <w:rFonts w:ascii="Times New Roman" w:hAnsi="Times New Roman"/>
            <w:sz w:val="24"/>
          </w:rPr>
          <w:t>http://www.kitsilanofarms.com/index.html</w:t>
        </w:r>
      </w:hyperlink>
      <w:r w:rsidRPr="00121E4B">
        <w:rPr>
          <w:rFonts w:ascii="Times New Roman" w:hAnsi="Times New Roman"/>
          <w:sz w:val="24"/>
        </w:rPr>
        <w:t>).</w:t>
      </w:r>
    </w:p>
    <w:p w:rsidR="001471FB" w:rsidRPr="001471FB" w:rsidRDefault="001471FB" w:rsidP="001471FB">
      <w:pPr>
        <w:spacing w:line="360" w:lineRule="auto"/>
        <w:jc w:val="both"/>
        <w:rPr>
          <w:rFonts w:ascii="Times New Roman" w:hAnsi="Times New Roman"/>
          <w:b/>
          <w:bCs/>
          <w:sz w:val="24"/>
          <w:lang w:val="en-US"/>
        </w:rPr>
      </w:pPr>
      <w:r w:rsidRPr="001471FB">
        <w:rPr>
          <w:rFonts w:ascii="Times New Roman" w:hAnsi="Times New Roman"/>
          <w:b/>
          <w:bCs/>
          <w:sz w:val="24"/>
          <w:lang w:val="en-US"/>
        </w:rPr>
        <w:t>Agriculture urbaine</w:t>
      </w:r>
    </w:p>
    <w:p w:rsidR="00B95C53" w:rsidRPr="00121E4B" w:rsidRDefault="00B95C53" w:rsidP="00201184">
      <w:pPr>
        <w:spacing w:line="360" w:lineRule="auto"/>
        <w:jc w:val="both"/>
        <w:rPr>
          <w:rFonts w:ascii="Times New Roman" w:hAnsi="Times New Roman"/>
          <w:sz w:val="24"/>
        </w:rPr>
      </w:pPr>
    </w:p>
    <w:p w:rsidR="00111DC1" w:rsidRPr="00121E4B" w:rsidRDefault="00121E4B" w:rsidP="00111DC1">
      <w:pPr>
        <w:tabs>
          <w:tab w:val="left" w:pos="-1080"/>
          <w:tab w:val="left" w:pos="-720"/>
          <w:tab w:val="left" w:pos="60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ascii="Times New Roman" w:hAnsi="Times New Roman"/>
          <w:sz w:val="24"/>
        </w:rPr>
      </w:pPr>
      <w:r w:rsidRPr="00121E4B">
        <w:rPr>
          <w:rFonts w:ascii="Times New Roman" w:hAnsi="Times New Roman"/>
          <w:b/>
          <w:sz w:val="24"/>
        </w:rPr>
        <w:t>Question 8 :</w:t>
      </w:r>
      <w:r w:rsidRPr="00121E4B">
        <w:rPr>
          <w:rFonts w:ascii="Times New Roman" w:hAnsi="Times New Roman"/>
          <w:sz w:val="24"/>
        </w:rPr>
        <w:t xml:space="preserve"> </w:t>
      </w:r>
      <w:r w:rsidR="00BC79C0" w:rsidRPr="00121E4B">
        <w:rPr>
          <w:rFonts w:ascii="Times New Roman" w:hAnsi="Times New Roman"/>
          <w:sz w:val="24"/>
        </w:rPr>
        <w:t xml:space="preserve">Que pensez-vous des OGM ? </w:t>
      </w:r>
    </w:p>
    <w:p w:rsidR="00BC79C0" w:rsidRDefault="00BC79C0" w:rsidP="00BC79C0">
      <w:pPr>
        <w:tabs>
          <w:tab w:val="left" w:pos="-1080"/>
          <w:tab w:val="left" w:pos="-720"/>
          <w:tab w:val="left" w:pos="60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ascii="Times New Roman" w:hAnsi="Times New Roman"/>
          <w:sz w:val="24"/>
        </w:rPr>
      </w:pPr>
      <w:r w:rsidRPr="00121E4B">
        <w:rPr>
          <w:rFonts w:ascii="Times New Roman" w:hAnsi="Times New Roman"/>
          <w:sz w:val="24"/>
        </w:rPr>
        <w:t xml:space="preserve">Donnez des arguments (2 minimum chacun) pour et contre et expliquez pourquoi c’est si important. </w:t>
      </w:r>
      <w:r w:rsidR="00654D07">
        <w:rPr>
          <w:rFonts w:ascii="Times New Roman" w:hAnsi="Times New Roman"/>
          <w:sz w:val="24"/>
        </w:rPr>
        <w:t>*exemple de question à l’examen</w:t>
      </w:r>
    </w:p>
    <w:p w:rsidR="00654D07" w:rsidRDefault="00654D07" w:rsidP="00BC79C0">
      <w:pPr>
        <w:tabs>
          <w:tab w:val="left" w:pos="-1080"/>
          <w:tab w:val="left" w:pos="-720"/>
          <w:tab w:val="left" w:pos="60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ascii="Times New Roman" w:hAnsi="Times New Roman"/>
          <w:sz w:val="24"/>
        </w:rPr>
      </w:pPr>
    </w:p>
    <w:p w:rsidR="00654D07" w:rsidRDefault="00654D07" w:rsidP="00BC79C0">
      <w:pPr>
        <w:tabs>
          <w:tab w:val="left" w:pos="-1080"/>
          <w:tab w:val="left" w:pos="-720"/>
          <w:tab w:val="left" w:pos="60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ascii="Times New Roman" w:hAnsi="Times New Roman"/>
          <w:sz w:val="24"/>
        </w:rPr>
      </w:pPr>
    </w:p>
    <w:p w:rsidR="00172F7D" w:rsidRPr="00121E4B" w:rsidRDefault="00172F7D" w:rsidP="00BC79C0">
      <w:pPr>
        <w:tabs>
          <w:tab w:val="left" w:pos="-1080"/>
          <w:tab w:val="left" w:pos="-720"/>
          <w:tab w:val="left" w:pos="60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ascii="Times New Roman" w:hAnsi="Times New Roman"/>
          <w:sz w:val="24"/>
        </w:rPr>
      </w:pPr>
    </w:p>
    <w:p w:rsidR="00111DC1" w:rsidRPr="00121E4B" w:rsidRDefault="00111DC1" w:rsidP="00BC79C0">
      <w:pPr>
        <w:tabs>
          <w:tab w:val="left" w:pos="-1080"/>
          <w:tab w:val="left" w:pos="-720"/>
          <w:tab w:val="left" w:pos="60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ascii="Times New Roman" w:hAnsi="Times New Roman"/>
          <w:sz w:val="24"/>
        </w:rPr>
      </w:pPr>
    </w:p>
    <w:p w:rsidR="006A129A" w:rsidRPr="00121E4B" w:rsidRDefault="00121E4B" w:rsidP="008B3516">
      <w:pPr>
        <w:rPr>
          <w:rFonts w:ascii="Times New Roman" w:hAnsi="Times New Roman"/>
          <w:sz w:val="24"/>
        </w:rPr>
      </w:pPr>
      <w:r w:rsidRPr="00121E4B">
        <w:rPr>
          <w:rFonts w:ascii="Times New Roman" w:hAnsi="Times New Roman"/>
          <w:b/>
          <w:sz w:val="24"/>
        </w:rPr>
        <w:t>Question 9 :</w:t>
      </w:r>
      <w:r w:rsidRPr="00121E4B">
        <w:rPr>
          <w:rFonts w:ascii="Times New Roman" w:hAnsi="Times New Roman"/>
          <w:sz w:val="24"/>
        </w:rPr>
        <w:t xml:space="preserve"> </w:t>
      </w:r>
      <w:r w:rsidR="006A129A" w:rsidRPr="00121E4B">
        <w:rPr>
          <w:rFonts w:ascii="Times New Roman" w:hAnsi="Times New Roman"/>
          <w:sz w:val="24"/>
        </w:rPr>
        <w:t>Choisissez une des six solutions présentées d</w:t>
      </w:r>
      <w:r w:rsidRPr="00121E4B">
        <w:rPr>
          <w:rFonts w:ascii="Times New Roman" w:hAnsi="Times New Roman"/>
          <w:sz w:val="24"/>
        </w:rPr>
        <w:t>an</w:t>
      </w:r>
      <w:r w:rsidR="006A129A" w:rsidRPr="00121E4B">
        <w:rPr>
          <w:rFonts w:ascii="Times New Roman" w:hAnsi="Times New Roman"/>
          <w:sz w:val="24"/>
        </w:rPr>
        <w:t>s la brochure: L’ea</w:t>
      </w:r>
      <w:r w:rsidR="008B3516">
        <w:rPr>
          <w:rFonts w:ascii="Times New Roman" w:hAnsi="Times New Roman"/>
          <w:sz w:val="24"/>
        </w:rPr>
        <w:t xml:space="preserve">u et la sécurité </w:t>
      </w:r>
      <w:r w:rsidR="00111DC1" w:rsidRPr="00121E4B">
        <w:rPr>
          <w:rFonts w:ascii="Times New Roman" w:hAnsi="Times New Roman"/>
          <w:sz w:val="24"/>
        </w:rPr>
        <w:t xml:space="preserve">alimentaire de </w:t>
      </w:r>
      <w:r w:rsidR="006A129A" w:rsidRPr="00121E4B">
        <w:rPr>
          <w:rFonts w:ascii="Times New Roman" w:hAnsi="Times New Roman"/>
          <w:sz w:val="24"/>
        </w:rPr>
        <w:t>l’ONU (http://www.unwater.org/worldwaterday/down</w:t>
      </w:r>
      <w:r w:rsidR="00111DC1" w:rsidRPr="00121E4B">
        <w:rPr>
          <w:rFonts w:ascii="Times New Roman" w:hAnsi="Times New Roman"/>
          <w:sz w:val="24"/>
        </w:rPr>
        <w:t>loads/WWD2012_BROCHURE_fr.pdf). R</w:t>
      </w:r>
      <w:r w:rsidR="006A129A" w:rsidRPr="00121E4B">
        <w:rPr>
          <w:rFonts w:ascii="Times New Roman" w:hAnsi="Times New Roman"/>
          <w:sz w:val="24"/>
        </w:rPr>
        <w:t>ésume</w:t>
      </w:r>
      <w:r w:rsidR="00111DC1" w:rsidRPr="00121E4B">
        <w:rPr>
          <w:rFonts w:ascii="Times New Roman" w:hAnsi="Times New Roman"/>
          <w:sz w:val="24"/>
        </w:rPr>
        <w:t>z</w:t>
      </w:r>
      <w:r w:rsidR="006A129A" w:rsidRPr="00121E4B">
        <w:rPr>
          <w:rFonts w:ascii="Times New Roman" w:hAnsi="Times New Roman"/>
          <w:sz w:val="24"/>
        </w:rPr>
        <w:t xml:space="preserve"> les liens retrouvés entre les politiques com</w:t>
      </w:r>
      <w:r w:rsidR="00111DC1" w:rsidRPr="00121E4B">
        <w:rPr>
          <w:rFonts w:ascii="Times New Roman" w:hAnsi="Times New Roman"/>
          <w:sz w:val="24"/>
        </w:rPr>
        <w:t>me</w:t>
      </w:r>
      <w:r w:rsidR="006A129A" w:rsidRPr="00121E4B">
        <w:rPr>
          <w:rFonts w:ascii="Times New Roman" w:hAnsi="Times New Roman"/>
          <w:sz w:val="24"/>
        </w:rPr>
        <w:t>rciales, l’agriculture et la biodiversité</w:t>
      </w:r>
      <w:r w:rsidR="00111DC1" w:rsidRPr="00121E4B">
        <w:rPr>
          <w:rFonts w:ascii="Times New Roman" w:hAnsi="Times New Roman"/>
          <w:sz w:val="24"/>
        </w:rPr>
        <w:t>.</w:t>
      </w:r>
    </w:p>
    <w:p w:rsidR="00641E42" w:rsidRPr="00641E42" w:rsidRDefault="006A129A" w:rsidP="006A129A">
      <w:pPr>
        <w:rPr>
          <w:rFonts w:ascii="Times New Roman" w:hAnsi="Times New Roman"/>
          <w:b/>
          <w:smallCaps/>
          <w:sz w:val="24"/>
        </w:rPr>
      </w:pPr>
      <w:r w:rsidRPr="00641E42">
        <w:rPr>
          <w:rFonts w:ascii="Times New Roman" w:hAnsi="Times New Roman"/>
          <w:b/>
          <w:smallCaps/>
          <w:sz w:val="24"/>
        </w:rPr>
        <w:t xml:space="preserve">1-Produire </w:t>
      </w:r>
      <w:r w:rsidR="00111DC1" w:rsidRPr="00641E42">
        <w:rPr>
          <w:rFonts w:ascii="Times New Roman" w:hAnsi="Times New Roman"/>
          <w:b/>
          <w:smallCaps/>
          <w:sz w:val="24"/>
        </w:rPr>
        <w:t>plus</w:t>
      </w:r>
      <w:r w:rsidRPr="00641E42">
        <w:rPr>
          <w:rFonts w:ascii="Times New Roman" w:hAnsi="Times New Roman"/>
          <w:b/>
          <w:smallCaps/>
          <w:sz w:val="24"/>
        </w:rPr>
        <w:t xml:space="preserve"> avec moins d’eau: vers une intensification durable;</w:t>
      </w:r>
      <w:bookmarkStart w:id="0" w:name="_GoBack"/>
      <w:bookmarkEnd w:id="0"/>
    </w:p>
    <w:p w:rsidR="00641E42" w:rsidRPr="00641E42" w:rsidRDefault="00641E42" w:rsidP="00641E42">
      <w:pPr>
        <w:rPr>
          <w:rFonts w:ascii="Times New Roman" w:hAnsi="Times New Roman"/>
          <w:sz w:val="24"/>
          <w:lang w:val="en-US"/>
        </w:rPr>
      </w:pPr>
      <w:r w:rsidRPr="00641E42">
        <w:rPr>
          <w:rFonts w:ascii="Times New Roman" w:hAnsi="Times New Roman"/>
          <w:sz w:val="24"/>
          <w:lang w:val="en-US"/>
        </w:rPr>
        <w:t>•La 2</w:t>
      </w:r>
      <w:r w:rsidRPr="00641E42">
        <w:rPr>
          <w:rFonts w:ascii="Times New Roman" w:hAnsi="Times New Roman"/>
          <w:sz w:val="24"/>
          <w:vertAlign w:val="superscript"/>
          <w:lang w:val="en-US"/>
        </w:rPr>
        <w:t>ième</w:t>
      </w:r>
      <w:r w:rsidRPr="00641E42">
        <w:rPr>
          <w:rFonts w:ascii="Times New Roman" w:hAnsi="Times New Roman"/>
          <w:sz w:val="24"/>
          <w:lang w:val="en-US"/>
        </w:rPr>
        <w:t xml:space="preserve"> révolution agricole s’appuyait sur des produits de synthèse n’apportant pas de matières organiques aux sols qui ne retiennent donc plus l’eau </w:t>
      </w:r>
      <w:proofErr w:type="gramStart"/>
      <w:r w:rsidRPr="00641E42">
        <w:rPr>
          <w:rFonts w:ascii="Times New Roman" w:hAnsi="Times New Roman"/>
          <w:sz w:val="24"/>
          <w:lang w:val="en-US"/>
        </w:rPr>
        <w:t>et</w:t>
      </w:r>
      <w:proofErr w:type="gramEnd"/>
      <w:r w:rsidRPr="00641E42">
        <w:rPr>
          <w:rFonts w:ascii="Times New Roman" w:hAnsi="Times New Roman"/>
          <w:sz w:val="24"/>
          <w:lang w:val="en-US"/>
        </w:rPr>
        <w:t xml:space="preserve"> les minéraux, ne tuant pas juste les ravageurs mais la plupart des organismes vivants, encourageant la monoculture et l’intensification de l’agriculture. </w:t>
      </w:r>
    </w:p>
    <w:p w:rsidR="00641E42" w:rsidRPr="00641E42" w:rsidRDefault="00641E42" w:rsidP="00641E42">
      <w:pPr>
        <w:rPr>
          <w:rFonts w:ascii="Times New Roman" w:hAnsi="Times New Roman"/>
          <w:sz w:val="24"/>
          <w:lang w:val="en-US"/>
        </w:rPr>
      </w:pPr>
      <w:r w:rsidRPr="00641E42">
        <w:rPr>
          <w:rFonts w:ascii="Times New Roman" w:hAnsi="Times New Roman"/>
          <w:sz w:val="24"/>
          <w:lang w:val="en-US"/>
        </w:rPr>
        <w:t xml:space="preserve">•Au lieu de mesurer les rendements (production par surface cultivée) mesurons maintenant en termes de </w:t>
      </w:r>
      <w:r w:rsidRPr="00641E42">
        <w:rPr>
          <w:rFonts w:ascii="Times New Roman" w:hAnsi="Times New Roman"/>
          <w:b/>
          <w:bCs/>
          <w:sz w:val="24"/>
          <w:lang w:val="en-US"/>
        </w:rPr>
        <w:t>production durable obtenue par unité de ressources utilisées…</w:t>
      </w:r>
    </w:p>
    <w:p w:rsidR="00641E42" w:rsidRPr="00641E42" w:rsidRDefault="00641E42" w:rsidP="006A129A">
      <w:pPr>
        <w:rPr>
          <w:rFonts w:ascii="Times New Roman" w:hAnsi="Times New Roman"/>
          <w:sz w:val="24"/>
          <w:lang w:val="en-US"/>
        </w:rPr>
      </w:pPr>
      <w:r w:rsidRPr="00641E42">
        <w:rPr>
          <w:rFonts w:ascii="Times New Roman" w:hAnsi="Times New Roman"/>
          <w:sz w:val="24"/>
          <w:lang w:val="en-US"/>
        </w:rPr>
        <w:t>•Méthodes d’irrigation / consommation durabl</w:t>
      </w:r>
    </w:p>
    <w:p w:rsidR="006A129A" w:rsidRPr="00121E4B" w:rsidRDefault="006A129A" w:rsidP="006A129A">
      <w:pPr>
        <w:rPr>
          <w:rFonts w:ascii="Times New Roman" w:hAnsi="Times New Roman"/>
          <w:sz w:val="24"/>
        </w:rPr>
      </w:pPr>
    </w:p>
    <w:p w:rsidR="00641E42" w:rsidRPr="00641E42" w:rsidRDefault="006A129A" w:rsidP="006A129A">
      <w:pPr>
        <w:rPr>
          <w:rFonts w:ascii="Times New Roman" w:hAnsi="Times New Roman"/>
          <w:b/>
          <w:smallCaps/>
          <w:sz w:val="24"/>
        </w:rPr>
      </w:pPr>
      <w:r w:rsidRPr="00641E42">
        <w:rPr>
          <w:rFonts w:ascii="Times New Roman" w:hAnsi="Times New Roman"/>
          <w:b/>
          <w:smallCaps/>
          <w:sz w:val="24"/>
        </w:rPr>
        <w:t>2-Se préparer au changement climatique et aux catastrophes naturelles;</w:t>
      </w:r>
    </w:p>
    <w:p w:rsidR="00641E42" w:rsidRPr="00641E42" w:rsidRDefault="00641E42" w:rsidP="00641E42">
      <w:pPr>
        <w:rPr>
          <w:rFonts w:ascii="Times New Roman" w:hAnsi="Times New Roman"/>
          <w:sz w:val="24"/>
          <w:lang w:val="en-US"/>
        </w:rPr>
      </w:pPr>
      <w:r w:rsidRPr="00641E42">
        <w:rPr>
          <w:rFonts w:ascii="Times New Roman" w:hAnsi="Times New Roman"/>
          <w:sz w:val="24"/>
          <w:lang w:val="en-US"/>
        </w:rPr>
        <w:t>•Se préparer, changer de cultures, tout faire pour produire en émettant moins de GES</w:t>
      </w:r>
    </w:p>
    <w:p w:rsidR="00641E42" w:rsidRPr="00641E42" w:rsidRDefault="00641E42" w:rsidP="00641E42">
      <w:pPr>
        <w:rPr>
          <w:rFonts w:ascii="Times New Roman" w:hAnsi="Times New Roman"/>
          <w:sz w:val="24"/>
          <w:lang w:val="en-US"/>
        </w:rPr>
      </w:pPr>
      <w:r w:rsidRPr="00641E42">
        <w:rPr>
          <w:rFonts w:ascii="Times New Roman" w:hAnsi="Times New Roman"/>
          <w:sz w:val="24"/>
          <w:lang w:val="en-US"/>
        </w:rPr>
        <w:t>•Maintenir ou restaurer les écosystèmes naturels (importance des marécages, forêts, etc)</w:t>
      </w:r>
    </w:p>
    <w:p w:rsidR="00641E42" w:rsidRPr="00641E42" w:rsidRDefault="00641E42" w:rsidP="00641E42">
      <w:pPr>
        <w:rPr>
          <w:rFonts w:ascii="Times New Roman" w:hAnsi="Times New Roman"/>
          <w:sz w:val="24"/>
          <w:lang w:val="en-US"/>
        </w:rPr>
      </w:pPr>
      <w:r w:rsidRPr="00641E42">
        <w:rPr>
          <w:rFonts w:ascii="Times New Roman" w:hAnsi="Times New Roman"/>
          <w:sz w:val="24"/>
          <w:lang w:val="en-US"/>
        </w:rPr>
        <w:t xml:space="preserve">•Adopter des stratégies proactives contre les sécheresses </w:t>
      </w:r>
      <w:proofErr w:type="gramStart"/>
      <w:r w:rsidRPr="00641E42">
        <w:rPr>
          <w:rFonts w:ascii="Times New Roman" w:hAnsi="Times New Roman"/>
          <w:sz w:val="24"/>
          <w:lang w:val="en-US"/>
        </w:rPr>
        <w:t>et</w:t>
      </w:r>
      <w:proofErr w:type="gramEnd"/>
      <w:r w:rsidRPr="00641E42">
        <w:rPr>
          <w:rFonts w:ascii="Times New Roman" w:hAnsi="Times New Roman"/>
          <w:sz w:val="24"/>
          <w:lang w:val="en-US"/>
        </w:rPr>
        <w:t xml:space="preserve"> les inondations</w:t>
      </w:r>
    </w:p>
    <w:p w:rsidR="006A129A" w:rsidRPr="00121E4B" w:rsidRDefault="006A129A" w:rsidP="006A129A">
      <w:pPr>
        <w:rPr>
          <w:rFonts w:ascii="Times New Roman" w:hAnsi="Times New Roman"/>
          <w:sz w:val="24"/>
        </w:rPr>
      </w:pPr>
    </w:p>
    <w:p w:rsidR="00641E42" w:rsidRPr="00641E42" w:rsidRDefault="006A129A" w:rsidP="006A129A">
      <w:pPr>
        <w:rPr>
          <w:rFonts w:ascii="Times New Roman" w:hAnsi="Times New Roman"/>
          <w:b/>
          <w:smallCaps/>
          <w:sz w:val="24"/>
        </w:rPr>
      </w:pPr>
      <w:r w:rsidRPr="00641E42">
        <w:rPr>
          <w:rFonts w:ascii="Times New Roman" w:hAnsi="Times New Roman"/>
          <w:b/>
          <w:smallCaps/>
          <w:sz w:val="24"/>
        </w:rPr>
        <w:t>3-Protéger la ressource;</w:t>
      </w:r>
    </w:p>
    <w:p w:rsidR="00641E42" w:rsidRPr="00641E42" w:rsidRDefault="00641E42" w:rsidP="00641E42">
      <w:pPr>
        <w:rPr>
          <w:rFonts w:ascii="Times New Roman" w:hAnsi="Times New Roman"/>
          <w:sz w:val="24"/>
          <w:lang w:val="en-US"/>
        </w:rPr>
      </w:pPr>
      <w:r w:rsidRPr="00641E42">
        <w:rPr>
          <w:rFonts w:ascii="Times New Roman" w:hAnsi="Times New Roman"/>
          <w:sz w:val="24"/>
          <w:lang w:val="en-US"/>
        </w:rPr>
        <w:t xml:space="preserve">•L’importance des sols en santé pour mieux retenir l’eau </w:t>
      </w:r>
      <w:proofErr w:type="gramStart"/>
      <w:r w:rsidRPr="00641E42">
        <w:rPr>
          <w:rFonts w:ascii="Times New Roman" w:hAnsi="Times New Roman"/>
          <w:sz w:val="24"/>
          <w:lang w:val="en-US"/>
        </w:rPr>
        <w:t>et</w:t>
      </w:r>
      <w:proofErr w:type="gramEnd"/>
      <w:r w:rsidRPr="00641E42">
        <w:rPr>
          <w:rFonts w:ascii="Times New Roman" w:hAnsi="Times New Roman"/>
          <w:sz w:val="24"/>
          <w:lang w:val="en-US"/>
        </w:rPr>
        <w:t xml:space="preserve"> maintenir la qualité des cours d’eau</w:t>
      </w:r>
    </w:p>
    <w:p w:rsidR="00641E42" w:rsidRPr="00641E42" w:rsidRDefault="00641E42" w:rsidP="00641E42">
      <w:pPr>
        <w:rPr>
          <w:rFonts w:ascii="Times New Roman" w:hAnsi="Times New Roman"/>
          <w:sz w:val="24"/>
          <w:lang w:val="en-US"/>
        </w:rPr>
      </w:pPr>
      <w:r w:rsidRPr="00641E42">
        <w:rPr>
          <w:rFonts w:ascii="Times New Roman" w:hAnsi="Times New Roman"/>
          <w:sz w:val="24"/>
          <w:lang w:val="en-US"/>
        </w:rPr>
        <w:t>•Agriculture de conservation:</w:t>
      </w:r>
    </w:p>
    <w:p w:rsidR="00641E42" w:rsidRPr="00641E42" w:rsidRDefault="00641E42" w:rsidP="00641E42">
      <w:pPr>
        <w:rPr>
          <w:rFonts w:ascii="Times New Roman" w:hAnsi="Times New Roman"/>
          <w:sz w:val="24"/>
          <w:lang w:val="en-US"/>
        </w:rPr>
      </w:pPr>
      <w:r w:rsidRPr="00641E42">
        <w:rPr>
          <w:rFonts w:ascii="Times New Roman" w:hAnsi="Times New Roman"/>
          <w:sz w:val="24"/>
          <w:lang w:val="en-US"/>
        </w:rPr>
        <w:t>–Travail du sol réduit au minimum</w:t>
      </w:r>
    </w:p>
    <w:p w:rsidR="00641E42" w:rsidRPr="00641E42" w:rsidRDefault="00641E42" w:rsidP="00641E42">
      <w:pPr>
        <w:rPr>
          <w:rFonts w:ascii="Times New Roman" w:hAnsi="Times New Roman"/>
          <w:sz w:val="24"/>
          <w:lang w:val="en-US"/>
        </w:rPr>
      </w:pPr>
      <w:r w:rsidRPr="00641E42">
        <w:rPr>
          <w:rFonts w:ascii="Times New Roman" w:hAnsi="Times New Roman"/>
          <w:sz w:val="24"/>
          <w:lang w:val="en-US"/>
        </w:rPr>
        <w:t>–Maintien de la couverture végétale du sol</w:t>
      </w:r>
    </w:p>
    <w:p w:rsidR="00641E42" w:rsidRPr="00641E42" w:rsidRDefault="00641E42" w:rsidP="00641E42">
      <w:pPr>
        <w:rPr>
          <w:rFonts w:ascii="Times New Roman" w:hAnsi="Times New Roman"/>
          <w:sz w:val="24"/>
          <w:lang w:val="en-US"/>
        </w:rPr>
      </w:pPr>
      <w:r w:rsidRPr="00641E42">
        <w:rPr>
          <w:rFonts w:ascii="Times New Roman" w:hAnsi="Times New Roman"/>
          <w:sz w:val="24"/>
          <w:lang w:val="en-US"/>
        </w:rPr>
        <w:t>–Diversification des espèces cultivées</w:t>
      </w:r>
    </w:p>
    <w:p w:rsidR="00641E42" w:rsidRPr="00641E42" w:rsidRDefault="00641E42" w:rsidP="00641E42">
      <w:pPr>
        <w:rPr>
          <w:rFonts w:ascii="Times New Roman" w:hAnsi="Times New Roman"/>
          <w:sz w:val="24"/>
          <w:lang w:val="en-US"/>
        </w:rPr>
      </w:pPr>
      <w:r w:rsidRPr="00641E42">
        <w:rPr>
          <w:rFonts w:ascii="Times New Roman" w:hAnsi="Times New Roman"/>
          <w:sz w:val="24"/>
          <w:lang w:val="en-US"/>
        </w:rPr>
        <w:t>•Importance de conserver des forêts (entières)</w:t>
      </w:r>
    </w:p>
    <w:p w:rsidR="006A129A" w:rsidRPr="00121E4B" w:rsidRDefault="006A129A" w:rsidP="006A129A">
      <w:pPr>
        <w:rPr>
          <w:rFonts w:ascii="Times New Roman" w:hAnsi="Times New Roman"/>
          <w:sz w:val="24"/>
        </w:rPr>
      </w:pPr>
    </w:p>
    <w:p w:rsidR="00641E42" w:rsidRPr="00641E42" w:rsidRDefault="006A129A" w:rsidP="006A129A">
      <w:pPr>
        <w:rPr>
          <w:rFonts w:ascii="Times New Roman" w:hAnsi="Times New Roman"/>
          <w:b/>
          <w:smallCaps/>
          <w:sz w:val="24"/>
        </w:rPr>
      </w:pPr>
      <w:r w:rsidRPr="00641E42">
        <w:rPr>
          <w:rFonts w:ascii="Times New Roman" w:hAnsi="Times New Roman"/>
          <w:b/>
          <w:smallCaps/>
          <w:sz w:val="24"/>
        </w:rPr>
        <w:t>4-Réutiliser et recycler;</w:t>
      </w:r>
    </w:p>
    <w:p w:rsidR="00641E42" w:rsidRPr="00641E42" w:rsidRDefault="00641E42" w:rsidP="00641E42">
      <w:pPr>
        <w:rPr>
          <w:rFonts w:ascii="Times New Roman" w:hAnsi="Times New Roman"/>
          <w:sz w:val="24"/>
          <w:lang w:val="en-US"/>
        </w:rPr>
      </w:pPr>
      <w:r w:rsidRPr="00641E42">
        <w:rPr>
          <w:rFonts w:ascii="Times New Roman" w:hAnsi="Times New Roman"/>
          <w:sz w:val="24"/>
          <w:lang w:val="en-US"/>
        </w:rPr>
        <w:t>•Importance de mettre à la disposition de tous des méthodes de traitement des eaux usées pour pouvoir les réutiliser</w:t>
      </w:r>
    </w:p>
    <w:p w:rsidR="00641E42" w:rsidRPr="00641E42" w:rsidRDefault="00641E42" w:rsidP="00641E42">
      <w:pPr>
        <w:rPr>
          <w:rFonts w:ascii="Times New Roman" w:hAnsi="Times New Roman"/>
          <w:sz w:val="24"/>
          <w:lang w:val="en-US"/>
        </w:rPr>
      </w:pPr>
      <w:r w:rsidRPr="00641E42">
        <w:rPr>
          <w:rFonts w:ascii="Times New Roman" w:hAnsi="Times New Roman"/>
          <w:sz w:val="24"/>
          <w:lang w:val="en-US"/>
        </w:rPr>
        <w:t>•Utilisation des résidus agricoles</w:t>
      </w:r>
    </w:p>
    <w:p w:rsidR="006A129A" w:rsidRPr="00121E4B" w:rsidRDefault="006A129A" w:rsidP="006A129A">
      <w:pPr>
        <w:rPr>
          <w:rFonts w:ascii="Times New Roman" w:hAnsi="Times New Roman"/>
          <w:sz w:val="24"/>
        </w:rPr>
      </w:pPr>
    </w:p>
    <w:p w:rsidR="00641E42" w:rsidRPr="00641E42" w:rsidRDefault="006A129A" w:rsidP="006A129A">
      <w:pPr>
        <w:rPr>
          <w:rFonts w:ascii="Times New Roman" w:hAnsi="Times New Roman"/>
          <w:b/>
          <w:smallCaps/>
          <w:sz w:val="24"/>
        </w:rPr>
      </w:pPr>
      <w:r w:rsidRPr="00641E42">
        <w:rPr>
          <w:rFonts w:ascii="Times New Roman" w:hAnsi="Times New Roman"/>
          <w:b/>
          <w:smallCaps/>
          <w:sz w:val="24"/>
        </w:rPr>
        <w:t>5-Réduire les pertes et les gaspillages alimentaires;</w:t>
      </w:r>
    </w:p>
    <w:p w:rsidR="00641E42" w:rsidRPr="00641E42" w:rsidRDefault="00641E42" w:rsidP="00641E42">
      <w:pPr>
        <w:rPr>
          <w:rFonts w:ascii="Times New Roman" w:hAnsi="Times New Roman"/>
          <w:sz w:val="24"/>
          <w:lang w:val="en-US"/>
        </w:rPr>
      </w:pPr>
      <w:r w:rsidRPr="00641E42">
        <w:rPr>
          <w:rFonts w:ascii="Times New Roman" w:hAnsi="Times New Roman"/>
          <w:sz w:val="24"/>
          <w:lang w:val="en-US"/>
        </w:rPr>
        <w:t>•Améliorer les conditions d’entreposage, de transport</w:t>
      </w:r>
    </w:p>
    <w:p w:rsidR="00641E42" w:rsidRPr="00641E42" w:rsidRDefault="00641E42" w:rsidP="00641E42">
      <w:pPr>
        <w:rPr>
          <w:rFonts w:ascii="Times New Roman" w:hAnsi="Times New Roman"/>
          <w:sz w:val="24"/>
          <w:lang w:val="en-US"/>
        </w:rPr>
      </w:pPr>
      <w:r w:rsidRPr="00641E42">
        <w:rPr>
          <w:rFonts w:ascii="Times New Roman" w:hAnsi="Times New Roman"/>
          <w:sz w:val="24"/>
          <w:lang w:val="en-US"/>
        </w:rPr>
        <w:t>•Circuits courts de commercialisation</w:t>
      </w:r>
    </w:p>
    <w:p w:rsidR="00641E42" w:rsidRPr="00641E42" w:rsidRDefault="00641E42" w:rsidP="00641E42">
      <w:pPr>
        <w:rPr>
          <w:rFonts w:ascii="Times New Roman" w:hAnsi="Times New Roman"/>
          <w:sz w:val="24"/>
          <w:lang w:val="en-US"/>
        </w:rPr>
      </w:pPr>
      <w:r w:rsidRPr="00641E42">
        <w:rPr>
          <w:rFonts w:ascii="Times New Roman" w:hAnsi="Times New Roman"/>
          <w:sz w:val="24"/>
          <w:lang w:val="en-US"/>
        </w:rPr>
        <w:t>•Payer le « juste » prix</w:t>
      </w:r>
    </w:p>
    <w:p w:rsidR="00641E42" w:rsidRPr="00641E42" w:rsidRDefault="00641E42" w:rsidP="00641E42">
      <w:pPr>
        <w:rPr>
          <w:rFonts w:ascii="Times New Roman" w:hAnsi="Times New Roman"/>
          <w:sz w:val="24"/>
          <w:lang w:val="en-US"/>
        </w:rPr>
      </w:pPr>
      <w:r w:rsidRPr="00641E42">
        <w:rPr>
          <w:rFonts w:ascii="Times New Roman" w:hAnsi="Times New Roman"/>
          <w:sz w:val="24"/>
          <w:lang w:val="en-US"/>
        </w:rPr>
        <w:t xml:space="preserve">•Diminuer les pertes </w:t>
      </w:r>
      <w:proofErr w:type="gramStart"/>
      <w:r w:rsidRPr="00641E42">
        <w:rPr>
          <w:rFonts w:ascii="Times New Roman" w:hAnsi="Times New Roman"/>
          <w:sz w:val="24"/>
          <w:lang w:val="en-US"/>
        </w:rPr>
        <w:t>et</w:t>
      </w:r>
      <w:proofErr w:type="gramEnd"/>
      <w:r w:rsidRPr="00641E42">
        <w:rPr>
          <w:rFonts w:ascii="Times New Roman" w:hAnsi="Times New Roman"/>
          <w:sz w:val="24"/>
          <w:lang w:val="en-US"/>
        </w:rPr>
        <w:t xml:space="preserve"> les gaspillages alimentaires économisent l’eau</w:t>
      </w:r>
    </w:p>
    <w:p w:rsidR="006A129A" w:rsidRPr="00121E4B" w:rsidRDefault="006A129A" w:rsidP="006A129A">
      <w:pPr>
        <w:rPr>
          <w:rFonts w:ascii="Times New Roman" w:hAnsi="Times New Roman"/>
          <w:sz w:val="24"/>
        </w:rPr>
      </w:pPr>
    </w:p>
    <w:p w:rsidR="006A129A" w:rsidRPr="00641E42" w:rsidRDefault="006A129A" w:rsidP="006A129A">
      <w:pPr>
        <w:rPr>
          <w:rFonts w:ascii="Times New Roman" w:hAnsi="Times New Roman"/>
          <w:b/>
          <w:smallCaps/>
          <w:sz w:val="24"/>
        </w:rPr>
      </w:pPr>
      <w:r w:rsidRPr="00641E42">
        <w:rPr>
          <w:rFonts w:ascii="Times New Roman" w:hAnsi="Times New Roman"/>
          <w:b/>
          <w:smallCaps/>
          <w:sz w:val="24"/>
        </w:rPr>
        <w:t>6-Opter p</w:t>
      </w:r>
      <w:r w:rsidR="00121E4B" w:rsidRPr="00641E42">
        <w:rPr>
          <w:rFonts w:ascii="Times New Roman" w:hAnsi="Times New Roman"/>
          <w:b/>
          <w:smallCaps/>
          <w:sz w:val="24"/>
        </w:rPr>
        <w:t>ou</w:t>
      </w:r>
      <w:r w:rsidRPr="00641E42">
        <w:rPr>
          <w:rFonts w:ascii="Times New Roman" w:hAnsi="Times New Roman"/>
          <w:b/>
          <w:smallCaps/>
          <w:sz w:val="24"/>
        </w:rPr>
        <w:t>r des régimes alimentaires sains et durables.</w:t>
      </w:r>
    </w:p>
    <w:p w:rsidR="00641E42" w:rsidRPr="00641E42" w:rsidRDefault="00641E42" w:rsidP="00641E42">
      <w:pPr>
        <w:rPr>
          <w:rFonts w:ascii="Times New Roman" w:hAnsi="Times New Roman"/>
          <w:sz w:val="24"/>
          <w:lang w:val="en-US"/>
        </w:rPr>
      </w:pPr>
      <w:proofErr w:type="gramStart"/>
      <w:r w:rsidRPr="00641E42">
        <w:rPr>
          <w:rFonts w:ascii="Times New Roman" w:hAnsi="Times New Roman"/>
          <w:sz w:val="24"/>
          <w:lang w:val="en-US"/>
        </w:rPr>
        <w:t>1-Diminuer votre</w:t>
      </w:r>
      <w:proofErr w:type="gramEnd"/>
      <w:r w:rsidRPr="00641E42">
        <w:rPr>
          <w:rFonts w:ascii="Times New Roman" w:hAnsi="Times New Roman"/>
          <w:sz w:val="24"/>
          <w:lang w:val="en-US"/>
        </w:rPr>
        <w:t xml:space="preserve"> consommation de viande</w:t>
      </w:r>
    </w:p>
    <w:p w:rsidR="00641E42" w:rsidRPr="00641E42" w:rsidRDefault="00641E42" w:rsidP="00641E42">
      <w:pPr>
        <w:rPr>
          <w:rFonts w:ascii="Times New Roman" w:hAnsi="Times New Roman"/>
          <w:sz w:val="24"/>
          <w:lang w:val="en-US"/>
        </w:rPr>
      </w:pPr>
      <w:r w:rsidRPr="00641E42">
        <w:rPr>
          <w:rFonts w:ascii="Times New Roman" w:hAnsi="Times New Roman"/>
          <w:sz w:val="24"/>
          <w:lang w:val="en-US"/>
        </w:rPr>
        <w:t xml:space="preserve">2-Demander </w:t>
      </w:r>
      <w:proofErr w:type="gramStart"/>
      <w:r w:rsidRPr="00641E42">
        <w:rPr>
          <w:rFonts w:ascii="Times New Roman" w:hAnsi="Times New Roman"/>
          <w:sz w:val="24"/>
          <w:lang w:val="en-US"/>
        </w:rPr>
        <w:t>et</w:t>
      </w:r>
      <w:proofErr w:type="gramEnd"/>
      <w:r w:rsidRPr="00641E42">
        <w:rPr>
          <w:rFonts w:ascii="Times New Roman" w:hAnsi="Times New Roman"/>
          <w:sz w:val="24"/>
          <w:lang w:val="en-US"/>
        </w:rPr>
        <w:t xml:space="preserve"> acheter des produits locaux et biologiques à l’épicerie</w:t>
      </w:r>
    </w:p>
    <w:p w:rsidR="00641E42" w:rsidRPr="00641E42" w:rsidRDefault="00641E42" w:rsidP="00641E42">
      <w:pPr>
        <w:rPr>
          <w:rFonts w:ascii="Times New Roman" w:hAnsi="Times New Roman"/>
          <w:sz w:val="24"/>
          <w:lang w:val="en-US"/>
        </w:rPr>
      </w:pPr>
      <w:r w:rsidRPr="00641E42">
        <w:rPr>
          <w:rFonts w:ascii="Times New Roman" w:hAnsi="Times New Roman"/>
          <w:sz w:val="24"/>
          <w:lang w:val="en-US"/>
        </w:rPr>
        <w:t>3-Essayer de nouveaux légumes/fruits, céréales</w:t>
      </w:r>
    </w:p>
    <w:p w:rsidR="00641E42" w:rsidRPr="00641E42" w:rsidRDefault="00641E42" w:rsidP="00641E42">
      <w:pPr>
        <w:rPr>
          <w:rFonts w:ascii="Times New Roman" w:hAnsi="Times New Roman"/>
          <w:sz w:val="24"/>
          <w:lang w:val="en-US"/>
        </w:rPr>
      </w:pPr>
      <w:r w:rsidRPr="00641E42">
        <w:rPr>
          <w:rFonts w:ascii="Times New Roman" w:hAnsi="Times New Roman"/>
          <w:sz w:val="24"/>
          <w:lang w:val="en-US"/>
        </w:rPr>
        <w:t>4-Consommer des produits ayant été cultivés, élevés, pêches ou chassés de façon durable (voir # 2)</w:t>
      </w:r>
    </w:p>
    <w:p w:rsidR="00641E42" w:rsidRPr="00641E42" w:rsidRDefault="00641E42" w:rsidP="00641E42">
      <w:pPr>
        <w:rPr>
          <w:rFonts w:ascii="Times New Roman" w:hAnsi="Times New Roman"/>
          <w:sz w:val="24"/>
          <w:lang w:val="en-US"/>
        </w:rPr>
      </w:pPr>
      <w:r w:rsidRPr="00641E42">
        <w:rPr>
          <w:rFonts w:ascii="Times New Roman" w:hAnsi="Times New Roman"/>
          <w:sz w:val="24"/>
          <w:lang w:val="en-US"/>
        </w:rPr>
        <w:t>5-Cuisiner (voir #3) ou éviter les produits transformés (s’il y a dans la liste des ingrédients des produits dont vous avez de la difficulté à prononcer le nom, évitez-les (par contre je certifie que je ne suis pas nutritionniste))</w:t>
      </w:r>
    </w:p>
    <w:p w:rsidR="006A129A" w:rsidRDefault="006A129A" w:rsidP="006A129A"/>
    <w:p w:rsidR="00641E42" w:rsidRDefault="00641E42" w:rsidP="008E0118">
      <w:pPr>
        <w:rPr>
          <w:rFonts w:ascii="Times New Roman" w:hAnsi="Times New Roman"/>
          <w:b/>
          <w:smallCaps/>
          <w:sz w:val="24"/>
          <w:lang w:val="en-US"/>
        </w:rPr>
      </w:pPr>
      <w:r w:rsidRPr="00641E42">
        <w:rPr>
          <w:rFonts w:ascii="Times New Roman" w:hAnsi="Times New Roman"/>
          <w:b/>
          <w:smallCaps/>
          <w:sz w:val="24"/>
          <w:lang w:val="en-US"/>
        </w:rPr>
        <w:t xml:space="preserve">Améliorer l’intégration des différents systèmes de production </w:t>
      </w:r>
    </w:p>
    <w:p w:rsidR="006A129A" w:rsidRPr="00641E42" w:rsidRDefault="00641E42" w:rsidP="008E0118">
      <w:pPr>
        <w:rPr>
          <w:rFonts w:ascii="Times New Roman" w:hAnsi="Times New Roman"/>
          <w:sz w:val="24"/>
          <w:lang w:val="en-US"/>
        </w:rPr>
      </w:pPr>
      <w:r w:rsidRPr="00641E42">
        <w:rPr>
          <w:rFonts w:ascii="Times New Roman" w:hAnsi="Times New Roman"/>
          <w:sz w:val="24"/>
          <w:lang w:val="en-US"/>
        </w:rPr>
        <w:t xml:space="preserve">•Exemple de serre chauffée avec résidu de la chaleur d’un incinérateur qui produit des du compost, des laitues </w:t>
      </w:r>
      <w:proofErr w:type="gramStart"/>
      <w:r w:rsidRPr="00641E42">
        <w:rPr>
          <w:rFonts w:ascii="Times New Roman" w:hAnsi="Times New Roman"/>
          <w:sz w:val="24"/>
          <w:lang w:val="en-US"/>
        </w:rPr>
        <w:t>et</w:t>
      </w:r>
      <w:proofErr w:type="gramEnd"/>
      <w:r w:rsidRPr="00641E42">
        <w:rPr>
          <w:rFonts w:ascii="Times New Roman" w:hAnsi="Times New Roman"/>
          <w:sz w:val="24"/>
          <w:lang w:val="en-US"/>
        </w:rPr>
        <w:t xml:space="preserve"> en-dessous des bassins avec des truites. Laitue: utilise les éléments minéraux provenant des déjections des poissons, etc…. </w:t>
      </w:r>
    </w:p>
    <w:sectPr w:rsidR="006A129A" w:rsidRPr="00641E42" w:rsidSect="001C5F9D">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A04BA1"/>
    <w:multiLevelType w:val="multilevel"/>
    <w:tmpl w:val="64B4B9BC"/>
    <w:lvl w:ilvl="0">
      <w:start w:val="1"/>
      <w:numFmt w:val="decimal"/>
      <w:lvlText w:val="%1"/>
      <w:lvlJc w:val="left"/>
      <w:pPr>
        <w:tabs>
          <w:tab w:val="num" w:pos="0"/>
        </w:tabs>
        <w:ind w:left="360" w:hanging="360"/>
      </w:pPr>
      <w:rPr>
        <w:rFonts w:hint="default"/>
      </w:rPr>
    </w:lvl>
    <w:lvl w:ilvl="1">
      <w:start w:val="1"/>
      <w:numFmt w:val="decimal"/>
      <w:lvlText w:val="%1.%2"/>
      <w:lvlJc w:val="left"/>
      <w:pPr>
        <w:tabs>
          <w:tab w:val="num" w:pos="0"/>
        </w:tabs>
        <w:ind w:left="360" w:hanging="360"/>
      </w:pPr>
      <w:rPr>
        <w:rFonts w:hint="default"/>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1">
    <w:nsid w:val="20D83E09"/>
    <w:multiLevelType w:val="hybridMultilevel"/>
    <w:tmpl w:val="B9242600"/>
    <w:lvl w:ilvl="0" w:tplc="0C0C0015">
      <w:start w:val="1"/>
      <w:numFmt w:val="upp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nsid w:val="76B378D0"/>
    <w:multiLevelType w:val="hybridMultilevel"/>
    <w:tmpl w:val="FF341C56"/>
    <w:lvl w:ilvl="0" w:tplc="0C0C0015">
      <w:start w:val="1"/>
      <w:numFmt w:val="upp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
    <w:nsid w:val="7A5D0C9D"/>
    <w:multiLevelType w:val="hybridMultilevel"/>
    <w:tmpl w:val="98C43C9E"/>
    <w:lvl w:ilvl="0" w:tplc="78CA4B2E">
      <w:start w:val="1"/>
      <w:numFmt w:val="upperRoman"/>
      <w:lvlText w:val="%1."/>
      <w:lvlJc w:val="left"/>
      <w:pPr>
        <w:ind w:left="1080" w:hanging="72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grammar="clean"/>
  <w:doNotTrackMoves/>
  <w:defaultTabStop w:val="708"/>
  <w:hyphenationZone w:val="425"/>
  <w:characterSpacingControl w:val="doNotCompress"/>
  <w:compat/>
  <w:rsids>
    <w:rsidRoot w:val="008E0118"/>
    <w:rsid w:val="00012DB2"/>
    <w:rsid w:val="000B628E"/>
    <w:rsid w:val="00111DC1"/>
    <w:rsid w:val="00121E4B"/>
    <w:rsid w:val="00134EAC"/>
    <w:rsid w:val="001471FB"/>
    <w:rsid w:val="00172F7D"/>
    <w:rsid w:val="001A57AB"/>
    <w:rsid w:val="001C5F9D"/>
    <w:rsid w:val="00201184"/>
    <w:rsid w:val="002E17C6"/>
    <w:rsid w:val="00377B90"/>
    <w:rsid w:val="00412E7C"/>
    <w:rsid w:val="004629E5"/>
    <w:rsid w:val="005C5020"/>
    <w:rsid w:val="005D216E"/>
    <w:rsid w:val="00600AFA"/>
    <w:rsid w:val="00641E42"/>
    <w:rsid w:val="00654D07"/>
    <w:rsid w:val="006A129A"/>
    <w:rsid w:val="00774F82"/>
    <w:rsid w:val="00775163"/>
    <w:rsid w:val="0085647E"/>
    <w:rsid w:val="00867E0D"/>
    <w:rsid w:val="008B3516"/>
    <w:rsid w:val="008E0118"/>
    <w:rsid w:val="00934761"/>
    <w:rsid w:val="00A070CC"/>
    <w:rsid w:val="00A44121"/>
    <w:rsid w:val="00B86AFF"/>
    <w:rsid w:val="00B95C53"/>
    <w:rsid w:val="00BC79C0"/>
    <w:rsid w:val="00C906AF"/>
    <w:rsid w:val="00CA01B9"/>
    <w:rsid w:val="00CF06EB"/>
    <w:rsid w:val="00DA047E"/>
    <w:rsid w:val="00ED26C8"/>
    <w:rsid w:val="00EF2224"/>
    <w:rsid w:val="00F430BC"/>
  </w:rsids>
  <m:mathPr>
    <m:mathFont m:val="Abadi MT Condensed Extra Bold"/>
    <m:brkBin m:val="before"/>
    <m:brkBinSub m:val="--"/>
    <m:smallFrac/>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0" w:defSemiHidden="0" w:defUnhideWhenUsed="0" w:defQFormat="0" w:count="276"/>
  <w:style w:type="paragraph" w:default="1" w:styleId="Normal">
    <w:name w:val="Normal"/>
    <w:qFormat/>
    <w:rsid w:val="008E0118"/>
    <w:pPr>
      <w:spacing w:after="120" w:line="260" w:lineRule="atLeast"/>
    </w:pPr>
    <w:rPr>
      <w:rFonts w:ascii="Arial" w:eastAsia="Times New Roman" w:hAnsi="Arial" w:cs="Times New Roman"/>
      <w:sz w:val="20"/>
      <w:szCs w:val="24"/>
      <w:lang w:eastAsia="fr-FR"/>
    </w:rPr>
  </w:style>
  <w:style w:type="paragraph" w:styleId="Heading2">
    <w:name w:val="heading 2"/>
    <w:basedOn w:val="Normal"/>
    <w:next w:val="Normal"/>
    <w:link w:val="Heading2Char"/>
    <w:uiPriority w:val="9"/>
    <w:semiHidden/>
    <w:unhideWhenUsed/>
    <w:qFormat/>
    <w:rsid w:val="00BC79C0"/>
    <w:pPr>
      <w:keepNext/>
      <w:keepLines/>
      <w:spacing w:before="200" w:after="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Heading3">
    <w:name w:val="heading 3"/>
    <w:basedOn w:val="Normal"/>
    <w:next w:val="Normal"/>
    <w:link w:val="Heading3Char"/>
    <w:qFormat/>
    <w:rsid w:val="008E0118"/>
    <w:pPr>
      <w:keepNext/>
      <w:spacing w:before="240" w:after="60"/>
      <w:outlineLvl w:val="2"/>
    </w:pPr>
    <w:rPr>
      <w:rFonts w:cs="Arial"/>
      <w:b/>
      <w:bCs/>
      <w:sz w:val="22"/>
      <w:szCs w:val="26"/>
    </w:rPr>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3Char">
    <w:name w:val="Heading 3 Char"/>
    <w:basedOn w:val="DefaultParagraphFont"/>
    <w:link w:val="Heading3"/>
    <w:rsid w:val="008E0118"/>
    <w:rPr>
      <w:rFonts w:ascii="Arial" w:eastAsia="Times New Roman" w:hAnsi="Arial" w:cs="Arial"/>
      <w:b/>
      <w:bCs/>
      <w:szCs w:val="26"/>
      <w:lang w:eastAsia="fr-FR"/>
    </w:rPr>
  </w:style>
  <w:style w:type="character" w:styleId="Hyperlink">
    <w:name w:val="Hyperlink"/>
    <w:basedOn w:val="DefaultParagraphFont"/>
    <w:uiPriority w:val="99"/>
    <w:unhideWhenUsed/>
    <w:rsid w:val="00BC79C0"/>
    <w:rPr>
      <w:color w:val="0000FF" w:themeColor="hyperlink"/>
      <w:u w:val="single"/>
    </w:rPr>
  </w:style>
  <w:style w:type="character" w:customStyle="1" w:styleId="Heading2Char">
    <w:name w:val="Heading 2 Char"/>
    <w:basedOn w:val="DefaultParagraphFont"/>
    <w:link w:val="Heading2"/>
    <w:uiPriority w:val="9"/>
    <w:semiHidden/>
    <w:rsid w:val="00BC79C0"/>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1A57AB"/>
    <w:pPr>
      <w:ind w:left="720"/>
      <w:contextualSpacing/>
    </w:pPr>
  </w:style>
</w:styles>
</file>

<file path=word/webSettings.xml><?xml version="1.0" encoding="utf-8"?>
<w:webSettings xmlns:r="http://schemas.openxmlformats.org/officeDocument/2006/relationships" xmlns:w="http://schemas.openxmlformats.org/wordprocessingml/2006/main">
  <w:divs>
    <w:div w:id="52197490">
      <w:bodyDiv w:val="1"/>
      <w:marLeft w:val="0"/>
      <w:marRight w:val="0"/>
      <w:marTop w:val="0"/>
      <w:marBottom w:val="0"/>
      <w:divBdr>
        <w:top w:val="none" w:sz="0" w:space="0" w:color="auto"/>
        <w:left w:val="none" w:sz="0" w:space="0" w:color="auto"/>
        <w:bottom w:val="none" w:sz="0" w:space="0" w:color="auto"/>
        <w:right w:val="none" w:sz="0" w:space="0" w:color="auto"/>
      </w:divBdr>
    </w:div>
    <w:div w:id="127825059">
      <w:bodyDiv w:val="1"/>
      <w:marLeft w:val="0"/>
      <w:marRight w:val="0"/>
      <w:marTop w:val="0"/>
      <w:marBottom w:val="0"/>
      <w:divBdr>
        <w:top w:val="none" w:sz="0" w:space="0" w:color="auto"/>
        <w:left w:val="none" w:sz="0" w:space="0" w:color="auto"/>
        <w:bottom w:val="none" w:sz="0" w:space="0" w:color="auto"/>
        <w:right w:val="none" w:sz="0" w:space="0" w:color="auto"/>
      </w:divBdr>
      <w:divsChild>
        <w:div w:id="2074696140">
          <w:marLeft w:val="547"/>
          <w:marRight w:val="0"/>
          <w:marTop w:val="0"/>
          <w:marBottom w:val="0"/>
          <w:divBdr>
            <w:top w:val="none" w:sz="0" w:space="0" w:color="auto"/>
            <w:left w:val="none" w:sz="0" w:space="0" w:color="auto"/>
            <w:bottom w:val="none" w:sz="0" w:space="0" w:color="auto"/>
            <w:right w:val="none" w:sz="0" w:space="0" w:color="auto"/>
          </w:divBdr>
        </w:div>
      </w:divsChild>
    </w:div>
    <w:div w:id="259460255">
      <w:bodyDiv w:val="1"/>
      <w:marLeft w:val="0"/>
      <w:marRight w:val="0"/>
      <w:marTop w:val="0"/>
      <w:marBottom w:val="0"/>
      <w:divBdr>
        <w:top w:val="none" w:sz="0" w:space="0" w:color="auto"/>
        <w:left w:val="none" w:sz="0" w:space="0" w:color="auto"/>
        <w:bottom w:val="none" w:sz="0" w:space="0" w:color="auto"/>
        <w:right w:val="none" w:sz="0" w:space="0" w:color="auto"/>
      </w:divBdr>
      <w:divsChild>
        <w:div w:id="662708078">
          <w:marLeft w:val="547"/>
          <w:marRight w:val="0"/>
          <w:marTop w:val="0"/>
          <w:marBottom w:val="0"/>
          <w:divBdr>
            <w:top w:val="none" w:sz="0" w:space="0" w:color="auto"/>
            <w:left w:val="none" w:sz="0" w:space="0" w:color="auto"/>
            <w:bottom w:val="none" w:sz="0" w:space="0" w:color="auto"/>
            <w:right w:val="none" w:sz="0" w:space="0" w:color="auto"/>
          </w:divBdr>
        </w:div>
        <w:div w:id="1058892939">
          <w:marLeft w:val="547"/>
          <w:marRight w:val="0"/>
          <w:marTop w:val="0"/>
          <w:marBottom w:val="0"/>
          <w:divBdr>
            <w:top w:val="none" w:sz="0" w:space="0" w:color="auto"/>
            <w:left w:val="none" w:sz="0" w:space="0" w:color="auto"/>
            <w:bottom w:val="none" w:sz="0" w:space="0" w:color="auto"/>
            <w:right w:val="none" w:sz="0" w:space="0" w:color="auto"/>
          </w:divBdr>
        </w:div>
        <w:div w:id="1022586493">
          <w:marLeft w:val="1166"/>
          <w:marRight w:val="0"/>
          <w:marTop w:val="0"/>
          <w:marBottom w:val="0"/>
          <w:divBdr>
            <w:top w:val="none" w:sz="0" w:space="0" w:color="auto"/>
            <w:left w:val="none" w:sz="0" w:space="0" w:color="auto"/>
            <w:bottom w:val="none" w:sz="0" w:space="0" w:color="auto"/>
            <w:right w:val="none" w:sz="0" w:space="0" w:color="auto"/>
          </w:divBdr>
        </w:div>
        <w:div w:id="1518807955">
          <w:marLeft w:val="1166"/>
          <w:marRight w:val="0"/>
          <w:marTop w:val="0"/>
          <w:marBottom w:val="0"/>
          <w:divBdr>
            <w:top w:val="none" w:sz="0" w:space="0" w:color="auto"/>
            <w:left w:val="none" w:sz="0" w:space="0" w:color="auto"/>
            <w:bottom w:val="none" w:sz="0" w:space="0" w:color="auto"/>
            <w:right w:val="none" w:sz="0" w:space="0" w:color="auto"/>
          </w:divBdr>
        </w:div>
        <w:div w:id="990671029">
          <w:marLeft w:val="1166"/>
          <w:marRight w:val="0"/>
          <w:marTop w:val="0"/>
          <w:marBottom w:val="0"/>
          <w:divBdr>
            <w:top w:val="none" w:sz="0" w:space="0" w:color="auto"/>
            <w:left w:val="none" w:sz="0" w:space="0" w:color="auto"/>
            <w:bottom w:val="none" w:sz="0" w:space="0" w:color="auto"/>
            <w:right w:val="none" w:sz="0" w:space="0" w:color="auto"/>
          </w:divBdr>
        </w:div>
        <w:div w:id="86509666">
          <w:marLeft w:val="547"/>
          <w:marRight w:val="0"/>
          <w:marTop w:val="0"/>
          <w:marBottom w:val="0"/>
          <w:divBdr>
            <w:top w:val="none" w:sz="0" w:space="0" w:color="auto"/>
            <w:left w:val="none" w:sz="0" w:space="0" w:color="auto"/>
            <w:bottom w:val="none" w:sz="0" w:space="0" w:color="auto"/>
            <w:right w:val="none" w:sz="0" w:space="0" w:color="auto"/>
          </w:divBdr>
        </w:div>
      </w:divsChild>
    </w:div>
    <w:div w:id="359548416">
      <w:bodyDiv w:val="1"/>
      <w:marLeft w:val="0"/>
      <w:marRight w:val="0"/>
      <w:marTop w:val="0"/>
      <w:marBottom w:val="0"/>
      <w:divBdr>
        <w:top w:val="none" w:sz="0" w:space="0" w:color="auto"/>
        <w:left w:val="none" w:sz="0" w:space="0" w:color="auto"/>
        <w:bottom w:val="none" w:sz="0" w:space="0" w:color="auto"/>
        <w:right w:val="none" w:sz="0" w:space="0" w:color="auto"/>
      </w:divBdr>
      <w:divsChild>
        <w:div w:id="353118464">
          <w:marLeft w:val="547"/>
          <w:marRight w:val="0"/>
          <w:marTop w:val="0"/>
          <w:marBottom w:val="0"/>
          <w:divBdr>
            <w:top w:val="none" w:sz="0" w:space="0" w:color="auto"/>
            <w:left w:val="none" w:sz="0" w:space="0" w:color="auto"/>
            <w:bottom w:val="none" w:sz="0" w:space="0" w:color="auto"/>
            <w:right w:val="none" w:sz="0" w:space="0" w:color="auto"/>
          </w:divBdr>
        </w:div>
        <w:div w:id="2034457944">
          <w:marLeft w:val="547"/>
          <w:marRight w:val="0"/>
          <w:marTop w:val="0"/>
          <w:marBottom w:val="0"/>
          <w:divBdr>
            <w:top w:val="none" w:sz="0" w:space="0" w:color="auto"/>
            <w:left w:val="none" w:sz="0" w:space="0" w:color="auto"/>
            <w:bottom w:val="none" w:sz="0" w:space="0" w:color="auto"/>
            <w:right w:val="none" w:sz="0" w:space="0" w:color="auto"/>
          </w:divBdr>
        </w:div>
      </w:divsChild>
    </w:div>
    <w:div w:id="466358673">
      <w:bodyDiv w:val="1"/>
      <w:marLeft w:val="0"/>
      <w:marRight w:val="0"/>
      <w:marTop w:val="0"/>
      <w:marBottom w:val="0"/>
      <w:divBdr>
        <w:top w:val="none" w:sz="0" w:space="0" w:color="auto"/>
        <w:left w:val="none" w:sz="0" w:space="0" w:color="auto"/>
        <w:bottom w:val="none" w:sz="0" w:space="0" w:color="auto"/>
        <w:right w:val="none" w:sz="0" w:space="0" w:color="auto"/>
      </w:divBdr>
      <w:divsChild>
        <w:div w:id="937907073">
          <w:marLeft w:val="907"/>
          <w:marRight w:val="0"/>
          <w:marTop w:val="0"/>
          <w:marBottom w:val="0"/>
          <w:divBdr>
            <w:top w:val="none" w:sz="0" w:space="0" w:color="auto"/>
            <w:left w:val="none" w:sz="0" w:space="0" w:color="auto"/>
            <w:bottom w:val="none" w:sz="0" w:space="0" w:color="auto"/>
            <w:right w:val="none" w:sz="0" w:space="0" w:color="auto"/>
          </w:divBdr>
        </w:div>
      </w:divsChild>
    </w:div>
    <w:div w:id="596135241">
      <w:bodyDiv w:val="1"/>
      <w:marLeft w:val="0"/>
      <w:marRight w:val="0"/>
      <w:marTop w:val="0"/>
      <w:marBottom w:val="0"/>
      <w:divBdr>
        <w:top w:val="none" w:sz="0" w:space="0" w:color="auto"/>
        <w:left w:val="none" w:sz="0" w:space="0" w:color="auto"/>
        <w:bottom w:val="none" w:sz="0" w:space="0" w:color="auto"/>
        <w:right w:val="none" w:sz="0" w:space="0" w:color="auto"/>
      </w:divBdr>
      <w:divsChild>
        <w:div w:id="1299913274">
          <w:marLeft w:val="547"/>
          <w:marRight w:val="0"/>
          <w:marTop w:val="0"/>
          <w:marBottom w:val="0"/>
          <w:divBdr>
            <w:top w:val="none" w:sz="0" w:space="0" w:color="auto"/>
            <w:left w:val="none" w:sz="0" w:space="0" w:color="auto"/>
            <w:bottom w:val="none" w:sz="0" w:space="0" w:color="auto"/>
            <w:right w:val="none" w:sz="0" w:space="0" w:color="auto"/>
          </w:divBdr>
        </w:div>
      </w:divsChild>
    </w:div>
    <w:div w:id="894008735">
      <w:bodyDiv w:val="1"/>
      <w:marLeft w:val="0"/>
      <w:marRight w:val="0"/>
      <w:marTop w:val="0"/>
      <w:marBottom w:val="0"/>
      <w:divBdr>
        <w:top w:val="none" w:sz="0" w:space="0" w:color="auto"/>
        <w:left w:val="none" w:sz="0" w:space="0" w:color="auto"/>
        <w:bottom w:val="none" w:sz="0" w:space="0" w:color="auto"/>
        <w:right w:val="none" w:sz="0" w:space="0" w:color="auto"/>
      </w:divBdr>
      <w:divsChild>
        <w:div w:id="1557547831">
          <w:marLeft w:val="547"/>
          <w:marRight w:val="0"/>
          <w:marTop w:val="0"/>
          <w:marBottom w:val="0"/>
          <w:divBdr>
            <w:top w:val="none" w:sz="0" w:space="0" w:color="auto"/>
            <w:left w:val="none" w:sz="0" w:space="0" w:color="auto"/>
            <w:bottom w:val="none" w:sz="0" w:space="0" w:color="auto"/>
            <w:right w:val="none" w:sz="0" w:space="0" w:color="auto"/>
          </w:divBdr>
        </w:div>
        <w:div w:id="728697619">
          <w:marLeft w:val="547"/>
          <w:marRight w:val="0"/>
          <w:marTop w:val="0"/>
          <w:marBottom w:val="0"/>
          <w:divBdr>
            <w:top w:val="none" w:sz="0" w:space="0" w:color="auto"/>
            <w:left w:val="none" w:sz="0" w:space="0" w:color="auto"/>
            <w:bottom w:val="none" w:sz="0" w:space="0" w:color="auto"/>
            <w:right w:val="none" w:sz="0" w:space="0" w:color="auto"/>
          </w:divBdr>
        </w:div>
        <w:div w:id="1441487501">
          <w:marLeft w:val="547"/>
          <w:marRight w:val="0"/>
          <w:marTop w:val="0"/>
          <w:marBottom w:val="0"/>
          <w:divBdr>
            <w:top w:val="none" w:sz="0" w:space="0" w:color="auto"/>
            <w:left w:val="none" w:sz="0" w:space="0" w:color="auto"/>
            <w:bottom w:val="none" w:sz="0" w:space="0" w:color="auto"/>
            <w:right w:val="none" w:sz="0" w:space="0" w:color="auto"/>
          </w:divBdr>
        </w:div>
        <w:div w:id="137379612">
          <w:marLeft w:val="547"/>
          <w:marRight w:val="0"/>
          <w:marTop w:val="0"/>
          <w:marBottom w:val="0"/>
          <w:divBdr>
            <w:top w:val="none" w:sz="0" w:space="0" w:color="auto"/>
            <w:left w:val="none" w:sz="0" w:space="0" w:color="auto"/>
            <w:bottom w:val="none" w:sz="0" w:space="0" w:color="auto"/>
            <w:right w:val="none" w:sz="0" w:space="0" w:color="auto"/>
          </w:divBdr>
        </w:div>
      </w:divsChild>
    </w:div>
    <w:div w:id="1075008437">
      <w:bodyDiv w:val="1"/>
      <w:marLeft w:val="0"/>
      <w:marRight w:val="0"/>
      <w:marTop w:val="0"/>
      <w:marBottom w:val="0"/>
      <w:divBdr>
        <w:top w:val="none" w:sz="0" w:space="0" w:color="auto"/>
        <w:left w:val="none" w:sz="0" w:space="0" w:color="auto"/>
        <w:bottom w:val="none" w:sz="0" w:space="0" w:color="auto"/>
        <w:right w:val="none" w:sz="0" w:space="0" w:color="auto"/>
      </w:divBdr>
      <w:divsChild>
        <w:div w:id="1774743391">
          <w:marLeft w:val="547"/>
          <w:marRight w:val="0"/>
          <w:marTop w:val="0"/>
          <w:marBottom w:val="0"/>
          <w:divBdr>
            <w:top w:val="none" w:sz="0" w:space="0" w:color="auto"/>
            <w:left w:val="none" w:sz="0" w:space="0" w:color="auto"/>
            <w:bottom w:val="none" w:sz="0" w:space="0" w:color="auto"/>
            <w:right w:val="none" w:sz="0" w:space="0" w:color="auto"/>
          </w:divBdr>
        </w:div>
        <w:div w:id="913272465">
          <w:marLeft w:val="547"/>
          <w:marRight w:val="0"/>
          <w:marTop w:val="0"/>
          <w:marBottom w:val="0"/>
          <w:divBdr>
            <w:top w:val="none" w:sz="0" w:space="0" w:color="auto"/>
            <w:left w:val="none" w:sz="0" w:space="0" w:color="auto"/>
            <w:bottom w:val="none" w:sz="0" w:space="0" w:color="auto"/>
            <w:right w:val="none" w:sz="0" w:space="0" w:color="auto"/>
          </w:divBdr>
        </w:div>
        <w:div w:id="1318878855">
          <w:marLeft w:val="547"/>
          <w:marRight w:val="0"/>
          <w:marTop w:val="0"/>
          <w:marBottom w:val="0"/>
          <w:divBdr>
            <w:top w:val="none" w:sz="0" w:space="0" w:color="auto"/>
            <w:left w:val="none" w:sz="0" w:space="0" w:color="auto"/>
            <w:bottom w:val="none" w:sz="0" w:space="0" w:color="auto"/>
            <w:right w:val="none" w:sz="0" w:space="0" w:color="auto"/>
          </w:divBdr>
        </w:div>
      </w:divsChild>
    </w:div>
    <w:div w:id="1535996682">
      <w:bodyDiv w:val="1"/>
      <w:marLeft w:val="0"/>
      <w:marRight w:val="0"/>
      <w:marTop w:val="0"/>
      <w:marBottom w:val="0"/>
      <w:divBdr>
        <w:top w:val="none" w:sz="0" w:space="0" w:color="auto"/>
        <w:left w:val="none" w:sz="0" w:space="0" w:color="auto"/>
        <w:bottom w:val="none" w:sz="0" w:space="0" w:color="auto"/>
        <w:right w:val="none" w:sz="0" w:space="0" w:color="auto"/>
      </w:divBdr>
      <w:divsChild>
        <w:div w:id="2064474855">
          <w:marLeft w:val="907"/>
          <w:marRight w:val="0"/>
          <w:marTop w:val="0"/>
          <w:marBottom w:val="0"/>
          <w:divBdr>
            <w:top w:val="none" w:sz="0" w:space="0" w:color="auto"/>
            <w:left w:val="none" w:sz="0" w:space="0" w:color="auto"/>
            <w:bottom w:val="none" w:sz="0" w:space="0" w:color="auto"/>
            <w:right w:val="none" w:sz="0" w:space="0" w:color="auto"/>
          </w:divBdr>
        </w:div>
      </w:divsChild>
    </w:div>
    <w:div w:id="1549341462">
      <w:bodyDiv w:val="1"/>
      <w:marLeft w:val="0"/>
      <w:marRight w:val="0"/>
      <w:marTop w:val="0"/>
      <w:marBottom w:val="0"/>
      <w:divBdr>
        <w:top w:val="none" w:sz="0" w:space="0" w:color="auto"/>
        <w:left w:val="none" w:sz="0" w:space="0" w:color="auto"/>
        <w:bottom w:val="none" w:sz="0" w:space="0" w:color="auto"/>
        <w:right w:val="none" w:sz="0" w:space="0" w:color="auto"/>
      </w:divBdr>
    </w:div>
    <w:div w:id="1596935479">
      <w:bodyDiv w:val="1"/>
      <w:marLeft w:val="0"/>
      <w:marRight w:val="0"/>
      <w:marTop w:val="0"/>
      <w:marBottom w:val="0"/>
      <w:divBdr>
        <w:top w:val="none" w:sz="0" w:space="0" w:color="auto"/>
        <w:left w:val="none" w:sz="0" w:space="0" w:color="auto"/>
        <w:bottom w:val="none" w:sz="0" w:space="0" w:color="auto"/>
        <w:right w:val="none" w:sz="0" w:space="0" w:color="auto"/>
      </w:divBdr>
      <w:divsChild>
        <w:div w:id="2033068860">
          <w:marLeft w:val="547"/>
          <w:marRight w:val="0"/>
          <w:marTop w:val="0"/>
          <w:marBottom w:val="0"/>
          <w:divBdr>
            <w:top w:val="none" w:sz="0" w:space="0" w:color="auto"/>
            <w:left w:val="none" w:sz="0" w:space="0" w:color="auto"/>
            <w:bottom w:val="none" w:sz="0" w:space="0" w:color="auto"/>
            <w:right w:val="none" w:sz="0" w:space="0" w:color="auto"/>
          </w:divBdr>
        </w:div>
        <w:div w:id="1042174675">
          <w:marLeft w:val="547"/>
          <w:marRight w:val="0"/>
          <w:marTop w:val="0"/>
          <w:marBottom w:val="0"/>
          <w:divBdr>
            <w:top w:val="none" w:sz="0" w:space="0" w:color="auto"/>
            <w:left w:val="none" w:sz="0" w:space="0" w:color="auto"/>
            <w:bottom w:val="none" w:sz="0" w:space="0" w:color="auto"/>
            <w:right w:val="none" w:sz="0" w:space="0" w:color="auto"/>
          </w:divBdr>
        </w:div>
        <w:div w:id="449201640">
          <w:marLeft w:val="547"/>
          <w:marRight w:val="0"/>
          <w:marTop w:val="0"/>
          <w:marBottom w:val="0"/>
          <w:divBdr>
            <w:top w:val="none" w:sz="0" w:space="0" w:color="auto"/>
            <w:left w:val="none" w:sz="0" w:space="0" w:color="auto"/>
            <w:bottom w:val="none" w:sz="0" w:space="0" w:color="auto"/>
            <w:right w:val="none" w:sz="0" w:space="0" w:color="auto"/>
          </w:divBdr>
        </w:div>
      </w:divsChild>
    </w:div>
    <w:div w:id="1628118444">
      <w:bodyDiv w:val="1"/>
      <w:marLeft w:val="0"/>
      <w:marRight w:val="0"/>
      <w:marTop w:val="0"/>
      <w:marBottom w:val="0"/>
      <w:divBdr>
        <w:top w:val="none" w:sz="0" w:space="0" w:color="auto"/>
        <w:left w:val="none" w:sz="0" w:space="0" w:color="auto"/>
        <w:bottom w:val="none" w:sz="0" w:space="0" w:color="auto"/>
        <w:right w:val="none" w:sz="0" w:space="0" w:color="auto"/>
      </w:divBdr>
    </w:div>
    <w:div w:id="1663005551">
      <w:bodyDiv w:val="1"/>
      <w:marLeft w:val="0"/>
      <w:marRight w:val="0"/>
      <w:marTop w:val="0"/>
      <w:marBottom w:val="0"/>
      <w:divBdr>
        <w:top w:val="none" w:sz="0" w:space="0" w:color="auto"/>
        <w:left w:val="none" w:sz="0" w:space="0" w:color="auto"/>
        <w:bottom w:val="none" w:sz="0" w:space="0" w:color="auto"/>
        <w:right w:val="none" w:sz="0" w:space="0" w:color="auto"/>
      </w:divBdr>
    </w:div>
    <w:div w:id="1887527897">
      <w:bodyDiv w:val="1"/>
      <w:marLeft w:val="0"/>
      <w:marRight w:val="0"/>
      <w:marTop w:val="0"/>
      <w:marBottom w:val="0"/>
      <w:divBdr>
        <w:top w:val="none" w:sz="0" w:space="0" w:color="auto"/>
        <w:left w:val="none" w:sz="0" w:space="0" w:color="auto"/>
        <w:bottom w:val="none" w:sz="0" w:space="0" w:color="auto"/>
        <w:right w:val="none" w:sz="0" w:space="0" w:color="auto"/>
      </w:divBdr>
      <w:divsChild>
        <w:div w:id="90421672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affaires.lapresse.ca/economie/energie-et-ressources/201107/11/01-4416770-laiterie-charlevois-de-lelectricite-avec-des-residus-de-lait.php" TargetMode="External"/><Relationship Id="rId6" Type="http://schemas.openxmlformats.org/officeDocument/2006/relationships/hyperlink" Target="http://www.kitsilanofarms.com/index.html"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6</Pages>
  <Words>1328</Words>
  <Characters>7575</Characters>
  <Application>Microsoft Macintosh Word</Application>
  <DocSecurity>0</DocSecurity>
  <Lines>63</Lines>
  <Paragraphs>15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SOL-AIR</dc:creator>
  <cp:lastModifiedBy>Chloe Dupuis</cp:lastModifiedBy>
  <cp:revision>8</cp:revision>
  <dcterms:created xsi:type="dcterms:W3CDTF">2015-03-31T13:59:00Z</dcterms:created>
  <dcterms:modified xsi:type="dcterms:W3CDTF">2015-03-31T14:44:00Z</dcterms:modified>
</cp:coreProperties>
</file>