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ABC29" w14:textId="77777777" w:rsidR="008B3AEE" w:rsidRDefault="0011065C" w:rsidP="0011065C">
      <w:pPr>
        <w:jc w:val="center"/>
        <w:rPr>
          <w:b/>
          <w:sz w:val="32"/>
          <w:szCs w:val="32"/>
          <w:u w:val="single"/>
        </w:rPr>
      </w:pPr>
      <w:r>
        <w:rPr>
          <w:b/>
          <w:sz w:val="32"/>
          <w:szCs w:val="32"/>
          <w:u w:val="single"/>
        </w:rPr>
        <w:t>CHEAT SHEET TOPICS</w:t>
      </w:r>
    </w:p>
    <w:p w14:paraId="61B13108" w14:textId="77777777" w:rsidR="0011065C" w:rsidRDefault="0011065C" w:rsidP="0011065C">
      <w:pPr>
        <w:jc w:val="center"/>
        <w:rPr>
          <w:b/>
          <w:sz w:val="32"/>
          <w:szCs w:val="32"/>
          <w:u w:val="single"/>
        </w:rPr>
      </w:pPr>
      <w:bookmarkStart w:id="0" w:name="_GoBack"/>
      <w:bookmarkEnd w:id="0"/>
    </w:p>
    <w:p w14:paraId="65B2EC53" w14:textId="77777777" w:rsidR="0011065C" w:rsidRDefault="0011065C" w:rsidP="0011065C">
      <w:pPr>
        <w:rPr>
          <w:b/>
          <w:u w:val="single"/>
        </w:rPr>
      </w:pPr>
      <w:r>
        <w:rPr>
          <w:b/>
          <w:u w:val="single"/>
        </w:rPr>
        <w:t>BANK RECONCILIATION</w:t>
      </w:r>
    </w:p>
    <w:p w14:paraId="1C2125FD" w14:textId="77777777" w:rsidR="0011065C" w:rsidRDefault="0011065C" w:rsidP="0011065C"/>
    <w:p w14:paraId="3EBB1BB9" w14:textId="77777777" w:rsidR="0011065C" w:rsidRDefault="0011065C" w:rsidP="0011065C">
      <w:pPr>
        <w:pStyle w:val="ListParagraph"/>
        <w:numPr>
          <w:ilvl w:val="0"/>
          <w:numId w:val="1"/>
        </w:numPr>
      </w:pPr>
      <w:r>
        <w:t>Adjustments required for what the bank knows but what we DO NOT know</w:t>
      </w:r>
    </w:p>
    <w:p w14:paraId="2B23669E" w14:textId="77777777" w:rsidR="00491F49" w:rsidRDefault="00491F49" w:rsidP="00491F49">
      <w:pPr>
        <w:pStyle w:val="ListParagraph"/>
      </w:pPr>
    </w:p>
    <w:p w14:paraId="08249025" w14:textId="77777777" w:rsidR="0029457E" w:rsidRDefault="0011065C" w:rsidP="0011065C">
      <w:pPr>
        <w:pStyle w:val="ListParagraph"/>
        <w:numPr>
          <w:ilvl w:val="0"/>
          <w:numId w:val="1"/>
        </w:numPr>
      </w:pPr>
      <w:r>
        <w:t>When t</w:t>
      </w:r>
      <w:r w:rsidR="0029457E">
        <w:t>he bank reconciliation says ADD</w:t>
      </w:r>
    </w:p>
    <w:p w14:paraId="7DBA9F9F" w14:textId="77777777" w:rsidR="0029457E" w:rsidRDefault="0029457E" w:rsidP="0029457E">
      <w:pPr>
        <w:pStyle w:val="ListParagraph"/>
        <w:ind w:firstLine="720"/>
      </w:pPr>
      <w:r>
        <w:t>Debit Cash</w:t>
      </w:r>
    </w:p>
    <w:p w14:paraId="7B8AA233" w14:textId="77777777" w:rsidR="0029457E" w:rsidRDefault="0029457E" w:rsidP="00491F49">
      <w:pPr>
        <w:pStyle w:val="ListParagraph"/>
        <w:ind w:left="1440" w:firstLine="720"/>
      </w:pPr>
      <w:r>
        <w:t xml:space="preserve">Credit </w:t>
      </w:r>
      <w:r w:rsidR="0011065C">
        <w:t xml:space="preserve">account corresponding with the </w:t>
      </w:r>
      <w:r>
        <w:t>entry on the bank rec</w:t>
      </w:r>
    </w:p>
    <w:p w14:paraId="107D8015" w14:textId="77777777" w:rsidR="00491F49" w:rsidRDefault="00491F49" w:rsidP="00491F49">
      <w:pPr>
        <w:pStyle w:val="ListParagraph"/>
        <w:ind w:left="1440" w:firstLine="720"/>
      </w:pPr>
    </w:p>
    <w:p w14:paraId="39A75B5A" w14:textId="77777777" w:rsidR="0029457E" w:rsidRDefault="0011065C" w:rsidP="0011065C">
      <w:pPr>
        <w:pStyle w:val="ListParagraph"/>
        <w:numPr>
          <w:ilvl w:val="0"/>
          <w:numId w:val="1"/>
        </w:numPr>
      </w:pPr>
      <w:r>
        <w:t xml:space="preserve">When the bank reconciliation says LESS: </w:t>
      </w:r>
    </w:p>
    <w:p w14:paraId="64686E99" w14:textId="77777777" w:rsidR="0029457E" w:rsidRDefault="0029457E" w:rsidP="0029457E">
      <w:pPr>
        <w:pStyle w:val="ListParagraph"/>
        <w:ind w:firstLine="720"/>
      </w:pPr>
      <w:r>
        <w:t xml:space="preserve">Debit </w:t>
      </w:r>
      <w:r w:rsidR="0011065C">
        <w:t>account corresponding with the e</w:t>
      </w:r>
      <w:r>
        <w:t>ntry on the bank rec</w:t>
      </w:r>
    </w:p>
    <w:p w14:paraId="1567DACC" w14:textId="77777777" w:rsidR="0029457E" w:rsidRDefault="0011065C" w:rsidP="00491F49">
      <w:pPr>
        <w:ind w:left="1440" w:firstLine="720"/>
      </w:pPr>
      <w:r>
        <w:t>Credit Cash</w:t>
      </w:r>
    </w:p>
    <w:p w14:paraId="4C417736" w14:textId="77777777" w:rsidR="00491F49" w:rsidRDefault="00491F49" w:rsidP="00491F49">
      <w:pPr>
        <w:ind w:left="1440" w:firstLine="720"/>
      </w:pPr>
    </w:p>
    <w:p w14:paraId="068727D1" w14:textId="77777777" w:rsidR="0011065C" w:rsidRDefault="0011065C" w:rsidP="0011065C">
      <w:pPr>
        <w:pStyle w:val="ListParagraph"/>
        <w:numPr>
          <w:ilvl w:val="0"/>
          <w:numId w:val="1"/>
        </w:numPr>
      </w:pPr>
      <w:r>
        <w:t>NSF: Non-Sufficient Funds</w:t>
      </w:r>
    </w:p>
    <w:p w14:paraId="0A0F1E33" w14:textId="77777777" w:rsidR="0029457E" w:rsidRDefault="0011065C" w:rsidP="00491F49">
      <w:pPr>
        <w:pStyle w:val="ListParagraph"/>
        <w:numPr>
          <w:ilvl w:val="1"/>
          <w:numId w:val="1"/>
        </w:numPr>
      </w:pPr>
      <w:r>
        <w:t xml:space="preserve">Anything mentioned about NSF (the fee related to an NSF cheque </w:t>
      </w:r>
      <w:r w:rsidR="0029457E">
        <w:t>or the amount that was returned):</w:t>
      </w:r>
    </w:p>
    <w:p w14:paraId="01063085" w14:textId="77777777" w:rsidR="0029457E" w:rsidRDefault="0029457E" w:rsidP="0029457E">
      <w:pPr>
        <w:ind w:left="1800"/>
      </w:pPr>
      <w:r>
        <w:t xml:space="preserve">Dr Accounts Receivable </w:t>
      </w:r>
    </w:p>
    <w:p w14:paraId="65801550" w14:textId="77777777" w:rsidR="0029457E" w:rsidRDefault="0029457E" w:rsidP="0029457E">
      <w:r>
        <w:tab/>
      </w:r>
      <w:r>
        <w:tab/>
      </w:r>
      <w:r>
        <w:tab/>
      </w:r>
      <w:r>
        <w:tab/>
        <w:t>Cr Cash</w:t>
      </w:r>
    </w:p>
    <w:p w14:paraId="7687B22A" w14:textId="77777777" w:rsidR="00BC377E" w:rsidRDefault="00BC377E" w:rsidP="00BC377E">
      <w:pPr>
        <w:pStyle w:val="ListParagraph"/>
      </w:pPr>
    </w:p>
    <w:p w14:paraId="1A7A82E8" w14:textId="6BAA1229" w:rsidR="00BC377E" w:rsidRDefault="00BC377E" w:rsidP="00BC377E">
      <w:pPr>
        <w:pStyle w:val="ListParagraph"/>
        <w:numPr>
          <w:ilvl w:val="0"/>
          <w:numId w:val="1"/>
        </w:numPr>
      </w:pPr>
      <w:r>
        <w:t>Calculating Interest on the Bank Loan</w:t>
      </w:r>
    </w:p>
    <w:p w14:paraId="4ECAFE73" w14:textId="4E26851A" w:rsidR="00BC377E" w:rsidRDefault="00BC377E" w:rsidP="00BC377E">
      <w:pPr>
        <w:pStyle w:val="ListParagraph"/>
        <w:numPr>
          <w:ilvl w:val="1"/>
          <w:numId w:val="1"/>
        </w:numPr>
      </w:pPr>
      <w:r>
        <w:t>Interest is charged on the TOTAL outstanding amount:</w:t>
      </w:r>
    </w:p>
    <w:p w14:paraId="5C907218" w14:textId="4D833636" w:rsidR="00BC377E" w:rsidRDefault="00BC377E" w:rsidP="00BC377E">
      <w:pPr>
        <w:ind w:firstLine="720"/>
      </w:pPr>
      <w:r>
        <w:t>(Current Portion of the Bank Loan + Bank Loan) * Interest Rate</w:t>
      </w:r>
    </w:p>
    <w:p w14:paraId="1E480F64" w14:textId="6FACD8A4" w:rsidR="00BC377E" w:rsidRDefault="00BC377E" w:rsidP="00BC377E">
      <w:pPr>
        <w:pStyle w:val="ListParagraph"/>
        <w:numPr>
          <w:ilvl w:val="2"/>
          <w:numId w:val="1"/>
        </w:numPr>
      </w:pPr>
      <w:r>
        <w:t xml:space="preserve">The Current Portion is the amount owing to the bank THIS year, </w:t>
      </w:r>
      <w:r w:rsidR="008B6525">
        <w:t>therefore if they give you an amount on the Bank Reconciliation that represents paying both the principle amount of the loan AND the interest, the principle is the Current Portion (found under Current Liabilities on the Balance sheet) and the remaining amount is the Interest Expense</w:t>
      </w:r>
    </w:p>
    <w:p w14:paraId="7B0AFD85" w14:textId="3E9CD17D" w:rsidR="008B6525" w:rsidRDefault="008B6525" w:rsidP="008B6525">
      <w:pPr>
        <w:pStyle w:val="ListParagraph"/>
        <w:numPr>
          <w:ilvl w:val="4"/>
          <w:numId w:val="1"/>
        </w:numPr>
      </w:pPr>
      <w:r>
        <w:t>I.e. Bank Rec states that you paid 12,000 toward the bank loan and interest (likely in a footnote), but the balance sheet states that the Current Portion of the Bank Loan is 9,000. The entry would be as follows:</w:t>
      </w:r>
    </w:p>
    <w:p w14:paraId="5A926E42" w14:textId="0279D5AE" w:rsidR="008B6525" w:rsidRDefault="008B6525" w:rsidP="008B6525">
      <w:pPr>
        <w:pStyle w:val="ListParagraph"/>
        <w:ind w:left="4320"/>
      </w:pPr>
      <w:r>
        <w:t>Dr Interest Expense 3,000</w:t>
      </w:r>
    </w:p>
    <w:p w14:paraId="211D7763" w14:textId="06095975" w:rsidR="008B6525" w:rsidRDefault="008B6525" w:rsidP="008B6525">
      <w:pPr>
        <w:pStyle w:val="ListParagraph"/>
        <w:ind w:left="4320"/>
      </w:pPr>
      <w:r>
        <w:t>Dr Bank Loan 9,000</w:t>
      </w:r>
    </w:p>
    <w:p w14:paraId="170716FB" w14:textId="2FB97F73" w:rsidR="008B6525" w:rsidRDefault="008B6525" w:rsidP="008B6525">
      <w:pPr>
        <w:pStyle w:val="ListParagraph"/>
        <w:ind w:left="4320"/>
      </w:pPr>
      <w:r>
        <w:tab/>
        <w:t>Cr Cash</w:t>
      </w:r>
      <w:r>
        <w:tab/>
      </w:r>
      <w:r>
        <w:tab/>
        <w:t>12,000</w:t>
      </w:r>
    </w:p>
    <w:p w14:paraId="2FBEEE1A" w14:textId="77777777" w:rsidR="00F825B1" w:rsidRDefault="00F825B1" w:rsidP="008B6525">
      <w:pPr>
        <w:pStyle w:val="ListParagraph"/>
        <w:ind w:left="4320"/>
      </w:pPr>
    </w:p>
    <w:p w14:paraId="4AC11E6E" w14:textId="77777777" w:rsidR="00F825B1" w:rsidRDefault="00F825B1" w:rsidP="008B6525">
      <w:pPr>
        <w:pStyle w:val="ListParagraph"/>
        <w:ind w:left="4320"/>
      </w:pPr>
    </w:p>
    <w:p w14:paraId="6DB94AA2" w14:textId="77777777" w:rsidR="00F825B1" w:rsidRDefault="00F825B1" w:rsidP="008B6525">
      <w:pPr>
        <w:pStyle w:val="ListParagraph"/>
        <w:ind w:left="4320"/>
      </w:pPr>
    </w:p>
    <w:p w14:paraId="78711F89" w14:textId="77777777" w:rsidR="00F825B1" w:rsidRDefault="00F825B1" w:rsidP="008B6525">
      <w:pPr>
        <w:pStyle w:val="ListParagraph"/>
        <w:ind w:left="4320"/>
      </w:pPr>
    </w:p>
    <w:p w14:paraId="26D3C02F" w14:textId="77777777" w:rsidR="00F825B1" w:rsidRDefault="00F825B1" w:rsidP="008B6525">
      <w:pPr>
        <w:pStyle w:val="ListParagraph"/>
        <w:ind w:left="4320"/>
      </w:pPr>
    </w:p>
    <w:p w14:paraId="7DBE8456" w14:textId="77777777" w:rsidR="0011065C" w:rsidRPr="0011065C" w:rsidRDefault="0011065C" w:rsidP="0011065C">
      <w:pPr>
        <w:pStyle w:val="ListParagraph"/>
      </w:pPr>
    </w:p>
    <w:p w14:paraId="10E7E097" w14:textId="77777777" w:rsidR="0011065C" w:rsidRDefault="0011065C" w:rsidP="0011065C">
      <w:pPr>
        <w:rPr>
          <w:b/>
          <w:u w:val="single"/>
        </w:rPr>
      </w:pPr>
    </w:p>
    <w:p w14:paraId="2A9FB262" w14:textId="77777777" w:rsidR="0011065C" w:rsidRDefault="0011065C" w:rsidP="0011065C">
      <w:pPr>
        <w:rPr>
          <w:b/>
          <w:u w:val="single"/>
        </w:rPr>
      </w:pPr>
      <w:r>
        <w:rPr>
          <w:b/>
          <w:u w:val="single"/>
        </w:rPr>
        <w:lastRenderedPageBreak/>
        <w:t>PETTY CASH</w:t>
      </w:r>
    </w:p>
    <w:p w14:paraId="4B8B35EA" w14:textId="77777777" w:rsidR="0029457E" w:rsidRDefault="0029457E" w:rsidP="0011065C">
      <w:pPr>
        <w:rPr>
          <w:b/>
          <w:u w:val="single"/>
        </w:rPr>
      </w:pPr>
    </w:p>
    <w:p w14:paraId="36A02375" w14:textId="77777777" w:rsidR="0029457E" w:rsidRPr="0029457E" w:rsidRDefault="0029457E" w:rsidP="0029457E">
      <w:pPr>
        <w:pStyle w:val="ListParagraph"/>
        <w:numPr>
          <w:ilvl w:val="0"/>
          <w:numId w:val="1"/>
        </w:numPr>
        <w:rPr>
          <w:b/>
          <w:u w:val="single"/>
        </w:rPr>
      </w:pPr>
      <w:r>
        <w:t>Set Up or Increase Petty Cash Float</w:t>
      </w:r>
    </w:p>
    <w:p w14:paraId="387D03FD" w14:textId="77777777" w:rsidR="0029457E" w:rsidRDefault="0029457E" w:rsidP="0029457E">
      <w:pPr>
        <w:pStyle w:val="ListParagraph"/>
        <w:ind w:left="1440"/>
      </w:pPr>
      <w:r>
        <w:t>Dr Petty Cash</w:t>
      </w:r>
    </w:p>
    <w:p w14:paraId="2F0EDB80" w14:textId="77777777" w:rsidR="0029457E" w:rsidRDefault="0029457E" w:rsidP="0029457E">
      <w:pPr>
        <w:pStyle w:val="ListParagraph"/>
        <w:ind w:left="1440"/>
      </w:pPr>
      <w:r>
        <w:tab/>
        <w:t>Cr Cash</w:t>
      </w:r>
    </w:p>
    <w:p w14:paraId="68078820" w14:textId="77777777" w:rsidR="00491F49" w:rsidRDefault="00491F49" w:rsidP="0029457E">
      <w:pPr>
        <w:pStyle w:val="ListParagraph"/>
        <w:ind w:left="1440"/>
      </w:pPr>
    </w:p>
    <w:p w14:paraId="03FE3089" w14:textId="77777777" w:rsidR="0029457E" w:rsidRDefault="0029457E" w:rsidP="0029457E">
      <w:pPr>
        <w:pStyle w:val="ListParagraph"/>
        <w:numPr>
          <w:ilvl w:val="0"/>
          <w:numId w:val="1"/>
        </w:numPr>
      </w:pPr>
      <w:r>
        <w:t>Using Petty Cash Through</w:t>
      </w:r>
    </w:p>
    <w:p w14:paraId="4998A361" w14:textId="77777777" w:rsidR="007E6F94" w:rsidRDefault="007E6F94" w:rsidP="007E6F94">
      <w:pPr>
        <w:pStyle w:val="ListParagraph"/>
        <w:ind w:left="1440"/>
      </w:pPr>
      <w:r>
        <w:t>Dr Whatever the money was spent on (usually an expense)</w:t>
      </w:r>
    </w:p>
    <w:p w14:paraId="7FC08F22" w14:textId="77777777" w:rsidR="007E6F94" w:rsidRDefault="007E6F94" w:rsidP="007E6F94">
      <w:pPr>
        <w:pStyle w:val="ListParagraph"/>
        <w:ind w:left="1440"/>
      </w:pPr>
      <w:r>
        <w:tab/>
        <w:t>Cr Cash</w:t>
      </w:r>
    </w:p>
    <w:p w14:paraId="194015D2" w14:textId="77777777" w:rsidR="00491F49" w:rsidRDefault="00491F49" w:rsidP="007E6F94">
      <w:pPr>
        <w:pStyle w:val="ListParagraph"/>
        <w:ind w:left="1440"/>
      </w:pPr>
    </w:p>
    <w:p w14:paraId="4A91E68A" w14:textId="77777777" w:rsidR="007E6F94" w:rsidRDefault="007E6F94" w:rsidP="0029457E">
      <w:pPr>
        <w:pStyle w:val="ListParagraph"/>
        <w:numPr>
          <w:ilvl w:val="0"/>
          <w:numId w:val="1"/>
        </w:numPr>
      </w:pPr>
      <w:r>
        <w:t>Close or Decrease Petty Cash Float</w:t>
      </w:r>
    </w:p>
    <w:p w14:paraId="5A462063" w14:textId="77777777" w:rsidR="007E6F94" w:rsidRDefault="007E6F94" w:rsidP="007E6F94">
      <w:pPr>
        <w:pStyle w:val="ListParagraph"/>
        <w:ind w:left="1440"/>
      </w:pPr>
      <w:r>
        <w:t>Dr Cash</w:t>
      </w:r>
    </w:p>
    <w:p w14:paraId="4F555127" w14:textId="77777777" w:rsidR="007E6F94" w:rsidRDefault="007E6F94" w:rsidP="007E6F94">
      <w:pPr>
        <w:pStyle w:val="ListParagraph"/>
        <w:ind w:left="1440"/>
      </w:pPr>
      <w:r>
        <w:tab/>
        <w:t>Cr Petty Cash</w:t>
      </w:r>
    </w:p>
    <w:p w14:paraId="1717212F" w14:textId="77777777" w:rsidR="0029457E" w:rsidRPr="0029457E" w:rsidRDefault="0029457E" w:rsidP="0029457E">
      <w:pPr>
        <w:pStyle w:val="ListParagraph"/>
        <w:ind w:left="1440"/>
        <w:rPr>
          <w:b/>
          <w:u w:val="single"/>
        </w:rPr>
      </w:pPr>
    </w:p>
    <w:p w14:paraId="6D60BDA5" w14:textId="77777777" w:rsidR="0011065C" w:rsidRDefault="0011065C" w:rsidP="0011065C">
      <w:pPr>
        <w:rPr>
          <w:b/>
          <w:u w:val="single"/>
        </w:rPr>
      </w:pPr>
    </w:p>
    <w:p w14:paraId="33585E46" w14:textId="77777777" w:rsidR="0011065C" w:rsidRDefault="0011065C" w:rsidP="0011065C">
      <w:pPr>
        <w:rPr>
          <w:b/>
          <w:u w:val="single"/>
        </w:rPr>
      </w:pPr>
      <w:r>
        <w:rPr>
          <w:b/>
          <w:u w:val="single"/>
        </w:rPr>
        <w:t>RECEIVABLES</w:t>
      </w:r>
    </w:p>
    <w:p w14:paraId="60257CAB" w14:textId="77777777" w:rsidR="007E6F94" w:rsidRDefault="007E6F94" w:rsidP="0011065C">
      <w:pPr>
        <w:rPr>
          <w:b/>
          <w:u w:val="single"/>
        </w:rPr>
      </w:pPr>
    </w:p>
    <w:p w14:paraId="192C92C7" w14:textId="77777777" w:rsidR="007E6F94" w:rsidRPr="00491F49" w:rsidRDefault="00491F49" w:rsidP="007E6F94">
      <w:pPr>
        <w:pStyle w:val="ListParagraph"/>
        <w:numPr>
          <w:ilvl w:val="0"/>
          <w:numId w:val="1"/>
        </w:numPr>
        <w:rPr>
          <w:b/>
          <w:u w:val="single"/>
        </w:rPr>
      </w:pPr>
      <w:r>
        <w:t xml:space="preserve">Recording a </w:t>
      </w:r>
      <w:r w:rsidR="007E6F94">
        <w:t>Sale</w:t>
      </w:r>
    </w:p>
    <w:p w14:paraId="5E0789EC" w14:textId="77777777" w:rsidR="00491F49" w:rsidRDefault="00491F49" w:rsidP="00491F49">
      <w:pPr>
        <w:ind w:left="1440"/>
      </w:pPr>
      <w:r>
        <w:t>Dr Accounts Receivable</w:t>
      </w:r>
    </w:p>
    <w:p w14:paraId="62431453" w14:textId="77777777" w:rsidR="00491F49" w:rsidRPr="00491F49" w:rsidRDefault="00491F49" w:rsidP="00491F49">
      <w:pPr>
        <w:ind w:left="1440"/>
      </w:pPr>
      <w:r>
        <w:tab/>
        <w:t>Cr Sales Revenue</w:t>
      </w:r>
    </w:p>
    <w:p w14:paraId="426F9C14" w14:textId="77777777" w:rsidR="007E6F94" w:rsidRPr="00491F49" w:rsidRDefault="007E6F94" w:rsidP="007E6F94">
      <w:pPr>
        <w:pStyle w:val="ListParagraph"/>
        <w:numPr>
          <w:ilvl w:val="0"/>
          <w:numId w:val="1"/>
        </w:numPr>
        <w:rPr>
          <w:b/>
          <w:u w:val="single"/>
        </w:rPr>
      </w:pPr>
      <w:r>
        <w:t xml:space="preserve">Write – Off </w:t>
      </w:r>
    </w:p>
    <w:p w14:paraId="4EC382A2" w14:textId="77777777" w:rsidR="00491F49" w:rsidRDefault="00491F49" w:rsidP="00491F49">
      <w:pPr>
        <w:pStyle w:val="ListParagraph"/>
        <w:ind w:left="1440"/>
      </w:pPr>
      <w:r>
        <w:t>Dr Allowance for Doubtful Accounts</w:t>
      </w:r>
    </w:p>
    <w:p w14:paraId="3D7752C0" w14:textId="77777777" w:rsidR="00491F49" w:rsidRPr="007E6F94" w:rsidRDefault="00491F49" w:rsidP="00491F49">
      <w:pPr>
        <w:pStyle w:val="ListParagraph"/>
        <w:ind w:left="1440"/>
        <w:rPr>
          <w:b/>
          <w:u w:val="single"/>
        </w:rPr>
      </w:pPr>
      <w:r>
        <w:tab/>
        <w:t>Cr Accounts Receivable</w:t>
      </w:r>
    </w:p>
    <w:p w14:paraId="25AE57AF" w14:textId="77777777" w:rsidR="00491F49" w:rsidRPr="00491F49" w:rsidRDefault="00491F49" w:rsidP="00491F49">
      <w:pPr>
        <w:pStyle w:val="ListParagraph"/>
        <w:numPr>
          <w:ilvl w:val="0"/>
          <w:numId w:val="1"/>
        </w:numPr>
        <w:rPr>
          <w:b/>
          <w:u w:val="single"/>
        </w:rPr>
      </w:pPr>
      <w:r>
        <w:t>Recovering a Previously Written off Account</w:t>
      </w:r>
      <w:r w:rsidR="00864B75">
        <w:t xml:space="preserve"> (only recover the amount that is actually being collected, not the entire amount)</w:t>
      </w:r>
    </w:p>
    <w:p w14:paraId="2C669670" w14:textId="77777777" w:rsidR="00491F49" w:rsidRPr="00491F49" w:rsidRDefault="00491F49" w:rsidP="00491F49">
      <w:pPr>
        <w:pStyle w:val="ListParagraph"/>
        <w:numPr>
          <w:ilvl w:val="1"/>
          <w:numId w:val="1"/>
        </w:numPr>
        <w:rPr>
          <w:b/>
          <w:u w:val="single"/>
        </w:rPr>
      </w:pPr>
      <w:r>
        <w:t>Step 1: Reverse Write Off</w:t>
      </w:r>
    </w:p>
    <w:p w14:paraId="76A61390" w14:textId="77777777" w:rsidR="00491F49" w:rsidRPr="00491F49" w:rsidRDefault="00491F49" w:rsidP="00491F49">
      <w:pPr>
        <w:pStyle w:val="ListParagraph"/>
        <w:ind w:left="1440" w:firstLine="720"/>
        <w:rPr>
          <w:b/>
          <w:u w:val="single"/>
        </w:rPr>
      </w:pPr>
      <w:r>
        <w:t>Dr Accounts Receivable</w:t>
      </w:r>
    </w:p>
    <w:p w14:paraId="5C496316" w14:textId="77777777" w:rsidR="00491F49" w:rsidRDefault="00491F49" w:rsidP="00491F49">
      <w:pPr>
        <w:ind w:left="1440"/>
      </w:pPr>
      <w:r>
        <w:tab/>
      </w:r>
      <w:r>
        <w:tab/>
        <w:t>Cr Allowance for Doubtful Accounts</w:t>
      </w:r>
    </w:p>
    <w:p w14:paraId="066B32DD" w14:textId="77777777" w:rsidR="00491F49" w:rsidRDefault="00491F49" w:rsidP="00491F49">
      <w:pPr>
        <w:pStyle w:val="ListParagraph"/>
        <w:numPr>
          <w:ilvl w:val="1"/>
          <w:numId w:val="1"/>
        </w:numPr>
      </w:pPr>
      <w:r>
        <w:t>Step 2: Record the Collection of Cash</w:t>
      </w:r>
    </w:p>
    <w:p w14:paraId="598B0307" w14:textId="77777777" w:rsidR="00491F49" w:rsidRDefault="00491F49" w:rsidP="00491F49">
      <w:pPr>
        <w:pStyle w:val="ListParagraph"/>
        <w:ind w:left="2160"/>
      </w:pPr>
      <w:r>
        <w:t>Dr Cash</w:t>
      </w:r>
    </w:p>
    <w:p w14:paraId="45000CF8" w14:textId="77777777" w:rsidR="00491F49" w:rsidRDefault="00491F49" w:rsidP="00491F49">
      <w:pPr>
        <w:pStyle w:val="ListParagraph"/>
        <w:ind w:left="2160"/>
      </w:pPr>
      <w:r>
        <w:tab/>
        <w:t>Cr Accounts Receivable</w:t>
      </w:r>
    </w:p>
    <w:p w14:paraId="2DFE4F60" w14:textId="77777777" w:rsidR="00491F49" w:rsidRPr="00491F49" w:rsidRDefault="00491F49" w:rsidP="00491F49">
      <w:pPr>
        <w:ind w:left="1440"/>
      </w:pPr>
    </w:p>
    <w:p w14:paraId="1037E215" w14:textId="77777777" w:rsidR="0011065C" w:rsidRDefault="0011065C" w:rsidP="0011065C">
      <w:pPr>
        <w:rPr>
          <w:b/>
          <w:u w:val="single"/>
        </w:rPr>
      </w:pPr>
    </w:p>
    <w:p w14:paraId="4AE8E8B0" w14:textId="77777777" w:rsidR="007E6F94" w:rsidRDefault="007E6F94" w:rsidP="0011065C">
      <w:pPr>
        <w:rPr>
          <w:b/>
          <w:u w:val="single"/>
        </w:rPr>
      </w:pPr>
      <w:r>
        <w:rPr>
          <w:b/>
          <w:u w:val="single"/>
        </w:rPr>
        <w:t>BAD DEBTS VALUATION</w:t>
      </w:r>
    </w:p>
    <w:p w14:paraId="64339674" w14:textId="77777777" w:rsidR="00864B75" w:rsidRDefault="00864B75" w:rsidP="0011065C">
      <w:pPr>
        <w:rPr>
          <w:b/>
          <w:u w:val="single"/>
        </w:rPr>
      </w:pPr>
    </w:p>
    <w:p w14:paraId="2A1FDD46" w14:textId="77777777" w:rsidR="00864B75" w:rsidRPr="00864B75" w:rsidRDefault="00864B75" w:rsidP="00864B75">
      <w:pPr>
        <w:pStyle w:val="ListParagraph"/>
        <w:numPr>
          <w:ilvl w:val="0"/>
          <w:numId w:val="1"/>
        </w:numPr>
        <w:rPr>
          <w:b/>
          <w:u w:val="single"/>
        </w:rPr>
      </w:pPr>
      <w:r>
        <w:t>Percentage of Outstanding Accounts Receivable</w:t>
      </w:r>
    </w:p>
    <w:p w14:paraId="61DDB473" w14:textId="67668BEB" w:rsidR="00864B75" w:rsidRPr="000E61F6" w:rsidRDefault="00705B19" w:rsidP="00864B75">
      <w:pPr>
        <w:pStyle w:val="ListParagraph"/>
        <w:numPr>
          <w:ilvl w:val="1"/>
          <w:numId w:val="1"/>
        </w:numPr>
        <w:rPr>
          <w:b/>
          <w:u w:val="single"/>
        </w:rPr>
      </w:pPr>
      <w:r>
        <w:t>Step 1: Multiply E</w:t>
      </w:r>
      <w:r w:rsidR="00864B75">
        <w:t>/B in A/R by the percentage deemed to be uncollectable</w:t>
      </w:r>
      <w:r w:rsidR="000E61F6">
        <w:t>, this is your E/B in your Allowance for Doubtful Accounts</w:t>
      </w:r>
    </w:p>
    <w:p w14:paraId="11608502" w14:textId="02B2C8E7" w:rsidR="000E61F6" w:rsidRPr="000E61F6" w:rsidRDefault="00705B19" w:rsidP="00864B75">
      <w:pPr>
        <w:pStyle w:val="ListParagraph"/>
        <w:numPr>
          <w:ilvl w:val="1"/>
          <w:numId w:val="1"/>
        </w:numPr>
        <w:rPr>
          <w:b/>
          <w:u w:val="single"/>
        </w:rPr>
      </w:pPr>
      <w:r>
        <w:t>Step 2</w:t>
      </w:r>
      <w:r w:rsidR="000E61F6">
        <w:t>: Take a T/B in AFDA</w:t>
      </w:r>
    </w:p>
    <w:p w14:paraId="3EDB606A" w14:textId="572DF449" w:rsidR="000E61F6" w:rsidRPr="000E61F6" w:rsidRDefault="00705B19" w:rsidP="00864B75">
      <w:pPr>
        <w:pStyle w:val="ListParagraph"/>
        <w:numPr>
          <w:ilvl w:val="1"/>
          <w:numId w:val="1"/>
        </w:numPr>
        <w:rPr>
          <w:b/>
          <w:u w:val="single"/>
        </w:rPr>
      </w:pPr>
      <w:r>
        <w:t>Step 2</w:t>
      </w:r>
      <w:r w:rsidR="000E61F6">
        <w:t>: Find the plug in AFDA, this is your Bad Debts Expense</w:t>
      </w:r>
    </w:p>
    <w:p w14:paraId="010E8F50" w14:textId="77777777" w:rsidR="000E61F6" w:rsidRDefault="000E61F6" w:rsidP="000E61F6">
      <w:pPr>
        <w:pStyle w:val="ListParagraph"/>
        <w:ind w:left="1440"/>
      </w:pPr>
    </w:p>
    <w:p w14:paraId="269CAA82" w14:textId="77777777" w:rsidR="000E61F6" w:rsidRDefault="000E61F6" w:rsidP="000E61F6">
      <w:pPr>
        <w:pStyle w:val="ListParagraph"/>
        <w:ind w:left="2160"/>
      </w:pPr>
      <w:r>
        <w:t>Dr Bad Debts Expense</w:t>
      </w:r>
    </w:p>
    <w:p w14:paraId="63460AC7" w14:textId="77777777" w:rsidR="000E61F6" w:rsidRDefault="000E61F6" w:rsidP="000E61F6">
      <w:pPr>
        <w:pStyle w:val="ListParagraph"/>
        <w:ind w:left="2160"/>
      </w:pPr>
      <w:r>
        <w:tab/>
        <w:t>Cr Allowance for Doubtful Accounts</w:t>
      </w:r>
    </w:p>
    <w:p w14:paraId="6412AABC" w14:textId="77777777" w:rsidR="00705B19" w:rsidRDefault="00705B19" w:rsidP="000E61F6">
      <w:pPr>
        <w:pStyle w:val="ListParagraph"/>
        <w:ind w:left="2160"/>
      </w:pPr>
    </w:p>
    <w:p w14:paraId="11185990" w14:textId="77777777" w:rsidR="000E61F6" w:rsidRPr="000E61F6" w:rsidRDefault="000E61F6" w:rsidP="000E61F6">
      <w:pPr>
        <w:pStyle w:val="ListParagraph"/>
        <w:numPr>
          <w:ilvl w:val="0"/>
          <w:numId w:val="1"/>
        </w:numPr>
        <w:rPr>
          <w:b/>
          <w:u w:val="single"/>
        </w:rPr>
      </w:pPr>
      <w:r>
        <w:lastRenderedPageBreak/>
        <w:t>Aging Method</w:t>
      </w:r>
    </w:p>
    <w:p w14:paraId="6E309C43" w14:textId="77777777" w:rsidR="000E61F6" w:rsidRPr="000E61F6" w:rsidRDefault="000E61F6" w:rsidP="000E61F6">
      <w:pPr>
        <w:pStyle w:val="ListParagraph"/>
        <w:numPr>
          <w:ilvl w:val="1"/>
          <w:numId w:val="1"/>
        </w:numPr>
        <w:rPr>
          <w:b/>
          <w:u w:val="single"/>
        </w:rPr>
      </w:pPr>
      <w:r>
        <w:t>A schedule of outstanding debts will be given:</w:t>
      </w:r>
    </w:p>
    <w:p w14:paraId="59E7A3F5" w14:textId="77777777" w:rsidR="000E61F6" w:rsidRPr="000E61F6" w:rsidRDefault="000E61F6" w:rsidP="000E61F6">
      <w:pPr>
        <w:pStyle w:val="ListParagraph"/>
        <w:ind w:left="1440"/>
        <w:rPr>
          <w:b/>
          <w:u w:val="single"/>
        </w:rPr>
      </w:pPr>
    </w:p>
    <w:tbl>
      <w:tblPr>
        <w:tblStyle w:val="TableGrid"/>
        <w:tblW w:w="0" w:type="auto"/>
        <w:tblLook w:val="04A0" w:firstRow="1" w:lastRow="0" w:firstColumn="1" w:lastColumn="0" w:noHBand="0" w:noVBand="1"/>
      </w:tblPr>
      <w:tblGrid>
        <w:gridCol w:w="2952"/>
        <w:gridCol w:w="2952"/>
        <w:gridCol w:w="2952"/>
      </w:tblGrid>
      <w:tr w:rsidR="000E61F6" w:rsidRPr="000E61F6" w14:paraId="774DEFDE" w14:textId="77777777" w:rsidTr="000E61F6">
        <w:tc>
          <w:tcPr>
            <w:tcW w:w="2952" w:type="dxa"/>
          </w:tcPr>
          <w:p w14:paraId="2689E451" w14:textId="77777777" w:rsidR="000E61F6" w:rsidRPr="000E61F6" w:rsidRDefault="000E61F6" w:rsidP="000E61F6">
            <w:pPr>
              <w:jc w:val="center"/>
            </w:pPr>
            <w:r>
              <w:t>Age of Outstanding Accounts</w:t>
            </w:r>
          </w:p>
        </w:tc>
        <w:tc>
          <w:tcPr>
            <w:tcW w:w="2952" w:type="dxa"/>
          </w:tcPr>
          <w:p w14:paraId="1308CA00" w14:textId="77777777" w:rsidR="000E61F6" w:rsidRPr="000E61F6" w:rsidRDefault="000E61F6" w:rsidP="000E61F6">
            <w:pPr>
              <w:jc w:val="center"/>
            </w:pPr>
            <w:r>
              <w:t>Amount Outstanding</w:t>
            </w:r>
          </w:p>
        </w:tc>
        <w:tc>
          <w:tcPr>
            <w:tcW w:w="2952" w:type="dxa"/>
          </w:tcPr>
          <w:p w14:paraId="533A1BEB" w14:textId="77777777" w:rsidR="000E61F6" w:rsidRPr="000E61F6" w:rsidRDefault="000E61F6" w:rsidP="000E61F6">
            <w:pPr>
              <w:jc w:val="center"/>
            </w:pPr>
            <w:r>
              <w:t>Percentage Deemed Uncollectible</w:t>
            </w:r>
          </w:p>
        </w:tc>
      </w:tr>
      <w:tr w:rsidR="000E61F6" w:rsidRPr="000E61F6" w14:paraId="657452CB" w14:textId="77777777" w:rsidTr="000E61F6">
        <w:tc>
          <w:tcPr>
            <w:tcW w:w="2952" w:type="dxa"/>
          </w:tcPr>
          <w:p w14:paraId="03F80E44" w14:textId="77777777" w:rsidR="000E61F6" w:rsidRPr="000E61F6" w:rsidRDefault="000E61F6" w:rsidP="000E61F6">
            <w:pPr>
              <w:jc w:val="center"/>
            </w:pPr>
            <w:r>
              <w:t>not yet due</w:t>
            </w:r>
          </w:p>
        </w:tc>
        <w:tc>
          <w:tcPr>
            <w:tcW w:w="2952" w:type="dxa"/>
          </w:tcPr>
          <w:p w14:paraId="5E47E87F" w14:textId="77777777" w:rsidR="000E61F6" w:rsidRPr="000E61F6" w:rsidRDefault="000E61F6" w:rsidP="000E61F6">
            <w:pPr>
              <w:jc w:val="center"/>
            </w:pPr>
            <w:r>
              <w:t>10,000</w:t>
            </w:r>
          </w:p>
        </w:tc>
        <w:tc>
          <w:tcPr>
            <w:tcW w:w="2952" w:type="dxa"/>
          </w:tcPr>
          <w:p w14:paraId="07AF26E8" w14:textId="77777777" w:rsidR="000E61F6" w:rsidRPr="000E61F6" w:rsidRDefault="000E61F6" w:rsidP="000E61F6">
            <w:pPr>
              <w:jc w:val="center"/>
            </w:pPr>
            <w:r>
              <w:t>2%</w:t>
            </w:r>
          </w:p>
        </w:tc>
      </w:tr>
      <w:tr w:rsidR="000E61F6" w:rsidRPr="000E61F6" w14:paraId="06E4B24A" w14:textId="77777777" w:rsidTr="000E61F6">
        <w:tc>
          <w:tcPr>
            <w:tcW w:w="2952" w:type="dxa"/>
          </w:tcPr>
          <w:p w14:paraId="3A991EA5" w14:textId="77777777" w:rsidR="000E61F6" w:rsidRPr="000E61F6" w:rsidRDefault="000E61F6" w:rsidP="000E61F6">
            <w:pPr>
              <w:jc w:val="center"/>
            </w:pPr>
            <w:r>
              <w:t>0 – 30 days</w:t>
            </w:r>
          </w:p>
        </w:tc>
        <w:tc>
          <w:tcPr>
            <w:tcW w:w="2952" w:type="dxa"/>
          </w:tcPr>
          <w:p w14:paraId="1F39852C" w14:textId="77777777" w:rsidR="000E61F6" w:rsidRPr="000E61F6" w:rsidRDefault="000E61F6" w:rsidP="000E61F6">
            <w:pPr>
              <w:jc w:val="center"/>
            </w:pPr>
            <w:r>
              <w:t>8,000</w:t>
            </w:r>
          </w:p>
        </w:tc>
        <w:tc>
          <w:tcPr>
            <w:tcW w:w="2952" w:type="dxa"/>
          </w:tcPr>
          <w:p w14:paraId="7CB6ABAB" w14:textId="77777777" w:rsidR="000E61F6" w:rsidRPr="000E61F6" w:rsidRDefault="000E61F6" w:rsidP="000E61F6">
            <w:pPr>
              <w:jc w:val="center"/>
            </w:pPr>
            <w:r>
              <w:t>8%</w:t>
            </w:r>
          </w:p>
        </w:tc>
      </w:tr>
      <w:tr w:rsidR="000E61F6" w:rsidRPr="000E61F6" w14:paraId="27E8D475" w14:textId="77777777" w:rsidTr="000E61F6">
        <w:tc>
          <w:tcPr>
            <w:tcW w:w="2952" w:type="dxa"/>
          </w:tcPr>
          <w:p w14:paraId="0E987B68" w14:textId="77777777" w:rsidR="000E61F6" w:rsidRPr="000E61F6" w:rsidRDefault="000E61F6" w:rsidP="000E61F6">
            <w:pPr>
              <w:jc w:val="center"/>
            </w:pPr>
            <w:r>
              <w:t>31 – 60 days</w:t>
            </w:r>
          </w:p>
        </w:tc>
        <w:tc>
          <w:tcPr>
            <w:tcW w:w="2952" w:type="dxa"/>
          </w:tcPr>
          <w:p w14:paraId="0AC2F2F1" w14:textId="77777777" w:rsidR="000E61F6" w:rsidRPr="000E61F6" w:rsidRDefault="000E61F6" w:rsidP="000E61F6">
            <w:pPr>
              <w:jc w:val="center"/>
            </w:pPr>
            <w:r>
              <w:t>5,000</w:t>
            </w:r>
          </w:p>
        </w:tc>
        <w:tc>
          <w:tcPr>
            <w:tcW w:w="2952" w:type="dxa"/>
          </w:tcPr>
          <w:p w14:paraId="73EEB6D4" w14:textId="77777777" w:rsidR="000E61F6" w:rsidRPr="000E61F6" w:rsidRDefault="000E61F6" w:rsidP="000E61F6">
            <w:pPr>
              <w:jc w:val="center"/>
            </w:pPr>
            <w:r>
              <w:t>20%</w:t>
            </w:r>
          </w:p>
        </w:tc>
      </w:tr>
      <w:tr w:rsidR="000E61F6" w:rsidRPr="000E61F6" w14:paraId="18B43C22" w14:textId="77777777" w:rsidTr="000E61F6">
        <w:tc>
          <w:tcPr>
            <w:tcW w:w="2952" w:type="dxa"/>
          </w:tcPr>
          <w:p w14:paraId="2A2B66A5" w14:textId="77777777" w:rsidR="000E61F6" w:rsidRPr="000E61F6" w:rsidRDefault="000E61F6" w:rsidP="000E61F6">
            <w:pPr>
              <w:jc w:val="center"/>
            </w:pPr>
            <w:r>
              <w:t>61 – 90 days</w:t>
            </w:r>
          </w:p>
        </w:tc>
        <w:tc>
          <w:tcPr>
            <w:tcW w:w="2952" w:type="dxa"/>
          </w:tcPr>
          <w:p w14:paraId="5E0D8F1F" w14:textId="77777777" w:rsidR="000E61F6" w:rsidRPr="000E61F6" w:rsidRDefault="000E61F6" w:rsidP="000E61F6">
            <w:pPr>
              <w:jc w:val="center"/>
            </w:pPr>
            <w:r>
              <w:t>2,500</w:t>
            </w:r>
          </w:p>
        </w:tc>
        <w:tc>
          <w:tcPr>
            <w:tcW w:w="2952" w:type="dxa"/>
          </w:tcPr>
          <w:p w14:paraId="49388788" w14:textId="77777777" w:rsidR="000E61F6" w:rsidRPr="000E61F6" w:rsidRDefault="000E61F6" w:rsidP="000E61F6">
            <w:pPr>
              <w:jc w:val="center"/>
            </w:pPr>
            <w:r>
              <w:t>35%</w:t>
            </w:r>
          </w:p>
        </w:tc>
      </w:tr>
      <w:tr w:rsidR="000E61F6" w:rsidRPr="000E61F6" w14:paraId="24536E52" w14:textId="77777777" w:rsidTr="000E61F6">
        <w:tc>
          <w:tcPr>
            <w:tcW w:w="2952" w:type="dxa"/>
          </w:tcPr>
          <w:p w14:paraId="5573A204" w14:textId="77777777" w:rsidR="000E61F6" w:rsidRPr="000E61F6" w:rsidRDefault="000E61F6" w:rsidP="000E61F6">
            <w:pPr>
              <w:jc w:val="center"/>
            </w:pPr>
            <w:r>
              <w:t>91+ days past due</w:t>
            </w:r>
          </w:p>
        </w:tc>
        <w:tc>
          <w:tcPr>
            <w:tcW w:w="2952" w:type="dxa"/>
          </w:tcPr>
          <w:p w14:paraId="501B6019" w14:textId="77777777" w:rsidR="000E61F6" w:rsidRPr="000E61F6" w:rsidRDefault="000E61F6" w:rsidP="000E61F6">
            <w:pPr>
              <w:jc w:val="center"/>
            </w:pPr>
            <w:r>
              <w:t>2,000</w:t>
            </w:r>
          </w:p>
        </w:tc>
        <w:tc>
          <w:tcPr>
            <w:tcW w:w="2952" w:type="dxa"/>
          </w:tcPr>
          <w:p w14:paraId="45428775" w14:textId="77777777" w:rsidR="000E61F6" w:rsidRPr="000E61F6" w:rsidRDefault="000E61F6" w:rsidP="000E61F6">
            <w:pPr>
              <w:jc w:val="center"/>
            </w:pPr>
            <w:r>
              <w:t>50%</w:t>
            </w:r>
          </w:p>
        </w:tc>
      </w:tr>
    </w:tbl>
    <w:p w14:paraId="2FBBF8F6" w14:textId="77777777" w:rsidR="000E61F6" w:rsidRPr="000E61F6" w:rsidRDefault="000E61F6" w:rsidP="000E61F6"/>
    <w:p w14:paraId="594ABF8C" w14:textId="77777777" w:rsidR="00864B75" w:rsidRPr="00CF2398" w:rsidRDefault="000E61F6" w:rsidP="000E61F6">
      <w:pPr>
        <w:pStyle w:val="ListParagraph"/>
        <w:numPr>
          <w:ilvl w:val="1"/>
          <w:numId w:val="1"/>
        </w:numPr>
        <w:rPr>
          <w:b/>
          <w:u w:val="single"/>
        </w:rPr>
      </w:pPr>
      <w:r>
        <w:t>Step 1: multiply amount outstanding by the percentage deemed uncollectible, add up all amounts, this is the ending balance in AFDA</w:t>
      </w:r>
    </w:p>
    <w:p w14:paraId="23A330F5" w14:textId="77777777" w:rsidR="00CF2398" w:rsidRDefault="00CF2398" w:rsidP="00CF2398">
      <w:pPr>
        <w:pStyle w:val="ListParagraph"/>
        <w:ind w:left="1440"/>
      </w:pPr>
    </w:p>
    <w:tbl>
      <w:tblPr>
        <w:tblStyle w:val="TableGrid"/>
        <w:tblW w:w="8755" w:type="dxa"/>
        <w:tblLook w:val="04A0" w:firstRow="1" w:lastRow="0" w:firstColumn="1" w:lastColumn="0" w:noHBand="0" w:noVBand="1"/>
      </w:tblPr>
      <w:tblGrid>
        <w:gridCol w:w="2235"/>
        <w:gridCol w:w="1984"/>
        <w:gridCol w:w="2268"/>
        <w:gridCol w:w="2268"/>
      </w:tblGrid>
      <w:tr w:rsidR="00CF2398" w:rsidRPr="000E61F6" w14:paraId="13147425" w14:textId="77777777" w:rsidTr="00CF2398">
        <w:tc>
          <w:tcPr>
            <w:tcW w:w="2235" w:type="dxa"/>
          </w:tcPr>
          <w:p w14:paraId="4699EB57" w14:textId="77777777" w:rsidR="00CF2398" w:rsidRPr="000E61F6" w:rsidRDefault="00CF2398" w:rsidP="00F50496">
            <w:pPr>
              <w:jc w:val="center"/>
            </w:pPr>
            <w:r>
              <w:t>Age of Outstanding Accounts</w:t>
            </w:r>
          </w:p>
        </w:tc>
        <w:tc>
          <w:tcPr>
            <w:tcW w:w="1984" w:type="dxa"/>
          </w:tcPr>
          <w:p w14:paraId="19E63542" w14:textId="77777777" w:rsidR="00CF2398" w:rsidRPr="000E61F6" w:rsidRDefault="00CF2398" w:rsidP="00F50496">
            <w:pPr>
              <w:jc w:val="center"/>
            </w:pPr>
            <w:r>
              <w:t>Amount Outstanding</w:t>
            </w:r>
          </w:p>
        </w:tc>
        <w:tc>
          <w:tcPr>
            <w:tcW w:w="2268" w:type="dxa"/>
          </w:tcPr>
          <w:p w14:paraId="2F95F7D9" w14:textId="77777777" w:rsidR="00CF2398" w:rsidRPr="000E61F6" w:rsidRDefault="00CF2398" w:rsidP="00F50496">
            <w:pPr>
              <w:jc w:val="center"/>
            </w:pPr>
            <w:r>
              <w:t>Percentage Deemed Uncollectible</w:t>
            </w:r>
          </w:p>
        </w:tc>
        <w:tc>
          <w:tcPr>
            <w:tcW w:w="2268" w:type="dxa"/>
          </w:tcPr>
          <w:p w14:paraId="275215A0" w14:textId="77777777" w:rsidR="00CF2398" w:rsidRPr="000E61F6" w:rsidRDefault="00CF2398" w:rsidP="00CF2398">
            <w:pPr>
              <w:jc w:val="center"/>
            </w:pPr>
            <w:r>
              <w:t>Dollar Amount Uncollectible</w:t>
            </w:r>
          </w:p>
        </w:tc>
      </w:tr>
      <w:tr w:rsidR="00CF2398" w:rsidRPr="000E61F6" w14:paraId="27AEC1B4" w14:textId="77777777" w:rsidTr="00CF2398">
        <w:tc>
          <w:tcPr>
            <w:tcW w:w="2235" w:type="dxa"/>
          </w:tcPr>
          <w:p w14:paraId="12B85AD4" w14:textId="77777777" w:rsidR="00CF2398" w:rsidRPr="000E61F6" w:rsidRDefault="00CF2398" w:rsidP="00F50496">
            <w:pPr>
              <w:jc w:val="center"/>
            </w:pPr>
            <w:r>
              <w:t>not yet due</w:t>
            </w:r>
          </w:p>
        </w:tc>
        <w:tc>
          <w:tcPr>
            <w:tcW w:w="1984" w:type="dxa"/>
          </w:tcPr>
          <w:p w14:paraId="45813103" w14:textId="77777777" w:rsidR="00CF2398" w:rsidRPr="000E61F6" w:rsidRDefault="00CF2398" w:rsidP="00F50496">
            <w:pPr>
              <w:jc w:val="center"/>
            </w:pPr>
            <w:r>
              <w:t>10,000</w:t>
            </w:r>
          </w:p>
        </w:tc>
        <w:tc>
          <w:tcPr>
            <w:tcW w:w="2268" w:type="dxa"/>
          </w:tcPr>
          <w:p w14:paraId="08420A33" w14:textId="77777777" w:rsidR="00CF2398" w:rsidRPr="000E61F6" w:rsidRDefault="00CF2398" w:rsidP="00F50496">
            <w:pPr>
              <w:jc w:val="center"/>
            </w:pPr>
            <w:r>
              <w:t>2%</w:t>
            </w:r>
          </w:p>
        </w:tc>
        <w:tc>
          <w:tcPr>
            <w:tcW w:w="2268" w:type="dxa"/>
          </w:tcPr>
          <w:p w14:paraId="688DEC4A" w14:textId="77777777" w:rsidR="00CF2398" w:rsidRPr="000E61F6" w:rsidRDefault="00CF2398" w:rsidP="00CF2398">
            <w:pPr>
              <w:jc w:val="center"/>
            </w:pPr>
            <w:r>
              <w:t>200</w:t>
            </w:r>
          </w:p>
        </w:tc>
      </w:tr>
      <w:tr w:rsidR="00CF2398" w:rsidRPr="000E61F6" w14:paraId="5DC74FF7" w14:textId="77777777" w:rsidTr="00CF2398">
        <w:tc>
          <w:tcPr>
            <w:tcW w:w="2235" w:type="dxa"/>
          </w:tcPr>
          <w:p w14:paraId="7649E2AA" w14:textId="77777777" w:rsidR="00CF2398" w:rsidRPr="000E61F6" w:rsidRDefault="00CF2398" w:rsidP="00F50496">
            <w:pPr>
              <w:jc w:val="center"/>
            </w:pPr>
            <w:r>
              <w:t>0 – 30 days</w:t>
            </w:r>
          </w:p>
        </w:tc>
        <w:tc>
          <w:tcPr>
            <w:tcW w:w="1984" w:type="dxa"/>
          </w:tcPr>
          <w:p w14:paraId="0B899084" w14:textId="77777777" w:rsidR="00CF2398" w:rsidRPr="000E61F6" w:rsidRDefault="00CF2398" w:rsidP="00F50496">
            <w:pPr>
              <w:jc w:val="center"/>
            </w:pPr>
            <w:r>
              <w:t>8,000</w:t>
            </w:r>
          </w:p>
        </w:tc>
        <w:tc>
          <w:tcPr>
            <w:tcW w:w="2268" w:type="dxa"/>
          </w:tcPr>
          <w:p w14:paraId="3779DC10" w14:textId="77777777" w:rsidR="00CF2398" w:rsidRPr="000E61F6" w:rsidRDefault="00CF2398" w:rsidP="00F50496">
            <w:pPr>
              <w:jc w:val="center"/>
            </w:pPr>
            <w:r>
              <w:t>8%</w:t>
            </w:r>
          </w:p>
        </w:tc>
        <w:tc>
          <w:tcPr>
            <w:tcW w:w="2268" w:type="dxa"/>
          </w:tcPr>
          <w:p w14:paraId="58FC2FEC" w14:textId="77777777" w:rsidR="00CF2398" w:rsidRPr="000E61F6" w:rsidRDefault="00CF2398" w:rsidP="00CF2398">
            <w:pPr>
              <w:jc w:val="center"/>
            </w:pPr>
            <w:r>
              <w:t>640</w:t>
            </w:r>
          </w:p>
        </w:tc>
      </w:tr>
      <w:tr w:rsidR="00CF2398" w:rsidRPr="000E61F6" w14:paraId="694CC45B" w14:textId="77777777" w:rsidTr="00CF2398">
        <w:tc>
          <w:tcPr>
            <w:tcW w:w="2235" w:type="dxa"/>
          </w:tcPr>
          <w:p w14:paraId="4253B1C3" w14:textId="77777777" w:rsidR="00CF2398" w:rsidRPr="000E61F6" w:rsidRDefault="00CF2398" w:rsidP="00F50496">
            <w:pPr>
              <w:jc w:val="center"/>
            </w:pPr>
            <w:r>
              <w:t>31 – 60 days</w:t>
            </w:r>
          </w:p>
        </w:tc>
        <w:tc>
          <w:tcPr>
            <w:tcW w:w="1984" w:type="dxa"/>
          </w:tcPr>
          <w:p w14:paraId="1FD7696C" w14:textId="77777777" w:rsidR="00CF2398" w:rsidRPr="000E61F6" w:rsidRDefault="00CF2398" w:rsidP="00F50496">
            <w:pPr>
              <w:jc w:val="center"/>
            </w:pPr>
            <w:r>
              <w:t>5,000</w:t>
            </w:r>
          </w:p>
        </w:tc>
        <w:tc>
          <w:tcPr>
            <w:tcW w:w="2268" w:type="dxa"/>
          </w:tcPr>
          <w:p w14:paraId="25F41713" w14:textId="77777777" w:rsidR="00CF2398" w:rsidRPr="000E61F6" w:rsidRDefault="00CF2398" w:rsidP="00F50496">
            <w:pPr>
              <w:jc w:val="center"/>
            </w:pPr>
            <w:r>
              <w:t>20%</w:t>
            </w:r>
          </w:p>
        </w:tc>
        <w:tc>
          <w:tcPr>
            <w:tcW w:w="2268" w:type="dxa"/>
          </w:tcPr>
          <w:p w14:paraId="2025E848" w14:textId="77777777" w:rsidR="00CF2398" w:rsidRPr="000E61F6" w:rsidRDefault="00CF2398" w:rsidP="00F50496">
            <w:pPr>
              <w:jc w:val="center"/>
            </w:pPr>
            <w:r>
              <w:t>1000</w:t>
            </w:r>
          </w:p>
        </w:tc>
      </w:tr>
      <w:tr w:rsidR="00CF2398" w:rsidRPr="000E61F6" w14:paraId="61E65271" w14:textId="77777777" w:rsidTr="00CF2398">
        <w:tc>
          <w:tcPr>
            <w:tcW w:w="2235" w:type="dxa"/>
          </w:tcPr>
          <w:p w14:paraId="4115CBB9" w14:textId="77777777" w:rsidR="00CF2398" w:rsidRPr="000E61F6" w:rsidRDefault="00CF2398" w:rsidP="00F50496">
            <w:pPr>
              <w:jc w:val="center"/>
            </w:pPr>
            <w:r>
              <w:t>61 – 90 days</w:t>
            </w:r>
          </w:p>
        </w:tc>
        <w:tc>
          <w:tcPr>
            <w:tcW w:w="1984" w:type="dxa"/>
          </w:tcPr>
          <w:p w14:paraId="7C354AED" w14:textId="77777777" w:rsidR="00CF2398" w:rsidRPr="000E61F6" w:rsidRDefault="00CF2398" w:rsidP="00F50496">
            <w:pPr>
              <w:jc w:val="center"/>
            </w:pPr>
            <w:r>
              <w:t>2,500</w:t>
            </w:r>
          </w:p>
        </w:tc>
        <w:tc>
          <w:tcPr>
            <w:tcW w:w="2268" w:type="dxa"/>
          </w:tcPr>
          <w:p w14:paraId="23885452" w14:textId="77777777" w:rsidR="00CF2398" w:rsidRPr="000E61F6" w:rsidRDefault="00CF2398" w:rsidP="00F50496">
            <w:pPr>
              <w:jc w:val="center"/>
            </w:pPr>
            <w:r>
              <w:t>35%</w:t>
            </w:r>
          </w:p>
        </w:tc>
        <w:tc>
          <w:tcPr>
            <w:tcW w:w="2268" w:type="dxa"/>
          </w:tcPr>
          <w:p w14:paraId="401788C2" w14:textId="77777777" w:rsidR="00CF2398" w:rsidRPr="000E61F6" w:rsidRDefault="00CF2398" w:rsidP="00F50496">
            <w:pPr>
              <w:jc w:val="center"/>
            </w:pPr>
            <w:r>
              <w:t>875</w:t>
            </w:r>
          </w:p>
        </w:tc>
      </w:tr>
      <w:tr w:rsidR="00CF2398" w:rsidRPr="000E61F6" w14:paraId="7397D733" w14:textId="77777777" w:rsidTr="00CF2398">
        <w:trPr>
          <w:trHeight w:val="70"/>
        </w:trPr>
        <w:tc>
          <w:tcPr>
            <w:tcW w:w="2235" w:type="dxa"/>
          </w:tcPr>
          <w:p w14:paraId="5BF59C54" w14:textId="77777777" w:rsidR="00CF2398" w:rsidRPr="000E61F6" w:rsidRDefault="00CF2398" w:rsidP="00F50496">
            <w:pPr>
              <w:jc w:val="center"/>
            </w:pPr>
            <w:r>
              <w:t>91+ days past due</w:t>
            </w:r>
          </w:p>
        </w:tc>
        <w:tc>
          <w:tcPr>
            <w:tcW w:w="1984" w:type="dxa"/>
          </w:tcPr>
          <w:p w14:paraId="787B3634" w14:textId="77777777" w:rsidR="00CF2398" w:rsidRPr="000E61F6" w:rsidRDefault="00CF2398" w:rsidP="00F50496">
            <w:pPr>
              <w:jc w:val="center"/>
            </w:pPr>
            <w:r>
              <w:t>2,000</w:t>
            </w:r>
          </w:p>
        </w:tc>
        <w:tc>
          <w:tcPr>
            <w:tcW w:w="2268" w:type="dxa"/>
          </w:tcPr>
          <w:p w14:paraId="29DB541D" w14:textId="77777777" w:rsidR="00CF2398" w:rsidRPr="000E61F6" w:rsidRDefault="00CF2398" w:rsidP="00F50496">
            <w:pPr>
              <w:jc w:val="center"/>
            </w:pPr>
            <w:r>
              <w:t>50%</w:t>
            </w:r>
          </w:p>
        </w:tc>
        <w:tc>
          <w:tcPr>
            <w:tcW w:w="2268" w:type="dxa"/>
          </w:tcPr>
          <w:p w14:paraId="5E36B3AD" w14:textId="77777777" w:rsidR="00CF2398" w:rsidRPr="000E61F6" w:rsidRDefault="00CF2398" w:rsidP="00F50496">
            <w:pPr>
              <w:jc w:val="center"/>
            </w:pPr>
            <w:r>
              <w:t>1000</w:t>
            </w:r>
          </w:p>
        </w:tc>
      </w:tr>
      <w:tr w:rsidR="00CF2398" w:rsidRPr="000E61F6" w14:paraId="479A2243" w14:textId="77777777" w:rsidTr="00CF2398">
        <w:trPr>
          <w:trHeight w:val="70"/>
        </w:trPr>
        <w:tc>
          <w:tcPr>
            <w:tcW w:w="2235" w:type="dxa"/>
          </w:tcPr>
          <w:p w14:paraId="2327BA30" w14:textId="77777777" w:rsidR="00CF2398" w:rsidRDefault="00CF2398" w:rsidP="00CF2398">
            <w:pPr>
              <w:jc w:val="center"/>
            </w:pPr>
            <w:r>
              <w:t>TOTAL</w:t>
            </w:r>
          </w:p>
        </w:tc>
        <w:tc>
          <w:tcPr>
            <w:tcW w:w="1984" w:type="dxa"/>
          </w:tcPr>
          <w:p w14:paraId="461E8440" w14:textId="77777777" w:rsidR="00CF2398" w:rsidRDefault="00CF2398" w:rsidP="00F50496">
            <w:pPr>
              <w:jc w:val="center"/>
            </w:pPr>
          </w:p>
        </w:tc>
        <w:tc>
          <w:tcPr>
            <w:tcW w:w="2268" w:type="dxa"/>
          </w:tcPr>
          <w:p w14:paraId="1BC469AA" w14:textId="77777777" w:rsidR="00CF2398" w:rsidRDefault="00CF2398" w:rsidP="00F50496">
            <w:pPr>
              <w:jc w:val="center"/>
            </w:pPr>
          </w:p>
        </w:tc>
        <w:tc>
          <w:tcPr>
            <w:tcW w:w="2268" w:type="dxa"/>
          </w:tcPr>
          <w:p w14:paraId="59164D23" w14:textId="77777777" w:rsidR="00CF2398" w:rsidRPr="00CF2398" w:rsidRDefault="00CF2398" w:rsidP="00F50496">
            <w:pPr>
              <w:jc w:val="center"/>
              <w:rPr>
                <w:b/>
              </w:rPr>
            </w:pPr>
            <w:r w:rsidRPr="00CF2398">
              <w:rPr>
                <w:b/>
              </w:rPr>
              <w:t>3715</w:t>
            </w:r>
          </w:p>
        </w:tc>
      </w:tr>
    </w:tbl>
    <w:p w14:paraId="7F21496A" w14:textId="77777777" w:rsidR="00CF2398" w:rsidRPr="000E61F6" w:rsidRDefault="00CF2398" w:rsidP="00CF2398">
      <w:pPr>
        <w:pStyle w:val="ListParagraph"/>
        <w:ind w:left="1440"/>
        <w:rPr>
          <w:b/>
          <w:u w:val="single"/>
        </w:rPr>
      </w:pPr>
      <w:r>
        <w:rPr>
          <w:b/>
          <w:noProof/>
          <w:u w:val="single"/>
          <w:lang w:val="en-CA" w:eastAsia="en-CA"/>
        </w:rPr>
        <mc:AlternateContent>
          <mc:Choice Requires="wps">
            <w:drawing>
              <wp:anchor distT="0" distB="0" distL="114300" distR="114300" simplePos="0" relativeHeight="251659264" behindDoc="0" locked="0" layoutInCell="1" allowOverlap="1" wp14:anchorId="5D2FB36E" wp14:editId="0A036977">
                <wp:simplePos x="0" y="0"/>
                <wp:positionH relativeFrom="column">
                  <wp:posOffset>4114800</wp:posOffset>
                </wp:positionH>
                <wp:positionV relativeFrom="paragraph">
                  <wp:posOffset>19050</wp:posOffset>
                </wp:positionV>
                <wp:extent cx="1714500" cy="228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7145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FF1C04A" w14:textId="77777777" w:rsidR="00F534A9" w:rsidRPr="00CF2398" w:rsidRDefault="00F534A9">
                            <w:pPr>
                              <w:rPr>
                                <w:sz w:val="18"/>
                                <w:szCs w:val="18"/>
                              </w:rPr>
                            </w:pPr>
                            <w:r>
                              <w:rPr>
                                <w:sz w:val="18"/>
                                <w:szCs w:val="18"/>
                              </w:rPr>
                              <w:t>THIS IS YOUR E/B IN AFDA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2FB36E" id="_x0000_t202" coordsize="21600,21600" o:spt="202" path="m,l,21600r21600,l21600,xe">
                <v:stroke joinstyle="miter"/>
                <v:path gradientshapeok="t" o:connecttype="rect"/>
              </v:shapetype>
              <v:shape id="Text Box 2" o:spid="_x0000_s1026" type="#_x0000_t202" style="position:absolute;left:0;text-align:left;margin-left:324pt;margin-top:1.5pt;width:135pt;height:1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" filled="f" stroked="f">
                <v:textbox>
                  <w:txbxContent>
                    <w:p w14:paraId="3FF1C04A" w14:textId="77777777" w:rsidR="00F534A9" w:rsidRPr="00CF2398" w:rsidRDefault="00F534A9">
                      <w:pPr>
                        <w:rPr>
                          <w:sz w:val="18"/>
                          <w:szCs w:val="18"/>
                        </w:rPr>
                      </w:pPr>
                      <w:r>
                        <w:rPr>
                          <w:sz w:val="18"/>
                          <w:szCs w:val="18"/>
                        </w:rPr>
                        <w:t>THIS IS YOUR E/B IN AFDA</w:t>
                      </w:r>
                    </w:p>
                  </w:txbxContent>
                </v:textbox>
                <w10:wrap type="square"/>
              </v:shape>
            </w:pict>
          </mc:Fallback>
        </mc:AlternateContent>
      </w:r>
    </w:p>
    <w:p w14:paraId="3B0A68FC" w14:textId="77777777" w:rsidR="000E61F6" w:rsidRPr="000E61F6" w:rsidRDefault="000E61F6" w:rsidP="000E61F6">
      <w:pPr>
        <w:pStyle w:val="ListParagraph"/>
        <w:numPr>
          <w:ilvl w:val="1"/>
          <w:numId w:val="1"/>
        </w:numPr>
        <w:rPr>
          <w:b/>
          <w:u w:val="single"/>
        </w:rPr>
      </w:pPr>
      <w:r>
        <w:t>Step 2: take a T/B in AFDA</w:t>
      </w:r>
    </w:p>
    <w:p w14:paraId="196A6098" w14:textId="77777777" w:rsidR="000E61F6" w:rsidRPr="000E61F6" w:rsidRDefault="000E61F6" w:rsidP="000E61F6">
      <w:pPr>
        <w:pStyle w:val="ListParagraph"/>
        <w:numPr>
          <w:ilvl w:val="1"/>
          <w:numId w:val="1"/>
        </w:numPr>
        <w:rPr>
          <w:b/>
          <w:u w:val="single"/>
        </w:rPr>
      </w:pPr>
      <w:r>
        <w:t>Step 3: find the plug in AFDA, this is your Bad Debts Expense</w:t>
      </w:r>
    </w:p>
    <w:p w14:paraId="210860EA" w14:textId="77777777" w:rsidR="000E61F6" w:rsidRDefault="000E61F6" w:rsidP="000E61F6">
      <w:pPr>
        <w:pStyle w:val="ListParagraph"/>
        <w:ind w:left="2160"/>
      </w:pPr>
    </w:p>
    <w:p w14:paraId="597AC59A" w14:textId="77777777" w:rsidR="000E61F6" w:rsidRDefault="000E61F6" w:rsidP="000E61F6">
      <w:pPr>
        <w:pStyle w:val="ListParagraph"/>
        <w:ind w:left="2160"/>
      </w:pPr>
      <w:r>
        <w:t>Dr Bad Debts Expense</w:t>
      </w:r>
    </w:p>
    <w:p w14:paraId="55FB818E" w14:textId="77777777" w:rsidR="000E61F6" w:rsidRPr="00864B75" w:rsidRDefault="000E61F6" w:rsidP="000E61F6">
      <w:pPr>
        <w:pStyle w:val="ListParagraph"/>
        <w:ind w:left="2160"/>
        <w:rPr>
          <w:b/>
          <w:u w:val="single"/>
        </w:rPr>
      </w:pPr>
      <w:r>
        <w:tab/>
        <w:t>Cr Allowance for Doubtful Accounts</w:t>
      </w:r>
    </w:p>
    <w:p w14:paraId="2CA611E8" w14:textId="77777777" w:rsidR="007E6F94" w:rsidRDefault="007E6F94" w:rsidP="0011065C">
      <w:pPr>
        <w:rPr>
          <w:b/>
          <w:u w:val="single"/>
        </w:rPr>
      </w:pPr>
    </w:p>
    <w:p w14:paraId="7A09CBA4" w14:textId="77777777" w:rsidR="0011065C" w:rsidRDefault="0011065C" w:rsidP="0011065C">
      <w:pPr>
        <w:rPr>
          <w:b/>
          <w:u w:val="single"/>
        </w:rPr>
      </w:pPr>
      <w:r>
        <w:rPr>
          <w:b/>
          <w:u w:val="single"/>
        </w:rPr>
        <w:t>NOTES RECEIVABLE</w:t>
      </w:r>
    </w:p>
    <w:p w14:paraId="64D65507" w14:textId="77777777" w:rsidR="0011065C" w:rsidRDefault="0011065C" w:rsidP="0011065C">
      <w:pPr>
        <w:rPr>
          <w:b/>
          <w:u w:val="single"/>
        </w:rPr>
      </w:pPr>
    </w:p>
    <w:p w14:paraId="476447AF" w14:textId="6FAFCC2A" w:rsidR="00DE6E26" w:rsidRPr="00DE6E26" w:rsidRDefault="00DE6E26" w:rsidP="00DE6E26">
      <w:pPr>
        <w:pStyle w:val="ListParagraph"/>
        <w:numPr>
          <w:ilvl w:val="0"/>
          <w:numId w:val="1"/>
        </w:numPr>
        <w:rPr>
          <w:b/>
          <w:u w:val="single"/>
        </w:rPr>
      </w:pPr>
      <w:r>
        <w:t>Converting an Account Receivable into a Note Receivable (DO NOT record any interest on the day it is converted)</w:t>
      </w:r>
    </w:p>
    <w:p w14:paraId="52646FE8" w14:textId="60FB8E39" w:rsidR="00DE6E26" w:rsidRDefault="00DE6E26" w:rsidP="00DE6E26">
      <w:pPr>
        <w:ind w:left="1440"/>
      </w:pPr>
      <w:r>
        <w:t>Dr Notes Receivable</w:t>
      </w:r>
    </w:p>
    <w:p w14:paraId="496C761A" w14:textId="2D8C0530" w:rsidR="00DE6E26" w:rsidRDefault="00DE6E26" w:rsidP="00DE6E26">
      <w:pPr>
        <w:ind w:left="1440"/>
      </w:pPr>
      <w:r>
        <w:tab/>
        <w:t>Cr Accounts Receivable</w:t>
      </w:r>
    </w:p>
    <w:p w14:paraId="5DA0E5CB" w14:textId="77777777" w:rsidR="00DE6E26" w:rsidRDefault="00DE6E26" w:rsidP="00DE6E26"/>
    <w:p w14:paraId="0FABD114" w14:textId="77777777" w:rsidR="00DE6E26" w:rsidRPr="00F50496" w:rsidRDefault="00DE6E26" w:rsidP="00DE6E26">
      <w:pPr>
        <w:pStyle w:val="ListParagraph"/>
        <w:numPr>
          <w:ilvl w:val="0"/>
          <w:numId w:val="1"/>
        </w:numPr>
        <w:rPr>
          <w:b/>
          <w:u w:val="single"/>
        </w:rPr>
      </w:pPr>
      <w:r>
        <w:t>3 Times to Record Interest Revenue</w:t>
      </w:r>
    </w:p>
    <w:p w14:paraId="4D80A570" w14:textId="77777777" w:rsidR="00DE6E26" w:rsidRPr="00F50496" w:rsidRDefault="00DE6E26" w:rsidP="00DE6E26">
      <w:pPr>
        <w:pStyle w:val="ListParagraph"/>
        <w:numPr>
          <w:ilvl w:val="1"/>
          <w:numId w:val="1"/>
        </w:numPr>
        <w:rPr>
          <w:b/>
          <w:u w:val="single"/>
        </w:rPr>
      </w:pPr>
      <w:r>
        <w:t>When the customer pays (if within the note term, i.e. 90 days)</w:t>
      </w:r>
    </w:p>
    <w:p w14:paraId="5B578F5E" w14:textId="77777777" w:rsidR="00DE6E26" w:rsidRPr="00F50496" w:rsidRDefault="00DE6E26" w:rsidP="00DE6E26">
      <w:pPr>
        <w:pStyle w:val="ListParagraph"/>
        <w:numPr>
          <w:ilvl w:val="1"/>
          <w:numId w:val="1"/>
        </w:numPr>
        <w:rPr>
          <w:b/>
          <w:u w:val="single"/>
        </w:rPr>
      </w:pPr>
      <w:r>
        <w:t>At the end of the note term</w:t>
      </w:r>
    </w:p>
    <w:p w14:paraId="4923EADB" w14:textId="77777777" w:rsidR="00DE6E26" w:rsidRPr="005A59CA" w:rsidRDefault="00DE6E26" w:rsidP="00DE6E26">
      <w:pPr>
        <w:pStyle w:val="ListParagraph"/>
        <w:numPr>
          <w:ilvl w:val="1"/>
          <w:numId w:val="1"/>
        </w:numPr>
        <w:rPr>
          <w:b/>
          <w:u w:val="single"/>
        </w:rPr>
      </w:pPr>
      <w:r>
        <w:t>At the end of the fiscal period (if the note term spans across two fiscal periods, i.e. assume a January – December fiscal year, if a 90 day note is issued December 1 you would record interest revenue for 1 month)</w:t>
      </w:r>
    </w:p>
    <w:p w14:paraId="3FD39B99" w14:textId="77777777" w:rsidR="005A59CA" w:rsidRDefault="005A59CA" w:rsidP="005A59CA">
      <w:pPr>
        <w:pStyle w:val="ListParagraph"/>
      </w:pPr>
    </w:p>
    <w:p w14:paraId="1EAF22B7" w14:textId="6D7A0838" w:rsidR="005A59CA" w:rsidRDefault="005A59CA" w:rsidP="005A59CA">
      <w:pPr>
        <w:pStyle w:val="ListParagraph"/>
        <w:numPr>
          <w:ilvl w:val="0"/>
          <w:numId w:val="1"/>
        </w:numPr>
      </w:pPr>
      <w:r>
        <w:t>Recording Customer Payments:</w:t>
      </w:r>
    </w:p>
    <w:p w14:paraId="11A26952" w14:textId="77777777" w:rsidR="005A59CA" w:rsidRPr="00DE6E26" w:rsidRDefault="005A59CA" w:rsidP="005A59CA">
      <w:pPr>
        <w:pStyle w:val="ListParagraph"/>
        <w:rPr>
          <w:b/>
          <w:u w:val="single"/>
        </w:rPr>
      </w:pPr>
    </w:p>
    <w:p w14:paraId="00E4408C" w14:textId="6D55496A" w:rsidR="00DE6E26" w:rsidRDefault="00512A9A" w:rsidP="005A59CA">
      <w:pPr>
        <w:pStyle w:val="ListParagraph"/>
        <w:numPr>
          <w:ilvl w:val="1"/>
          <w:numId w:val="1"/>
        </w:numPr>
      </w:pPr>
      <w:r>
        <w:lastRenderedPageBreak/>
        <w:t>Recording a customer payment when the note lies entirely in this fiscal period (i.e. assume January – December fiscal year, 90 day note issued on March 1, customer pays on June 1)</w:t>
      </w:r>
    </w:p>
    <w:p w14:paraId="6C5EEC12" w14:textId="77777777" w:rsidR="006A632D" w:rsidRDefault="006A632D" w:rsidP="006A632D">
      <w:pPr>
        <w:pStyle w:val="ListParagraph"/>
      </w:pPr>
    </w:p>
    <w:p w14:paraId="4DAC7D71" w14:textId="2B54A083" w:rsidR="00512A9A" w:rsidRDefault="00512A9A" w:rsidP="005A59CA">
      <w:pPr>
        <w:pStyle w:val="ListParagraph"/>
        <w:ind w:left="1440" w:firstLine="720"/>
      </w:pPr>
      <w:r>
        <w:t>Dr Cash (Note + Interest)</w:t>
      </w:r>
    </w:p>
    <w:p w14:paraId="7BEE60E3" w14:textId="3DB74FA0" w:rsidR="00512A9A" w:rsidRDefault="00512A9A" w:rsidP="00512A9A">
      <w:pPr>
        <w:pStyle w:val="ListParagraph"/>
        <w:ind w:left="1440"/>
      </w:pPr>
      <w:r>
        <w:tab/>
      </w:r>
      <w:r w:rsidR="005A59CA">
        <w:tab/>
      </w:r>
      <w:r>
        <w:t>Cr Note Receivable (Amount outstanding)</w:t>
      </w:r>
    </w:p>
    <w:p w14:paraId="6257B4CC" w14:textId="0015350B" w:rsidR="00512A9A" w:rsidRDefault="00512A9A" w:rsidP="00512A9A">
      <w:pPr>
        <w:pStyle w:val="ListParagraph"/>
        <w:ind w:left="1440"/>
      </w:pPr>
      <w:r>
        <w:tab/>
      </w:r>
      <w:r w:rsidR="005A59CA">
        <w:tab/>
      </w:r>
      <w:r>
        <w:t>Cr Interest Re</w:t>
      </w:r>
      <w:r w:rsidR="005A59CA">
        <w:t>venue (Note Receivable*Int. Rt.</w:t>
      </w:r>
      <w:r>
        <w:t>*n/12)</w:t>
      </w:r>
    </w:p>
    <w:p w14:paraId="48A0A45D" w14:textId="77777777" w:rsidR="005A59CA" w:rsidRDefault="005A59CA" w:rsidP="005A59CA">
      <w:pPr>
        <w:pStyle w:val="ListParagraph"/>
        <w:ind w:left="1440" w:firstLine="720"/>
      </w:pPr>
    </w:p>
    <w:p w14:paraId="6EEC4824" w14:textId="09652CC8" w:rsidR="00512A9A" w:rsidRDefault="00512A9A" w:rsidP="005A59CA">
      <w:pPr>
        <w:pStyle w:val="ListParagraph"/>
        <w:ind w:left="1440" w:firstLine="720"/>
      </w:pPr>
      <w:r>
        <w:t>***in this particular example n=3</w:t>
      </w:r>
    </w:p>
    <w:p w14:paraId="799985EB" w14:textId="77777777" w:rsidR="00512A9A" w:rsidRDefault="00512A9A" w:rsidP="00512A9A">
      <w:pPr>
        <w:pStyle w:val="ListParagraph"/>
        <w:ind w:left="1440"/>
      </w:pPr>
    </w:p>
    <w:p w14:paraId="4520553B" w14:textId="4F848749" w:rsidR="00512A9A" w:rsidRDefault="00512A9A" w:rsidP="005A59CA">
      <w:pPr>
        <w:pStyle w:val="ListParagraph"/>
        <w:numPr>
          <w:ilvl w:val="1"/>
          <w:numId w:val="1"/>
        </w:numPr>
      </w:pPr>
      <w:r>
        <w:t>Recording a customer payment when the note lies across two fiscal periods (i.e. assume January – December fiscal year, 90 day note was issued on December 1 of last year, customer pays this year on February 15)</w:t>
      </w:r>
    </w:p>
    <w:p w14:paraId="10935E7C" w14:textId="77777777" w:rsidR="006A632D" w:rsidRDefault="006A632D" w:rsidP="006A632D">
      <w:pPr>
        <w:pStyle w:val="ListParagraph"/>
      </w:pPr>
    </w:p>
    <w:p w14:paraId="2A46CFAA" w14:textId="25C372A3" w:rsidR="00512A9A" w:rsidRDefault="00512A9A" w:rsidP="005A59CA">
      <w:pPr>
        <w:pStyle w:val="ListParagraph"/>
        <w:ind w:left="1440" w:firstLine="720"/>
      </w:pPr>
      <w:r>
        <w:t>Dr Cash (Note + Interest Receivable + Interest Revenue)</w:t>
      </w:r>
    </w:p>
    <w:p w14:paraId="37D491B1" w14:textId="55CE548F" w:rsidR="00512A9A" w:rsidRDefault="00512A9A" w:rsidP="00512A9A">
      <w:pPr>
        <w:pStyle w:val="ListParagraph"/>
      </w:pPr>
      <w:r>
        <w:tab/>
      </w:r>
      <w:r>
        <w:tab/>
      </w:r>
      <w:r w:rsidR="005A59CA">
        <w:tab/>
      </w:r>
      <w:r>
        <w:t>Cr Note Receivable (Amount outstanding)</w:t>
      </w:r>
    </w:p>
    <w:p w14:paraId="5611982D" w14:textId="0C666C27" w:rsidR="00512A9A" w:rsidRDefault="00512A9A" w:rsidP="00512A9A">
      <w:pPr>
        <w:pStyle w:val="ListParagraph"/>
      </w:pPr>
      <w:r>
        <w:tab/>
      </w:r>
      <w:r>
        <w:tab/>
      </w:r>
      <w:r w:rsidR="005A59CA">
        <w:tab/>
      </w:r>
      <w:r>
        <w:t>Cr Interest Rece</w:t>
      </w:r>
      <w:r w:rsidR="005A59CA">
        <w:t>ivable (Note Receivable*Int. Rt.</w:t>
      </w:r>
      <w:r>
        <w:t xml:space="preserve"> *</w:t>
      </w:r>
      <w:r w:rsidR="006A632D">
        <w:t>1/12)</w:t>
      </w:r>
    </w:p>
    <w:p w14:paraId="78EECBEA" w14:textId="00EBB48C" w:rsidR="006A632D" w:rsidRDefault="006A632D" w:rsidP="005A59CA">
      <w:pPr>
        <w:pStyle w:val="ListParagraph"/>
        <w:ind w:firstLine="720"/>
      </w:pPr>
      <w:r>
        <w:tab/>
      </w:r>
      <w:r>
        <w:tab/>
        <w:t>Cr Interest Reve</w:t>
      </w:r>
      <w:r w:rsidR="005A59CA">
        <w:t>nue (Note Receivable*Int. Rt.</w:t>
      </w:r>
      <w:r>
        <w:t>*1.5/12)</w:t>
      </w:r>
    </w:p>
    <w:p w14:paraId="65393429" w14:textId="77777777" w:rsidR="005A59CA" w:rsidRDefault="005A59CA" w:rsidP="00512A9A">
      <w:pPr>
        <w:pStyle w:val="ListParagraph"/>
      </w:pPr>
    </w:p>
    <w:p w14:paraId="4F9DA3FA" w14:textId="7C22FC62" w:rsidR="006A632D" w:rsidRDefault="005A59CA" w:rsidP="005A59CA">
      <w:pPr>
        <w:pStyle w:val="ListParagraph"/>
        <w:ind w:left="2160"/>
      </w:pPr>
      <w:r>
        <w:t>***Look to the Balance Sheet for Note Receivable amount (Can also find interest receivable here instead of calculating it)</w:t>
      </w:r>
    </w:p>
    <w:p w14:paraId="3D338285" w14:textId="77777777" w:rsidR="005A59CA" w:rsidRDefault="005A59CA" w:rsidP="00512A9A">
      <w:pPr>
        <w:pStyle w:val="ListParagraph"/>
      </w:pPr>
    </w:p>
    <w:p w14:paraId="6236A1B8" w14:textId="22EA6FC6" w:rsidR="006A632D" w:rsidRDefault="006A632D" w:rsidP="006A632D">
      <w:pPr>
        <w:pStyle w:val="ListParagraph"/>
        <w:numPr>
          <w:ilvl w:val="0"/>
          <w:numId w:val="1"/>
        </w:numPr>
      </w:pPr>
      <w:r>
        <w:t>Recording Interest at the end of a fiscal period when payment isn’t expected until the next period (i.e. assume January – December fiscal year, 90 day note was issued on December 1 of this year, one month of interest needs to be recorded at the end of the fiscal year)</w:t>
      </w:r>
    </w:p>
    <w:p w14:paraId="64E6F61E" w14:textId="77777777" w:rsidR="006A632D" w:rsidRDefault="006A632D" w:rsidP="006A632D">
      <w:pPr>
        <w:pStyle w:val="ListParagraph"/>
      </w:pPr>
    </w:p>
    <w:p w14:paraId="0B7CDAC8" w14:textId="631E51A4" w:rsidR="006A632D" w:rsidRDefault="006A632D" w:rsidP="006A632D">
      <w:pPr>
        <w:pStyle w:val="ListParagraph"/>
        <w:ind w:left="1440"/>
      </w:pPr>
      <w:r>
        <w:t>Dr Interest Receivable (Note Receivable*Interest Rate*n/12)</w:t>
      </w:r>
    </w:p>
    <w:p w14:paraId="634C74DE" w14:textId="4D00C7CF" w:rsidR="006A632D" w:rsidRDefault="006A632D" w:rsidP="006A632D">
      <w:pPr>
        <w:pStyle w:val="ListParagraph"/>
        <w:ind w:left="1440"/>
      </w:pPr>
      <w:r>
        <w:tab/>
        <w:t>Interest Revenue (Note Receivable*Interest Rate*n/12)</w:t>
      </w:r>
    </w:p>
    <w:p w14:paraId="5E92ECC6" w14:textId="77777777" w:rsidR="005A59CA" w:rsidRDefault="005A59CA" w:rsidP="006A632D">
      <w:pPr>
        <w:pStyle w:val="ListParagraph"/>
        <w:ind w:left="1440"/>
      </w:pPr>
    </w:p>
    <w:p w14:paraId="2A8A26D3" w14:textId="11DA3A4B" w:rsidR="006A632D" w:rsidRDefault="005A59CA" w:rsidP="005A59CA">
      <w:pPr>
        <w:pStyle w:val="ListParagraph"/>
        <w:numPr>
          <w:ilvl w:val="0"/>
          <w:numId w:val="1"/>
        </w:numPr>
      </w:pPr>
      <w:r>
        <w:t>Writing Off A Note Receivable</w:t>
      </w:r>
    </w:p>
    <w:p w14:paraId="553FEF8C" w14:textId="77777777" w:rsidR="00FA6630" w:rsidRDefault="00FA6630" w:rsidP="00FA6630">
      <w:pPr>
        <w:pStyle w:val="ListParagraph"/>
        <w:ind w:left="1440"/>
      </w:pPr>
    </w:p>
    <w:p w14:paraId="784B5B84" w14:textId="65D937D6" w:rsidR="00FA6630" w:rsidRDefault="00FA6630" w:rsidP="00FA6630">
      <w:pPr>
        <w:pStyle w:val="ListParagraph"/>
        <w:numPr>
          <w:ilvl w:val="1"/>
          <w:numId w:val="1"/>
        </w:numPr>
      </w:pPr>
      <w:r>
        <w:t>Writing off an account when the note was issued in the same period (i.e. assume January – December fiscal year, 90 day Note was issued January 15</w:t>
      </w:r>
      <w:r w:rsidRPr="00FA6630">
        <w:rPr>
          <w:vertAlign w:val="superscript"/>
        </w:rPr>
        <w:t>th</w:t>
      </w:r>
      <w:r>
        <w:t>, decided to write off November 30</w:t>
      </w:r>
      <w:r w:rsidRPr="00FA6630">
        <w:rPr>
          <w:vertAlign w:val="superscript"/>
        </w:rPr>
        <w:t>th</w:t>
      </w:r>
      <w:r>
        <w:t>)</w:t>
      </w:r>
    </w:p>
    <w:p w14:paraId="13BE60EB" w14:textId="77777777" w:rsidR="00FA6630" w:rsidRDefault="00FA6630" w:rsidP="00FA6630">
      <w:pPr>
        <w:pStyle w:val="ListParagraph"/>
        <w:ind w:left="1440"/>
      </w:pPr>
    </w:p>
    <w:p w14:paraId="52D5ADC8" w14:textId="593FF0D8" w:rsidR="00FA6630" w:rsidRDefault="00FA6630" w:rsidP="00FA6630">
      <w:pPr>
        <w:pStyle w:val="ListParagraph"/>
        <w:numPr>
          <w:ilvl w:val="2"/>
          <w:numId w:val="1"/>
        </w:numPr>
      </w:pPr>
      <w:r>
        <w:t xml:space="preserve">Step 1: Record Interest Earned </w:t>
      </w:r>
    </w:p>
    <w:p w14:paraId="6A78B90E" w14:textId="02C9C2D9" w:rsidR="00FA6630" w:rsidRDefault="00FA6630" w:rsidP="00FA6630">
      <w:pPr>
        <w:pStyle w:val="ListParagraph"/>
        <w:ind w:left="2880"/>
      </w:pPr>
      <w:r>
        <w:t>Dr Interest Receivable (Note Rec. * Int. Rt. * n/12)</w:t>
      </w:r>
    </w:p>
    <w:p w14:paraId="6D71A102" w14:textId="58175FAD" w:rsidR="00FA6630" w:rsidRDefault="00FA6630" w:rsidP="00FA6630">
      <w:pPr>
        <w:pStyle w:val="ListParagraph"/>
        <w:ind w:left="2880"/>
      </w:pPr>
      <w:r>
        <w:tab/>
        <w:t>Cr Interest Revenue (Note Rec. * Int. Rt. * n/12)</w:t>
      </w:r>
    </w:p>
    <w:p w14:paraId="05078216" w14:textId="0C1643E3" w:rsidR="00FA6630" w:rsidRDefault="00FA6630" w:rsidP="00FA6630">
      <w:pPr>
        <w:pStyle w:val="ListParagraph"/>
        <w:ind w:left="2880"/>
      </w:pPr>
      <w:r>
        <w:t>***in this case n=3</w:t>
      </w:r>
    </w:p>
    <w:p w14:paraId="05AAEECC" w14:textId="77777777" w:rsidR="00FA6630" w:rsidRDefault="00FA6630" w:rsidP="00FA6630">
      <w:pPr>
        <w:pStyle w:val="ListParagraph"/>
        <w:ind w:left="2880"/>
      </w:pPr>
    </w:p>
    <w:p w14:paraId="0998CE86" w14:textId="541871F0" w:rsidR="00FA6630" w:rsidRDefault="00FA6630" w:rsidP="00FA6630">
      <w:pPr>
        <w:pStyle w:val="ListParagraph"/>
        <w:numPr>
          <w:ilvl w:val="2"/>
          <w:numId w:val="1"/>
        </w:numPr>
      </w:pPr>
      <w:r>
        <w:t>Step 2: Convert Note Receivable and Interest Receivable into an Account Receivable</w:t>
      </w:r>
    </w:p>
    <w:p w14:paraId="3C529348" w14:textId="053DB282" w:rsidR="00CF4F5C" w:rsidRDefault="00FA6630" w:rsidP="00CF4F5C">
      <w:pPr>
        <w:pStyle w:val="ListParagraph"/>
        <w:ind w:left="2880"/>
      </w:pPr>
      <w:r>
        <w:t>Dr Accounts Receivable (Note Rec. + Int. Rec.</w:t>
      </w:r>
      <w:r w:rsidR="00CF4F5C">
        <w:t>)</w:t>
      </w:r>
    </w:p>
    <w:p w14:paraId="29B4545F" w14:textId="02B5E411" w:rsidR="00FA6630" w:rsidRDefault="00FA6630" w:rsidP="00FA6630">
      <w:pPr>
        <w:pStyle w:val="ListParagraph"/>
        <w:ind w:left="2880"/>
      </w:pPr>
      <w:r>
        <w:lastRenderedPageBreak/>
        <w:tab/>
        <w:t>Cr Notes Receivable (Amount Outstanding)</w:t>
      </w:r>
    </w:p>
    <w:p w14:paraId="48D7EA51" w14:textId="061585AD" w:rsidR="00FA6630" w:rsidRDefault="00FA6630" w:rsidP="00FA6630">
      <w:pPr>
        <w:pStyle w:val="ListParagraph"/>
        <w:ind w:left="2880" w:firstLine="720"/>
      </w:pPr>
      <w:r>
        <w:t>Cr Interest Receivable (amount calc. above)</w:t>
      </w:r>
    </w:p>
    <w:p w14:paraId="0997AA5B" w14:textId="77777777" w:rsidR="00FA6630" w:rsidRDefault="00FA6630" w:rsidP="00FA6630">
      <w:pPr>
        <w:pStyle w:val="ListParagraph"/>
        <w:ind w:left="2880" w:firstLine="720"/>
      </w:pPr>
    </w:p>
    <w:p w14:paraId="16FB05B8" w14:textId="39E14D1C" w:rsidR="00FA6630" w:rsidRDefault="00FA6630" w:rsidP="00FA6630">
      <w:pPr>
        <w:pStyle w:val="ListParagraph"/>
        <w:numPr>
          <w:ilvl w:val="2"/>
          <w:numId w:val="1"/>
        </w:numPr>
      </w:pPr>
      <w:r>
        <w:t>Step 3: Write off Account</w:t>
      </w:r>
    </w:p>
    <w:p w14:paraId="22F55C43" w14:textId="2EF9817A" w:rsidR="00FA6630" w:rsidRDefault="00FA6630" w:rsidP="00FA6630">
      <w:pPr>
        <w:pStyle w:val="ListParagraph"/>
        <w:ind w:left="2880"/>
      </w:pPr>
      <w:r>
        <w:t>Dr Allowance for Doubtful Accounts</w:t>
      </w:r>
    </w:p>
    <w:p w14:paraId="1357EBB0" w14:textId="34E8E430" w:rsidR="00FA6630" w:rsidRDefault="00FA6630" w:rsidP="00FA6630">
      <w:pPr>
        <w:pStyle w:val="ListParagraph"/>
        <w:ind w:left="3600"/>
      </w:pPr>
      <w:r>
        <w:t>Cr Accounts Receivable</w:t>
      </w:r>
    </w:p>
    <w:p w14:paraId="0A1BF4E8" w14:textId="77777777" w:rsidR="00FA6630" w:rsidRDefault="00FA6630" w:rsidP="00FA6630">
      <w:pPr>
        <w:pStyle w:val="ListParagraph"/>
        <w:ind w:left="3600"/>
      </w:pPr>
    </w:p>
    <w:p w14:paraId="2414EB13" w14:textId="77777777" w:rsidR="00FA6630" w:rsidRDefault="00FA6630" w:rsidP="00FA6630">
      <w:pPr>
        <w:pStyle w:val="ListParagraph"/>
        <w:ind w:left="1440"/>
      </w:pPr>
    </w:p>
    <w:p w14:paraId="518B0C7F" w14:textId="17279DB0" w:rsidR="00FA6630" w:rsidRDefault="00FA6630" w:rsidP="00FA6630">
      <w:pPr>
        <w:pStyle w:val="ListParagraph"/>
        <w:numPr>
          <w:ilvl w:val="1"/>
          <w:numId w:val="1"/>
        </w:numPr>
      </w:pPr>
      <w:r>
        <w:t>Writing off an account when the note was issued in a previous period (i.e. assume January – December fiscal year, Note was issued December 15</w:t>
      </w:r>
      <w:r w:rsidRPr="00FA6630">
        <w:rPr>
          <w:vertAlign w:val="superscript"/>
        </w:rPr>
        <w:t>th</w:t>
      </w:r>
      <w:r>
        <w:t>, decided to write off September 30</w:t>
      </w:r>
      <w:r w:rsidRPr="00FA6630">
        <w:rPr>
          <w:vertAlign w:val="superscript"/>
        </w:rPr>
        <w:t>th</w:t>
      </w:r>
      <w:r>
        <w:t>)</w:t>
      </w:r>
    </w:p>
    <w:p w14:paraId="5E6B40BF" w14:textId="77777777" w:rsidR="00FA6630" w:rsidRDefault="00FA6630" w:rsidP="00FA6630">
      <w:pPr>
        <w:pStyle w:val="ListParagraph"/>
        <w:ind w:left="1440"/>
      </w:pPr>
    </w:p>
    <w:p w14:paraId="539FCCB5" w14:textId="4D37104A" w:rsidR="00FA6630" w:rsidRDefault="00FA6630" w:rsidP="00FA6630">
      <w:pPr>
        <w:pStyle w:val="ListParagraph"/>
        <w:numPr>
          <w:ilvl w:val="2"/>
          <w:numId w:val="1"/>
        </w:numPr>
      </w:pPr>
      <w:r>
        <w:t>Step 1: Record Interest Earned This period</w:t>
      </w:r>
    </w:p>
    <w:p w14:paraId="347D161E" w14:textId="77777777" w:rsidR="00FA6630" w:rsidRDefault="00FA6630" w:rsidP="00FA6630">
      <w:pPr>
        <w:pStyle w:val="ListParagraph"/>
        <w:ind w:left="2880"/>
      </w:pPr>
      <w:r>
        <w:t>Dr Interest Receivable (Note Rec. * Int. Rt. * n/12)</w:t>
      </w:r>
    </w:p>
    <w:p w14:paraId="3DC658FC" w14:textId="77777777" w:rsidR="00FA6630" w:rsidRDefault="00FA6630" w:rsidP="00FA6630">
      <w:pPr>
        <w:pStyle w:val="ListParagraph"/>
        <w:ind w:left="2880"/>
      </w:pPr>
      <w:r>
        <w:tab/>
        <w:t>Cr Interest Revenue (Note Rec. * Int. Rt. * n/12)</w:t>
      </w:r>
    </w:p>
    <w:p w14:paraId="5478C2E5" w14:textId="37D9A721" w:rsidR="00FA6630" w:rsidRDefault="00FA6630" w:rsidP="00FA6630">
      <w:pPr>
        <w:pStyle w:val="ListParagraph"/>
        <w:ind w:left="2880"/>
      </w:pPr>
      <w:r>
        <w:t>***In this case n=2.5 (months this period until the end of the note term)</w:t>
      </w:r>
    </w:p>
    <w:p w14:paraId="1A6F18E9" w14:textId="77777777" w:rsidR="00FA6630" w:rsidRDefault="00FA6630" w:rsidP="00FA6630">
      <w:pPr>
        <w:pStyle w:val="ListParagraph"/>
        <w:ind w:left="2880"/>
      </w:pPr>
    </w:p>
    <w:p w14:paraId="7D509E73" w14:textId="77777777" w:rsidR="00FA6630" w:rsidRDefault="00FA6630" w:rsidP="00FA6630">
      <w:pPr>
        <w:pStyle w:val="ListParagraph"/>
        <w:numPr>
          <w:ilvl w:val="2"/>
          <w:numId w:val="1"/>
        </w:numPr>
      </w:pPr>
      <w:r>
        <w:t>Step 2: Convert Note Receivable and Interest Receivable into an Account Receivable</w:t>
      </w:r>
    </w:p>
    <w:p w14:paraId="18DB98FE" w14:textId="6F718CE3" w:rsidR="00FA6630" w:rsidRDefault="00FA6630" w:rsidP="00FA6630">
      <w:pPr>
        <w:pStyle w:val="ListParagraph"/>
        <w:ind w:left="2880"/>
      </w:pPr>
      <w:r>
        <w:t>Dr Accounts Receivable (Note Rec. + Int. Rec.</w:t>
      </w:r>
      <w:r w:rsidR="00F534A9">
        <w:t>)</w:t>
      </w:r>
    </w:p>
    <w:p w14:paraId="3B88FB73" w14:textId="77777777" w:rsidR="00FA6630" w:rsidRDefault="00FA6630" w:rsidP="00FA6630">
      <w:pPr>
        <w:pStyle w:val="ListParagraph"/>
        <w:ind w:left="2880"/>
      </w:pPr>
      <w:r>
        <w:tab/>
        <w:t>Cr Notes Receivable (Amount Outstanding)</w:t>
      </w:r>
    </w:p>
    <w:p w14:paraId="112346F1" w14:textId="6901D08F" w:rsidR="00FA6630" w:rsidRDefault="00FA6630" w:rsidP="00FA6630">
      <w:pPr>
        <w:pStyle w:val="ListParagraph"/>
        <w:ind w:left="3600"/>
      </w:pPr>
      <w:r>
        <w:t>Cr Interest Receivable (amount calc. above + amount from the previous fiscal period – found on balance sheet or calculate)</w:t>
      </w:r>
    </w:p>
    <w:p w14:paraId="11654F10" w14:textId="77777777" w:rsidR="00FA6630" w:rsidRDefault="00FA6630" w:rsidP="00FA6630">
      <w:pPr>
        <w:pStyle w:val="ListParagraph"/>
        <w:numPr>
          <w:ilvl w:val="2"/>
          <w:numId w:val="1"/>
        </w:numPr>
      </w:pPr>
      <w:r>
        <w:t>Step 3: Write off Account</w:t>
      </w:r>
    </w:p>
    <w:p w14:paraId="7696E589" w14:textId="77777777" w:rsidR="00FA6630" w:rsidRDefault="00FA6630" w:rsidP="00FA6630">
      <w:pPr>
        <w:pStyle w:val="ListParagraph"/>
        <w:ind w:left="2880"/>
      </w:pPr>
      <w:r>
        <w:t>Dr Allowance for Doubtful Accounts</w:t>
      </w:r>
    </w:p>
    <w:p w14:paraId="15F0B8FA" w14:textId="77777777" w:rsidR="00FA6630" w:rsidRDefault="00FA6630" w:rsidP="00FA6630">
      <w:pPr>
        <w:pStyle w:val="ListParagraph"/>
        <w:ind w:left="3600"/>
      </w:pPr>
      <w:r>
        <w:t>Cr Accounts Receivable</w:t>
      </w:r>
    </w:p>
    <w:p w14:paraId="6D8F0DE5" w14:textId="77777777" w:rsidR="00FA6630" w:rsidRDefault="00FA6630" w:rsidP="00FA6630">
      <w:pPr>
        <w:pStyle w:val="ListParagraph"/>
        <w:ind w:left="3600"/>
      </w:pPr>
    </w:p>
    <w:p w14:paraId="65868224" w14:textId="743B8042" w:rsidR="00FA6630" w:rsidRDefault="00FA6630" w:rsidP="00FA6630">
      <w:pPr>
        <w:pStyle w:val="ListParagraph"/>
        <w:ind w:left="2880"/>
      </w:pPr>
      <w:r>
        <w:tab/>
      </w:r>
    </w:p>
    <w:p w14:paraId="0D88D087" w14:textId="77777777" w:rsidR="0011065C" w:rsidRDefault="0011065C" w:rsidP="0011065C">
      <w:pPr>
        <w:rPr>
          <w:b/>
          <w:u w:val="single"/>
        </w:rPr>
      </w:pPr>
      <w:r>
        <w:rPr>
          <w:b/>
          <w:u w:val="single"/>
        </w:rPr>
        <w:t>SALES DISCOUNTS/SALES RETURNS AND ALLOWANCES</w:t>
      </w:r>
    </w:p>
    <w:p w14:paraId="2CA0434F" w14:textId="77777777" w:rsidR="000450AC" w:rsidRDefault="000450AC" w:rsidP="0011065C">
      <w:pPr>
        <w:rPr>
          <w:b/>
          <w:u w:val="single"/>
        </w:rPr>
      </w:pPr>
    </w:p>
    <w:p w14:paraId="1B42E72C" w14:textId="7465F985" w:rsidR="000450AC" w:rsidRPr="000450AC" w:rsidRDefault="000450AC" w:rsidP="000450AC">
      <w:pPr>
        <w:pStyle w:val="ListParagraph"/>
        <w:numPr>
          <w:ilvl w:val="0"/>
          <w:numId w:val="1"/>
        </w:numPr>
        <w:rPr>
          <w:b/>
          <w:u w:val="single"/>
        </w:rPr>
      </w:pPr>
      <w:r>
        <w:t>The beginning of the case will have a lot of facts about how the Sales dollars were earned, draw the following tree to help understand the information they are giving you</w:t>
      </w:r>
    </w:p>
    <w:p w14:paraId="17D2286F" w14:textId="77777777" w:rsidR="000450AC" w:rsidRDefault="000450AC" w:rsidP="000450AC">
      <w:pPr>
        <w:rPr>
          <w:b/>
          <w:u w:val="single"/>
        </w:rPr>
      </w:pPr>
    </w:p>
    <w:p w14:paraId="497AFA6A" w14:textId="30E37F31" w:rsidR="000450AC" w:rsidRPr="000450AC" w:rsidRDefault="00E53AC8" w:rsidP="000450AC">
      <w:pPr>
        <w:rPr>
          <w:b/>
          <w:u w:val="single"/>
        </w:rPr>
      </w:pPr>
      <w:r>
        <w:rPr>
          <w:b/>
          <w:noProof/>
          <w:u w:val="single"/>
          <w:lang w:val="en-CA" w:eastAsia="en-CA"/>
        </w:rPr>
        <w:lastRenderedPageBreak/>
        <w:drawing>
          <wp:inline distT="0" distB="0" distL="0" distR="0" wp14:anchorId="2293505F" wp14:editId="68FDFC34">
            <wp:extent cx="4572000" cy="2381250"/>
            <wp:effectExtent l="0" t="19050" r="0" b="571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4B47C7F" w14:textId="77777777" w:rsidR="0011065C" w:rsidRDefault="0011065C" w:rsidP="0011065C">
      <w:pPr>
        <w:rPr>
          <w:b/>
          <w:u w:val="single"/>
        </w:rPr>
      </w:pPr>
    </w:p>
    <w:p w14:paraId="7F774D99" w14:textId="7A7065AE" w:rsidR="005B1B82" w:rsidRDefault="005B1B82" w:rsidP="005B1B82">
      <w:pPr>
        <w:pStyle w:val="ListParagraph"/>
        <w:numPr>
          <w:ilvl w:val="0"/>
          <w:numId w:val="1"/>
        </w:numPr>
      </w:pPr>
      <w:r>
        <w:t>Transaction:</w:t>
      </w:r>
    </w:p>
    <w:p w14:paraId="0A91121C" w14:textId="7DFB4FE6" w:rsidR="005B1B82" w:rsidRDefault="005B1B82" w:rsidP="005B1B82">
      <w:pPr>
        <w:pStyle w:val="ListParagraph"/>
        <w:ind w:left="1440"/>
      </w:pPr>
      <w:r>
        <w:t>Dr Cash (Cash – Discount)</w:t>
      </w:r>
    </w:p>
    <w:p w14:paraId="2D3535A0" w14:textId="75BE0EF0" w:rsidR="005B1B82" w:rsidRDefault="005B1B82" w:rsidP="005B1B82">
      <w:pPr>
        <w:pStyle w:val="ListParagraph"/>
        <w:ind w:left="1440"/>
      </w:pPr>
      <w:r>
        <w:t>Dr Accounts Receivable (A/R – Discount)</w:t>
      </w:r>
    </w:p>
    <w:p w14:paraId="17500154" w14:textId="54EB0BBC" w:rsidR="005B1B82" w:rsidRDefault="005B1B82" w:rsidP="005B1B82">
      <w:pPr>
        <w:pStyle w:val="ListParagraph"/>
        <w:ind w:left="1440"/>
      </w:pPr>
      <w:r>
        <w:t>Dr Sales Discounts (Add two discounts)</w:t>
      </w:r>
    </w:p>
    <w:p w14:paraId="734FBBF8" w14:textId="582E01D7" w:rsidR="005B1B82" w:rsidRDefault="005B1B82" w:rsidP="005B1B82">
      <w:pPr>
        <w:pStyle w:val="ListParagraph"/>
        <w:ind w:left="1440"/>
      </w:pPr>
      <w:r>
        <w:tab/>
        <w:t xml:space="preserve">Cr Sales </w:t>
      </w:r>
    </w:p>
    <w:p w14:paraId="78096713" w14:textId="77777777" w:rsidR="005B1B82" w:rsidRDefault="005B1B82" w:rsidP="005B1B82"/>
    <w:p w14:paraId="41FE8A34" w14:textId="0416038E" w:rsidR="005B1B82" w:rsidRDefault="005B1B82" w:rsidP="005B1B82">
      <w:pPr>
        <w:pStyle w:val="ListParagraph"/>
        <w:numPr>
          <w:ilvl w:val="0"/>
          <w:numId w:val="1"/>
        </w:numPr>
      </w:pPr>
      <w:r>
        <w:t>Recording a Sales Discount (this T-Account is used whenever a discount is given based on the method of payment or timing of payment, i.e. paid within the discount period)</w:t>
      </w:r>
    </w:p>
    <w:p w14:paraId="5B931E93" w14:textId="202924E3" w:rsidR="005B1B82" w:rsidRDefault="005B1B82" w:rsidP="005B1B82">
      <w:pPr>
        <w:pStyle w:val="ListParagraph"/>
        <w:ind w:left="1440"/>
      </w:pPr>
      <w:r>
        <w:t>Dr Sales Discounts</w:t>
      </w:r>
    </w:p>
    <w:p w14:paraId="18556C51" w14:textId="68653500" w:rsidR="005B1B82" w:rsidRDefault="005B1B82" w:rsidP="005B1B82">
      <w:pPr>
        <w:pStyle w:val="ListParagraph"/>
        <w:ind w:left="1440"/>
      </w:pPr>
      <w:r>
        <w:tab/>
        <w:t>Cr Cash or A/R</w:t>
      </w:r>
    </w:p>
    <w:p w14:paraId="6578DA8D" w14:textId="77777777" w:rsidR="005B1B82" w:rsidRDefault="005B1B82" w:rsidP="005B1B82">
      <w:pPr>
        <w:pStyle w:val="ListParagraph"/>
        <w:ind w:left="1440"/>
      </w:pPr>
    </w:p>
    <w:p w14:paraId="0DAF42C7" w14:textId="24BBA1EE" w:rsidR="005B1B82" w:rsidRDefault="005B1B82" w:rsidP="005B1B82">
      <w:pPr>
        <w:pStyle w:val="ListParagraph"/>
        <w:numPr>
          <w:ilvl w:val="0"/>
          <w:numId w:val="1"/>
        </w:numPr>
      </w:pPr>
      <w:r>
        <w:t>Recording a Sales Return or Allowance (this T-Account is used whenever a discount is applied for a reason regarding the product, i.e. the front of a refrigerator was scratched, or whenever something is returned)</w:t>
      </w:r>
    </w:p>
    <w:p w14:paraId="4FA269A4" w14:textId="263EBBEB" w:rsidR="005B1B82" w:rsidRDefault="005B1B82" w:rsidP="005B1B82">
      <w:pPr>
        <w:ind w:left="1440"/>
      </w:pPr>
      <w:r>
        <w:t>Dr Sales Returns and Allowances</w:t>
      </w:r>
    </w:p>
    <w:p w14:paraId="476C81C8" w14:textId="77777777" w:rsidR="005B1B82" w:rsidRDefault="005B1B82" w:rsidP="005B1B82">
      <w:pPr>
        <w:ind w:left="1440"/>
      </w:pPr>
      <w:r>
        <w:tab/>
        <w:t>Cr Cash or A/R</w:t>
      </w:r>
    </w:p>
    <w:p w14:paraId="2B96F832" w14:textId="77777777" w:rsidR="0079139D" w:rsidRDefault="0079139D" w:rsidP="005B1B82">
      <w:pPr>
        <w:rPr>
          <w:b/>
          <w:u w:val="single"/>
        </w:rPr>
      </w:pPr>
    </w:p>
    <w:p w14:paraId="59BC72ED" w14:textId="77777777" w:rsidR="0079139D" w:rsidRDefault="0079139D" w:rsidP="005B1B82">
      <w:pPr>
        <w:rPr>
          <w:b/>
          <w:u w:val="single"/>
        </w:rPr>
      </w:pPr>
    </w:p>
    <w:p w14:paraId="2D91C2FE" w14:textId="77777777" w:rsidR="0079139D" w:rsidRDefault="0079139D" w:rsidP="005B1B82">
      <w:pPr>
        <w:rPr>
          <w:b/>
          <w:u w:val="single"/>
        </w:rPr>
      </w:pPr>
    </w:p>
    <w:p w14:paraId="3B2CCB82" w14:textId="77777777" w:rsidR="00705B19" w:rsidRDefault="00705B19" w:rsidP="005B1B82">
      <w:pPr>
        <w:rPr>
          <w:b/>
          <w:u w:val="single"/>
        </w:rPr>
      </w:pPr>
    </w:p>
    <w:p w14:paraId="40881291" w14:textId="77777777" w:rsidR="00705B19" w:rsidRDefault="00705B19" w:rsidP="005B1B82">
      <w:pPr>
        <w:rPr>
          <w:b/>
          <w:u w:val="single"/>
        </w:rPr>
      </w:pPr>
    </w:p>
    <w:p w14:paraId="3F3D246F" w14:textId="77777777" w:rsidR="00705B19" w:rsidRDefault="00705B19" w:rsidP="005B1B82">
      <w:pPr>
        <w:rPr>
          <w:b/>
          <w:u w:val="single"/>
        </w:rPr>
      </w:pPr>
    </w:p>
    <w:p w14:paraId="27AB9569" w14:textId="77777777" w:rsidR="00705B19" w:rsidRDefault="00705B19" w:rsidP="005B1B82">
      <w:pPr>
        <w:rPr>
          <w:b/>
          <w:u w:val="single"/>
        </w:rPr>
      </w:pPr>
    </w:p>
    <w:p w14:paraId="7C8FA3E0" w14:textId="77777777" w:rsidR="00705B19" w:rsidRDefault="00705B19" w:rsidP="005B1B82">
      <w:pPr>
        <w:rPr>
          <w:b/>
          <w:u w:val="single"/>
        </w:rPr>
      </w:pPr>
    </w:p>
    <w:p w14:paraId="2D8EB433" w14:textId="77777777" w:rsidR="00705B19" w:rsidRDefault="00705B19" w:rsidP="005B1B82">
      <w:pPr>
        <w:rPr>
          <w:b/>
          <w:u w:val="single"/>
        </w:rPr>
      </w:pPr>
    </w:p>
    <w:p w14:paraId="56A3CAB0" w14:textId="77777777" w:rsidR="00705B19" w:rsidRDefault="00705B19" w:rsidP="005B1B82">
      <w:pPr>
        <w:rPr>
          <w:b/>
          <w:u w:val="single"/>
        </w:rPr>
      </w:pPr>
    </w:p>
    <w:p w14:paraId="64A3AAAF" w14:textId="77777777" w:rsidR="00705B19" w:rsidRDefault="00705B19" w:rsidP="005B1B82">
      <w:pPr>
        <w:rPr>
          <w:b/>
          <w:u w:val="single"/>
        </w:rPr>
      </w:pPr>
    </w:p>
    <w:p w14:paraId="75D7F93A" w14:textId="77777777" w:rsidR="00705B19" w:rsidRDefault="00705B19" w:rsidP="005B1B82">
      <w:pPr>
        <w:rPr>
          <w:b/>
          <w:u w:val="single"/>
        </w:rPr>
      </w:pPr>
    </w:p>
    <w:p w14:paraId="7981175C" w14:textId="77777777" w:rsidR="00705B19" w:rsidRDefault="00705B19" w:rsidP="005B1B82">
      <w:pPr>
        <w:rPr>
          <w:b/>
          <w:u w:val="single"/>
        </w:rPr>
      </w:pPr>
    </w:p>
    <w:p w14:paraId="686A16D6" w14:textId="77777777" w:rsidR="00705B19" w:rsidRDefault="00705B19" w:rsidP="005B1B82">
      <w:pPr>
        <w:rPr>
          <w:b/>
          <w:u w:val="single"/>
        </w:rPr>
      </w:pPr>
    </w:p>
    <w:p w14:paraId="4BF25C65" w14:textId="77777777" w:rsidR="0079139D" w:rsidRDefault="0079139D" w:rsidP="005B1B82">
      <w:pPr>
        <w:rPr>
          <w:b/>
          <w:u w:val="single"/>
        </w:rPr>
      </w:pPr>
    </w:p>
    <w:p w14:paraId="2B18E97B" w14:textId="28BBA6BB" w:rsidR="0011065C" w:rsidRDefault="0011065C" w:rsidP="005B1B82">
      <w:pPr>
        <w:rPr>
          <w:b/>
          <w:u w:val="single"/>
        </w:rPr>
      </w:pPr>
      <w:r>
        <w:rPr>
          <w:b/>
          <w:u w:val="single"/>
        </w:rPr>
        <w:t>INVENTORY</w:t>
      </w:r>
    </w:p>
    <w:p w14:paraId="5ABF395B" w14:textId="77777777" w:rsidR="00F76653" w:rsidRDefault="00F76653" w:rsidP="005B1B82">
      <w:pPr>
        <w:rPr>
          <w:b/>
          <w:u w:val="single"/>
        </w:rPr>
      </w:pPr>
    </w:p>
    <w:p w14:paraId="75084035" w14:textId="74A3E04C" w:rsidR="00F76653" w:rsidRPr="005B1B82" w:rsidRDefault="004D6F23" w:rsidP="005B1B82">
      <w:r w:rsidRPr="004D6F23">
        <w:rPr>
          <w:noProof/>
          <w:lang w:val="en-CA" w:eastAsia="en-CA"/>
        </w:rPr>
        <w:drawing>
          <wp:inline distT="0" distB="0" distL="0" distR="0" wp14:anchorId="65F361A7" wp14:editId="231126BC">
            <wp:extent cx="5829300" cy="3584732"/>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9490" cy="3584849"/>
                    </a:xfrm>
                    <a:prstGeom prst="rect">
                      <a:avLst/>
                    </a:prstGeom>
                    <a:noFill/>
                    <a:ln>
                      <a:noFill/>
                    </a:ln>
                  </pic:spPr>
                </pic:pic>
              </a:graphicData>
            </a:graphic>
          </wp:inline>
        </w:drawing>
      </w:r>
    </w:p>
    <w:p w14:paraId="75C1E940" w14:textId="77777777" w:rsidR="0011065C" w:rsidRDefault="0011065C" w:rsidP="0011065C">
      <w:pPr>
        <w:rPr>
          <w:b/>
          <w:u w:val="single"/>
        </w:rPr>
      </w:pPr>
    </w:p>
    <w:p w14:paraId="6407C8F8" w14:textId="6DB951A5" w:rsidR="004D6F23" w:rsidRDefault="004D6F23" w:rsidP="0011065C">
      <w:r>
        <w:t>TRANSACTIONS:</w:t>
      </w:r>
    </w:p>
    <w:p w14:paraId="528D01B0" w14:textId="77777777" w:rsidR="000018E9" w:rsidRDefault="000018E9" w:rsidP="0011065C"/>
    <w:p w14:paraId="19B5C7A9" w14:textId="00040120" w:rsidR="004D6F23" w:rsidRDefault="004D6F23" w:rsidP="004D6F23">
      <w:pPr>
        <w:pStyle w:val="ListParagraph"/>
        <w:numPr>
          <w:ilvl w:val="0"/>
          <w:numId w:val="1"/>
        </w:numPr>
      </w:pPr>
      <w:r>
        <w:t>Purchase became part of inventory in the last fiscal period, but was paid for this period</w:t>
      </w:r>
    </w:p>
    <w:p w14:paraId="1806B037" w14:textId="2D08DC26" w:rsidR="00C07D64" w:rsidRDefault="00C07D64" w:rsidP="00C07D64">
      <w:pPr>
        <w:pStyle w:val="ListParagraph"/>
        <w:numPr>
          <w:ilvl w:val="1"/>
          <w:numId w:val="1"/>
        </w:numPr>
      </w:pPr>
      <w:r>
        <w:t>To Record a return that happened during THIS period:</w:t>
      </w:r>
    </w:p>
    <w:p w14:paraId="53A2F11E" w14:textId="663FA27E" w:rsidR="00C07D64" w:rsidRDefault="00C07D64" w:rsidP="00C07D64">
      <w:pPr>
        <w:ind w:left="2160"/>
      </w:pPr>
      <w:r>
        <w:t>Dr Accounts Payable (for the amount of the return)</w:t>
      </w:r>
    </w:p>
    <w:p w14:paraId="392BF415" w14:textId="4E701D83" w:rsidR="00C07D64" w:rsidRDefault="00C07D64" w:rsidP="00C07D64">
      <w:pPr>
        <w:ind w:left="2160"/>
      </w:pPr>
      <w:r>
        <w:tab/>
        <w:t>Cr Inventory (for the amount of the return)</w:t>
      </w:r>
    </w:p>
    <w:p w14:paraId="3249A5F3" w14:textId="47C77A92" w:rsidR="00C07D64" w:rsidRDefault="00C07D64" w:rsidP="00C07D64">
      <w:pPr>
        <w:pStyle w:val="ListParagraph"/>
        <w:numPr>
          <w:ilvl w:val="1"/>
          <w:numId w:val="1"/>
        </w:numPr>
      </w:pPr>
      <w:r>
        <w:t>To Record a payment that was made in time to receive a discount</w:t>
      </w:r>
    </w:p>
    <w:p w14:paraId="0E8CB9FB" w14:textId="41FA8253" w:rsidR="00C07D64" w:rsidRDefault="00C07D64" w:rsidP="00C07D64">
      <w:pPr>
        <w:pStyle w:val="ListParagraph"/>
        <w:ind w:left="2160"/>
      </w:pPr>
      <w:r>
        <w:t>Dr Accounts Payable (amount in A/P)</w:t>
      </w:r>
    </w:p>
    <w:p w14:paraId="4AB60935" w14:textId="0DA2EA10" w:rsidR="00C07D64" w:rsidRDefault="00C07D64" w:rsidP="00C07D64">
      <w:pPr>
        <w:pStyle w:val="ListParagraph"/>
        <w:ind w:left="2160"/>
      </w:pPr>
      <w:r>
        <w:tab/>
        <w:t>Cr Inventory (for the amount of the discount)</w:t>
      </w:r>
    </w:p>
    <w:p w14:paraId="4BAB81E4" w14:textId="4B4C1CD2" w:rsidR="00C07D64" w:rsidRDefault="00C07D64" w:rsidP="00C07D64">
      <w:pPr>
        <w:pStyle w:val="ListParagraph"/>
        <w:ind w:left="2160"/>
      </w:pPr>
      <w:r>
        <w:tab/>
        <w:t>Cr Cash (amount remaining in A/P – the discount)</w:t>
      </w:r>
    </w:p>
    <w:p w14:paraId="4266826B" w14:textId="2663AB4E" w:rsidR="00C07D64" w:rsidRDefault="00C07D64" w:rsidP="00C07D64">
      <w:pPr>
        <w:pStyle w:val="ListParagraph"/>
        <w:numPr>
          <w:ilvl w:val="1"/>
          <w:numId w:val="1"/>
        </w:numPr>
      </w:pPr>
      <w:r>
        <w:t>To Record a payment that was NOT made in time to receive a discount</w:t>
      </w:r>
    </w:p>
    <w:p w14:paraId="453792B5" w14:textId="55913D69" w:rsidR="004D6F23" w:rsidRDefault="004D6F23" w:rsidP="00C07D64">
      <w:pPr>
        <w:ind w:left="1440" w:firstLine="720"/>
      </w:pPr>
      <w:r>
        <w:t>Dr Accounts Payable</w:t>
      </w:r>
      <w:r w:rsidR="00C07D64">
        <w:t xml:space="preserve"> (amount in A/P, also total purchase price)</w:t>
      </w:r>
    </w:p>
    <w:p w14:paraId="78CAB574" w14:textId="555688CE" w:rsidR="004D6F23" w:rsidRDefault="004D6F23" w:rsidP="004D6F23">
      <w:pPr>
        <w:ind w:left="1440"/>
      </w:pPr>
      <w:r>
        <w:tab/>
      </w:r>
      <w:r w:rsidR="00C07D64">
        <w:tab/>
      </w:r>
      <w:r>
        <w:t>Cr Cash</w:t>
      </w:r>
      <w:r w:rsidR="00C07D64">
        <w:t xml:space="preserve"> (amount in A/P, also total purchase price)</w:t>
      </w:r>
    </w:p>
    <w:p w14:paraId="06869E93" w14:textId="77777777" w:rsidR="000018E9" w:rsidRDefault="000018E9" w:rsidP="004D6F23">
      <w:pPr>
        <w:ind w:left="1440"/>
      </w:pPr>
    </w:p>
    <w:p w14:paraId="01DA7FDD" w14:textId="6E9046F1" w:rsidR="004D6F23" w:rsidRDefault="004D6F23" w:rsidP="004D6F23">
      <w:pPr>
        <w:pStyle w:val="ListParagraph"/>
        <w:numPr>
          <w:ilvl w:val="0"/>
          <w:numId w:val="1"/>
        </w:numPr>
      </w:pPr>
      <w:r>
        <w:t>Purchase became part of inventory this fiscal period and was paid for this fiscal period</w:t>
      </w:r>
    </w:p>
    <w:p w14:paraId="53E76165" w14:textId="4F3F2B28" w:rsidR="004D6F23" w:rsidRDefault="004D6F23" w:rsidP="004D6F23">
      <w:pPr>
        <w:pStyle w:val="ListParagraph"/>
        <w:ind w:left="1440"/>
      </w:pPr>
      <w:r>
        <w:t>Dr Inventory</w:t>
      </w:r>
    </w:p>
    <w:p w14:paraId="2FFE70EE" w14:textId="30F5FFAC" w:rsidR="004D6F23" w:rsidRDefault="004D6F23" w:rsidP="004D6F23">
      <w:pPr>
        <w:pStyle w:val="ListParagraph"/>
        <w:ind w:left="1440"/>
      </w:pPr>
      <w:r>
        <w:tab/>
        <w:t>Cr Cash</w:t>
      </w:r>
    </w:p>
    <w:p w14:paraId="757E1483" w14:textId="77777777" w:rsidR="000018E9" w:rsidRDefault="000018E9" w:rsidP="004D6F23">
      <w:pPr>
        <w:pStyle w:val="ListParagraph"/>
        <w:ind w:left="1440"/>
      </w:pPr>
    </w:p>
    <w:p w14:paraId="45678F6C" w14:textId="443A53AB" w:rsidR="004D6F23" w:rsidRDefault="004D6F23" w:rsidP="004D6F23">
      <w:pPr>
        <w:pStyle w:val="ListParagraph"/>
        <w:numPr>
          <w:ilvl w:val="0"/>
          <w:numId w:val="1"/>
        </w:numPr>
      </w:pPr>
      <w:r>
        <w:lastRenderedPageBreak/>
        <w:t>Purchase became part of inventory this fiscal period and will be paid for in the next fiscal period</w:t>
      </w:r>
    </w:p>
    <w:p w14:paraId="25518A7B" w14:textId="3E6CF56F" w:rsidR="004D6F23" w:rsidRDefault="004D6F23" w:rsidP="004D6F23">
      <w:pPr>
        <w:pStyle w:val="ListParagraph"/>
        <w:ind w:left="1440"/>
      </w:pPr>
      <w:r>
        <w:t>Dr Inventory</w:t>
      </w:r>
    </w:p>
    <w:p w14:paraId="0CA8AFCD" w14:textId="7510725F" w:rsidR="004D6F23" w:rsidRDefault="004D6F23" w:rsidP="004D6F23">
      <w:pPr>
        <w:pStyle w:val="ListParagraph"/>
        <w:ind w:left="1440"/>
      </w:pPr>
      <w:r>
        <w:tab/>
        <w:t>Cr Accounts Payable</w:t>
      </w:r>
    </w:p>
    <w:p w14:paraId="2DB03E1E" w14:textId="77777777" w:rsidR="009033D4" w:rsidRDefault="009033D4" w:rsidP="009033D4"/>
    <w:p w14:paraId="47FF1FF7" w14:textId="7FF323C5" w:rsidR="000018E9" w:rsidRDefault="009033D4" w:rsidP="009033D4">
      <w:pPr>
        <w:rPr>
          <w:b/>
          <w:u w:val="single"/>
        </w:rPr>
      </w:pPr>
      <w:r w:rsidRPr="009033D4">
        <w:rPr>
          <w:b/>
          <w:u w:val="single"/>
        </w:rPr>
        <w:t>INVENTORY VALUATION METHODS</w:t>
      </w:r>
    </w:p>
    <w:p w14:paraId="516AD9E4" w14:textId="77777777" w:rsidR="006406DC" w:rsidRDefault="006406DC" w:rsidP="009033D4">
      <w:pPr>
        <w:rPr>
          <w:b/>
          <w:u w:val="single"/>
        </w:rPr>
      </w:pPr>
    </w:p>
    <w:p w14:paraId="0B35E728" w14:textId="0F31177A" w:rsidR="006406DC" w:rsidRDefault="006406DC" w:rsidP="009033D4">
      <w:r>
        <w:t xml:space="preserve">For the following valuation methods, please refer to the example below. All three methods will follow the same example but will </w:t>
      </w:r>
      <w:r w:rsidR="00E02DD5">
        <w:t>calculate a different Ending Balance in Inventory and a different Cost of Goods Sold.</w:t>
      </w:r>
    </w:p>
    <w:p w14:paraId="5E78DEAB" w14:textId="742A134A" w:rsidR="00290FE6" w:rsidRDefault="00290FE6" w:rsidP="00290FE6">
      <w:pPr>
        <w:pStyle w:val="ListParagraph"/>
        <w:numPr>
          <w:ilvl w:val="0"/>
          <w:numId w:val="1"/>
        </w:numPr>
      </w:pPr>
      <w:r>
        <w:t xml:space="preserve">The </w:t>
      </w:r>
      <w:r w:rsidRPr="00E02DD5">
        <w:t>case</w:t>
      </w:r>
      <w:r>
        <w:t xml:space="preserve"> states that a physical count of inventory has been completed and it has revealed that there are 535 units on hand at the end of the year. Purchase #4 was shipped FOB Shipping Point and will not be delivered until after the Fiscal Year End:</w:t>
      </w:r>
    </w:p>
    <w:p w14:paraId="7EF15F30" w14:textId="77777777" w:rsidR="00290FE6" w:rsidRDefault="00290FE6" w:rsidP="00290FE6">
      <w:pPr>
        <w:pStyle w:val="ListParagraph"/>
      </w:pPr>
    </w:p>
    <w:p w14:paraId="695E55BF" w14:textId="77777777" w:rsidR="00E02DD5" w:rsidRDefault="00E02DD5" w:rsidP="009033D4"/>
    <w:p w14:paraId="630C6397" w14:textId="42C56CB8" w:rsidR="00E02DD5" w:rsidRPr="006406DC" w:rsidRDefault="00E02DD5" w:rsidP="009033D4">
      <w:r w:rsidRPr="00E02DD5">
        <w:rPr>
          <w:noProof/>
          <w:lang w:val="en-CA" w:eastAsia="en-CA"/>
        </w:rPr>
        <w:drawing>
          <wp:inline distT="0" distB="0" distL="0" distR="0" wp14:anchorId="4F332ABB" wp14:editId="0F51736A">
            <wp:extent cx="5313680" cy="1534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3680" cy="1534160"/>
                    </a:xfrm>
                    <a:prstGeom prst="rect">
                      <a:avLst/>
                    </a:prstGeom>
                    <a:noFill/>
                    <a:ln>
                      <a:noFill/>
                    </a:ln>
                  </pic:spPr>
                </pic:pic>
              </a:graphicData>
            </a:graphic>
          </wp:inline>
        </w:drawing>
      </w:r>
    </w:p>
    <w:p w14:paraId="217A12A3" w14:textId="77777777" w:rsidR="000018E9" w:rsidRDefault="000018E9" w:rsidP="0011065C">
      <w:pPr>
        <w:rPr>
          <w:b/>
          <w:u w:val="single"/>
        </w:rPr>
      </w:pPr>
    </w:p>
    <w:p w14:paraId="5D4BE0FC" w14:textId="3D714B0D" w:rsidR="009033D4" w:rsidRPr="009033D4" w:rsidRDefault="009033D4" w:rsidP="0011065C">
      <w:pPr>
        <w:rPr>
          <w:b/>
        </w:rPr>
      </w:pPr>
      <w:r w:rsidRPr="009033D4">
        <w:rPr>
          <w:b/>
        </w:rPr>
        <w:t>1.) FIFO</w:t>
      </w:r>
      <w:r w:rsidR="006406DC">
        <w:rPr>
          <w:b/>
        </w:rPr>
        <w:t xml:space="preserve"> (FIRST IN FIRST OUT)</w:t>
      </w:r>
    </w:p>
    <w:p w14:paraId="36B99FBB" w14:textId="77777777" w:rsidR="000018E9" w:rsidRDefault="000018E9" w:rsidP="0011065C">
      <w:pPr>
        <w:rPr>
          <w:b/>
          <w:u w:val="single"/>
        </w:rPr>
      </w:pPr>
    </w:p>
    <w:p w14:paraId="661B60FC" w14:textId="7620C762" w:rsidR="009033D4" w:rsidRPr="006406DC" w:rsidRDefault="006406DC" w:rsidP="006406DC">
      <w:pPr>
        <w:pStyle w:val="ListParagraph"/>
        <w:numPr>
          <w:ilvl w:val="0"/>
          <w:numId w:val="1"/>
        </w:numPr>
        <w:rPr>
          <w:b/>
          <w:u w:val="single"/>
        </w:rPr>
      </w:pPr>
      <w:r>
        <w:t>To calculate you ending inventory using FIFO, work backwards up the Inventory T-Account to calculate what the dollar value of ending inventory is</w:t>
      </w:r>
    </w:p>
    <w:p w14:paraId="3E58F7A2" w14:textId="7F9D524A" w:rsidR="006406DC" w:rsidRPr="006406DC" w:rsidRDefault="006406DC" w:rsidP="006406DC">
      <w:pPr>
        <w:pStyle w:val="ListParagraph"/>
        <w:numPr>
          <w:ilvl w:val="0"/>
          <w:numId w:val="1"/>
        </w:numPr>
        <w:rPr>
          <w:b/>
          <w:u w:val="single"/>
        </w:rPr>
      </w:pPr>
      <w:r>
        <w:t>Ending Inventory in units = units physically in inventory + any FOB Shipping Point Purchases still in transit (these will not be included in the physical count since they will still be on the truck – i.e. you cannot count something that is not physically there)</w:t>
      </w:r>
    </w:p>
    <w:p w14:paraId="3186FCBB" w14:textId="77777777" w:rsidR="00E02DD5" w:rsidRDefault="00E02DD5" w:rsidP="0011065C"/>
    <w:p w14:paraId="16F4D5D3" w14:textId="0ED1F182" w:rsidR="00E02DD5" w:rsidRDefault="00E02DD5" w:rsidP="0011065C">
      <w:r>
        <w:t>Ending Balance in Units = 535 units (physically there) + 200 (units in transit P#4)</w:t>
      </w:r>
    </w:p>
    <w:p w14:paraId="49BBB0A8" w14:textId="310D506C" w:rsidR="00E02DD5" w:rsidRDefault="00E02DD5" w:rsidP="0011065C">
      <w:r>
        <w:tab/>
      </w:r>
      <w:r>
        <w:tab/>
      </w:r>
      <w:r>
        <w:tab/>
        <w:t xml:space="preserve">      = 735 units</w:t>
      </w:r>
    </w:p>
    <w:p w14:paraId="60FEE864" w14:textId="77777777" w:rsidR="00E02DD5" w:rsidRDefault="00E02DD5" w:rsidP="0011065C"/>
    <w:p w14:paraId="615B3D1A" w14:textId="77777777" w:rsidR="00E02DD5" w:rsidRDefault="00E02DD5" w:rsidP="00E02DD5">
      <w:pPr>
        <w:rPr>
          <w:color w:val="000000"/>
        </w:rPr>
      </w:pPr>
      <w:r>
        <w:t xml:space="preserve">Purchase #4 </w:t>
      </w:r>
      <w:r w:rsidRPr="00297F16">
        <w:rPr>
          <w:rFonts w:ascii="Wingdings" w:hAnsi="Wingdings"/>
          <w:color w:val="000000"/>
        </w:rPr>
        <w:t></w:t>
      </w:r>
      <w:r>
        <w:rPr>
          <w:rFonts w:ascii="Wingdings" w:hAnsi="Wingdings"/>
          <w:color w:val="000000"/>
        </w:rPr>
        <w:t></w:t>
      </w:r>
      <w:r>
        <w:rPr>
          <w:color w:val="000000"/>
        </w:rPr>
        <w:t xml:space="preserve">200 units available, therefore since we are trying to find the value </w:t>
      </w:r>
    </w:p>
    <w:p w14:paraId="09881077" w14:textId="394C78EF" w:rsidR="00E02DD5" w:rsidRDefault="00E02DD5" w:rsidP="00E02DD5">
      <w:pPr>
        <w:ind w:left="1440"/>
        <w:rPr>
          <w:color w:val="000000"/>
        </w:rPr>
      </w:pPr>
      <w:r>
        <w:rPr>
          <w:color w:val="000000"/>
        </w:rPr>
        <w:t xml:space="preserve">of 735 units, this purchase must be in the ending inventory in entirety </w:t>
      </w:r>
    </w:p>
    <w:p w14:paraId="3D219F75" w14:textId="4936E404" w:rsidR="00E02DD5" w:rsidRPr="00E02DD5" w:rsidRDefault="00E02DD5" w:rsidP="00E02DD5">
      <w:r>
        <w:rPr>
          <w:noProof/>
          <w:lang w:val="en-CA" w:eastAsia="en-CA"/>
        </w:rPr>
        <mc:AlternateContent>
          <mc:Choice Requires="wps">
            <w:drawing>
              <wp:anchor distT="0" distB="0" distL="114300" distR="114300" simplePos="0" relativeHeight="251663360" behindDoc="0" locked="0" layoutInCell="1" allowOverlap="1" wp14:anchorId="2B26D340" wp14:editId="59D642CC">
                <wp:simplePos x="0" y="0"/>
                <wp:positionH relativeFrom="column">
                  <wp:posOffset>0</wp:posOffset>
                </wp:positionH>
                <wp:positionV relativeFrom="paragraph">
                  <wp:posOffset>75565</wp:posOffset>
                </wp:positionV>
                <wp:extent cx="480060" cy="365760"/>
                <wp:effectExtent l="0" t="0" r="27940" b="15240"/>
                <wp:wrapThrough wrapText="bothSides">
                  <wp:wrapPolygon edited="0">
                    <wp:start x="1143" y="3000"/>
                    <wp:lineTo x="0" y="9000"/>
                    <wp:lineTo x="0" y="21000"/>
                    <wp:lineTo x="21714" y="21000"/>
                    <wp:lineTo x="21714" y="9000"/>
                    <wp:lineTo x="20571" y="3000"/>
                    <wp:lineTo x="1143" y="3000"/>
                  </wp:wrapPolygon>
                </wp:wrapThrough>
                <wp:docPr id="5" name="Equal 5"/>
                <wp:cNvGraphicFramePr/>
                <a:graphic xmlns:a="http://schemas.openxmlformats.org/drawingml/2006/main">
                  <a:graphicData uri="http://schemas.microsoft.com/office/word/2010/wordprocessingShape">
                    <wps:wsp>
                      <wps:cNvSpPr/>
                      <wps:spPr>
                        <a:xfrm>
                          <a:off x="0" y="0"/>
                          <a:ext cx="480060" cy="365760"/>
                        </a:xfrm>
                        <a:prstGeom prst="mathEqual">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 w14:anchorId="29AD52A4" id="Equal 5" o:spid="_x0000_s1026" style="position:absolute;margin-left:0;margin-top:5.95pt;width:37.8pt;height:2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8006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" path="m63632,75347r352796,l416428,161373r-352796,l63632,75347xm63632,204387r352796,l416428,290413r-352796,l63632,204387xe" fillcolor="#4f81bd [3204]" strokecolor="#4579b8 [3044]">
                <v:fill color2="#a7bfde [1620]" rotate="t" angle="180" focus="100%" type="gradient">
                  <o:fill v:ext="view" type="gradientUnscaled"/>
                </v:fill>
                <v:shadow on="t" color="black" opacity="22937f" origin=",.5" offset="0,.63889mm"/>
                <v:path arrowok="t" o:connecttype="custom" o:connectlocs="63632,75347;416428,75347;416428,161373;63632,161373;63632,75347;63632,204387;416428,204387;416428,290413;63632,290413;63632,204387" o:connectangles="0,0,0,0,0,0,0,0,0,0"/>
                <w10:wrap type="through"/>
              </v:shape>
            </w:pict>
          </mc:Fallback>
        </mc:AlternateContent>
      </w:r>
    </w:p>
    <w:p w14:paraId="2C610190" w14:textId="61291452" w:rsidR="000018E9" w:rsidRDefault="00E02DD5" w:rsidP="0011065C">
      <w:pPr>
        <w:rPr>
          <w:b/>
          <w:u w:val="single"/>
        </w:rPr>
      </w:pPr>
      <w:r>
        <w:rPr>
          <w:b/>
          <w:u w:val="single"/>
        </w:rPr>
        <w:t>$3,000</w:t>
      </w:r>
    </w:p>
    <w:p w14:paraId="0BCD61AE" w14:textId="77777777" w:rsidR="00E02DD5" w:rsidRDefault="00E02DD5" w:rsidP="0011065C">
      <w:pPr>
        <w:rPr>
          <w:b/>
          <w:u w:val="single"/>
        </w:rPr>
      </w:pPr>
    </w:p>
    <w:p w14:paraId="7FFD6BE5" w14:textId="5815A069" w:rsidR="00E02DD5" w:rsidRDefault="00E02DD5" w:rsidP="0011065C">
      <w:r>
        <w:t>Remaining Units = 735 – 200 units from Purchase #4</w:t>
      </w:r>
    </w:p>
    <w:p w14:paraId="6FAE95F8" w14:textId="5ABC1285" w:rsidR="00E02DD5" w:rsidRDefault="00E02DD5" w:rsidP="0011065C">
      <w:r>
        <w:tab/>
      </w:r>
      <w:r>
        <w:tab/>
        <w:t xml:space="preserve">      = 535 units still to be accounted for</w:t>
      </w:r>
    </w:p>
    <w:p w14:paraId="63188C18" w14:textId="77777777" w:rsidR="00E02DD5" w:rsidRDefault="00E02DD5" w:rsidP="0011065C"/>
    <w:p w14:paraId="542938E2" w14:textId="77777777" w:rsidR="00E02DD5" w:rsidRDefault="00E02DD5" w:rsidP="00E02DD5"/>
    <w:p w14:paraId="4C7824EC" w14:textId="77777777" w:rsidR="00E02DD5" w:rsidRDefault="00E02DD5" w:rsidP="00E02DD5"/>
    <w:p w14:paraId="382D3E03" w14:textId="77777777" w:rsidR="00E02DD5" w:rsidRDefault="00E02DD5" w:rsidP="00E02DD5"/>
    <w:p w14:paraId="37B59998" w14:textId="77777777" w:rsidR="00E02DD5" w:rsidRDefault="00E02DD5" w:rsidP="00E02DD5">
      <w:pPr>
        <w:rPr>
          <w:color w:val="000000"/>
        </w:rPr>
      </w:pPr>
      <w:r>
        <w:t xml:space="preserve">Purchase #3 </w:t>
      </w:r>
      <w:r w:rsidRPr="00297F16">
        <w:rPr>
          <w:rFonts w:ascii="Wingdings" w:hAnsi="Wingdings"/>
          <w:color w:val="000000"/>
        </w:rPr>
        <w:t></w:t>
      </w:r>
      <w:r>
        <w:rPr>
          <w:rFonts w:ascii="Wingdings" w:hAnsi="Wingdings"/>
          <w:color w:val="000000"/>
        </w:rPr>
        <w:t></w:t>
      </w:r>
      <w:r>
        <w:rPr>
          <w:color w:val="000000"/>
        </w:rPr>
        <w:t xml:space="preserve">450 units available, therefore since we are still trying to find the </w:t>
      </w:r>
    </w:p>
    <w:p w14:paraId="164E3ECE" w14:textId="4CD2353C" w:rsidR="00E02DD5" w:rsidRDefault="00E02DD5" w:rsidP="00E02DD5">
      <w:pPr>
        <w:ind w:firstLine="720"/>
        <w:rPr>
          <w:color w:val="000000"/>
        </w:rPr>
      </w:pPr>
      <w:r>
        <w:rPr>
          <w:color w:val="000000"/>
        </w:rPr>
        <w:t xml:space="preserve">value of 535 units, this purchase must be in the ending inventory in entirety </w:t>
      </w:r>
    </w:p>
    <w:p w14:paraId="3BF484DB" w14:textId="77777777" w:rsidR="00E02DD5" w:rsidRDefault="00E02DD5" w:rsidP="00E02DD5">
      <w:r>
        <w:rPr>
          <w:noProof/>
          <w:lang w:val="en-CA" w:eastAsia="en-CA"/>
        </w:rPr>
        <mc:AlternateContent>
          <mc:Choice Requires="wps">
            <w:drawing>
              <wp:anchor distT="0" distB="0" distL="114300" distR="114300" simplePos="0" relativeHeight="251665408" behindDoc="0" locked="0" layoutInCell="1" allowOverlap="1" wp14:anchorId="08197F47" wp14:editId="55346EE1">
                <wp:simplePos x="0" y="0"/>
                <wp:positionH relativeFrom="column">
                  <wp:posOffset>0</wp:posOffset>
                </wp:positionH>
                <wp:positionV relativeFrom="paragraph">
                  <wp:posOffset>75565</wp:posOffset>
                </wp:positionV>
                <wp:extent cx="480060" cy="365760"/>
                <wp:effectExtent l="0" t="0" r="27940" b="15240"/>
                <wp:wrapThrough wrapText="bothSides">
                  <wp:wrapPolygon edited="0">
                    <wp:start x="1143" y="3000"/>
                    <wp:lineTo x="0" y="9000"/>
                    <wp:lineTo x="0" y="21000"/>
                    <wp:lineTo x="21714" y="21000"/>
                    <wp:lineTo x="21714" y="9000"/>
                    <wp:lineTo x="20571" y="3000"/>
                    <wp:lineTo x="1143" y="3000"/>
                  </wp:wrapPolygon>
                </wp:wrapThrough>
                <wp:docPr id="9" name="Equal 9"/>
                <wp:cNvGraphicFramePr/>
                <a:graphic xmlns:a="http://schemas.openxmlformats.org/drawingml/2006/main">
                  <a:graphicData uri="http://schemas.microsoft.com/office/word/2010/wordprocessingShape">
                    <wps:wsp>
                      <wps:cNvSpPr/>
                      <wps:spPr>
                        <a:xfrm>
                          <a:off x="0" y="0"/>
                          <a:ext cx="480060" cy="365760"/>
                        </a:xfrm>
                        <a:prstGeom prst="mathEqual">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 w14:anchorId="7D505607" id="Equal 9" o:spid="_x0000_s1026" style="position:absolute;margin-left:0;margin-top:5.95pt;width:37.8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8006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" path="m63632,75347r352796,l416428,161373r-352796,l63632,75347xm63632,204387r352796,l416428,290413r-352796,l63632,204387xe" fillcolor="#4f81bd [3204]" strokecolor="#4579b8 [3044]">
                <v:fill color2="#a7bfde [1620]" rotate="t" angle="180" focus="100%" type="gradient">
                  <o:fill v:ext="view" type="gradientUnscaled"/>
                </v:fill>
                <v:shadow on="t" color="black" opacity="22937f" origin=",.5" offset="0,.63889mm"/>
                <v:path arrowok="t" o:connecttype="custom" o:connectlocs="63632,75347;416428,75347;416428,161373;63632,161373;63632,75347;63632,204387;416428,204387;416428,290413;63632,290413;63632,204387" o:connectangles="0,0,0,0,0,0,0,0,0,0"/>
                <w10:wrap type="through"/>
              </v:shape>
            </w:pict>
          </mc:Fallback>
        </mc:AlternateContent>
      </w:r>
    </w:p>
    <w:p w14:paraId="7D1ACC38" w14:textId="41E05DEE" w:rsidR="00E02DD5" w:rsidRDefault="005E4C8E" w:rsidP="00E02DD5">
      <w:pPr>
        <w:rPr>
          <w:b/>
          <w:u w:val="single"/>
        </w:rPr>
      </w:pPr>
      <w:r>
        <w:rPr>
          <w:b/>
          <w:u w:val="single"/>
        </w:rPr>
        <w:t>$8</w:t>
      </w:r>
      <w:r w:rsidR="00E02DD5">
        <w:rPr>
          <w:b/>
          <w:u w:val="single"/>
        </w:rPr>
        <w:t>,000</w:t>
      </w:r>
    </w:p>
    <w:p w14:paraId="6DF0F90D" w14:textId="77777777" w:rsidR="005E4C8E" w:rsidRDefault="005E4C8E" w:rsidP="00E02DD5">
      <w:pPr>
        <w:rPr>
          <w:b/>
          <w:u w:val="single"/>
        </w:rPr>
      </w:pPr>
    </w:p>
    <w:p w14:paraId="265F5A32" w14:textId="103FD51A" w:rsidR="005E4C8E" w:rsidRDefault="005E4C8E" w:rsidP="005E4C8E">
      <w:r>
        <w:t>Remaining Units = 535 – 450 units from Purchase #3</w:t>
      </w:r>
    </w:p>
    <w:p w14:paraId="3313EC42" w14:textId="141306B5" w:rsidR="005E4C8E" w:rsidRDefault="005E4C8E" w:rsidP="005E4C8E">
      <w:r>
        <w:tab/>
      </w:r>
      <w:r>
        <w:tab/>
        <w:t xml:space="preserve">      = 85 units still to be accounted for</w:t>
      </w:r>
    </w:p>
    <w:p w14:paraId="38F5080D" w14:textId="77777777" w:rsidR="005E4C8E" w:rsidRDefault="005E4C8E" w:rsidP="005E4C8E"/>
    <w:p w14:paraId="34B30222" w14:textId="454A40E3" w:rsidR="005E4C8E" w:rsidRDefault="005E4C8E" w:rsidP="005E4C8E">
      <w:pPr>
        <w:rPr>
          <w:color w:val="000000"/>
        </w:rPr>
      </w:pPr>
      <w:r>
        <w:t xml:space="preserve">Purchase #2 </w:t>
      </w:r>
      <w:r w:rsidRPr="00297F16">
        <w:rPr>
          <w:rFonts w:ascii="Wingdings" w:hAnsi="Wingdings"/>
          <w:color w:val="000000"/>
        </w:rPr>
        <w:t></w:t>
      </w:r>
      <w:r>
        <w:rPr>
          <w:rFonts w:ascii="Wingdings" w:hAnsi="Wingdings"/>
          <w:color w:val="000000"/>
        </w:rPr>
        <w:t></w:t>
      </w:r>
      <w:r>
        <w:rPr>
          <w:color w:val="000000"/>
        </w:rPr>
        <w:t xml:space="preserve">300 units available, therefore since we are still trying to find the </w:t>
      </w:r>
    </w:p>
    <w:p w14:paraId="5265A5BF" w14:textId="20B67A59" w:rsidR="005E4C8E" w:rsidRDefault="005E4C8E" w:rsidP="005E4C8E">
      <w:pPr>
        <w:ind w:left="720"/>
        <w:rPr>
          <w:color w:val="000000"/>
        </w:rPr>
      </w:pPr>
      <w:r>
        <w:rPr>
          <w:color w:val="000000"/>
        </w:rPr>
        <w:t xml:space="preserve">value of 85 units, only a portion of this purchase must be in the ending inventory </w:t>
      </w:r>
    </w:p>
    <w:p w14:paraId="20947099" w14:textId="77777777" w:rsidR="005E4C8E" w:rsidRDefault="005E4C8E" w:rsidP="005E4C8E">
      <w:r>
        <w:rPr>
          <w:noProof/>
          <w:lang w:val="en-CA" w:eastAsia="en-CA"/>
        </w:rPr>
        <mc:AlternateContent>
          <mc:Choice Requires="wps">
            <w:drawing>
              <wp:anchor distT="0" distB="0" distL="114300" distR="114300" simplePos="0" relativeHeight="251667456" behindDoc="0" locked="0" layoutInCell="1" allowOverlap="1" wp14:anchorId="7D6FEF1E" wp14:editId="4A35401E">
                <wp:simplePos x="0" y="0"/>
                <wp:positionH relativeFrom="column">
                  <wp:posOffset>0</wp:posOffset>
                </wp:positionH>
                <wp:positionV relativeFrom="paragraph">
                  <wp:posOffset>75565</wp:posOffset>
                </wp:positionV>
                <wp:extent cx="480060" cy="365760"/>
                <wp:effectExtent l="0" t="0" r="27940" b="15240"/>
                <wp:wrapThrough wrapText="bothSides">
                  <wp:wrapPolygon edited="0">
                    <wp:start x="1143" y="3000"/>
                    <wp:lineTo x="0" y="9000"/>
                    <wp:lineTo x="0" y="21000"/>
                    <wp:lineTo x="21714" y="21000"/>
                    <wp:lineTo x="21714" y="9000"/>
                    <wp:lineTo x="20571" y="3000"/>
                    <wp:lineTo x="1143" y="3000"/>
                  </wp:wrapPolygon>
                </wp:wrapThrough>
                <wp:docPr id="10" name="Equal 10"/>
                <wp:cNvGraphicFramePr/>
                <a:graphic xmlns:a="http://schemas.openxmlformats.org/drawingml/2006/main">
                  <a:graphicData uri="http://schemas.microsoft.com/office/word/2010/wordprocessingShape">
                    <wps:wsp>
                      <wps:cNvSpPr/>
                      <wps:spPr>
                        <a:xfrm>
                          <a:off x="0" y="0"/>
                          <a:ext cx="480060" cy="365760"/>
                        </a:xfrm>
                        <a:prstGeom prst="mathEqual">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 w14:anchorId="05272777" id="Equal 10" o:spid="_x0000_s1026" style="position:absolute;margin-left:0;margin-top:5.95pt;width:37.8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80060,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" path="m63632,75347r352796,l416428,161373r-352796,l63632,75347xm63632,204387r352796,l416428,290413r-352796,l63632,204387xe" fillcolor="#4f81bd [3204]" strokecolor="#4579b8 [3044]">
                <v:fill color2="#a7bfde [1620]" rotate="t" angle="180" focus="100%" type="gradient">
                  <o:fill v:ext="view" type="gradientUnscaled"/>
                </v:fill>
                <v:shadow on="t" color="black" opacity="22937f" origin=",.5" offset="0,.63889mm"/>
                <v:path arrowok="t" o:connecttype="custom" o:connectlocs="63632,75347;416428,75347;416428,161373;63632,161373;63632,75347;63632,204387;416428,204387;416428,290413;63632,290413;63632,204387" o:connectangles="0,0,0,0,0,0,0,0,0,0"/>
                <w10:wrap type="through"/>
              </v:shape>
            </w:pict>
          </mc:Fallback>
        </mc:AlternateContent>
      </w:r>
    </w:p>
    <w:p w14:paraId="79B059BF" w14:textId="6842B138" w:rsidR="005E4C8E" w:rsidRDefault="005E4C8E" w:rsidP="005E4C8E">
      <w:pPr>
        <w:rPr>
          <w:b/>
          <w:u w:val="single"/>
        </w:rPr>
      </w:pPr>
      <w:r>
        <w:rPr>
          <w:b/>
          <w:u w:val="single"/>
        </w:rPr>
        <w:t>85 units * $16.667 = $1414</w:t>
      </w:r>
    </w:p>
    <w:p w14:paraId="581CE9D0" w14:textId="77777777" w:rsidR="005E4C8E" w:rsidRDefault="005E4C8E" w:rsidP="005E4C8E">
      <w:pPr>
        <w:rPr>
          <w:b/>
          <w:u w:val="single"/>
        </w:rPr>
      </w:pPr>
    </w:p>
    <w:p w14:paraId="61959752" w14:textId="67A08A10" w:rsidR="005E4C8E" w:rsidRPr="005E4C8E" w:rsidRDefault="005E4C8E" w:rsidP="005E4C8E">
      <w:pPr>
        <w:rPr>
          <w:i/>
          <w:u w:val="single"/>
        </w:rPr>
      </w:pPr>
      <w:r w:rsidRPr="005E4C8E">
        <w:rPr>
          <w:i/>
          <w:u w:val="single"/>
        </w:rPr>
        <w:t>Total Ending Inventory</w:t>
      </w:r>
    </w:p>
    <w:p w14:paraId="42DB06CC" w14:textId="617D511B" w:rsidR="005E4C8E" w:rsidRPr="005E4C8E" w:rsidRDefault="005E4C8E" w:rsidP="005E4C8E">
      <w:pPr>
        <w:rPr>
          <w:i/>
        </w:rPr>
      </w:pPr>
      <w:r w:rsidRPr="005E4C8E">
        <w:rPr>
          <w:i/>
        </w:rPr>
        <w:t>=$3000 (P#4) + $8,000 (P#3) + $1,414 (P#2)</w:t>
      </w:r>
    </w:p>
    <w:p w14:paraId="14DD6C5F" w14:textId="5B1068DB" w:rsidR="005E4C8E" w:rsidRPr="005E4C8E" w:rsidRDefault="005E4C8E" w:rsidP="005E4C8E">
      <w:pPr>
        <w:rPr>
          <w:i/>
        </w:rPr>
      </w:pPr>
      <w:r w:rsidRPr="005E4C8E">
        <w:rPr>
          <w:i/>
        </w:rPr>
        <w:t>=12,414</w:t>
      </w:r>
    </w:p>
    <w:p w14:paraId="60ACAA5C" w14:textId="77777777" w:rsidR="005E4C8E" w:rsidRDefault="005E4C8E" w:rsidP="005E4C8E">
      <w:pPr>
        <w:rPr>
          <w:b/>
        </w:rPr>
      </w:pPr>
    </w:p>
    <w:p w14:paraId="1F9386CE" w14:textId="252397A5" w:rsidR="005E4C8E" w:rsidRPr="005E4C8E" w:rsidRDefault="005E4C8E" w:rsidP="005E4C8E">
      <w:pPr>
        <w:rPr>
          <w:i/>
          <w:u w:val="single"/>
        </w:rPr>
      </w:pPr>
      <w:r w:rsidRPr="005E4C8E">
        <w:rPr>
          <w:i/>
          <w:u w:val="single"/>
        </w:rPr>
        <w:t>Cost of Goods Sold:</w:t>
      </w:r>
    </w:p>
    <w:p w14:paraId="1F9D738B" w14:textId="0026EF3C" w:rsidR="005E4C8E" w:rsidRPr="005E4C8E" w:rsidRDefault="005E4C8E" w:rsidP="005E4C8E">
      <w:pPr>
        <w:rPr>
          <w:i/>
        </w:rPr>
      </w:pPr>
      <w:r w:rsidRPr="005E4C8E">
        <w:rPr>
          <w:i/>
        </w:rPr>
        <w:t>=Cost of Goods Available for Sale – Ending Inventory</w:t>
      </w:r>
    </w:p>
    <w:p w14:paraId="5E303E01" w14:textId="08AFEF60" w:rsidR="005E4C8E" w:rsidRPr="005E4C8E" w:rsidRDefault="005E4C8E" w:rsidP="005E4C8E">
      <w:pPr>
        <w:rPr>
          <w:i/>
        </w:rPr>
      </w:pPr>
      <w:r w:rsidRPr="005E4C8E">
        <w:rPr>
          <w:i/>
        </w:rPr>
        <w:t>=$26,500 – 12,414</w:t>
      </w:r>
    </w:p>
    <w:p w14:paraId="7621C5D8" w14:textId="607EEBBF" w:rsidR="005E4C8E" w:rsidRDefault="005E4C8E" w:rsidP="005E4C8E">
      <w:pPr>
        <w:rPr>
          <w:i/>
        </w:rPr>
      </w:pPr>
      <w:r w:rsidRPr="005E4C8E">
        <w:rPr>
          <w:i/>
        </w:rPr>
        <w:t>=$14,086</w:t>
      </w:r>
    </w:p>
    <w:p w14:paraId="37FD7FE4" w14:textId="77777777" w:rsidR="00290FE6" w:rsidRDefault="00290FE6" w:rsidP="005E4C8E">
      <w:pPr>
        <w:rPr>
          <w:i/>
        </w:rPr>
      </w:pPr>
    </w:p>
    <w:p w14:paraId="13202B7E" w14:textId="52756632" w:rsidR="00290FE6" w:rsidRDefault="00290FE6" w:rsidP="005E4C8E">
      <w:r>
        <w:t>Dr COGS Expense</w:t>
      </w:r>
      <w:r>
        <w:tab/>
      </w:r>
      <w:r>
        <w:tab/>
        <w:t>14,086</w:t>
      </w:r>
    </w:p>
    <w:p w14:paraId="54313632" w14:textId="7CDE7669" w:rsidR="00290FE6" w:rsidRPr="00290FE6" w:rsidRDefault="00290FE6" w:rsidP="005E4C8E">
      <w:r>
        <w:tab/>
        <w:t>Cr Inventory</w:t>
      </w:r>
      <w:r>
        <w:tab/>
      </w:r>
      <w:r>
        <w:tab/>
      </w:r>
      <w:r>
        <w:tab/>
      </w:r>
      <w:r>
        <w:tab/>
        <w:t>14,086</w:t>
      </w:r>
    </w:p>
    <w:p w14:paraId="79A7603A" w14:textId="77777777" w:rsidR="005E4C8E" w:rsidRDefault="005E4C8E" w:rsidP="005E4C8E">
      <w:pPr>
        <w:rPr>
          <w:b/>
        </w:rPr>
      </w:pPr>
    </w:p>
    <w:p w14:paraId="6A545980" w14:textId="019CAC9B" w:rsidR="005E4C8E" w:rsidRPr="009033D4" w:rsidRDefault="005E4C8E" w:rsidP="005E4C8E">
      <w:pPr>
        <w:rPr>
          <w:b/>
        </w:rPr>
      </w:pPr>
      <w:r>
        <w:rPr>
          <w:b/>
        </w:rPr>
        <w:t>2.) SPECIFIC IDENTIFICATION</w:t>
      </w:r>
    </w:p>
    <w:p w14:paraId="142F015F" w14:textId="77777777" w:rsidR="005E4C8E" w:rsidRPr="005E4C8E" w:rsidRDefault="005E4C8E" w:rsidP="005E4C8E">
      <w:pPr>
        <w:rPr>
          <w:b/>
        </w:rPr>
      </w:pPr>
    </w:p>
    <w:p w14:paraId="607CF43F" w14:textId="554C0B06" w:rsidR="005E4C8E" w:rsidRDefault="000522D6" w:rsidP="005E4C8E">
      <w:r>
        <w:t xml:space="preserve">Something similar to the </w:t>
      </w:r>
      <w:r w:rsidR="005E4C8E">
        <w:t>following chart will be included either in the body of your exam or as an exhibit:</w:t>
      </w:r>
    </w:p>
    <w:p w14:paraId="729676BF" w14:textId="77777777" w:rsidR="005E4C8E" w:rsidRDefault="005E4C8E" w:rsidP="005E4C8E"/>
    <w:p w14:paraId="508F593D" w14:textId="3B3D4D70" w:rsidR="005E4C8E" w:rsidRDefault="000522D6" w:rsidP="00E02DD5">
      <w:r w:rsidRPr="000522D6">
        <w:rPr>
          <w:noProof/>
          <w:lang w:val="en-CA" w:eastAsia="en-CA"/>
        </w:rPr>
        <w:drawing>
          <wp:inline distT="0" distB="0" distL="0" distR="0" wp14:anchorId="0925ACE7" wp14:editId="26A24BA9">
            <wp:extent cx="2580640" cy="1351280"/>
            <wp:effectExtent l="0" t="0" r="1016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0640" cy="1351280"/>
                    </a:xfrm>
                    <a:prstGeom prst="rect">
                      <a:avLst/>
                    </a:prstGeom>
                    <a:noFill/>
                    <a:ln>
                      <a:noFill/>
                    </a:ln>
                  </pic:spPr>
                </pic:pic>
              </a:graphicData>
            </a:graphic>
          </wp:inline>
        </w:drawing>
      </w:r>
    </w:p>
    <w:p w14:paraId="39D0A09F" w14:textId="4D9EDA9F" w:rsidR="000522D6" w:rsidRDefault="000522D6" w:rsidP="00E02DD5">
      <w:r>
        <w:t>Since Purchase #4 was shipped FOB Shipping Point and will not be delivered until the next fiscal period, this purchase will NOT be included on this exhibit and will need to be added to the ending inventory (cannot count units that are not physically there)</w:t>
      </w:r>
    </w:p>
    <w:p w14:paraId="614FCE01" w14:textId="77777777" w:rsidR="000522D6" w:rsidRDefault="000522D6" w:rsidP="00E02DD5"/>
    <w:p w14:paraId="6235F2EE" w14:textId="31128695" w:rsidR="000522D6" w:rsidRDefault="000522D6" w:rsidP="00E02DD5">
      <w:r>
        <w:t>Modify the exhibit in your workbook (always show your work here as they will NOT mark any work that you do on the case itself) to make it look like something similar to this:</w:t>
      </w:r>
    </w:p>
    <w:p w14:paraId="4AB58740" w14:textId="77777777" w:rsidR="000522D6" w:rsidRPr="00E02DD5" w:rsidRDefault="000522D6" w:rsidP="00E02DD5"/>
    <w:p w14:paraId="4489A006" w14:textId="25FFF4F3" w:rsidR="00E02DD5" w:rsidRDefault="000522D6" w:rsidP="0011065C">
      <w:r w:rsidRPr="000522D6">
        <w:rPr>
          <w:noProof/>
          <w:lang w:val="en-CA" w:eastAsia="en-CA"/>
        </w:rPr>
        <w:drawing>
          <wp:inline distT="0" distB="0" distL="0" distR="0" wp14:anchorId="46C95C2D" wp14:editId="03065BE4">
            <wp:extent cx="4836160" cy="1534160"/>
            <wp:effectExtent l="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6160" cy="1534160"/>
                    </a:xfrm>
                    <a:prstGeom prst="rect">
                      <a:avLst/>
                    </a:prstGeom>
                    <a:noFill/>
                    <a:ln>
                      <a:noFill/>
                    </a:ln>
                  </pic:spPr>
                </pic:pic>
              </a:graphicData>
            </a:graphic>
          </wp:inline>
        </w:drawing>
      </w:r>
    </w:p>
    <w:p w14:paraId="6764CDD1" w14:textId="77777777" w:rsidR="000522D6" w:rsidRDefault="000522D6" w:rsidP="0011065C"/>
    <w:p w14:paraId="2138BCF8" w14:textId="053CD148" w:rsidR="000522D6" w:rsidRDefault="000522D6" w:rsidP="0011065C">
      <w:r>
        <w:t>Note:</w:t>
      </w:r>
    </w:p>
    <w:p w14:paraId="18B63B1B" w14:textId="414D6AE6" w:rsidR="000522D6" w:rsidRDefault="000522D6" w:rsidP="0011065C">
      <w:r>
        <w:t xml:space="preserve">Purchase #4: DO NOT multiply the number of units by the unit price. Any time you have the ENTIRE purchase in your ending inventory use the dollar figure that you calculated in your Inventory (Dollars) T-Account for this purchase. Since the unit price has been rounded you will end up with a close figure to the number that you calculated for this purchase but it will not be exact. You will end up losing the mark if you do this. </w:t>
      </w:r>
    </w:p>
    <w:p w14:paraId="63D6C4EC" w14:textId="77777777" w:rsidR="000522D6" w:rsidRPr="00E02DD5" w:rsidRDefault="000522D6" w:rsidP="0011065C"/>
    <w:p w14:paraId="4F986164" w14:textId="09355BA6" w:rsidR="0084145B" w:rsidRPr="000522D6" w:rsidRDefault="000522D6" w:rsidP="000018E9">
      <w:pPr>
        <w:rPr>
          <w:i/>
          <w:u w:val="single"/>
        </w:rPr>
      </w:pPr>
      <w:r w:rsidRPr="000522D6">
        <w:rPr>
          <w:i/>
          <w:u w:val="single"/>
        </w:rPr>
        <w:t xml:space="preserve">Ending Inventory = 12,886 </w:t>
      </w:r>
    </w:p>
    <w:p w14:paraId="5C4AEF56" w14:textId="4A6F4928" w:rsidR="00E02DD5" w:rsidRDefault="000522D6" w:rsidP="000018E9">
      <w:r>
        <w:t>***This was calculated by adding all of the numbers in the Cost of Inventory column</w:t>
      </w:r>
    </w:p>
    <w:p w14:paraId="276E3836" w14:textId="77777777" w:rsidR="000522D6" w:rsidRDefault="000522D6" w:rsidP="000018E9"/>
    <w:p w14:paraId="2A565FB2" w14:textId="35FAD213" w:rsidR="000522D6" w:rsidRPr="000522D6" w:rsidRDefault="000522D6" w:rsidP="000018E9">
      <w:pPr>
        <w:rPr>
          <w:i/>
          <w:u w:val="single"/>
        </w:rPr>
      </w:pPr>
      <w:r w:rsidRPr="000522D6">
        <w:rPr>
          <w:i/>
          <w:u w:val="single"/>
        </w:rPr>
        <w:t>Cost of Goods Sold:</w:t>
      </w:r>
    </w:p>
    <w:p w14:paraId="4EA1F32D" w14:textId="53C8F70F" w:rsidR="000522D6" w:rsidRPr="000522D6" w:rsidRDefault="000522D6" w:rsidP="000018E9">
      <w:pPr>
        <w:rPr>
          <w:i/>
        </w:rPr>
      </w:pPr>
      <w:r w:rsidRPr="000522D6">
        <w:rPr>
          <w:i/>
        </w:rPr>
        <w:t>= Cost of Goods Available for Sale – Ending Inventory</w:t>
      </w:r>
    </w:p>
    <w:p w14:paraId="18035B0E" w14:textId="5164F1FE" w:rsidR="000522D6" w:rsidRPr="000522D6" w:rsidRDefault="000522D6" w:rsidP="000018E9">
      <w:pPr>
        <w:rPr>
          <w:i/>
        </w:rPr>
      </w:pPr>
      <w:r w:rsidRPr="000522D6">
        <w:rPr>
          <w:i/>
        </w:rPr>
        <w:t>= $26,500 – 12,886</w:t>
      </w:r>
    </w:p>
    <w:p w14:paraId="0606E3FC" w14:textId="28A48700" w:rsidR="000522D6" w:rsidRPr="000522D6" w:rsidRDefault="000522D6" w:rsidP="000018E9">
      <w:pPr>
        <w:rPr>
          <w:i/>
        </w:rPr>
      </w:pPr>
      <w:r w:rsidRPr="000522D6">
        <w:rPr>
          <w:i/>
        </w:rPr>
        <w:t>= $13,614</w:t>
      </w:r>
    </w:p>
    <w:p w14:paraId="5F09B463" w14:textId="77777777" w:rsidR="000522D6" w:rsidRDefault="000522D6" w:rsidP="000018E9">
      <w:pPr>
        <w:rPr>
          <w:b/>
          <w:u w:val="single"/>
        </w:rPr>
      </w:pPr>
    </w:p>
    <w:p w14:paraId="4ADBC9CA" w14:textId="5AFD72CD" w:rsidR="000522D6" w:rsidRDefault="000522D6" w:rsidP="000018E9">
      <w:r>
        <w:t>Dr COGS Expense</w:t>
      </w:r>
      <w:r>
        <w:tab/>
      </w:r>
      <w:r>
        <w:tab/>
        <w:t>13,614</w:t>
      </w:r>
    </w:p>
    <w:p w14:paraId="6CD92C76" w14:textId="4CAB197B" w:rsidR="000522D6" w:rsidRDefault="000522D6" w:rsidP="000018E9">
      <w:r>
        <w:tab/>
        <w:t>Cr Inventory</w:t>
      </w:r>
      <w:r>
        <w:tab/>
      </w:r>
      <w:r>
        <w:tab/>
      </w:r>
      <w:r>
        <w:tab/>
      </w:r>
      <w:r>
        <w:tab/>
        <w:t>13,614</w:t>
      </w:r>
    </w:p>
    <w:p w14:paraId="144BB8CE" w14:textId="77777777" w:rsidR="00290FE6" w:rsidRPr="000522D6" w:rsidRDefault="00290FE6" w:rsidP="000018E9"/>
    <w:p w14:paraId="7F718415" w14:textId="2BA5227F" w:rsidR="00290FE6" w:rsidRDefault="00290FE6" w:rsidP="00290FE6">
      <w:pPr>
        <w:rPr>
          <w:b/>
        </w:rPr>
      </w:pPr>
      <w:r>
        <w:rPr>
          <w:b/>
        </w:rPr>
        <w:t>3.) WEIGHTED AVERAGE UNIT COST</w:t>
      </w:r>
    </w:p>
    <w:p w14:paraId="49F3DE54" w14:textId="77777777" w:rsidR="00290FE6" w:rsidRDefault="00290FE6" w:rsidP="00290FE6">
      <w:pPr>
        <w:rPr>
          <w:b/>
        </w:rPr>
      </w:pPr>
    </w:p>
    <w:p w14:paraId="39684B9C" w14:textId="39971B05" w:rsidR="00290FE6" w:rsidRDefault="00290FE6" w:rsidP="00290FE6">
      <w:r>
        <w:t>Average Unit Cost</w:t>
      </w:r>
    </w:p>
    <w:p w14:paraId="3025EA37" w14:textId="5D9C7B01" w:rsidR="00290FE6" w:rsidRDefault="00290FE6" w:rsidP="00290FE6">
      <w:r>
        <w:t>=COGAFS/UAFS</w:t>
      </w:r>
    </w:p>
    <w:p w14:paraId="74F45CE4" w14:textId="2D6436EB" w:rsidR="00290FE6" w:rsidRDefault="00290FE6" w:rsidP="00290FE6">
      <w:r>
        <w:t>=$26,500/1,400 units</w:t>
      </w:r>
    </w:p>
    <w:p w14:paraId="789BACCF" w14:textId="76E8BFEB" w:rsidR="00290FE6" w:rsidRDefault="00290FE6" w:rsidP="00290FE6">
      <w:r>
        <w:t>=18.929 (always round to 3 decimals)</w:t>
      </w:r>
    </w:p>
    <w:p w14:paraId="0741806E" w14:textId="77777777" w:rsidR="00290FE6" w:rsidRDefault="00290FE6" w:rsidP="00290FE6"/>
    <w:p w14:paraId="0F5DFAE8" w14:textId="77777777" w:rsidR="00290FE6" w:rsidRDefault="00290FE6" w:rsidP="00290FE6">
      <w:r>
        <w:t xml:space="preserve">Ending Inventory (Units) </w:t>
      </w:r>
    </w:p>
    <w:p w14:paraId="5A1790E8" w14:textId="7E5695B1" w:rsidR="00290FE6" w:rsidRDefault="00290FE6" w:rsidP="00290FE6">
      <w:r>
        <w:t>=535 (units physically there) + 200 (units in transit P#4)</w:t>
      </w:r>
    </w:p>
    <w:p w14:paraId="5AB990CC" w14:textId="1B2AF94A" w:rsidR="00290FE6" w:rsidRDefault="00290FE6" w:rsidP="00290FE6">
      <w:r>
        <w:t>=735</w:t>
      </w:r>
    </w:p>
    <w:p w14:paraId="1BF4D8B9" w14:textId="77777777" w:rsidR="00290FE6" w:rsidRDefault="00290FE6" w:rsidP="00290FE6"/>
    <w:p w14:paraId="0D32E55D" w14:textId="77777777" w:rsidR="00290FE6" w:rsidRDefault="00290FE6" w:rsidP="00290FE6">
      <w:pPr>
        <w:rPr>
          <w:u w:val="single"/>
        </w:rPr>
      </w:pPr>
    </w:p>
    <w:p w14:paraId="7495CE6A" w14:textId="77777777" w:rsidR="00290FE6" w:rsidRDefault="00290FE6" w:rsidP="00290FE6">
      <w:pPr>
        <w:rPr>
          <w:u w:val="single"/>
        </w:rPr>
      </w:pPr>
    </w:p>
    <w:p w14:paraId="5AAA5BAE" w14:textId="1BE392C8" w:rsidR="00290FE6" w:rsidRPr="00290FE6" w:rsidRDefault="00290FE6" w:rsidP="00290FE6">
      <w:pPr>
        <w:rPr>
          <w:u w:val="single"/>
        </w:rPr>
      </w:pPr>
      <w:r w:rsidRPr="00290FE6">
        <w:rPr>
          <w:u w:val="single"/>
        </w:rPr>
        <w:t>Ending Inventory (Dollars)</w:t>
      </w:r>
    </w:p>
    <w:p w14:paraId="0482C50C" w14:textId="2706F7D0" w:rsidR="00290FE6" w:rsidRDefault="00290FE6" w:rsidP="00290FE6">
      <w:r>
        <w:t>= Ending Inventory (Units) * Average Unit Cost</w:t>
      </w:r>
    </w:p>
    <w:p w14:paraId="27CE0E4A" w14:textId="129A18E4" w:rsidR="00290FE6" w:rsidRDefault="00290FE6" w:rsidP="00290FE6">
      <w:r>
        <w:t>=735 units * $18.929</w:t>
      </w:r>
    </w:p>
    <w:p w14:paraId="515DB29D" w14:textId="355DD04E" w:rsidR="00290FE6" w:rsidRDefault="00290FE6" w:rsidP="00290FE6">
      <w:r>
        <w:t>=$13,913</w:t>
      </w:r>
    </w:p>
    <w:p w14:paraId="3CB98CDD" w14:textId="77777777" w:rsidR="00290FE6" w:rsidRDefault="00290FE6" w:rsidP="00290FE6"/>
    <w:p w14:paraId="43BEF427" w14:textId="47D9AD6A" w:rsidR="00290FE6" w:rsidRDefault="00290FE6" w:rsidP="00290FE6">
      <w:pPr>
        <w:rPr>
          <w:i/>
          <w:u w:val="single"/>
        </w:rPr>
      </w:pPr>
      <w:r w:rsidRPr="00290FE6">
        <w:rPr>
          <w:i/>
          <w:u w:val="single"/>
        </w:rPr>
        <w:t>C</w:t>
      </w:r>
      <w:r>
        <w:rPr>
          <w:i/>
          <w:u w:val="single"/>
        </w:rPr>
        <w:t>ost of Goods Sold:</w:t>
      </w:r>
    </w:p>
    <w:p w14:paraId="3A897EFE" w14:textId="218DE339" w:rsidR="00290FE6" w:rsidRDefault="00290FE6" w:rsidP="00290FE6">
      <w:pPr>
        <w:rPr>
          <w:i/>
        </w:rPr>
      </w:pPr>
      <w:r>
        <w:rPr>
          <w:i/>
        </w:rPr>
        <w:t>Cost of Goods Available for Sale – Ending Inventory</w:t>
      </w:r>
    </w:p>
    <w:p w14:paraId="3A6A7817" w14:textId="1A8FADF1" w:rsidR="00290FE6" w:rsidRDefault="00290FE6" w:rsidP="00290FE6">
      <w:pPr>
        <w:rPr>
          <w:i/>
        </w:rPr>
      </w:pPr>
      <w:r>
        <w:rPr>
          <w:i/>
        </w:rPr>
        <w:t>=$26,500 - $13,913</w:t>
      </w:r>
    </w:p>
    <w:p w14:paraId="1170418E" w14:textId="40178983" w:rsidR="00290FE6" w:rsidRDefault="00290FE6" w:rsidP="00290FE6">
      <w:pPr>
        <w:rPr>
          <w:i/>
        </w:rPr>
      </w:pPr>
      <w:r>
        <w:rPr>
          <w:i/>
        </w:rPr>
        <w:t>=$12,587</w:t>
      </w:r>
    </w:p>
    <w:p w14:paraId="1510C9B9" w14:textId="77777777" w:rsidR="00290FE6" w:rsidRDefault="00290FE6" w:rsidP="00290FE6">
      <w:pPr>
        <w:rPr>
          <w:i/>
        </w:rPr>
      </w:pPr>
    </w:p>
    <w:p w14:paraId="62032F1E" w14:textId="0D85D445" w:rsidR="00290FE6" w:rsidRDefault="00290FE6" w:rsidP="00290FE6">
      <w:r>
        <w:t>Dr COGS Expense</w:t>
      </w:r>
      <w:r>
        <w:tab/>
      </w:r>
      <w:r>
        <w:tab/>
        <w:t>12,587</w:t>
      </w:r>
    </w:p>
    <w:p w14:paraId="2F338B82" w14:textId="622D0373" w:rsidR="00290FE6" w:rsidRPr="00290FE6" w:rsidRDefault="00290FE6" w:rsidP="00290FE6">
      <w:pPr>
        <w:ind w:firstLine="720"/>
      </w:pPr>
      <w:r>
        <w:t>Cr Inventory</w:t>
      </w:r>
      <w:r>
        <w:tab/>
      </w:r>
      <w:r>
        <w:tab/>
      </w:r>
      <w:r>
        <w:tab/>
      </w:r>
      <w:r>
        <w:tab/>
        <w:t>12,587</w:t>
      </w:r>
    </w:p>
    <w:p w14:paraId="01614CC1" w14:textId="77777777" w:rsidR="00290FE6" w:rsidRPr="00290FE6" w:rsidRDefault="00290FE6" w:rsidP="00290FE6"/>
    <w:p w14:paraId="07BCF6CB" w14:textId="77777777" w:rsidR="00290FE6" w:rsidRDefault="00290FE6" w:rsidP="000018E9">
      <w:pPr>
        <w:rPr>
          <w:b/>
          <w:u w:val="single"/>
        </w:rPr>
      </w:pPr>
    </w:p>
    <w:p w14:paraId="77547DF8" w14:textId="77777777" w:rsidR="00290FE6" w:rsidRDefault="00290FE6" w:rsidP="000018E9">
      <w:pPr>
        <w:rPr>
          <w:b/>
          <w:u w:val="single"/>
        </w:rPr>
      </w:pPr>
    </w:p>
    <w:p w14:paraId="18C352E6" w14:textId="7285D22E" w:rsidR="000018E9" w:rsidRDefault="0084145B" w:rsidP="000018E9">
      <w:pPr>
        <w:rPr>
          <w:b/>
          <w:u w:val="single"/>
        </w:rPr>
      </w:pPr>
      <w:r>
        <w:rPr>
          <w:b/>
          <w:u w:val="single"/>
        </w:rPr>
        <w:t>DEPRECIATION FORMULAS</w:t>
      </w:r>
    </w:p>
    <w:p w14:paraId="38B714EF" w14:textId="77777777" w:rsidR="000018E9" w:rsidRDefault="000018E9" w:rsidP="0011065C">
      <w:pPr>
        <w:rPr>
          <w:b/>
          <w:u w:val="single"/>
        </w:rPr>
      </w:pPr>
    </w:p>
    <w:p w14:paraId="62AAEE83" w14:textId="77777777" w:rsidR="000018E9" w:rsidRDefault="000018E9" w:rsidP="0011065C">
      <w:pPr>
        <w:rPr>
          <w:b/>
          <w:u w:val="single"/>
        </w:rPr>
      </w:pPr>
    </w:p>
    <w:p w14:paraId="7190584D" w14:textId="61D15513" w:rsidR="000018E9" w:rsidRDefault="000018E9" w:rsidP="000018E9">
      <w:r>
        <w:t>1. Straight Line:</w:t>
      </w:r>
    </w:p>
    <w:p w14:paraId="0F3AE78A" w14:textId="77777777" w:rsidR="000018E9" w:rsidRDefault="000018E9" w:rsidP="000018E9"/>
    <w:p w14:paraId="49986387" w14:textId="70FD3F7B" w:rsidR="000018E9" w:rsidRPr="000018E9" w:rsidRDefault="00C37704" w:rsidP="000018E9">
      <m:oMathPara>
        <m:oMathParaPr>
          <m:jc m:val="left"/>
        </m:oMathParaPr>
        <m:oMath>
          <m:f>
            <m:fPr>
              <m:ctrlPr>
                <w:rPr>
                  <w:rFonts w:ascii="Cambria Math" w:hAnsi="Cambria Math"/>
                  <w:i/>
                </w:rPr>
              </m:ctrlPr>
            </m:fPr>
            <m:num>
              <m:r>
                <w:rPr>
                  <w:rFonts w:ascii="Cambria Math" w:hAnsi="Cambria Math"/>
                </w:rPr>
                <m:t>Historical Cost-Residual Value</m:t>
              </m:r>
            </m:num>
            <m:den>
              <m:r>
                <w:rPr>
                  <w:rFonts w:ascii="Cambria Math" w:hAnsi="Cambria Math"/>
                </w:rPr>
                <m:t>Useful Life</m:t>
              </m:r>
            </m:den>
          </m:f>
          <m:box>
            <m:boxPr>
              <m:ctrlPr>
                <w:rPr>
                  <w:rFonts w:ascii="Cambria Math" w:hAnsi="Cambria Math"/>
                  <w:i/>
                </w:rPr>
              </m:ctrlPr>
            </m:boxPr>
            <m:e>
              <m:argPr>
                <m:argSz m:val="-1"/>
              </m:argPr>
              <m:r>
                <w:rPr>
                  <w:rFonts w:ascii="Cambria Math" w:hAnsi="Cambria Math"/>
                </w:rPr>
                <m:t>*</m:t>
              </m:r>
            </m:e>
          </m:box>
          <m:f>
            <m:fPr>
              <m:ctrlPr>
                <w:rPr>
                  <w:rFonts w:ascii="Cambria Math" w:hAnsi="Cambria Math"/>
                  <w:i/>
                </w:rPr>
              </m:ctrlPr>
            </m:fPr>
            <m:num>
              <m:r>
                <w:rPr>
                  <w:rFonts w:ascii="Cambria Math" w:hAnsi="Cambria Math"/>
                </w:rPr>
                <m:t>n</m:t>
              </m:r>
            </m:num>
            <m:den>
              <m:r>
                <w:rPr>
                  <w:rFonts w:ascii="Cambria Math" w:hAnsi="Cambria Math"/>
                </w:rPr>
                <m:t>12</m:t>
              </m:r>
            </m:den>
          </m:f>
        </m:oMath>
      </m:oMathPara>
    </w:p>
    <w:p w14:paraId="18500E19" w14:textId="77777777" w:rsidR="000018E9" w:rsidRPr="000018E9" w:rsidRDefault="000018E9" w:rsidP="000018E9"/>
    <w:p w14:paraId="762F1F10" w14:textId="77777777" w:rsidR="000018E9" w:rsidRDefault="000018E9" w:rsidP="000018E9">
      <w:r>
        <w:t xml:space="preserve">2. Units of Output </w:t>
      </w:r>
    </w:p>
    <w:p w14:paraId="08C78DAB" w14:textId="77777777" w:rsidR="000018E9" w:rsidRDefault="000018E9" w:rsidP="000018E9"/>
    <w:p w14:paraId="6A929F7A" w14:textId="77777777" w:rsidR="000018E9" w:rsidRPr="000018E9" w:rsidRDefault="00C37704" w:rsidP="000018E9">
      <m:oMathPara>
        <m:oMathParaPr>
          <m:jc m:val="left"/>
        </m:oMathParaPr>
        <m:oMath>
          <m:f>
            <m:fPr>
              <m:ctrlPr>
                <w:rPr>
                  <w:rFonts w:ascii="Cambria Math" w:hAnsi="Cambria Math"/>
                  <w:i/>
                </w:rPr>
              </m:ctrlPr>
            </m:fPr>
            <m:num>
              <m:r>
                <w:rPr>
                  <w:rFonts w:ascii="Cambria Math" w:hAnsi="Cambria Math"/>
                </w:rPr>
                <m:t>Historical Cost-Residual Value</m:t>
              </m:r>
            </m:num>
            <m:den>
              <m:r>
                <w:rPr>
                  <w:rFonts w:ascii="Cambria Math" w:hAnsi="Cambria Math"/>
                </w:rPr>
                <m:t>Useful Life in Units</m:t>
              </m:r>
            </m:den>
          </m:f>
          <m:r>
            <w:rPr>
              <w:rFonts w:ascii="Cambria Math" w:hAnsi="Cambria Math"/>
            </w:rPr>
            <m:t>*# of units used</m:t>
          </m:r>
        </m:oMath>
      </m:oMathPara>
    </w:p>
    <w:p w14:paraId="15FCFAAB" w14:textId="77777777" w:rsidR="000018E9" w:rsidRDefault="000018E9" w:rsidP="000018E9"/>
    <w:p w14:paraId="25292274" w14:textId="77777777" w:rsidR="000018E9" w:rsidRDefault="000018E9" w:rsidP="000018E9">
      <w:r>
        <w:t>3. Declining Balance Method</w:t>
      </w:r>
    </w:p>
    <w:p w14:paraId="361B75B0" w14:textId="77777777" w:rsidR="000018E9" w:rsidRDefault="000018E9" w:rsidP="000018E9"/>
    <w:p w14:paraId="567EA798" w14:textId="77777777" w:rsidR="000018E9" w:rsidRPr="000018E9" w:rsidRDefault="000018E9" w:rsidP="000018E9">
      <m:oMathPara>
        <m:oMathParaPr>
          <m:jc m:val="left"/>
        </m:oMathParaPr>
        <m:oMath>
          <m:r>
            <w:rPr>
              <w:rFonts w:ascii="Cambria Math" w:hAnsi="Cambria Math"/>
            </w:rPr>
            <m:t xml:space="preserve">(Historical Cost-Accumulated Depreciation)*1/Useful Life*n/12 </m:t>
          </m:r>
        </m:oMath>
      </m:oMathPara>
    </w:p>
    <w:p w14:paraId="53F05712" w14:textId="77777777" w:rsidR="000018E9" w:rsidRDefault="000018E9" w:rsidP="000018E9"/>
    <w:p w14:paraId="46493A1C" w14:textId="77777777" w:rsidR="000018E9" w:rsidRDefault="000018E9" w:rsidP="000018E9"/>
    <w:p w14:paraId="02472595" w14:textId="4F9A9F63" w:rsidR="000018E9" w:rsidRDefault="000018E9" w:rsidP="000018E9">
      <w:r>
        <w:t>4. Double Declining Balance Method</w:t>
      </w:r>
    </w:p>
    <w:p w14:paraId="7E797DB2" w14:textId="77777777" w:rsidR="000018E9" w:rsidRDefault="000018E9" w:rsidP="000018E9"/>
    <w:p w14:paraId="15D81B31" w14:textId="77777777" w:rsidR="000018E9" w:rsidRPr="000018E9" w:rsidRDefault="000018E9" w:rsidP="000018E9">
      <m:oMathPara>
        <m:oMathParaPr>
          <m:jc m:val="left"/>
        </m:oMathParaPr>
        <m:oMath>
          <m:r>
            <w:rPr>
              <w:rFonts w:ascii="Cambria Math" w:hAnsi="Cambria Math"/>
            </w:rPr>
            <m:t xml:space="preserve">(Historical Cost-Accumulated Depreciation)*2/Useful Life*n/12 </m:t>
          </m:r>
        </m:oMath>
      </m:oMathPara>
    </w:p>
    <w:p w14:paraId="1E97E538" w14:textId="77777777" w:rsidR="000018E9" w:rsidRDefault="000018E9" w:rsidP="000018E9"/>
    <w:p w14:paraId="6329AAC4" w14:textId="26C3A5C9" w:rsidR="000018E9" w:rsidRDefault="0042276A" w:rsidP="0011065C">
      <w:r>
        <w:t>***When using the Declining Balance Method, or the Double Declining Balance Method you must always check the Net Book Value to ensure that the new amount of depreciation calculated will not cause the New Net Book Value to be lower than the residual Value</w:t>
      </w:r>
    </w:p>
    <w:p w14:paraId="4AB1EC50" w14:textId="77777777" w:rsidR="0042276A" w:rsidRDefault="0042276A" w:rsidP="0011065C"/>
    <w:p w14:paraId="3ABBD900" w14:textId="0C7A6EF6" w:rsidR="0042276A" w:rsidRPr="0042276A" w:rsidRDefault="0042276A" w:rsidP="0011065C">
      <m:oMathPara>
        <m:oMath>
          <m:r>
            <w:rPr>
              <w:rFonts w:ascii="Cambria Math" w:hAnsi="Cambria Math"/>
            </w:rPr>
            <m:t>NBV=Historical Cost-Accumulated Depreciation (Amount in AD account+Depreciation calculated using formula)</m:t>
          </m:r>
        </m:oMath>
      </m:oMathPara>
    </w:p>
    <w:p w14:paraId="2D7ACB08" w14:textId="16825496" w:rsidR="0042276A" w:rsidRPr="0042276A" w:rsidRDefault="0042276A" w:rsidP="0011065C">
      <w:r>
        <w:rPr>
          <w:b/>
          <w:noProof/>
          <w:u w:val="single"/>
          <w:lang w:val="en-CA" w:eastAsia="en-CA"/>
        </w:rPr>
        <w:lastRenderedPageBreak/>
        <mc:AlternateContent>
          <mc:Choice Requires="wps">
            <w:drawing>
              <wp:anchor distT="0" distB="0" distL="114300" distR="114300" simplePos="0" relativeHeight="251660288" behindDoc="0" locked="0" layoutInCell="1" allowOverlap="1" wp14:anchorId="0F034EAF" wp14:editId="7F3AF2B2">
                <wp:simplePos x="0" y="0"/>
                <wp:positionH relativeFrom="column">
                  <wp:posOffset>1714500</wp:posOffset>
                </wp:positionH>
                <wp:positionV relativeFrom="paragraph">
                  <wp:posOffset>132080</wp:posOffset>
                </wp:positionV>
                <wp:extent cx="228600" cy="228600"/>
                <wp:effectExtent l="50800" t="25400" r="25400" b="101600"/>
                <wp:wrapSquare wrapText="bothSides"/>
                <wp:docPr id="7" name="Smiley Face 7"/>
                <wp:cNvGraphicFramePr/>
                <a:graphic xmlns:a="http://schemas.openxmlformats.org/drawingml/2006/main">
                  <a:graphicData uri="http://schemas.microsoft.com/office/word/2010/wordprocessingShape">
                    <wps:wsp>
                      <wps:cNvSpPr/>
                      <wps:spPr>
                        <a:xfrm>
                          <a:off x="0" y="0"/>
                          <a:ext cx="228600" cy="228600"/>
                        </a:xfrm>
                        <a:prstGeom prst="smileyFac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A6A7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7" o:spid="_x0000_s1026" type="#_x0000_t96" style="position:absolute;margin-left:135pt;margin-top:10.4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" fillcolor="#4f81bd [3204]" strokecolor="#4579b8 [3044]">
                <v:fill color2="#a7bfde [1620]" rotate="t" angle="180" focus="100%" type="gradient">
                  <o:fill v:ext="view" type="gradientUnscaled"/>
                </v:fill>
                <v:shadow on="t" color="black" opacity="22937f" origin=",.5" offset="0,.63889mm"/>
                <w10:wrap type="square"/>
              </v:shape>
            </w:pict>
          </mc:Fallback>
        </mc:AlternateContent>
      </w:r>
    </w:p>
    <w:p w14:paraId="3EC06564" w14:textId="079D02A3" w:rsidR="0011065C" w:rsidRPr="0084145B" w:rsidRDefault="0042276A" w:rsidP="0011065C">
      <m:oMathPara>
        <m:oMathParaPr>
          <m:jc m:val="left"/>
        </m:oMathParaPr>
        <m:oMath>
          <m:r>
            <w:rPr>
              <w:rFonts w:ascii="Cambria Math" w:hAnsi="Cambria Math"/>
            </w:rPr>
            <m:t xml:space="preserve">NBV&gt;Residual Value </m:t>
          </m:r>
        </m:oMath>
      </m:oMathPara>
    </w:p>
    <w:p w14:paraId="72CC4D95" w14:textId="77777777" w:rsidR="0084145B" w:rsidRDefault="0084145B" w:rsidP="0011065C"/>
    <w:p w14:paraId="4E7489D4" w14:textId="1BD173DC" w:rsidR="0084145B" w:rsidRDefault="0084145B" w:rsidP="0011065C">
      <w:r>
        <w:t>Depreciation calculated will not cause the NBV to go below the Residual Value and the amount calculated can be posted</w:t>
      </w:r>
    </w:p>
    <w:p w14:paraId="594C6E10" w14:textId="77777777" w:rsidR="0084145B" w:rsidRDefault="0084145B" w:rsidP="0011065C"/>
    <w:p w14:paraId="22C933B5" w14:textId="07E86ACF" w:rsidR="0084145B" w:rsidRDefault="0084145B" w:rsidP="0011065C">
      <w:r>
        <w:tab/>
        <w:t>Dr Depreciation Expense</w:t>
      </w:r>
    </w:p>
    <w:p w14:paraId="4D566EE0" w14:textId="7A563C18" w:rsidR="0084145B" w:rsidRPr="0042276A" w:rsidRDefault="0084145B" w:rsidP="0011065C">
      <w:r>
        <w:tab/>
      </w:r>
      <w:r>
        <w:tab/>
        <w:t>Cr Accumulated Depreciation</w:t>
      </w:r>
    </w:p>
    <w:p w14:paraId="7CB8E995" w14:textId="77777777" w:rsidR="0042276A" w:rsidRDefault="0042276A" w:rsidP="0011065C"/>
    <w:p w14:paraId="5CE5E300" w14:textId="53145173" w:rsidR="0042276A" w:rsidRPr="0042276A" w:rsidRDefault="0042276A" w:rsidP="0011065C">
      <w:r>
        <w:rPr>
          <w:noProof/>
          <w:lang w:val="en-CA" w:eastAsia="en-CA"/>
        </w:rPr>
        <w:drawing>
          <wp:anchor distT="0" distB="0" distL="114300" distR="114300" simplePos="0" relativeHeight="251661312" behindDoc="0" locked="0" layoutInCell="1" allowOverlap="1" wp14:anchorId="63411230" wp14:editId="1747A3A9">
            <wp:simplePos x="0" y="0"/>
            <wp:positionH relativeFrom="column">
              <wp:posOffset>0</wp:posOffset>
            </wp:positionH>
            <wp:positionV relativeFrom="paragraph">
              <wp:posOffset>3175</wp:posOffset>
            </wp:positionV>
            <wp:extent cx="1627505" cy="1079500"/>
            <wp:effectExtent l="0" t="0" r="0" b="12700"/>
            <wp:wrapSquare wrapText="bothSides"/>
            <wp:docPr id="8" name="Picture 8" descr="Macintosh HD:Applications:Microsoft Office 2011:Office:Media:Clipart:Photos.localized:j0178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Applications:Microsoft Office 2011:Office:Media:Clipart:Photos.localized:j017884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27505"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E16DEE" w14:textId="116720C7" w:rsidR="000018E9" w:rsidRPr="0084145B" w:rsidRDefault="0084145B" w:rsidP="0011065C">
      <w:pPr>
        <w:rPr>
          <w:b/>
          <w:u w:val="single"/>
        </w:rPr>
      </w:pPr>
      <m:oMathPara>
        <m:oMath>
          <m:r>
            <m:rPr>
              <m:sty m:val="bi"/>
            </m:rPr>
            <w:rPr>
              <w:rFonts w:ascii="Cambria Math" w:hAnsi="Cambria Math"/>
              <w:u w:val="single"/>
            </w:rPr>
            <m:t>NBV&lt;Residual value</m:t>
          </m:r>
        </m:oMath>
      </m:oMathPara>
    </w:p>
    <w:p w14:paraId="3C612026" w14:textId="77777777" w:rsidR="0084145B" w:rsidRDefault="0084145B" w:rsidP="0011065C">
      <w:pPr>
        <w:rPr>
          <w:b/>
          <w:u w:val="single"/>
        </w:rPr>
      </w:pPr>
    </w:p>
    <w:p w14:paraId="751B31EF" w14:textId="2F579FC0" w:rsidR="0084145B" w:rsidRPr="0084145B" w:rsidRDefault="0084145B" w:rsidP="0011065C">
      <w:r w:rsidRPr="0084145B">
        <w:t>Depreciation calculated</w:t>
      </w:r>
      <w:r w:rsidRPr="0084145B">
        <w:rPr>
          <w:u w:val="single"/>
        </w:rPr>
        <w:t xml:space="preserve"> CANNOT</w:t>
      </w:r>
      <w:r w:rsidRPr="0084145B">
        <w:t xml:space="preserve"> be posited because it will cause the NBV to go below the Residual Value</w:t>
      </w:r>
    </w:p>
    <w:p w14:paraId="356464FA" w14:textId="77777777" w:rsidR="0084145B" w:rsidRDefault="0084145B" w:rsidP="0011065C">
      <w:pPr>
        <w:rPr>
          <w:b/>
          <w:u w:val="single"/>
        </w:rPr>
      </w:pPr>
    </w:p>
    <w:p w14:paraId="67828FFA" w14:textId="77777777" w:rsidR="0084145B" w:rsidRDefault="0084145B" w:rsidP="0011065C">
      <w:pPr>
        <w:rPr>
          <w:b/>
          <w:u w:val="single"/>
        </w:rPr>
      </w:pPr>
    </w:p>
    <w:p w14:paraId="16DA5CC3" w14:textId="049AF6A6" w:rsidR="0084145B" w:rsidRDefault="00D874FA" w:rsidP="0011065C">
      <w:r>
        <w:t>Calculating Allowable Depreciation:</w:t>
      </w:r>
    </w:p>
    <w:p w14:paraId="5B4F19BB" w14:textId="77777777" w:rsidR="00D874FA" w:rsidRDefault="00D874FA" w:rsidP="0011065C"/>
    <w:p w14:paraId="47F4FE5E" w14:textId="232280F9" w:rsidR="00D874FA" w:rsidRDefault="00D874FA" w:rsidP="0011065C">
      <w:r>
        <w:t>NBV (prior to depreciation calculation) – Residual Value</w:t>
      </w:r>
    </w:p>
    <w:p w14:paraId="7DBA9384" w14:textId="74349FEE" w:rsidR="00D874FA" w:rsidRDefault="00D874FA" w:rsidP="0011065C">
      <w:r>
        <w:t>***Depreciating this amount will cause the NBV to be equal to the Residual Value. In the future if the asset continues to be useful the asset will no longer be depreciated. It is considered to be fully depreciated.</w:t>
      </w:r>
    </w:p>
    <w:p w14:paraId="79BA1E98" w14:textId="77777777" w:rsidR="00D874FA" w:rsidRDefault="00D874FA" w:rsidP="0011065C"/>
    <w:p w14:paraId="21E87143" w14:textId="5F55E3F9" w:rsidR="00D874FA" w:rsidRDefault="00D874FA" w:rsidP="00D874FA">
      <w:pPr>
        <w:ind w:firstLine="720"/>
      </w:pPr>
      <w:r>
        <w:t>Dr Depreciation Expense</w:t>
      </w:r>
    </w:p>
    <w:p w14:paraId="6D4DDE4B" w14:textId="0EEFAE25" w:rsidR="00D874FA" w:rsidRPr="00D874FA" w:rsidRDefault="00D874FA" w:rsidP="0011065C">
      <w:r>
        <w:tab/>
      </w:r>
      <w:r>
        <w:tab/>
        <w:t>Cr Accumulated Depreciation</w:t>
      </w:r>
    </w:p>
    <w:p w14:paraId="522570BE" w14:textId="77777777" w:rsidR="0084145B" w:rsidRDefault="0084145B" w:rsidP="0011065C">
      <w:pPr>
        <w:rPr>
          <w:b/>
          <w:u w:val="single"/>
        </w:rPr>
      </w:pPr>
    </w:p>
    <w:p w14:paraId="016302F1" w14:textId="77777777" w:rsidR="0084145B" w:rsidRDefault="0084145B" w:rsidP="0011065C">
      <w:pPr>
        <w:rPr>
          <w:b/>
          <w:u w:val="single"/>
        </w:rPr>
      </w:pPr>
    </w:p>
    <w:p w14:paraId="75FE9387" w14:textId="1EA30F75" w:rsidR="0011065C" w:rsidRDefault="0011065C" w:rsidP="0011065C">
      <w:pPr>
        <w:rPr>
          <w:b/>
          <w:u w:val="single"/>
        </w:rPr>
      </w:pPr>
      <w:r>
        <w:rPr>
          <w:b/>
          <w:u w:val="single"/>
        </w:rPr>
        <w:t>FIXED ASSETS</w:t>
      </w:r>
    </w:p>
    <w:p w14:paraId="62AC5155" w14:textId="77777777" w:rsidR="00F828DA" w:rsidRDefault="00F828DA" w:rsidP="0011065C">
      <w:pPr>
        <w:rPr>
          <w:b/>
          <w:u w:val="single"/>
        </w:rPr>
      </w:pPr>
    </w:p>
    <w:p w14:paraId="3870F7F0" w14:textId="60E490AC" w:rsidR="00F828DA" w:rsidRDefault="00F828DA" w:rsidP="00F828DA">
      <w:pPr>
        <w:pStyle w:val="ListParagraph"/>
        <w:numPr>
          <w:ilvl w:val="0"/>
          <w:numId w:val="1"/>
        </w:numPr>
      </w:pPr>
      <w:r w:rsidRPr="00F828DA">
        <w:t>Recording a Purchase</w:t>
      </w:r>
    </w:p>
    <w:p w14:paraId="3DFF2BE9" w14:textId="77777777" w:rsidR="00F828DA" w:rsidRDefault="00F828DA" w:rsidP="00F828DA">
      <w:pPr>
        <w:pStyle w:val="ListParagraph"/>
      </w:pPr>
    </w:p>
    <w:p w14:paraId="76959A70" w14:textId="799A36B0" w:rsidR="00F828DA" w:rsidRDefault="00F828DA" w:rsidP="00F828DA">
      <w:pPr>
        <w:ind w:left="720" w:firstLine="720"/>
      </w:pPr>
      <w:r>
        <w:t>Dr Asset</w:t>
      </w:r>
    </w:p>
    <w:p w14:paraId="324E1C23" w14:textId="02A66CBD" w:rsidR="00F828DA" w:rsidRDefault="00F828DA" w:rsidP="00F828DA">
      <w:pPr>
        <w:ind w:left="720" w:firstLine="720"/>
      </w:pPr>
      <w:r>
        <w:tab/>
        <w:t>Cr Cash/Accounts Payable/Common Shares (however paid for)</w:t>
      </w:r>
    </w:p>
    <w:p w14:paraId="45A62F41" w14:textId="136FAAFB" w:rsidR="00F828DA" w:rsidRDefault="00F828DA" w:rsidP="00F828DA">
      <w:pPr>
        <w:ind w:left="720" w:firstLine="720"/>
      </w:pPr>
      <w:r>
        <w:t>***always record at the amount purchased for, not the list price</w:t>
      </w:r>
    </w:p>
    <w:p w14:paraId="0144637D" w14:textId="77777777" w:rsidR="00F828DA" w:rsidRPr="00F828DA" w:rsidRDefault="00F828DA" w:rsidP="00F828DA">
      <w:pPr>
        <w:ind w:left="720" w:firstLine="720"/>
      </w:pPr>
    </w:p>
    <w:p w14:paraId="07B915C8" w14:textId="7A7DE417" w:rsidR="00F828DA" w:rsidRPr="00F828DA" w:rsidRDefault="00F828DA" w:rsidP="00F828DA">
      <w:pPr>
        <w:pStyle w:val="ListParagraph"/>
        <w:numPr>
          <w:ilvl w:val="0"/>
          <w:numId w:val="1"/>
        </w:numPr>
        <w:rPr>
          <w:b/>
          <w:u w:val="single"/>
        </w:rPr>
      </w:pPr>
      <w:r>
        <w:t>Recording a Repair</w:t>
      </w:r>
    </w:p>
    <w:p w14:paraId="451B47F2" w14:textId="77777777" w:rsidR="00F828DA" w:rsidRPr="00F828DA" w:rsidRDefault="00F828DA" w:rsidP="00F828DA">
      <w:pPr>
        <w:pStyle w:val="ListParagraph"/>
        <w:rPr>
          <w:b/>
          <w:u w:val="single"/>
        </w:rPr>
      </w:pPr>
    </w:p>
    <w:p w14:paraId="37A95DB8" w14:textId="1970187D" w:rsidR="00F828DA" w:rsidRDefault="00F828DA" w:rsidP="00F828DA">
      <w:pPr>
        <w:pStyle w:val="ListParagraph"/>
        <w:ind w:left="1440"/>
      </w:pPr>
      <w:r>
        <w:t>Dr Repairs Expense</w:t>
      </w:r>
    </w:p>
    <w:p w14:paraId="777D353B" w14:textId="7C683738" w:rsidR="00F828DA" w:rsidRDefault="00F828DA" w:rsidP="00F828DA">
      <w:pPr>
        <w:pStyle w:val="ListParagraph"/>
        <w:ind w:left="1440"/>
      </w:pPr>
      <w:r>
        <w:tab/>
        <w:t>Cr Cash or Accounts Payable (however paid for)</w:t>
      </w:r>
    </w:p>
    <w:p w14:paraId="42A3D845" w14:textId="77777777" w:rsidR="00F828DA" w:rsidRPr="00F828DA" w:rsidRDefault="00F828DA" w:rsidP="00F828DA">
      <w:pPr>
        <w:pStyle w:val="ListParagraph"/>
        <w:ind w:left="1440"/>
        <w:rPr>
          <w:b/>
          <w:u w:val="single"/>
        </w:rPr>
      </w:pPr>
    </w:p>
    <w:p w14:paraId="66F5B06B" w14:textId="1AC9528F" w:rsidR="00F828DA" w:rsidRPr="00F828DA" w:rsidRDefault="00F828DA" w:rsidP="00F828DA">
      <w:pPr>
        <w:pStyle w:val="ListParagraph"/>
        <w:numPr>
          <w:ilvl w:val="0"/>
          <w:numId w:val="1"/>
        </w:numPr>
        <w:rPr>
          <w:b/>
          <w:u w:val="single"/>
        </w:rPr>
      </w:pPr>
      <w:r>
        <w:t>Recording a Trade-In</w:t>
      </w:r>
    </w:p>
    <w:p w14:paraId="089ECF83" w14:textId="2C04FDC5" w:rsidR="00F828DA" w:rsidRPr="00F828DA" w:rsidRDefault="00F828DA" w:rsidP="00F828DA">
      <w:pPr>
        <w:pStyle w:val="ListParagraph"/>
        <w:numPr>
          <w:ilvl w:val="1"/>
          <w:numId w:val="1"/>
        </w:numPr>
        <w:rPr>
          <w:b/>
          <w:u w:val="single"/>
        </w:rPr>
      </w:pPr>
      <w:r>
        <w:t>Step 1: Depreciate Old Asset up until time of trade in</w:t>
      </w:r>
    </w:p>
    <w:p w14:paraId="528E89D9" w14:textId="77777777" w:rsidR="00F828DA" w:rsidRDefault="00F828DA" w:rsidP="00F828DA">
      <w:pPr>
        <w:ind w:left="2160"/>
      </w:pPr>
    </w:p>
    <w:p w14:paraId="05EE8F88" w14:textId="11846054" w:rsidR="00F828DA" w:rsidRDefault="00F828DA" w:rsidP="00F828DA">
      <w:pPr>
        <w:ind w:left="2160"/>
      </w:pPr>
      <w:r>
        <w:t>Dr Depreciation Expense</w:t>
      </w:r>
    </w:p>
    <w:p w14:paraId="57311877" w14:textId="1E703ADA" w:rsidR="00F828DA" w:rsidRDefault="00F828DA" w:rsidP="00F828DA">
      <w:pPr>
        <w:ind w:left="2160"/>
      </w:pPr>
      <w:r>
        <w:tab/>
        <w:t>Cr Accumulated Depreciation</w:t>
      </w:r>
    </w:p>
    <w:p w14:paraId="693DDF91" w14:textId="77777777" w:rsidR="00F828DA" w:rsidRPr="00F828DA" w:rsidRDefault="00F828DA" w:rsidP="00F828DA">
      <w:pPr>
        <w:ind w:left="2160"/>
      </w:pPr>
    </w:p>
    <w:p w14:paraId="22ACA23D" w14:textId="1BE2DCD0" w:rsidR="00F828DA" w:rsidRDefault="00F828DA" w:rsidP="00F828DA">
      <w:pPr>
        <w:pStyle w:val="ListParagraph"/>
        <w:numPr>
          <w:ilvl w:val="1"/>
          <w:numId w:val="1"/>
        </w:numPr>
      </w:pPr>
      <w:r>
        <w:t>Step 2: Record the Trade In</w:t>
      </w:r>
    </w:p>
    <w:p w14:paraId="05B6ACE0" w14:textId="77777777" w:rsidR="00F828DA" w:rsidRDefault="00F828DA" w:rsidP="00F828DA">
      <w:pPr>
        <w:pStyle w:val="ListParagraph"/>
        <w:ind w:left="1440"/>
      </w:pPr>
    </w:p>
    <w:p w14:paraId="53D8C976" w14:textId="5931E615" w:rsidR="00F828DA" w:rsidRDefault="00F828DA" w:rsidP="00F828DA">
      <w:pPr>
        <w:pStyle w:val="ListParagraph"/>
        <w:ind w:left="1440" w:firstLine="720"/>
      </w:pPr>
      <w:r>
        <w:t>Dr New Asset (historical cost)</w:t>
      </w:r>
    </w:p>
    <w:p w14:paraId="3EB5A2C3" w14:textId="211FDA52" w:rsidR="00F828DA" w:rsidRDefault="00F828DA" w:rsidP="00F828DA">
      <w:pPr>
        <w:pStyle w:val="ListParagraph"/>
        <w:ind w:left="1440" w:firstLine="720"/>
      </w:pPr>
      <w:r>
        <w:t>Dr A/D – Old Asset (O/B in A/D + Amount of Dep’n in Step 1)</w:t>
      </w:r>
    </w:p>
    <w:p w14:paraId="7DC68247" w14:textId="7AB4982F" w:rsidR="00F828DA" w:rsidRDefault="00F828DA" w:rsidP="00F828DA">
      <w:pPr>
        <w:pStyle w:val="ListParagraph"/>
        <w:ind w:left="1440" w:firstLine="720"/>
      </w:pPr>
      <w:r>
        <w:t>Dr Loss on Trade/Cr Gain on Trade (plug)</w:t>
      </w:r>
    </w:p>
    <w:p w14:paraId="414477CC" w14:textId="4C12AFC4" w:rsidR="00F828DA" w:rsidRDefault="00F828DA" w:rsidP="00F828DA">
      <w:pPr>
        <w:pStyle w:val="ListParagraph"/>
        <w:ind w:left="1440"/>
      </w:pPr>
      <w:r>
        <w:tab/>
      </w:r>
      <w:r>
        <w:tab/>
        <w:t>Cr Old Asset (historical cost)</w:t>
      </w:r>
    </w:p>
    <w:p w14:paraId="7D3F436C" w14:textId="1E0A34F8" w:rsidR="00F828DA" w:rsidRDefault="00F828DA" w:rsidP="00F828DA">
      <w:pPr>
        <w:pStyle w:val="ListParagraph"/>
        <w:ind w:left="1440" w:firstLine="720"/>
      </w:pPr>
      <w:r>
        <w:tab/>
        <w:t>Cr Cash (H.C. of New Asset – Trade In Allowance)</w:t>
      </w:r>
    </w:p>
    <w:p w14:paraId="7EB4ED74" w14:textId="77777777" w:rsidR="0006579A" w:rsidRDefault="0006579A" w:rsidP="00F828DA">
      <w:pPr>
        <w:pStyle w:val="ListParagraph"/>
        <w:ind w:left="1440" w:firstLine="720"/>
      </w:pPr>
    </w:p>
    <w:p w14:paraId="7CE3D2B9" w14:textId="74B1D498" w:rsidR="0006579A" w:rsidRDefault="0006579A" w:rsidP="0006579A">
      <w:r>
        <w:t>***Can also calculate the Gain/Loss by comparing the NBV to the trade in allowance</w:t>
      </w:r>
    </w:p>
    <w:p w14:paraId="4B180CDA" w14:textId="5E41B87C" w:rsidR="0006579A" w:rsidRDefault="0006579A" w:rsidP="0006579A">
      <w:r>
        <w:t>If the NBV &gt; Trade in Allowance… you have a loss</w:t>
      </w:r>
    </w:p>
    <w:p w14:paraId="6535BD68" w14:textId="49693A0F" w:rsidR="0006579A" w:rsidRDefault="0006579A" w:rsidP="0006579A">
      <w:r>
        <w:t>If the NBV &lt; Trade in Allowance… you have a gain</w:t>
      </w:r>
    </w:p>
    <w:p w14:paraId="64E53780" w14:textId="488F1279" w:rsidR="0006579A" w:rsidRDefault="0006579A" w:rsidP="0006579A">
      <w:r>
        <w:t>The difference between the NBV and the trade in is your gain or loss</w:t>
      </w:r>
    </w:p>
    <w:p w14:paraId="10977903" w14:textId="77777777" w:rsidR="00F828DA" w:rsidRDefault="00F828DA" w:rsidP="00F828DA">
      <w:pPr>
        <w:pStyle w:val="ListParagraph"/>
        <w:ind w:left="1440"/>
        <w:rPr>
          <w:b/>
          <w:u w:val="single"/>
        </w:rPr>
      </w:pPr>
    </w:p>
    <w:p w14:paraId="354E27B0" w14:textId="77777777" w:rsidR="0006579A" w:rsidRDefault="0006579A" w:rsidP="00F828DA">
      <w:pPr>
        <w:pStyle w:val="ListParagraph"/>
        <w:ind w:left="1440"/>
        <w:rPr>
          <w:b/>
          <w:u w:val="single"/>
        </w:rPr>
      </w:pPr>
    </w:p>
    <w:p w14:paraId="12555738" w14:textId="77777777" w:rsidR="0006579A" w:rsidRPr="00F828DA" w:rsidRDefault="0006579A" w:rsidP="00F828DA">
      <w:pPr>
        <w:pStyle w:val="ListParagraph"/>
        <w:ind w:left="1440"/>
        <w:rPr>
          <w:b/>
          <w:u w:val="single"/>
        </w:rPr>
      </w:pPr>
    </w:p>
    <w:p w14:paraId="4AA443C9" w14:textId="3B8EF232" w:rsidR="00F828DA" w:rsidRDefault="00F828DA" w:rsidP="00F828DA">
      <w:pPr>
        <w:pStyle w:val="ListParagraph"/>
        <w:numPr>
          <w:ilvl w:val="0"/>
          <w:numId w:val="1"/>
        </w:numPr>
      </w:pPr>
      <w:r w:rsidRPr="00F828DA">
        <w:t>Recording a Sale</w:t>
      </w:r>
    </w:p>
    <w:p w14:paraId="61F7B9E8" w14:textId="54A9CBCF" w:rsidR="0006579A" w:rsidRPr="00F828DA" w:rsidRDefault="0006579A" w:rsidP="0006579A">
      <w:pPr>
        <w:pStyle w:val="ListParagraph"/>
        <w:numPr>
          <w:ilvl w:val="1"/>
          <w:numId w:val="1"/>
        </w:numPr>
        <w:rPr>
          <w:b/>
          <w:u w:val="single"/>
        </w:rPr>
      </w:pPr>
      <w:r>
        <w:t>Step 1: Depreciate Old Asset up until time of Sale</w:t>
      </w:r>
    </w:p>
    <w:p w14:paraId="77A3F6C8" w14:textId="77777777" w:rsidR="0006579A" w:rsidRDefault="0006579A" w:rsidP="0006579A">
      <w:pPr>
        <w:ind w:left="2160"/>
      </w:pPr>
    </w:p>
    <w:p w14:paraId="683F605F" w14:textId="77777777" w:rsidR="0006579A" w:rsidRDefault="0006579A" w:rsidP="0006579A">
      <w:pPr>
        <w:ind w:left="2160"/>
      </w:pPr>
      <w:r>
        <w:t>Dr Depreciation Expense</w:t>
      </w:r>
    </w:p>
    <w:p w14:paraId="62611751" w14:textId="77777777" w:rsidR="0006579A" w:rsidRDefault="0006579A" w:rsidP="0006579A">
      <w:pPr>
        <w:ind w:left="2160"/>
      </w:pPr>
      <w:r>
        <w:tab/>
        <w:t>Cr Accumulated Depreciation</w:t>
      </w:r>
    </w:p>
    <w:p w14:paraId="41C87377" w14:textId="77777777" w:rsidR="0006579A" w:rsidRPr="00F828DA" w:rsidRDefault="0006579A" w:rsidP="0006579A">
      <w:pPr>
        <w:ind w:left="2160"/>
      </w:pPr>
    </w:p>
    <w:p w14:paraId="42026B6E" w14:textId="46B7D243" w:rsidR="0006579A" w:rsidRDefault="0006579A" w:rsidP="0006579A">
      <w:pPr>
        <w:pStyle w:val="ListParagraph"/>
        <w:numPr>
          <w:ilvl w:val="1"/>
          <w:numId w:val="1"/>
        </w:numPr>
      </w:pPr>
      <w:r>
        <w:t>Step 2: Record the Sale</w:t>
      </w:r>
    </w:p>
    <w:p w14:paraId="71E03493" w14:textId="77777777" w:rsidR="0006579A" w:rsidRDefault="0006579A" w:rsidP="0006579A">
      <w:pPr>
        <w:pStyle w:val="ListParagraph"/>
        <w:ind w:left="1440"/>
      </w:pPr>
    </w:p>
    <w:p w14:paraId="414DCE88" w14:textId="1A3C66A1" w:rsidR="0006579A" w:rsidRDefault="0006579A" w:rsidP="0006579A">
      <w:pPr>
        <w:pStyle w:val="ListParagraph"/>
        <w:ind w:left="1440" w:firstLine="720"/>
      </w:pPr>
      <w:r>
        <w:t>Dr Cash (amount receive</w:t>
      </w:r>
      <w:r w:rsidR="004268F3">
        <w:t>d</w:t>
      </w:r>
      <w:r>
        <w:t xml:space="preserve"> for sale of asset)</w:t>
      </w:r>
    </w:p>
    <w:p w14:paraId="60F91D3B" w14:textId="77777777" w:rsidR="0006579A" w:rsidRDefault="0006579A" w:rsidP="0006579A">
      <w:pPr>
        <w:pStyle w:val="ListParagraph"/>
        <w:ind w:left="1440" w:firstLine="720"/>
      </w:pPr>
      <w:r>
        <w:t>Dr A/D – Old Asset (O/B in A/D + Amount of Dep’n in Step 1)</w:t>
      </w:r>
    </w:p>
    <w:p w14:paraId="4FE35ADE" w14:textId="41D1923A" w:rsidR="0006579A" w:rsidRDefault="0006579A" w:rsidP="0006579A">
      <w:pPr>
        <w:pStyle w:val="ListParagraph"/>
        <w:ind w:left="1440" w:firstLine="720"/>
      </w:pPr>
      <w:r>
        <w:t>Dr Loss on Sale/Cr Gain on Sale (plug)</w:t>
      </w:r>
    </w:p>
    <w:p w14:paraId="0B22EA47" w14:textId="7E727C39" w:rsidR="0006579A" w:rsidRDefault="0006579A" w:rsidP="0006579A">
      <w:pPr>
        <w:pStyle w:val="ListParagraph"/>
        <w:ind w:left="1440"/>
      </w:pPr>
      <w:r>
        <w:tab/>
      </w:r>
      <w:r>
        <w:tab/>
        <w:t>Cr Old Asset (historical cost)</w:t>
      </w:r>
    </w:p>
    <w:p w14:paraId="5582572B" w14:textId="77777777" w:rsidR="0006579A" w:rsidRDefault="0006579A" w:rsidP="0006579A">
      <w:pPr>
        <w:pStyle w:val="ListParagraph"/>
        <w:ind w:left="1440" w:firstLine="720"/>
      </w:pPr>
    </w:p>
    <w:p w14:paraId="0457015D" w14:textId="32B629CD" w:rsidR="0006579A" w:rsidRDefault="0006579A" w:rsidP="0006579A">
      <w:r>
        <w:t>***Can also calculate the Gain/Loss by comparing the NBV to the amount received for the sale of the asset</w:t>
      </w:r>
    </w:p>
    <w:p w14:paraId="18DC001D" w14:textId="2C09CA73" w:rsidR="0006579A" w:rsidRDefault="0006579A" w:rsidP="0006579A">
      <w:r>
        <w:t>If the NBV &gt; Cash Received… you have a loss</w:t>
      </w:r>
    </w:p>
    <w:p w14:paraId="4AFD1C45" w14:textId="6E528D77" w:rsidR="0006579A" w:rsidRDefault="0006579A" w:rsidP="0006579A">
      <w:r>
        <w:t>If the NBV &lt; Cash Received… you have a gain</w:t>
      </w:r>
    </w:p>
    <w:p w14:paraId="6B3264B2" w14:textId="2C3F7A1D" w:rsidR="0006579A" w:rsidRDefault="0006579A" w:rsidP="0006579A">
      <w:r>
        <w:t xml:space="preserve">The difference </w:t>
      </w:r>
      <w:r w:rsidR="004268F3">
        <w:t>between the NBV and the cash received</w:t>
      </w:r>
      <w:r>
        <w:t xml:space="preserve"> is your gain or loss</w:t>
      </w:r>
    </w:p>
    <w:p w14:paraId="6EFFAF5F" w14:textId="77777777" w:rsidR="0006579A" w:rsidRDefault="0006579A" w:rsidP="0006579A"/>
    <w:p w14:paraId="75EE4E97" w14:textId="5249DC4F" w:rsidR="00F828DA" w:rsidRDefault="00F828DA" w:rsidP="00F828DA">
      <w:pPr>
        <w:pStyle w:val="ListParagraph"/>
        <w:numPr>
          <w:ilvl w:val="0"/>
          <w:numId w:val="1"/>
        </w:numPr>
      </w:pPr>
      <w:r>
        <w:t>Recording a Disposal</w:t>
      </w:r>
    </w:p>
    <w:p w14:paraId="5D27A104" w14:textId="7467FFAC" w:rsidR="0006579A" w:rsidRPr="00F828DA" w:rsidRDefault="0006579A" w:rsidP="0006579A">
      <w:pPr>
        <w:pStyle w:val="ListParagraph"/>
        <w:numPr>
          <w:ilvl w:val="1"/>
          <w:numId w:val="1"/>
        </w:numPr>
        <w:rPr>
          <w:b/>
          <w:u w:val="single"/>
        </w:rPr>
      </w:pPr>
      <w:r>
        <w:t>Step 1: Depreciate Old Asset up until time of Disposal</w:t>
      </w:r>
    </w:p>
    <w:p w14:paraId="5458FB9B" w14:textId="77777777" w:rsidR="0006579A" w:rsidRDefault="0006579A" w:rsidP="0006579A">
      <w:pPr>
        <w:ind w:left="2160"/>
      </w:pPr>
    </w:p>
    <w:p w14:paraId="74B94B63" w14:textId="77777777" w:rsidR="0006579A" w:rsidRDefault="0006579A" w:rsidP="0006579A">
      <w:pPr>
        <w:ind w:left="2160"/>
      </w:pPr>
      <w:r>
        <w:t>Dr Depreciation Expense</w:t>
      </w:r>
    </w:p>
    <w:p w14:paraId="038E0C41" w14:textId="77777777" w:rsidR="0006579A" w:rsidRDefault="0006579A" w:rsidP="0006579A">
      <w:pPr>
        <w:ind w:left="2160"/>
      </w:pPr>
      <w:r>
        <w:tab/>
        <w:t>Cr Accumulated Depreciation</w:t>
      </w:r>
    </w:p>
    <w:p w14:paraId="7B78D3AE" w14:textId="77777777" w:rsidR="0006579A" w:rsidRPr="00F828DA" w:rsidRDefault="0006579A" w:rsidP="0006579A">
      <w:pPr>
        <w:ind w:left="2160"/>
      </w:pPr>
    </w:p>
    <w:p w14:paraId="655DB1A5" w14:textId="26EA5DEE" w:rsidR="0006579A" w:rsidRDefault="0006579A" w:rsidP="0006579A">
      <w:pPr>
        <w:pStyle w:val="ListParagraph"/>
        <w:numPr>
          <w:ilvl w:val="1"/>
          <w:numId w:val="1"/>
        </w:numPr>
      </w:pPr>
      <w:r>
        <w:t>Step 2: Record the Disposal</w:t>
      </w:r>
    </w:p>
    <w:p w14:paraId="5674F576" w14:textId="77777777" w:rsidR="0006579A" w:rsidRDefault="0006579A" w:rsidP="0006579A">
      <w:pPr>
        <w:pStyle w:val="ListParagraph"/>
        <w:ind w:left="1440"/>
      </w:pPr>
    </w:p>
    <w:p w14:paraId="02AEDBBB" w14:textId="77777777" w:rsidR="0006579A" w:rsidRDefault="0006579A" w:rsidP="0006579A">
      <w:pPr>
        <w:pStyle w:val="ListParagraph"/>
        <w:ind w:left="1440" w:firstLine="720"/>
      </w:pPr>
      <w:r>
        <w:t>Dr A/D – Old Asset (O/B in A/D + Amount of Dep’n in Step 1)</w:t>
      </w:r>
    </w:p>
    <w:p w14:paraId="09305779" w14:textId="00490829" w:rsidR="0006579A" w:rsidRDefault="0006579A" w:rsidP="0006579A">
      <w:pPr>
        <w:pStyle w:val="ListParagraph"/>
        <w:ind w:left="1440" w:firstLine="720"/>
      </w:pPr>
      <w:r>
        <w:t>Dr Loss on Disposal (plug)</w:t>
      </w:r>
    </w:p>
    <w:p w14:paraId="1E987BD4" w14:textId="77777777" w:rsidR="0006579A" w:rsidRDefault="0006579A" w:rsidP="0006579A">
      <w:pPr>
        <w:pStyle w:val="ListParagraph"/>
        <w:ind w:left="1440"/>
      </w:pPr>
      <w:r>
        <w:lastRenderedPageBreak/>
        <w:tab/>
      </w:r>
      <w:r>
        <w:tab/>
        <w:t>Cr Old Asset (historical cost)</w:t>
      </w:r>
    </w:p>
    <w:p w14:paraId="4D9094B0" w14:textId="2BBF5809" w:rsidR="0006579A" w:rsidRDefault="0006579A" w:rsidP="0006579A">
      <w:pPr>
        <w:pStyle w:val="ListParagraph"/>
        <w:ind w:left="1440"/>
      </w:pPr>
      <w:r>
        <w:tab/>
      </w:r>
      <w:r>
        <w:tab/>
        <w:t>Cr Cash (cost of disposing of the asset, if applicable)</w:t>
      </w:r>
    </w:p>
    <w:p w14:paraId="5AD32755" w14:textId="77777777" w:rsidR="0006579A" w:rsidRDefault="0006579A" w:rsidP="0006579A">
      <w:pPr>
        <w:pStyle w:val="ListParagraph"/>
        <w:ind w:left="1440" w:firstLine="720"/>
      </w:pPr>
    </w:p>
    <w:p w14:paraId="3DB829C8" w14:textId="1F5C1C88" w:rsidR="0006579A" w:rsidRPr="00F828DA" w:rsidRDefault="0006579A" w:rsidP="0006579A">
      <w:r>
        <w:t>***Can also calculate the Loss by adding the NBV to the cost of disposing of the asset (if applicable), if not the Loss is just the NBV</w:t>
      </w:r>
    </w:p>
    <w:p w14:paraId="426E98F4" w14:textId="332B12F0" w:rsidR="0011065C" w:rsidRDefault="0011065C" w:rsidP="0011065C">
      <w:pPr>
        <w:rPr>
          <w:b/>
          <w:u w:val="single"/>
        </w:rPr>
      </w:pPr>
    </w:p>
    <w:p w14:paraId="27EEACAC" w14:textId="77777777" w:rsidR="0011065C" w:rsidRDefault="0011065C" w:rsidP="0011065C">
      <w:pPr>
        <w:rPr>
          <w:b/>
          <w:u w:val="single"/>
        </w:rPr>
      </w:pPr>
      <w:r>
        <w:rPr>
          <w:b/>
          <w:u w:val="single"/>
        </w:rPr>
        <w:t>INTANGIBLES</w:t>
      </w:r>
    </w:p>
    <w:p w14:paraId="26F8DE9A" w14:textId="77777777" w:rsidR="00731E1E" w:rsidRDefault="00731E1E" w:rsidP="0011065C">
      <w:pPr>
        <w:rPr>
          <w:b/>
          <w:u w:val="single"/>
        </w:rPr>
      </w:pPr>
    </w:p>
    <w:p w14:paraId="2A7DACDE" w14:textId="46B57BDD" w:rsidR="00625B3D" w:rsidRPr="00625B3D" w:rsidRDefault="00625B3D" w:rsidP="00625B3D">
      <w:pPr>
        <w:pStyle w:val="ListParagraph"/>
        <w:numPr>
          <w:ilvl w:val="0"/>
          <w:numId w:val="1"/>
        </w:numPr>
        <w:rPr>
          <w:b/>
          <w:u w:val="single"/>
        </w:rPr>
      </w:pPr>
      <w:r>
        <w:t>Purchasing an intangible asset</w:t>
      </w:r>
    </w:p>
    <w:p w14:paraId="325D7746" w14:textId="369BF85B" w:rsidR="00625B3D" w:rsidRDefault="00625B3D" w:rsidP="00625B3D">
      <w:pPr>
        <w:ind w:left="1440"/>
      </w:pPr>
      <w:r>
        <w:t>Dr Intangible Asset</w:t>
      </w:r>
    </w:p>
    <w:p w14:paraId="530309CE" w14:textId="189390B4" w:rsidR="00625B3D" w:rsidRDefault="00625B3D" w:rsidP="00625B3D">
      <w:pPr>
        <w:ind w:left="1440"/>
      </w:pPr>
      <w:r>
        <w:tab/>
        <w:t>Cr Cash</w:t>
      </w:r>
    </w:p>
    <w:p w14:paraId="0CD51996" w14:textId="77777777" w:rsidR="00625B3D" w:rsidRPr="00625B3D" w:rsidRDefault="00625B3D" w:rsidP="00625B3D">
      <w:pPr>
        <w:ind w:left="1440"/>
      </w:pPr>
    </w:p>
    <w:p w14:paraId="34808519" w14:textId="4E1DE80C" w:rsidR="00731E1E" w:rsidRPr="00625B3D" w:rsidRDefault="00625B3D" w:rsidP="00625B3D">
      <w:pPr>
        <w:pStyle w:val="ListParagraph"/>
        <w:numPr>
          <w:ilvl w:val="0"/>
          <w:numId w:val="1"/>
        </w:numPr>
        <w:rPr>
          <w:b/>
          <w:u w:val="single"/>
        </w:rPr>
      </w:pPr>
      <w:r>
        <w:t>Amortizing an intangible asset</w:t>
      </w:r>
    </w:p>
    <w:p w14:paraId="6C5BED4C" w14:textId="549E4361" w:rsidR="00625B3D" w:rsidRDefault="00625B3D" w:rsidP="00625B3D">
      <w:pPr>
        <w:pStyle w:val="ListParagraph"/>
        <w:ind w:left="1440"/>
      </w:pPr>
      <w:r>
        <w:t>Dr Amortization Expense</w:t>
      </w:r>
    </w:p>
    <w:p w14:paraId="1DAB6DC1" w14:textId="568BB7E7" w:rsidR="00625B3D" w:rsidRDefault="00625B3D" w:rsidP="00625B3D">
      <w:pPr>
        <w:pStyle w:val="ListParagraph"/>
        <w:ind w:left="1440"/>
      </w:pPr>
      <w:r>
        <w:tab/>
        <w:t>Cr Intangible Asset</w:t>
      </w:r>
    </w:p>
    <w:p w14:paraId="664348CF" w14:textId="77777777" w:rsidR="00625B3D" w:rsidRDefault="00625B3D" w:rsidP="00625B3D">
      <w:pPr>
        <w:pStyle w:val="ListParagraph"/>
        <w:ind w:left="1440"/>
      </w:pPr>
    </w:p>
    <w:p w14:paraId="491B06B0" w14:textId="7360553B" w:rsidR="00625B3D" w:rsidRPr="00625B3D" w:rsidRDefault="00625B3D" w:rsidP="00625B3D">
      <w:pPr>
        <w:pStyle w:val="ListParagraph"/>
        <w:numPr>
          <w:ilvl w:val="0"/>
          <w:numId w:val="1"/>
        </w:numPr>
        <w:rPr>
          <w:b/>
          <w:u w:val="single"/>
        </w:rPr>
      </w:pPr>
      <w:r>
        <w:t>Amortization calculation:</w:t>
      </w:r>
    </w:p>
    <w:p w14:paraId="25990CDD" w14:textId="55293FB4" w:rsidR="00625B3D" w:rsidRPr="00DA74B6" w:rsidRDefault="00625B3D" w:rsidP="00625B3D">
      <w:pPr>
        <w:pStyle w:val="ListParagraph"/>
        <w:numPr>
          <w:ilvl w:val="1"/>
          <w:numId w:val="1"/>
        </w:numPr>
        <w:rPr>
          <w:b/>
          <w:u w:val="single"/>
        </w:rPr>
      </w:pPr>
      <w:r>
        <w:t>If the Intangible was acquired during this fiscal period (n is the number of months from the date of purchase until the end of the fiscal period)</w:t>
      </w:r>
    </w:p>
    <w:p w14:paraId="4C8399AD" w14:textId="77777777" w:rsidR="00DA74B6" w:rsidRPr="00625B3D" w:rsidRDefault="00DA74B6" w:rsidP="00DA74B6">
      <w:pPr>
        <w:pStyle w:val="ListParagraph"/>
        <w:ind w:left="1440"/>
        <w:rPr>
          <w:b/>
          <w:u w:val="single"/>
        </w:rPr>
      </w:pPr>
    </w:p>
    <w:p w14:paraId="51B2AFCB" w14:textId="6ADC6EF1" w:rsidR="00625B3D" w:rsidRPr="00DA74B6" w:rsidRDefault="00C37704" w:rsidP="00625B3D">
      <w:pPr>
        <w:ind w:left="720"/>
        <w:rPr>
          <w:b/>
          <w:u w:val="single"/>
        </w:rPr>
      </w:pPr>
      <m:oMathPara>
        <m:oMath>
          <m:f>
            <m:fPr>
              <m:ctrlPr>
                <w:rPr>
                  <w:rFonts w:ascii="Cambria Math" w:hAnsi="Cambria Math"/>
                  <w:b/>
                  <w:i/>
                </w:rPr>
              </m:ctrlPr>
            </m:fPr>
            <m:num>
              <m:r>
                <m:rPr>
                  <m:sty m:val="bi"/>
                </m:rPr>
                <w:rPr>
                  <w:rFonts w:ascii="Cambria Math" w:hAnsi="Cambria Math"/>
                </w:rPr>
                <m:t>Cost of Acquiring Fixed Asset</m:t>
              </m:r>
            </m:num>
            <m:den>
              <m:r>
                <m:rPr>
                  <m:sty m:val="bi"/>
                </m:rPr>
                <w:rPr>
                  <w:rFonts w:ascii="Cambria Math" w:hAnsi="Cambria Math"/>
                </w:rPr>
                <m:t>Useful Life</m:t>
              </m:r>
            </m:den>
          </m:f>
          <m:r>
            <m:rPr>
              <m:sty m:val="bi"/>
            </m:rPr>
            <w:rPr>
              <w:rFonts w:ascii="Cambria Math" w:hAnsi="Cambria Math"/>
            </w:rPr>
            <m:t>*</m:t>
          </m:r>
          <m:f>
            <m:fPr>
              <m:ctrlPr>
                <w:rPr>
                  <w:rFonts w:ascii="Cambria Math" w:hAnsi="Cambria Math"/>
                  <w:b/>
                  <w:i/>
                </w:rPr>
              </m:ctrlPr>
            </m:fPr>
            <m:num>
              <m:r>
                <m:rPr>
                  <m:sty m:val="bi"/>
                </m:rPr>
                <w:rPr>
                  <w:rFonts w:ascii="Cambria Math" w:hAnsi="Cambria Math"/>
                </w:rPr>
                <m:t>n</m:t>
              </m:r>
            </m:num>
            <m:den>
              <m:r>
                <m:rPr>
                  <m:sty m:val="bi"/>
                </m:rPr>
                <w:rPr>
                  <w:rFonts w:ascii="Cambria Math" w:hAnsi="Cambria Math"/>
                </w:rPr>
                <m:t>12</m:t>
              </m:r>
            </m:den>
          </m:f>
        </m:oMath>
      </m:oMathPara>
    </w:p>
    <w:p w14:paraId="6FAB5F95" w14:textId="77777777" w:rsidR="00DA74B6" w:rsidRPr="00625B3D" w:rsidRDefault="00DA74B6" w:rsidP="00625B3D">
      <w:pPr>
        <w:ind w:left="720"/>
        <w:rPr>
          <w:b/>
          <w:u w:val="single"/>
        </w:rPr>
      </w:pPr>
    </w:p>
    <w:p w14:paraId="4D3161F3" w14:textId="3B62067F" w:rsidR="00625B3D" w:rsidRPr="00DA74B6" w:rsidRDefault="00625B3D" w:rsidP="00625B3D">
      <w:pPr>
        <w:pStyle w:val="ListParagraph"/>
        <w:numPr>
          <w:ilvl w:val="1"/>
          <w:numId w:val="1"/>
        </w:numPr>
        <w:rPr>
          <w:b/>
          <w:u w:val="single"/>
        </w:rPr>
      </w:pPr>
      <w:r>
        <w:t>If the Intangible was acquired during a pervious fiscal period (n is the number of months from the date of purchase until the end of the fiscal period, will usually be 12)</w:t>
      </w:r>
    </w:p>
    <w:p w14:paraId="1C7EB9E3" w14:textId="77777777" w:rsidR="00DA74B6" w:rsidRPr="00625B3D" w:rsidRDefault="00DA74B6" w:rsidP="00DA74B6">
      <w:pPr>
        <w:pStyle w:val="ListParagraph"/>
        <w:ind w:left="1440"/>
        <w:rPr>
          <w:b/>
          <w:u w:val="single"/>
        </w:rPr>
      </w:pPr>
    </w:p>
    <w:p w14:paraId="7A87774C" w14:textId="2941B577" w:rsidR="00625B3D" w:rsidRPr="00625B3D" w:rsidRDefault="00C37704" w:rsidP="00625B3D">
      <w:pPr>
        <w:ind w:left="720"/>
        <w:rPr>
          <w:b/>
          <w:u w:val="single"/>
        </w:rPr>
      </w:pPr>
      <m:oMathPara>
        <m:oMath>
          <m:f>
            <m:fPr>
              <m:ctrlPr>
                <w:rPr>
                  <w:rFonts w:ascii="Cambria Math" w:hAnsi="Cambria Math"/>
                  <w:b/>
                  <w:i/>
                </w:rPr>
              </m:ctrlPr>
            </m:fPr>
            <m:num>
              <m:r>
                <m:rPr>
                  <m:sty m:val="bi"/>
                </m:rPr>
                <w:rPr>
                  <w:rFonts w:ascii="Cambria Math" w:hAnsi="Cambria Math"/>
                </w:rPr>
                <m:t>Remaining Balance in Intangible Asset T Account</m:t>
              </m:r>
            </m:num>
            <m:den>
              <m:r>
                <m:rPr>
                  <m:sty m:val="bi"/>
                </m:rPr>
                <w:rPr>
                  <w:rFonts w:ascii="Cambria Math" w:hAnsi="Cambria Math"/>
                </w:rPr>
                <m:t>Remaining Useful Life</m:t>
              </m:r>
            </m:den>
          </m:f>
          <m:r>
            <m:rPr>
              <m:sty m:val="bi"/>
            </m:rPr>
            <w:rPr>
              <w:rFonts w:ascii="Cambria Math" w:hAnsi="Cambria Math"/>
            </w:rPr>
            <m:t>*</m:t>
          </m:r>
          <m:f>
            <m:fPr>
              <m:ctrlPr>
                <w:rPr>
                  <w:rFonts w:ascii="Cambria Math" w:hAnsi="Cambria Math"/>
                  <w:b/>
                  <w:i/>
                </w:rPr>
              </m:ctrlPr>
            </m:fPr>
            <m:num>
              <m:r>
                <m:rPr>
                  <m:sty m:val="bi"/>
                </m:rPr>
                <w:rPr>
                  <w:rFonts w:ascii="Cambria Math" w:hAnsi="Cambria Math"/>
                </w:rPr>
                <m:t>n</m:t>
              </m:r>
            </m:num>
            <m:den>
              <m:r>
                <m:rPr>
                  <m:sty m:val="bi"/>
                </m:rPr>
                <w:rPr>
                  <w:rFonts w:ascii="Cambria Math" w:hAnsi="Cambria Math"/>
                </w:rPr>
                <m:t>12</m:t>
              </m:r>
            </m:den>
          </m:f>
        </m:oMath>
      </m:oMathPara>
    </w:p>
    <w:p w14:paraId="3577BA43" w14:textId="77777777" w:rsidR="00625B3D" w:rsidRPr="00625B3D" w:rsidRDefault="00625B3D" w:rsidP="00625B3D">
      <w:pPr>
        <w:ind w:left="720"/>
        <w:rPr>
          <w:b/>
          <w:u w:val="single"/>
        </w:rPr>
      </w:pPr>
    </w:p>
    <w:p w14:paraId="0A6308C5" w14:textId="61BD9052" w:rsidR="0011065C" w:rsidRDefault="00DA74B6" w:rsidP="0011065C">
      <w:r>
        <w:t>*** the useful life is always the lower of the legal life and the amount of time the company can expect to earn revenues from the intangible asset</w:t>
      </w:r>
    </w:p>
    <w:p w14:paraId="44ADFC87" w14:textId="77777777" w:rsidR="00DA74B6" w:rsidRDefault="00DA74B6" w:rsidP="0011065C"/>
    <w:p w14:paraId="57641BE8" w14:textId="77777777" w:rsidR="00DA74B6" w:rsidRDefault="00DA74B6" w:rsidP="0011065C">
      <w:r>
        <w:t xml:space="preserve">NOTE: You cannot capitalize a cost as an intangible asset if it is an internally generated expense (i.e. paying to have a logo designed cannot be capitalized as a trademark). </w:t>
      </w:r>
    </w:p>
    <w:p w14:paraId="40568C5B" w14:textId="368F7C2F" w:rsidR="00DA74B6" w:rsidRPr="00DA74B6" w:rsidRDefault="00DA74B6" w:rsidP="0011065C">
      <w:r>
        <w:t xml:space="preserve"> </w:t>
      </w:r>
    </w:p>
    <w:p w14:paraId="14542F95" w14:textId="77777777" w:rsidR="0011065C" w:rsidRDefault="0011065C" w:rsidP="0011065C">
      <w:pPr>
        <w:rPr>
          <w:b/>
          <w:u w:val="single"/>
        </w:rPr>
      </w:pPr>
      <w:r>
        <w:rPr>
          <w:b/>
          <w:u w:val="single"/>
        </w:rPr>
        <w:t>RESEARCH AND DEVELOPMENT</w:t>
      </w:r>
    </w:p>
    <w:p w14:paraId="11199060" w14:textId="77777777" w:rsidR="00DA74B6" w:rsidRDefault="00DA74B6" w:rsidP="0011065C">
      <w:pPr>
        <w:rPr>
          <w:b/>
          <w:u w:val="single"/>
        </w:rPr>
      </w:pPr>
    </w:p>
    <w:p w14:paraId="399BD5F1" w14:textId="34020E9A" w:rsidR="00DA74B6" w:rsidRDefault="00DA74B6" w:rsidP="00DA74B6">
      <w:pPr>
        <w:pStyle w:val="ListParagraph"/>
        <w:numPr>
          <w:ilvl w:val="0"/>
          <w:numId w:val="1"/>
        </w:numPr>
      </w:pPr>
      <w:r>
        <w:t>Research is ALWAYS an expense</w:t>
      </w:r>
    </w:p>
    <w:p w14:paraId="1CC45BCA" w14:textId="77777777" w:rsidR="00DA74B6" w:rsidRDefault="00DA74B6" w:rsidP="00DA74B6">
      <w:pPr>
        <w:ind w:left="720"/>
      </w:pPr>
    </w:p>
    <w:p w14:paraId="11001AA2" w14:textId="4A181F97" w:rsidR="00DA74B6" w:rsidRDefault="00DA74B6" w:rsidP="00DA74B6">
      <w:pPr>
        <w:ind w:left="720"/>
      </w:pPr>
      <w:r>
        <w:t>Dr Research Expense</w:t>
      </w:r>
    </w:p>
    <w:p w14:paraId="4C0A8188" w14:textId="559BA29F" w:rsidR="00DA74B6" w:rsidRDefault="00DA74B6" w:rsidP="00DA74B6">
      <w:pPr>
        <w:ind w:left="720"/>
      </w:pPr>
      <w:r>
        <w:tab/>
        <w:t>Cr Cash</w:t>
      </w:r>
    </w:p>
    <w:p w14:paraId="7FDEB28B" w14:textId="77777777" w:rsidR="00DA74B6" w:rsidRDefault="00DA74B6" w:rsidP="00DA74B6">
      <w:pPr>
        <w:ind w:left="720"/>
      </w:pPr>
    </w:p>
    <w:p w14:paraId="1A80ADE3" w14:textId="0169C9AF" w:rsidR="00DA74B6" w:rsidRDefault="00DA74B6" w:rsidP="00DA74B6">
      <w:pPr>
        <w:pStyle w:val="ListParagraph"/>
        <w:numPr>
          <w:ilvl w:val="0"/>
          <w:numId w:val="1"/>
        </w:numPr>
      </w:pPr>
      <w:r>
        <w:lastRenderedPageBreak/>
        <w:t>Development costs can be capitalized but should not be depreciated until the asset is completely developed and ready for use or brought to market.</w:t>
      </w:r>
    </w:p>
    <w:p w14:paraId="1D748E23" w14:textId="77777777" w:rsidR="00DA74B6" w:rsidRDefault="00DA74B6" w:rsidP="00DA74B6">
      <w:pPr>
        <w:pStyle w:val="ListParagraph"/>
      </w:pPr>
    </w:p>
    <w:p w14:paraId="3B0F43C4" w14:textId="5C03620D" w:rsidR="00DA74B6" w:rsidRDefault="00DA74B6" w:rsidP="00DA74B6">
      <w:pPr>
        <w:pStyle w:val="ListParagraph"/>
      </w:pPr>
      <w:r>
        <w:t>Dr Asset Development</w:t>
      </w:r>
    </w:p>
    <w:p w14:paraId="53A780C2" w14:textId="08D562D2" w:rsidR="00DA74B6" w:rsidRPr="00DA74B6" w:rsidRDefault="00DA74B6" w:rsidP="00DA74B6">
      <w:pPr>
        <w:pStyle w:val="ListParagraph"/>
      </w:pPr>
      <w:r>
        <w:tab/>
        <w:t>Cr Cash</w:t>
      </w:r>
    </w:p>
    <w:p w14:paraId="7CB21B93" w14:textId="77777777" w:rsidR="0011065C" w:rsidRDefault="0011065C" w:rsidP="0011065C">
      <w:pPr>
        <w:rPr>
          <w:b/>
          <w:u w:val="single"/>
        </w:rPr>
      </w:pPr>
    </w:p>
    <w:p w14:paraId="57D8DC4C" w14:textId="77777777" w:rsidR="0011065C" w:rsidRDefault="0011065C" w:rsidP="0011065C">
      <w:pPr>
        <w:rPr>
          <w:b/>
          <w:u w:val="single"/>
        </w:rPr>
      </w:pPr>
      <w:r>
        <w:rPr>
          <w:b/>
          <w:u w:val="single"/>
        </w:rPr>
        <w:t>IMPAIRMENT</w:t>
      </w:r>
    </w:p>
    <w:p w14:paraId="526B00E3" w14:textId="77777777" w:rsidR="00DA74B6" w:rsidRDefault="00DA74B6" w:rsidP="0011065C">
      <w:pPr>
        <w:rPr>
          <w:b/>
          <w:u w:val="single"/>
        </w:rPr>
      </w:pPr>
    </w:p>
    <w:p w14:paraId="6E0DD4C9" w14:textId="5FE71E85" w:rsidR="00DA74B6" w:rsidRPr="0022675A" w:rsidRDefault="00DA74B6" w:rsidP="00DA74B6">
      <w:pPr>
        <w:pStyle w:val="ListParagraph"/>
        <w:numPr>
          <w:ilvl w:val="0"/>
          <w:numId w:val="1"/>
        </w:numPr>
        <w:rPr>
          <w:b/>
          <w:u w:val="single"/>
        </w:rPr>
      </w:pPr>
      <w:r>
        <w:t xml:space="preserve">Results when the NBV is lower than the Recoverable Amount (this will be given) </w:t>
      </w:r>
    </w:p>
    <w:p w14:paraId="3E49955D" w14:textId="77777777" w:rsidR="0022675A" w:rsidRPr="00DA74B6" w:rsidRDefault="0022675A" w:rsidP="0022675A">
      <w:pPr>
        <w:pStyle w:val="ListParagraph"/>
        <w:rPr>
          <w:b/>
          <w:u w:val="single"/>
        </w:rPr>
      </w:pPr>
    </w:p>
    <w:p w14:paraId="4B4E767C" w14:textId="26D17D78" w:rsidR="00DA74B6" w:rsidRPr="00DA74B6" w:rsidRDefault="00DA74B6" w:rsidP="00DA74B6">
      <w:pPr>
        <w:pStyle w:val="ListParagraph"/>
        <w:numPr>
          <w:ilvl w:val="1"/>
          <w:numId w:val="1"/>
        </w:numPr>
        <w:rPr>
          <w:b/>
          <w:u w:val="single"/>
        </w:rPr>
      </w:pPr>
      <w:r>
        <w:t>Step 1: Depreciate asset until the date the recoverable amount is given</w:t>
      </w:r>
    </w:p>
    <w:p w14:paraId="408AC5C2" w14:textId="6AD09240" w:rsidR="00DA74B6" w:rsidRDefault="00DA74B6" w:rsidP="00DA74B6">
      <w:pPr>
        <w:pStyle w:val="ListParagraph"/>
        <w:ind w:left="2160"/>
      </w:pPr>
      <w:r>
        <w:t>Dr Depreciation Expense</w:t>
      </w:r>
    </w:p>
    <w:p w14:paraId="5E879696" w14:textId="39781695" w:rsidR="00DA74B6" w:rsidRDefault="00DA74B6" w:rsidP="00DA74B6">
      <w:pPr>
        <w:pStyle w:val="ListParagraph"/>
        <w:ind w:left="2160"/>
      </w:pPr>
      <w:r>
        <w:tab/>
        <w:t>Cr Accumulated Depreciation</w:t>
      </w:r>
    </w:p>
    <w:p w14:paraId="27F3DE30" w14:textId="77777777" w:rsidR="0022675A" w:rsidRDefault="0022675A" w:rsidP="00DA74B6">
      <w:pPr>
        <w:pStyle w:val="ListParagraph"/>
        <w:ind w:left="2160"/>
      </w:pPr>
    </w:p>
    <w:p w14:paraId="519FA344" w14:textId="77777777" w:rsidR="0022675A" w:rsidRDefault="0022675A" w:rsidP="00DA74B6">
      <w:pPr>
        <w:pStyle w:val="ListParagraph"/>
        <w:ind w:left="2160"/>
      </w:pPr>
    </w:p>
    <w:p w14:paraId="4F0736E8" w14:textId="0A9AD00B" w:rsidR="00DA74B6" w:rsidRDefault="00DA74B6" w:rsidP="00DA74B6">
      <w:pPr>
        <w:pStyle w:val="ListParagraph"/>
        <w:numPr>
          <w:ilvl w:val="1"/>
          <w:numId w:val="1"/>
        </w:numPr>
      </w:pPr>
      <w:r>
        <w:t>Step 2: Calculate the Impairment (if it exists)</w:t>
      </w:r>
    </w:p>
    <w:p w14:paraId="3A98950C" w14:textId="64DC99BF" w:rsidR="00DA74B6" w:rsidRDefault="00DA74B6" w:rsidP="00DA74B6">
      <w:pPr>
        <w:pStyle w:val="ListParagraph"/>
        <w:numPr>
          <w:ilvl w:val="2"/>
          <w:numId w:val="1"/>
        </w:numPr>
      </w:pPr>
      <w:r>
        <w:t>If the NBV &gt; RA, impairment exists (find the difference between these two numbers, this is your impairment expense)</w:t>
      </w:r>
    </w:p>
    <w:p w14:paraId="0F08EF9A" w14:textId="5725CEA7" w:rsidR="00DA74B6" w:rsidRDefault="00DA74B6" w:rsidP="00DA74B6">
      <w:pPr>
        <w:pStyle w:val="ListParagraph"/>
        <w:ind w:left="2880"/>
      </w:pPr>
      <w:r>
        <w:t>Dr Impairment Loss</w:t>
      </w:r>
    </w:p>
    <w:p w14:paraId="7E031411" w14:textId="6075CDE2" w:rsidR="00DA74B6" w:rsidRDefault="00DA74B6" w:rsidP="00DA74B6">
      <w:pPr>
        <w:pStyle w:val="ListParagraph"/>
        <w:ind w:left="2880"/>
      </w:pPr>
      <w:r>
        <w:tab/>
        <w:t>Cr Accumulated Depreciation</w:t>
      </w:r>
    </w:p>
    <w:p w14:paraId="320ED521" w14:textId="15718009" w:rsidR="0022675A" w:rsidRPr="00DA74B6" w:rsidRDefault="0022675A" w:rsidP="0022675A">
      <w:pPr>
        <w:pStyle w:val="ListParagraph"/>
        <w:numPr>
          <w:ilvl w:val="2"/>
          <w:numId w:val="1"/>
        </w:numPr>
      </w:pPr>
      <w:r>
        <w:t>If the NBV &lt; RA, no impairment exists, no entry required</w:t>
      </w:r>
    </w:p>
    <w:p w14:paraId="3588403A" w14:textId="77777777" w:rsidR="0011065C" w:rsidRDefault="0011065C" w:rsidP="0011065C">
      <w:pPr>
        <w:rPr>
          <w:b/>
          <w:u w:val="single"/>
        </w:rPr>
      </w:pPr>
    </w:p>
    <w:p w14:paraId="4714CB22" w14:textId="77777777" w:rsidR="0011065C" w:rsidRDefault="0011065C" w:rsidP="0011065C">
      <w:pPr>
        <w:rPr>
          <w:b/>
          <w:u w:val="single"/>
        </w:rPr>
      </w:pPr>
      <w:r>
        <w:rPr>
          <w:b/>
          <w:u w:val="single"/>
        </w:rPr>
        <w:t>OPERATING EXPENSES</w:t>
      </w:r>
    </w:p>
    <w:p w14:paraId="74473AA5" w14:textId="77777777" w:rsidR="0022675A" w:rsidRDefault="0022675A" w:rsidP="0011065C">
      <w:pPr>
        <w:rPr>
          <w:b/>
          <w:u w:val="single"/>
        </w:rPr>
      </w:pPr>
    </w:p>
    <w:p w14:paraId="6BA1CF10" w14:textId="5DF199CD" w:rsidR="0022675A" w:rsidRDefault="0022675A" w:rsidP="0022675A">
      <w:pPr>
        <w:pStyle w:val="ListParagraph"/>
        <w:numPr>
          <w:ilvl w:val="0"/>
          <w:numId w:val="1"/>
        </w:numPr>
      </w:pPr>
      <w:r>
        <w:t>Rent</w:t>
      </w:r>
    </w:p>
    <w:p w14:paraId="31A5A790" w14:textId="77777777" w:rsidR="00DC7736" w:rsidRDefault="00DC7736" w:rsidP="00DC7736">
      <w:pPr>
        <w:pStyle w:val="ListParagraph"/>
      </w:pPr>
    </w:p>
    <w:p w14:paraId="57F43623" w14:textId="7BA9BAB1" w:rsidR="0022675A" w:rsidRDefault="0022675A" w:rsidP="0022675A">
      <w:pPr>
        <w:pStyle w:val="ListParagraph"/>
        <w:numPr>
          <w:ilvl w:val="1"/>
          <w:numId w:val="1"/>
        </w:numPr>
      </w:pPr>
      <w:r>
        <w:t>Expiry of Last Year’s Lease</w:t>
      </w:r>
    </w:p>
    <w:p w14:paraId="53210632" w14:textId="5E8B1A69" w:rsidR="0022675A" w:rsidRDefault="0022675A" w:rsidP="0022675A">
      <w:pPr>
        <w:pStyle w:val="ListParagraph"/>
        <w:ind w:left="2160"/>
      </w:pPr>
      <w:r>
        <w:t>Dr Rent Expense (Amount of months this year * monthly rent)</w:t>
      </w:r>
    </w:p>
    <w:p w14:paraId="4E98FF68" w14:textId="4794F9B5" w:rsidR="0022675A" w:rsidRDefault="0022675A" w:rsidP="0022675A">
      <w:pPr>
        <w:pStyle w:val="ListParagraph"/>
        <w:ind w:left="2160"/>
      </w:pPr>
      <w:r>
        <w:tab/>
        <w:t>Cr Prepaid Rent (One month’s rent, found on B/S)</w:t>
      </w:r>
    </w:p>
    <w:p w14:paraId="4ECDBE7F" w14:textId="1E19BF09" w:rsidR="0022675A" w:rsidRDefault="0022675A" w:rsidP="00DC7736">
      <w:pPr>
        <w:pStyle w:val="ListParagraph"/>
        <w:ind w:left="2160"/>
      </w:pPr>
      <w:r>
        <w:tab/>
        <w:t>Cr Cash (Rent Expense – Prepaid Rent)</w:t>
      </w:r>
    </w:p>
    <w:p w14:paraId="3B1A15C8" w14:textId="77777777" w:rsidR="00DC7736" w:rsidRDefault="00DC7736" w:rsidP="00DC7736">
      <w:pPr>
        <w:pStyle w:val="ListParagraph"/>
        <w:ind w:left="2160"/>
      </w:pPr>
    </w:p>
    <w:p w14:paraId="4611E98D" w14:textId="35239831" w:rsidR="0022675A" w:rsidRDefault="0022675A" w:rsidP="0022675A">
      <w:pPr>
        <w:pStyle w:val="ListParagraph"/>
        <w:numPr>
          <w:ilvl w:val="1"/>
          <w:numId w:val="1"/>
        </w:numPr>
      </w:pPr>
      <w:r>
        <w:t>Signing a New Lease</w:t>
      </w:r>
    </w:p>
    <w:p w14:paraId="1D14700F" w14:textId="77777777" w:rsidR="0022675A" w:rsidRDefault="0022675A" w:rsidP="0022675A">
      <w:pPr>
        <w:pStyle w:val="ListParagraph"/>
        <w:ind w:left="1440" w:firstLine="720"/>
      </w:pPr>
      <w:r>
        <w:t>Dr Rent Expense (Amount of months this year * monthly rent)</w:t>
      </w:r>
    </w:p>
    <w:p w14:paraId="341BB79B" w14:textId="7AF9DF07" w:rsidR="0022675A" w:rsidRDefault="0022675A" w:rsidP="0022675A">
      <w:pPr>
        <w:pStyle w:val="ListParagraph"/>
        <w:ind w:left="1440" w:firstLine="720"/>
      </w:pPr>
      <w:r>
        <w:t>Dr Prepaid Rent (One month’s rent)</w:t>
      </w:r>
    </w:p>
    <w:p w14:paraId="265F8C14" w14:textId="6A66AC2B" w:rsidR="0022675A" w:rsidRDefault="0022675A" w:rsidP="0022675A">
      <w:pPr>
        <w:pStyle w:val="ListParagraph"/>
        <w:ind w:left="1440" w:firstLine="720"/>
      </w:pPr>
      <w:r>
        <w:tab/>
        <w:t>Cr Cash (Rent Expense + Prepaid Rent)</w:t>
      </w:r>
    </w:p>
    <w:p w14:paraId="7FE7DC5D" w14:textId="77777777" w:rsidR="0022675A" w:rsidRDefault="0022675A" w:rsidP="0022675A">
      <w:pPr>
        <w:pStyle w:val="ListParagraph"/>
        <w:ind w:left="1440" w:firstLine="720"/>
      </w:pPr>
    </w:p>
    <w:p w14:paraId="7CFDC774" w14:textId="5EA3EA3C" w:rsidR="0022675A" w:rsidRDefault="0022675A" w:rsidP="0022675A">
      <w:pPr>
        <w:pStyle w:val="ListParagraph"/>
        <w:numPr>
          <w:ilvl w:val="0"/>
          <w:numId w:val="1"/>
        </w:numPr>
      </w:pPr>
      <w:r>
        <w:t>Insurance</w:t>
      </w:r>
    </w:p>
    <w:p w14:paraId="72C264A8" w14:textId="77777777" w:rsidR="00DC7736" w:rsidRDefault="00DC7736" w:rsidP="00DC7736">
      <w:pPr>
        <w:pStyle w:val="ListParagraph"/>
      </w:pPr>
    </w:p>
    <w:p w14:paraId="383990C7" w14:textId="4EC55F93" w:rsidR="0022675A" w:rsidRDefault="0022675A" w:rsidP="0022675A">
      <w:pPr>
        <w:pStyle w:val="ListParagraph"/>
        <w:numPr>
          <w:ilvl w:val="1"/>
          <w:numId w:val="1"/>
        </w:numPr>
      </w:pPr>
      <w:r>
        <w:t>Expiry of Last Year’s Policy</w:t>
      </w:r>
    </w:p>
    <w:p w14:paraId="0BFB0F03" w14:textId="78F4B5A4" w:rsidR="0022675A" w:rsidRDefault="0022675A" w:rsidP="0022675A">
      <w:pPr>
        <w:pStyle w:val="ListParagraph"/>
        <w:ind w:left="2160"/>
      </w:pPr>
      <w:r>
        <w:t>Dr Insurance Expense (amount given on B/S)</w:t>
      </w:r>
    </w:p>
    <w:p w14:paraId="1373F1DF" w14:textId="24E78EDA" w:rsidR="0022675A" w:rsidRDefault="0022675A" w:rsidP="00DC7736">
      <w:pPr>
        <w:pStyle w:val="ListParagraph"/>
        <w:ind w:left="2160"/>
      </w:pPr>
      <w:r>
        <w:tab/>
        <w:t>Cr Prepaid Insurance (amount given on B/S)</w:t>
      </w:r>
    </w:p>
    <w:p w14:paraId="269C7A6B" w14:textId="77777777" w:rsidR="00DC7736" w:rsidRDefault="00DC7736" w:rsidP="00DC7736">
      <w:pPr>
        <w:pStyle w:val="ListParagraph"/>
        <w:ind w:left="2160"/>
      </w:pPr>
    </w:p>
    <w:p w14:paraId="6212A7BD" w14:textId="3EE7AD7F" w:rsidR="0022675A" w:rsidRDefault="0022675A" w:rsidP="0022675A">
      <w:pPr>
        <w:pStyle w:val="ListParagraph"/>
        <w:numPr>
          <w:ilvl w:val="1"/>
          <w:numId w:val="1"/>
        </w:numPr>
      </w:pPr>
      <w:r>
        <w:t>Signing a New Policy</w:t>
      </w:r>
    </w:p>
    <w:p w14:paraId="4E4AA2B1" w14:textId="2BBF9185" w:rsidR="0022675A" w:rsidRDefault="0022675A" w:rsidP="0022675A">
      <w:pPr>
        <w:ind w:left="2160"/>
      </w:pPr>
      <w:r>
        <w:t>Dr Insurance Expense (amount of months used * monthly rate)</w:t>
      </w:r>
    </w:p>
    <w:p w14:paraId="05DE10F3" w14:textId="07884133" w:rsidR="0022675A" w:rsidRDefault="0022675A" w:rsidP="0022675A">
      <w:pPr>
        <w:ind w:left="1440" w:firstLine="720"/>
      </w:pPr>
      <w:r>
        <w:lastRenderedPageBreak/>
        <w:t>Dr Prepaid Insurance (remaining months * monthly rate)</w:t>
      </w:r>
    </w:p>
    <w:p w14:paraId="43EFB17C" w14:textId="7A5E97AA" w:rsidR="0022675A" w:rsidRDefault="0022675A" w:rsidP="0022675A">
      <w:pPr>
        <w:ind w:left="1440" w:firstLine="720"/>
      </w:pPr>
      <w:r>
        <w:tab/>
        <w:t>Cr Cash (Insurance Expense + Prepaid Insurance)</w:t>
      </w:r>
    </w:p>
    <w:p w14:paraId="113A0856" w14:textId="77777777" w:rsidR="0022675A" w:rsidRDefault="0022675A" w:rsidP="0022675A">
      <w:pPr>
        <w:ind w:left="1440" w:firstLine="720"/>
      </w:pPr>
    </w:p>
    <w:p w14:paraId="00B9F28D" w14:textId="2E9F50E1" w:rsidR="0022675A" w:rsidRDefault="0022675A" w:rsidP="00DC7736">
      <w:pPr>
        <w:pStyle w:val="ListParagraph"/>
        <w:numPr>
          <w:ilvl w:val="0"/>
          <w:numId w:val="1"/>
        </w:numPr>
      </w:pPr>
      <w:r>
        <w:t>Salaries/Wages</w:t>
      </w:r>
    </w:p>
    <w:p w14:paraId="5C11183C" w14:textId="77777777" w:rsidR="00DC7736" w:rsidRDefault="00DC7736" w:rsidP="00DC7736">
      <w:pPr>
        <w:pStyle w:val="ListParagraph"/>
      </w:pPr>
    </w:p>
    <w:p w14:paraId="65A392E7" w14:textId="4356B22D" w:rsidR="0022675A" w:rsidRDefault="0022675A" w:rsidP="0022675A">
      <w:pPr>
        <w:pStyle w:val="ListParagraph"/>
        <w:numPr>
          <w:ilvl w:val="1"/>
          <w:numId w:val="1"/>
        </w:numPr>
      </w:pPr>
      <w:r>
        <w:t>Paying Last Year’s Outstanding wages</w:t>
      </w:r>
    </w:p>
    <w:p w14:paraId="3F4C6CF8" w14:textId="65226A54" w:rsidR="0022675A" w:rsidRDefault="0022675A" w:rsidP="0022675A">
      <w:pPr>
        <w:ind w:left="2160"/>
      </w:pPr>
      <w:r>
        <w:t>Dr Wages/Salaries Payable (Amount found on B/S)</w:t>
      </w:r>
    </w:p>
    <w:p w14:paraId="789ACC7B" w14:textId="625FF81E" w:rsidR="0022675A" w:rsidRDefault="0022675A" w:rsidP="00DC7736">
      <w:pPr>
        <w:ind w:left="2160"/>
      </w:pPr>
      <w:r>
        <w:tab/>
        <w:t>Cr Cash (Amount found on B/S)</w:t>
      </w:r>
    </w:p>
    <w:p w14:paraId="16DBACF0" w14:textId="77777777" w:rsidR="00DC7736" w:rsidRDefault="00DC7736" w:rsidP="00DC7736">
      <w:pPr>
        <w:ind w:left="2160"/>
      </w:pPr>
    </w:p>
    <w:p w14:paraId="4F4795D6" w14:textId="76746575" w:rsidR="0022675A" w:rsidRDefault="0022675A" w:rsidP="0022675A">
      <w:pPr>
        <w:pStyle w:val="ListParagraph"/>
        <w:numPr>
          <w:ilvl w:val="1"/>
          <w:numId w:val="1"/>
        </w:numPr>
      </w:pPr>
      <w:r>
        <w:t>Paying/Accruing This Year’s Wages</w:t>
      </w:r>
    </w:p>
    <w:p w14:paraId="41E20BB2" w14:textId="4F1E4970" w:rsidR="0022675A" w:rsidRDefault="0022675A" w:rsidP="0022675A">
      <w:pPr>
        <w:pStyle w:val="ListParagraph"/>
        <w:ind w:left="2160"/>
      </w:pPr>
      <w:r>
        <w:t>Dr Wages/Salaries Expense (Wages/Salaries Payable + Cash)</w:t>
      </w:r>
    </w:p>
    <w:p w14:paraId="26334BF8" w14:textId="3C6A47B7" w:rsidR="0022675A" w:rsidRDefault="0022675A" w:rsidP="0022675A">
      <w:pPr>
        <w:pStyle w:val="ListParagraph"/>
        <w:ind w:left="2160"/>
      </w:pPr>
      <w:r>
        <w:tab/>
        <w:t>Cr Wages/Salaries Payable (Amount Owing)</w:t>
      </w:r>
    </w:p>
    <w:p w14:paraId="3A391F15" w14:textId="544DFE36" w:rsidR="0022675A" w:rsidRDefault="0022675A" w:rsidP="0022675A">
      <w:pPr>
        <w:pStyle w:val="ListParagraph"/>
        <w:ind w:left="2160"/>
      </w:pPr>
      <w:r>
        <w:tab/>
        <w:t>Cr Cash (Amount Paid)</w:t>
      </w:r>
    </w:p>
    <w:p w14:paraId="6DE87601" w14:textId="77777777" w:rsidR="0022675A" w:rsidRDefault="0022675A" w:rsidP="0022675A">
      <w:pPr>
        <w:pStyle w:val="ListParagraph"/>
        <w:ind w:left="2160"/>
      </w:pPr>
    </w:p>
    <w:p w14:paraId="04861F53" w14:textId="77777777" w:rsidR="00DC7736" w:rsidRDefault="00DC7736" w:rsidP="0022675A">
      <w:pPr>
        <w:pStyle w:val="ListParagraph"/>
        <w:ind w:left="2160"/>
      </w:pPr>
    </w:p>
    <w:p w14:paraId="286C661B" w14:textId="77777777" w:rsidR="00DC7736" w:rsidRDefault="00DC7736" w:rsidP="0022675A">
      <w:pPr>
        <w:pStyle w:val="ListParagraph"/>
        <w:ind w:left="2160"/>
      </w:pPr>
    </w:p>
    <w:p w14:paraId="396C1582" w14:textId="0B343BD8" w:rsidR="0022675A" w:rsidRDefault="0022675A" w:rsidP="0022675A">
      <w:pPr>
        <w:pStyle w:val="ListParagraph"/>
        <w:numPr>
          <w:ilvl w:val="0"/>
          <w:numId w:val="1"/>
        </w:numPr>
      </w:pPr>
      <w:r>
        <w:t>Taxes Outstanding from Last Year</w:t>
      </w:r>
    </w:p>
    <w:p w14:paraId="6195E110" w14:textId="77777777" w:rsidR="00DC7736" w:rsidRDefault="00DC7736" w:rsidP="0022675A">
      <w:pPr>
        <w:pStyle w:val="ListParagraph"/>
        <w:ind w:left="2160"/>
      </w:pPr>
    </w:p>
    <w:p w14:paraId="0A03E879" w14:textId="2876E4B5" w:rsidR="0022675A" w:rsidRDefault="0022675A" w:rsidP="0022675A">
      <w:pPr>
        <w:pStyle w:val="ListParagraph"/>
        <w:ind w:left="2160"/>
      </w:pPr>
      <w:r>
        <w:t>Dr Taxes Payable (Amount found on B/S)</w:t>
      </w:r>
    </w:p>
    <w:p w14:paraId="52FA10D8" w14:textId="7430A953" w:rsidR="0022675A" w:rsidRDefault="0022675A" w:rsidP="0022675A">
      <w:pPr>
        <w:pStyle w:val="ListParagraph"/>
        <w:ind w:left="2160"/>
      </w:pPr>
      <w:r>
        <w:tab/>
        <w:t>Cr Cash (Amount found on B/S)</w:t>
      </w:r>
    </w:p>
    <w:p w14:paraId="13C61D2D" w14:textId="77777777" w:rsidR="00DC7736" w:rsidRDefault="00DC7736" w:rsidP="00DC7736"/>
    <w:p w14:paraId="1EEA4175" w14:textId="4E579553" w:rsidR="00DC7736" w:rsidRDefault="00DC7736" w:rsidP="00DC7736">
      <w:pPr>
        <w:pStyle w:val="ListParagraph"/>
        <w:numPr>
          <w:ilvl w:val="0"/>
          <w:numId w:val="1"/>
        </w:numPr>
      </w:pPr>
      <w:r>
        <w:t>Unearned Revenue</w:t>
      </w:r>
    </w:p>
    <w:p w14:paraId="4DE8190C" w14:textId="77777777" w:rsidR="00DC7736" w:rsidRDefault="00DC7736" w:rsidP="00DC7736">
      <w:pPr>
        <w:pStyle w:val="ListParagraph"/>
      </w:pPr>
    </w:p>
    <w:p w14:paraId="30EEA5B3" w14:textId="453874DF" w:rsidR="00DC7736" w:rsidRDefault="00DC7736" w:rsidP="00DC7736">
      <w:pPr>
        <w:pStyle w:val="ListParagraph"/>
        <w:numPr>
          <w:ilvl w:val="1"/>
          <w:numId w:val="1"/>
        </w:numPr>
      </w:pPr>
      <w:r>
        <w:t>Money has been collected this fiscal period but work will not be preformed until the next fiscal period:</w:t>
      </w:r>
    </w:p>
    <w:p w14:paraId="11086E11" w14:textId="225F2231" w:rsidR="00DC7736" w:rsidRDefault="00DC7736" w:rsidP="00DC7736">
      <w:pPr>
        <w:ind w:left="2160"/>
      </w:pPr>
      <w:r>
        <w:t>Dr Cash/Sales Returns &amp; Allowances (if something was return)</w:t>
      </w:r>
    </w:p>
    <w:p w14:paraId="36AF8845" w14:textId="070B8A13" w:rsidR="00DC7736" w:rsidRDefault="00DC7736" w:rsidP="00DC7736">
      <w:pPr>
        <w:ind w:left="2160"/>
      </w:pPr>
      <w:r>
        <w:tab/>
        <w:t>Cr Unearned Revenue</w:t>
      </w:r>
    </w:p>
    <w:p w14:paraId="5C15D353" w14:textId="77777777" w:rsidR="00DC7736" w:rsidRDefault="00DC7736" w:rsidP="00DC7736">
      <w:pPr>
        <w:ind w:left="2160"/>
      </w:pPr>
    </w:p>
    <w:p w14:paraId="60BCA78F" w14:textId="741456D9" w:rsidR="00DC7736" w:rsidRDefault="00DC7736" w:rsidP="00DC7736">
      <w:pPr>
        <w:pStyle w:val="ListParagraph"/>
        <w:numPr>
          <w:ilvl w:val="1"/>
          <w:numId w:val="1"/>
        </w:numPr>
      </w:pPr>
      <w:r>
        <w:t>Money was collected in a previous fiscal period but the work was preformed this fiscal period</w:t>
      </w:r>
    </w:p>
    <w:p w14:paraId="4B54C61B" w14:textId="2B16A5FE" w:rsidR="00DC7736" w:rsidRDefault="00DC7736" w:rsidP="00DC7736">
      <w:pPr>
        <w:ind w:left="2160"/>
      </w:pPr>
      <w:r>
        <w:t>Dr Unearned Revenue</w:t>
      </w:r>
    </w:p>
    <w:p w14:paraId="1B912A76" w14:textId="1EEAD2CC" w:rsidR="00DC7736" w:rsidRDefault="00DC7736" w:rsidP="00DC7736">
      <w:pPr>
        <w:ind w:left="2160"/>
      </w:pPr>
      <w:r>
        <w:tab/>
        <w:t>Cr Sales</w:t>
      </w:r>
    </w:p>
    <w:tbl>
      <w:tblPr>
        <w:tblpPr w:leftFromText="180" w:rightFromText="180" w:vertAnchor="page" w:horzAnchor="page" w:tblpX="9289" w:tblpY="11341"/>
        <w:tblW w:w="2600" w:type="dxa"/>
        <w:tblLayout w:type="fixed"/>
        <w:tblLook w:val="04A0" w:firstRow="1" w:lastRow="0" w:firstColumn="1" w:lastColumn="0" w:noHBand="0" w:noVBand="1"/>
      </w:tblPr>
      <w:tblGrid>
        <w:gridCol w:w="1291"/>
        <w:gridCol w:w="1309"/>
      </w:tblGrid>
      <w:tr w:rsidR="00DC7736" w:rsidRPr="00DC7736" w14:paraId="74E0FC61" w14:textId="77777777" w:rsidTr="00705B19">
        <w:trPr>
          <w:trHeight w:val="300"/>
        </w:trPr>
        <w:tc>
          <w:tcPr>
            <w:tcW w:w="2600" w:type="dxa"/>
            <w:gridSpan w:val="2"/>
            <w:tcBorders>
              <w:top w:val="nil"/>
              <w:left w:val="nil"/>
              <w:bottom w:val="single" w:sz="4" w:space="0" w:color="auto"/>
              <w:right w:val="nil"/>
            </w:tcBorders>
            <w:shd w:val="clear" w:color="auto" w:fill="auto"/>
            <w:noWrap/>
            <w:vAlign w:val="bottom"/>
            <w:hideMark/>
          </w:tcPr>
          <w:p w14:paraId="67E91BEB" w14:textId="77777777" w:rsidR="00DC7736" w:rsidRPr="00DC7736" w:rsidRDefault="00DC7736" w:rsidP="00705B19">
            <w:pPr>
              <w:jc w:val="center"/>
              <w:rPr>
                <w:rFonts w:ascii="Calibri" w:eastAsia="Times New Roman" w:hAnsi="Calibri" w:cs="Times New Roman"/>
                <w:color w:val="000000"/>
              </w:rPr>
            </w:pPr>
            <w:r w:rsidRPr="00DC7736">
              <w:rPr>
                <w:rFonts w:ascii="Calibri" w:eastAsia="Times New Roman" w:hAnsi="Calibri" w:cs="Times New Roman"/>
                <w:color w:val="000000"/>
              </w:rPr>
              <w:t>INCOME SUMMARY</w:t>
            </w:r>
          </w:p>
        </w:tc>
      </w:tr>
      <w:tr w:rsidR="00DC7736" w:rsidRPr="00DC7736" w14:paraId="7A5958B5" w14:textId="77777777" w:rsidTr="00705B19">
        <w:trPr>
          <w:trHeight w:val="300"/>
        </w:trPr>
        <w:tc>
          <w:tcPr>
            <w:tcW w:w="1291" w:type="dxa"/>
            <w:tcBorders>
              <w:top w:val="nil"/>
              <w:left w:val="nil"/>
              <w:bottom w:val="nil"/>
              <w:right w:val="single" w:sz="4" w:space="0" w:color="auto"/>
            </w:tcBorders>
            <w:shd w:val="clear" w:color="auto" w:fill="auto"/>
            <w:noWrap/>
            <w:vAlign w:val="bottom"/>
            <w:hideMark/>
          </w:tcPr>
          <w:p w14:paraId="763F18A9" w14:textId="77777777" w:rsidR="00DC7736" w:rsidRPr="00DC7736" w:rsidRDefault="00DC7736" w:rsidP="00705B19">
            <w:pPr>
              <w:jc w:val="center"/>
              <w:rPr>
                <w:rFonts w:ascii="Calibri" w:eastAsia="Times New Roman" w:hAnsi="Calibri" w:cs="Times New Roman"/>
                <w:color w:val="000000"/>
              </w:rPr>
            </w:pPr>
            <w:r w:rsidRPr="00DC7736">
              <w:rPr>
                <w:rFonts w:ascii="Calibri" w:eastAsia="Times New Roman" w:hAnsi="Calibri" w:cs="Times New Roman"/>
                <w:color w:val="000000"/>
              </w:rPr>
              <w:t>C1</w:t>
            </w:r>
          </w:p>
        </w:tc>
        <w:tc>
          <w:tcPr>
            <w:tcW w:w="1309" w:type="dxa"/>
            <w:tcBorders>
              <w:top w:val="nil"/>
              <w:left w:val="nil"/>
              <w:bottom w:val="nil"/>
              <w:right w:val="nil"/>
            </w:tcBorders>
            <w:shd w:val="clear" w:color="000000" w:fill="000000"/>
            <w:noWrap/>
            <w:vAlign w:val="bottom"/>
            <w:hideMark/>
          </w:tcPr>
          <w:p w14:paraId="6DA1FC4F" w14:textId="5BD729FE" w:rsidR="00DC7736" w:rsidRPr="00DC7736" w:rsidRDefault="00DC7736" w:rsidP="00705B19">
            <w:pPr>
              <w:jc w:val="center"/>
              <w:rPr>
                <w:rFonts w:ascii="Calibri" w:eastAsia="Times New Roman" w:hAnsi="Calibri" w:cs="Times New Roman"/>
                <w:color w:val="000000"/>
              </w:rPr>
            </w:pPr>
          </w:p>
        </w:tc>
      </w:tr>
      <w:tr w:rsidR="00DC7736" w:rsidRPr="00DC7736" w14:paraId="1554504D" w14:textId="77777777" w:rsidTr="00705B19">
        <w:trPr>
          <w:trHeight w:val="300"/>
        </w:trPr>
        <w:tc>
          <w:tcPr>
            <w:tcW w:w="1291" w:type="dxa"/>
            <w:tcBorders>
              <w:top w:val="nil"/>
              <w:left w:val="nil"/>
              <w:bottom w:val="single" w:sz="4" w:space="0" w:color="auto"/>
              <w:right w:val="single" w:sz="4" w:space="0" w:color="auto"/>
            </w:tcBorders>
            <w:shd w:val="clear" w:color="000000" w:fill="000000"/>
            <w:noWrap/>
            <w:vAlign w:val="bottom"/>
            <w:hideMark/>
          </w:tcPr>
          <w:p w14:paraId="50AD1B41" w14:textId="6872E570" w:rsidR="00DC7736" w:rsidRPr="00DC7736" w:rsidRDefault="00DC7736" w:rsidP="00705B19">
            <w:pPr>
              <w:jc w:val="center"/>
              <w:rPr>
                <w:rFonts w:ascii="Calibri" w:eastAsia="Times New Roman" w:hAnsi="Calibri" w:cs="Times New Roman"/>
                <w:color w:val="000000"/>
              </w:rPr>
            </w:pPr>
          </w:p>
        </w:tc>
        <w:tc>
          <w:tcPr>
            <w:tcW w:w="1309" w:type="dxa"/>
            <w:tcBorders>
              <w:top w:val="nil"/>
              <w:left w:val="nil"/>
              <w:bottom w:val="single" w:sz="4" w:space="0" w:color="auto"/>
              <w:right w:val="nil"/>
            </w:tcBorders>
            <w:shd w:val="clear" w:color="auto" w:fill="auto"/>
            <w:noWrap/>
            <w:vAlign w:val="bottom"/>
            <w:hideMark/>
          </w:tcPr>
          <w:p w14:paraId="1BFB5E10" w14:textId="77777777" w:rsidR="00DC7736" w:rsidRPr="00DC7736" w:rsidRDefault="00DC7736" w:rsidP="00705B19">
            <w:pPr>
              <w:jc w:val="center"/>
              <w:rPr>
                <w:rFonts w:ascii="Calibri" w:eastAsia="Times New Roman" w:hAnsi="Calibri" w:cs="Times New Roman"/>
                <w:color w:val="000000"/>
              </w:rPr>
            </w:pPr>
            <w:r w:rsidRPr="00DC7736">
              <w:rPr>
                <w:rFonts w:ascii="Calibri" w:eastAsia="Times New Roman" w:hAnsi="Calibri" w:cs="Times New Roman"/>
                <w:color w:val="000000"/>
              </w:rPr>
              <w:t>C2</w:t>
            </w:r>
          </w:p>
        </w:tc>
      </w:tr>
      <w:tr w:rsidR="00DC7736" w:rsidRPr="00DC7736" w14:paraId="20ED6613" w14:textId="77777777" w:rsidTr="00705B19">
        <w:trPr>
          <w:trHeight w:val="300"/>
        </w:trPr>
        <w:tc>
          <w:tcPr>
            <w:tcW w:w="1291" w:type="dxa"/>
            <w:tcBorders>
              <w:top w:val="nil"/>
              <w:left w:val="nil"/>
              <w:bottom w:val="nil"/>
              <w:right w:val="single" w:sz="4" w:space="0" w:color="auto"/>
            </w:tcBorders>
            <w:shd w:val="clear" w:color="auto" w:fill="auto"/>
            <w:noWrap/>
            <w:vAlign w:val="bottom"/>
            <w:hideMark/>
          </w:tcPr>
          <w:p w14:paraId="5E994E32" w14:textId="77777777" w:rsidR="00DC7736" w:rsidRPr="00DC7736" w:rsidRDefault="00DC7736" w:rsidP="00705B19">
            <w:pPr>
              <w:jc w:val="center"/>
              <w:rPr>
                <w:rFonts w:ascii="Calibri" w:eastAsia="Times New Roman" w:hAnsi="Calibri" w:cs="Times New Roman"/>
                <w:color w:val="000000"/>
              </w:rPr>
            </w:pPr>
            <w:r w:rsidRPr="00DC7736">
              <w:rPr>
                <w:rFonts w:ascii="Calibri" w:eastAsia="Times New Roman" w:hAnsi="Calibri" w:cs="Times New Roman"/>
                <w:color w:val="000000"/>
              </w:rPr>
              <w:t>T/B</w:t>
            </w:r>
          </w:p>
        </w:tc>
        <w:tc>
          <w:tcPr>
            <w:tcW w:w="1309" w:type="dxa"/>
            <w:tcBorders>
              <w:top w:val="nil"/>
              <w:left w:val="nil"/>
              <w:bottom w:val="nil"/>
              <w:right w:val="nil"/>
            </w:tcBorders>
            <w:shd w:val="clear" w:color="000000" w:fill="008000"/>
            <w:noWrap/>
            <w:vAlign w:val="bottom"/>
            <w:hideMark/>
          </w:tcPr>
          <w:p w14:paraId="3A59C528" w14:textId="046B7596" w:rsidR="00DC7736" w:rsidRPr="00DC7736" w:rsidRDefault="00DC7736" w:rsidP="00705B19">
            <w:pPr>
              <w:jc w:val="center"/>
              <w:rPr>
                <w:rFonts w:ascii="Calibri" w:eastAsia="Times New Roman" w:hAnsi="Calibri" w:cs="Times New Roman"/>
                <w:color w:val="000000"/>
              </w:rPr>
            </w:pPr>
            <w:r>
              <w:rPr>
                <w:rFonts w:ascii="Calibri" w:eastAsia="Times New Roman" w:hAnsi="Calibri" w:cs="Times New Roman"/>
                <w:color w:val="000000"/>
              </w:rPr>
              <w:t>N</w:t>
            </w:r>
            <w:r w:rsidR="00FE6784">
              <w:rPr>
                <w:rFonts w:ascii="Calibri" w:eastAsia="Times New Roman" w:hAnsi="Calibri" w:cs="Times New Roman"/>
                <w:color w:val="000000"/>
              </w:rPr>
              <w:t>ET INCOME</w:t>
            </w:r>
          </w:p>
        </w:tc>
      </w:tr>
      <w:tr w:rsidR="00DC7736" w:rsidRPr="00DC7736" w14:paraId="3151B989" w14:textId="77777777" w:rsidTr="00705B19">
        <w:trPr>
          <w:trHeight w:val="300"/>
        </w:trPr>
        <w:tc>
          <w:tcPr>
            <w:tcW w:w="1291" w:type="dxa"/>
            <w:tcBorders>
              <w:top w:val="nil"/>
              <w:left w:val="single" w:sz="4" w:space="0" w:color="auto"/>
              <w:bottom w:val="nil"/>
              <w:right w:val="single" w:sz="4" w:space="0" w:color="auto"/>
            </w:tcBorders>
            <w:shd w:val="clear" w:color="000000" w:fill="000000"/>
            <w:noWrap/>
            <w:vAlign w:val="bottom"/>
            <w:hideMark/>
          </w:tcPr>
          <w:p w14:paraId="4E71B8E0" w14:textId="1AD8F6AC" w:rsidR="00DC7736" w:rsidRPr="00DC7736" w:rsidRDefault="00DC7736" w:rsidP="00705B19">
            <w:pPr>
              <w:jc w:val="center"/>
              <w:rPr>
                <w:rFonts w:ascii="Calibri" w:eastAsia="Times New Roman" w:hAnsi="Calibri" w:cs="Times New Roman"/>
                <w:color w:val="000000"/>
              </w:rPr>
            </w:pPr>
          </w:p>
        </w:tc>
        <w:tc>
          <w:tcPr>
            <w:tcW w:w="1309" w:type="dxa"/>
            <w:tcBorders>
              <w:top w:val="nil"/>
              <w:left w:val="nil"/>
              <w:bottom w:val="nil"/>
              <w:right w:val="nil"/>
            </w:tcBorders>
            <w:shd w:val="clear" w:color="auto" w:fill="auto"/>
            <w:noWrap/>
            <w:vAlign w:val="bottom"/>
            <w:hideMark/>
          </w:tcPr>
          <w:p w14:paraId="7BCE3845" w14:textId="77777777" w:rsidR="00DC7736" w:rsidRPr="00DC7736" w:rsidRDefault="00DC7736" w:rsidP="00705B19">
            <w:pPr>
              <w:jc w:val="center"/>
              <w:rPr>
                <w:rFonts w:ascii="Calibri" w:eastAsia="Times New Roman" w:hAnsi="Calibri" w:cs="Times New Roman"/>
                <w:color w:val="000000"/>
              </w:rPr>
            </w:pPr>
            <w:r w:rsidRPr="00DC7736">
              <w:rPr>
                <w:rFonts w:ascii="Calibri" w:eastAsia="Times New Roman" w:hAnsi="Calibri" w:cs="Times New Roman"/>
                <w:color w:val="000000"/>
              </w:rPr>
              <w:t>C4</w:t>
            </w:r>
          </w:p>
        </w:tc>
      </w:tr>
      <w:tr w:rsidR="00DC7736" w:rsidRPr="00DC7736" w14:paraId="13697BBB" w14:textId="77777777" w:rsidTr="00705B19">
        <w:trPr>
          <w:trHeight w:val="300"/>
        </w:trPr>
        <w:tc>
          <w:tcPr>
            <w:tcW w:w="1291" w:type="dxa"/>
            <w:tcBorders>
              <w:top w:val="nil"/>
              <w:left w:val="nil"/>
              <w:bottom w:val="nil"/>
              <w:right w:val="single" w:sz="4" w:space="0" w:color="auto"/>
            </w:tcBorders>
            <w:shd w:val="clear" w:color="auto" w:fill="auto"/>
            <w:noWrap/>
            <w:vAlign w:val="bottom"/>
            <w:hideMark/>
          </w:tcPr>
          <w:p w14:paraId="27478A06" w14:textId="77777777" w:rsidR="00DC7736" w:rsidRPr="00DC7736" w:rsidRDefault="00DC7736" w:rsidP="00705B19">
            <w:pPr>
              <w:jc w:val="center"/>
              <w:rPr>
                <w:rFonts w:ascii="Calibri" w:eastAsia="Times New Roman" w:hAnsi="Calibri" w:cs="Times New Roman"/>
                <w:color w:val="000000"/>
              </w:rPr>
            </w:pPr>
            <w:r w:rsidRPr="00DC7736">
              <w:rPr>
                <w:rFonts w:ascii="Calibri" w:eastAsia="Times New Roman" w:hAnsi="Calibri" w:cs="Times New Roman"/>
                <w:color w:val="000000"/>
              </w:rPr>
              <w:t>T/B</w:t>
            </w:r>
          </w:p>
        </w:tc>
        <w:tc>
          <w:tcPr>
            <w:tcW w:w="1309" w:type="dxa"/>
            <w:tcBorders>
              <w:top w:val="nil"/>
              <w:left w:val="nil"/>
              <w:bottom w:val="nil"/>
              <w:right w:val="nil"/>
            </w:tcBorders>
            <w:shd w:val="clear" w:color="000000" w:fill="000000"/>
            <w:noWrap/>
            <w:vAlign w:val="bottom"/>
            <w:hideMark/>
          </w:tcPr>
          <w:p w14:paraId="7E86C611" w14:textId="107BD710" w:rsidR="00DC7736" w:rsidRPr="00DC7736" w:rsidRDefault="00DC7736" w:rsidP="00705B19">
            <w:pPr>
              <w:jc w:val="center"/>
              <w:rPr>
                <w:rFonts w:ascii="Calibri" w:eastAsia="Times New Roman" w:hAnsi="Calibri" w:cs="Times New Roman"/>
                <w:color w:val="000000"/>
              </w:rPr>
            </w:pPr>
          </w:p>
        </w:tc>
      </w:tr>
      <w:tr w:rsidR="00DC7736" w:rsidRPr="00DC7736" w14:paraId="326F7509" w14:textId="77777777" w:rsidTr="00705B19">
        <w:trPr>
          <w:trHeight w:val="300"/>
        </w:trPr>
        <w:tc>
          <w:tcPr>
            <w:tcW w:w="1291" w:type="dxa"/>
            <w:tcBorders>
              <w:top w:val="nil"/>
              <w:left w:val="nil"/>
              <w:bottom w:val="nil"/>
              <w:right w:val="single" w:sz="4" w:space="0" w:color="auto"/>
            </w:tcBorders>
            <w:shd w:val="clear" w:color="000000" w:fill="000000"/>
            <w:noWrap/>
            <w:vAlign w:val="bottom"/>
            <w:hideMark/>
          </w:tcPr>
          <w:p w14:paraId="50BC6AA8" w14:textId="79F64B96" w:rsidR="00DC7736" w:rsidRPr="00DC7736" w:rsidRDefault="00DC7736" w:rsidP="00705B19">
            <w:pPr>
              <w:jc w:val="center"/>
              <w:rPr>
                <w:rFonts w:ascii="Calibri" w:eastAsia="Times New Roman" w:hAnsi="Calibri" w:cs="Times New Roman"/>
                <w:color w:val="000000"/>
              </w:rPr>
            </w:pPr>
          </w:p>
        </w:tc>
        <w:tc>
          <w:tcPr>
            <w:tcW w:w="1309" w:type="dxa"/>
            <w:tcBorders>
              <w:top w:val="nil"/>
              <w:left w:val="nil"/>
              <w:bottom w:val="single" w:sz="4" w:space="0" w:color="auto"/>
              <w:right w:val="nil"/>
            </w:tcBorders>
            <w:shd w:val="clear" w:color="auto" w:fill="auto"/>
            <w:noWrap/>
            <w:vAlign w:val="bottom"/>
            <w:hideMark/>
          </w:tcPr>
          <w:p w14:paraId="675491EF" w14:textId="77777777" w:rsidR="00DC7736" w:rsidRPr="00DC7736" w:rsidRDefault="00DC7736" w:rsidP="00705B19">
            <w:pPr>
              <w:jc w:val="center"/>
              <w:rPr>
                <w:rFonts w:ascii="Calibri" w:eastAsia="Times New Roman" w:hAnsi="Calibri" w:cs="Times New Roman"/>
                <w:color w:val="000000"/>
              </w:rPr>
            </w:pPr>
            <w:r w:rsidRPr="00DC7736">
              <w:rPr>
                <w:rFonts w:ascii="Calibri" w:eastAsia="Times New Roman" w:hAnsi="Calibri" w:cs="Times New Roman"/>
                <w:color w:val="000000"/>
              </w:rPr>
              <w:t>C5</w:t>
            </w:r>
          </w:p>
        </w:tc>
      </w:tr>
      <w:tr w:rsidR="00DC7736" w:rsidRPr="00DC7736" w14:paraId="14CF917C" w14:textId="77777777" w:rsidTr="00705B19">
        <w:trPr>
          <w:trHeight w:val="300"/>
        </w:trPr>
        <w:tc>
          <w:tcPr>
            <w:tcW w:w="1291" w:type="dxa"/>
            <w:tcBorders>
              <w:top w:val="nil"/>
              <w:left w:val="nil"/>
              <w:bottom w:val="nil"/>
              <w:right w:val="single" w:sz="4" w:space="0" w:color="auto"/>
            </w:tcBorders>
            <w:shd w:val="clear" w:color="auto" w:fill="auto"/>
            <w:noWrap/>
            <w:vAlign w:val="bottom"/>
            <w:hideMark/>
          </w:tcPr>
          <w:p w14:paraId="78E9B3BB" w14:textId="77777777" w:rsidR="00DC7736" w:rsidRPr="00DC7736" w:rsidRDefault="00DC7736" w:rsidP="00705B19">
            <w:pPr>
              <w:rPr>
                <w:rFonts w:ascii="Calibri" w:eastAsia="Times New Roman" w:hAnsi="Calibri" w:cs="Times New Roman"/>
                <w:color w:val="000000"/>
              </w:rPr>
            </w:pPr>
            <w:r w:rsidRPr="00DC7736">
              <w:rPr>
                <w:rFonts w:ascii="Calibri" w:eastAsia="Times New Roman" w:hAnsi="Calibri" w:cs="Times New Roman"/>
                <w:color w:val="000000"/>
              </w:rPr>
              <w:t> </w:t>
            </w:r>
          </w:p>
        </w:tc>
        <w:tc>
          <w:tcPr>
            <w:tcW w:w="1309" w:type="dxa"/>
            <w:tcBorders>
              <w:top w:val="nil"/>
              <w:left w:val="nil"/>
              <w:bottom w:val="nil"/>
              <w:right w:val="nil"/>
            </w:tcBorders>
            <w:shd w:val="clear" w:color="auto" w:fill="auto"/>
            <w:noWrap/>
            <w:vAlign w:val="bottom"/>
            <w:hideMark/>
          </w:tcPr>
          <w:p w14:paraId="38A1087E" w14:textId="48CBCD3D" w:rsidR="00DC7736" w:rsidRPr="00DC7736" w:rsidRDefault="00FE6784" w:rsidP="00705B19">
            <w:pPr>
              <w:jc w:val="center"/>
              <w:rPr>
                <w:rFonts w:ascii="Calibri" w:eastAsia="Times New Roman" w:hAnsi="Calibri" w:cs="Times New Roman"/>
                <w:color w:val="000000"/>
              </w:rPr>
            </w:pPr>
            <w:r>
              <w:rPr>
                <w:rFonts w:ascii="Calibri" w:eastAsia="Times New Roman" w:hAnsi="Calibri" w:cs="Times New Roman"/>
                <w:color w:val="000000"/>
              </w:rPr>
              <w:t>0</w:t>
            </w:r>
          </w:p>
        </w:tc>
      </w:tr>
    </w:tbl>
    <w:p w14:paraId="60B7C8DC" w14:textId="7506B32B" w:rsidR="0022675A" w:rsidRPr="0022675A" w:rsidRDefault="0022675A" w:rsidP="0022675A">
      <w:pPr>
        <w:pStyle w:val="ListParagraph"/>
        <w:ind w:left="2160"/>
      </w:pPr>
    </w:p>
    <w:p w14:paraId="3AA0207D" w14:textId="77777777" w:rsidR="0011065C" w:rsidRDefault="0011065C" w:rsidP="0011065C">
      <w:pPr>
        <w:rPr>
          <w:b/>
          <w:u w:val="single"/>
        </w:rPr>
      </w:pPr>
      <w:r>
        <w:rPr>
          <w:b/>
          <w:u w:val="single"/>
        </w:rPr>
        <w:t>CLOSING ENTRIES</w:t>
      </w:r>
    </w:p>
    <w:p w14:paraId="2C0B2AC3" w14:textId="77777777" w:rsidR="0011065C" w:rsidRDefault="0011065C" w:rsidP="0011065C">
      <w:pPr>
        <w:rPr>
          <w:b/>
          <w:u w:val="single"/>
        </w:rPr>
      </w:pPr>
    </w:p>
    <w:p w14:paraId="14C6E99C" w14:textId="2DFCC942" w:rsidR="00DC7736" w:rsidRDefault="00DC7736" w:rsidP="0011065C">
      <w:pPr>
        <w:rPr>
          <w:i/>
        </w:rPr>
      </w:pPr>
      <w:r w:rsidRPr="00DC7736">
        <w:rPr>
          <w:i/>
        </w:rPr>
        <w:t>NET INCOME</w:t>
      </w:r>
    </w:p>
    <w:p w14:paraId="61E4D6E2" w14:textId="77777777" w:rsidR="00FE6784" w:rsidRPr="00DC7736" w:rsidRDefault="00FE6784" w:rsidP="0011065C">
      <w:pPr>
        <w:rPr>
          <w:i/>
        </w:rPr>
      </w:pPr>
    </w:p>
    <w:p w14:paraId="43743C07" w14:textId="796A0D07" w:rsidR="0011065C" w:rsidRDefault="00DC7736" w:rsidP="00DC7736">
      <w:pPr>
        <w:pStyle w:val="ListParagraph"/>
        <w:numPr>
          <w:ilvl w:val="0"/>
          <w:numId w:val="1"/>
        </w:numPr>
      </w:pPr>
      <w:r>
        <w:t>Closing Entry #1: Close all Revenues and Contra Revenues</w:t>
      </w:r>
    </w:p>
    <w:p w14:paraId="7482B2A3" w14:textId="1815A46E" w:rsidR="00DC7736" w:rsidRDefault="00DC7736" w:rsidP="00FE6784">
      <w:pPr>
        <w:ind w:left="720" w:firstLine="720"/>
      </w:pPr>
      <w:r>
        <w:t>Dr Revenues (T/B of all revenue accounts)</w:t>
      </w:r>
    </w:p>
    <w:p w14:paraId="1FBF1673" w14:textId="046E43DC" w:rsidR="00DC7736" w:rsidRDefault="00DC7736" w:rsidP="00FE6784">
      <w:pPr>
        <w:pStyle w:val="ListParagraph"/>
        <w:ind w:left="1440" w:firstLine="720"/>
      </w:pPr>
      <w:r>
        <w:t>Cr Sales Discounts (T/B of account)</w:t>
      </w:r>
    </w:p>
    <w:p w14:paraId="54543EA4" w14:textId="55C1BCAC" w:rsidR="00DC7736" w:rsidRDefault="00DC7736" w:rsidP="00FE6784">
      <w:pPr>
        <w:ind w:left="2160"/>
      </w:pPr>
      <w:r>
        <w:t>Cr Sales Returns and Allowances (T/B of account)</w:t>
      </w:r>
    </w:p>
    <w:p w14:paraId="321892A0" w14:textId="2DD2A70A" w:rsidR="00DC7736" w:rsidRDefault="00DC7736" w:rsidP="00FE6784">
      <w:pPr>
        <w:ind w:left="2160"/>
      </w:pPr>
      <w:r>
        <w:t>Cr Income Summary (Rev</w:t>
      </w:r>
      <w:r w:rsidR="00FE6784">
        <w:t>enues</w:t>
      </w:r>
      <w:r>
        <w:t xml:space="preserve"> – Sales R</w:t>
      </w:r>
      <w:r w:rsidR="00FE6784">
        <w:t xml:space="preserve">eturns </w:t>
      </w:r>
      <w:r>
        <w:t>&amp;</w:t>
      </w:r>
      <w:r w:rsidR="00FE6784">
        <w:t xml:space="preserve"> </w:t>
      </w:r>
      <w:r>
        <w:t>A</w:t>
      </w:r>
      <w:r w:rsidR="00FE6784">
        <w:t>llowances</w:t>
      </w:r>
      <w:r>
        <w:t xml:space="preserve"> – Sales </w:t>
      </w:r>
      <w:r w:rsidR="00FE6784">
        <w:t>Discounts</w:t>
      </w:r>
      <w:r>
        <w:t>)</w:t>
      </w:r>
    </w:p>
    <w:p w14:paraId="423F456B" w14:textId="77777777" w:rsidR="00DC7736" w:rsidRDefault="00DC7736" w:rsidP="00DC7736"/>
    <w:p w14:paraId="238B88FA" w14:textId="65488FB7" w:rsidR="00DC7736" w:rsidRDefault="00DC7736" w:rsidP="00DC7736">
      <w:pPr>
        <w:pStyle w:val="ListParagraph"/>
        <w:numPr>
          <w:ilvl w:val="0"/>
          <w:numId w:val="1"/>
        </w:numPr>
      </w:pPr>
      <w:r>
        <w:lastRenderedPageBreak/>
        <w:t>Closing Entry #2: Close All Expenses</w:t>
      </w:r>
    </w:p>
    <w:p w14:paraId="6E60060D" w14:textId="2FCD10E1" w:rsidR="00DC7736" w:rsidRDefault="00DC7736" w:rsidP="00FE6784">
      <w:pPr>
        <w:ind w:left="720" w:firstLine="720"/>
      </w:pPr>
      <w:r>
        <w:t>Dr Income Summary (Sum of all expense accounts)</w:t>
      </w:r>
    </w:p>
    <w:p w14:paraId="74D523D8" w14:textId="055F0560" w:rsidR="00DC7736" w:rsidRDefault="00DC7736" w:rsidP="00DC7736">
      <w:pPr>
        <w:ind w:left="360"/>
      </w:pPr>
      <w:r>
        <w:tab/>
      </w:r>
      <w:r w:rsidR="00FE6784">
        <w:tab/>
      </w:r>
      <w:r w:rsidR="00FE6784">
        <w:tab/>
      </w:r>
      <w:r>
        <w:t>Cr All Expenses (T/B in each account)</w:t>
      </w:r>
    </w:p>
    <w:p w14:paraId="78BEC455" w14:textId="77777777" w:rsidR="00DC7736" w:rsidRDefault="00DC7736" w:rsidP="00DC7736">
      <w:pPr>
        <w:ind w:left="360"/>
      </w:pPr>
    </w:p>
    <w:p w14:paraId="497EE10C" w14:textId="203CC980" w:rsidR="00DC7736" w:rsidRDefault="00FE6784" w:rsidP="00DC7736">
      <w:pPr>
        <w:pStyle w:val="ListParagraph"/>
        <w:numPr>
          <w:ilvl w:val="0"/>
          <w:numId w:val="1"/>
        </w:numPr>
      </w:pPr>
      <w:r>
        <w:t>Closing Entry #3: Record Income Taxes</w:t>
      </w:r>
    </w:p>
    <w:p w14:paraId="1B90CDEF" w14:textId="3D7BACCC" w:rsidR="00FE6784" w:rsidRDefault="00FE6784" w:rsidP="00FE6784">
      <w:pPr>
        <w:ind w:left="720" w:firstLine="720"/>
      </w:pPr>
      <w:r>
        <w:t>Dr Income Tax Expense (Net Income * Tax Rate)</w:t>
      </w:r>
    </w:p>
    <w:p w14:paraId="1D38FFC6" w14:textId="295DE614" w:rsidR="00FE6784" w:rsidRDefault="00FE6784" w:rsidP="00FE6784">
      <w:pPr>
        <w:ind w:left="360"/>
      </w:pPr>
      <w:r>
        <w:tab/>
      </w:r>
      <w:r>
        <w:tab/>
      </w:r>
      <w:r>
        <w:tab/>
        <w:t>Cr Income Tax Payable (Net Income * Tax Rate)</w:t>
      </w:r>
    </w:p>
    <w:p w14:paraId="4CA0D8BD" w14:textId="77777777" w:rsidR="00FE6784" w:rsidRDefault="00FE6784" w:rsidP="00FE6784">
      <w:pPr>
        <w:ind w:left="360"/>
      </w:pPr>
    </w:p>
    <w:p w14:paraId="26E019DD" w14:textId="202E9EC3" w:rsidR="00FE6784" w:rsidRDefault="00FE6784" w:rsidP="00FE6784">
      <w:pPr>
        <w:pStyle w:val="ListParagraph"/>
        <w:numPr>
          <w:ilvl w:val="0"/>
          <w:numId w:val="1"/>
        </w:numPr>
      </w:pPr>
      <w:r>
        <w:t>Closing Entry #4: Close Income Tax Expense</w:t>
      </w:r>
    </w:p>
    <w:p w14:paraId="1610A7AA" w14:textId="5BD4D263" w:rsidR="00FE6784" w:rsidRDefault="00FE6784" w:rsidP="00FE6784">
      <w:pPr>
        <w:ind w:left="720" w:firstLine="720"/>
      </w:pPr>
      <w:r>
        <w:t>Dr Income Summary (Same amount as C#3)</w:t>
      </w:r>
    </w:p>
    <w:p w14:paraId="17FCE473" w14:textId="12505B92" w:rsidR="00FE6784" w:rsidRDefault="00FE6784" w:rsidP="00FE6784">
      <w:pPr>
        <w:ind w:left="360"/>
      </w:pPr>
      <w:r>
        <w:tab/>
      </w:r>
      <w:r>
        <w:tab/>
      </w:r>
      <w:r>
        <w:tab/>
        <w:t>Cr Income Tax Expense (Same amount as C#3)</w:t>
      </w:r>
    </w:p>
    <w:p w14:paraId="0E980C2A" w14:textId="77777777" w:rsidR="00FE6784" w:rsidRDefault="00FE6784" w:rsidP="00FE6784">
      <w:pPr>
        <w:ind w:left="360"/>
      </w:pPr>
    </w:p>
    <w:p w14:paraId="6EAA1CD3" w14:textId="215719D6" w:rsidR="00FE6784" w:rsidRDefault="00FE6784" w:rsidP="00FE6784">
      <w:pPr>
        <w:pStyle w:val="ListParagraph"/>
        <w:numPr>
          <w:ilvl w:val="0"/>
          <w:numId w:val="1"/>
        </w:numPr>
      </w:pPr>
      <w:r>
        <w:t>Closing Entry #5: Close Income Summary</w:t>
      </w:r>
    </w:p>
    <w:p w14:paraId="1D00575D" w14:textId="55C04A29" w:rsidR="00FE6784" w:rsidRDefault="00FE6784" w:rsidP="00FE6784">
      <w:pPr>
        <w:ind w:left="720" w:firstLine="720"/>
      </w:pPr>
      <w:r>
        <w:t>Dr Income Summary (T/B in Income Summary)</w:t>
      </w:r>
    </w:p>
    <w:p w14:paraId="3124398B" w14:textId="2FD59C66" w:rsidR="00FE6784" w:rsidRDefault="00FE6784" w:rsidP="00FE6784">
      <w:pPr>
        <w:ind w:left="360"/>
      </w:pPr>
      <w:r>
        <w:tab/>
      </w:r>
      <w:r>
        <w:tab/>
      </w:r>
      <w:r>
        <w:tab/>
        <w:t>Cr Retained Earnings (T/B in Income Summary)</w:t>
      </w:r>
    </w:p>
    <w:p w14:paraId="59B30051" w14:textId="77777777" w:rsidR="00FE6784" w:rsidRDefault="00FE6784" w:rsidP="00FE6784">
      <w:pPr>
        <w:rPr>
          <w:i/>
        </w:rPr>
      </w:pPr>
    </w:p>
    <w:p w14:paraId="431FFA91" w14:textId="77777777" w:rsidR="00FE6784" w:rsidRDefault="00FE6784" w:rsidP="00FE6784">
      <w:pPr>
        <w:rPr>
          <w:i/>
        </w:rPr>
      </w:pPr>
    </w:p>
    <w:tbl>
      <w:tblPr>
        <w:tblpPr w:leftFromText="180" w:rightFromText="180" w:vertAnchor="text" w:horzAnchor="page" w:tblpX="8929" w:tblpY="361"/>
        <w:tblW w:w="2600" w:type="dxa"/>
        <w:tblLayout w:type="fixed"/>
        <w:tblLook w:val="04A0" w:firstRow="1" w:lastRow="0" w:firstColumn="1" w:lastColumn="0" w:noHBand="0" w:noVBand="1"/>
      </w:tblPr>
      <w:tblGrid>
        <w:gridCol w:w="1291"/>
        <w:gridCol w:w="1309"/>
      </w:tblGrid>
      <w:tr w:rsidR="00FE6784" w:rsidRPr="00FE6784" w14:paraId="60024B31" w14:textId="77777777" w:rsidTr="00FE6784">
        <w:trPr>
          <w:trHeight w:val="300"/>
        </w:trPr>
        <w:tc>
          <w:tcPr>
            <w:tcW w:w="2600" w:type="dxa"/>
            <w:gridSpan w:val="2"/>
            <w:tcBorders>
              <w:top w:val="nil"/>
              <w:left w:val="nil"/>
              <w:bottom w:val="single" w:sz="4" w:space="0" w:color="auto"/>
              <w:right w:val="nil"/>
            </w:tcBorders>
            <w:shd w:val="clear" w:color="auto" w:fill="auto"/>
            <w:noWrap/>
            <w:vAlign w:val="bottom"/>
            <w:hideMark/>
          </w:tcPr>
          <w:p w14:paraId="0134C1FA" w14:textId="77777777" w:rsidR="00FE6784" w:rsidRPr="00FE6784" w:rsidRDefault="00FE6784" w:rsidP="00FE6784">
            <w:pPr>
              <w:jc w:val="center"/>
              <w:rPr>
                <w:rFonts w:ascii="Calibri" w:eastAsia="Times New Roman" w:hAnsi="Calibri" w:cs="Times New Roman"/>
                <w:color w:val="000000"/>
              </w:rPr>
            </w:pPr>
            <w:r w:rsidRPr="00FE6784">
              <w:rPr>
                <w:rFonts w:ascii="Calibri" w:eastAsia="Times New Roman" w:hAnsi="Calibri" w:cs="Times New Roman"/>
                <w:color w:val="000000"/>
              </w:rPr>
              <w:t>INCOME SUMMARY</w:t>
            </w:r>
          </w:p>
        </w:tc>
      </w:tr>
      <w:tr w:rsidR="00FE6784" w:rsidRPr="00FE6784" w14:paraId="7EC816D7" w14:textId="77777777" w:rsidTr="00FE6784">
        <w:trPr>
          <w:trHeight w:val="300"/>
        </w:trPr>
        <w:tc>
          <w:tcPr>
            <w:tcW w:w="1291" w:type="dxa"/>
            <w:tcBorders>
              <w:top w:val="nil"/>
              <w:left w:val="nil"/>
              <w:bottom w:val="nil"/>
              <w:right w:val="single" w:sz="4" w:space="0" w:color="auto"/>
            </w:tcBorders>
            <w:shd w:val="clear" w:color="auto" w:fill="auto"/>
            <w:noWrap/>
            <w:vAlign w:val="bottom"/>
            <w:hideMark/>
          </w:tcPr>
          <w:p w14:paraId="530B798E" w14:textId="77777777" w:rsidR="00FE6784" w:rsidRPr="00FE6784" w:rsidRDefault="00FE6784" w:rsidP="00FE6784">
            <w:pPr>
              <w:jc w:val="center"/>
              <w:rPr>
                <w:rFonts w:ascii="Calibri" w:eastAsia="Times New Roman" w:hAnsi="Calibri" w:cs="Times New Roman"/>
                <w:color w:val="000000"/>
              </w:rPr>
            </w:pPr>
            <w:r w:rsidRPr="00FE6784">
              <w:rPr>
                <w:rFonts w:ascii="Calibri" w:eastAsia="Times New Roman" w:hAnsi="Calibri" w:cs="Times New Roman"/>
                <w:color w:val="000000"/>
              </w:rPr>
              <w:t>C1</w:t>
            </w:r>
          </w:p>
        </w:tc>
        <w:tc>
          <w:tcPr>
            <w:tcW w:w="1309" w:type="dxa"/>
            <w:tcBorders>
              <w:top w:val="nil"/>
              <w:left w:val="nil"/>
              <w:bottom w:val="nil"/>
              <w:right w:val="nil"/>
            </w:tcBorders>
            <w:shd w:val="clear" w:color="000000" w:fill="000000"/>
            <w:noWrap/>
            <w:vAlign w:val="bottom"/>
            <w:hideMark/>
          </w:tcPr>
          <w:p w14:paraId="7A433152" w14:textId="59F06115" w:rsidR="00FE6784" w:rsidRPr="00FE6784" w:rsidRDefault="00FE6784" w:rsidP="00FE6784">
            <w:pPr>
              <w:jc w:val="center"/>
              <w:rPr>
                <w:rFonts w:ascii="Calibri" w:eastAsia="Times New Roman" w:hAnsi="Calibri" w:cs="Times New Roman"/>
                <w:color w:val="000000"/>
              </w:rPr>
            </w:pPr>
          </w:p>
        </w:tc>
      </w:tr>
      <w:tr w:rsidR="00FE6784" w:rsidRPr="00FE6784" w14:paraId="6516C7EA" w14:textId="77777777" w:rsidTr="00FE6784">
        <w:trPr>
          <w:trHeight w:val="300"/>
        </w:trPr>
        <w:tc>
          <w:tcPr>
            <w:tcW w:w="1291" w:type="dxa"/>
            <w:tcBorders>
              <w:top w:val="nil"/>
              <w:left w:val="nil"/>
              <w:bottom w:val="single" w:sz="4" w:space="0" w:color="auto"/>
              <w:right w:val="single" w:sz="4" w:space="0" w:color="auto"/>
            </w:tcBorders>
            <w:shd w:val="clear" w:color="000000" w:fill="000000"/>
            <w:noWrap/>
            <w:vAlign w:val="bottom"/>
            <w:hideMark/>
          </w:tcPr>
          <w:p w14:paraId="5D212047" w14:textId="75C93652" w:rsidR="00FE6784" w:rsidRPr="00FE6784" w:rsidRDefault="00FE6784" w:rsidP="00FE6784">
            <w:pPr>
              <w:jc w:val="center"/>
              <w:rPr>
                <w:rFonts w:ascii="Calibri" w:eastAsia="Times New Roman" w:hAnsi="Calibri" w:cs="Times New Roman"/>
                <w:color w:val="000000"/>
              </w:rPr>
            </w:pPr>
          </w:p>
        </w:tc>
        <w:tc>
          <w:tcPr>
            <w:tcW w:w="1309" w:type="dxa"/>
            <w:tcBorders>
              <w:top w:val="nil"/>
              <w:left w:val="nil"/>
              <w:bottom w:val="single" w:sz="4" w:space="0" w:color="auto"/>
              <w:right w:val="nil"/>
            </w:tcBorders>
            <w:shd w:val="clear" w:color="auto" w:fill="auto"/>
            <w:noWrap/>
            <w:vAlign w:val="bottom"/>
            <w:hideMark/>
          </w:tcPr>
          <w:p w14:paraId="5AE02C77" w14:textId="77777777" w:rsidR="00FE6784" w:rsidRPr="00FE6784" w:rsidRDefault="00FE6784" w:rsidP="00FE6784">
            <w:pPr>
              <w:jc w:val="center"/>
              <w:rPr>
                <w:rFonts w:ascii="Calibri" w:eastAsia="Times New Roman" w:hAnsi="Calibri" w:cs="Times New Roman"/>
                <w:color w:val="000000"/>
              </w:rPr>
            </w:pPr>
            <w:r w:rsidRPr="00FE6784">
              <w:rPr>
                <w:rFonts w:ascii="Calibri" w:eastAsia="Times New Roman" w:hAnsi="Calibri" w:cs="Times New Roman"/>
                <w:color w:val="000000"/>
              </w:rPr>
              <w:t>C2</w:t>
            </w:r>
          </w:p>
        </w:tc>
      </w:tr>
      <w:tr w:rsidR="00FE6784" w:rsidRPr="00FE6784" w14:paraId="52DF4104" w14:textId="77777777" w:rsidTr="00FE6784">
        <w:trPr>
          <w:trHeight w:val="300"/>
        </w:trPr>
        <w:tc>
          <w:tcPr>
            <w:tcW w:w="1291" w:type="dxa"/>
            <w:tcBorders>
              <w:top w:val="nil"/>
              <w:left w:val="nil"/>
              <w:bottom w:val="nil"/>
              <w:right w:val="single" w:sz="4" w:space="0" w:color="auto"/>
            </w:tcBorders>
            <w:shd w:val="clear" w:color="000000" w:fill="FF6600"/>
            <w:noWrap/>
            <w:vAlign w:val="bottom"/>
            <w:hideMark/>
          </w:tcPr>
          <w:p w14:paraId="3600516C" w14:textId="4335E3DF" w:rsidR="00FE6784" w:rsidRPr="00FE6784" w:rsidRDefault="00FE6784" w:rsidP="00FE6784">
            <w:pPr>
              <w:jc w:val="center"/>
              <w:rPr>
                <w:rFonts w:ascii="Calibri" w:eastAsia="Times New Roman" w:hAnsi="Calibri" w:cs="Times New Roman"/>
                <w:color w:val="000000"/>
              </w:rPr>
            </w:pPr>
            <w:r>
              <w:rPr>
                <w:rFonts w:ascii="Calibri" w:eastAsia="Times New Roman" w:hAnsi="Calibri" w:cs="Times New Roman"/>
                <w:color w:val="000000"/>
              </w:rPr>
              <w:t>NET LOSS</w:t>
            </w:r>
          </w:p>
        </w:tc>
        <w:tc>
          <w:tcPr>
            <w:tcW w:w="1309" w:type="dxa"/>
            <w:tcBorders>
              <w:top w:val="nil"/>
              <w:left w:val="nil"/>
              <w:bottom w:val="nil"/>
              <w:right w:val="nil"/>
            </w:tcBorders>
            <w:shd w:val="clear" w:color="auto" w:fill="auto"/>
            <w:noWrap/>
            <w:vAlign w:val="bottom"/>
            <w:hideMark/>
          </w:tcPr>
          <w:p w14:paraId="454067E9" w14:textId="77777777" w:rsidR="00FE6784" w:rsidRPr="00FE6784" w:rsidRDefault="00FE6784" w:rsidP="00FE6784">
            <w:pPr>
              <w:jc w:val="center"/>
              <w:rPr>
                <w:rFonts w:ascii="Calibri" w:eastAsia="Times New Roman" w:hAnsi="Calibri" w:cs="Times New Roman"/>
                <w:color w:val="000000"/>
              </w:rPr>
            </w:pPr>
            <w:r w:rsidRPr="00FE6784">
              <w:rPr>
                <w:rFonts w:ascii="Calibri" w:eastAsia="Times New Roman" w:hAnsi="Calibri" w:cs="Times New Roman"/>
                <w:color w:val="000000"/>
              </w:rPr>
              <w:t>T/B</w:t>
            </w:r>
          </w:p>
        </w:tc>
      </w:tr>
      <w:tr w:rsidR="00FE6784" w:rsidRPr="00FE6784" w14:paraId="48975878" w14:textId="77777777" w:rsidTr="00FE6784">
        <w:trPr>
          <w:trHeight w:val="300"/>
        </w:trPr>
        <w:tc>
          <w:tcPr>
            <w:tcW w:w="1291" w:type="dxa"/>
            <w:tcBorders>
              <w:top w:val="nil"/>
              <w:left w:val="nil"/>
              <w:bottom w:val="single" w:sz="4" w:space="0" w:color="auto"/>
              <w:right w:val="single" w:sz="4" w:space="0" w:color="auto"/>
            </w:tcBorders>
            <w:shd w:val="clear" w:color="auto" w:fill="auto"/>
            <w:noWrap/>
            <w:vAlign w:val="bottom"/>
            <w:hideMark/>
          </w:tcPr>
          <w:p w14:paraId="59CE1B75" w14:textId="77777777" w:rsidR="00FE6784" w:rsidRPr="00FE6784" w:rsidRDefault="00FE6784" w:rsidP="00FE6784">
            <w:pPr>
              <w:jc w:val="center"/>
              <w:rPr>
                <w:rFonts w:ascii="Calibri" w:eastAsia="Times New Roman" w:hAnsi="Calibri" w:cs="Times New Roman"/>
                <w:color w:val="000000"/>
              </w:rPr>
            </w:pPr>
            <w:r w:rsidRPr="00FE6784">
              <w:rPr>
                <w:rFonts w:ascii="Calibri" w:eastAsia="Times New Roman" w:hAnsi="Calibri" w:cs="Times New Roman"/>
                <w:color w:val="000000"/>
              </w:rPr>
              <w:t>C3</w:t>
            </w:r>
          </w:p>
        </w:tc>
        <w:tc>
          <w:tcPr>
            <w:tcW w:w="1309" w:type="dxa"/>
            <w:tcBorders>
              <w:top w:val="nil"/>
              <w:left w:val="nil"/>
              <w:bottom w:val="single" w:sz="4" w:space="0" w:color="auto"/>
              <w:right w:val="nil"/>
            </w:tcBorders>
            <w:shd w:val="clear" w:color="000000" w:fill="000000"/>
            <w:noWrap/>
            <w:vAlign w:val="bottom"/>
            <w:hideMark/>
          </w:tcPr>
          <w:p w14:paraId="53002BA6" w14:textId="77777777" w:rsidR="00FE6784" w:rsidRPr="00FE6784" w:rsidRDefault="00FE6784" w:rsidP="00FE6784">
            <w:pPr>
              <w:jc w:val="center"/>
              <w:rPr>
                <w:rFonts w:ascii="Calibri" w:eastAsia="Times New Roman" w:hAnsi="Calibri" w:cs="Times New Roman"/>
                <w:color w:val="000000"/>
              </w:rPr>
            </w:pPr>
            <w:r w:rsidRPr="00FE6784">
              <w:rPr>
                <w:rFonts w:ascii="Calibri" w:eastAsia="Times New Roman" w:hAnsi="Calibri" w:cs="Times New Roman"/>
                <w:color w:val="000000"/>
              </w:rPr>
              <w:t>C4</w:t>
            </w:r>
          </w:p>
        </w:tc>
      </w:tr>
      <w:tr w:rsidR="00FE6784" w:rsidRPr="00FE6784" w14:paraId="16970F80" w14:textId="77777777" w:rsidTr="00FE6784">
        <w:trPr>
          <w:trHeight w:val="300"/>
        </w:trPr>
        <w:tc>
          <w:tcPr>
            <w:tcW w:w="1291" w:type="dxa"/>
            <w:tcBorders>
              <w:top w:val="nil"/>
              <w:left w:val="nil"/>
              <w:bottom w:val="nil"/>
              <w:right w:val="single" w:sz="4" w:space="0" w:color="auto"/>
            </w:tcBorders>
            <w:shd w:val="clear" w:color="auto" w:fill="auto"/>
            <w:noWrap/>
            <w:vAlign w:val="bottom"/>
            <w:hideMark/>
          </w:tcPr>
          <w:p w14:paraId="7129D346" w14:textId="0573B410" w:rsidR="00FE6784" w:rsidRPr="00FE6784" w:rsidRDefault="00FE6784" w:rsidP="00FE6784">
            <w:pPr>
              <w:jc w:val="center"/>
              <w:rPr>
                <w:rFonts w:ascii="Calibri" w:eastAsia="Times New Roman" w:hAnsi="Calibri" w:cs="Times New Roman"/>
                <w:color w:val="000000"/>
              </w:rPr>
            </w:pPr>
            <w:r>
              <w:rPr>
                <w:rFonts w:ascii="Calibri" w:eastAsia="Times New Roman" w:hAnsi="Calibri" w:cs="Times New Roman"/>
                <w:color w:val="000000"/>
              </w:rPr>
              <w:t>0</w:t>
            </w:r>
          </w:p>
        </w:tc>
        <w:tc>
          <w:tcPr>
            <w:tcW w:w="1309" w:type="dxa"/>
            <w:tcBorders>
              <w:top w:val="nil"/>
              <w:left w:val="nil"/>
              <w:bottom w:val="nil"/>
              <w:right w:val="nil"/>
            </w:tcBorders>
            <w:shd w:val="clear" w:color="auto" w:fill="auto"/>
            <w:noWrap/>
            <w:vAlign w:val="bottom"/>
            <w:hideMark/>
          </w:tcPr>
          <w:p w14:paraId="6C9B22E8" w14:textId="486B5D8A" w:rsidR="00FE6784" w:rsidRPr="00FE6784" w:rsidRDefault="00FE6784" w:rsidP="00FE6784">
            <w:pPr>
              <w:jc w:val="center"/>
              <w:rPr>
                <w:rFonts w:ascii="Calibri" w:eastAsia="Times New Roman" w:hAnsi="Calibri" w:cs="Times New Roman"/>
                <w:color w:val="000000"/>
              </w:rPr>
            </w:pPr>
          </w:p>
        </w:tc>
      </w:tr>
    </w:tbl>
    <w:p w14:paraId="32782D4E" w14:textId="6FC2B733" w:rsidR="00FE6784" w:rsidRDefault="00FE6784" w:rsidP="00FE6784">
      <w:pPr>
        <w:rPr>
          <w:i/>
        </w:rPr>
      </w:pPr>
      <w:r>
        <w:rPr>
          <w:i/>
        </w:rPr>
        <w:t>NET LOSS</w:t>
      </w:r>
    </w:p>
    <w:p w14:paraId="7749B655" w14:textId="77777777" w:rsidR="00FE6784" w:rsidRPr="00DC7736" w:rsidRDefault="00FE6784" w:rsidP="00FE6784">
      <w:pPr>
        <w:rPr>
          <w:i/>
        </w:rPr>
      </w:pPr>
    </w:p>
    <w:p w14:paraId="476EDBAF" w14:textId="77777777" w:rsidR="00FE6784" w:rsidRDefault="00FE6784" w:rsidP="00FE6784">
      <w:pPr>
        <w:pStyle w:val="ListParagraph"/>
        <w:numPr>
          <w:ilvl w:val="0"/>
          <w:numId w:val="1"/>
        </w:numPr>
      </w:pPr>
      <w:r>
        <w:t>Closing Entry #1: Close all Revenues and Contra Revenues</w:t>
      </w:r>
    </w:p>
    <w:p w14:paraId="02EE93F5" w14:textId="77777777" w:rsidR="00FE6784" w:rsidRDefault="00FE6784" w:rsidP="00FE6784">
      <w:pPr>
        <w:ind w:left="720" w:firstLine="720"/>
      </w:pPr>
      <w:r>
        <w:t>Dr Revenues (T/B of all revenue accounts)</w:t>
      </w:r>
    </w:p>
    <w:p w14:paraId="15AEC724" w14:textId="77777777" w:rsidR="00FE6784" w:rsidRDefault="00FE6784" w:rsidP="00FE6784">
      <w:pPr>
        <w:pStyle w:val="ListParagraph"/>
        <w:ind w:left="1440" w:firstLine="720"/>
      </w:pPr>
      <w:r>
        <w:t>Cr Sales Discounts (T/B of account)</w:t>
      </w:r>
    </w:p>
    <w:p w14:paraId="6D1A7F34" w14:textId="77777777" w:rsidR="00FE6784" w:rsidRDefault="00FE6784" w:rsidP="00FE6784">
      <w:pPr>
        <w:ind w:left="2160"/>
      </w:pPr>
      <w:r>
        <w:t>Cr Sales Returns and Allowances (T/B of account)</w:t>
      </w:r>
    </w:p>
    <w:p w14:paraId="2C8ED78B" w14:textId="77777777" w:rsidR="00FE6784" w:rsidRDefault="00FE6784" w:rsidP="00FE6784">
      <w:pPr>
        <w:ind w:left="2160"/>
      </w:pPr>
      <w:r>
        <w:t>Cr Income Summary (Revenues – Sales Returns &amp; Allowances – Sales Discounts)</w:t>
      </w:r>
    </w:p>
    <w:p w14:paraId="7EEFA777" w14:textId="77777777" w:rsidR="00FE6784" w:rsidRDefault="00FE6784" w:rsidP="00FE6784"/>
    <w:p w14:paraId="4AF8745E" w14:textId="77777777" w:rsidR="00FE6784" w:rsidRDefault="00FE6784" w:rsidP="00FE6784">
      <w:pPr>
        <w:pStyle w:val="ListParagraph"/>
        <w:numPr>
          <w:ilvl w:val="0"/>
          <w:numId w:val="1"/>
        </w:numPr>
      </w:pPr>
      <w:r>
        <w:t>Closing Entry #2: Close All Expenses</w:t>
      </w:r>
    </w:p>
    <w:p w14:paraId="389528F8" w14:textId="77777777" w:rsidR="00FE6784" w:rsidRDefault="00FE6784" w:rsidP="00FE6784">
      <w:pPr>
        <w:ind w:left="720" w:firstLine="720"/>
      </w:pPr>
      <w:r>
        <w:t>Dr Income Summary (Sum of all expense accounts)</w:t>
      </w:r>
    </w:p>
    <w:p w14:paraId="4D517E5F" w14:textId="77777777" w:rsidR="00FE6784" w:rsidRDefault="00FE6784" w:rsidP="00FE6784">
      <w:pPr>
        <w:ind w:left="360"/>
      </w:pPr>
      <w:r>
        <w:tab/>
      </w:r>
      <w:r>
        <w:tab/>
      </w:r>
      <w:r>
        <w:tab/>
        <w:t>Cr All Expenses (T/B in each account)</w:t>
      </w:r>
    </w:p>
    <w:p w14:paraId="66FF1C9C" w14:textId="77777777" w:rsidR="00FE6784" w:rsidRDefault="00FE6784" w:rsidP="00FE6784">
      <w:pPr>
        <w:ind w:left="360"/>
      </w:pPr>
    </w:p>
    <w:p w14:paraId="7430F6E2" w14:textId="7DBD6CAD" w:rsidR="00FE6784" w:rsidRDefault="00FE6784" w:rsidP="00FE6784">
      <w:pPr>
        <w:pStyle w:val="ListParagraph"/>
        <w:numPr>
          <w:ilvl w:val="0"/>
          <w:numId w:val="1"/>
        </w:numPr>
      </w:pPr>
      <w:r>
        <w:t>Closing Entry #3: Close Income Summary</w:t>
      </w:r>
    </w:p>
    <w:p w14:paraId="51607D8D" w14:textId="75879719" w:rsidR="00FE6784" w:rsidRDefault="00FE6784" w:rsidP="00FE6784">
      <w:pPr>
        <w:pStyle w:val="ListParagraph"/>
        <w:ind w:left="1440"/>
      </w:pPr>
      <w:r>
        <w:t>Dr Retained Earnings (T/B in Income Summary)</w:t>
      </w:r>
    </w:p>
    <w:p w14:paraId="63F97EF0" w14:textId="6DBC9915" w:rsidR="00FE6784" w:rsidRDefault="00FE6784" w:rsidP="00FE6784">
      <w:pPr>
        <w:pStyle w:val="ListParagraph"/>
        <w:ind w:left="1440"/>
      </w:pPr>
      <w:r>
        <w:tab/>
        <w:t>Cr Income Summary (T/B in Income Summary)</w:t>
      </w:r>
    </w:p>
    <w:p w14:paraId="4A69D8E7" w14:textId="77777777" w:rsidR="00FE6784" w:rsidRDefault="00FE6784" w:rsidP="00FE6784">
      <w:pPr>
        <w:ind w:left="360"/>
      </w:pPr>
    </w:p>
    <w:p w14:paraId="48DB8E06" w14:textId="77777777" w:rsidR="00DC7736" w:rsidRDefault="00DC7736" w:rsidP="00DC7736">
      <w:pPr>
        <w:ind w:left="360"/>
      </w:pPr>
    </w:p>
    <w:p w14:paraId="29E45D83" w14:textId="77777777" w:rsidR="00DC7736" w:rsidRPr="00DC7736" w:rsidRDefault="00DC7736" w:rsidP="00DC7736">
      <w:pPr>
        <w:ind w:left="360"/>
      </w:pPr>
    </w:p>
    <w:sectPr w:rsidR="00DC7736" w:rsidRPr="00DC7736" w:rsidSect="008B3AE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5597B9" w14:textId="77777777" w:rsidR="00C37704" w:rsidRDefault="00C37704" w:rsidP="00290FE6">
      <w:r>
        <w:separator/>
      </w:r>
    </w:p>
  </w:endnote>
  <w:endnote w:type="continuationSeparator" w:id="0">
    <w:p w14:paraId="6F55B62C" w14:textId="77777777" w:rsidR="00C37704" w:rsidRDefault="00C37704" w:rsidP="00290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3DD1F" w14:textId="77777777" w:rsidR="00C37704" w:rsidRDefault="00C37704" w:rsidP="00290FE6">
      <w:r>
        <w:separator/>
      </w:r>
    </w:p>
  </w:footnote>
  <w:footnote w:type="continuationSeparator" w:id="0">
    <w:p w14:paraId="1AA4F13A" w14:textId="77777777" w:rsidR="00C37704" w:rsidRDefault="00C37704" w:rsidP="00290F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375EC2"/>
    <w:multiLevelType w:val="hybridMultilevel"/>
    <w:tmpl w:val="E12E30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C8460C"/>
    <w:multiLevelType w:val="hybridMultilevel"/>
    <w:tmpl w:val="11F06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542028"/>
    <w:multiLevelType w:val="hybridMultilevel"/>
    <w:tmpl w:val="7B862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E54555"/>
    <w:multiLevelType w:val="hybridMultilevel"/>
    <w:tmpl w:val="3D7053C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38B6791"/>
    <w:multiLevelType w:val="hybridMultilevel"/>
    <w:tmpl w:val="C2EC941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997690B"/>
    <w:multiLevelType w:val="hybridMultilevel"/>
    <w:tmpl w:val="5126824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65C"/>
    <w:rsid w:val="000018E9"/>
    <w:rsid w:val="000450AC"/>
    <w:rsid w:val="000522D6"/>
    <w:rsid w:val="0006579A"/>
    <w:rsid w:val="000E61F6"/>
    <w:rsid w:val="0011065C"/>
    <w:rsid w:val="0022655E"/>
    <w:rsid w:val="0022675A"/>
    <w:rsid w:val="00290FE6"/>
    <w:rsid w:val="0029457E"/>
    <w:rsid w:val="00353D44"/>
    <w:rsid w:val="0042276A"/>
    <w:rsid w:val="004268F3"/>
    <w:rsid w:val="00491F49"/>
    <w:rsid w:val="004D6F23"/>
    <w:rsid w:val="00512A9A"/>
    <w:rsid w:val="005A59CA"/>
    <w:rsid w:val="005B1B82"/>
    <w:rsid w:val="005E4C8E"/>
    <w:rsid w:val="00625B3D"/>
    <w:rsid w:val="006406DC"/>
    <w:rsid w:val="006A632D"/>
    <w:rsid w:val="006C630D"/>
    <w:rsid w:val="006F191F"/>
    <w:rsid w:val="00705B19"/>
    <w:rsid w:val="00731E1E"/>
    <w:rsid w:val="0079139D"/>
    <w:rsid w:val="007E6F94"/>
    <w:rsid w:val="0084145B"/>
    <w:rsid w:val="00864B75"/>
    <w:rsid w:val="008B3AEE"/>
    <w:rsid w:val="008B6525"/>
    <w:rsid w:val="009033D4"/>
    <w:rsid w:val="00BC377E"/>
    <w:rsid w:val="00C07D64"/>
    <w:rsid w:val="00C37704"/>
    <w:rsid w:val="00CF2398"/>
    <w:rsid w:val="00CF4F5C"/>
    <w:rsid w:val="00D874FA"/>
    <w:rsid w:val="00DA74B6"/>
    <w:rsid w:val="00DC7736"/>
    <w:rsid w:val="00DE6E26"/>
    <w:rsid w:val="00E02DD5"/>
    <w:rsid w:val="00E53AC8"/>
    <w:rsid w:val="00EE5BD1"/>
    <w:rsid w:val="00F50496"/>
    <w:rsid w:val="00F534A9"/>
    <w:rsid w:val="00F76653"/>
    <w:rsid w:val="00F825B1"/>
    <w:rsid w:val="00F828DA"/>
    <w:rsid w:val="00FA6630"/>
    <w:rsid w:val="00FE67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7795FB"/>
  <w14:defaultImageDpi w14:val="300"/>
  <w15:docId w15:val="{C6F0A4F1-CCD3-4D6E-B614-0F58AA1D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23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65C"/>
    <w:pPr>
      <w:ind w:left="720"/>
      <w:contextualSpacing/>
    </w:pPr>
  </w:style>
  <w:style w:type="table" w:styleId="TableGrid">
    <w:name w:val="Table Grid"/>
    <w:basedOn w:val="TableNormal"/>
    <w:uiPriority w:val="59"/>
    <w:rsid w:val="000E61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3A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3AC8"/>
    <w:rPr>
      <w:rFonts w:ascii="Lucida Grande" w:hAnsi="Lucida Grande" w:cs="Lucida Grande"/>
      <w:sz w:val="18"/>
      <w:szCs w:val="18"/>
    </w:rPr>
  </w:style>
  <w:style w:type="character" w:styleId="PlaceholderText">
    <w:name w:val="Placeholder Text"/>
    <w:basedOn w:val="DefaultParagraphFont"/>
    <w:uiPriority w:val="99"/>
    <w:semiHidden/>
    <w:rsid w:val="0042276A"/>
    <w:rPr>
      <w:color w:val="808080"/>
    </w:rPr>
  </w:style>
  <w:style w:type="paragraph" w:styleId="Header">
    <w:name w:val="header"/>
    <w:basedOn w:val="Normal"/>
    <w:link w:val="HeaderChar"/>
    <w:uiPriority w:val="99"/>
    <w:unhideWhenUsed/>
    <w:rsid w:val="00290FE6"/>
    <w:pPr>
      <w:tabs>
        <w:tab w:val="center" w:pos="4320"/>
        <w:tab w:val="right" w:pos="8640"/>
      </w:tabs>
    </w:pPr>
  </w:style>
  <w:style w:type="character" w:customStyle="1" w:styleId="HeaderChar">
    <w:name w:val="Header Char"/>
    <w:basedOn w:val="DefaultParagraphFont"/>
    <w:link w:val="Header"/>
    <w:uiPriority w:val="99"/>
    <w:rsid w:val="00290FE6"/>
  </w:style>
  <w:style w:type="paragraph" w:styleId="Footer">
    <w:name w:val="footer"/>
    <w:basedOn w:val="Normal"/>
    <w:link w:val="FooterChar"/>
    <w:uiPriority w:val="99"/>
    <w:unhideWhenUsed/>
    <w:rsid w:val="00290FE6"/>
    <w:pPr>
      <w:tabs>
        <w:tab w:val="center" w:pos="4320"/>
        <w:tab w:val="right" w:pos="8640"/>
      </w:tabs>
    </w:pPr>
  </w:style>
  <w:style w:type="character" w:customStyle="1" w:styleId="FooterChar">
    <w:name w:val="Footer Char"/>
    <w:basedOn w:val="DefaultParagraphFont"/>
    <w:link w:val="Footer"/>
    <w:uiPriority w:val="99"/>
    <w:rsid w:val="00290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200258">
      <w:bodyDiv w:val="1"/>
      <w:marLeft w:val="0"/>
      <w:marRight w:val="0"/>
      <w:marTop w:val="0"/>
      <w:marBottom w:val="0"/>
      <w:divBdr>
        <w:top w:val="none" w:sz="0" w:space="0" w:color="auto"/>
        <w:left w:val="none" w:sz="0" w:space="0" w:color="auto"/>
        <w:bottom w:val="none" w:sz="0" w:space="0" w:color="auto"/>
        <w:right w:val="none" w:sz="0" w:space="0" w:color="auto"/>
      </w:divBdr>
    </w:div>
    <w:div w:id="1218130701">
      <w:bodyDiv w:val="1"/>
      <w:marLeft w:val="0"/>
      <w:marRight w:val="0"/>
      <w:marTop w:val="0"/>
      <w:marBottom w:val="0"/>
      <w:divBdr>
        <w:top w:val="none" w:sz="0" w:space="0" w:color="auto"/>
        <w:left w:val="none" w:sz="0" w:space="0" w:color="auto"/>
        <w:bottom w:val="none" w:sz="0" w:space="0" w:color="auto"/>
        <w:right w:val="none" w:sz="0" w:space="0" w:color="auto"/>
      </w:divBdr>
    </w:div>
    <w:div w:id="1385909558">
      <w:bodyDiv w:val="1"/>
      <w:marLeft w:val="0"/>
      <w:marRight w:val="0"/>
      <w:marTop w:val="0"/>
      <w:marBottom w:val="0"/>
      <w:divBdr>
        <w:top w:val="none" w:sz="0" w:space="0" w:color="auto"/>
        <w:left w:val="none" w:sz="0" w:space="0" w:color="auto"/>
        <w:bottom w:val="none" w:sz="0" w:space="0" w:color="auto"/>
        <w:right w:val="none" w:sz="0" w:space="0" w:color="auto"/>
      </w:divBdr>
    </w:div>
    <w:div w:id="1943755913">
      <w:bodyDiv w:val="1"/>
      <w:marLeft w:val="0"/>
      <w:marRight w:val="0"/>
      <w:marTop w:val="0"/>
      <w:marBottom w:val="0"/>
      <w:divBdr>
        <w:top w:val="none" w:sz="0" w:space="0" w:color="auto"/>
        <w:left w:val="none" w:sz="0" w:space="0" w:color="auto"/>
        <w:bottom w:val="none" w:sz="0" w:space="0" w:color="auto"/>
        <w:right w:val="none" w:sz="0" w:space="0" w:color="auto"/>
      </w:divBdr>
    </w:div>
    <w:div w:id="1947229040">
      <w:bodyDiv w:val="1"/>
      <w:marLeft w:val="0"/>
      <w:marRight w:val="0"/>
      <w:marTop w:val="0"/>
      <w:marBottom w:val="0"/>
      <w:divBdr>
        <w:top w:val="none" w:sz="0" w:space="0" w:color="auto"/>
        <w:left w:val="none" w:sz="0" w:space="0" w:color="auto"/>
        <w:bottom w:val="none" w:sz="0" w:space="0" w:color="auto"/>
        <w:right w:val="none" w:sz="0" w:space="0" w:color="auto"/>
      </w:divBdr>
    </w:div>
    <w:div w:id="1970479316">
      <w:bodyDiv w:val="1"/>
      <w:marLeft w:val="0"/>
      <w:marRight w:val="0"/>
      <w:marTop w:val="0"/>
      <w:marBottom w:val="0"/>
      <w:divBdr>
        <w:top w:val="none" w:sz="0" w:space="0" w:color="auto"/>
        <w:left w:val="none" w:sz="0" w:space="0" w:color="auto"/>
        <w:bottom w:val="none" w:sz="0" w:space="0" w:color="auto"/>
        <w:right w:val="none" w:sz="0" w:space="0" w:color="auto"/>
      </w:divBdr>
    </w:div>
    <w:div w:id="2106072522">
      <w:bodyDiv w:val="1"/>
      <w:marLeft w:val="0"/>
      <w:marRight w:val="0"/>
      <w:marTop w:val="0"/>
      <w:marBottom w:val="0"/>
      <w:divBdr>
        <w:top w:val="none" w:sz="0" w:space="0" w:color="auto"/>
        <w:left w:val="none" w:sz="0" w:space="0" w:color="auto"/>
        <w:bottom w:val="none" w:sz="0" w:space="0" w:color="auto"/>
        <w:right w:val="none" w:sz="0" w:space="0" w:color="auto"/>
      </w:divBdr>
    </w:div>
    <w:div w:id="21466575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F2CB0C-87D7-9443-85FE-9C60E963C1B2}"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4AE0B6E5-61D2-DC4E-8979-3A32B619C3C5}">
      <dgm:prSet phldrT="[Text]"/>
      <dgm:spPr/>
      <dgm:t>
        <a:bodyPr/>
        <a:lstStyle/>
        <a:p>
          <a:r>
            <a:rPr lang="en-US" u="none"/>
            <a:t>Sales</a:t>
          </a:r>
        </a:p>
      </dgm:t>
    </dgm:pt>
    <dgm:pt modelId="{86C3A11E-8F22-8F46-BC0F-F2A9BC6D5291}" type="parTrans" cxnId="{CDBB6A38-8060-E346-BA91-AA3C5A302934}">
      <dgm:prSet/>
      <dgm:spPr/>
      <dgm:t>
        <a:bodyPr/>
        <a:lstStyle/>
        <a:p>
          <a:endParaRPr lang="en-US" u="none"/>
        </a:p>
      </dgm:t>
    </dgm:pt>
    <dgm:pt modelId="{29898A18-B5F3-DD47-864F-25D8C7E93171}" type="sibTrans" cxnId="{CDBB6A38-8060-E346-BA91-AA3C5A302934}">
      <dgm:prSet/>
      <dgm:spPr/>
      <dgm:t>
        <a:bodyPr/>
        <a:lstStyle/>
        <a:p>
          <a:endParaRPr lang="en-US" u="none"/>
        </a:p>
      </dgm:t>
    </dgm:pt>
    <dgm:pt modelId="{E8DE91E6-B30B-4740-B2A4-55CF3AA4CAD1}">
      <dgm:prSet phldrT="[Text]" custT="1"/>
      <dgm:spPr/>
      <dgm:t>
        <a:bodyPr/>
        <a:lstStyle/>
        <a:p>
          <a:r>
            <a:rPr lang="en-US" sz="1200" u="none"/>
            <a:t>A/R</a:t>
          </a:r>
        </a:p>
        <a:p>
          <a:r>
            <a:rPr lang="en-US" sz="1000" u="none"/>
            <a:t>(Sales*Credit Sales%)</a:t>
          </a:r>
        </a:p>
      </dgm:t>
    </dgm:pt>
    <dgm:pt modelId="{143462D5-8F24-F241-BDE8-ACE1C5C0F8DE}" type="parTrans" cxnId="{6B1197E6-86CD-B545-B0A9-9E9E1F8E927C}">
      <dgm:prSet/>
      <dgm:spPr/>
      <dgm:t>
        <a:bodyPr/>
        <a:lstStyle/>
        <a:p>
          <a:endParaRPr lang="en-US" u="none"/>
        </a:p>
      </dgm:t>
    </dgm:pt>
    <dgm:pt modelId="{91CC54E2-ECD5-9A4D-8F8C-C82CFB384E34}" type="sibTrans" cxnId="{6B1197E6-86CD-B545-B0A9-9E9E1F8E927C}">
      <dgm:prSet/>
      <dgm:spPr/>
      <dgm:t>
        <a:bodyPr/>
        <a:lstStyle/>
        <a:p>
          <a:endParaRPr lang="en-US" u="none"/>
        </a:p>
      </dgm:t>
    </dgm:pt>
    <dgm:pt modelId="{552AFFD0-C8E5-2446-B6C2-4777E473341B}">
      <dgm:prSet phldrT="[Text]" custT="1"/>
      <dgm:spPr/>
      <dgm:t>
        <a:bodyPr/>
        <a:lstStyle/>
        <a:p>
          <a:r>
            <a:rPr lang="en-US" sz="1200" u="none"/>
            <a:t>Discount</a:t>
          </a:r>
        </a:p>
        <a:p>
          <a:r>
            <a:rPr lang="en-US" sz="1000" u="none"/>
            <a:t>(A/R*% paid within discount period)*Discount %</a:t>
          </a:r>
        </a:p>
      </dgm:t>
    </dgm:pt>
    <dgm:pt modelId="{FA045DC2-0D1C-D840-B66B-0A692019C28C}" type="parTrans" cxnId="{CEC298AA-8584-1B4B-9A67-5DFEA57B548F}">
      <dgm:prSet/>
      <dgm:spPr/>
      <dgm:t>
        <a:bodyPr/>
        <a:lstStyle/>
        <a:p>
          <a:endParaRPr lang="en-US" u="none"/>
        </a:p>
      </dgm:t>
    </dgm:pt>
    <dgm:pt modelId="{EC2D612B-3D0F-A64D-B62F-6F11AD4E2679}" type="sibTrans" cxnId="{CEC298AA-8584-1B4B-9A67-5DFEA57B548F}">
      <dgm:prSet/>
      <dgm:spPr/>
      <dgm:t>
        <a:bodyPr/>
        <a:lstStyle/>
        <a:p>
          <a:endParaRPr lang="en-US" u="none"/>
        </a:p>
      </dgm:t>
    </dgm:pt>
    <dgm:pt modelId="{A7A270DE-BCCE-964F-B609-6510032ADB90}">
      <dgm:prSet phldrT="[Text]" custT="1"/>
      <dgm:spPr/>
      <dgm:t>
        <a:bodyPr/>
        <a:lstStyle/>
        <a:p>
          <a:r>
            <a:rPr lang="en-US" sz="1200" u="none"/>
            <a:t>Discount</a:t>
          </a:r>
        </a:p>
        <a:p>
          <a:r>
            <a:rPr lang="en-US" sz="1000" u="none"/>
            <a:t>(Cash*% paid with actual cash)*Discount %</a:t>
          </a:r>
        </a:p>
      </dgm:t>
    </dgm:pt>
    <dgm:pt modelId="{0C2E9322-4F68-FA49-B889-54BC5D960627}" type="parTrans" cxnId="{0F2A461B-3FA3-954D-BF5C-C63FBA88A833}">
      <dgm:prSet/>
      <dgm:spPr/>
      <dgm:t>
        <a:bodyPr/>
        <a:lstStyle/>
        <a:p>
          <a:endParaRPr lang="en-US" u="none"/>
        </a:p>
      </dgm:t>
    </dgm:pt>
    <dgm:pt modelId="{DD74332C-2CF7-874A-8AA6-E5CFC7B04F3B}" type="sibTrans" cxnId="{0F2A461B-3FA3-954D-BF5C-C63FBA88A833}">
      <dgm:prSet/>
      <dgm:spPr/>
      <dgm:t>
        <a:bodyPr/>
        <a:lstStyle/>
        <a:p>
          <a:endParaRPr lang="en-US" u="none"/>
        </a:p>
      </dgm:t>
    </dgm:pt>
    <dgm:pt modelId="{1CDF0052-6103-FB45-B229-206C05760FF0}">
      <dgm:prSet phldrT="[Text]" custT="1"/>
      <dgm:spPr/>
      <dgm:t>
        <a:bodyPr/>
        <a:lstStyle/>
        <a:p>
          <a:r>
            <a:rPr lang="en-US" sz="1200" u="none"/>
            <a:t>Cash</a:t>
          </a:r>
        </a:p>
        <a:p>
          <a:r>
            <a:rPr lang="en-US" sz="800" u="none"/>
            <a:t>(Sales*Cash Sales%)</a:t>
          </a:r>
        </a:p>
        <a:p>
          <a:r>
            <a:rPr lang="en-US" sz="800" u="none"/>
            <a:t>***Debit and Credit Card sales are considered Cash</a:t>
          </a:r>
        </a:p>
      </dgm:t>
    </dgm:pt>
    <dgm:pt modelId="{DB4E5681-515B-B542-81BA-B0381D54AD59}" type="sibTrans" cxnId="{E2476356-CA7D-8F4A-8374-0DF2FBBA7976}">
      <dgm:prSet/>
      <dgm:spPr/>
      <dgm:t>
        <a:bodyPr/>
        <a:lstStyle/>
        <a:p>
          <a:endParaRPr lang="en-US" u="none"/>
        </a:p>
      </dgm:t>
    </dgm:pt>
    <dgm:pt modelId="{CA239202-95CF-8C43-A13B-C1BC1BCE48EF}" type="parTrans" cxnId="{E2476356-CA7D-8F4A-8374-0DF2FBBA7976}">
      <dgm:prSet/>
      <dgm:spPr/>
      <dgm:t>
        <a:bodyPr/>
        <a:lstStyle/>
        <a:p>
          <a:endParaRPr lang="en-US" u="none"/>
        </a:p>
      </dgm:t>
    </dgm:pt>
    <dgm:pt modelId="{10D40B5B-FBA4-AA44-83DF-D7947FC92300}" type="pres">
      <dgm:prSet presAssocID="{5EF2CB0C-87D7-9443-85FE-9C60E963C1B2}" presName="hierChild1" presStyleCnt="0">
        <dgm:presLayoutVars>
          <dgm:chPref val="1"/>
          <dgm:dir/>
          <dgm:animOne val="branch"/>
          <dgm:animLvl val="lvl"/>
          <dgm:resizeHandles/>
        </dgm:presLayoutVars>
      </dgm:prSet>
      <dgm:spPr/>
      <dgm:t>
        <a:bodyPr/>
        <a:lstStyle/>
        <a:p>
          <a:endParaRPr lang="en-US"/>
        </a:p>
      </dgm:t>
    </dgm:pt>
    <dgm:pt modelId="{0C216ED6-025D-074E-9E94-637D8EBF30FA}" type="pres">
      <dgm:prSet presAssocID="{4AE0B6E5-61D2-DC4E-8979-3A32B619C3C5}" presName="hierRoot1" presStyleCnt="0"/>
      <dgm:spPr/>
    </dgm:pt>
    <dgm:pt modelId="{37C9C92E-58B0-8345-87EE-DD8A33D73C3D}" type="pres">
      <dgm:prSet presAssocID="{4AE0B6E5-61D2-DC4E-8979-3A32B619C3C5}" presName="composite" presStyleCnt="0"/>
      <dgm:spPr/>
    </dgm:pt>
    <dgm:pt modelId="{8EC8B68D-4F26-D946-8D62-EF69AC003E8E}" type="pres">
      <dgm:prSet presAssocID="{4AE0B6E5-61D2-DC4E-8979-3A32B619C3C5}" presName="background" presStyleLbl="node0" presStyleIdx="0" presStyleCnt="1"/>
      <dgm:spPr/>
      <dgm:t>
        <a:bodyPr/>
        <a:lstStyle/>
        <a:p>
          <a:endParaRPr lang="en-US"/>
        </a:p>
      </dgm:t>
    </dgm:pt>
    <dgm:pt modelId="{5D93A9B7-8187-8340-A048-008F5B1451D9}" type="pres">
      <dgm:prSet presAssocID="{4AE0B6E5-61D2-DC4E-8979-3A32B619C3C5}" presName="text" presStyleLbl="fgAcc0" presStyleIdx="0" presStyleCnt="1">
        <dgm:presLayoutVars>
          <dgm:chPref val="3"/>
        </dgm:presLayoutVars>
      </dgm:prSet>
      <dgm:spPr/>
      <dgm:t>
        <a:bodyPr/>
        <a:lstStyle/>
        <a:p>
          <a:endParaRPr lang="en-US"/>
        </a:p>
      </dgm:t>
    </dgm:pt>
    <dgm:pt modelId="{75AFE73A-BA36-A646-8203-7749B35E9E78}" type="pres">
      <dgm:prSet presAssocID="{4AE0B6E5-61D2-DC4E-8979-3A32B619C3C5}" presName="hierChild2" presStyleCnt="0"/>
      <dgm:spPr/>
    </dgm:pt>
    <dgm:pt modelId="{C96674DB-48B0-FB44-A47B-11475FB41598}" type="pres">
      <dgm:prSet presAssocID="{143462D5-8F24-F241-BDE8-ACE1C5C0F8DE}" presName="Name10" presStyleLbl="parChTrans1D2" presStyleIdx="0" presStyleCnt="2"/>
      <dgm:spPr/>
      <dgm:t>
        <a:bodyPr/>
        <a:lstStyle/>
        <a:p>
          <a:endParaRPr lang="en-US"/>
        </a:p>
      </dgm:t>
    </dgm:pt>
    <dgm:pt modelId="{3DD48B7A-D6C2-E145-823D-107ED9906301}" type="pres">
      <dgm:prSet presAssocID="{E8DE91E6-B30B-4740-B2A4-55CF3AA4CAD1}" presName="hierRoot2" presStyleCnt="0"/>
      <dgm:spPr/>
    </dgm:pt>
    <dgm:pt modelId="{624F3B79-3410-4E4E-9D18-BC4CA9924CD3}" type="pres">
      <dgm:prSet presAssocID="{E8DE91E6-B30B-4740-B2A4-55CF3AA4CAD1}" presName="composite2" presStyleCnt="0"/>
      <dgm:spPr/>
    </dgm:pt>
    <dgm:pt modelId="{AE9B7611-872A-FF4E-9B88-4FBBC55F44DB}" type="pres">
      <dgm:prSet presAssocID="{E8DE91E6-B30B-4740-B2A4-55CF3AA4CAD1}" presName="background2" presStyleLbl="node2" presStyleIdx="0" presStyleCnt="2"/>
      <dgm:spPr/>
    </dgm:pt>
    <dgm:pt modelId="{7B8EAF39-5C26-984B-9C1D-62B6D66236EA}" type="pres">
      <dgm:prSet presAssocID="{E8DE91E6-B30B-4740-B2A4-55CF3AA4CAD1}" presName="text2" presStyleLbl="fgAcc2" presStyleIdx="0" presStyleCnt="2" custScaleX="143811" custScaleY="109028">
        <dgm:presLayoutVars>
          <dgm:chPref val="3"/>
        </dgm:presLayoutVars>
      </dgm:prSet>
      <dgm:spPr/>
      <dgm:t>
        <a:bodyPr/>
        <a:lstStyle/>
        <a:p>
          <a:endParaRPr lang="en-US"/>
        </a:p>
      </dgm:t>
    </dgm:pt>
    <dgm:pt modelId="{B8274950-C20C-1642-AE88-E1205962F5EC}" type="pres">
      <dgm:prSet presAssocID="{E8DE91E6-B30B-4740-B2A4-55CF3AA4CAD1}" presName="hierChild3" presStyleCnt="0"/>
      <dgm:spPr/>
    </dgm:pt>
    <dgm:pt modelId="{987472C3-F68E-1D46-A854-58A9683E2793}" type="pres">
      <dgm:prSet presAssocID="{FA045DC2-0D1C-D840-B66B-0A692019C28C}" presName="Name17" presStyleLbl="parChTrans1D3" presStyleIdx="0" presStyleCnt="2"/>
      <dgm:spPr/>
      <dgm:t>
        <a:bodyPr/>
        <a:lstStyle/>
        <a:p>
          <a:endParaRPr lang="en-US"/>
        </a:p>
      </dgm:t>
    </dgm:pt>
    <dgm:pt modelId="{2CCA9307-AA65-5949-B030-D8DCF573D8FD}" type="pres">
      <dgm:prSet presAssocID="{552AFFD0-C8E5-2446-B6C2-4777E473341B}" presName="hierRoot3" presStyleCnt="0"/>
      <dgm:spPr/>
    </dgm:pt>
    <dgm:pt modelId="{B2A3251C-7C78-AA44-ABB1-DAA343B579CE}" type="pres">
      <dgm:prSet presAssocID="{552AFFD0-C8E5-2446-B6C2-4777E473341B}" presName="composite3" presStyleCnt="0"/>
      <dgm:spPr/>
    </dgm:pt>
    <dgm:pt modelId="{87CB7B7E-1DE1-3C42-ADC4-C1908129884A}" type="pres">
      <dgm:prSet presAssocID="{552AFFD0-C8E5-2446-B6C2-4777E473341B}" presName="background3" presStyleLbl="node3" presStyleIdx="0" presStyleCnt="2"/>
      <dgm:spPr/>
      <dgm:t>
        <a:bodyPr/>
        <a:lstStyle/>
        <a:p>
          <a:endParaRPr lang="en-US"/>
        </a:p>
      </dgm:t>
    </dgm:pt>
    <dgm:pt modelId="{684127B6-6257-E044-B934-05A5AC3DDDC6}" type="pres">
      <dgm:prSet presAssocID="{552AFFD0-C8E5-2446-B6C2-4777E473341B}" presName="text3" presStyleLbl="fgAcc3" presStyleIdx="0" presStyleCnt="2" custScaleX="180646">
        <dgm:presLayoutVars>
          <dgm:chPref val="3"/>
        </dgm:presLayoutVars>
      </dgm:prSet>
      <dgm:spPr/>
      <dgm:t>
        <a:bodyPr/>
        <a:lstStyle/>
        <a:p>
          <a:endParaRPr lang="en-US"/>
        </a:p>
      </dgm:t>
    </dgm:pt>
    <dgm:pt modelId="{42BDE77F-4447-6249-8075-EBB36E509C22}" type="pres">
      <dgm:prSet presAssocID="{552AFFD0-C8E5-2446-B6C2-4777E473341B}" presName="hierChild4" presStyleCnt="0"/>
      <dgm:spPr/>
    </dgm:pt>
    <dgm:pt modelId="{CEAA53F2-E344-A745-BBE1-129A08E01262}" type="pres">
      <dgm:prSet presAssocID="{CA239202-95CF-8C43-A13B-C1BC1BCE48EF}" presName="Name10" presStyleLbl="parChTrans1D2" presStyleIdx="1" presStyleCnt="2"/>
      <dgm:spPr/>
      <dgm:t>
        <a:bodyPr/>
        <a:lstStyle/>
        <a:p>
          <a:endParaRPr lang="en-US"/>
        </a:p>
      </dgm:t>
    </dgm:pt>
    <dgm:pt modelId="{ACA41C51-39DD-7E43-9B47-CA722DFEF0EE}" type="pres">
      <dgm:prSet presAssocID="{1CDF0052-6103-FB45-B229-206C05760FF0}" presName="hierRoot2" presStyleCnt="0"/>
      <dgm:spPr/>
    </dgm:pt>
    <dgm:pt modelId="{4AB6712D-5633-BF48-AF72-FA539555410E}" type="pres">
      <dgm:prSet presAssocID="{1CDF0052-6103-FB45-B229-206C05760FF0}" presName="composite2" presStyleCnt="0"/>
      <dgm:spPr/>
    </dgm:pt>
    <dgm:pt modelId="{1253D41E-CB58-A34C-B462-1F077955E33C}" type="pres">
      <dgm:prSet presAssocID="{1CDF0052-6103-FB45-B229-206C05760FF0}" presName="background2" presStyleLbl="node2" presStyleIdx="1" presStyleCnt="2"/>
      <dgm:spPr/>
      <dgm:t>
        <a:bodyPr/>
        <a:lstStyle/>
        <a:p>
          <a:endParaRPr lang="en-US"/>
        </a:p>
      </dgm:t>
    </dgm:pt>
    <dgm:pt modelId="{CD6E2222-4CFD-9F44-B329-172FAC0AAA1A}" type="pres">
      <dgm:prSet presAssocID="{1CDF0052-6103-FB45-B229-206C05760FF0}" presName="text2" presStyleLbl="fgAcc2" presStyleIdx="1" presStyleCnt="2" custScaleX="159471" custScaleY="117908">
        <dgm:presLayoutVars>
          <dgm:chPref val="3"/>
        </dgm:presLayoutVars>
      </dgm:prSet>
      <dgm:spPr/>
      <dgm:t>
        <a:bodyPr/>
        <a:lstStyle/>
        <a:p>
          <a:endParaRPr lang="en-US"/>
        </a:p>
      </dgm:t>
    </dgm:pt>
    <dgm:pt modelId="{9DEA8DC2-95B8-D24E-B63A-943839986145}" type="pres">
      <dgm:prSet presAssocID="{1CDF0052-6103-FB45-B229-206C05760FF0}" presName="hierChild3" presStyleCnt="0"/>
      <dgm:spPr/>
    </dgm:pt>
    <dgm:pt modelId="{69EFD95F-382F-8D46-8B29-F33564FC2BA5}" type="pres">
      <dgm:prSet presAssocID="{0C2E9322-4F68-FA49-B889-54BC5D960627}" presName="Name17" presStyleLbl="parChTrans1D3" presStyleIdx="1" presStyleCnt="2"/>
      <dgm:spPr/>
      <dgm:t>
        <a:bodyPr/>
        <a:lstStyle/>
        <a:p>
          <a:endParaRPr lang="en-US"/>
        </a:p>
      </dgm:t>
    </dgm:pt>
    <dgm:pt modelId="{53DCADAC-A612-1A4D-B156-F619909D992A}" type="pres">
      <dgm:prSet presAssocID="{A7A270DE-BCCE-964F-B609-6510032ADB90}" presName="hierRoot3" presStyleCnt="0"/>
      <dgm:spPr/>
    </dgm:pt>
    <dgm:pt modelId="{B149417E-F179-B740-A8D6-B0C9AEAAD85A}" type="pres">
      <dgm:prSet presAssocID="{A7A270DE-BCCE-964F-B609-6510032ADB90}" presName="composite3" presStyleCnt="0"/>
      <dgm:spPr/>
    </dgm:pt>
    <dgm:pt modelId="{3E6E02E4-EE2E-1F47-9A5F-94843310B4E8}" type="pres">
      <dgm:prSet presAssocID="{A7A270DE-BCCE-964F-B609-6510032ADB90}" presName="background3" presStyleLbl="node3" presStyleIdx="1" presStyleCnt="2"/>
      <dgm:spPr/>
      <dgm:t>
        <a:bodyPr/>
        <a:lstStyle/>
        <a:p>
          <a:endParaRPr lang="en-US"/>
        </a:p>
      </dgm:t>
    </dgm:pt>
    <dgm:pt modelId="{E22C73B1-56EF-8941-BA6E-04EF568FA069}" type="pres">
      <dgm:prSet presAssocID="{A7A270DE-BCCE-964F-B609-6510032ADB90}" presName="text3" presStyleLbl="fgAcc3" presStyleIdx="1" presStyleCnt="2" custScaleX="168734">
        <dgm:presLayoutVars>
          <dgm:chPref val="3"/>
        </dgm:presLayoutVars>
      </dgm:prSet>
      <dgm:spPr/>
      <dgm:t>
        <a:bodyPr/>
        <a:lstStyle/>
        <a:p>
          <a:endParaRPr lang="en-US"/>
        </a:p>
      </dgm:t>
    </dgm:pt>
    <dgm:pt modelId="{7D50AEF9-E775-214D-8CA6-E28AF0ABBAF3}" type="pres">
      <dgm:prSet presAssocID="{A7A270DE-BCCE-964F-B609-6510032ADB90}" presName="hierChild4" presStyleCnt="0"/>
      <dgm:spPr/>
    </dgm:pt>
  </dgm:ptLst>
  <dgm:cxnLst>
    <dgm:cxn modelId="{6B1197E6-86CD-B545-B0A9-9E9E1F8E927C}" srcId="{4AE0B6E5-61D2-DC4E-8979-3A32B619C3C5}" destId="{E8DE91E6-B30B-4740-B2A4-55CF3AA4CAD1}" srcOrd="0" destOrd="0" parTransId="{143462D5-8F24-F241-BDE8-ACE1C5C0F8DE}" sibTransId="{91CC54E2-ECD5-9A4D-8F8C-C82CFB384E34}"/>
    <dgm:cxn modelId="{1A68A803-DAFC-427B-B4EA-0E934ED605DA}" type="presOf" srcId="{CA239202-95CF-8C43-A13B-C1BC1BCE48EF}" destId="{CEAA53F2-E344-A745-BBE1-129A08E01262}" srcOrd="0" destOrd="0" presId="urn:microsoft.com/office/officeart/2005/8/layout/hierarchy1"/>
    <dgm:cxn modelId="{8244C964-A550-46FA-8EED-239ED9719DCE}" type="presOf" srcId="{0C2E9322-4F68-FA49-B889-54BC5D960627}" destId="{69EFD95F-382F-8D46-8B29-F33564FC2BA5}" srcOrd="0" destOrd="0" presId="urn:microsoft.com/office/officeart/2005/8/layout/hierarchy1"/>
    <dgm:cxn modelId="{D5BF2623-F94C-4853-B2DC-183C84C5BD3E}" type="presOf" srcId="{4AE0B6E5-61D2-DC4E-8979-3A32B619C3C5}" destId="{5D93A9B7-8187-8340-A048-008F5B1451D9}" srcOrd="0" destOrd="0" presId="urn:microsoft.com/office/officeart/2005/8/layout/hierarchy1"/>
    <dgm:cxn modelId="{2FB79046-482E-4D5A-AA02-22AEEFFF5866}" type="presOf" srcId="{552AFFD0-C8E5-2446-B6C2-4777E473341B}" destId="{684127B6-6257-E044-B934-05A5AC3DDDC6}" srcOrd="0" destOrd="0" presId="urn:microsoft.com/office/officeart/2005/8/layout/hierarchy1"/>
    <dgm:cxn modelId="{6AD79F3B-B1C2-4934-9184-B8437619E639}" type="presOf" srcId="{FA045DC2-0D1C-D840-B66B-0A692019C28C}" destId="{987472C3-F68E-1D46-A854-58A9683E2793}" srcOrd="0" destOrd="0" presId="urn:microsoft.com/office/officeart/2005/8/layout/hierarchy1"/>
    <dgm:cxn modelId="{E94E8A23-567D-4300-82E7-6C92FD8E455B}" type="presOf" srcId="{143462D5-8F24-F241-BDE8-ACE1C5C0F8DE}" destId="{C96674DB-48B0-FB44-A47B-11475FB41598}" srcOrd="0" destOrd="0" presId="urn:microsoft.com/office/officeart/2005/8/layout/hierarchy1"/>
    <dgm:cxn modelId="{29DF99BA-8402-43C4-8C40-FB3129814FBE}" type="presOf" srcId="{E8DE91E6-B30B-4740-B2A4-55CF3AA4CAD1}" destId="{7B8EAF39-5C26-984B-9C1D-62B6D66236EA}" srcOrd="0" destOrd="0" presId="urn:microsoft.com/office/officeart/2005/8/layout/hierarchy1"/>
    <dgm:cxn modelId="{0F2A461B-3FA3-954D-BF5C-C63FBA88A833}" srcId="{1CDF0052-6103-FB45-B229-206C05760FF0}" destId="{A7A270DE-BCCE-964F-B609-6510032ADB90}" srcOrd="0" destOrd="0" parTransId="{0C2E9322-4F68-FA49-B889-54BC5D960627}" sibTransId="{DD74332C-2CF7-874A-8AA6-E5CFC7B04F3B}"/>
    <dgm:cxn modelId="{292DF2B7-8906-4EF8-860E-1D8EC31FF28F}" type="presOf" srcId="{1CDF0052-6103-FB45-B229-206C05760FF0}" destId="{CD6E2222-4CFD-9F44-B329-172FAC0AAA1A}" srcOrd="0" destOrd="0" presId="urn:microsoft.com/office/officeart/2005/8/layout/hierarchy1"/>
    <dgm:cxn modelId="{CEC298AA-8584-1B4B-9A67-5DFEA57B548F}" srcId="{E8DE91E6-B30B-4740-B2A4-55CF3AA4CAD1}" destId="{552AFFD0-C8E5-2446-B6C2-4777E473341B}" srcOrd="0" destOrd="0" parTransId="{FA045DC2-0D1C-D840-B66B-0A692019C28C}" sibTransId="{EC2D612B-3D0F-A64D-B62F-6F11AD4E2679}"/>
    <dgm:cxn modelId="{CDBB6A38-8060-E346-BA91-AA3C5A302934}" srcId="{5EF2CB0C-87D7-9443-85FE-9C60E963C1B2}" destId="{4AE0B6E5-61D2-DC4E-8979-3A32B619C3C5}" srcOrd="0" destOrd="0" parTransId="{86C3A11E-8F22-8F46-BC0F-F2A9BC6D5291}" sibTransId="{29898A18-B5F3-DD47-864F-25D8C7E93171}"/>
    <dgm:cxn modelId="{EF5AA716-F9E6-4B7A-B4B5-0B1D21180A03}" type="presOf" srcId="{A7A270DE-BCCE-964F-B609-6510032ADB90}" destId="{E22C73B1-56EF-8941-BA6E-04EF568FA069}" srcOrd="0" destOrd="0" presId="urn:microsoft.com/office/officeart/2005/8/layout/hierarchy1"/>
    <dgm:cxn modelId="{4EA15206-C08B-4DB0-81BE-23F70A747F2C}" type="presOf" srcId="{5EF2CB0C-87D7-9443-85FE-9C60E963C1B2}" destId="{10D40B5B-FBA4-AA44-83DF-D7947FC92300}" srcOrd="0" destOrd="0" presId="urn:microsoft.com/office/officeart/2005/8/layout/hierarchy1"/>
    <dgm:cxn modelId="{E2476356-CA7D-8F4A-8374-0DF2FBBA7976}" srcId="{4AE0B6E5-61D2-DC4E-8979-3A32B619C3C5}" destId="{1CDF0052-6103-FB45-B229-206C05760FF0}" srcOrd="1" destOrd="0" parTransId="{CA239202-95CF-8C43-A13B-C1BC1BCE48EF}" sibTransId="{DB4E5681-515B-B542-81BA-B0381D54AD59}"/>
    <dgm:cxn modelId="{D4F98D38-4475-4C5A-971D-840881DF659F}" type="presParOf" srcId="{10D40B5B-FBA4-AA44-83DF-D7947FC92300}" destId="{0C216ED6-025D-074E-9E94-637D8EBF30FA}" srcOrd="0" destOrd="0" presId="urn:microsoft.com/office/officeart/2005/8/layout/hierarchy1"/>
    <dgm:cxn modelId="{A74AFA86-715E-4EBB-BD3E-133938BF4E66}" type="presParOf" srcId="{0C216ED6-025D-074E-9E94-637D8EBF30FA}" destId="{37C9C92E-58B0-8345-87EE-DD8A33D73C3D}" srcOrd="0" destOrd="0" presId="urn:microsoft.com/office/officeart/2005/8/layout/hierarchy1"/>
    <dgm:cxn modelId="{905F141D-3B31-45D6-B6A3-A2A6C3B0532C}" type="presParOf" srcId="{37C9C92E-58B0-8345-87EE-DD8A33D73C3D}" destId="{8EC8B68D-4F26-D946-8D62-EF69AC003E8E}" srcOrd="0" destOrd="0" presId="urn:microsoft.com/office/officeart/2005/8/layout/hierarchy1"/>
    <dgm:cxn modelId="{8D1F21FA-8340-499B-9562-825B16BA60DE}" type="presParOf" srcId="{37C9C92E-58B0-8345-87EE-DD8A33D73C3D}" destId="{5D93A9B7-8187-8340-A048-008F5B1451D9}" srcOrd="1" destOrd="0" presId="urn:microsoft.com/office/officeart/2005/8/layout/hierarchy1"/>
    <dgm:cxn modelId="{BBAF72E3-214C-4BC7-A4D2-10298C174885}" type="presParOf" srcId="{0C216ED6-025D-074E-9E94-637D8EBF30FA}" destId="{75AFE73A-BA36-A646-8203-7749B35E9E78}" srcOrd="1" destOrd="0" presId="urn:microsoft.com/office/officeart/2005/8/layout/hierarchy1"/>
    <dgm:cxn modelId="{2780CFB6-C364-4F57-900E-6FB8C773C377}" type="presParOf" srcId="{75AFE73A-BA36-A646-8203-7749B35E9E78}" destId="{C96674DB-48B0-FB44-A47B-11475FB41598}" srcOrd="0" destOrd="0" presId="urn:microsoft.com/office/officeart/2005/8/layout/hierarchy1"/>
    <dgm:cxn modelId="{A5AB28A2-3B2E-4AA9-ACD0-46CAE01B08C6}" type="presParOf" srcId="{75AFE73A-BA36-A646-8203-7749B35E9E78}" destId="{3DD48B7A-D6C2-E145-823D-107ED9906301}" srcOrd="1" destOrd="0" presId="urn:microsoft.com/office/officeart/2005/8/layout/hierarchy1"/>
    <dgm:cxn modelId="{3D93B3CC-DA7D-49F7-AA51-FEEE1D25C840}" type="presParOf" srcId="{3DD48B7A-D6C2-E145-823D-107ED9906301}" destId="{624F3B79-3410-4E4E-9D18-BC4CA9924CD3}" srcOrd="0" destOrd="0" presId="urn:microsoft.com/office/officeart/2005/8/layout/hierarchy1"/>
    <dgm:cxn modelId="{CF4C5852-CB65-46EB-81FF-EFA3E04B9A58}" type="presParOf" srcId="{624F3B79-3410-4E4E-9D18-BC4CA9924CD3}" destId="{AE9B7611-872A-FF4E-9B88-4FBBC55F44DB}" srcOrd="0" destOrd="0" presId="urn:microsoft.com/office/officeart/2005/8/layout/hierarchy1"/>
    <dgm:cxn modelId="{85D7C94F-937B-4838-AAB5-16402B5A892E}" type="presParOf" srcId="{624F3B79-3410-4E4E-9D18-BC4CA9924CD3}" destId="{7B8EAF39-5C26-984B-9C1D-62B6D66236EA}" srcOrd="1" destOrd="0" presId="urn:microsoft.com/office/officeart/2005/8/layout/hierarchy1"/>
    <dgm:cxn modelId="{9817A49A-70B3-419B-9290-6F2B8D1BCD25}" type="presParOf" srcId="{3DD48B7A-D6C2-E145-823D-107ED9906301}" destId="{B8274950-C20C-1642-AE88-E1205962F5EC}" srcOrd="1" destOrd="0" presId="urn:microsoft.com/office/officeart/2005/8/layout/hierarchy1"/>
    <dgm:cxn modelId="{5165C09B-0D21-4B9E-BE71-47D3CDBABB8F}" type="presParOf" srcId="{B8274950-C20C-1642-AE88-E1205962F5EC}" destId="{987472C3-F68E-1D46-A854-58A9683E2793}" srcOrd="0" destOrd="0" presId="urn:microsoft.com/office/officeart/2005/8/layout/hierarchy1"/>
    <dgm:cxn modelId="{7712F929-6A30-4F18-B4DA-4EB063E2FE7E}" type="presParOf" srcId="{B8274950-C20C-1642-AE88-E1205962F5EC}" destId="{2CCA9307-AA65-5949-B030-D8DCF573D8FD}" srcOrd="1" destOrd="0" presId="urn:microsoft.com/office/officeart/2005/8/layout/hierarchy1"/>
    <dgm:cxn modelId="{7D960502-5747-49BB-81BD-26CE43ADE3FC}" type="presParOf" srcId="{2CCA9307-AA65-5949-B030-D8DCF573D8FD}" destId="{B2A3251C-7C78-AA44-ABB1-DAA343B579CE}" srcOrd="0" destOrd="0" presId="urn:microsoft.com/office/officeart/2005/8/layout/hierarchy1"/>
    <dgm:cxn modelId="{FFF97D7B-B56D-442A-B785-2649DB0E83D9}" type="presParOf" srcId="{B2A3251C-7C78-AA44-ABB1-DAA343B579CE}" destId="{87CB7B7E-1DE1-3C42-ADC4-C1908129884A}" srcOrd="0" destOrd="0" presId="urn:microsoft.com/office/officeart/2005/8/layout/hierarchy1"/>
    <dgm:cxn modelId="{4F3DFB31-F218-459F-BC49-CC341D376CA4}" type="presParOf" srcId="{B2A3251C-7C78-AA44-ABB1-DAA343B579CE}" destId="{684127B6-6257-E044-B934-05A5AC3DDDC6}" srcOrd="1" destOrd="0" presId="urn:microsoft.com/office/officeart/2005/8/layout/hierarchy1"/>
    <dgm:cxn modelId="{7DC3F2F4-03BD-4F16-9745-5487BDE66978}" type="presParOf" srcId="{2CCA9307-AA65-5949-B030-D8DCF573D8FD}" destId="{42BDE77F-4447-6249-8075-EBB36E509C22}" srcOrd="1" destOrd="0" presId="urn:microsoft.com/office/officeart/2005/8/layout/hierarchy1"/>
    <dgm:cxn modelId="{24FFE885-F2F3-4940-8E41-91150495B6B1}" type="presParOf" srcId="{75AFE73A-BA36-A646-8203-7749B35E9E78}" destId="{CEAA53F2-E344-A745-BBE1-129A08E01262}" srcOrd="2" destOrd="0" presId="urn:microsoft.com/office/officeart/2005/8/layout/hierarchy1"/>
    <dgm:cxn modelId="{0B955C50-D4FD-4F13-8849-9B0FDA6822B0}" type="presParOf" srcId="{75AFE73A-BA36-A646-8203-7749B35E9E78}" destId="{ACA41C51-39DD-7E43-9B47-CA722DFEF0EE}" srcOrd="3" destOrd="0" presId="urn:microsoft.com/office/officeart/2005/8/layout/hierarchy1"/>
    <dgm:cxn modelId="{D953E43C-73BC-4A74-981B-AAAA577B036D}" type="presParOf" srcId="{ACA41C51-39DD-7E43-9B47-CA722DFEF0EE}" destId="{4AB6712D-5633-BF48-AF72-FA539555410E}" srcOrd="0" destOrd="0" presId="urn:microsoft.com/office/officeart/2005/8/layout/hierarchy1"/>
    <dgm:cxn modelId="{8F222330-4D57-4294-89BD-B572183B8F0F}" type="presParOf" srcId="{4AB6712D-5633-BF48-AF72-FA539555410E}" destId="{1253D41E-CB58-A34C-B462-1F077955E33C}" srcOrd="0" destOrd="0" presId="urn:microsoft.com/office/officeart/2005/8/layout/hierarchy1"/>
    <dgm:cxn modelId="{05090470-1033-4E97-A574-B65A1773E001}" type="presParOf" srcId="{4AB6712D-5633-BF48-AF72-FA539555410E}" destId="{CD6E2222-4CFD-9F44-B329-172FAC0AAA1A}" srcOrd="1" destOrd="0" presId="urn:microsoft.com/office/officeart/2005/8/layout/hierarchy1"/>
    <dgm:cxn modelId="{19D512A1-3799-455B-9074-78AA934308F7}" type="presParOf" srcId="{ACA41C51-39DD-7E43-9B47-CA722DFEF0EE}" destId="{9DEA8DC2-95B8-D24E-B63A-943839986145}" srcOrd="1" destOrd="0" presId="urn:microsoft.com/office/officeart/2005/8/layout/hierarchy1"/>
    <dgm:cxn modelId="{CFF94C8C-DA41-4B42-87BF-1E7D41531259}" type="presParOf" srcId="{9DEA8DC2-95B8-D24E-B63A-943839986145}" destId="{69EFD95F-382F-8D46-8B29-F33564FC2BA5}" srcOrd="0" destOrd="0" presId="urn:microsoft.com/office/officeart/2005/8/layout/hierarchy1"/>
    <dgm:cxn modelId="{C15DB40C-9DA6-4E6E-A4D1-9A34F079BB7C}" type="presParOf" srcId="{9DEA8DC2-95B8-D24E-B63A-943839986145}" destId="{53DCADAC-A612-1A4D-B156-F619909D992A}" srcOrd="1" destOrd="0" presId="urn:microsoft.com/office/officeart/2005/8/layout/hierarchy1"/>
    <dgm:cxn modelId="{5FCA7D49-3C0D-4B79-B1CC-3F93598D3FBB}" type="presParOf" srcId="{53DCADAC-A612-1A4D-B156-F619909D992A}" destId="{B149417E-F179-B740-A8D6-B0C9AEAAD85A}" srcOrd="0" destOrd="0" presId="urn:microsoft.com/office/officeart/2005/8/layout/hierarchy1"/>
    <dgm:cxn modelId="{7B91E06A-17E7-4D4F-8D32-16C70F255FBB}" type="presParOf" srcId="{B149417E-F179-B740-A8D6-B0C9AEAAD85A}" destId="{3E6E02E4-EE2E-1F47-9A5F-94843310B4E8}" srcOrd="0" destOrd="0" presId="urn:microsoft.com/office/officeart/2005/8/layout/hierarchy1"/>
    <dgm:cxn modelId="{0D2C869E-6C34-4144-8CB3-6D42A1407701}" type="presParOf" srcId="{B149417E-F179-B740-A8D6-B0C9AEAAD85A}" destId="{E22C73B1-56EF-8941-BA6E-04EF568FA069}" srcOrd="1" destOrd="0" presId="urn:microsoft.com/office/officeart/2005/8/layout/hierarchy1"/>
    <dgm:cxn modelId="{BF618DA1-999B-436F-87A0-D7610003FCCC}" type="presParOf" srcId="{53DCADAC-A612-1A4D-B156-F619909D992A}" destId="{7D50AEF9-E775-214D-8CA6-E28AF0ABBAF3}"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EFD95F-382F-8D46-8B29-F33564FC2BA5}">
      <dsp:nvSpPr>
        <dsp:cNvPr id="0" name=""/>
        <dsp:cNvSpPr/>
      </dsp:nvSpPr>
      <dsp:spPr>
        <a:xfrm>
          <a:off x="3083067" y="1473299"/>
          <a:ext cx="91440" cy="255647"/>
        </a:xfrm>
        <a:custGeom>
          <a:avLst/>
          <a:gdLst/>
          <a:ahLst/>
          <a:cxnLst/>
          <a:rect l="0" t="0" r="0" b="0"/>
          <a:pathLst>
            <a:path>
              <a:moveTo>
                <a:pt x="45720" y="0"/>
              </a:moveTo>
              <a:lnTo>
                <a:pt x="45720" y="255647"/>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EAA53F2-E344-A745-BBE1-129A08E01262}">
      <dsp:nvSpPr>
        <dsp:cNvPr id="0" name=""/>
        <dsp:cNvSpPr/>
      </dsp:nvSpPr>
      <dsp:spPr>
        <a:xfrm>
          <a:off x="2297756" y="559518"/>
          <a:ext cx="831031" cy="255647"/>
        </a:xfrm>
        <a:custGeom>
          <a:avLst/>
          <a:gdLst/>
          <a:ahLst/>
          <a:cxnLst/>
          <a:rect l="0" t="0" r="0" b="0"/>
          <a:pathLst>
            <a:path>
              <a:moveTo>
                <a:pt x="0" y="0"/>
              </a:moveTo>
              <a:lnTo>
                <a:pt x="0" y="174216"/>
              </a:lnTo>
              <a:lnTo>
                <a:pt x="831031" y="174216"/>
              </a:lnTo>
              <a:lnTo>
                <a:pt x="831031" y="25564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87472C3-F68E-1D46-A854-58A9683E2793}">
      <dsp:nvSpPr>
        <dsp:cNvPr id="0" name=""/>
        <dsp:cNvSpPr/>
      </dsp:nvSpPr>
      <dsp:spPr>
        <a:xfrm>
          <a:off x="1352177" y="1423733"/>
          <a:ext cx="91440" cy="255647"/>
        </a:xfrm>
        <a:custGeom>
          <a:avLst/>
          <a:gdLst/>
          <a:ahLst/>
          <a:cxnLst/>
          <a:rect l="0" t="0" r="0" b="0"/>
          <a:pathLst>
            <a:path>
              <a:moveTo>
                <a:pt x="45720" y="0"/>
              </a:moveTo>
              <a:lnTo>
                <a:pt x="45720" y="255647"/>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96674DB-48B0-FB44-A47B-11475FB41598}">
      <dsp:nvSpPr>
        <dsp:cNvPr id="0" name=""/>
        <dsp:cNvSpPr/>
      </dsp:nvSpPr>
      <dsp:spPr>
        <a:xfrm>
          <a:off x="1397897" y="559518"/>
          <a:ext cx="899858" cy="255647"/>
        </a:xfrm>
        <a:custGeom>
          <a:avLst/>
          <a:gdLst/>
          <a:ahLst/>
          <a:cxnLst/>
          <a:rect l="0" t="0" r="0" b="0"/>
          <a:pathLst>
            <a:path>
              <a:moveTo>
                <a:pt x="899858" y="0"/>
              </a:moveTo>
              <a:lnTo>
                <a:pt x="899858" y="174216"/>
              </a:lnTo>
              <a:lnTo>
                <a:pt x="0" y="174216"/>
              </a:lnTo>
              <a:lnTo>
                <a:pt x="0" y="25564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EC8B68D-4F26-D946-8D62-EF69AC003E8E}">
      <dsp:nvSpPr>
        <dsp:cNvPr id="0" name=""/>
        <dsp:cNvSpPr/>
      </dsp:nvSpPr>
      <dsp:spPr>
        <a:xfrm>
          <a:off x="1858248" y="1343"/>
          <a:ext cx="879016" cy="55817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D93A9B7-8187-8340-A048-008F5B1451D9}">
      <dsp:nvSpPr>
        <dsp:cNvPr id="0" name=""/>
        <dsp:cNvSpPr/>
      </dsp:nvSpPr>
      <dsp:spPr>
        <a:xfrm>
          <a:off x="1955916" y="94128"/>
          <a:ext cx="879016" cy="55817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u="none" kern="1200"/>
            <a:t>Sales</a:t>
          </a:r>
        </a:p>
      </dsp:txBody>
      <dsp:txXfrm>
        <a:off x="1972264" y="110476"/>
        <a:ext cx="846320" cy="525479"/>
      </dsp:txXfrm>
    </dsp:sp>
    <dsp:sp modelId="{AE9B7611-872A-FF4E-9B88-4FBBC55F44DB}">
      <dsp:nvSpPr>
        <dsp:cNvPr id="0" name=""/>
        <dsp:cNvSpPr/>
      </dsp:nvSpPr>
      <dsp:spPr>
        <a:xfrm>
          <a:off x="765836" y="815165"/>
          <a:ext cx="1264121" cy="60856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B8EAF39-5C26-984B-9C1D-62B6D66236EA}">
      <dsp:nvSpPr>
        <dsp:cNvPr id="0" name=""/>
        <dsp:cNvSpPr/>
      </dsp:nvSpPr>
      <dsp:spPr>
        <a:xfrm>
          <a:off x="863505" y="907950"/>
          <a:ext cx="1264121" cy="60856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u="none" kern="1200"/>
            <a:t>A/R</a:t>
          </a:r>
        </a:p>
        <a:p>
          <a:pPr lvl="0" algn="ctr" defTabSz="533400">
            <a:lnSpc>
              <a:spcPct val="90000"/>
            </a:lnSpc>
            <a:spcBef>
              <a:spcPct val="0"/>
            </a:spcBef>
            <a:spcAft>
              <a:spcPct val="35000"/>
            </a:spcAft>
          </a:pPr>
          <a:r>
            <a:rPr lang="en-US" sz="1000" u="none" kern="1200"/>
            <a:t>(Sales*Credit Sales%)</a:t>
          </a:r>
        </a:p>
      </dsp:txBody>
      <dsp:txXfrm>
        <a:off x="881329" y="925774"/>
        <a:ext cx="1228473" cy="572919"/>
      </dsp:txXfrm>
    </dsp:sp>
    <dsp:sp modelId="{87CB7B7E-1DE1-3C42-ADC4-C1908129884A}">
      <dsp:nvSpPr>
        <dsp:cNvPr id="0" name=""/>
        <dsp:cNvSpPr/>
      </dsp:nvSpPr>
      <dsp:spPr>
        <a:xfrm>
          <a:off x="603944" y="1679380"/>
          <a:ext cx="1587907" cy="55817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84127B6-6257-E044-B934-05A5AC3DDDC6}">
      <dsp:nvSpPr>
        <dsp:cNvPr id="0" name=""/>
        <dsp:cNvSpPr/>
      </dsp:nvSpPr>
      <dsp:spPr>
        <a:xfrm>
          <a:off x="701612" y="1772165"/>
          <a:ext cx="1587907" cy="55817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u="none" kern="1200"/>
            <a:t>Discount</a:t>
          </a:r>
        </a:p>
        <a:p>
          <a:pPr lvl="0" algn="ctr" defTabSz="533400">
            <a:lnSpc>
              <a:spcPct val="90000"/>
            </a:lnSpc>
            <a:spcBef>
              <a:spcPct val="0"/>
            </a:spcBef>
            <a:spcAft>
              <a:spcPct val="35000"/>
            </a:spcAft>
          </a:pPr>
          <a:r>
            <a:rPr lang="en-US" sz="1000" u="none" kern="1200"/>
            <a:t>(A/R*% paid within discount period)*Discount %</a:t>
          </a:r>
        </a:p>
      </dsp:txBody>
      <dsp:txXfrm>
        <a:off x="717960" y="1788513"/>
        <a:ext cx="1555211" cy="525479"/>
      </dsp:txXfrm>
    </dsp:sp>
    <dsp:sp modelId="{1253D41E-CB58-A34C-B462-1F077955E33C}">
      <dsp:nvSpPr>
        <dsp:cNvPr id="0" name=""/>
        <dsp:cNvSpPr/>
      </dsp:nvSpPr>
      <dsp:spPr>
        <a:xfrm>
          <a:off x="2427900" y="815165"/>
          <a:ext cx="1401775" cy="65813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D6E2222-4CFD-9F44-B329-172FAC0AAA1A}">
      <dsp:nvSpPr>
        <dsp:cNvPr id="0" name=""/>
        <dsp:cNvSpPr/>
      </dsp:nvSpPr>
      <dsp:spPr>
        <a:xfrm>
          <a:off x="2525568" y="907950"/>
          <a:ext cx="1401775" cy="65813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u="none" kern="1200"/>
            <a:t>Cash</a:t>
          </a:r>
        </a:p>
        <a:p>
          <a:pPr lvl="0" algn="ctr" defTabSz="533400">
            <a:lnSpc>
              <a:spcPct val="90000"/>
            </a:lnSpc>
            <a:spcBef>
              <a:spcPct val="0"/>
            </a:spcBef>
            <a:spcAft>
              <a:spcPct val="35000"/>
            </a:spcAft>
          </a:pPr>
          <a:r>
            <a:rPr lang="en-US" sz="800" u="none" kern="1200"/>
            <a:t>(Sales*Cash Sales%)</a:t>
          </a:r>
        </a:p>
        <a:p>
          <a:pPr lvl="0" algn="ctr" defTabSz="533400">
            <a:lnSpc>
              <a:spcPct val="90000"/>
            </a:lnSpc>
            <a:spcBef>
              <a:spcPct val="0"/>
            </a:spcBef>
            <a:spcAft>
              <a:spcPct val="35000"/>
            </a:spcAft>
          </a:pPr>
          <a:r>
            <a:rPr lang="en-US" sz="800" u="none" kern="1200"/>
            <a:t>***Debit and Credit Card sales are considered Cash</a:t>
          </a:r>
        </a:p>
      </dsp:txBody>
      <dsp:txXfrm>
        <a:off x="2544844" y="927226"/>
        <a:ext cx="1363223" cy="619581"/>
      </dsp:txXfrm>
    </dsp:sp>
    <dsp:sp modelId="{3E6E02E4-EE2E-1F47-9A5F-94843310B4E8}">
      <dsp:nvSpPr>
        <dsp:cNvPr id="0" name=""/>
        <dsp:cNvSpPr/>
      </dsp:nvSpPr>
      <dsp:spPr>
        <a:xfrm>
          <a:off x="2387188" y="1728946"/>
          <a:ext cx="1483199" cy="55817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22C73B1-56EF-8941-BA6E-04EF568FA069}">
      <dsp:nvSpPr>
        <dsp:cNvPr id="0" name=""/>
        <dsp:cNvSpPr/>
      </dsp:nvSpPr>
      <dsp:spPr>
        <a:xfrm>
          <a:off x="2484856" y="1821731"/>
          <a:ext cx="1483199" cy="55817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u="none" kern="1200"/>
            <a:t>Discount</a:t>
          </a:r>
        </a:p>
        <a:p>
          <a:pPr lvl="0" algn="ctr" defTabSz="533400">
            <a:lnSpc>
              <a:spcPct val="90000"/>
            </a:lnSpc>
            <a:spcBef>
              <a:spcPct val="0"/>
            </a:spcBef>
            <a:spcAft>
              <a:spcPct val="35000"/>
            </a:spcAft>
          </a:pPr>
          <a:r>
            <a:rPr lang="en-US" sz="1000" u="none" kern="1200"/>
            <a:t>(Cash*% paid with actual cash)*Discount %</a:t>
          </a:r>
        </a:p>
      </dsp:txBody>
      <dsp:txXfrm>
        <a:off x="2501204" y="1838079"/>
        <a:ext cx="1450503" cy="52547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3018</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Paige Bond</dc:creator>
  <cp:keywords/>
  <dc:description/>
  <cp:lastModifiedBy>mohammed ab</cp:lastModifiedBy>
  <cp:revision>2</cp:revision>
  <dcterms:created xsi:type="dcterms:W3CDTF">2014-05-08T16:58:00Z</dcterms:created>
  <dcterms:modified xsi:type="dcterms:W3CDTF">2014-05-08T16:58:00Z</dcterms:modified>
</cp:coreProperties>
</file>