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A77" w:rsidRDefault="00420A77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DE1B5A" w:rsidP="00F663A0">
      <w:pPr>
        <w:spacing w:line="480" w:lineRule="auto"/>
        <w:ind w:left="1080" w:hanging="360"/>
        <w:jc w:val="center"/>
      </w:pPr>
      <w:r>
        <w:t>Assignment 1</w:t>
      </w:r>
    </w:p>
    <w:p w:rsidR="00F663A0" w:rsidRDefault="00F663A0" w:rsidP="00F663A0">
      <w:pPr>
        <w:spacing w:line="480" w:lineRule="auto"/>
        <w:ind w:left="1080" w:hanging="360"/>
        <w:jc w:val="center"/>
      </w:pPr>
      <w:r>
        <w:t>Daniel Marcoux</w:t>
      </w:r>
    </w:p>
    <w:p w:rsidR="00F663A0" w:rsidRDefault="00F663A0" w:rsidP="00F663A0">
      <w:pPr>
        <w:spacing w:line="480" w:lineRule="auto"/>
        <w:ind w:left="1080" w:hanging="360"/>
        <w:jc w:val="center"/>
      </w:pPr>
      <w:r>
        <w:t>Concordia University</w:t>
      </w: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F663A0" w:rsidRDefault="00F663A0" w:rsidP="00F663A0">
      <w:pPr>
        <w:spacing w:line="480" w:lineRule="auto"/>
        <w:ind w:left="1080" w:hanging="360"/>
        <w:jc w:val="center"/>
      </w:pPr>
    </w:p>
    <w:p w:rsidR="002409A4" w:rsidRDefault="00E31AA8" w:rsidP="00CF1C8B">
      <w:pPr>
        <w:spacing w:line="480" w:lineRule="auto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lastRenderedPageBreak/>
        <w:tab/>
      </w:r>
      <w:r w:rsidR="00CF1C8B">
        <w:rPr>
          <w:color w:val="333333"/>
          <w:shd w:val="clear" w:color="auto" w:fill="FFFFFF"/>
        </w:rPr>
        <w:t xml:space="preserve">Children are our future, and technology is becoming more and more accessible throughout the world. </w:t>
      </w:r>
      <w:r w:rsidR="001E452F">
        <w:rPr>
          <w:color w:val="333333"/>
          <w:shd w:val="clear" w:color="auto" w:fill="FFFFFF"/>
        </w:rPr>
        <w:t>Using a computer or some form of technology has become</w:t>
      </w:r>
      <w:r w:rsidR="00BC25E3">
        <w:rPr>
          <w:color w:val="333333"/>
          <w:shd w:val="clear" w:color="auto" w:fill="FFFFFF"/>
        </w:rPr>
        <w:t xml:space="preserve"> part of our daily lives and has invaded the leisure time of many people</w:t>
      </w:r>
      <w:r w:rsidR="001E452F">
        <w:rPr>
          <w:color w:val="333333"/>
          <w:shd w:val="clear" w:color="auto" w:fill="FFFFFF"/>
        </w:rPr>
        <w:t xml:space="preserve">. </w:t>
      </w:r>
      <w:r w:rsidR="00C95E30">
        <w:rPr>
          <w:color w:val="333333"/>
          <w:shd w:val="clear" w:color="auto" w:fill="FFFFFF"/>
        </w:rPr>
        <w:t xml:space="preserve">This shift has </w:t>
      </w:r>
      <w:r w:rsidR="00BC25E3">
        <w:rPr>
          <w:color w:val="333333"/>
          <w:shd w:val="clear" w:color="auto" w:fill="FFFFFF"/>
        </w:rPr>
        <w:t>seen a rise in</w:t>
      </w:r>
      <w:r w:rsidR="00C95E30">
        <w:rPr>
          <w:color w:val="333333"/>
          <w:shd w:val="clear" w:color="auto" w:fill="FFFFFF"/>
        </w:rPr>
        <w:t xml:space="preserve"> </w:t>
      </w:r>
      <w:r w:rsidR="00BC25E3">
        <w:rPr>
          <w:color w:val="333333"/>
          <w:shd w:val="clear" w:color="auto" w:fill="FFFFFF"/>
        </w:rPr>
        <w:t xml:space="preserve">popularity for </w:t>
      </w:r>
      <w:r w:rsidR="00C95E30">
        <w:rPr>
          <w:color w:val="333333"/>
          <w:shd w:val="clear" w:color="auto" w:fill="FFFFFF"/>
        </w:rPr>
        <w:t xml:space="preserve">video games </w:t>
      </w:r>
      <w:r w:rsidR="00BC25E3">
        <w:rPr>
          <w:color w:val="333333"/>
          <w:shd w:val="clear" w:color="auto" w:fill="FFFFFF"/>
        </w:rPr>
        <w:t xml:space="preserve">and is </w:t>
      </w:r>
      <w:r w:rsidR="00C95E30">
        <w:rPr>
          <w:color w:val="333333"/>
          <w:shd w:val="clear" w:color="auto" w:fill="FFFFFF"/>
        </w:rPr>
        <w:t>becoming a p</w:t>
      </w:r>
      <w:r w:rsidR="00684E19">
        <w:rPr>
          <w:color w:val="333333"/>
          <w:shd w:val="clear" w:color="auto" w:fill="FFFFFF"/>
        </w:rPr>
        <w:t xml:space="preserve">redominant past-time. </w:t>
      </w:r>
      <w:r w:rsidR="00BC25E3">
        <w:rPr>
          <w:color w:val="333333"/>
          <w:shd w:val="clear" w:color="auto" w:fill="FFFFFF"/>
        </w:rPr>
        <w:t xml:space="preserve">Some individuals inscribe professional video game player as their occupation and actually can make a living off of it. The impact </w:t>
      </w:r>
      <w:r w:rsidR="00941105">
        <w:rPr>
          <w:color w:val="333333"/>
          <w:shd w:val="clear" w:color="auto" w:fill="FFFFFF"/>
        </w:rPr>
        <w:t>of the</w:t>
      </w:r>
      <w:r w:rsidR="00BC25E3">
        <w:rPr>
          <w:color w:val="333333"/>
          <w:shd w:val="clear" w:color="auto" w:fill="FFFFFF"/>
        </w:rPr>
        <w:t xml:space="preserve"> rise of play time associated to non-educational video games</w:t>
      </w:r>
      <w:r w:rsidR="00941105">
        <w:rPr>
          <w:color w:val="333333"/>
          <w:shd w:val="clear" w:color="auto" w:fill="FFFFFF"/>
        </w:rPr>
        <w:t xml:space="preserve"> has become an issue which generates various views. </w:t>
      </w:r>
    </w:p>
    <w:p w:rsidR="00FD7DD2" w:rsidRDefault="00FD7DD2" w:rsidP="00FD7DD2">
      <w:pPr>
        <w:spacing w:line="480" w:lineRule="auto"/>
        <w:jc w:val="center"/>
        <w:rPr>
          <w:color w:val="333333"/>
          <w:u w:val="single"/>
          <w:shd w:val="clear" w:color="auto" w:fill="FFFFFF"/>
        </w:rPr>
      </w:pPr>
      <w:r w:rsidRPr="00FD7DD2">
        <w:rPr>
          <w:color w:val="333333"/>
          <w:u w:val="single"/>
          <w:shd w:val="clear" w:color="auto" w:fill="FFFFFF"/>
        </w:rPr>
        <w:t>References</w:t>
      </w:r>
    </w:p>
    <w:p w:rsidR="000A4D2F" w:rsidRDefault="000A4D2F" w:rsidP="00097B88">
      <w:pPr>
        <w:pStyle w:val="Heading2"/>
        <w:textAlignment w:val="baseline"/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Anderson, C. &amp; Bushman, B. (2001) Effects of Violent Game on Aggressive Behavior,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ab/>
        <w:t xml:space="preserve">Aggressive Affect, Physiological Arousal, and </w:t>
      </w:r>
      <w:proofErr w:type="spellStart"/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>Prosocial</w:t>
      </w:r>
      <w:proofErr w:type="spellEnd"/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 Behavior: A Meta-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ab/>
        <w:t>Analytic Review of the Scientific Literature.</w:t>
      </w:r>
      <w:r w:rsidR="00222B5C"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 American Psychological Society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="00222B5C"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ab/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>Vol. 2.</w:t>
      </w:r>
      <w:r w:rsidR="00222B5C"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 No. 5.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 Iowa State University</w:t>
      </w:r>
      <w:r w:rsidR="00222B5C"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>.</w:t>
      </w:r>
    </w:p>
    <w:p w:rsidR="00222B5C" w:rsidRDefault="00222B5C" w:rsidP="00222B5C">
      <w:pPr>
        <w:pStyle w:val="Heading2"/>
        <w:textAlignment w:val="baseline"/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Anderson, C. &amp; </w:t>
      </w:r>
      <w:proofErr w:type="spellStart"/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>Carnagey</w:t>
      </w:r>
      <w:proofErr w:type="spellEnd"/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, N. (2005) The Effects of Reward and Punishment in Violent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ab/>
        <w:t xml:space="preserve">Video Games on Aggressive Affect, Cognition, and Behavior. American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ab/>
        <w:t>Psychological Society. Vol. 16. No. 11. Iowa State University.</w:t>
      </w:r>
    </w:p>
    <w:p w:rsidR="00222B5C" w:rsidRDefault="00222B5C" w:rsidP="00222B5C">
      <w:pPr>
        <w:pStyle w:val="Heading2"/>
        <w:textAlignment w:val="baseline"/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 xml:space="preserve">Anderson, C. &amp; Ford, C. (1984)Affect of the Game Player: Short-Term Effects of Highly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ab/>
        <w:t xml:space="preserve">and Mildly Aggressive Video Games. Personality and Social Psychology Bulletin.  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  <w:shd w:val="clear" w:color="auto" w:fill="FFFFFF"/>
        </w:rPr>
        <w:tab/>
        <w:t>Vol. 12. No. 4. Rice University.</w:t>
      </w:r>
    </w:p>
    <w:p w:rsidR="00222B5C" w:rsidRPr="00222B5C" w:rsidRDefault="00222B5C" w:rsidP="00222B5C"/>
    <w:p w:rsidR="00222B5C" w:rsidRPr="00222B5C" w:rsidRDefault="00222B5C" w:rsidP="00222B5C">
      <w:r>
        <w:t xml:space="preserve">Sherry, J. (2001) The effects of Violent Video Games on Aggression. Human </w:t>
      </w:r>
      <w:r>
        <w:tab/>
        <w:t xml:space="preserve">Communication Research. Vol. 27. No.3. International Communication </w:t>
      </w:r>
      <w:r>
        <w:tab/>
        <w:t>Association.</w:t>
      </w:r>
    </w:p>
    <w:p w:rsidR="00222B5C" w:rsidRDefault="00222B5C" w:rsidP="00222B5C"/>
    <w:p w:rsidR="00222B5C" w:rsidRPr="00795EC1" w:rsidRDefault="00222B5C" w:rsidP="00222B5C">
      <w:r w:rsidRPr="00795EC1">
        <w:t xml:space="preserve">Ferguson, C. (2007) </w:t>
      </w:r>
      <w:r w:rsidR="00795EC1">
        <w:t>The Good, the B</w:t>
      </w:r>
      <w:r w:rsidRPr="00795EC1">
        <w:t xml:space="preserve">ad and the Ugly: A Meta- analytic </w:t>
      </w:r>
      <w:r w:rsidR="00795EC1" w:rsidRPr="00795EC1">
        <w:t xml:space="preserve">Review of </w:t>
      </w:r>
      <w:r w:rsidR="00795EC1" w:rsidRPr="00795EC1">
        <w:tab/>
        <w:t xml:space="preserve">Positive and Negative Effects of Violent Video Games. Texas: Springer </w:t>
      </w:r>
      <w:r w:rsidR="00795EC1">
        <w:tab/>
      </w:r>
      <w:proofErr w:type="spellStart"/>
      <w:r w:rsidR="00795EC1" w:rsidRPr="00795EC1">
        <w:t>Science+Business</w:t>
      </w:r>
      <w:proofErr w:type="spellEnd"/>
      <w:r w:rsidR="00795EC1" w:rsidRPr="00795EC1">
        <w:t xml:space="preserve"> Media</w:t>
      </w:r>
      <w:r w:rsidR="00795EC1">
        <w:t>.</w:t>
      </w:r>
    </w:p>
    <w:p w:rsidR="00222B5C" w:rsidRPr="00795EC1" w:rsidRDefault="00222B5C" w:rsidP="00222B5C"/>
    <w:p w:rsidR="00B169DC" w:rsidRDefault="00B169DC" w:rsidP="00B169DC"/>
    <w:p w:rsidR="00097B88" w:rsidRPr="00B169DC" w:rsidRDefault="00097B88" w:rsidP="00B169DC"/>
    <w:sectPr w:rsidR="00097B88" w:rsidRPr="00B169DC">
      <w:headerReference w:type="even" r:id="rId7"/>
      <w:headerReference w:type="default" r:id="rId8"/>
      <w:headerReference w:type="first" r:id="rId9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7C6" w:rsidRDefault="001D67C6" w:rsidP="00420A77">
      <w:r>
        <w:separator/>
      </w:r>
    </w:p>
  </w:endnote>
  <w:endnote w:type="continuationSeparator" w:id="0">
    <w:p w:rsidR="001D67C6" w:rsidRDefault="001D67C6" w:rsidP="00420A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7C6" w:rsidRDefault="001D67C6" w:rsidP="00420A77">
      <w:r>
        <w:separator/>
      </w:r>
    </w:p>
  </w:footnote>
  <w:footnote w:type="continuationSeparator" w:id="0">
    <w:p w:rsidR="001D67C6" w:rsidRDefault="001D67C6" w:rsidP="00420A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A77" w:rsidRDefault="00420A7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20A77" w:rsidRDefault="00420A77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A77" w:rsidRDefault="00420A7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5EC1">
      <w:rPr>
        <w:rStyle w:val="PageNumber"/>
        <w:noProof/>
      </w:rPr>
      <w:t>2</w:t>
    </w:r>
    <w:r>
      <w:rPr>
        <w:rStyle w:val="PageNumber"/>
      </w:rPr>
      <w:fldChar w:fldCharType="end"/>
    </w:r>
  </w:p>
  <w:p w:rsidR="00420A77" w:rsidRDefault="00CF1C8B" w:rsidP="008A5781">
    <w:pPr>
      <w:pStyle w:val="Header"/>
      <w:ind w:right="360"/>
    </w:pPr>
    <w:r>
      <w:t>EDUC 405 ASSIGNMENT 3</w:t>
    </w:r>
    <w:r w:rsidR="00DE1B5A">
      <w:t xml:space="preserve">                                                                         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781" w:rsidRDefault="008A5781" w:rsidP="008A5781">
    <w:pPr>
      <w:pStyle w:val="Header"/>
    </w:pPr>
    <w:r>
      <w:t xml:space="preserve">Running head: </w:t>
    </w:r>
    <w:r w:rsidR="00CF1C8B">
      <w:t xml:space="preserve">EDUC 405 Assignment 3 </w:t>
    </w:r>
    <w:r w:rsidR="00DE1B5A">
      <w:t xml:space="preserve">                          </w:t>
    </w:r>
    <w:r>
      <w:t xml:space="preserve">                                                 </w:t>
    </w:r>
    <w:fldSimple w:instr=" PAGE   \* MERGEFORMAT ">
      <w:r w:rsidR="004E51ED">
        <w:rPr>
          <w:noProof/>
        </w:rPr>
        <w:t>1</w:t>
      </w:r>
    </w:fldSimple>
  </w:p>
  <w:p w:rsidR="00420A77" w:rsidRDefault="00420A7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A1F"/>
    <w:multiLevelType w:val="hybridMultilevel"/>
    <w:tmpl w:val="767E24CA"/>
    <w:lvl w:ilvl="0" w:tplc="EC46BCA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1F7F3B"/>
    <w:multiLevelType w:val="hybridMultilevel"/>
    <w:tmpl w:val="5C6897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9E8CE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B782F"/>
    <w:multiLevelType w:val="multilevel"/>
    <w:tmpl w:val="0C300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A81DCD"/>
    <w:multiLevelType w:val="multilevel"/>
    <w:tmpl w:val="1128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F257F0"/>
    <w:multiLevelType w:val="hybridMultilevel"/>
    <w:tmpl w:val="C7A8EDAC"/>
    <w:lvl w:ilvl="0" w:tplc="7750B2C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4EB1D0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D2E954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489AB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EEE35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08D8D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2AB5F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F8694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A433B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5FAF7D14"/>
    <w:multiLevelType w:val="multilevel"/>
    <w:tmpl w:val="8E02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105C19"/>
    <w:multiLevelType w:val="multilevel"/>
    <w:tmpl w:val="F718E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7D5E84"/>
    <w:multiLevelType w:val="hybridMultilevel"/>
    <w:tmpl w:val="9C341DDC"/>
    <w:lvl w:ilvl="0" w:tplc="FF9EECE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781"/>
    <w:rsid w:val="00097B88"/>
    <w:rsid w:val="000A4D2F"/>
    <w:rsid w:val="001937ED"/>
    <w:rsid w:val="001C1AF7"/>
    <w:rsid w:val="001D67C6"/>
    <w:rsid w:val="001D7B97"/>
    <w:rsid w:val="001E452F"/>
    <w:rsid w:val="001F4A55"/>
    <w:rsid w:val="00222B5C"/>
    <w:rsid w:val="002409A4"/>
    <w:rsid w:val="00294FAE"/>
    <w:rsid w:val="002F066D"/>
    <w:rsid w:val="00314B08"/>
    <w:rsid w:val="003A7588"/>
    <w:rsid w:val="003B4635"/>
    <w:rsid w:val="00420A77"/>
    <w:rsid w:val="00460C37"/>
    <w:rsid w:val="004E51ED"/>
    <w:rsid w:val="004E77E1"/>
    <w:rsid w:val="005C5653"/>
    <w:rsid w:val="00622D9A"/>
    <w:rsid w:val="00684E19"/>
    <w:rsid w:val="00703867"/>
    <w:rsid w:val="007526E6"/>
    <w:rsid w:val="00795EC1"/>
    <w:rsid w:val="007A41E7"/>
    <w:rsid w:val="007E6D1D"/>
    <w:rsid w:val="00827048"/>
    <w:rsid w:val="00841907"/>
    <w:rsid w:val="00843F9E"/>
    <w:rsid w:val="0088213A"/>
    <w:rsid w:val="0089135E"/>
    <w:rsid w:val="008A5781"/>
    <w:rsid w:val="008C3201"/>
    <w:rsid w:val="008D3898"/>
    <w:rsid w:val="008F3792"/>
    <w:rsid w:val="00912A1B"/>
    <w:rsid w:val="00941105"/>
    <w:rsid w:val="009712A6"/>
    <w:rsid w:val="009A2792"/>
    <w:rsid w:val="00A038CB"/>
    <w:rsid w:val="00A41A72"/>
    <w:rsid w:val="00B169DC"/>
    <w:rsid w:val="00B176CC"/>
    <w:rsid w:val="00B60818"/>
    <w:rsid w:val="00B764B0"/>
    <w:rsid w:val="00BC25E3"/>
    <w:rsid w:val="00C3665F"/>
    <w:rsid w:val="00C4407D"/>
    <w:rsid w:val="00C95E30"/>
    <w:rsid w:val="00CA3D2F"/>
    <w:rsid w:val="00CF1C8B"/>
    <w:rsid w:val="00DA3FC2"/>
    <w:rsid w:val="00DB5AE8"/>
    <w:rsid w:val="00DE1B5A"/>
    <w:rsid w:val="00E31AA8"/>
    <w:rsid w:val="00E933EF"/>
    <w:rsid w:val="00F101F0"/>
    <w:rsid w:val="00F14E01"/>
    <w:rsid w:val="00F663A0"/>
    <w:rsid w:val="00FB7F75"/>
    <w:rsid w:val="00FD7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adjustRightInd w:val="0"/>
      <w:spacing w:after="200" w:line="276" w:lineRule="auto"/>
      <w:outlineLvl w:val="0"/>
    </w:pPr>
    <w:rPr>
      <w:rFonts w:ascii="Calibri" w:hAnsi="Calibri"/>
      <w:b/>
      <w:bCs/>
      <w:szCs w:val="28"/>
      <w:u w:val="single"/>
      <w:lang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B8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1080" w:hanging="360"/>
    </w:pPr>
    <w:rPr>
      <w:rFonts w:ascii="Calibri" w:hAnsi="Calibri"/>
      <w:sz w:val="28"/>
      <w:szCs w:val="28"/>
      <w:lang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autoSpaceDE w:val="0"/>
      <w:autoSpaceDN w:val="0"/>
      <w:adjustRightInd w:val="0"/>
      <w:spacing w:after="200" w:line="276" w:lineRule="auto"/>
      <w:jc w:val="center"/>
    </w:pPr>
    <w:rPr>
      <w:rFonts w:ascii="Calibri" w:hAnsi="Calibri"/>
      <w:b/>
      <w:bCs/>
      <w:sz w:val="28"/>
      <w:szCs w:val="28"/>
      <w:lang/>
    </w:rPr>
  </w:style>
  <w:style w:type="character" w:customStyle="1" w:styleId="FooterChar">
    <w:name w:val="Footer Char"/>
    <w:basedOn w:val="DefaultParagraphFont"/>
    <w:link w:val="Footer"/>
    <w:uiPriority w:val="99"/>
    <w:rsid w:val="008A5781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A5781"/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1E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B4635"/>
  </w:style>
  <w:style w:type="paragraph" w:styleId="ListParagraph">
    <w:name w:val="List Paragraph"/>
    <w:basedOn w:val="Normal"/>
    <w:uiPriority w:val="34"/>
    <w:qFormat/>
    <w:rsid w:val="00FD7DD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97B88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B88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36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662834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278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1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114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04869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1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4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Leisure Education Specific Program Group 7</vt:lpstr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Leisure Education Specific Program Group 7</dc:title>
  <dc:creator>Sour Grapes</dc:creator>
  <cp:lastModifiedBy>Dan</cp:lastModifiedBy>
  <cp:revision>3</cp:revision>
  <dcterms:created xsi:type="dcterms:W3CDTF">2015-04-14T18:55:00Z</dcterms:created>
  <dcterms:modified xsi:type="dcterms:W3CDTF">2015-04-14T21:38:00Z</dcterms:modified>
</cp:coreProperties>
</file>