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0D85" w:rsidRPr="00A50D85" w:rsidRDefault="00A50D85" w:rsidP="00A50D85">
      <w:pPr>
        <w:pStyle w:val="Title"/>
        <w:rPr>
          <w:rFonts w:ascii="Century Gothic" w:hAnsi="Century Gothic"/>
          <w:sz w:val="48"/>
          <w:szCs w:val="48"/>
        </w:rPr>
      </w:pPr>
      <w:r w:rsidRPr="00A50D85">
        <w:rPr>
          <w:rFonts w:ascii="Century Gothic" w:hAnsi="Century Gothic"/>
          <w:sz w:val="48"/>
          <w:szCs w:val="48"/>
        </w:rPr>
        <w:t>Human Resources Planning</w:t>
      </w:r>
    </w:p>
    <w:p w:rsidR="00A50D85" w:rsidRPr="00A50D85" w:rsidRDefault="00A50D85" w:rsidP="00A50D85">
      <w:pPr>
        <w:pStyle w:val="Title"/>
        <w:rPr>
          <w:rFonts w:ascii="Century Gothic" w:hAnsi="Century Gothic"/>
          <w:sz w:val="28"/>
          <w:szCs w:val="28"/>
        </w:rPr>
      </w:pPr>
    </w:p>
    <w:p w:rsidR="00A50D85" w:rsidRDefault="00AE1B68" w:rsidP="00A50D85">
      <w:pPr>
        <w:pStyle w:val="Title"/>
        <w:rPr>
          <w:rFonts w:ascii="Century Gothic" w:hAnsi="Century Gothic"/>
          <w:color w:val="FF0000"/>
          <w:sz w:val="28"/>
          <w:szCs w:val="28"/>
        </w:rPr>
      </w:pPr>
      <w:r>
        <w:rPr>
          <w:rFonts w:ascii="Century Gothic" w:hAnsi="Century Gothic"/>
          <w:color w:val="FF0000"/>
          <w:sz w:val="28"/>
          <w:szCs w:val="28"/>
        </w:rPr>
        <w:t>Prof: Amanda H. &amp; Brittany H.</w:t>
      </w:r>
      <w:bookmarkStart w:id="0" w:name="_GoBack"/>
      <w:bookmarkEnd w:id="0"/>
    </w:p>
    <w:p w:rsidR="00A50D85" w:rsidRPr="00B442C1" w:rsidRDefault="00A50D85" w:rsidP="00A50D85">
      <w:pPr>
        <w:rPr>
          <w:rFonts w:ascii="Century Gothic" w:hAnsi="Century Gothic"/>
          <w:b/>
          <w:bCs/>
          <w:sz w:val="24"/>
          <w:szCs w:val="24"/>
        </w:rPr>
      </w:pPr>
      <w:r w:rsidRPr="00B442C1">
        <w:rPr>
          <w:rFonts w:ascii="Century Gothic" w:hAnsi="Century Gothic"/>
          <w:b/>
          <w:bCs/>
          <w:sz w:val="24"/>
          <w:szCs w:val="24"/>
        </w:rPr>
        <w:t>Format:</w:t>
      </w:r>
    </w:p>
    <w:p w:rsidR="00A50D85" w:rsidRPr="00B442C1" w:rsidRDefault="00A50D85" w:rsidP="00A50D85">
      <w:pPr>
        <w:pStyle w:val="ListParagraph"/>
        <w:numPr>
          <w:ilvl w:val="0"/>
          <w:numId w:val="1"/>
        </w:numPr>
        <w:rPr>
          <w:rFonts w:ascii="Century Gothic" w:hAnsi="Century Gothic"/>
          <w:b/>
          <w:bCs/>
          <w:sz w:val="24"/>
          <w:szCs w:val="24"/>
          <w:lang w:val="fr-CA"/>
        </w:rPr>
      </w:pPr>
      <w:r w:rsidRPr="00B442C1">
        <w:rPr>
          <w:rFonts w:ascii="Century Gothic" w:hAnsi="Century Gothic"/>
          <w:b/>
          <w:bCs/>
          <w:sz w:val="24"/>
          <w:szCs w:val="24"/>
          <w:lang w:val="fr-CA"/>
        </w:rPr>
        <w:t xml:space="preserve">Multiple </w:t>
      </w:r>
      <w:proofErr w:type="spellStart"/>
      <w:r w:rsidRPr="00B442C1">
        <w:rPr>
          <w:rFonts w:ascii="Century Gothic" w:hAnsi="Century Gothic"/>
          <w:b/>
          <w:bCs/>
          <w:sz w:val="24"/>
          <w:szCs w:val="24"/>
          <w:lang w:val="fr-CA"/>
        </w:rPr>
        <w:t>Choice</w:t>
      </w:r>
      <w:proofErr w:type="spellEnd"/>
      <w:r w:rsidRPr="00B442C1">
        <w:rPr>
          <w:rFonts w:ascii="Century Gothic" w:hAnsi="Century Gothic"/>
          <w:b/>
          <w:bCs/>
          <w:sz w:val="24"/>
          <w:szCs w:val="24"/>
          <w:lang w:val="fr-CA"/>
        </w:rPr>
        <w:t xml:space="preserve"> Questions – 30 Questions/30 Marks</w:t>
      </w:r>
    </w:p>
    <w:p w:rsidR="00A50D85" w:rsidRPr="00B442C1" w:rsidRDefault="00A50D85" w:rsidP="00A50D85">
      <w:pPr>
        <w:pStyle w:val="ListParagraph"/>
        <w:numPr>
          <w:ilvl w:val="1"/>
          <w:numId w:val="1"/>
        </w:numPr>
        <w:rPr>
          <w:rFonts w:ascii="Century Gothic" w:hAnsi="Century Gothic"/>
          <w:b/>
          <w:bCs/>
          <w:sz w:val="24"/>
          <w:szCs w:val="24"/>
        </w:rPr>
      </w:pPr>
      <w:r w:rsidRPr="00B442C1">
        <w:rPr>
          <w:rFonts w:ascii="Century Gothic" w:hAnsi="Century Gothic"/>
          <w:b/>
          <w:bCs/>
          <w:sz w:val="24"/>
          <w:szCs w:val="24"/>
        </w:rPr>
        <w:t>3 from Chapters 8,10,11 and 12</w:t>
      </w:r>
    </w:p>
    <w:p w:rsidR="00A50D85" w:rsidRPr="00B442C1" w:rsidRDefault="00A50D85" w:rsidP="00A50D85">
      <w:pPr>
        <w:pStyle w:val="ListParagraph"/>
        <w:numPr>
          <w:ilvl w:val="1"/>
          <w:numId w:val="1"/>
        </w:numPr>
        <w:rPr>
          <w:rFonts w:ascii="Century Gothic" w:hAnsi="Century Gothic"/>
          <w:b/>
          <w:bCs/>
          <w:sz w:val="24"/>
          <w:szCs w:val="24"/>
        </w:rPr>
      </w:pPr>
      <w:r w:rsidRPr="00B442C1">
        <w:rPr>
          <w:rFonts w:ascii="Century Gothic" w:hAnsi="Century Gothic"/>
          <w:b/>
          <w:bCs/>
          <w:sz w:val="24"/>
          <w:szCs w:val="24"/>
        </w:rPr>
        <w:t>4 from Chapters 7 and 8</w:t>
      </w:r>
    </w:p>
    <w:p w:rsidR="00A50D85" w:rsidRPr="00B442C1" w:rsidRDefault="00A50D85" w:rsidP="00A50D85">
      <w:pPr>
        <w:pStyle w:val="ListParagraph"/>
        <w:numPr>
          <w:ilvl w:val="1"/>
          <w:numId w:val="1"/>
        </w:numPr>
        <w:rPr>
          <w:rFonts w:ascii="Century Gothic" w:hAnsi="Century Gothic"/>
          <w:b/>
          <w:bCs/>
          <w:sz w:val="24"/>
          <w:szCs w:val="24"/>
        </w:rPr>
      </w:pPr>
      <w:r w:rsidRPr="00B442C1">
        <w:rPr>
          <w:rFonts w:ascii="Century Gothic" w:hAnsi="Century Gothic"/>
          <w:b/>
          <w:bCs/>
          <w:sz w:val="24"/>
          <w:szCs w:val="24"/>
        </w:rPr>
        <w:t>5 from Chapters 9 and 14</w:t>
      </w:r>
    </w:p>
    <w:p w:rsidR="00A50D85" w:rsidRPr="00B442C1" w:rsidRDefault="00A50D85" w:rsidP="00A50D85">
      <w:pPr>
        <w:pStyle w:val="ListParagraph"/>
        <w:numPr>
          <w:ilvl w:val="0"/>
          <w:numId w:val="1"/>
        </w:numPr>
        <w:rPr>
          <w:rFonts w:ascii="Century Gothic" w:hAnsi="Century Gothic"/>
          <w:b/>
          <w:bCs/>
          <w:sz w:val="24"/>
          <w:szCs w:val="24"/>
        </w:rPr>
      </w:pPr>
      <w:r w:rsidRPr="00B442C1">
        <w:rPr>
          <w:rFonts w:ascii="Century Gothic" w:hAnsi="Century Gothic"/>
          <w:b/>
          <w:bCs/>
          <w:sz w:val="24"/>
          <w:szCs w:val="24"/>
        </w:rPr>
        <w:t>Short Answer Questions – 5 Questions/30 Marks</w:t>
      </w:r>
    </w:p>
    <w:p w:rsidR="00A50D85" w:rsidRPr="00B442C1" w:rsidRDefault="00A50D85" w:rsidP="00A50D85">
      <w:pPr>
        <w:pStyle w:val="ListParagraph"/>
        <w:numPr>
          <w:ilvl w:val="1"/>
          <w:numId w:val="1"/>
        </w:numPr>
        <w:rPr>
          <w:rFonts w:ascii="Century Gothic" w:hAnsi="Century Gothic"/>
          <w:b/>
          <w:bCs/>
          <w:sz w:val="24"/>
          <w:szCs w:val="24"/>
        </w:rPr>
      </w:pPr>
      <w:r w:rsidRPr="00B442C1">
        <w:rPr>
          <w:rFonts w:ascii="Century Gothic" w:hAnsi="Century Gothic"/>
          <w:b/>
          <w:bCs/>
          <w:sz w:val="24"/>
          <w:szCs w:val="24"/>
        </w:rPr>
        <w:t>1 from Chapters 8,10,12,13 and 14</w:t>
      </w:r>
    </w:p>
    <w:p w:rsidR="00A50D85" w:rsidRPr="00B442C1" w:rsidRDefault="00A50D85" w:rsidP="00A50D85">
      <w:pPr>
        <w:rPr>
          <w:rFonts w:ascii="Century Gothic" w:hAnsi="Century Gothic"/>
          <w:sz w:val="28"/>
          <w:szCs w:val="28"/>
          <w:u w:val="single"/>
        </w:rPr>
      </w:pPr>
      <w:r w:rsidRPr="00B442C1">
        <w:rPr>
          <w:rFonts w:ascii="Century Gothic" w:hAnsi="Century Gothic"/>
          <w:sz w:val="28"/>
          <w:szCs w:val="28"/>
          <w:u w:val="single"/>
        </w:rPr>
        <w:t>Chapter 7</w:t>
      </w:r>
    </w:p>
    <w:p w:rsidR="00A50D85" w:rsidRPr="00B442C1" w:rsidRDefault="00A50D85" w:rsidP="00A50D85">
      <w:pPr>
        <w:rPr>
          <w:rFonts w:ascii="Century Gothic" w:hAnsi="Century Gothic"/>
          <w:sz w:val="24"/>
          <w:szCs w:val="24"/>
        </w:rPr>
      </w:pPr>
      <w:r w:rsidRPr="00B442C1">
        <w:rPr>
          <w:rFonts w:ascii="Century Gothic" w:hAnsi="Century Gothic"/>
          <w:sz w:val="24"/>
          <w:szCs w:val="24"/>
        </w:rPr>
        <w:t>Human Resources Supply</w:t>
      </w:r>
    </w:p>
    <w:p w:rsidR="00A50D85" w:rsidRPr="00B442C1" w:rsidRDefault="00A50D85" w:rsidP="00A50D85">
      <w:pPr>
        <w:pStyle w:val="ListParagraph"/>
        <w:numPr>
          <w:ilvl w:val="0"/>
          <w:numId w:val="2"/>
        </w:numPr>
        <w:rPr>
          <w:rFonts w:ascii="Century Gothic" w:hAnsi="Century Gothic"/>
          <w:sz w:val="24"/>
          <w:szCs w:val="24"/>
        </w:rPr>
      </w:pPr>
      <w:r w:rsidRPr="00B442C1">
        <w:rPr>
          <w:rFonts w:ascii="Century Gothic" w:hAnsi="Century Gothic"/>
          <w:sz w:val="24"/>
          <w:szCs w:val="24"/>
        </w:rPr>
        <w:t>The sources of workers to meet demand requirements, obtained either internally (current employees) or from external agencies, or both.</w:t>
      </w:r>
    </w:p>
    <w:p w:rsidR="00327F71" w:rsidRPr="00B442C1" w:rsidRDefault="00327F71" w:rsidP="00A50D85">
      <w:pPr>
        <w:pStyle w:val="ListParagraph"/>
        <w:numPr>
          <w:ilvl w:val="0"/>
          <w:numId w:val="2"/>
        </w:numPr>
        <w:rPr>
          <w:rFonts w:ascii="Century Gothic" w:hAnsi="Century Gothic"/>
          <w:sz w:val="24"/>
          <w:szCs w:val="24"/>
        </w:rPr>
      </w:pPr>
      <w:r w:rsidRPr="00B442C1">
        <w:rPr>
          <w:rFonts w:ascii="Century Gothic" w:hAnsi="Century Gothic"/>
          <w:sz w:val="24"/>
          <w:szCs w:val="24"/>
          <w:lang w:val="en-US"/>
        </w:rPr>
        <w:t>In order to meet the HR demand, HR planners must know from where they can source out a supply.</w:t>
      </w:r>
    </w:p>
    <w:p w:rsidR="00327F71" w:rsidRPr="00B442C1" w:rsidRDefault="00327F71" w:rsidP="00A50D85">
      <w:pPr>
        <w:pStyle w:val="ListParagraph"/>
        <w:numPr>
          <w:ilvl w:val="0"/>
          <w:numId w:val="2"/>
        </w:numPr>
        <w:rPr>
          <w:rFonts w:ascii="Century Gothic" w:hAnsi="Century Gothic"/>
          <w:sz w:val="24"/>
          <w:szCs w:val="24"/>
        </w:rPr>
      </w:pPr>
      <w:r w:rsidRPr="00B442C1">
        <w:rPr>
          <w:rFonts w:ascii="Century Gothic" w:hAnsi="Century Gothic"/>
          <w:sz w:val="24"/>
          <w:szCs w:val="24"/>
          <w:lang w:val="en-US"/>
        </w:rPr>
        <w:t>Most organizations would rather use internal candidates, but as in previous chapters, this does not always produce optimal results.</w:t>
      </w:r>
    </w:p>
    <w:p w:rsidR="00A50D85" w:rsidRPr="00B442C1" w:rsidRDefault="00A50D85" w:rsidP="00A50D85">
      <w:pPr>
        <w:rPr>
          <w:rFonts w:ascii="Century Gothic" w:hAnsi="Century Gothic"/>
          <w:sz w:val="24"/>
          <w:szCs w:val="24"/>
        </w:rPr>
      </w:pPr>
      <w:r w:rsidRPr="00B442C1">
        <w:rPr>
          <w:rFonts w:ascii="Century Gothic" w:hAnsi="Century Gothic"/>
          <w:sz w:val="24"/>
          <w:szCs w:val="24"/>
        </w:rPr>
        <w:t>Skills Inventory</w:t>
      </w:r>
    </w:p>
    <w:p w:rsidR="00A50D85" w:rsidRPr="00B442C1" w:rsidRDefault="00A50D85" w:rsidP="001A17A1">
      <w:pPr>
        <w:pStyle w:val="ListParagraph"/>
        <w:numPr>
          <w:ilvl w:val="0"/>
          <w:numId w:val="3"/>
        </w:numPr>
        <w:rPr>
          <w:rFonts w:ascii="Century Gothic" w:hAnsi="Century Gothic"/>
          <w:sz w:val="24"/>
          <w:szCs w:val="24"/>
        </w:rPr>
      </w:pPr>
      <w:r w:rsidRPr="00B442C1">
        <w:rPr>
          <w:rFonts w:ascii="Century Gothic" w:hAnsi="Century Gothic"/>
          <w:sz w:val="24"/>
          <w:szCs w:val="24"/>
        </w:rPr>
        <w:t xml:space="preserve">An individualized personnel record held on each employee except those currently in management or </w:t>
      </w:r>
      <w:proofErr w:type="spellStart"/>
      <w:r w:rsidRPr="00B442C1">
        <w:rPr>
          <w:rFonts w:ascii="Century Gothic" w:hAnsi="Century Gothic"/>
          <w:sz w:val="24"/>
          <w:szCs w:val="24"/>
        </w:rPr>
        <w:t>preofessional</w:t>
      </w:r>
      <w:proofErr w:type="spellEnd"/>
      <w:r w:rsidRPr="00B442C1">
        <w:rPr>
          <w:rFonts w:ascii="Century Gothic" w:hAnsi="Century Gothic"/>
          <w:sz w:val="24"/>
          <w:szCs w:val="24"/>
        </w:rPr>
        <w:t xml:space="preserve"> positions.</w:t>
      </w:r>
    </w:p>
    <w:p w:rsidR="00327F71" w:rsidRPr="00B442C1" w:rsidRDefault="00327F71" w:rsidP="001A17A1">
      <w:pPr>
        <w:pStyle w:val="ListParagraph"/>
        <w:numPr>
          <w:ilvl w:val="0"/>
          <w:numId w:val="3"/>
        </w:numPr>
        <w:rPr>
          <w:rFonts w:ascii="Century Gothic" w:hAnsi="Century Gothic"/>
          <w:sz w:val="24"/>
          <w:szCs w:val="24"/>
        </w:rPr>
      </w:pPr>
      <w:r w:rsidRPr="00B442C1">
        <w:rPr>
          <w:rFonts w:ascii="Century Gothic" w:hAnsi="Century Gothic"/>
          <w:sz w:val="24"/>
          <w:szCs w:val="24"/>
          <w:lang w:val="en-US"/>
        </w:rPr>
        <w:t>It is advantageous for an organization to have accurate records on its employees in order to aid HR planning and succession planning/management.</w:t>
      </w:r>
    </w:p>
    <w:p w:rsidR="00A50D85" w:rsidRPr="00B442C1" w:rsidRDefault="00A50D85" w:rsidP="001A17A1">
      <w:pPr>
        <w:pStyle w:val="ListParagraph"/>
        <w:numPr>
          <w:ilvl w:val="0"/>
          <w:numId w:val="3"/>
        </w:numPr>
        <w:rPr>
          <w:rFonts w:ascii="Century Gothic" w:hAnsi="Century Gothic"/>
          <w:sz w:val="24"/>
          <w:szCs w:val="24"/>
        </w:rPr>
      </w:pPr>
      <w:r w:rsidRPr="00B442C1">
        <w:rPr>
          <w:rFonts w:ascii="Century Gothic" w:hAnsi="Century Gothic"/>
          <w:sz w:val="24"/>
          <w:szCs w:val="24"/>
        </w:rPr>
        <w:t xml:space="preserve">Typical items in a </w:t>
      </w:r>
      <w:proofErr w:type="spellStart"/>
      <w:r w:rsidRPr="00B442C1">
        <w:rPr>
          <w:rFonts w:ascii="Century Gothic" w:hAnsi="Century Gothic"/>
          <w:sz w:val="24"/>
          <w:szCs w:val="24"/>
        </w:rPr>
        <w:t>skillls</w:t>
      </w:r>
      <w:proofErr w:type="spellEnd"/>
      <w:r w:rsidRPr="00B442C1">
        <w:rPr>
          <w:rFonts w:ascii="Century Gothic" w:hAnsi="Century Gothic"/>
          <w:sz w:val="24"/>
          <w:szCs w:val="24"/>
        </w:rPr>
        <w:t xml:space="preserve"> inventory:</w:t>
      </w:r>
    </w:p>
    <w:p w:rsidR="00A50D85" w:rsidRPr="00B442C1" w:rsidRDefault="00A50D85" w:rsidP="001A17A1">
      <w:pPr>
        <w:pStyle w:val="ListParagraph"/>
        <w:numPr>
          <w:ilvl w:val="1"/>
          <w:numId w:val="3"/>
        </w:numPr>
        <w:rPr>
          <w:rFonts w:ascii="Century Gothic" w:hAnsi="Century Gothic"/>
          <w:sz w:val="24"/>
          <w:szCs w:val="24"/>
        </w:rPr>
      </w:pPr>
      <w:r w:rsidRPr="00B442C1">
        <w:rPr>
          <w:rFonts w:ascii="Century Gothic" w:hAnsi="Century Gothic"/>
          <w:sz w:val="24"/>
          <w:szCs w:val="24"/>
        </w:rPr>
        <w:t>Personal Information</w:t>
      </w:r>
    </w:p>
    <w:p w:rsidR="00A50D85" w:rsidRPr="00B442C1" w:rsidRDefault="00A50D85" w:rsidP="001A17A1">
      <w:pPr>
        <w:pStyle w:val="ListParagraph"/>
        <w:numPr>
          <w:ilvl w:val="1"/>
          <w:numId w:val="3"/>
        </w:numPr>
        <w:rPr>
          <w:rFonts w:ascii="Century Gothic" w:hAnsi="Century Gothic"/>
          <w:sz w:val="24"/>
          <w:szCs w:val="24"/>
        </w:rPr>
      </w:pPr>
      <w:r w:rsidRPr="00B442C1">
        <w:rPr>
          <w:rFonts w:ascii="Century Gothic" w:hAnsi="Century Gothic"/>
          <w:sz w:val="24"/>
          <w:szCs w:val="24"/>
        </w:rPr>
        <w:t>Education, Training, Skill competencies</w:t>
      </w:r>
    </w:p>
    <w:p w:rsidR="00A50D85" w:rsidRPr="00B442C1" w:rsidRDefault="00A50D85" w:rsidP="001A17A1">
      <w:pPr>
        <w:pStyle w:val="ListParagraph"/>
        <w:numPr>
          <w:ilvl w:val="1"/>
          <w:numId w:val="3"/>
        </w:numPr>
        <w:rPr>
          <w:rFonts w:ascii="Century Gothic" w:hAnsi="Century Gothic"/>
          <w:sz w:val="24"/>
          <w:szCs w:val="24"/>
        </w:rPr>
      </w:pPr>
      <w:r w:rsidRPr="00B442C1">
        <w:rPr>
          <w:rFonts w:ascii="Century Gothic" w:hAnsi="Century Gothic"/>
          <w:sz w:val="24"/>
          <w:szCs w:val="24"/>
        </w:rPr>
        <w:t>Work History</w:t>
      </w:r>
    </w:p>
    <w:p w:rsidR="00A50D85" w:rsidRPr="00B442C1" w:rsidRDefault="00A50D85" w:rsidP="001A17A1">
      <w:pPr>
        <w:pStyle w:val="ListParagraph"/>
        <w:numPr>
          <w:ilvl w:val="1"/>
          <w:numId w:val="3"/>
        </w:numPr>
        <w:rPr>
          <w:rFonts w:ascii="Century Gothic" w:hAnsi="Century Gothic"/>
          <w:sz w:val="24"/>
          <w:szCs w:val="24"/>
        </w:rPr>
      </w:pPr>
      <w:r w:rsidRPr="00B442C1">
        <w:rPr>
          <w:rFonts w:ascii="Century Gothic" w:hAnsi="Century Gothic"/>
          <w:sz w:val="24"/>
          <w:szCs w:val="24"/>
        </w:rPr>
        <w:t xml:space="preserve">Performance Ratings </w:t>
      </w:r>
    </w:p>
    <w:p w:rsidR="00A50D85" w:rsidRPr="00B442C1" w:rsidRDefault="00A50D85" w:rsidP="001A17A1">
      <w:pPr>
        <w:pStyle w:val="ListParagraph"/>
        <w:numPr>
          <w:ilvl w:val="1"/>
          <w:numId w:val="3"/>
        </w:numPr>
        <w:rPr>
          <w:rFonts w:ascii="Century Gothic" w:hAnsi="Century Gothic"/>
          <w:sz w:val="24"/>
          <w:szCs w:val="24"/>
        </w:rPr>
      </w:pPr>
      <w:r w:rsidRPr="00B442C1">
        <w:rPr>
          <w:rFonts w:ascii="Century Gothic" w:hAnsi="Century Gothic"/>
          <w:sz w:val="24"/>
          <w:szCs w:val="24"/>
        </w:rPr>
        <w:t>Career Information</w:t>
      </w:r>
    </w:p>
    <w:p w:rsidR="00A50D85" w:rsidRPr="00B442C1" w:rsidRDefault="00A50D85" w:rsidP="001A17A1">
      <w:pPr>
        <w:pStyle w:val="ListParagraph"/>
        <w:numPr>
          <w:ilvl w:val="1"/>
          <w:numId w:val="3"/>
        </w:numPr>
        <w:rPr>
          <w:rFonts w:ascii="Century Gothic" w:hAnsi="Century Gothic"/>
          <w:sz w:val="24"/>
          <w:szCs w:val="24"/>
        </w:rPr>
      </w:pPr>
      <w:r w:rsidRPr="00B442C1">
        <w:rPr>
          <w:rFonts w:ascii="Century Gothic" w:hAnsi="Century Gothic"/>
          <w:sz w:val="24"/>
          <w:szCs w:val="24"/>
        </w:rPr>
        <w:t>Hobbies and Interests</w:t>
      </w:r>
    </w:p>
    <w:p w:rsidR="00A50D85" w:rsidRPr="00B442C1" w:rsidRDefault="00A50D85" w:rsidP="00A50D85">
      <w:pPr>
        <w:rPr>
          <w:rFonts w:ascii="Century Gothic" w:hAnsi="Century Gothic"/>
          <w:sz w:val="24"/>
          <w:szCs w:val="24"/>
        </w:rPr>
      </w:pPr>
      <w:r w:rsidRPr="00B442C1">
        <w:rPr>
          <w:rFonts w:ascii="Century Gothic" w:hAnsi="Century Gothic"/>
          <w:sz w:val="24"/>
          <w:szCs w:val="24"/>
        </w:rPr>
        <w:t>Management Inventory</w:t>
      </w:r>
    </w:p>
    <w:p w:rsidR="00A50D85" w:rsidRPr="00B442C1" w:rsidRDefault="00A50D85" w:rsidP="001A17A1">
      <w:pPr>
        <w:pStyle w:val="ListParagraph"/>
        <w:numPr>
          <w:ilvl w:val="0"/>
          <w:numId w:val="4"/>
        </w:numPr>
        <w:rPr>
          <w:rFonts w:ascii="Century Gothic" w:hAnsi="Century Gothic"/>
          <w:sz w:val="24"/>
          <w:szCs w:val="24"/>
        </w:rPr>
      </w:pPr>
      <w:r w:rsidRPr="00B442C1">
        <w:rPr>
          <w:rFonts w:ascii="Century Gothic" w:hAnsi="Century Gothic"/>
          <w:sz w:val="24"/>
          <w:szCs w:val="24"/>
          <w:lang w:val="en-US"/>
        </w:rPr>
        <w:t>An individualized personnel record for managerial, professional, or technical personnel that includes all elements in the skills inventory with the addition of information on specialized duties, responsibilities, and accountabilities</w:t>
      </w:r>
    </w:p>
    <w:p w:rsidR="00B442C1" w:rsidRPr="00B442C1" w:rsidRDefault="00B442C1" w:rsidP="00B442C1">
      <w:pPr>
        <w:pStyle w:val="ListParagraph"/>
        <w:rPr>
          <w:rFonts w:ascii="Century Gothic" w:hAnsi="Century Gothic"/>
          <w:sz w:val="24"/>
          <w:szCs w:val="24"/>
        </w:rPr>
      </w:pPr>
    </w:p>
    <w:p w:rsidR="00A50D85" w:rsidRPr="00B442C1" w:rsidRDefault="00A50D85" w:rsidP="001A17A1">
      <w:pPr>
        <w:pStyle w:val="ListParagraph"/>
        <w:numPr>
          <w:ilvl w:val="0"/>
          <w:numId w:val="4"/>
        </w:numPr>
        <w:rPr>
          <w:rFonts w:ascii="Century Gothic" w:hAnsi="Century Gothic"/>
          <w:sz w:val="24"/>
          <w:szCs w:val="24"/>
        </w:rPr>
      </w:pPr>
      <w:r w:rsidRPr="00B442C1">
        <w:rPr>
          <w:rFonts w:ascii="Century Gothic" w:hAnsi="Century Gothic"/>
          <w:sz w:val="24"/>
          <w:szCs w:val="24"/>
        </w:rPr>
        <w:lastRenderedPageBreak/>
        <w:t>Typical Items in a management inventory:</w:t>
      </w:r>
    </w:p>
    <w:p w:rsidR="00327F71" w:rsidRPr="00B442C1" w:rsidRDefault="00327F71" w:rsidP="001A17A1">
      <w:pPr>
        <w:pStyle w:val="ListParagraph"/>
        <w:numPr>
          <w:ilvl w:val="1"/>
          <w:numId w:val="4"/>
        </w:numPr>
        <w:rPr>
          <w:rFonts w:ascii="Century Gothic" w:hAnsi="Century Gothic"/>
          <w:sz w:val="24"/>
          <w:szCs w:val="24"/>
        </w:rPr>
      </w:pPr>
      <w:r w:rsidRPr="00B442C1">
        <w:rPr>
          <w:rFonts w:ascii="Century Gothic" w:hAnsi="Century Gothic"/>
          <w:sz w:val="24"/>
          <w:szCs w:val="24"/>
          <w:lang w:val="en-US"/>
        </w:rPr>
        <w:t>A history of management or professional jobs held</w:t>
      </w:r>
    </w:p>
    <w:p w:rsidR="00327F71" w:rsidRPr="00B442C1" w:rsidRDefault="00327F71" w:rsidP="001A17A1">
      <w:pPr>
        <w:pStyle w:val="ListParagraph"/>
        <w:numPr>
          <w:ilvl w:val="1"/>
          <w:numId w:val="4"/>
        </w:numPr>
        <w:rPr>
          <w:rFonts w:ascii="Century Gothic" w:hAnsi="Century Gothic"/>
          <w:sz w:val="24"/>
          <w:szCs w:val="24"/>
        </w:rPr>
      </w:pPr>
      <w:r w:rsidRPr="00B442C1">
        <w:rPr>
          <w:rFonts w:ascii="Century Gothic" w:hAnsi="Century Gothic"/>
          <w:sz w:val="24"/>
          <w:szCs w:val="24"/>
          <w:lang w:val="en-US"/>
        </w:rPr>
        <w:t>A record of management or professional training courses and dates</w:t>
      </w:r>
    </w:p>
    <w:p w:rsidR="00327F71" w:rsidRPr="00B442C1" w:rsidRDefault="00327F71" w:rsidP="001A17A1">
      <w:pPr>
        <w:pStyle w:val="ListParagraph"/>
        <w:numPr>
          <w:ilvl w:val="1"/>
          <w:numId w:val="4"/>
        </w:numPr>
        <w:rPr>
          <w:rFonts w:ascii="Century Gothic" w:hAnsi="Century Gothic"/>
          <w:sz w:val="24"/>
          <w:szCs w:val="24"/>
        </w:rPr>
      </w:pPr>
      <w:r w:rsidRPr="00B442C1">
        <w:rPr>
          <w:rFonts w:ascii="Century Gothic" w:hAnsi="Century Gothic"/>
          <w:sz w:val="24"/>
          <w:szCs w:val="24"/>
          <w:lang w:val="en-US"/>
        </w:rPr>
        <w:t>Key accountabilities for the current job</w:t>
      </w:r>
    </w:p>
    <w:p w:rsidR="00327F71" w:rsidRPr="00B442C1" w:rsidRDefault="00327F71" w:rsidP="001A17A1">
      <w:pPr>
        <w:pStyle w:val="ListParagraph"/>
        <w:numPr>
          <w:ilvl w:val="1"/>
          <w:numId w:val="4"/>
        </w:numPr>
        <w:rPr>
          <w:rFonts w:ascii="Century Gothic" w:hAnsi="Century Gothic"/>
          <w:sz w:val="24"/>
          <w:szCs w:val="24"/>
        </w:rPr>
      </w:pPr>
      <w:r w:rsidRPr="00B442C1">
        <w:rPr>
          <w:rFonts w:ascii="Century Gothic" w:hAnsi="Century Gothic"/>
          <w:sz w:val="24"/>
          <w:szCs w:val="24"/>
          <w:lang w:val="en-US"/>
        </w:rPr>
        <w:t xml:space="preserve">Assessment </w:t>
      </w:r>
      <w:proofErr w:type="spellStart"/>
      <w:r w:rsidRPr="00B442C1">
        <w:rPr>
          <w:rFonts w:ascii="Century Gothic" w:hAnsi="Century Gothic"/>
          <w:sz w:val="24"/>
          <w:szCs w:val="24"/>
          <w:lang w:val="en-US"/>
        </w:rPr>
        <w:t>centre</w:t>
      </w:r>
      <w:proofErr w:type="spellEnd"/>
      <w:r w:rsidRPr="00B442C1">
        <w:rPr>
          <w:rFonts w:ascii="Century Gothic" w:hAnsi="Century Gothic"/>
          <w:sz w:val="24"/>
          <w:szCs w:val="24"/>
          <w:lang w:val="en-US"/>
        </w:rPr>
        <w:t xml:space="preserve"> and appraisal data</w:t>
      </w:r>
    </w:p>
    <w:p w:rsidR="00327F71" w:rsidRPr="00B442C1" w:rsidRDefault="00327F71" w:rsidP="001A17A1">
      <w:pPr>
        <w:pStyle w:val="ListParagraph"/>
        <w:numPr>
          <w:ilvl w:val="1"/>
          <w:numId w:val="4"/>
        </w:numPr>
        <w:rPr>
          <w:rFonts w:ascii="Century Gothic" w:hAnsi="Century Gothic"/>
          <w:sz w:val="24"/>
          <w:szCs w:val="24"/>
        </w:rPr>
      </w:pPr>
      <w:r w:rsidRPr="00B442C1">
        <w:rPr>
          <w:rFonts w:ascii="Century Gothic" w:hAnsi="Century Gothic"/>
          <w:sz w:val="24"/>
          <w:szCs w:val="24"/>
          <w:lang w:val="en-US"/>
        </w:rPr>
        <w:t>Professional and industry association memberships</w:t>
      </w:r>
    </w:p>
    <w:p w:rsidR="00A50D85" w:rsidRPr="00B442C1" w:rsidRDefault="00A50D85" w:rsidP="00A50D85">
      <w:pPr>
        <w:rPr>
          <w:rFonts w:ascii="Century Gothic" w:hAnsi="Century Gothic"/>
          <w:sz w:val="24"/>
          <w:szCs w:val="24"/>
        </w:rPr>
      </w:pPr>
      <w:r w:rsidRPr="00B442C1">
        <w:rPr>
          <w:rFonts w:ascii="Century Gothic" w:hAnsi="Century Gothic"/>
          <w:sz w:val="24"/>
          <w:szCs w:val="24"/>
        </w:rPr>
        <w:t>Succession or Replacement Analysis</w:t>
      </w:r>
    </w:p>
    <w:p w:rsidR="00A50D85" w:rsidRPr="00B442C1" w:rsidRDefault="00A50D85" w:rsidP="001A17A1">
      <w:pPr>
        <w:pStyle w:val="ListParagraph"/>
        <w:numPr>
          <w:ilvl w:val="0"/>
          <w:numId w:val="5"/>
        </w:numPr>
        <w:rPr>
          <w:rFonts w:ascii="Century Gothic" w:hAnsi="Century Gothic"/>
          <w:sz w:val="24"/>
          <w:szCs w:val="24"/>
        </w:rPr>
      </w:pPr>
      <w:r w:rsidRPr="00B442C1">
        <w:rPr>
          <w:rFonts w:ascii="Century Gothic" w:hAnsi="Century Gothic"/>
          <w:sz w:val="24"/>
          <w:szCs w:val="24"/>
          <w:lang w:val="en-US"/>
        </w:rPr>
        <w:t>Critical to effective organizational functioning</w:t>
      </w:r>
    </w:p>
    <w:p w:rsidR="00327F71" w:rsidRPr="00B442C1" w:rsidRDefault="00327F71" w:rsidP="001A17A1">
      <w:pPr>
        <w:pStyle w:val="ListParagraph"/>
        <w:numPr>
          <w:ilvl w:val="0"/>
          <w:numId w:val="5"/>
        </w:numPr>
        <w:rPr>
          <w:rFonts w:ascii="Century Gothic" w:hAnsi="Century Gothic"/>
          <w:sz w:val="24"/>
          <w:szCs w:val="24"/>
        </w:rPr>
      </w:pPr>
      <w:r w:rsidRPr="00B442C1">
        <w:rPr>
          <w:rFonts w:ascii="Century Gothic" w:hAnsi="Century Gothic"/>
          <w:sz w:val="24"/>
          <w:szCs w:val="24"/>
          <w:lang w:val="en-US"/>
        </w:rPr>
        <w:t>Helps the organization in being more effective to fill vacant positions</w:t>
      </w:r>
    </w:p>
    <w:p w:rsidR="00327F71" w:rsidRPr="00B442C1" w:rsidRDefault="00327F71" w:rsidP="001A17A1">
      <w:pPr>
        <w:pStyle w:val="ListParagraph"/>
        <w:numPr>
          <w:ilvl w:val="0"/>
          <w:numId w:val="5"/>
        </w:numPr>
        <w:rPr>
          <w:rFonts w:ascii="Century Gothic" w:hAnsi="Century Gothic"/>
          <w:sz w:val="24"/>
          <w:szCs w:val="24"/>
        </w:rPr>
      </w:pPr>
      <w:r w:rsidRPr="00B442C1">
        <w:rPr>
          <w:rFonts w:ascii="Century Gothic" w:hAnsi="Century Gothic"/>
          <w:sz w:val="24"/>
          <w:szCs w:val="24"/>
          <w:lang w:val="en-US"/>
        </w:rPr>
        <w:t>The HR supply source comes from:</w:t>
      </w:r>
    </w:p>
    <w:p w:rsidR="00327F71" w:rsidRPr="00B442C1" w:rsidRDefault="00327F71" w:rsidP="001A17A1">
      <w:pPr>
        <w:pStyle w:val="ListParagraph"/>
        <w:numPr>
          <w:ilvl w:val="1"/>
          <w:numId w:val="5"/>
        </w:numPr>
        <w:rPr>
          <w:rFonts w:ascii="Century Gothic" w:hAnsi="Century Gothic"/>
          <w:sz w:val="24"/>
          <w:szCs w:val="24"/>
        </w:rPr>
      </w:pPr>
      <w:r w:rsidRPr="00B442C1">
        <w:rPr>
          <w:rFonts w:ascii="Century Gothic" w:hAnsi="Century Gothic"/>
          <w:sz w:val="24"/>
          <w:szCs w:val="24"/>
          <w:lang w:val="en-US"/>
        </w:rPr>
        <w:t>Internal: Current employees</w:t>
      </w:r>
    </w:p>
    <w:p w:rsidR="00327F71" w:rsidRPr="00B442C1" w:rsidRDefault="00327F71" w:rsidP="001A17A1">
      <w:pPr>
        <w:pStyle w:val="ListParagraph"/>
        <w:numPr>
          <w:ilvl w:val="1"/>
          <w:numId w:val="5"/>
        </w:numPr>
        <w:rPr>
          <w:rFonts w:ascii="Century Gothic" w:hAnsi="Century Gothic"/>
          <w:sz w:val="24"/>
          <w:szCs w:val="24"/>
        </w:rPr>
      </w:pPr>
      <w:r w:rsidRPr="00B442C1">
        <w:rPr>
          <w:rFonts w:ascii="Century Gothic" w:hAnsi="Century Gothic"/>
          <w:sz w:val="24"/>
          <w:szCs w:val="24"/>
          <w:lang w:val="en-US"/>
        </w:rPr>
        <w:t>External: Potential employees</w:t>
      </w:r>
    </w:p>
    <w:p w:rsidR="00327F71" w:rsidRPr="00B442C1" w:rsidRDefault="00327F71" w:rsidP="001A17A1">
      <w:pPr>
        <w:pStyle w:val="ListParagraph"/>
        <w:numPr>
          <w:ilvl w:val="1"/>
          <w:numId w:val="5"/>
        </w:numPr>
        <w:rPr>
          <w:rFonts w:ascii="Century Gothic" w:hAnsi="Century Gothic"/>
          <w:sz w:val="24"/>
          <w:szCs w:val="24"/>
        </w:rPr>
      </w:pPr>
      <w:r w:rsidRPr="00B442C1">
        <w:rPr>
          <w:rFonts w:ascii="Century Gothic" w:hAnsi="Century Gothic"/>
          <w:sz w:val="24"/>
          <w:szCs w:val="24"/>
          <w:lang w:val="en-US"/>
        </w:rPr>
        <w:t>Both: Internal and external</w:t>
      </w:r>
    </w:p>
    <w:p w:rsidR="0064788B" w:rsidRPr="00B442C1" w:rsidRDefault="00A50D85" w:rsidP="001A17A1">
      <w:pPr>
        <w:pStyle w:val="ListParagraph"/>
        <w:numPr>
          <w:ilvl w:val="0"/>
          <w:numId w:val="5"/>
        </w:numPr>
        <w:rPr>
          <w:rFonts w:ascii="Century Gothic" w:hAnsi="Century Gothic"/>
          <w:sz w:val="24"/>
          <w:szCs w:val="24"/>
        </w:rPr>
      </w:pPr>
      <w:r w:rsidRPr="00B442C1">
        <w:rPr>
          <w:rFonts w:ascii="Century Gothic" w:hAnsi="Century Gothic"/>
          <w:sz w:val="24"/>
          <w:szCs w:val="24"/>
        </w:rPr>
        <w:t xml:space="preserve">Succession Management: </w:t>
      </w:r>
      <w:r w:rsidRPr="00B442C1">
        <w:rPr>
          <w:rFonts w:ascii="Century Gothic" w:hAnsi="Century Gothic"/>
          <w:sz w:val="24"/>
          <w:szCs w:val="24"/>
          <w:lang w:val="en-US"/>
        </w:rPr>
        <w:t>The process of ensuring that pools of skilled employees are trained and available to meet the strategic objectives of the organization</w:t>
      </w:r>
    </w:p>
    <w:p w:rsidR="0064788B" w:rsidRPr="00B442C1" w:rsidRDefault="0064788B" w:rsidP="001A17A1">
      <w:pPr>
        <w:pStyle w:val="ListParagraph"/>
        <w:numPr>
          <w:ilvl w:val="1"/>
          <w:numId w:val="5"/>
        </w:numPr>
        <w:rPr>
          <w:rFonts w:ascii="Century Gothic" w:hAnsi="Century Gothic"/>
          <w:sz w:val="24"/>
          <w:szCs w:val="24"/>
        </w:rPr>
      </w:pPr>
      <w:r w:rsidRPr="00B442C1">
        <w:rPr>
          <w:rFonts w:ascii="Century Gothic" w:hAnsi="Century Gothic"/>
          <w:sz w:val="24"/>
          <w:szCs w:val="24"/>
        </w:rPr>
        <w:t>Two aspects to succession planning:</w:t>
      </w:r>
    </w:p>
    <w:p w:rsidR="00327F71" w:rsidRPr="00B442C1" w:rsidRDefault="0064788B" w:rsidP="001A17A1">
      <w:pPr>
        <w:pStyle w:val="ListParagraph"/>
        <w:numPr>
          <w:ilvl w:val="2"/>
          <w:numId w:val="5"/>
        </w:numPr>
        <w:rPr>
          <w:rFonts w:ascii="Century Gothic" w:hAnsi="Century Gothic"/>
          <w:sz w:val="24"/>
          <w:szCs w:val="24"/>
        </w:rPr>
      </w:pPr>
      <w:r w:rsidRPr="00B442C1">
        <w:rPr>
          <w:rFonts w:ascii="Century Gothic" w:hAnsi="Century Gothic"/>
          <w:sz w:val="24"/>
          <w:szCs w:val="24"/>
          <w:lang w:val="en-US"/>
        </w:rPr>
        <w:t xml:space="preserve">Long-term succession: </w:t>
      </w:r>
      <w:r w:rsidR="00327F71" w:rsidRPr="00B442C1">
        <w:rPr>
          <w:rFonts w:ascii="Century Gothic" w:hAnsi="Century Gothic"/>
          <w:sz w:val="24"/>
          <w:szCs w:val="24"/>
          <w:lang w:val="en-US"/>
        </w:rPr>
        <w:t>Process of training and work experience to enable individuals to assume higher-level job appointments in the future</w:t>
      </w:r>
    </w:p>
    <w:p w:rsidR="0064788B" w:rsidRPr="00B442C1" w:rsidRDefault="0064788B" w:rsidP="001A17A1">
      <w:pPr>
        <w:pStyle w:val="ListParagraph"/>
        <w:numPr>
          <w:ilvl w:val="2"/>
          <w:numId w:val="5"/>
        </w:numPr>
        <w:rPr>
          <w:rFonts w:ascii="Century Gothic" w:hAnsi="Century Gothic"/>
          <w:sz w:val="24"/>
          <w:szCs w:val="24"/>
        </w:rPr>
      </w:pPr>
      <w:r w:rsidRPr="00B442C1">
        <w:rPr>
          <w:rFonts w:ascii="Century Gothic" w:hAnsi="Century Gothic"/>
          <w:sz w:val="24"/>
          <w:szCs w:val="24"/>
        </w:rPr>
        <w:t>Short-term emergency replacement</w:t>
      </w:r>
      <w:proofErr w:type="gramStart"/>
      <w:r w:rsidRPr="00B442C1">
        <w:rPr>
          <w:rFonts w:ascii="Century Gothic" w:hAnsi="Century Gothic"/>
          <w:sz w:val="24"/>
          <w:szCs w:val="24"/>
        </w:rPr>
        <w:t xml:space="preserve">: </w:t>
      </w:r>
      <w:r w:rsidR="00327F71" w:rsidRPr="00B442C1">
        <w:rPr>
          <w:rFonts w:ascii="Century Gothic" w:hAnsi="Century Gothic"/>
          <w:b/>
          <w:bCs/>
          <w:sz w:val="24"/>
          <w:szCs w:val="24"/>
          <w:lang w:val="en-US"/>
        </w:rPr>
        <w:t>:</w:t>
      </w:r>
      <w:proofErr w:type="gramEnd"/>
      <w:r w:rsidR="00327F71" w:rsidRPr="00B442C1">
        <w:rPr>
          <w:rFonts w:ascii="Century Gothic" w:hAnsi="Century Gothic"/>
          <w:b/>
          <w:bCs/>
          <w:sz w:val="24"/>
          <w:szCs w:val="24"/>
          <w:lang w:val="en-US"/>
        </w:rPr>
        <w:t xml:space="preserve"> </w:t>
      </w:r>
      <w:r w:rsidR="00327F71" w:rsidRPr="00B442C1">
        <w:rPr>
          <w:rFonts w:ascii="Century Gothic" w:hAnsi="Century Gothic"/>
          <w:sz w:val="24"/>
          <w:szCs w:val="24"/>
          <w:lang w:val="en-US"/>
        </w:rPr>
        <w:t>Of individuals who have quit, been terminated due to performance problems, have died, and so on</w:t>
      </w:r>
      <w:r w:rsidRPr="00B442C1">
        <w:rPr>
          <w:rFonts w:ascii="Century Gothic" w:hAnsi="Century Gothic"/>
          <w:sz w:val="24"/>
          <w:szCs w:val="24"/>
          <w:lang w:val="en-US"/>
        </w:rPr>
        <w:t>.</w:t>
      </w:r>
    </w:p>
    <w:p w:rsidR="00327F71" w:rsidRPr="00B442C1" w:rsidRDefault="00327F71" w:rsidP="001A17A1">
      <w:pPr>
        <w:pStyle w:val="ListParagraph"/>
        <w:numPr>
          <w:ilvl w:val="2"/>
          <w:numId w:val="5"/>
        </w:numPr>
        <w:rPr>
          <w:rFonts w:ascii="Century Gothic" w:hAnsi="Century Gothic"/>
          <w:sz w:val="24"/>
          <w:szCs w:val="24"/>
        </w:rPr>
      </w:pPr>
      <w:r w:rsidRPr="00B442C1">
        <w:rPr>
          <w:rFonts w:ascii="Century Gothic" w:hAnsi="Century Gothic"/>
          <w:sz w:val="24"/>
          <w:szCs w:val="24"/>
          <w:lang w:val="en-US"/>
        </w:rPr>
        <w:t>There is a constant ebb and flow of employees in most organizations.</w:t>
      </w:r>
    </w:p>
    <w:p w:rsidR="0064788B" w:rsidRPr="00B442C1" w:rsidRDefault="00327F71" w:rsidP="001A17A1">
      <w:pPr>
        <w:pStyle w:val="ListParagraph"/>
        <w:numPr>
          <w:ilvl w:val="2"/>
          <w:numId w:val="5"/>
        </w:numPr>
        <w:rPr>
          <w:rFonts w:ascii="Century Gothic" w:hAnsi="Century Gothic"/>
          <w:sz w:val="24"/>
          <w:szCs w:val="24"/>
        </w:rPr>
      </w:pPr>
      <w:r w:rsidRPr="00B442C1">
        <w:rPr>
          <w:rFonts w:ascii="Century Gothic" w:hAnsi="Century Gothic"/>
          <w:sz w:val="24"/>
          <w:szCs w:val="24"/>
          <w:lang w:val="en-US"/>
        </w:rPr>
        <w:t>Employees are required to fill gaps in an organization that occur when other individuals are promoted, and they are also required due to attrition.</w:t>
      </w:r>
    </w:p>
    <w:p w:rsidR="0064788B" w:rsidRPr="00B442C1" w:rsidRDefault="0064788B" w:rsidP="001A17A1">
      <w:pPr>
        <w:pStyle w:val="ListParagraph"/>
        <w:numPr>
          <w:ilvl w:val="1"/>
          <w:numId w:val="5"/>
        </w:numPr>
        <w:rPr>
          <w:rFonts w:ascii="Century Gothic" w:hAnsi="Century Gothic"/>
          <w:sz w:val="24"/>
          <w:szCs w:val="24"/>
        </w:rPr>
      </w:pPr>
      <w:r w:rsidRPr="00B442C1">
        <w:rPr>
          <w:rFonts w:ascii="Century Gothic" w:hAnsi="Century Gothic"/>
          <w:sz w:val="24"/>
          <w:szCs w:val="24"/>
        </w:rPr>
        <w:t>There are several reasons why succession planning is critical for effective HR planning:</w:t>
      </w:r>
    </w:p>
    <w:p w:rsidR="00327F71" w:rsidRPr="00B442C1" w:rsidRDefault="00327F71" w:rsidP="001A17A1">
      <w:pPr>
        <w:pStyle w:val="ListParagraph"/>
        <w:numPr>
          <w:ilvl w:val="2"/>
          <w:numId w:val="5"/>
        </w:numPr>
        <w:rPr>
          <w:rFonts w:ascii="Century Gothic" w:hAnsi="Century Gothic"/>
          <w:sz w:val="24"/>
          <w:szCs w:val="24"/>
        </w:rPr>
      </w:pPr>
      <w:r w:rsidRPr="00B442C1">
        <w:rPr>
          <w:rFonts w:ascii="Century Gothic" w:hAnsi="Century Gothic"/>
          <w:sz w:val="24"/>
          <w:szCs w:val="24"/>
          <w:lang w:val="en-US"/>
        </w:rPr>
        <w:t>Enables an organization to respond appropriately and stay on track when inevitable and unpredictable changes occur; provides for continuity and future direction even in the turmoil of change</w:t>
      </w:r>
    </w:p>
    <w:p w:rsidR="00327F71" w:rsidRPr="00B442C1" w:rsidRDefault="00327F71" w:rsidP="001A17A1">
      <w:pPr>
        <w:pStyle w:val="ListParagraph"/>
        <w:numPr>
          <w:ilvl w:val="3"/>
          <w:numId w:val="5"/>
        </w:numPr>
        <w:rPr>
          <w:rFonts w:ascii="Century Gothic" w:hAnsi="Century Gothic"/>
          <w:sz w:val="24"/>
          <w:szCs w:val="24"/>
        </w:rPr>
      </w:pPr>
      <w:r w:rsidRPr="00B442C1">
        <w:rPr>
          <w:rFonts w:ascii="Century Gothic" w:hAnsi="Century Gothic"/>
          <w:sz w:val="24"/>
          <w:szCs w:val="24"/>
          <w:lang w:val="en-US"/>
        </w:rPr>
        <w:t>Succession planning allows an organization to be flexible and adapt to the uncertainty associated with employment.</w:t>
      </w:r>
    </w:p>
    <w:p w:rsidR="00327F71" w:rsidRPr="00B442C1" w:rsidRDefault="00327F71" w:rsidP="001A17A1">
      <w:pPr>
        <w:pStyle w:val="ListParagraph"/>
        <w:numPr>
          <w:ilvl w:val="2"/>
          <w:numId w:val="5"/>
        </w:numPr>
        <w:rPr>
          <w:rFonts w:ascii="Century Gothic" w:hAnsi="Century Gothic"/>
          <w:sz w:val="24"/>
          <w:szCs w:val="24"/>
        </w:rPr>
      </w:pPr>
      <w:r w:rsidRPr="00B442C1">
        <w:rPr>
          <w:rFonts w:ascii="Century Gothic" w:hAnsi="Century Gothic"/>
          <w:sz w:val="24"/>
          <w:szCs w:val="24"/>
          <w:lang w:val="en-US"/>
        </w:rPr>
        <w:t>Develops people as they prepare for new experiences and jobs, which improves their future performance</w:t>
      </w:r>
    </w:p>
    <w:p w:rsidR="00327F71" w:rsidRPr="00B442C1" w:rsidRDefault="00327F71" w:rsidP="001A17A1">
      <w:pPr>
        <w:pStyle w:val="ListParagraph"/>
        <w:numPr>
          <w:ilvl w:val="2"/>
          <w:numId w:val="5"/>
        </w:numPr>
        <w:rPr>
          <w:rFonts w:ascii="Century Gothic" w:hAnsi="Century Gothic"/>
          <w:sz w:val="24"/>
          <w:szCs w:val="24"/>
        </w:rPr>
      </w:pPr>
      <w:r w:rsidRPr="00B442C1">
        <w:rPr>
          <w:rFonts w:ascii="Century Gothic" w:hAnsi="Century Gothic"/>
          <w:sz w:val="24"/>
          <w:szCs w:val="24"/>
          <w:lang w:val="en-US"/>
        </w:rPr>
        <w:t>Takes into account employees’ performance and promotes them for it; therefore, employees are positively motivated</w:t>
      </w:r>
    </w:p>
    <w:p w:rsidR="00327F71" w:rsidRPr="00B442C1" w:rsidRDefault="00327F71" w:rsidP="001A17A1">
      <w:pPr>
        <w:pStyle w:val="ListParagraph"/>
        <w:numPr>
          <w:ilvl w:val="3"/>
          <w:numId w:val="5"/>
        </w:numPr>
        <w:rPr>
          <w:rFonts w:ascii="Century Gothic" w:hAnsi="Century Gothic"/>
          <w:sz w:val="24"/>
          <w:szCs w:val="24"/>
        </w:rPr>
      </w:pPr>
      <w:r w:rsidRPr="00B442C1">
        <w:rPr>
          <w:rFonts w:ascii="Century Gothic" w:hAnsi="Century Gothic"/>
          <w:sz w:val="24"/>
          <w:szCs w:val="24"/>
          <w:lang w:val="en-US"/>
        </w:rPr>
        <w:t>Succession planning also reviews employees for their potential to move into other positions.</w:t>
      </w:r>
    </w:p>
    <w:p w:rsidR="00327F71" w:rsidRPr="00B442C1" w:rsidRDefault="00327F71" w:rsidP="001A17A1">
      <w:pPr>
        <w:pStyle w:val="ListParagraph"/>
        <w:numPr>
          <w:ilvl w:val="3"/>
          <w:numId w:val="5"/>
        </w:numPr>
        <w:rPr>
          <w:rFonts w:ascii="Century Gothic" w:hAnsi="Century Gothic"/>
          <w:sz w:val="24"/>
          <w:szCs w:val="24"/>
        </w:rPr>
      </w:pPr>
      <w:r w:rsidRPr="00B442C1">
        <w:rPr>
          <w:rFonts w:ascii="Century Gothic" w:hAnsi="Century Gothic"/>
          <w:sz w:val="24"/>
          <w:szCs w:val="24"/>
          <w:lang w:val="en-US"/>
        </w:rPr>
        <w:lastRenderedPageBreak/>
        <w:t>As always, there is a reward for good performance which may result in a promotion.</w:t>
      </w:r>
    </w:p>
    <w:p w:rsidR="00327F71" w:rsidRPr="00B442C1" w:rsidRDefault="00327F71" w:rsidP="001A17A1">
      <w:pPr>
        <w:pStyle w:val="ListParagraph"/>
        <w:numPr>
          <w:ilvl w:val="2"/>
          <w:numId w:val="5"/>
        </w:numPr>
        <w:rPr>
          <w:rFonts w:ascii="Century Gothic" w:hAnsi="Century Gothic"/>
          <w:sz w:val="24"/>
          <w:szCs w:val="24"/>
        </w:rPr>
      </w:pPr>
      <w:r w:rsidRPr="00B442C1">
        <w:rPr>
          <w:rFonts w:ascii="Century Gothic" w:hAnsi="Century Gothic"/>
          <w:sz w:val="24"/>
          <w:szCs w:val="24"/>
          <w:lang w:val="en-US"/>
        </w:rPr>
        <w:t>Supports new organizational structures and flexibility by explicitly providing backups to various positions, thereby reducing organizational dependency on any one employee</w:t>
      </w:r>
    </w:p>
    <w:p w:rsidR="00327F71" w:rsidRPr="00B442C1" w:rsidRDefault="00327F71" w:rsidP="001A17A1">
      <w:pPr>
        <w:pStyle w:val="ListParagraph"/>
        <w:numPr>
          <w:ilvl w:val="2"/>
          <w:numId w:val="5"/>
        </w:numPr>
        <w:rPr>
          <w:rFonts w:ascii="Century Gothic" w:hAnsi="Century Gothic"/>
          <w:sz w:val="24"/>
          <w:szCs w:val="24"/>
        </w:rPr>
      </w:pPr>
      <w:r w:rsidRPr="00B442C1">
        <w:rPr>
          <w:rFonts w:ascii="Century Gothic" w:hAnsi="Century Gothic"/>
          <w:sz w:val="24"/>
          <w:szCs w:val="24"/>
          <w:lang w:val="en-US"/>
        </w:rPr>
        <w:t xml:space="preserve">Saves time and money, and </w:t>
      </w:r>
      <w:proofErr w:type="spellStart"/>
      <w:r w:rsidRPr="00B442C1">
        <w:rPr>
          <w:rFonts w:ascii="Century Gothic" w:hAnsi="Century Gothic"/>
          <w:sz w:val="24"/>
          <w:szCs w:val="24"/>
          <w:lang w:val="en-US"/>
        </w:rPr>
        <w:t>smoothes</w:t>
      </w:r>
      <w:proofErr w:type="spellEnd"/>
      <w:r w:rsidRPr="00B442C1">
        <w:rPr>
          <w:rFonts w:ascii="Century Gothic" w:hAnsi="Century Gothic"/>
          <w:sz w:val="24"/>
          <w:szCs w:val="24"/>
          <w:lang w:val="en-US"/>
        </w:rPr>
        <w:t xml:space="preserve"> internal employee movement and continuity</w:t>
      </w:r>
    </w:p>
    <w:p w:rsidR="00327F71" w:rsidRPr="00B442C1" w:rsidRDefault="00327F71" w:rsidP="001A17A1">
      <w:pPr>
        <w:pStyle w:val="ListParagraph"/>
        <w:numPr>
          <w:ilvl w:val="3"/>
          <w:numId w:val="5"/>
        </w:numPr>
        <w:rPr>
          <w:rFonts w:ascii="Century Gothic" w:hAnsi="Century Gothic"/>
          <w:sz w:val="24"/>
          <w:szCs w:val="24"/>
        </w:rPr>
      </w:pPr>
      <w:r w:rsidRPr="00B442C1">
        <w:rPr>
          <w:rFonts w:ascii="Century Gothic" w:hAnsi="Century Gothic"/>
          <w:sz w:val="24"/>
          <w:szCs w:val="24"/>
          <w:lang w:val="en-US"/>
        </w:rPr>
        <w:t>Succession planning is a dynamic process that enables an organization to modify its course as need be.</w:t>
      </w:r>
    </w:p>
    <w:p w:rsidR="00327F71" w:rsidRPr="00B442C1" w:rsidRDefault="00327F71" w:rsidP="001A17A1">
      <w:pPr>
        <w:pStyle w:val="ListParagraph"/>
        <w:numPr>
          <w:ilvl w:val="3"/>
          <w:numId w:val="5"/>
        </w:numPr>
        <w:rPr>
          <w:rFonts w:ascii="Century Gothic" w:hAnsi="Century Gothic"/>
          <w:sz w:val="24"/>
          <w:szCs w:val="24"/>
        </w:rPr>
      </w:pPr>
      <w:r w:rsidRPr="00B442C1">
        <w:rPr>
          <w:rFonts w:ascii="Century Gothic" w:hAnsi="Century Gothic"/>
          <w:sz w:val="24"/>
          <w:szCs w:val="24"/>
          <w:lang w:val="en-US"/>
        </w:rPr>
        <w:t>Ultimately, there is a cost to not planning for the unexpected, and so succession planning avoids some of those unexpected costs and time.</w:t>
      </w:r>
    </w:p>
    <w:p w:rsidR="00A50D85" w:rsidRPr="00B442C1" w:rsidRDefault="00A50D85" w:rsidP="001A17A1">
      <w:pPr>
        <w:pStyle w:val="ListParagraph"/>
        <w:numPr>
          <w:ilvl w:val="0"/>
          <w:numId w:val="5"/>
        </w:numPr>
        <w:rPr>
          <w:rFonts w:ascii="Century Gothic" w:hAnsi="Century Gothic"/>
          <w:sz w:val="24"/>
          <w:szCs w:val="24"/>
        </w:rPr>
      </w:pPr>
      <w:r w:rsidRPr="00B442C1">
        <w:rPr>
          <w:rFonts w:ascii="Century Gothic" w:hAnsi="Century Gothic"/>
          <w:sz w:val="24"/>
          <w:szCs w:val="24"/>
          <w:lang w:val="en-US"/>
        </w:rPr>
        <w:t>Replacement management: The process of finding employees</w:t>
      </w:r>
      <w:r w:rsidR="0064788B" w:rsidRPr="00B442C1">
        <w:rPr>
          <w:rFonts w:ascii="Century Gothic" w:hAnsi="Century Gothic"/>
          <w:sz w:val="24"/>
          <w:szCs w:val="24"/>
          <w:lang w:val="en-US"/>
        </w:rPr>
        <w:t xml:space="preserve"> for key </w:t>
      </w:r>
      <w:r w:rsidRPr="00B442C1">
        <w:rPr>
          <w:rFonts w:ascii="Century Gothic" w:hAnsi="Century Gothic"/>
          <w:sz w:val="24"/>
          <w:szCs w:val="24"/>
          <w:lang w:val="en-US"/>
        </w:rPr>
        <w:t>managerial positions</w:t>
      </w:r>
    </w:p>
    <w:p w:rsidR="0064788B" w:rsidRPr="00B442C1" w:rsidRDefault="0064788B" w:rsidP="0064788B">
      <w:pPr>
        <w:rPr>
          <w:rFonts w:ascii="Century Gothic" w:hAnsi="Century Gothic"/>
          <w:sz w:val="24"/>
          <w:szCs w:val="24"/>
        </w:rPr>
      </w:pPr>
      <w:r w:rsidRPr="00B442C1">
        <w:rPr>
          <w:rFonts w:ascii="Century Gothic" w:hAnsi="Century Gothic"/>
          <w:sz w:val="24"/>
          <w:szCs w:val="24"/>
        </w:rPr>
        <w:t>Documents Used in Succession Planning</w:t>
      </w:r>
    </w:p>
    <w:p w:rsidR="0064788B" w:rsidRPr="00B442C1" w:rsidRDefault="0064788B" w:rsidP="001A17A1">
      <w:pPr>
        <w:pStyle w:val="ListParagraph"/>
        <w:numPr>
          <w:ilvl w:val="0"/>
          <w:numId w:val="5"/>
        </w:numPr>
        <w:rPr>
          <w:rFonts w:ascii="Century Gothic" w:hAnsi="Century Gothic"/>
          <w:sz w:val="24"/>
          <w:szCs w:val="24"/>
        </w:rPr>
      </w:pPr>
      <w:r w:rsidRPr="00B442C1">
        <w:rPr>
          <w:rFonts w:ascii="Century Gothic" w:hAnsi="Century Gothic"/>
          <w:sz w:val="24"/>
          <w:szCs w:val="24"/>
        </w:rPr>
        <w:t xml:space="preserve">Succession/Replacement Chart: </w:t>
      </w:r>
      <w:r w:rsidRPr="00B442C1">
        <w:rPr>
          <w:rFonts w:ascii="Century Gothic" w:hAnsi="Century Gothic"/>
          <w:sz w:val="24"/>
          <w:szCs w:val="24"/>
          <w:lang w:val="en-US"/>
        </w:rPr>
        <w:t>Represents the organizational hierarchy and the key jobs with their inherent reporting relationships (similar to an organizational chart)</w:t>
      </w:r>
    </w:p>
    <w:p w:rsidR="0064788B" w:rsidRPr="00B442C1" w:rsidRDefault="0064788B" w:rsidP="0064788B">
      <w:pPr>
        <w:jc w:val="center"/>
        <w:rPr>
          <w:rFonts w:ascii="Century Gothic" w:hAnsi="Century Gothic"/>
          <w:sz w:val="24"/>
          <w:szCs w:val="24"/>
        </w:rPr>
      </w:pPr>
      <w:r w:rsidRPr="00B442C1">
        <w:rPr>
          <w:rFonts w:ascii="Century Gothic" w:hAnsi="Century Gothic"/>
          <w:noProof/>
          <w:sz w:val="24"/>
          <w:szCs w:val="24"/>
          <w:lang w:eastAsia="en-CA"/>
        </w:rPr>
        <w:drawing>
          <wp:inline distT="0" distB="0" distL="0" distR="0" wp14:anchorId="65F8DDF5" wp14:editId="1767DF77">
            <wp:extent cx="2413000" cy="2223470"/>
            <wp:effectExtent l="0" t="0" r="6350" b="5715"/>
            <wp:docPr id="17413" name="Content Placeholder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7413" name="Content Placeholder 4"/>
                    <pic:cNvPicPr>
                      <a:picLocks noGrp="1"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411247" cy="2221854"/>
                    </a:xfrm>
                    <a:prstGeom prst="rect">
                      <a:avLst/>
                    </a:prstGeom>
                    <a:noFill/>
                    <a:ln>
                      <a:noFill/>
                    </a:ln>
                    <a:extLst/>
                  </pic:spPr>
                </pic:pic>
              </a:graphicData>
            </a:graphic>
          </wp:inline>
        </w:drawing>
      </w:r>
    </w:p>
    <w:p w:rsidR="0064788B" w:rsidRPr="00B442C1" w:rsidRDefault="0064788B" w:rsidP="001A17A1">
      <w:pPr>
        <w:pStyle w:val="ListParagraph"/>
        <w:numPr>
          <w:ilvl w:val="0"/>
          <w:numId w:val="5"/>
        </w:numPr>
        <w:rPr>
          <w:rFonts w:ascii="Century Gothic" w:hAnsi="Century Gothic"/>
          <w:sz w:val="24"/>
          <w:szCs w:val="24"/>
        </w:rPr>
      </w:pPr>
      <w:r w:rsidRPr="00B442C1">
        <w:rPr>
          <w:rFonts w:ascii="Century Gothic" w:hAnsi="Century Gothic"/>
          <w:sz w:val="24"/>
          <w:szCs w:val="24"/>
        </w:rPr>
        <w:t xml:space="preserve">Succession/replacement table: </w:t>
      </w:r>
      <w:r w:rsidRPr="00B442C1">
        <w:rPr>
          <w:rFonts w:ascii="Century Gothic" w:hAnsi="Century Gothic"/>
          <w:sz w:val="24"/>
          <w:szCs w:val="24"/>
          <w:lang w:val="en-US"/>
        </w:rPr>
        <w:t>Complements the succession/replacement chart in that it provides additional information on each specific job, the incumbent jobholder, and all potential internal successors</w:t>
      </w:r>
    </w:p>
    <w:p w:rsidR="0064788B" w:rsidRPr="00B442C1" w:rsidRDefault="0064788B" w:rsidP="0064788B">
      <w:pPr>
        <w:jc w:val="center"/>
        <w:rPr>
          <w:rFonts w:ascii="Century Gothic" w:hAnsi="Century Gothic"/>
          <w:sz w:val="24"/>
          <w:szCs w:val="24"/>
        </w:rPr>
      </w:pPr>
      <w:r w:rsidRPr="00B442C1">
        <w:rPr>
          <w:rFonts w:ascii="Century Gothic" w:hAnsi="Century Gothic"/>
          <w:noProof/>
          <w:sz w:val="24"/>
          <w:szCs w:val="24"/>
          <w:lang w:eastAsia="en-CA"/>
        </w:rPr>
        <w:drawing>
          <wp:inline distT="0" distB="0" distL="0" distR="0" wp14:anchorId="06F49B72" wp14:editId="70FC1544">
            <wp:extent cx="2716876" cy="1600200"/>
            <wp:effectExtent l="0" t="0" r="7620" b="0"/>
            <wp:docPr id="19461" name="Content Placeholder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9461" name="Content Placeholder 2"/>
                    <pic:cNvPicPr>
                      <a:picLocks noGrp="1"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15403" cy="1599332"/>
                    </a:xfrm>
                    <a:prstGeom prst="rect">
                      <a:avLst/>
                    </a:prstGeom>
                    <a:noFill/>
                    <a:ln>
                      <a:noFill/>
                    </a:ln>
                    <a:extLst/>
                  </pic:spPr>
                </pic:pic>
              </a:graphicData>
            </a:graphic>
          </wp:inline>
        </w:drawing>
      </w:r>
    </w:p>
    <w:p w:rsidR="0064788B" w:rsidRPr="00B442C1" w:rsidRDefault="0064788B" w:rsidP="001A17A1">
      <w:pPr>
        <w:pStyle w:val="ListParagraph"/>
        <w:numPr>
          <w:ilvl w:val="0"/>
          <w:numId w:val="5"/>
        </w:numPr>
        <w:rPr>
          <w:rFonts w:ascii="Century Gothic" w:hAnsi="Century Gothic"/>
          <w:sz w:val="24"/>
          <w:szCs w:val="24"/>
        </w:rPr>
      </w:pPr>
      <w:proofErr w:type="spellStart"/>
      <w:r w:rsidRPr="00B442C1">
        <w:rPr>
          <w:rFonts w:ascii="Century Gothic" w:hAnsi="Century Gothic"/>
          <w:sz w:val="24"/>
          <w:szCs w:val="24"/>
        </w:rPr>
        <w:lastRenderedPageBreak/>
        <w:t>Sucession</w:t>
      </w:r>
      <w:proofErr w:type="spellEnd"/>
      <w:r w:rsidRPr="00B442C1">
        <w:rPr>
          <w:rFonts w:ascii="Century Gothic" w:hAnsi="Century Gothic"/>
          <w:sz w:val="24"/>
          <w:szCs w:val="24"/>
        </w:rPr>
        <w:t xml:space="preserve"> readiness codes: </w:t>
      </w:r>
      <w:r w:rsidRPr="00B442C1">
        <w:rPr>
          <w:rFonts w:ascii="Century Gothic" w:hAnsi="Century Gothic"/>
          <w:sz w:val="24"/>
          <w:szCs w:val="24"/>
          <w:lang w:val="en-US"/>
        </w:rPr>
        <w:t>Codes listed next to the names of all potential successors, which summarize these essential elements for succession planning:</w:t>
      </w:r>
    </w:p>
    <w:p w:rsidR="0064788B" w:rsidRPr="00B442C1" w:rsidRDefault="0064788B" w:rsidP="001A17A1">
      <w:pPr>
        <w:pStyle w:val="ListParagraph"/>
        <w:numPr>
          <w:ilvl w:val="1"/>
          <w:numId w:val="5"/>
        </w:numPr>
        <w:rPr>
          <w:rFonts w:ascii="Century Gothic" w:hAnsi="Century Gothic"/>
          <w:sz w:val="24"/>
          <w:szCs w:val="24"/>
        </w:rPr>
      </w:pPr>
      <w:r w:rsidRPr="00B442C1">
        <w:rPr>
          <w:rFonts w:ascii="Century Gothic" w:hAnsi="Century Gothic"/>
          <w:sz w:val="24"/>
          <w:szCs w:val="24"/>
          <w:lang w:val="en-US"/>
        </w:rPr>
        <w:t>the employee’s level of performance in the current job</w:t>
      </w:r>
    </w:p>
    <w:p w:rsidR="0064788B" w:rsidRPr="00B442C1" w:rsidRDefault="0064788B" w:rsidP="001A17A1">
      <w:pPr>
        <w:pStyle w:val="ListParagraph"/>
        <w:numPr>
          <w:ilvl w:val="1"/>
          <w:numId w:val="5"/>
        </w:numPr>
        <w:rPr>
          <w:rFonts w:ascii="Century Gothic" w:hAnsi="Century Gothic"/>
          <w:sz w:val="24"/>
          <w:szCs w:val="24"/>
        </w:rPr>
      </w:pPr>
      <w:r w:rsidRPr="00B442C1">
        <w:rPr>
          <w:rFonts w:ascii="Century Gothic" w:hAnsi="Century Gothic"/>
          <w:sz w:val="24"/>
          <w:szCs w:val="24"/>
          <w:lang w:val="en-US"/>
        </w:rPr>
        <w:t>the employee’s readiness for movement or promotion</w:t>
      </w:r>
    </w:p>
    <w:p w:rsidR="0064788B" w:rsidRPr="00B442C1" w:rsidRDefault="0064788B" w:rsidP="001A17A1">
      <w:pPr>
        <w:pStyle w:val="ListParagraph"/>
        <w:numPr>
          <w:ilvl w:val="0"/>
          <w:numId w:val="5"/>
        </w:numPr>
        <w:rPr>
          <w:rFonts w:ascii="Century Gothic" w:hAnsi="Century Gothic"/>
          <w:sz w:val="24"/>
          <w:szCs w:val="24"/>
        </w:rPr>
      </w:pPr>
      <w:r w:rsidRPr="00B442C1">
        <w:rPr>
          <w:rFonts w:ascii="Century Gothic" w:hAnsi="Century Gothic"/>
          <w:sz w:val="24"/>
          <w:szCs w:val="24"/>
        </w:rPr>
        <w:t xml:space="preserve">Ripple or Chain Effect: </w:t>
      </w:r>
      <w:r w:rsidRPr="00B442C1">
        <w:rPr>
          <w:rFonts w:ascii="Century Gothic" w:hAnsi="Century Gothic"/>
          <w:sz w:val="24"/>
          <w:szCs w:val="24"/>
          <w:lang w:val="en-US"/>
        </w:rPr>
        <w:t>The effect caused when one promotion or transfer in the organization causes several other personnel movements in the organization, as a series of subordinates are promoted to fill the sequential openings</w:t>
      </w:r>
    </w:p>
    <w:p w:rsidR="00327F71" w:rsidRPr="00B442C1" w:rsidRDefault="00327F71" w:rsidP="001A17A1">
      <w:pPr>
        <w:pStyle w:val="ListParagraph"/>
        <w:numPr>
          <w:ilvl w:val="1"/>
          <w:numId w:val="5"/>
        </w:numPr>
        <w:rPr>
          <w:rFonts w:ascii="Century Gothic" w:hAnsi="Century Gothic"/>
          <w:sz w:val="24"/>
          <w:szCs w:val="24"/>
        </w:rPr>
      </w:pPr>
      <w:r w:rsidRPr="00B442C1">
        <w:rPr>
          <w:rFonts w:ascii="Century Gothic" w:hAnsi="Century Gothic"/>
          <w:sz w:val="24"/>
          <w:szCs w:val="24"/>
          <w:lang w:val="en-US"/>
        </w:rPr>
        <w:t>An organization is not static, and when employees move around the company, there are consequences to other employees.</w:t>
      </w:r>
    </w:p>
    <w:p w:rsidR="0064788B" w:rsidRPr="00B442C1" w:rsidRDefault="0064788B" w:rsidP="001A17A1">
      <w:pPr>
        <w:pStyle w:val="ListParagraph"/>
        <w:numPr>
          <w:ilvl w:val="0"/>
          <w:numId w:val="5"/>
        </w:numPr>
        <w:rPr>
          <w:rFonts w:ascii="Century Gothic" w:hAnsi="Century Gothic"/>
          <w:sz w:val="24"/>
          <w:szCs w:val="24"/>
        </w:rPr>
      </w:pPr>
      <w:r w:rsidRPr="00B442C1">
        <w:rPr>
          <w:rFonts w:ascii="Century Gothic" w:hAnsi="Century Gothic"/>
          <w:sz w:val="24"/>
          <w:szCs w:val="24"/>
          <w:lang w:val="en-US"/>
        </w:rPr>
        <w:t>Markov Model: A</w:t>
      </w:r>
      <w:r w:rsidRPr="00B442C1">
        <w:rPr>
          <w:rFonts w:ascii="Century Gothic" w:hAnsi="Century Gothic"/>
          <w:b/>
          <w:bCs/>
          <w:sz w:val="24"/>
          <w:szCs w:val="24"/>
          <w:lang w:val="en-US"/>
        </w:rPr>
        <w:t xml:space="preserve"> </w:t>
      </w:r>
      <w:r w:rsidRPr="00B442C1">
        <w:rPr>
          <w:rFonts w:ascii="Century Gothic" w:hAnsi="Century Gothic"/>
          <w:sz w:val="24"/>
          <w:szCs w:val="24"/>
          <w:lang w:val="en-US"/>
        </w:rPr>
        <w:t>model that produces a series of matrices that detail the various patterns of movement to and from the various jobs in the organization</w:t>
      </w:r>
    </w:p>
    <w:p w:rsidR="00327F71" w:rsidRPr="00B442C1" w:rsidRDefault="00327F71" w:rsidP="001A17A1">
      <w:pPr>
        <w:pStyle w:val="ListParagraph"/>
        <w:numPr>
          <w:ilvl w:val="1"/>
          <w:numId w:val="5"/>
        </w:numPr>
        <w:rPr>
          <w:rFonts w:ascii="Century Gothic" w:hAnsi="Century Gothic"/>
          <w:sz w:val="24"/>
          <w:szCs w:val="24"/>
        </w:rPr>
      </w:pPr>
      <w:r w:rsidRPr="00B442C1">
        <w:rPr>
          <w:rFonts w:ascii="Century Gothic" w:hAnsi="Century Gothic"/>
          <w:sz w:val="24"/>
          <w:szCs w:val="24"/>
          <w:lang w:val="en-US"/>
        </w:rPr>
        <w:t>Also referred to as a probabilistic or stochastic model</w:t>
      </w:r>
    </w:p>
    <w:p w:rsidR="00327F71" w:rsidRPr="00B442C1" w:rsidRDefault="00327F71" w:rsidP="001A17A1">
      <w:pPr>
        <w:pStyle w:val="ListParagraph"/>
        <w:numPr>
          <w:ilvl w:val="1"/>
          <w:numId w:val="5"/>
        </w:numPr>
        <w:rPr>
          <w:rFonts w:ascii="Century Gothic" w:hAnsi="Century Gothic"/>
          <w:sz w:val="24"/>
          <w:szCs w:val="24"/>
        </w:rPr>
      </w:pPr>
      <w:r w:rsidRPr="00B442C1">
        <w:rPr>
          <w:rFonts w:ascii="Century Gothic" w:hAnsi="Century Gothic"/>
          <w:sz w:val="24"/>
          <w:szCs w:val="24"/>
          <w:lang w:val="en-US"/>
        </w:rPr>
        <w:t>The Markov model uses probabilities in conjunction with the pattern of employee movements throughout an organization’s system of jobs.</w:t>
      </w:r>
    </w:p>
    <w:p w:rsidR="0064788B" w:rsidRPr="00B442C1" w:rsidRDefault="0064788B" w:rsidP="001A17A1">
      <w:pPr>
        <w:pStyle w:val="ListParagraph"/>
        <w:numPr>
          <w:ilvl w:val="1"/>
          <w:numId w:val="5"/>
        </w:numPr>
        <w:rPr>
          <w:rFonts w:ascii="Century Gothic" w:hAnsi="Century Gothic"/>
          <w:sz w:val="24"/>
          <w:szCs w:val="24"/>
        </w:rPr>
      </w:pPr>
      <w:r w:rsidRPr="00B442C1">
        <w:rPr>
          <w:rFonts w:ascii="Century Gothic" w:hAnsi="Century Gothic"/>
          <w:sz w:val="24"/>
          <w:szCs w:val="24"/>
        </w:rPr>
        <w:t>Assumptions:</w:t>
      </w:r>
    </w:p>
    <w:p w:rsidR="00327F71" w:rsidRPr="00B442C1" w:rsidRDefault="00327F71" w:rsidP="001A17A1">
      <w:pPr>
        <w:pStyle w:val="ListParagraph"/>
        <w:numPr>
          <w:ilvl w:val="2"/>
          <w:numId w:val="5"/>
        </w:numPr>
        <w:rPr>
          <w:rFonts w:ascii="Century Gothic" w:hAnsi="Century Gothic"/>
          <w:sz w:val="24"/>
          <w:szCs w:val="24"/>
        </w:rPr>
      </w:pPr>
      <w:r w:rsidRPr="00B442C1">
        <w:rPr>
          <w:rFonts w:ascii="Century Gothic" w:hAnsi="Century Gothic"/>
          <w:sz w:val="24"/>
          <w:szCs w:val="24"/>
          <w:lang w:val="en-US"/>
        </w:rPr>
        <w:t>Movement patterns are historical.</w:t>
      </w:r>
    </w:p>
    <w:p w:rsidR="00327F71" w:rsidRPr="00B442C1" w:rsidRDefault="00327F71" w:rsidP="001A17A1">
      <w:pPr>
        <w:pStyle w:val="ListParagraph"/>
        <w:numPr>
          <w:ilvl w:val="2"/>
          <w:numId w:val="5"/>
        </w:numPr>
        <w:rPr>
          <w:rFonts w:ascii="Century Gothic" w:hAnsi="Century Gothic"/>
          <w:sz w:val="24"/>
          <w:szCs w:val="24"/>
        </w:rPr>
      </w:pPr>
      <w:r w:rsidRPr="00B442C1">
        <w:rPr>
          <w:rFonts w:ascii="Century Gothic" w:hAnsi="Century Gothic"/>
          <w:sz w:val="24"/>
          <w:szCs w:val="24"/>
          <w:lang w:val="en-US"/>
        </w:rPr>
        <w:t xml:space="preserve">The model requires the use of transitional probabilities or the likelihood that an individual will exhibit movement </w:t>
      </w:r>
      <w:proofErr w:type="spellStart"/>
      <w:r w:rsidRPr="00B442C1">
        <w:rPr>
          <w:rFonts w:ascii="Century Gothic" w:hAnsi="Century Gothic"/>
          <w:sz w:val="24"/>
          <w:szCs w:val="24"/>
          <w:lang w:val="en-US"/>
        </w:rPr>
        <w:t>behaviours</w:t>
      </w:r>
      <w:proofErr w:type="spellEnd"/>
      <w:r w:rsidRPr="00B442C1">
        <w:rPr>
          <w:rFonts w:ascii="Century Gothic" w:hAnsi="Century Gothic"/>
          <w:sz w:val="24"/>
          <w:szCs w:val="24"/>
          <w:lang w:val="en-US"/>
        </w:rPr>
        <w:t>.</w:t>
      </w:r>
    </w:p>
    <w:p w:rsidR="00327F71" w:rsidRPr="00B442C1" w:rsidRDefault="0064788B" w:rsidP="001A17A1">
      <w:pPr>
        <w:pStyle w:val="ListParagraph"/>
        <w:numPr>
          <w:ilvl w:val="2"/>
          <w:numId w:val="5"/>
        </w:numPr>
        <w:rPr>
          <w:rFonts w:ascii="Century Gothic" w:hAnsi="Century Gothic"/>
          <w:sz w:val="24"/>
          <w:szCs w:val="24"/>
        </w:rPr>
      </w:pPr>
      <w:r w:rsidRPr="00B442C1">
        <w:rPr>
          <w:rFonts w:ascii="Century Gothic" w:hAnsi="Century Gothic"/>
          <w:sz w:val="24"/>
          <w:szCs w:val="24"/>
          <w:lang w:val="en-US"/>
        </w:rPr>
        <w:t>Sequence of movements between jobs is</w:t>
      </w:r>
      <w:r w:rsidR="00327F71" w:rsidRPr="00B442C1">
        <w:rPr>
          <w:rFonts w:ascii="Century Gothic" w:hAnsi="Century Gothic"/>
          <w:sz w:val="24"/>
          <w:szCs w:val="24"/>
          <w:lang w:val="en-US"/>
        </w:rPr>
        <w:t xml:space="preserve"> called Markov chains.</w:t>
      </w:r>
    </w:p>
    <w:p w:rsidR="00327F71" w:rsidRPr="00B442C1" w:rsidRDefault="00327F71" w:rsidP="001A17A1">
      <w:pPr>
        <w:pStyle w:val="ListParagraph"/>
        <w:numPr>
          <w:ilvl w:val="2"/>
          <w:numId w:val="5"/>
        </w:numPr>
        <w:rPr>
          <w:rFonts w:ascii="Century Gothic" w:hAnsi="Century Gothic"/>
          <w:sz w:val="24"/>
          <w:szCs w:val="24"/>
        </w:rPr>
      </w:pPr>
      <w:r w:rsidRPr="00B442C1">
        <w:rPr>
          <w:rFonts w:ascii="Century Gothic" w:hAnsi="Century Gothic"/>
          <w:sz w:val="24"/>
          <w:szCs w:val="24"/>
          <w:lang w:val="en-US"/>
        </w:rPr>
        <w:t>Vacancies create a multiplier effect.</w:t>
      </w:r>
    </w:p>
    <w:p w:rsidR="00327F71" w:rsidRPr="00B442C1" w:rsidRDefault="00327F71" w:rsidP="001A17A1">
      <w:pPr>
        <w:pStyle w:val="ListParagraph"/>
        <w:numPr>
          <w:ilvl w:val="2"/>
          <w:numId w:val="5"/>
        </w:numPr>
        <w:rPr>
          <w:rFonts w:ascii="Century Gothic" w:hAnsi="Century Gothic"/>
          <w:sz w:val="24"/>
          <w:szCs w:val="24"/>
        </w:rPr>
      </w:pPr>
      <w:r w:rsidRPr="00B442C1">
        <w:rPr>
          <w:rFonts w:ascii="Century Gothic" w:hAnsi="Century Gothic"/>
          <w:sz w:val="24"/>
          <w:szCs w:val="24"/>
          <w:lang w:val="en-US"/>
        </w:rPr>
        <w:t>Movement is tracked annually.</w:t>
      </w:r>
    </w:p>
    <w:p w:rsidR="0064788B" w:rsidRPr="00B442C1" w:rsidRDefault="0064788B" w:rsidP="001A17A1">
      <w:pPr>
        <w:pStyle w:val="ListParagraph"/>
        <w:numPr>
          <w:ilvl w:val="1"/>
          <w:numId w:val="5"/>
        </w:numPr>
        <w:rPr>
          <w:rFonts w:ascii="Century Gothic" w:hAnsi="Century Gothic"/>
          <w:sz w:val="24"/>
          <w:szCs w:val="24"/>
        </w:rPr>
      </w:pPr>
      <w:r w:rsidRPr="00B442C1">
        <w:rPr>
          <w:rFonts w:ascii="Century Gothic" w:hAnsi="Century Gothic"/>
          <w:sz w:val="24"/>
          <w:szCs w:val="24"/>
        </w:rPr>
        <w:t>Employee movement patterns:</w:t>
      </w:r>
    </w:p>
    <w:p w:rsidR="00327F71" w:rsidRPr="00B442C1" w:rsidRDefault="00327F71" w:rsidP="001A17A1">
      <w:pPr>
        <w:pStyle w:val="ListParagraph"/>
        <w:numPr>
          <w:ilvl w:val="2"/>
          <w:numId w:val="5"/>
        </w:numPr>
        <w:rPr>
          <w:rFonts w:ascii="Century Gothic" w:hAnsi="Century Gothic"/>
          <w:sz w:val="24"/>
          <w:szCs w:val="24"/>
        </w:rPr>
      </w:pPr>
      <w:r w:rsidRPr="00B442C1">
        <w:rPr>
          <w:rFonts w:ascii="Century Gothic" w:hAnsi="Century Gothic"/>
          <w:sz w:val="24"/>
          <w:szCs w:val="24"/>
          <w:lang w:val="en-US"/>
        </w:rPr>
        <w:t>Remaining in the current job</w:t>
      </w:r>
    </w:p>
    <w:p w:rsidR="00327F71" w:rsidRPr="00B442C1" w:rsidRDefault="00327F71" w:rsidP="001A17A1">
      <w:pPr>
        <w:pStyle w:val="ListParagraph"/>
        <w:numPr>
          <w:ilvl w:val="2"/>
          <w:numId w:val="5"/>
        </w:numPr>
        <w:rPr>
          <w:rFonts w:ascii="Century Gothic" w:hAnsi="Century Gothic"/>
          <w:sz w:val="24"/>
          <w:szCs w:val="24"/>
        </w:rPr>
      </w:pPr>
      <w:r w:rsidRPr="00B442C1">
        <w:rPr>
          <w:rFonts w:ascii="Century Gothic" w:hAnsi="Century Gothic"/>
          <w:sz w:val="24"/>
          <w:szCs w:val="24"/>
          <w:lang w:val="en-US"/>
        </w:rPr>
        <w:t>Promotion to a higher classified job</w:t>
      </w:r>
    </w:p>
    <w:p w:rsidR="00327F71" w:rsidRPr="00B442C1" w:rsidRDefault="00327F71" w:rsidP="001A17A1">
      <w:pPr>
        <w:pStyle w:val="ListParagraph"/>
        <w:numPr>
          <w:ilvl w:val="2"/>
          <w:numId w:val="5"/>
        </w:numPr>
        <w:rPr>
          <w:rFonts w:ascii="Century Gothic" w:hAnsi="Century Gothic"/>
          <w:sz w:val="24"/>
          <w:szCs w:val="24"/>
        </w:rPr>
      </w:pPr>
      <w:r w:rsidRPr="00B442C1">
        <w:rPr>
          <w:rFonts w:ascii="Century Gothic" w:hAnsi="Century Gothic"/>
          <w:sz w:val="24"/>
          <w:szCs w:val="24"/>
          <w:lang w:val="en-US"/>
        </w:rPr>
        <w:t>A lateral transfer to a job with a similar classification level</w:t>
      </w:r>
    </w:p>
    <w:p w:rsidR="00327F71" w:rsidRPr="00B442C1" w:rsidRDefault="00327F71" w:rsidP="001A17A1">
      <w:pPr>
        <w:pStyle w:val="ListParagraph"/>
        <w:numPr>
          <w:ilvl w:val="2"/>
          <w:numId w:val="5"/>
        </w:numPr>
        <w:rPr>
          <w:rFonts w:ascii="Century Gothic" w:hAnsi="Century Gothic"/>
          <w:sz w:val="24"/>
          <w:szCs w:val="24"/>
        </w:rPr>
      </w:pPr>
      <w:r w:rsidRPr="00B442C1">
        <w:rPr>
          <w:rFonts w:ascii="Century Gothic" w:hAnsi="Century Gothic"/>
          <w:sz w:val="24"/>
          <w:szCs w:val="24"/>
          <w:lang w:val="en-US"/>
        </w:rPr>
        <w:t>Exit from the job (e.g., termination, layoff, voluntary leaving by the employee)</w:t>
      </w:r>
    </w:p>
    <w:p w:rsidR="00327F71" w:rsidRPr="00B442C1" w:rsidRDefault="00327F71" w:rsidP="001A17A1">
      <w:pPr>
        <w:pStyle w:val="ListParagraph"/>
        <w:numPr>
          <w:ilvl w:val="2"/>
          <w:numId w:val="5"/>
        </w:numPr>
        <w:rPr>
          <w:rFonts w:ascii="Century Gothic" w:hAnsi="Century Gothic"/>
          <w:sz w:val="24"/>
          <w:szCs w:val="24"/>
        </w:rPr>
      </w:pPr>
      <w:r w:rsidRPr="00B442C1">
        <w:rPr>
          <w:rFonts w:ascii="Century Gothic" w:hAnsi="Century Gothic"/>
          <w:sz w:val="24"/>
          <w:szCs w:val="24"/>
          <w:lang w:val="en-US"/>
        </w:rPr>
        <w:t>Demotion (which is relatively rare)</w:t>
      </w:r>
    </w:p>
    <w:p w:rsidR="00CA18FA" w:rsidRPr="00B442C1" w:rsidRDefault="00CA18FA" w:rsidP="001A17A1">
      <w:pPr>
        <w:pStyle w:val="ListParagraph"/>
        <w:numPr>
          <w:ilvl w:val="1"/>
          <w:numId w:val="5"/>
        </w:numPr>
        <w:rPr>
          <w:rFonts w:ascii="Century Gothic" w:hAnsi="Century Gothic"/>
          <w:sz w:val="24"/>
          <w:szCs w:val="24"/>
        </w:rPr>
      </w:pPr>
      <w:r w:rsidRPr="00B442C1">
        <w:rPr>
          <w:rFonts w:ascii="Century Gothic" w:hAnsi="Century Gothic"/>
          <w:sz w:val="24"/>
          <w:szCs w:val="24"/>
          <w:lang w:val="en-US"/>
        </w:rPr>
        <w:t>Information:</w:t>
      </w:r>
    </w:p>
    <w:p w:rsidR="00327F71" w:rsidRPr="00B442C1" w:rsidRDefault="00327F71" w:rsidP="001A17A1">
      <w:pPr>
        <w:pStyle w:val="ListParagraph"/>
        <w:numPr>
          <w:ilvl w:val="2"/>
          <w:numId w:val="5"/>
        </w:numPr>
        <w:rPr>
          <w:rFonts w:ascii="Century Gothic" w:hAnsi="Century Gothic"/>
          <w:sz w:val="24"/>
          <w:szCs w:val="24"/>
        </w:rPr>
      </w:pPr>
      <w:r w:rsidRPr="00B442C1">
        <w:rPr>
          <w:rFonts w:ascii="Century Gothic" w:hAnsi="Century Gothic"/>
          <w:sz w:val="24"/>
          <w:szCs w:val="24"/>
          <w:lang w:val="en-US"/>
        </w:rPr>
        <w:t>The number of personnel who move annually between job levels</w:t>
      </w:r>
    </w:p>
    <w:p w:rsidR="00327F71" w:rsidRPr="00B442C1" w:rsidRDefault="00327F71" w:rsidP="001A17A1">
      <w:pPr>
        <w:pStyle w:val="ListParagraph"/>
        <w:numPr>
          <w:ilvl w:val="2"/>
          <w:numId w:val="5"/>
        </w:numPr>
        <w:rPr>
          <w:rFonts w:ascii="Century Gothic" w:hAnsi="Century Gothic"/>
          <w:sz w:val="24"/>
          <w:szCs w:val="24"/>
        </w:rPr>
      </w:pPr>
      <w:r w:rsidRPr="00B442C1">
        <w:rPr>
          <w:rFonts w:ascii="Century Gothic" w:hAnsi="Century Gothic"/>
          <w:sz w:val="24"/>
          <w:szCs w:val="24"/>
          <w:lang w:val="en-US"/>
        </w:rPr>
        <w:t>The number of external hires required</w:t>
      </w:r>
    </w:p>
    <w:p w:rsidR="00327F71" w:rsidRPr="00B442C1" w:rsidRDefault="00327F71" w:rsidP="001A17A1">
      <w:pPr>
        <w:pStyle w:val="ListParagraph"/>
        <w:numPr>
          <w:ilvl w:val="2"/>
          <w:numId w:val="5"/>
        </w:numPr>
        <w:rPr>
          <w:rFonts w:ascii="Century Gothic" w:hAnsi="Century Gothic"/>
          <w:sz w:val="24"/>
          <w:szCs w:val="24"/>
        </w:rPr>
      </w:pPr>
      <w:r w:rsidRPr="00B442C1">
        <w:rPr>
          <w:rFonts w:ascii="Century Gothic" w:hAnsi="Century Gothic"/>
          <w:sz w:val="24"/>
          <w:szCs w:val="24"/>
          <w:lang w:val="en-US"/>
        </w:rPr>
        <w:t>The movement patterns and expected duration in specified jobs associated with patterns of career progression</w:t>
      </w:r>
    </w:p>
    <w:p w:rsidR="00CA18FA" w:rsidRPr="00B442C1" w:rsidRDefault="00327F71" w:rsidP="001A17A1">
      <w:pPr>
        <w:pStyle w:val="ListParagraph"/>
        <w:numPr>
          <w:ilvl w:val="2"/>
          <w:numId w:val="5"/>
        </w:numPr>
        <w:rPr>
          <w:rFonts w:ascii="Century Gothic" w:hAnsi="Century Gothic"/>
          <w:sz w:val="24"/>
          <w:szCs w:val="24"/>
        </w:rPr>
      </w:pPr>
      <w:r w:rsidRPr="00B442C1">
        <w:rPr>
          <w:rFonts w:ascii="Century Gothic" w:hAnsi="Century Gothic"/>
          <w:sz w:val="24"/>
          <w:szCs w:val="24"/>
          <w:lang w:val="en-US"/>
        </w:rPr>
        <w:t>The number and percentage of starters at a particular job who target a future job within a specified time</w:t>
      </w:r>
    </w:p>
    <w:p w:rsidR="0064788B" w:rsidRPr="00B442C1" w:rsidRDefault="00CA18FA" w:rsidP="00CA18FA">
      <w:pPr>
        <w:jc w:val="center"/>
        <w:rPr>
          <w:rFonts w:ascii="Century Gothic" w:hAnsi="Century Gothic"/>
          <w:sz w:val="24"/>
          <w:szCs w:val="24"/>
        </w:rPr>
      </w:pPr>
      <w:r w:rsidRPr="00B442C1">
        <w:rPr>
          <w:rFonts w:ascii="Century Gothic" w:hAnsi="Century Gothic"/>
          <w:noProof/>
          <w:sz w:val="24"/>
          <w:szCs w:val="24"/>
          <w:lang w:eastAsia="en-CA"/>
        </w:rPr>
        <w:lastRenderedPageBreak/>
        <w:drawing>
          <wp:inline distT="0" distB="0" distL="0" distR="0" wp14:anchorId="11C8BC08" wp14:editId="5CE228CA">
            <wp:extent cx="3729231" cy="2146300"/>
            <wp:effectExtent l="0" t="0" r="5080" b="6350"/>
            <wp:docPr id="25605" name="Content Placeholder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5605" name="Content Placeholder 2"/>
                    <pic:cNvPicPr>
                      <a:picLocks noGrp="1"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737880" cy="2151278"/>
                    </a:xfrm>
                    <a:prstGeom prst="rect">
                      <a:avLst/>
                    </a:prstGeom>
                    <a:noFill/>
                    <a:ln>
                      <a:noFill/>
                    </a:ln>
                    <a:extLst/>
                  </pic:spPr>
                </pic:pic>
              </a:graphicData>
            </a:graphic>
          </wp:inline>
        </w:drawing>
      </w:r>
    </w:p>
    <w:p w:rsidR="00CA18FA" w:rsidRPr="00B442C1" w:rsidRDefault="00CA18FA" w:rsidP="001A17A1">
      <w:pPr>
        <w:pStyle w:val="ListParagraph"/>
        <w:numPr>
          <w:ilvl w:val="0"/>
          <w:numId w:val="6"/>
        </w:numPr>
        <w:rPr>
          <w:rFonts w:ascii="Century Gothic" w:hAnsi="Century Gothic"/>
          <w:sz w:val="24"/>
          <w:szCs w:val="24"/>
        </w:rPr>
      </w:pPr>
      <w:r w:rsidRPr="00B442C1">
        <w:rPr>
          <w:rFonts w:ascii="Century Gothic" w:hAnsi="Century Gothic"/>
          <w:sz w:val="24"/>
          <w:szCs w:val="24"/>
        </w:rPr>
        <w:t xml:space="preserve">Linear Programming: </w:t>
      </w:r>
      <w:r w:rsidRPr="00B442C1">
        <w:rPr>
          <w:rFonts w:ascii="Century Gothic" w:hAnsi="Century Gothic"/>
          <w:sz w:val="24"/>
          <w:szCs w:val="24"/>
          <w:lang w:val="en-US"/>
        </w:rPr>
        <w:t xml:space="preserve">A complex mathematical procedure commonly used for project analysis in engineering and business applications </w:t>
      </w:r>
    </w:p>
    <w:p w:rsidR="00327F71" w:rsidRPr="00B442C1" w:rsidRDefault="00327F71" w:rsidP="001A17A1">
      <w:pPr>
        <w:pStyle w:val="ListParagraph"/>
        <w:numPr>
          <w:ilvl w:val="1"/>
          <w:numId w:val="6"/>
        </w:numPr>
        <w:rPr>
          <w:rFonts w:ascii="Century Gothic" w:hAnsi="Century Gothic"/>
          <w:sz w:val="24"/>
          <w:szCs w:val="24"/>
        </w:rPr>
      </w:pPr>
      <w:r w:rsidRPr="00B442C1">
        <w:rPr>
          <w:rFonts w:ascii="Century Gothic" w:hAnsi="Century Gothic"/>
          <w:sz w:val="24"/>
          <w:szCs w:val="24"/>
          <w:lang w:val="en-US"/>
        </w:rPr>
        <w:t>It can determine an optimum or best-supply mix solution to minimize costs or other constraints</w:t>
      </w:r>
    </w:p>
    <w:p w:rsidR="00327F71" w:rsidRPr="00B442C1" w:rsidRDefault="00327F71" w:rsidP="001A17A1">
      <w:pPr>
        <w:pStyle w:val="ListParagraph"/>
        <w:numPr>
          <w:ilvl w:val="1"/>
          <w:numId w:val="6"/>
        </w:numPr>
        <w:rPr>
          <w:rFonts w:ascii="Century Gothic" w:hAnsi="Century Gothic"/>
          <w:sz w:val="24"/>
          <w:szCs w:val="24"/>
        </w:rPr>
      </w:pPr>
      <w:r w:rsidRPr="00B442C1">
        <w:rPr>
          <w:rFonts w:ascii="Century Gothic" w:hAnsi="Century Gothic"/>
          <w:sz w:val="24"/>
          <w:szCs w:val="24"/>
          <w:lang w:val="en-US"/>
        </w:rPr>
        <w:t>There is an assumption that the variables in the model must have a linear-relationship-like regression.</w:t>
      </w:r>
    </w:p>
    <w:p w:rsidR="00327F71" w:rsidRPr="00B442C1" w:rsidRDefault="00327F71" w:rsidP="001A17A1">
      <w:pPr>
        <w:pStyle w:val="ListParagraph"/>
        <w:numPr>
          <w:ilvl w:val="1"/>
          <w:numId w:val="6"/>
        </w:numPr>
        <w:rPr>
          <w:rFonts w:ascii="Century Gothic" w:hAnsi="Century Gothic"/>
          <w:sz w:val="24"/>
          <w:szCs w:val="24"/>
        </w:rPr>
      </w:pPr>
      <w:r w:rsidRPr="00B442C1">
        <w:rPr>
          <w:rFonts w:ascii="Century Gothic" w:hAnsi="Century Gothic"/>
          <w:sz w:val="24"/>
          <w:szCs w:val="24"/>
          <w:lang w:val="en-US"/>
        </w:rPr>
        <w:t>If the linear relationship does not hold, then quadratic programming techniques would be used to determine HR supply.</w:t>
      </w:r>
    </w:p>
    <w:p w:rsidR="00CA18FA" w:rsidRPr="00B442C1" w:rsidRDefault="00CA18FA" w:rsidP="001A17A1">
      <w:pPr>
        <w:pStyle w:val="ListParagraph"/>
        <w:numPr>
          <w:ilvl w:val="0"/>
          <w:numId w:val="6"/>
        </w:numPr>
        <w:rPr>
          <w:rFonts w:ascii="Century Gothic" w:hAnsi="Century Gothic"/>
          <w:sz w:val="24"/>
          <w:szCs w:val="24"/>
        </w:rPr>
      </w:pPr>
      <w:r w:rsidRPr="00B442C1">
        <w:rPr>
          <w:rFonts w:ascii="Century Gothic" w:hAnsi="Century Gothic"/>
          <w:sz w:val="24"/>
          <w:szCs w:val="24"/>
        </w:rPr>
        <w:t xml:space="preserve">Movement Analysis: </w:t>
      </w:r>
      <w:r w:rsidRPr="00B442C1">
        <w:rPr>
          <w:rFonts w:ascii="Century Gothic" w:hAnsi="Century Gothic"/>
          <w:sz w:val="24"/>
          <w:szCs w:val="24"/>
          <w:lang w:val="en-US"/>
        </w:rPr>
        <w:t>A</w:t>
      </w:r>
      <w:r w:rsidRPr="00B442C1">
        <w:rPr>
          <w:rFonts w:ascii="Century Gothic" w:hAnsi="Century Gothic"/>
          <w:b/>
          <w:bCs/>
          <w:sz w:val="24"/>
          <w:szCs w:val="24"/>
          <w:lang w:val="en-US"/>
        </w:rPr>
        <w:t xml:space="preserve"> </w:t>
      </w:r>
      <w:r w:rsidRPr="00B442C1">
        <w:rPr>
          <w:rFonts w:ascii="Century Gothic" w:hAnsi="Century Gothic"/>
          <w:sz w:val="24"/>
          <w:szCs w:val="24"/>
          <w:lang w:val="en-US"/>
        </w:rPr>
        <w:t>technique used to analyze personnel supply, specifically the chain or ripple effect that promotions or job losses have on the movements of other personnel in an organization</w:t>
      </w:r>
    </w:p>
    <w:p w:rsidR="00327F71" w:rsidRPr="00B442C1" w:rsidRDefault="00327F71" w:rsidP="001A17A1">
      <w:pPr>
        <w:pStyle w:val="ListParagraph"/>
        <w:numPr>
          <w:ilvl w:val="1"/>
          <w:numId w:val="6"/>
        </w:numPr>
        <w:rPr>
          <w:rFonts w:ascii="Century Gothic" w:hAnsi="Century Gothic"/>
          <w:sz w:val="24"/>
          <w:szCs w:val="24"/>
        </w:rPr>
      </w:pPr>
      <w:r w:rsidRPr="00B442C1">
        <w:rPr>
          <w:rFonts w:ascii="Century Gothic" w:hAnsi="Century Gothic"/>
          <w:sz w:val="24"/>
          <w:szCs w:val="24"/>
          <w:lang w:val="en-US"/>
        </w:rPr>
        <w:t>This technique needs to be rationalized carefully from the top of the organization chart on downward.</w:t>
      </w:r>
    </w:p>
    <w:p w:rsidR="00327F71" w:rsidRPr="00B442C1" w:rsidRDefault="00327F71" w:rsidP="001A17A1">
      <w:pPr>
        <w:pStyle w:val="ListParagraph"/>
        <w:numPr>
          <w:ilvl w:val="1"/>
          <w:numId w:val="6"/>
        </w:numPr>
        <w:rPr>
          <w:rFonts w:ascii="Century Gothic" w:hAnsi="Century Gothic"/>
          <w:sz w:val="24"/>
          <w:szCs w:val="24"/>
        </w:rPr>
      </w:pPr>
      <w:r w:rsidRPr="00B442C1">
        <w:rPr>
          <w:rFonts w:ascii="Century Gothic" w:hAnsi="Century Gothic"/>
          <w:sz w:val="24"/>
          <w:szCs w:val="24"/>
          <w:lang w:val="en-US"/>
        </w:rPr>
        <w:t xml:space="preserve"> The total number of personnel movement is always greater than or equal to the number of vacant positions to be filled.</w:t>
      </w:r>
    </w:p>
    <w:p w:rsidR="00CA18FA" w:rsidRPr="00B442C1" w:rsidRDefault="00CA18FA" w:rsidP="00CA18FA">
      <w:pPr>
        <w:jc w:val="center"/>
        <w:rPr>
          <w:rFonts w:ascii="Century Gothic" w:hAnsi="Century Gothic"/>
          <w:sz w:val="24"/>
          <w:szCs w:val="24"/>
        </w:rPr>
      </w:pPr>
      <w:r w:rsidRPr="00B442C1">
        <w:rPr>
          <w:rFonts w:ascii="Century Gothic" w:hAnsi="Century Gothic"/>
          <w:noProof/>
          <w:sz w:val="24"/>
          <w:szCs w:val="24"/>
          <w:lang w:eastAsia="en-CA"/>
        </w:rPr>
        <w:drawing>
          <wp:inline distT="0" distB="0" distL="0" distR="0" wp14:anchorId="6B43BBD3" wp14:editId="208983D1">
            <wp:extent cx="3492500" cy="2584687"/>
            <wp:effectExtent l="0" t="0" r="0" b="6350"/>
            <wp:docPr id="30725" name="Content Placeholder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0725" name="Content Placeholder 4"/>
                    <pic:cNvPicPr>
                      <a:picLocks noGrp="1"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96865" cy="2587918"/>
                    </a:xfrm>
                    <a:prstGeom prst="rect">
                      <a:avLst/>
                    </a:prstGeom>
                    <a:noFill/>
                    <a:ln>
                      <a:noFill/>
                    </a:ln>
                    <a:extLst/>
                  </pic:spPr>
                </pic:pic>
              </a:graphicData>
            </a:graphic>
          </wp:inline>
        </w:drawing>
      </w:r>
    </w:p>
    <w:p w:rsidR="00CA18FA" w:rsidRPr="00B442C1" w:rsidRDefault="00CA18FA" w:rsidP="00CA18FA">
      <w:pPr>
        <w:tabs>
          <w:tab w:val="left" w:pos="1980"/>
        </w:tabs>
        <w:rPr>
          <w:rFonts w:ascii="Century Gothic" w:hAnsi="Century Gothic"/>
          <w:sz w:val="24"/>
          <w:szCs w:val="24"/>
        </w:rPr>
      </w:pPr>
      <w:r w:rsidRPr="00B442C1">
        <w:rPr>
          <w:rFonts w:ascii="Century Gothic" w:hAnsi="Century Gothic"/>
          <w:sz w:val="24"/>
          <w:szCs w:val="24"/>
        </w:rPr>
        <w:lastRenderedPageBreak/>
        <w:tab/>
      </w:r>
      <w:r w:rsidRPr="00B442C1">
        <w:rPr>
          <w:rFonts w:ascii="Century Gothic" w:hAnsi="Century Gothic"/>
          <w:noProof/>
          <w:sz w:val="24"/>
          <w:szCs w:val="24"/>
          <w:lang w:eastAsia="en-CA"/>
        </w:rPr>
        <w:drawing>
          <wp:inline distT="0" distB="0" distL="0" distR="0" wp14:anchorId="5692ADA2" wp14:editId="541C0F58">
            <wp:extent cx="3628030" cy="2705100"/>
            <wp:effectExtent l="0" t="0" r="0" b="0"/>
            <wp:docPr id="31749" name="Content Placeholder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1749" name="Content Placeholder 2"/>
                    <pic:cNvPicPr>
                      <a:picLocks noGrp="1"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28193" cy="2705222"/>
                    </a:xfrm>
                    <a:prstGeom prst="rect">
                      <a:avLst/>
                    </a:prstGeom>
                    <a:noFill/>
                    <a:ln>
                      <a:noFill/>
                    </a:ln>
                    <a:extLst/>
                  </pic:spPr>
                </pic:pic>
              </a:graphicData>
            </a:graphic>
          </wp:inline>
        </w:drawing>
      </w:r>
    </w:p>
    <w:p w:rsidR="00CA18FA" w:rsidRPr="00B442C1" w:rsidRDefault="00CA18FA" w:rsidP="001A17A1">
      <w:pPr>
        <w:pStyle w:val="ListParagraph"/>
        <w:numPr>
          <w:ilvl w:val="0"/>
          <w:numId w:val="7"/>
        </w:numPr>
        <w:rPr>
          <w:rFonts w:ascii="Century Gothic" w:hAnsi="Century Gothic"/>
          <w:sz w:val="24"/>
          <w:szCs w:val="24"/>
        </w:rPr>
      </w:pPr>
      <w:r w:rsidRPr="00B442C1">
        <w:rPr>
          <w:rFonts w:ascii="Century Gothic" w:hAnsi="Century Gothic"/>
          <w:sz w:val="24"/>
          <w:szCs w:val="24"/>
        </w:rPr>
        <w:t xml:space="preserve">Vacancy model (Renewal or sequencing model): </w:t>
      </w:r>
      <w:r w:rsidRPr="00B442C1">
        <w:rPr>
          <w:rFonts w:ascii="Century Gothic" w:hAnsi="Century Gothic"/>
          <w:sz w:val="24"/>
          <w:szCs w:val="24"/>
          <w:lang w:val="en-US"/>
        </w:rPr>
        <w:t>analyzes flows of personnel throughout the organization by examining inputs and outputs at each hierarchical or compensation level</w:t>
      </w:r>
    </w:p>
    <w:p w:rsidR="0064788B" w:rsidRPr="00B442C1" w:rsidRDefault="00CA18FA" w:rsidP="00CA18FA">
      <w:pPr>
        <w:rPr>
          <w:rFonts w:ascii="Century Gothic" w:hAnsi="Century Gothic"/>
          <w:sz w:val="24"/>
          <w:szCs w:val="24"/>
        </w:rPr>
      </w:pPr>
      <w:r w:rsidRPr="00B442C1">
        <w:rPr>
          <w:rFonts w:ascii="Century Gothic" w:hAnsi="Century Gothic"/>
          <w:sz w:val="24"/>
          <w:szCs w:val="24"/>
        </w:rPr>
        <w:t>HR Supply and Retention Programs</w:t>
      </w:r>
    </w:p>
    <w:p w:rsidR="00327F71" w:rsidRPr="00B442C1" w:rsidRDefault="00327F71" w:rsidP="001A17A1">
      <w:pPr>
        <w:pStyle w:val="ListParagraph"/>
        <w:numPr>
          <w:ilvl w:val="0"/>
          <w:numId w:val="7"/>
        </w:numPr>
        <w:rPr>
          <w:rFonts w:ascii="Century Gothic" w:hAnsi="Century Gothic"/>
          <w:sz w:val="24"/>
          <w:szCs w:val="24"/>
        </w:rPr>
      </w:pPr>
      <w:r w:rsidRPr="00B442C1">
        <w:rPr>
          <w:rFonts w:ascii="Century Gothic" w:hAnsi="Century Gothic"/>
          <w:sz w:val="24"/>
          <w:szCs w:val="24"/>
          <w:lang w:val="en-US"/>
        </w:rPr>
        <w:t>Organizations need to monitor and control levels of absenteeism and turnover (</w:t>
      </w:r>
      <w:proofErr w:type="spellStart"/>
      <w:r w:rsidRPr="00B442C1">
        <w:rPr>
          <w:rFonts w:ascii="Century Gothic" w:hAnsi="Century Gothic"/>
          <w:sz w:val="24"/>
          <w:szCs w:val="24"/>
          <w:lang w:val="en-US"/>
        </w:rPr>
        <w:t>labour</w:t>
      </w:r>
      <w:proofErr w:type="spellEnd"/>
      <w:r w:rsidRPr="00B442C1">
        <w:rPr>
          <w:rFonts w:ascii="Century Gothic" w:hAnsi="Century Gothic"/>
          <w:sz w:val="24"/>
          <w:szCs w:val="24"/>
          <w:lang w:val="en-US"/>
        </w:rPr>
        <w:t xml:space="preserve"> wastage)</w:t>
      </w:r>
    </w:p>
    <w:p w:rsidR="00327F71" w:rsidRPr="00B442C1" w:rsidRDefault="00327F71" w:rsidP="001A17A1">
      <w:pPr>
        <w:pStyle w:val="ListParagraph"/>
        <w:numPr>
          <w:ilvl w:val="0"/>
          <w:numId w:val="7"/>
        </w:numPr>
        <w:rPr>
          <w:rFonts w:ascii="Century Gothic" w:hAnsi="Century Gothic"/>
          <w:sz w:val="24"/>
          <w:szCs w:val="24"/>
        </w:rPr>
      </w:pPr>
      <w:r w:rsidRPr="00B442C1">
        <w:rPr>
          <w:rFonts w:ascii="Century Gothic" w:hAnsi="Century Gothic"/>
          <w:sz w:val="24"/>
          <w:szCs w:val="24"/>
          <w:lang w:val="en-US"/>
        </w:rPr>
        <w:t>Retention programs are key to retaining experienced, high-performing employees in order to achieve organization goals</w:t>
      </w:r>
    </w:p>
    <w:p w:rsidR="00CA18FA" w:rsidRPr="00B442C1" w:rsidRDefault="00CA18FA" w:rsidP="001A17A1">
      <w:pPr>
        <w:pStyle w:val="ListParagraph"/>
        <w:numPr>
          <w:ilvl w:val="0"/>
          <w:numId w:val="7"/>
        </w:numPr>
        <w:rPr>
          <w:rFonts w:ascii="Century Gothic" w:hAnsi="Century Gothic"/>
          <w:sz w:val="24"/>
          <w:szCs w:val="24"/>
        </w:rPr>
      </w:pPr>
      <w:r w:rsidRPr="00B442C1">
        <w:rPr>
          <w:rFonts w:ascii="Century Gothic" w:hAnsi="Century Gothic"/>
          <w:sz w:val="24"/>
          <w:szCs w:val="24"/>
        </w:rPr>
        <w:t>Cost of replacement employees:</w:t>
      </w:r>
    </w:p>
    <w:p w:rsidR="00CA18FA" w:rsidRPr="00B442C1" w:rsidRDefault="00CA18FA" w:rsidP="001A17A1">
      <w:pPr>
        <w:pStyle w:val="ListParagraph"/>
        <w:numPr>
          <w:ilvl w:val="1"/>
          <w:numId w:val="7"/>
        </w:numPr>
        <w:rPr>
          <w:rFonts w:ascii="Century Gothic" w:hAnsi="Century Gothic"/>
          <w:sz w:val="24"/>
          <w:szCs w:val="24"/>
        </w:rPr>
      </w:pPr>
      <w:r w:rsidRPr="00B442C1">
        <w:rPr>
          <w:rFonts w:ascii="Century Gothic" w:hAnsi="Century Gothic"/>
          <w:sz w:val="24"/>
          <w:szCs w:val="24"/>
        </w:rPr>
        <w:t>Hard Costs:</w:t>
      </w:r>
    </w:p>
    <w:p w:rsidR="00327F71" w:rsidRPr="00B442C1" w:rsidRDefault="00327F71" w:rsidP="001A17A1">
      <w:pPr>
        <w:pStyle w:val="ListParagraph"/>
        <w:numPr>
          <w:ilvl w:val="2"/>
          <w:numId w:val="7"/>
        </w:numPr>
        <w:rPr>
          <w:rFonts w:ascii="Century Gothic" w:hAnsi="Century Gothic"/>
          <w:sz w:val="24"/>
          <w:szCs w:val="24"/>
        </w:rPr>
      </w:pPr>
      <w:r w:rsidRPr="00B442C1">
        <w:rPr>
          <w:rFonts w:ascii="Century Gothic" w:hAnsi="Century Gothic"/>
          <w:sz w:val="24"/>
          <w:szCs w:val="24"/>
          <w:lang w:val="en-US"/>
        </w:rPr>
        <w:t>Advertisements</w:t>
      </w:r>
    </w:p>
    <w:p w:rsidR="00327F71" w:rsidRPr="00B442C1" w:rsidRDefault="00327F71" w:rsidP="001A17A1">
      <w:pPr>
        <w:pStyle w:val="ListParagraph"/>
        <w:numPr>
          <w:ilvl w:val="2"/>
          <w:numId w:val="7"/>
        </w:numPr>
        <w:rPr>
          <w:rFonts w:ascii="Century Gothic" w:hAnsi="Century Gothic"/>
          <w:sz w:val="24"/>
          <w:szCs w:val="24"/>
        </w:rPr>
      </w:pPr>
      <w:r w:rsidRPr="00B442C1">
        <w:rPr>
          <w:rFonts w:ascii="Century Gothic" w:hAnsi="Century Gothic"/>
          <w:sz w:val="24"/>
          <w:szCs w:val="24"/>
          <w:lang w:val="en-US"/>
        </w:rPr>
        <w:t>Headhunter, recruiting fees</w:t>
      </w:r>
    </w:p>
    <w:p w:rsidR="00327F71" w:rsidRPr="00B442C1" w:rsidRDefault="00327F71" w:rsidP="001A17A1">
      <w:pPr>
        <w:pStyle w:val="ListParagraph"/>
        <w:numPr>
          <w:ilvl w:val="2"/>
          <w:numId w:val="7"/>
        </w:numPr>
        <w:rPr>
          <w:rFonts w:ascii="Century Gothic" w:hAnsi="Century Gothic"/>
          <w:sz w:val="24"/>
          <w:szCs w:val="24"/>
        </w:rPr>
      </w:pPr>
      <w:r w:rsidRPr="00B442C1">
        <w:rPr>
          <w:rFonts w:ascii="Century Gothic" w:hAnsi="Century Gothic"/>
          <w:sz w:val="24"/>
          <w:szCs w:val="24"/>
          <w:lang w:val="en-US"/>
        </w:rPr>
        <w:t>Interview training</w:t>
      </w:r>
    </w:p>
    <w:p w:rsidR="00327F71" w:rsidRPr="00B442C1" w:rsidRDefault="00327F71" w:rsidP="001A17A1">
      <w:pPr>
        <w:pStyle w:val="ListParagraph"/>
        <w:numPr>
          <w:ilvl w:val="2"/>
          <w:numId w:val="7"/>
        </w:numPr>
        <w:rPr>
          <w:rFonts w:ascii="Century Gothic" w:hAnsi="Century Gothic"/>
          <w:sz w:val="24"/>
          <w:szCs w:val="24"/>
        </w:rPr>
      </w:pPr>
      <w:r w:rsidRPr="00B442C1">
        <w:rPr>
          <w:rFonts w:ascii="Century Gothic" w:hAnsi="Century Gothic"/>
          <w:sz w:val="24"/>
          <w:szCs w:val="24"/>
          <w:lang w:val="en-US"/>
        </w:rPr>
        <w:t>Travel costs</w:t>
      </w:r>
    </w:p>
    <w:p w:rsidR="00327F71" w:rsidRPr="00B442C1" w:rsidRDefault="00327F71" w:rsidP="001A17A1">
      <w:pPr>
        <w:pStyle w:val="ListParagraph"/>
        <w:numPr>
          <w:ilvl w:val="2"/>
          <w:numId w:val="7"/>
        </w:numPr>
        <w:rPr>
          <w:rFonts w:ascii="Century Gothic" w:hAnsi="Century Gothic"/>
          <w:sz w:val="24"/>
          <w:szCs w:val="24"/>
        </w:rPr>
      </w:pPr>
      <w:r w:rsidRPr="00B442C1">
        <w:rPr>
          <w:rFonts w:ascii="Century Gothic" w:hAnsi="Century Gothic"/>
          <w:sz w:val="24"/>
          <w:szCs w:val="24"/>
          <w:lang w:val="en-US"/>
        </w:rPr>
        <w:t>Admin expenses</w:t>
      </w:r>
    </w:p>
    <w:p w:rsidR="00327F71" w:rsidRPr="00B442C1" w:rsidRDefault="00327F71" w:rsidP="001A17A1">
      <w:pPr>
        <w:pStyle w:val="ListParagraph"/>
        <w:numPr>
          <w:ilvl w:val="2"/>
          <w:numId w:val="7"/>
        </w:numPr>
        <w:rPr>
          <w:rFonts w:ascii="Century Gothic" w:hAnsi="Century Gothic"/>
          <w:sz w:val="24"/>
          <w:szCs w:val="24"/>
        </w:rPr>
      </w:pPr>
      <w:r w:rsidRPr="00B442C1">
        <w:rPr>
          <w:rFonts w:ascii="Century Gothic" w:hAnsi="Century Gothic"/>
          <w:sz w:val="24"/>
          <w:szCs w:val="24"/>
          <w:lang w:val="en-US"/>
        </w:rPr>
        <w:t>Costs of lost production</w:t>
      </w:r>
    </w:p>
    <w:p w:rsidR="00327F71" w:rsidRPr="00B442C1" w:rsidRDefault="00327F71" w:rsidP="001A17A1">
      <w:pPr>
        <w:pStyle w:val="ListParagraph"/>
        <w:numPr>
          <w:ilvl w:val="2"/>
          <w:numId w:val="7"/>
        </w:numPr>
        <w:rPr>
          <w:rFonts w:ascii="Century Gothic" w:hAnsi="Century Gothic"/>
          <w:sz w:val="24"/>
          <w:szCs w:val="24"/>
        </w:rPr>
      </w:pPr>
      <w:r w:rsidRPr="00B442C1">
        <w:rPr>
          <w:rFonts w:ascii="Century Gothic" w:hAnsi="Century Gothic"/>
          <w:sz w:val="24"/>
          <w:szCs w:val="24"/>
          <w:lang w:val="en-US"/>
        </w:rPr>
        <w:t>Bonuses</w:t>
      </w:r>
    </w:p>
    <w:p w:rsidR="00327F71" w:rsidRPr="00B442C1" w:rsidRDefault="00327F71" w:rsidP="001A17A1">
      <w:pPr>
        <w:pStyle w:val="ListParagraph"/>
        <w:numPr>
          <w:ilvl w:val="2"/>
          <w:numId w:val="7"/>
        </w:numPr>
        <w:rPr>
          <w:rFonts w:ascii="Century Gothic" w:hAnsi="Century Gothic"/>
          <w:sz w:val="24"/>
          <w:szCs w:val="24"/>
        </w:rPr>
      </w:pPr>
      <w:r w:rsidRPr="00B442C1">
        <w:rPr>
          <w:rFonts w:ascii="Century Gothic" w:hAnsi="Century Gothic"/>
          <w:sz w:val="24"/>
          <w:szCs w:val="24"/>
          <w:lang w:val="en-US"/>
        </w:rPr>
        <w:t>Increased salaries</w:t>
      </w:r>
    </w:p>
    <w:p w:rsidR="00327F71" w:rsidRPr="00B442C1" w:rsidRDefault="00327F71" w:rsidP="001A17A1">
      <w:pPr>
        <w:pStyle w:val="ListParagraph"/>
        <w:numPr>
          <w:ilvl w:val="2"/>
          <w:numId w:val="7"/>
        </w:numPr>
        <w:rPr>
          <w:rFonts w:ascii="Century Gothic" w:hAnsi="Century Gothic"/>
          <w:sz w:val="24"/>
          <w:szCs w:val="24"/>
        </w:rPr>
      </w:pPr>
      <w:r w:rsidRPr="00B442C1">
        <w:rPr>
          <w:rFonts w:ascii="Century Gothic" w:hAnsi="Century Gothic"/>
          <w:sz w:val="24"/>
          <w:szCs w:val="24"/>
          <w:lang w:val="en-US"/>
        </w:rPr>
        <w:t>Cost to replace a trained worker ranges from 70 to 200 percent of the departing person’s salary</w:t>
      </w:r>
    </w:p>
    <w:p w:rsidR="00327F71" w:rsidRPr="00B442C1" w:rsidRDefault="00327F71" w:rsidP="001A17A1">
      <w:pPr>
        <w:pStyle w:val="ListParagraph"/>
        <w:numPr>
          <w:ilvl w:val="2"/>
          <w:numId w:val="7"/>
        </w:numPr>
        <w:rPr>
          <w:rFonts w:ascii="Century Gothic" w:hAnsi="Century Gothic"/>
          <w:sz w:val="24"/>
          <w:szCs w:val="24"/>
        </w:rPr>
      </w:pPr>
      <w:r w:rsidRPr="00B442C1">
        <w:rPr>
          <w:rFonts w:ascii="Century Gothic" w:hAnsi="Century Gothic"/>
          <w:sz w:val="24"/>
          <w:szCs w:val="24"/>
          <w:lang w:val="en-US"/>
        </w:rPr>
        <w:t>This is an example of typical costs associated with replacing an employee.</w:t>
      </w:r>
    </w:p>
    <w:p w:rsidR="00CA18FA" w:rsidRPr="00B442C1" w:rsidRDefault="00327F71" w:rsidP="001A17A1">
      <w:pPr>
        <w:pStyle w:val="ListParagraph"/>
        <w:numPr>
          <w:ilvl w:val="2"/>
          <w:numId w:val="7"/>
        </w:numPr>
        <w:rPr>
          <w:rFonts w:ascii="Century Gothic" w:hAnsi="Century Gothic"/>
          <w:sz w:val="24"/>
          <w:szCs w:val="24"/>
        </w:rPr>
      </w:pPr>
      <w:r w:rsidRPr="00B442C1">
        <w:rPr>
          <w:rFonts w:ascii="Century Gothic" w:hAnsi="Century Gothic"/>
          <w:sz w:val="24"/>
          <w:szCs w:val="24"/>
          <w:lang w:val="en-US"/>
        </w:rPr>
        <w:t xml:space="preserve"> If the recruitment and selection process are dysfunctional, then tremendous costs can be generated.</w:t>
      </w:r>
    </w:p>
    <w:p w:rsidR="00CA18FA" w:rsidRPr="00B442C1" w:rsidRDefault="00CA18FA" w:rsidP="001A17A1">
      <w:pPr>
        <w:pStyle w:val="ListParagraph"/>
        <w:numPr>
          <w:ilvl w:val="1"/>
          <w:numId w:val="7"/>
        </w:numPr>
        <w:rPr>
          <w:rFonts w:ascii="Century Gothic" w:hAnsi="Century Gothic"/>
          <w:sz w:val="24"/>
          <w:szCs w:val="24"/>
        </w:rPr>
      </w:pPr>
      <w:r w:rsidRPr="00B442C1">
        <w:rPr>
          <w:rFonts w:ascii="Century Gothic" w:hAnsi="Century Gothic"/>
          <w:sz w:val="24"/>
          <w:szCs w:val="24"/>
        </w:rPr>
        <w:t>Soft Costs:</w:t>
      </w:r>
    </w:p>
    <w:p w:rsidR="00327F71" w:rsidRPr="00B442C1" w:rsidRDefault="00327F71" w:rsidP="001A17A1">
      <w:pPr>
        <w:pStyle w:val="ListParagraph"/>
        <w:numPr>
          <w:ilvl w:val="2"/>
          <w:numId w:val="7"/>
        </w:numPr>
        <w:rPr>
          <w:rFonts w:ascii="Century Gothic" w:hAnsi="Century Gothic"/>
          <w:sz w:val="24"/>
          <w:szCs w:val="24"/>
        </w:rPr>
      </w:pPr>
      <w:r w:rsidRPr="00B442C1">
        <w:rPr>
          <w:rFonts w:ascii="Century Gothic" w:hAnsi="Century Gothic"/>
          <w:sz w:val="24"/>
          <w:szCs w:val="24"/>
          <w:lang w:val="en-US"/>
        </w:rPr>
        <w:t>Lost business and customer contacts</w:t>
      </w:r>
    </w:p>
    <w:p w:rsidR="00327F71" w:rsidRPr="00B442C1" w:rsidRDefault="00327F71" w:rsidP="001A17A1">
      <w:pPr>
        <w:pStyle w:val="ListParagraph"/>
        <w:numPr>
          <w:ilvl w:val="2"/>
          <w:numId w:val="7"/>
        </w:numPr>
        <w:rPr>
          <w:rFonts w:ascii="Century Gothic" w:hAnsi="Century Gothic"/>
          <w:sz w:val="24"/>
          <w:szCs w:val="24"/>
        </w:rPr>
      </w:pPr>
      <w:r w:rsidRPr="00B442C1">
        <w:rPr>
          <w:rFonts w:ascii="Century Gothic" w:hAnsi="Century Gothic"/>
          <w:sz w:val="24"/>
          <w:szCs w:val="24"/>
          <w:lang w:val="en-US"/>
        </w:rPr>
        <w:t>Decreased quantity or quality of work due to training and learning curve gaps</w:t>
      </w:r>
    </w:p>
    <w:p w:rsidR="00327F71" w:rsidRPr="00B442C1" w:rsidRDefault="00327F71" w:rsidP="001A17A1">
      <w:pPr>
        <w:pStyle w:val="ListParagraph"/>
        <w:numPr>
          <w:ilvl w:val="2"/>
          <w:numId w:val="7"/>
        </w:numPr>
        <w:rPr>
          <w:rFonts w:ascii="Century Gothic" w:hAnsi="Century Gothic"/>
          <w:sz w:val="24"/>
          <w:szCs w:val="24"/>
        </w:rPr>
      </w:pPr>
      <w:r w:rsidRPr="00B442C1">
        <w:rPr>
          <w:rFonts w:ascii="Century Gothic" w:hAnsi="Century Gothic"/>
          <w:sz w:val="24"/>
          <w:szCs w:val="24"/>
          <w:lang w:val="en-US"/>
        </w:rPr>
        <w:t>Orientation and training time</w:t>
      </w:r>
    </w:p>
    <w:p w:rsidR="00327F71" w:rsidRPr="00B442C1" w:rsidRDefault="00327F71" w:rsidP="001A17A1">
      <w:pPr>
        <w:pStyle w:val="ListParagraph"/>
        <w:numPr>
          <w:ilvl w:val="2"/>
          <w:numId w:val="7"/>
        </w:numPr>
        <w:rPr>
          <w:rFonts w:ascii="Century Gothic" w:hAnsi="Century Gothic"/>
          <w:sz w:val="24"/>
          <w:szCs w:val="24"/>
        </w:rPr>
      </w:pPr>
      <w:r w:rsidRPr="00B442C1">
        <w:rPr>
          <w:rFonts w:ascii="Century Gothic" w:hAnsi="Century Gothic"/>
          <w:sz w:val="24"/>
          <w:szCs w:val="24"/>
          <w:lang w:val="en-US"/>
        </w:rPr>
        <w:lastRenderedPageBreak/>
        <w:t>Decline in team morale and productivity</w:t>
      </w:r>
    </w:p>
    <w:p w:rsidR="00327F71" w:rsidRPr="00B442C1" w:rsidRDefault="00327F71" w:rsidP="001A17A1">
      <w:pPr>
        <w:pStyle w:val="ListParagraph"/>
        <w:numPr>
          <w:ilvl w:val="2"/>
          <w:numId w:val="7"/>
        </w:numPr>
        <w:rPr>
          <w:rFonts w:ascii="Century Gothic" w:hAnsi="Century Gothic"/>
          <w:sz w:val="24"/>
          <w:szCs w:val="24"/>
        </w:rPr>
      </w:pPr>
      <w:r w:rsidRPr="00B442C1">
        <w:rPr>
          <w:rFonts w:ascii="Century Gothic" w:hAnsi="Century Gothic"/>
          <w:sz w:val="24"/>
          <w:szCs w:val="24"/>
          <w:lang w:val="en-US"/>
        </w:rPr>
        <w:t>Increased turnover due to the “follow-me” effect</w:t>
      </w:r>
    </w:p>
    <w:p w:rsidR="00327F71" w:rsidRPr="00B442C1" w:rsidRDefault="00327F71" w:rsidP="001A17A1">
      <w:pPr>
        <w:pStyle w:val="ListParagraph"/>
        <w:numPr>
          <w:ilvl w:val="2"/>
          <w:numId w:val="7"/>
        </w:numPr>
        <w:rPr>
          <w:rFonts w:ascii="Century Gothic" w:hAnsi="Century Gothic"/>
          <w:sz w:val="24"/>
          <w:szCs w:val="24"/>
        </w:rPr>
      </w:pPr>
      <w:r w:rsidRPr="00B442C1">
        <w:rPr>
          <w:rFonts w:ascii="Century Gothic" w:hAnsi="Century Gothic"/>
          <w:sz w:val="24"/>
          <w:szCs w:val="24"/>
          <w:lang w:val="en-US"/>
        </w:rPr>
        <w:t>The soft costs are sometimes more difficult to trace than hard costs, especially if they are linked to customers, quality, time, and mimicry.</w:t>
      </w:r>
    </w:p>
    <w:p w:rsidR="00CA18FA" w:rsidRPr="00B442C1" w:rsidRDefault="00CA18FA" w:rsidP="001A17A1">
      <w:pPr>
        <w:pStyle w:val="ListParagraph"/>
        <w:numPr>
          <w:ilvl w:val="0"/>
          <w:numId w:val="9"/>
        </w:numPr>
        <w:rPr>
          <w:rFonts w:ascii="Century Gothic" w:hAnsi="Century Gothic"/>
          <w:sz w:val="24"/>
          <w:szCs w:val="24"/>
        </w:rPr>
      </w:pPr>
      <w:r w:rsidRPr="00B442C1">
        <w:rPr>
          <w:rFonts w:ascii="Century Gothic" w:hAnsi="Century Gothic"/>
          <w:sz w:val="24"/>
          <w:szCs w:val="24"/>
        </w:rPr>
        <w:t>Retention Programs</w:t>
      </w:r>
    </w:p>
    <w:p w:rsidR="00CA18FA" w:rsidRPr="00B442C1" w:rsidRDefault="00CA18FA" w:rsidP="001A17A1">
      <w:pPr>
        <w:pStyle w:val="ListParagraph"/>
        <w:numPr>
          <w:ilvl w:val="0"/>
          <w:numId w:val="8"/>
        </w:numPr>
        <w:rPr>
          <w:rFonts w:ascii="Century Gothic" w:hAnsi="Century Gothic"/>
          <w:sz w:val="24"/>
          <w:szCs w:val="24"/>
        </w:rPr>
      </w:pPr>
      <w:r w:rsidRPr="00B442C1">
        <w:rPr>
          <w:rFonts w:ascii="Century Gothic" w:hAnsi="Century Gothic"/>
          <w:sz w:val="24"/>
          <w:szCs w:val="24"/>
          <w:lang w:val="en-US"/>
        </w:rPr>
        <w:t>Retention can be greatly enhanced by:</w:t>
      </w:r>
    </w:p>
    <w:p w:rsidR="00327F71" w:rsidRPr="00B442C1" w:rsidRDefault="00327F71" w:rsidP="001A17A1">
      <w:pPr>
        <w:pStyle w:val="ListParagraph"/>
        <w:numPr>
          <w:ilvl w:val="1"/>
          <w:numId w:val="8"/>
        </w:numPr>
        <w:rPr>
          <w:rFonts w:ascii="Century Gothic" w:hAnsi="Century Gothic"/>
          <w:sz w:val="24"/>
          <w:szCs w:val="24"/>
        </w:rPr>
      </w:pPr>
      <w:r w:rsidRPr="00B442C1">
        <w:rPr>
          <w:rFonts w:ascii="Century Gothic" w:hAnsi="Century Gothic"/>
          <w:sz w:val="24"/>
          <w:szCs w:val="24"/>
          <w:lang w:val="en-US"/>
        </w:rPr>
        <w:t>Offering effective communication programs</w:t>
      </w:r>
    </w:p>
    <w:p w:rsidR="00327F71" w:rsidRPr="00B442C1" w:rsidRDefault="00327F71" w:rsidP="001A17A1">
      <w:pPr>
        <w:pStyle w:val="ListParagraph"/>
        <w:numPr>
          <w:ilvl w:val="1"/>
          <w:numId w:val="8"/>
        </w:numPr>
        <w:rPr>
          <w:rFonts w:ascii="Century Gothic" w:hAnsi="Century Gothic"/>
          <w:sz w:val="24"/>
          <w:szCs w:val="24"/>
        </w:rPr>
      </w:pPr>
      <w:r w:rsidRPr="00B442C1">
        <w:rPr>
          <w:rFonts w:ascii="Century Gothic" w:hAnsi="Century Gothic"/>
          <w:sz w:val="24"/>
          <w:szCs w:val="24"/>
          <w:lang w:val="en-US"/>
        </w:rPr>
        <w:t>Facilitating an enjoyable and collegial work atmosphere</w:t>
      </w:r>
    </w:p>
    <w:p w:rsidR="00327F71" w:rsidRPr="00B442C1" w:rsidRDefault="00327F71" w:rsidP="001A17A1">
      <w:pPr>
        <w:pStyle w:val="ListParagraph"/>
        <w:numPr>
          <w:ilvl w:val="1"/>
          <w:numId w:val="8"/>
        </w:numPr>
        <w:rPr>
          <w:rFonts w:ascii="Century Gothic" w:hAnsi="Century Gothic"/>
          <w:sz w:val="24"/>
          <w:szCs w:val="24"/>
        </w:rPr>
      </w:pPr>
      <w:r w:rsidRPr="00B442C1">
        <w:rPr>
          <w:rFonts w:ascii="Century Gothic" w:hAnsi="Century Gothic"/>
          <w:sz w:val="24"/>
          <w:szCs w:val="24"/>
          <w:lang w:val="en-US"/>
        </w:rPr>
        <w:t>Formulating and administering performance and compensation systems that reward better performers</w:t>
      </w:r>
    </w:p>
    <w:p w:rsidR="00327F71" w:rsidRPr="00B442C1" w:rsidRDefault="00327F71" w:rsidP="001A17A1">
      <w:pPr>
        <w:pStyle w:val="ListParagraph"/>
        <w:numPr>
          <w:ilvl w:val="0"/>
          <w:numId w:val="8"/>
        </w:numPr>
        <w:rPr>
          <w:rFonts w:ascii="Century Gothic" w:hAnsi="Century Gothic"/>
          <w:sz w:val="24"/>
          <w:szCs w:val="24"/>
        </w:rPr>
      </w:pPr>
      <w:r w:rsidRPr="00B442C1">
        <w:rPr>
          <w:rFonts w:ascii="Century Gothic" w:hAnsi="Century Gothic"/>
          <w:sz w:val="24"/>
          <w:szCs w:val="24"/>
          <w:lang w:val="en-US"/>
        </w:rPr>
        <w:t>Retention programs will be ineffective if there is not an organizational culture that supports the intentions and policies behind retention.</w:t>
      </w:r>
    </w:p>
    <w:p w:rsidR="00327F71" w:rsidRPr="00B442C1" w:rsidRDefault="00327F71" w:rsidP="001A17A1">
      <w:pPr>
        <w:pStyle w:val="ListParagraph"/>
        <w:numPr>
          <w:ilvl w:val="0"/>
          <w:numId w:val="8"/>
        </w:numPr>
        <w:rPr>
          <w:rFonts w:ascii="Century Gothic" w:hAnsi="Century Gothic"/>
          <w:sz w:val="24"/>
          <w:szCs w:val="24"/>
        </w:rPr>
      </w:pPr>
      <w:r w:rsidRPr="00B442C1">
        <w:rPr>
          <w:rFonts w:ascii="Century Gothic" w:hAnsi="Century Gothic"/>
          <w:sz w:val="24"/>
          <w:szCs w:val="24"/>
          <w:lang w:val="en-US"/>
        </w:rPr>
        <w:t xml:space="preserve"> Retention programs must be perceived to be fair and based on performance as opposed to </w:t>
      </w:r>
      <w:proofErr w:type="spellStart"/>
      <w:r w:rsidRPr="00B442C1">
        <w:rPr>
          <w:rFonts w:ascii="Century Gothic" w:hAnsi="Century Gothic"/>
          <w:sz w:val="24"/>
          <w:szCs w:val="24"/>
          <w:lang w:val="en-US"/>
        </w:rPr>
        <w:t>favouritism</w:t>
      </w:r>
      <w:proofErr w:type="spellEnd"/>
      <w:r w:rsidRPr="00B442C1">
        <w:rPr>
          <w:rFonts w:ascii="Century Gothic" w:hAnsi="Century Gothic"/>
          <w:sz w:val="24"/>
          <w:szCs w:val="24"/>
          <w:lang w:val="en-US"/>
        </w:rPr>
        <w:t>.</w:t>
      </w:r>
    </w:p>
    <w:p w:rsidR="00327F71" w:rsidRPr="00B442C1" w:rsidRDefault="00327F71" w:rsidP="001A17A1">
      <w:pPr>
        <w:pStyle w:val="ListParagraph"/>
        <w:numPr>
          <w:ilvl w:val="0"/>
          <w:numId w:val="8"/>
        </w:numPr>
        <w:rPr>
          <w:rFonts w:ascii="Century Gothic" w:hAnsi="Century Gothic"/>
          <w:sz w:val="24"/>
          <w:szCs w:val="24"/>
        </w:rPr>
      </w:pPr>
      <w:r w:rsidRPr="00B442C1">
        <w:rPr>
          <w:rFonts w:ascii="Century Gothic" w:hAnsi="Century Gothic"/>
          <w:b/>
          <w:bCs/>
          <w:sz w:val="24"/>
          <w:szCs w:val="24"/>
          <w:lang w:val="en-US"/>
        </w:rPr>
        <w:t xml:space="preserve"> </w:t>
      </w:r>
      <w:r w:rsidRPr="00B442C1">
        <w:rPr>
          <w:rFonts w:ascii="Century Gothic" w:hAnsi="Century Gothic"/>
          <w:sz w:val="24"/>
          <w:szCs w:val="24"/>
          <w:lang w:val="en-US"/>
        </w:rPr>
        <w:t xml:space="preserve">Retention can be greatly enhanced by: </w:t>
      </w:r>
    </w:p>
    <w:p w:rsidR="00CA18FA" w:rsidRPr="00B442C1" w:rsidRDefault="00327F71" w:rsidP="001A17A1">
      <w:pPr>
        <w:pStyle w:val="ListParagraph"/>
        <w:numPr>
          <w:ilvl w:val="1"/>
          <w:numId w:val="8"/>
        </w:numPr>
        <w:rPr>
          <w:rFonts w:ascii="Century Gothic" w:hAnsi="Century Gothic"/>
          <w:sz w:val="24"/>
          <w:szCs w:val="24"/>
        </w:rPr>
      </w:pPr>
      <w:r w:rsidRPr="00B442C1">
        <w:rPr>
          <w:rFonts w:ascii="Century Gothic" w:hAnsi="Century Gothic"/>
          <w:sz w:val="24"/>
          <w:szCs w:val="24"/>
          <w:lang w:val="en-US"/>
        </w:rPr>
        <w:t xml:space="preserve">Designing meaningful jobs </w:t>
      </w:r>
    </w:p>
    <w:p w:rsidR="00327F71" w:rsidRPr="00B442C1" w:rsidRDefault="00327F71" w:rsidP="001A17A1">
      <w:pPr>
        <w:pStyle w:val="ListParagraph"/>
        <w:numPr>
          <w:ilvl w:val="1"/>
          <w:numId w:val="8"/>
        </w:numPr>
        <w:rPr>
          <w:rFonts w:ascii="Century Gothic" w:hAnsi="Century Gothic"/>
          <w:sz w:val="24"/>
          <w:szCs w:val="24"/>
        </w:rPr>
      </w:pPr>
      <w:r w:rsidRPr="00B442C1">
        <w:rPr>
          <w:rFonts w:ascii="Century Gothic" w:hAnsi="Century Gothic"/>
          <w:sz w:val="24"/>
          <w:szCs w:val="24"/>
          <w:lang w:val="en-US"/>
        </w:rPr>
        <w:t>Offering more flexible and attractive work arrangements): flextime, telecommuting, cafeteria-style benefits plans</w:t>
      </w:r>
    </w:p>
    <w:p w:rsidR="00CA18FA" w:rsidRPr="00B442C1" w:rsidRDefault="00327F71" w:rsidP="001A17A1">
      <w:pPr>
        <w:pStyle w:val="ListParagraph"/>
        <w:numPr>
          <w:ilvl w:val="1"/>
          <w:numId w:val="8"/>
        </w:numPr>
        <w:rPr>
          <w:rFonts w:ascii="Century Gothic" w:hAnsi="Century Gothic"/>
          <w:sz w:val="24"/>
          <w:szCs w:val="24"/>
        </w:rPr>
      </w:pPr>
      <w:r w:rsidRPr="00B442C1">
        <w:rPr>
          <w:rFonts w:ascii="Century Gothic" w:hAnsi="Century Gothic"/>
          <w:sz w:val="24"/>
          <w:szCs w:val="24"/>
          <w:lang w:val="en-US"/>
        </w:rPr>
        <w:t>Mentoring and developing intellectual capital</w:t>
      </w:r>
    </w:p>
    <w:p w:rsidR="00CA18FA" w:rsidRPr="00B442C1" w:rsidRDefault="00CA18FA" w:rsidP="00CA18FA">
      <w:pPr>
        <w:rPr>
          <w:rFonts w:ascii="Century Gothic" w:hAnsi="Century Gothic" w:cs="Times New Roman"/>
          <w:sz w:val="28"/>
          <w:szCs w:val="28"/>
          <w:u w:val="single"/>
        </w:rPr>
      </w:pPr>
      <w:r w:rsidRPr="00B442C1">
        <w:rPr>
          <w:rFonts w:ascii="Century Gothic" w:hAnsi="Century Gothic" w:cs="Times New Roman"/>
          <w:sz w:val="28"/>
          <w:szCs w:val="28"/>
          <w:u w:val="single"/>
        </w:rPr>
        <w:t xml:space="preserve">Chapter 8 </w:t>
      </w:r>
    </w:p>
    <w:p w:rsidR="00CA18FA" w:rsidRPr="00B442C1" w:rsidRDefault="00CA18FA" w:rsidP="00CA18FA">
      <w:pPr>
        <w:rPr>
          <w:rFonts w:ascii="Century Gothic" w:hAnsi="Century Gothic" w:cs="Times New Roman"/>
          <w:sz w:val="24"/>
          <w:szCs w:val="24"/>
        </w:rPr>
      </w:pPr>
      <w:r w:rsidRPr="00B442C1">
        <w:rPr>
          <w:rFonts w:ascii="Century Gothic" w:hAnsi="Century Gothic" w:cs="Times New Roman"/>
          <w:sz w:val="24"/>
          <w:szCs w:val="24"/>
        </w:rPr>
        <w:t>Importance of succession management</w:t>
      </w:r>
    </w:p>
    <w:p w:rsidR="00CA18FA" w:rsidRPr="00B442C1" w:rsidRDefault="00CA18FA" w:rsidP="001A17A1">
      <w:pPr>
        <w:pStyle w:val="ListParagraph"/>
        <w:numPr>
          <w:ilvl w:val="0"/>
          <w:numId w:val="10"/>
        </w:numPr>
        <w:rPr>
          <w:rFonts w:ascii="Century Gothic" w:hAnsi="Century Gothic" w:cs="Times New Roman"/>
          <w:sz w:val="24"/>
          <w:szCs w:val="24"/>
        </w:rPr>
      </w:pPr>
      <w:r w:rsidRPr="00B442C1">
        <w:rPr>
          <w:rFonts w:ascii="Century Gothic" w:hAnsi="Century Gothic" w:cs="Times New Roman"/>
          <w:sz w:val="24"/>
          <w:szCs w:val="24"/>
        </w:rPr>
        <w:t>The process of ensuring the pools of skilled employees is trained and available to meet the strategic objectives of the organization.</w:t>
      </w:r>
    </w:p>
    <w:p w:rsidR="00CA18FA" w:rsidRPr="00B442C1" w:rsidRDefault="00CA18FA" w:rsidP="001A17A1">
      <w:pPr>
        <w:pStyle w:val="ListParagraph"/>
        <w:numPr>
          <w:ilvl w:val="0"/>
          <w:numId w:val="10"/>
        </w:numPr>
        <w:rPr>
          <w:rFonts w:ascii="Century Gothic" w:hAnsi="Century Gothic" w:cs="Times New Roman"/>
          <w:sz w:val="24"/>
          <w:szCs w:val="24"/>
        </w:rPr>
      </w:pPr>
      <w:r w:rsidRPr="00B442C1">
        <w:rPr>
          <w:rFonts w:ascii="Century Gothic" w:hAnsi="Century Gothic" w:cs="Times New Roman"/>
          <w:sz w:val="24"/>
          <w:szCs w:val="24"/>
        </w:rPr>
        <w:t>Succession planning implies that once you have a plan, it is not monitored and modified.</w:t>
      </w:r>
    </w:p>
    <w:p w:rsidR="00CA18FA" w:rsidRPr="00B442C1" w:rsidRDefault="00CA18FA" w:rsidP="001A17A1">
      <w:pPr>
        <w:pStyle w:val="ListParagraph"/>
        <w:numPr>
          <w:ilvl w:val="0"/>
          <w:numId w:val="10"/>
        </w:numPr>
        <w:rPr>
          <w:rFonts w:ascii="Century Gothic" w:hAnsi="Century Gothic" w:cs="Times New Roman"/>
          <w:sz w:val="24"/>
          <w:szCs w:val="24"/>
        </w:rPr>
      </w:pPr>
      <w:r w:rsidRPr="00B442C1">
        <w:rPr>
          <w:rFonts w:ascii="Century Gothic" w:hAnsi="Century Gothic" w:cs="Times New Roman"/>
          <w:sz w:val="24"/>
          <w:szCs w:val="24"/>
        </w:rPr>
        <w:t>Succession management includes this constant monitoring and updating.</w:t>
      </w:r>
    </w:p>
    <w:p w:rsidR="00CA18FA" w:rsidRPr="00B442C1" w:rsidRDefault="00CA18FA" w:rsidP="00CA18FA">
      <w:pPr>
        <w:rPr>
          <w:rFonts w:ascii="Century Gothic" w:hAnsi="Century Gothic" w:cs="Times New Roman"/>
          <w:sz w:val="24"/>
          <w:szCs w:val="24"/>
        </w:rPr>
      </w:pPr>
      <w:r w:rsidRPr="00B442C1">
        <w:rPr>
          <w:rFonts w:ascii="Century Gothic" w:hAnsi="Century Gothic" w:cs="Times New Roman"/>
          <w:sz w:val="24"/>
          <w:szCs w:val="24"/>
        </w:rPr>
        <w:t>Linkage to talent management process</w:t>
      </w:r>
    </w:p>
    <w:p w:rsidR="00CA18FA" w:rsidRPr="00B442C1" w:rsidRDefault="00CA18FA" w:rsidP="001A17A1">
      <w:pPr>
        <w:pStyle w:val="ListParagraph"/>
        <w:numPr>
          <w:ilvl w:val="0"/>
          <w:numId w:val="11"/>
        </w:numPr>
        <w:rPr>
          <w:rFonts w:ascii="Century Gothic" w:hAnsi="Century Gothic" w:cs="Times New Roman"/>
          <w:sz w:val="24"/>
          <w:szCs w:val="24"/>
        </w:rPr>
      </w:pPr>
      <w:r w:rsidRPr="00B442C1">
        <w:rPr>
          <w:rFonts w:ascii="Century Gothic" w:hAnsi="Century Gothic" w:cs="Times New Roman"/>
          <w:sz w:val="24"/>
          <w:szCs w:val="24"/>
        </w:rPr>
        <w:t>Succession management is part of the talent management process, which includes:</w:t>
      </w:r>
    </w:p>
    <w:p w:rsidR="00CA18FA" w:rsidRPr="00B442C1" w:rsidRDefault="00CA18FA" w:rsidP="001A17A1">
      <w:pPr>
        <w:pStyle w:val="ListParagraph"/>
        <w:numPr>
          <w:ilvl w:val="1"/>
          <w:numId w:val="11"/>
        </w:numPr>
        <w:rPr>
          <w:rFonts w:ascii="Century Gothic" w:hAnsi="Century Gothic" w:cs="Times New Roman"/>
          <w:sz w:val="24"/>
          <w:szCs w:val="24"/>
        </w:rPr>
      </w:pPr>
      <w:r w:rsidRPr="00B442C1">
        <w:rPr>
          <w:rFonts w:ascii="Century Gothic" w:hAnsi="Century Gothic" w:cs="Times New Roman"/>
          <w:sz w:val="24"/>
          <w:szCs w:val="24"/>
        </w:rPr>
        <w:t>Selection process</w:t>
      </w:r>
    </w:p>
    <w:p w:rsidR="00CA18FA" w:rsidRPr="00B442C1" w:rsidRDefault="00CA18FA" w:rsidP="001A17A1">
      <w:pPr>
        <w:pStyle w:val="ListParagraph"/>
        <w:numPr>
          <w:ilvl w:val="1"/>
          <w:numId w:val="11"/>
        </w:numPr>
        <w:rPr>
          <w:rFonts w:ascii="Century Gothic" w:hAnsi="Century Gothic" w:cs="Times New Roman"/>
          <w:sz w:val="24"/>
          <w:szCs w:val="24"/>
        </w:rPr>
      </w:pPr>
      <w:r w:rsidRPr="00B442C1">
        <w:rPr>
          <w:rFonts w:ascii="Century Gothic" w:hAnsi="Century Gothic" w:cs="Times New Roman"/>
          <w:sz w:val="24"/>
          <w:szCs w:val="24"/>
        </w:rPr>
        <w:t>Career management</w:t>
      </w:r>
    </w:p>
    <w:p w:rsidR="00CA18FA" w:rsidRPr="00B442C1" w:rsidRDefault="00CA18FA" w:rsidP="001A17A1">
      <w:pPr>
        <w:pStyle w:val="ListParagraph"/>
        <w:numPr>
          <w:ilvl w:val="1"/>
          <w:numId w:val="11"/>
        </w:numPr>
        <w:rPr>
          <w:rFonts w:ascii="Century Gothic" w:hAnsi="Century Gothic" w:cs="Times New Roman"/>
          <w:sz w:val="24"/>
          <w:szCs w:val="24"/>
        </w:rPr>
      </w:pPr>
      <w:r w:rsidRPr="00B442C1">
        <w:rPr>
          <w:rFonts w:ascii="Century Gothic" w:hAnsi="Century Gothic" w:cs="Times New Roman"/>
          <w:sz w:val="24"/>
          <w:szCs w:val="24"/>
        </w:rPr>
        <w:t>Exiting the organization</w:t>
      </w:r>
    </w:p>
    <w:p w:rsidR="00CA18FA" w:rsidRPr="00B442C1" w:rsidRDefault="00CA18FA" w:rsidP="001A17A1">
      <w:pPr>
        <w:pStyle w:val="ListParagraph"/>
        <w:numPr>
          <w:ilvl w:val="0"/>
          <w:numId w:val="11"/>
        </w:numPr>
        <w:rPr>
          <w:rFonts w:ascii="Century Gothic" w:hAnsi="Century Gothic" w:cs="Times New Roman"/>
          <w:sz w:val="24"/>
          <w:szCs w:val="24"/>
        </w:rPr>
      </w:pPr>
      <w:r w:rsidRPr="00B442C1">
        <w:rPr>
          <w:rFonts w:ascii="Century Gothic" w:hAnsi="Century Gothic" w:cs="Times New Roman"/>
          <w:sz w:val="24"/>
          <w:szCs w:val="24"/>
        </w:rPr>
        <w:t>Succession management must not be viewed in isolation of its linkage to the entire talent management process.</w:t>
      </w:r>
    </w:p>
    <w:p w:rsidR="00CA18FA" w:rsidRPr="00B442C1" w:rsidRDefault="00CA18FA" w:rsidP="00CA18FA">
      <w:pPr>
        <w:rPr>
          <w:rFonts w:ascii="Century Gothic" w:hAnsi="Century Gothic" w:cs="Times New Roman"/>
          <w:sz w:val="24"/>
          <w:szCs w:val="24"/>
        </w:rPr>
      </w:pPr>
      <w:r w:rsidRPr="00B442C1">
        <w:rPr>
          <w:rFonts w:ascii="Century Gothic" w:hAnsi="Century Gothic" w:cs="Times New Roman"/>
          <w:sz w:val="24"/>
          <w:szCs w:val="24"/>
        </w:rPr>
        <w:t>New focus on critical roles</w:t>
      </w:r>
    </w:p>
    <w:p w:rsidR="00CA18FA" w:rsidRPr="00B442C1" w:rsidRDefault="00CA18FA" w:rsidP="001A17A1">
      <w:pPr>
        <w:pStyle w:val="ListParagraph"/>
        <w:numPr>
          <w:ilvl w:val="0"/>
          <w:numId w:val="12"/>
        </w:numPr>
        <w:rPr>
          <w:rFonts w:ascii="Century Gothic" w:hAnsi="Century Gothic" w:cs="Times New Roman"/>
          <w:sz w:val="24"/>
          <w:szCs w:val="24"/>
        </w:rPr>
      </w:pPr>
      <w:r w:rsidRPr="00B442C1">
        <w:rPr>
          <w:rFonts w:ascii="Century Gothic" w:hAnsi="Century Gothic" w:cs="Times New Roman"/>
          <w:sz w:val="24"/>
          <w:szCs w:val="24"/>
        </w:rPr>
        <w:t>In the past, succession management focused on the CEO only. Now, it focuses on the following critical roles:</w:t>
      </w:r>
    </w:p>
    <w:p w:rsidR="00CA18FA" w:rsidRPr="00B442C1" w:rsidRDefault="00CA18FA" w:rsidP="001A17A1">
      <w:pPr>
        <w:pStyle w:val="ListParagraph"/>
        <w:numPr>
          <w:ilvl w:val="1"/>
          <w:numId w:val="12"/>
        </w:numPr>
        <w:rPr>
          <w:rFonts w:ascii="Century Gothic" w:hAnsi="Century Gothic" w:cs="Times New Roman"/>
          <w:sz w:val="24"/>
          <w:szCs w:val="24"/>
        </w:rPr>
      </w:pPr>
      <w:r w:rsidRPr="00B442C1">
        <w:rPr>
          <w:rFonts w:ascii="Century Gothic" w:hAnsi="Century Gothic" w:cs="Times New Roman"/>
          <w:sz w:val="24"/>
          <w:szCs w:val="24"/>
        </w:rPr>
        <w:t>CEO</w:t>
      </w:r>
    </w:p>
    <w:p w:rsidR="00CA18FA" w:rsidRPr="00B442C1" w:rsidRDefault="00CA18FA" w:rsidP="001A17A1">
      <w:pPr>
        <w:pStyle w:val="ListParagraph"/>
        <w:numPr>
          <w:ilvl w:val="1"/>
          <w:numId w:val="12"/>
        </w:numPr>
        <w:rPr>
          <w:rFonts w:ascii="Century Gothic" w:hAnsi="Century Gothic" w:cs="Times New Roman"/>
          <w:sz w:val="24"/>
          <w:szCs w:val="24"/>
        </w:rPr>
      </w:pPr>
      <w:r w:rsidRPr="00B442C1">
        <w:rPr>
          <w:rFonts w:ascii="Century Gothic" w:hAnsi="Century Gothic" w:cs="Times New Roman"/>
          <w:sz w:val="24"/>
          <w:szCs w:val="24"/>
        </w:rPr>
        <w:t>Senior management (executives)</w:t>
      </w:r>
    </w:p>
    <w:p w:rsidR="00CA18FA" w:rsidRPr="00B442C1" w:rsidRDefault="00CA18FA" w:rsidP="001A17A1">
      <w:pPr>
        <w:pStyle w:val="ListParagraph"/>
        <w:numPr>
          <w:ilvl w:val="1"/>
          <w:numId w:val="12"/>
        </w:numPr>
        <w:rPr>
          <w:rFonts w:ascii="Century Gothic" w:hAnsi="Century Gothic" w:cs="Times New Roman"/>
          <w:sz w:val="24"/>
          <w:szCs w:val="24"/>
        </w:rPr>
      </w:pPr>
      <w:r w:rsidRPr="00B442C1">
        <w:rPr>
          <w:rFonts w:ascii="Century Gothic" w:hAnsi="Century Gothic" w:cs="Times New Roman"/>
          <w:sz w:val="24"/>
          <w:szCs w:val="24"/>
        </w:rPr>
        <w:lastRenderedPageBreak/>
        <w:t>Critical roles based on long-term values</w:t>
      </w:r>
    </w:p>
    <w:p w:rsidR="00CA18FA" w:rsidRPr="00B442C1" w:rsidRDefault="00CA18FA" w:rsidP="00CA18FA">
      <w:pPr>
        <w:rPr>
          <w:rFonts w:ascii="Century Gothic" w:hAnsi="Century Gothic" w:cs="Times New Roman"/>
          <w:sz w:val="24"/>
          <w:szCs w:val="24"/>
        </w:rPr>
      </w:pPr>
      <w:r w:rsidRPr="00B442C1">
        <w:rPr>
          <w:rFonts w:ascii="Century Gothic" w:hAnsi="Century Gothic" w:cs="Times New Roman"/>
          <w:sz w:val="24"/>
          <w:szCs w:val="24"/>
        </w:rPr>
        <w:t>Drivers of succession management programs</w:t>
      </w:r>
    </w:p>
    <w:p w:rsidR="00CA18FA" w:rsidRPr="00B442C1" w:rsidRDefault="00CA18FA" w:rsidP="00CA18FA">
      <w:pPr>
        <w:jc w:val="center"/>
        <w:rPr>
          <w:rFonts w:ascii="Century Gothic" w:hAnsi="Century Gothic" w:cs="Times New Roman"/>
          <w:sz w:val="24"/>
          <w:szCs w:val="24"/>
        </w:rPr>
      </w:pPr>
      <w:r w:rsidRPr="00B442C1">
        <w:rPr>
          <w:rFonts w:ascii="Century Gothic" w:hAnsi="Century Gothic" w:cs="Times New Roman"/>
          <w:noProof/>
          <w:sz w:val="24"/>
          <w:szCs w:val="24"/>
          <w:lang w:eastAsia="en-CA"/>
        </w:rPr>
        <w:drawing>
          <wp:inline distT="0" distB="0" distL="0" distR="0" wp14:anchorId="53858799" wp14:editId="44AFD040">
            <wp:extent cx="2683062" cy="2662518"/>
            <wp:effectExtent l="0" t="0" r="3175" b="5080"/>
            <wp:docPr id="10245" name="Content Placeholder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45" name="Content Placeholder 2"/>
                    <pic:cNvPicPr>
                      <a:picLocks noGrp="1"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83062" cy="2662518"/>
                    </a:xfrm>
                    <a:prstGeom prst="rect">
                      <a:avLst/>
                    </a:prstGeom>
                    <a:noFill/>
                    <a:ln>
                      <a:noFill/>
                    </a:ln>
                    <a:extLst/>
                  </pic:spPr>
                </pic:pic>
              </a:graphicData>
            </a:graphic>
          </wp:inline>
        </w:drawing>
      </w:r>
    </w:p>
    <w:p w:rsidR="00CA18FA" w:rsidRPr="00B442C1" w:rsidRDefault="00CA18FA" w:rsidP="00CA18FA">
      <w:pPr>
        <w:jc w:val="center"/>
        <w:rPr>
          <w:rFonts w:ascii="Century Gothic" w:hAnsi="Century Gothic" w:cs="Times New Roman"/>
          <w:sz w:val="24"/>
          <w:szCs w:val="24"/>
        </w:rPr>
      </w:pPr>
    </w:p>
    <w:p w:rsidR="00CA18FA" w:rsidRPr="00B442C1" w:rsidRDefault="00CA18FA" w:rsidP="00CA18FA">
      <w:pPr>
        <w:rPr>
          <w:rFonts w:ascii="Century Gothic" w:hAnsi="Century Gothic" w:cs="Times New Roman"/>
          <w:sz w:val="24"/>
          <w:szCs w:val="24"/>
        </w:rPr>
      </w:pPr>
      <w:r w:rsidRPr="00B442C1">
        <w:rPr>
          <w:rFonts w:ascii="Century Gothic" w:hAnsi="Century Gothic" w:cs="Times New Roman"/>
          <w:sz w:val="24"/>
          <w:szCs w:val="24"/>
        </w:rPr>
        <w:t>Evolution of succession management</w:t>
      </w:r>
    </w:p>
    <w:p w:rsidR="00CA18FA" w:rsidRPr="00B442C1" w:rsidRDefault="00CA18FA" w:rsidP="001A17A1">
      <w:pPr>
        <w:pStyle w:val="ListParagraph"/>
        <w:numPr>
          <w:ilvl w:val="0"/>
          <w:numId w:val="12"/>
        </w:numPr>
        <w:rPr>
          <w:rFonts w:ascii="Century Gothic" w:hAnsi="Century Gothic" w:cs="Times New Roman"/>
          <w:sz w:val="24"/>
          <w:szCs w:val="24"/>
        </w:rPr>
      </w:pPr>
      <w:r w:rsidRPr="00B442C1">
        <w:rPr>
          <w:rFonts w:ascii="Century Gothic" w:hAnsi="Century Gothic" w:cs="Times New Roman"/>
          <w:sz w:val="24"/>
          <w:szCs w:val="24"/>
        </w:rPr>
        <w:t>Replacement planning: the process of finding replacement employees for key managerial</w:t>
      </w:r>
    </w:p>
    <w:p w:rsidR="00CA18FA" w:rsidRPr="00B442C1" w:rsidRDefault="00CA18FA" w:rsidP="001A17A1">
      <w:pPr>
        <w:pStyle w:val="ListParagraph"/>
        <w:numPr>
          <w:ilvl w:val="0"/>
          <w:numId w:val="12"/>
        </w:numPr>
        <w:rPr>
          <w:rFonts w:ascii="Century Gothic" w:hAnsi="Century Gothic" w:cs="Times New Roman"/>
          <w:sz w:val="24"/>
          <w:szCs w:val="24"/>
        </w:rPr>
      </w:pPr>
      <w:r w:rsidRPr="00B442C1">
        <w:rPr>
          <w:rFonts w:ascii="Century Gothic" w:hAnsi="Century Gothic" w:cs="Times New Roman"/>
          <w:sz w:val="24"/>
          <w:szCs w:val="24"/>
        </w:rPr>
        <w:t>Replacement planning has evolved into succession management by:</w:t>
      </w:r>
    </w:p>
    <w:p w:rsidR="00CA18FA" w:rsidRPr="00B442C1" w:rsidRDefault="00CA18FA" w:rsidP="001A17A1">
      <w:pPr>
        <w:pStyle w:val="ListParagraph"/>
        <w:numPr>
          <w:ilvl w:val="1"/>
          <w:numId w:val="12"/>
        </w:numPr>
        <w:rPr>
          <w:rFonts w:ascii="Century Gothic" w:hAnsi="Century Gothic" w:cs="Times New Roman"/>
          <w:sz w:val="24"/>
          <w:szCs w:val="24"/>
        </w:rPr>
      </w:pPr>
      <w:r w:rsidRPr="00B442C1">
        <w:rPr>
          <w:rFonts w:ascii="Century Gothic" w:hAnsi="Century Gothic" w:cs="Times New Roman"/>
          <w:sz w:val="24"/>
          <w:szCs w:val="24"/>
        </w:rPr>
        <w:t>Broadening the focus</w:t>
      </w:r>
    </w:p>
    <w:p w:rsidR="00CA18FA" w:rsidRPr="00B442C1" w:rsidRDefault="00CA18FA" w:rsidP="001A17A1">
      <w:pPr>
        <w:pStyle w:val="ListParagraph"/>
        <w:numPr>
          <w:ilvl w:val="1"/>
          <w:numId w:val="12"/>
        </w:numPr>
        <w:rPr>
          <w:rFonts w:ascii="Century Gothic" w:hAnsi="Century Gothic" w:cs="Times New Roman"/>
          <w:sz w:val="24"/>
          <w:szCs w:val="24"/>
        </w:rPr>
      </w:pPr>
      <w:r w:rsidRPr="00B442C1">
        <w:rPr>
          <w:rFonts w:ascii="Century Gothic" w:hAnsi="Century Gothic" w:cs="Times New Roman"/>
          <w:sz w:val="24"/>
          <w:szCs w:val="24"/>
        </w:rPr>
        <w:t>Expanding the time horizon</w:t>
      </w:r>
    </w:p>
    <w:p w:rsidR="00CA18FA" w:rsidRPr="00B442C1" w:rsidRDefault="00CA18FA" w:rsidP="001A17A1">
      <w:pPr>
        <w:pStyle w:val="ListParagraph"/>
        <w:numPr>
          <w:ilvl w:val="1"/>
          <w:numId w:val="12"/>
        </w:numPr>
        <w:rPr>
          <w:rFonts w:ascii="Century Gothic" w:hAnsi="Century Gothic" w:cs="Times New Roman"/>
          <w:sz w:val="24"/>
          <w:szCs w:val="24"/>
        </w:rPr>
      </w:pPr>
      <w:r w:rsidRPr="00B442C1">
        <w:rPr>
          <w:rFonts w:ascii="Century Gothic" w:hAnsi="Century Gothic" w:cs="Times New Roman"/>
          <w:sz w:val="24"/>
          <w:szCs w:val="24"/>
        </w:rPr>
        <w:t>Creating a talent pool of replacements</w:t>
      </w:r>
    </w:p>
    <w:p w:rsidR="00CA18FA" w:rsidRPr="00B442C1" w:rsidRDefault="00CA18FA" w:rsidP="001A17A1">
      <w:pPr>
        <w:pStyle w:val="ListParagraph"/>
        <w:numPr>
          <w:ilvl w:val="1"/>
          <w:numId w:val="12"/>
        </w:numPr>
        <w:rPr>
          <w:rFonts w:ascii="Century Gothic" w:hAnsi="Century Gothic" w:cs="Times New Roman"/>
          <w:sz w:val="24"/>
          <w:szCs w:val="24"/>
        </w:rPr>
      </w:pPr>
      <w:r w:rsidRPr="00B442C1">
        <w:rPr>
          <w:rFonts w:ascii="Century Gothic" w:hAnsi="Century Gothic" w:cs="Times New Roman"/>
          <w:sz w:val="24"/>
          <w:szCs w:val="24"/>
        </w:rPr>
        <w:t>Improving the evaluation system</w:t>
      </w:r>
    </w:p>
    <w:p w:rsidR="00CA18FA" w:rsidRPr="00B442C1" w:rsidRDefault="00CA18FA" w:rsidP="00CA18FA">
      <w:pPr>
        <w:rPr>
          <w:rFonts w:ascii="Century Gothic" w:hAnsi="Century Gothic" w:cs="Times New Roman"/>
          <w:sz w:val="24"/>
          <w:szCs w:val="24"/>
        </w:rPr>
      </w:pPr>
      <w:r w:rsidRPr="00B442C1">
        <w:rPr>
          <w:rFonts w:ascii="Century Gothic" w:hAnsi="Century Gothic" w:cs="Times New Roman"/>
          <w:sz w:val="24"/>
          <w:szCs w:val="24"/>
        </w:rPr>
        <w:t>Reasons for succession management</w:t>
      </w:r>
    </w:p>
    <w:p w:rsidR="00CA18FA" w:rsidRPr="00B442C1" w:rsidRDefault="00CA18FA" w:rsidP="001A17A1">
      <w:pPr>
        <w:pStyle w:val="ListParagraph"/>
        <w:numPr>
          <w:ilvl w:val="0"/>
          <w:numId w:val="13"/>
        </w:numPr>
        <w:rPr>
          <w:rFonts w:ascii="Century Gothic" w:hAnsi="Century Gothic" w:cs="Times New Roman"/>
          <w:sz w:val="24"/>
          <w:szCs w:val="24"/>
        </w:rPr>
      </w:pPr>
      <w:r w:rsidRPr="00B442C1">
        <w:rPr>
          <w:rFonts w:ascii="Century Gothic" w:hAnsi="Century Gothic" w:cs="Times New Roman"/>
          <w:sz w:val="24"/>
          <w:szCs w:val="24"/>
        </w:rPr>
        <w:t>Provide opportunities for high-potential workers</w:t>
      </w:r>
    </w:p>
    <w:p w:rsidR="00CA18FA" w:rsidRPr="00B442C1" w:rsidRDefault="00CA18FA" w:rsidP="001A17A1">
      <w:pPr>
        <w:pStyle w:val="ListParagraph"/>
        <w:numPr>
          <w:ilvl w:val="0"/>
          <w:numId w:val="13"/>
        </w:numPr>
        <w:rPr>
          <w:rFonts w:ascii="Century Gothic" w:hAnsi="Century Gothic" w:cs="Times New Roman"/>
          <w:sz w:val="24"/>
          <w:szCs w:val="24"/>
        </w:rPr>
      </w:pPr>
      <w:r w:rsidRPr="00B442C1">
        <w:rPr>
          <w:rFonts w:ascii="Century Gothic" w:hAnsi="Century Gothic" w:cs="Times New Roman"/>
          <w:sz w:val="24"/>
          <w:szCs w:val="24"/>
        </w:rPr>
        <w:t>Identify replacement needs</w:t>
      </w:r>
    </w:p>
    <w:p w:rsidR="00CA18FA" w:rsidRPr="00B442C1" w:rsidRDefault="00CA18FA" w:rsidP="001A17A1">
      <w:pPr>
        <w:pStyle w:val="ListParagraph"/>
        <w:numPr>
          <w:ilvl w:val="0"/>
          <w:numId w:val="13"/>
        </w:numPr>
        <w:rPr>
          <w:rFonts w:ascii="Century Gothic" w:hAnsi="Century Gothic" w:cs="Times New Roman"/>
          <w:sz w:val="24"/>
          <w:szCs w:val="24"/>
        </w:rPr>
      </w:pPr>
      <w:proofErr w:type="spellStart"/>
      <w:r w:rsidRPr="00B442C1">
        <w:rPr>
          <w:rFonts w:ascii="Century Gothic" w:hAnsi="Century Gothic" w:cs="Times New Roman"/>
          <w:sz w:val="24"/>
          <w:szCs w:val="24"/>
        </w:rPr>
        <w:t>Icrease</w:t>
      </w:r>
      <w:proofErr w:type="spellEnd"/>
      <w:r w:rsidRPr="00B442C1">
        <w:rPr>
          <w:rFonts w:ascii="Century Gothic" w:hAnsi="Century Gothic" w:cs="Times New Roman"/>
          <w:sz w:val="24"/>
          <w:szCs w:val="24"/>
        </w:rPr>
        <w:t xml:space="preserve"> the talent pool of promotable employees</w:t>
      </w:r>
    </w:p>
    <w:p w:rsidR="00CA18FA" w:rsidRPr="00B442C1" w:rsidRDefault="00CA18FA" w:rsidP="001A17A1">
      <w:pPr>
        <w:pStyle w:val="ListParagraph"/>
        <w:numPr>
          <w:ilvl w:val="0"/>
          <w:numId w:val="13"/>
        </w:numPr>
        <w:rPr>
          <w:rFonts w:ascii="Century Gothic" w:hAnsi="Century Gothic" w:cs="Times New Roman"/>
          <w:sz w:val="24"/>
          <w:szCs w:val="24"/>
        </w:rPr>
      </w:pPr>
      <w:r w:rsidRPr="00B442C1">
        <w:rPr>
          <w:rFonts w:ascii="Century Gothic" w:hAnsi="Century Gothic" w:cs="Times New Roman"/>
          <w:sz w:val="24"/>
          <w:szCs w:val="24"/>
        </w:rPr>
        <w:t>Contribute to implementing the organizations strategic business plans</w:t>
      </w:r>
    </w:p>
    <w:p w:rsidR="00CA18FA" w:rsidRPr="00B442C1" w:rsidRDefault="00CA18FA" w:rsidP="001A17A1">
      <w:pPr>
        <w:pStyle w:val="ListParagraph"/>
        <w:numPr>
          <w:ilvl w:val="0"/>
          <w:numId w:val="13"/>
        </w:numPr>
        <w:rPr>
          <w:rFonts w:ascii="Century Gothic" w:hAnsi="Century Gothic" w:cs="Times New Roman"/>
          <w:sz w:val="24"/>
          <w:szCs w:val="24"/>
        </w:rPr>
      </w:pPr>
      <w:r w:rsidRPr="00B442C1">
        <w:rPr>
          <w:rFonts w:ascii="Century Gothic" w:hAnsi="Century Gothic" w:cs="Times New Roman"/>
          <w:sz w:val="24"/>
          <w:szCs w:val="24"/>
        </w:rPr>
        <w:t>Help individuals realize their career plans</w:t>
      </w:r>
    </w:p>
    <w:p w:rsidR="00CA18FA" w:rsidRPr="00B442C1" w:rsidRDefault="00CA18FA" w:rsidP="001A17A1">
      <w:pPr>
        <w:pStyle w:val="ListParagraph"/>
        <w:numPr>
          <w:ilvl w:val="0"/>
          <w:numId w:val="13"/>
        </w:numPr>
        <w:rPr>
          <w:rFonts w:ascii="Century Gothic" w:hAnsi="Century Gothic" w:cs="Times New Roman"/>
          <w:sz w:val="24"/>
          <w:szCs w:val="24"/>
        </w:rPr>
      </w:pPr>
      <w:r w:rsidRPr="00B442C1">
        <w:rPr>
          <w:rFonts w:ascii="Century Gothic" w:hAnsi="Century Gothic" w:cs="Times New Roman"/>
          <w:sz w:val="24"/>
          <w:szCs w:val="24"/>
        </w:rPr>
        <w:t>Tap the potential for intellectual capital</w:t>
      </w:r>
    </w:p>
    <w:p w:rsidR="00CA18FA" w:rsidRPr="00B442C1" w:rsidRDefault="00CA18FA" w:rsidP="001A17A1">
      <w:pPr>
        <w:pStyle w:val="ListParagraph"/>
        <w:numPr>
          <w:ilvl w:val="0"/>
          <w:numId w:val="13"/>
        </w:numPr>
        <w:rPr>
          <w:rFonts w:ascii="Century Gothic" w:hAnsi="Century Gothic" w:cs="Times New Roman"/>
          <w:sz w:val="24"/>
          <w:szCs w:val="24"/>
        </w:rPr>
      </w:pPr>
      <w:r w:rsidRPr="00B442C1">
        <w:rPr>
          <w:rFonts w:ascii="Century Gothic" w:hAnsi="Century Gothic" w:cs="Times New Roman"/>
          <w:sz w:val="24"/>
          <w:szCs w:val="24"/>
        </w:rPr>
        <w:t>Encourage the advancement of diverse groups</w:t>
      </w:r>
    </w:p>
    <w:p w:rsidR="00CA18FA" w:rsidRPr="00B442C1" w:rsidRDefault="00CA18FA" w:rsidP="001A17A1">
      <w:pPr>
        <w:pStyle w:val="ListParagraph"/>
        <w:numPr>
          <w:ilvl w:val="0"/>
          <w:numId w:val="13"/>
        </w:numPr>
        <w:rPr>
          <w:rFonts w:ascii="Century Gothic" w:hAnsi="Century Gothic" w:cs="Times New Roman"/>
          <w:sz w:val="24"/>
          <w:szCs w:val="24"/>
        </w:rPr>
      </w:pPr>
      <w:r w:rsidRPr="00B442C1">
        <w:rPr>
          <w:rFonts w:ascii="Century Gothic" w:hAnsi="Century Gothic" w:cs="Times New Roman"/>
          <w:sz w:val="24"/>
          <w:szCs w:val="24"/>
        </w:rPr>
        <w:t>Improve employees ability to respond to changing environment demands</w:t>
      </w:r>
    </w:p>
    <w:p w:rsidR="00CA18FA" w:rsidRPr="00B442C1" w:rsidRDefault="00CA18FA" w:rsidP="001A17A1">
      <w:pPr>
        <w:pStyle w:val="ListParagraph"/>
        <w:numPr>
          <w:ilvl w:val="0"/>
          <w:numId w:val="13"/>
        </w:numPr>
        <w:rPr>
          <w:rFonts w:ascii="Century Gothic" w:hAnsi="Century Gothic" w:cs="Times New Roman"/>
          <w:sz w:val="24"/>
          <w:szCs w:val="24"/>
        </w:rPr>
      </w:pPr>
      <w:r w:rsidRPr="00B442C1">
        <w:rPr>
          <w:rFonts w:ascii="Century Gothic" w:hAnsi="Century Gothic" w:cs="Times New Roman"/>
          <w:sz w:val="24"/>
          <w:szCs w:val="24"/>
        </w:rPr>
        <w:t>Improve employee morale</w:t>
      </w:r>
    </w:p>
    <w:p w:rsidR="00CA18FA" w:rsidRPr="00B442C1" w:rsidRDefault="00CA18FA" w:rsidP="001A17A1">
      <w:pPr>
        <w:pStyle w:val="ListParagraph"/>
        <w:numPr>
          <w:ilvl w:val="0"/>
          <w:numId w:val="13"/>
        </w:numPr>
        <w:rPr>
          <w:rFonts w:ascii="Century Gothic" w:hAnsi="Century Gothic" w:cs="Times New Roman"/>
          <w:sz w:val="24"/>
          <w:szCs w:val="24"/>
        </w:rPr>
      </w:pPr>
      <w:r w:rsidRPr="00B442C1">
        <w:rPr>
          <w:rFonts w:ascii="Century Gothic" w:hAnsi="Century Gothic" w:cs="Times New Roman"/>
          <w:sz w:val="24"/>
          <w:szCs w:val="24"/>
        </w:rPr>
        <w:t>Cope with the effects of voluntary separation programs</w:t>
      </w:r>
    </w:p>
    <w:p w:rsidR="00CA18FA" w:rsidRPr="00B442C1" w:rsidRDefault="00CA18FA" w:rsidP="001A17A1">
      <w:pPr>
        <w:pStyle w:val="ListParagraph"/>
        <w:numPr>
          <w:ilvl w:val="0"/>
          <w:numId w:val="13"/>
        </w:numPr>
        <w:rPr>
          <w:rFonts w:ascii="Century Gothic" w:hAnsi="Century Gothic" w:cs="Times New Roman"/>
          <w:sz w:val="24"/>
          <w:szCs w:val="24"/>
        </w:rPr>
      </w:pPr>
      <w:r w:rsidRPr="00B442C1">
        <w:rPr>
          <w:rFonts w:ascii="Century Gothic" w:hAnsi="Century Gothic" w:cs="Times New Roman"/>
          <w:sz w:val="24"/>
          <w:szCs w:val="24"/>
        </w:rPr>
        <w:t>Decide which workers can be terminated</w:t>
      </w:r>
    </w:p>
    <w:p w:rsidR="00CA18FA" w:rsidRPr="00B442C1" w:rsidRDefault="00CA18FA" w:rsidP="001A17A1">
      <w:pPr>
        <w:pStyle w:val="ListParagraph"/>
        <w:numPr>
          <w:ilvl w:val="0"/>
          <w:numId w:val="13"/>
        </w:numPr>
        <w:rPr>
          <w:rFonts w:ascii="Century Gothic" w:hAnsi="Century Gothic" w:cs="Times New Roman"/>
          <w:sz w:val="24"/>
          <w:szCs w:val="24"/>
        </w:rPr>
      </w:pPr>
      <w:r w:rsidRPr="00B442C1">
        <w:rPr>
          <w:rFonts w:ascii="Century Gothic" w:hAnsi="Century Gothic" w:cs="Times New Roman"/>
          <w:sz w:val="24"/>
          <w:szCs w:val="24"/>
        </w:rPr>
        <w:t>Cope with the effects of downsizing</w:t>
      </w:r>
    </w:p>
    <w:p w:rsidR="00CA18FA" w:rsidRPr="00B442C1" w:rsidRDefault="00CA18FA" w:rsidP="001A17A1">
      <w:pPr>
        <w:pStyle w:val="ListParagraph"/>
        <w:numPr>
          <w:ilvl w:val="0"/>
          <w:numId w:val="13"/>
        </w:numPr>
        <w:rPr>
          <w:rFonts w:ascii="Century Gothic" w:hAnsi="Century Gothic" w:cs="Times New Roman"/>
          <w:sz w:val="24"/>
          <w:szCs w:val="24"/>
        </w:rPr>
      </w:pPr>
      <w:r w:rsidRPr="00B442C1">
        <w:rPr>
          <w:rFonts w:ascii="Century Gothic" w:hAnsi="Century Gothic" w:cs="Times New Roman"/>
          <w:sz w:val="24"/>
          <w:szCs w:val="24"/>
        </w:rPr>
        <w:t>Reduce headcount to essential workers only</w:t>
      </w:r>
    </w:p>
    <w:p w:rsidR="00B442C1" w:rsidRDefault="00B442C1" w:rsidP="00CA18FA">
      <w:pPr>
        <w:rPr>
          <w:rFonts w:ascii="Century Gothic" w:hAnsi="Century Gothic" w:cs="Times New Roman"/>
          <w:sz w:val="24"/>
          <w:szCs w:val="24"/>
        </w:rPr>
      </w:pPr>
    </w:p>
    <w:p w:rsidR="00CA18FA" w:rsidRPr="00B442C1" w:rsidRDefault="00CA18FA" w:rsidP="00CA18FA">
      <w:pPr>
        <w:rPr>
          <w:rFonts w:ascii="Century Gothic" w:hAnsi="Century Gothic" w:cs="Times New Roman"/>
          <w:sz w:val="24"/>
          <w:szCs w:val="24"/>
        </w:rPr>
      </w:pPr>
      <w:r w:rsidRPr="00B442C1">
        <w:rPr>
          <w:rFonts w:ascii="Century Gothic" w:hAnsi="Century Gothic" w:cs="Times New Roman"/>
          <w:sz w:val="24"/>
          <w:szCs w:val="24"/>
        </w:rPr>
        <w:lastRenderedPageBreak/>
        <w:t>Steps for succession management process</w:t>
      </w:r>
    </w:p>
    <w:p w:rsidR="00CA18FA" w:rsidRPr="00B442C1" w:rsidRDefault="00CA18FA" w:rsidP="001A17A1">
      <w:pPr>
        <w:pStyle w:val="ListParagraph"/>
        <w:numPr>
          <w:ilvl w:val="0"/>
          <w:numId w:val="14"/>
        </w:numPr>
        <w:rPr>
          <w:rFonts w:ascii="Century Gothic" w:hAnsi="Century Gothic" w:cs="Times New Roman"/>
          <w:sz w:val="24"/>
          <w:szCs w:val="24"/>
        </w:rPr>
      </w:pPr>
      <w:r w:rsidRPr="00B442C1">
        <w:rPr>
          <w:rFonts w:ascii="Century Gothic" w:hAnsi="Century Gothic" w:cs="Times New Roman"/>
          <w:sz w:val="24"/>
          <w:szCs w:val="24"/>
        </w:rPr>
        <w:t>Align succession management plans with strategy</w:t>
      </w:r>
    </w:p>
    <w:p w:rsidR="00CA18FA" w:rsidRPr="00B442C1" w:rsidRDefault="00CA18FA" w:rsidP="001A17A1">
      <w:pPr>
        <w:pStyle w:val="ListParagraph"/>
        <w:numPr>
          <w:ilvl w:val="1"/>
          <w:numId w:val="14"/>
        </w:numPr>
        <w:rPr>
          <w:rFonts w:ascii="Century Gothic" w:hAnsi="Century Gothic" w:cs="Times New Roman"/>
          <w:sz w:val="24"/>
          <w:szCs w:val="24"/>
        </w:rPr>
      </w:pPr>
      <w:r w:rsidRPr="00B442C1">
        <w:rPr>
          <w:rFonts w:ascii="Century Gothic" w:hAnsi="Century Gothic" w:cs="Times New Roman"/>
          <w:sz w:val="24"/>
          <w:szCs w:val="24"/>
        </w:rPr>
        <w:t>Organizations must start with the business plan and strategies</w:t>
      </w:r>
    </w:p>
    <w:p w:rsidR="00CA18FA" w:rsidRPr="00B442C1" w:rsidRDefault="00CA18FA" w:rsidP="001A17A1">
      <w:pPr>
        <w:pStyle w:val="ListParagraph"/>
        <w:numPr>
          <w:ilvl w:val="1"/>
          <w:numId w:val="14"/>
        </w:numPr>
        <w:rPr>
          <w:rFonts w:ascii="Century Gothic" w:hAnsi="Century Gothic" w:cs="Times New Roman"/>
          <w:sz w:val="24"/>
          <w:szCs w:val="24"/>
        </w:rPr>
      </w:pPr>
      <w:r w:rsidRPr="00B442C1">
        <w:rPr>
          <w:rFonts w:ascii="Century Gothic" w:hAnsi="Century Gothic" w:cs="Times New Roman"/>
          <w:sz w:val="24"/>
          <w:szCs w:val="24"/>
        </w:rPr>
        <w:t>Using environmental scanning, managers try to predict where the organization will be in three, five, or ten years</w:t>
      </w:r>
    </w:p>
    <w:p w:rsidR="00CA18FA" w:rsidRPr="00B442C1" w:rsidRDefault="00CA18FA" w:rsidP="001A17A1">
      <w:pPr>
        <w:pStyle w:val="ListParagraph"/>
        <w:numPr>
          <w:ilvl w:val="0"/>
          <w:numId w:val="14"/>
        </w:numPr>
        <w:rPr>
          <w:rFonts w:ascii="Century Gothic" w:hAnsi="Century Gothic" w:cs="Times New Roman"/>
          <w:sz w:val="24"/>
          <w:szCs w:val="24"/>
        </w:rPr>
      </w:pPr>
      <w:r w:rsidRPr="00B442C1">
        <w:rPr>
          <w:rFonts w:ascii="Century Gothic" w:hAnsi="Century Gothic" w:cs="Times New Roman"/>
          <w:sz w:val="24"/>
          <w:szCs w:val="24"/>
        </w:rPr>
        <w:t xml:space="preserve">Identify the </w:t>
      </w:r>
      <w:proofErr w:type="spellStart"/>
      <w:r w:rsidRPr="00B442C1">
        <w:rPr>
          <w:rFonts w:ascii="Century Gothic" w:hAnsi="Century Gothic" w:cs="Times New Roman"/>
          <w:sz w:val="24"/>
          <w:szCs w:val="24"/>
        </w:rPr>
        <w:t>skillls</w:t>
      </w:r>
      <w:proofErr w:type="spellEnd"/>
      <w:r w:rsidRPr="00B442C1">
        <w:rPr>
          <w:rFonts w:ascii="Century Gothic" w:hAnsi="Century Gothic" w:cs="Times New Roman"/>
          <w:sz w:val="24"/>
          <w:szCs w:val="24"/>
        </w:rPr>
        <w:t xml:space="preserve"> and competencies needed to meet strategic objectives</w:t>
      </w:r>
    </w:p>
    <w:p w:rsidR="00CA18FA" w:rsidRPr="00B442C1" w:rsidRDefault="00CA18FA" w:rsidP="001A17A1">
      <w:pPr>
        <w:pStyle w:val="ListParagraph"/>
        <w:numPr>
          <w:ilvl w:val="1"/>
          <w:numId w:val="14"/>
        </w:numPr>
        <w:rPr>
          <w:rFonts w:ascii="Century Gothic" w:hAnsi="Century Gothic" w:cs="Times New Roman"/>
          <w:sz w:val="24"/>
          <w:szCs w:val="24"/>
        </w:rPr>
      </w:pPr>
      <w:r w:rsidRPr="00B442C1">
        <w:rPr>
          <w:rFonts w:ascii="Century Gothic" w:hAnsi="Century Gothic" w:cs="Times New Roman"/>
          <w:sz w:val="24"/>
          <w:szCs w:val="24"/>
        </w:rPr>
        <w:t>The skills and competencies of successful managers must be identified using the:</w:t>
      </w:r>
    </w:p>
    <w:p w:rsidR="00CA18FA" w:rsidRPr="00B442C1" w:rsidRDefault="00CA18FA" w:rsidP="001A17A1">
      <w:pPr>
        <w:pStyle w:val="ListParagraph"/>
        <w:numPr>
          <w:ilvl w:val="2"/>
          <w:numId w:val="14"/>
        </w:numPr>
        <w:rPr>
          <w:rFonts w:ascii="Century Gothic" w:hAnsi="Century Gothic" w:cs="Times New Roman"/>
          <w:sz w:val="24"/>
          <w:szCs w:val="24"/>
        </w:rPr>
      </w:pPr>
      <w:r w:rsidRPr="00B442C1">
        <w:rPr>
          <w:rFonts w:ascii="Century Gothic" w:hAnsi="Century Gothic" w:cs="Times New Roman"/>
          <w:sz w:val="24"/>
          <w:szCs w:val="24"/>
        </w:rPr>
        <w:t xml:space="preserve">Job-based approach: </w:t>
      </w:r>
      <w:r w:rsidRPr="00B442C1">
        <w:rPr>
          <w:rFonts w:ascii="Century Gothic" w:hAnsi="Century Gothic" w:cs="Times New Roman"/>
          <w:sz w:val="24"/>
          <w:szCs w:val="24"/>
          <w:lang w:val="en-US"/>
        </w:rPr>
        <w:t xml:space="preserve">Focus on duties, skills, job experience, and responsibilities required to perform the job. Not adequate since jobs change </w:t>
      </w:r>
      <w:proofErr w:type="spellStart"/>
      <w:r w:rsidRPr="00B442C1">
        <w:rPr>
          <w:rFonts w:ascii="Century Gothic" w:hAnsi="Century Gothic" w:cs="Times New Roman"/>
          <w:sz w:val="24"/>
          <w:szCs w:val="24"/>
          <w:lang w:val="en-US"/>
        </w:rPr>
        <w:t>rapibly</w:t>
      </w:r>
      <w:proofErr w:type="spellEnd"/>
      <w:r w:rsidRPr="00B442C1">
        <w:rPr>
          <w:rFonts w:ascii="Century Gothic" w:hAnsi="Century Gothic" w:cs="Times New Roman"/>
          <w:sz w:val="24"/>
          <w:szCs w:val="24"/>
          <w:lang w:val="en-US"/>
        </w:rPr>
        <w:t>.</w:t>
      </w:r>
    </w:p>
    <w:p w:rsidR="00CA18FA" w:rsidRPr="00B442C1" w:rsidRDefault="00CA18FA" w:rsidP="001A17A1">
      <w:pPr>
        <w:pStyle w:val="ListParagraph"/>
        <w:numPr>
          <w:ilvl w:val="2"/>
          <w:numId w:val="14"/>
        </w:numPr>
        <w:rPr>
          <w:rFonts w:ascii="Century Gothic" w:hAnsi="Century Gothic" w:cs="Times New Roman"/>
          <w:sz w:val="24"/>
          <w:szCs w:val="24"/>
        </w:rPr>
      </w:pPr>
      <w:r w:rsidRPr="00B442C1">
        <w:rPr>
          <w:rFonts w:ascii="Century Gothic" w:hAnsi="Century Gothic" w:cs="Times New Roman"/>
          <w:sz w:val="24"/>
          <w:szCs w:val="24"/>
        </w:rPr>
        <w:t xml:space="preserve">Competency-based approach: </w:t>
      </w:r>
      <w:r w:rsidRPr="00B442C1">
        <w:rPr>
          <w:rFonts w:ascii="Century Gothic" w:hAnsi="Century Gothic" w:cs="Times New Roman"/>
          <w:sz w:val="24"/>
          <w:szCs w:val="24"/>
          <w:lang w:val="en-US"/>
        </w:rPr>
        <w:t>Focus</w:t>
      </w:r>
      <w:r w:rsidRPr="00B442C1">
        <w:rPr>
          <w:rFonts w:ascii="Century Gothic" w:hAnsi="Century Gothic" w:cs="Times New Roman"/>
          <w:b/>
          <w:bCs/>
          <w:sz w:val="24"/>
          <w:szCs w:val="24"/>
          <w:lang w:val="en-US"/>
        </w:rPr>
        <w:t xml:space="preserve"> </w:t>
      </w:r>
      <w:r w:rsidRPr="00B442C1">
        <w:rPr>
          <w:rFonts w:ascii="Century Gothic" w:hAnsi="Century Gothic" w:cs="Times New Roman"/>
          <w:sz w:val="24"/>
          <w:szCs w:val="24"/>
          <w:lang w:val="en-US"/>
        </w:rPr>
        <w:t>on measurable attributes that differentiate successful employees from those who are not. Hard and soft skills. Produces more flexible individuals.</w:t>
      </w:r>
    </w:p>
    <w:p w:rsidR="00CA18FA" w:rsidRPr="00B442C1" w:rsidRDefault="00CA18FA" w:rsidP="001A17A1">
      <w:pPr>
        <w:pStyle w:val="ListParagraph"/>
        <w:numPr>
          <w:ilvl w:val="0"/>
          <w:numId w:val="14"/>
        </w:numPr>
        <w:rPr>
          <w:rFonts w:ascii="Century Gothic" w:hAnsi="Century Gothic" w:cs="Times New Roman"/>
          <w:sz w:val="24"/>
          <w:szCs w:val="24"/>
        </w:rPr>
      </w:pPr>
      <w:r w:rsidRPr="00B442C1">
        <w:rPr>
          <w:rFonts w:ascii="Century Gothic" w:hAnsi="Century Gothic" w:cs="Times New Roman"/>
          <w:sz w:val="24"/>
          <w:szCs w:val="24"/>
        </w:rPr>
        <w:t>Identify high-potential employees</w:t>
      </w:r>
    </w:p>
    <w:p w:rsidR="00CA18FA" w:rsidRPr="00B442C1" w:rsidRDefault="00CA18FA" w:rsidP="001A17A1">
      <w:pPr>
        <w:pStyle w:val="ListParagraph"/>
        <w:numPr>
          <w:ilvl w:val="1"/>
          <w:numId w:val="14"/>
        </w:numPr>
        <w:rPr>
          <w:rFonts w:ascii="Century Gothic" w:hAnsi="Century Gothic" w:cs="Times New Roman"/>
          <w:sz w:val="24"/>
          <w:szCs w:val="24"/>
        </w:rPr>
      </w:pPr>
      <w:r w:rsidRPr="00B442C1">
        <w:rPr>
          <w:rFonts w:ascii="Century Gothic" w:hAnsi="Century Gothic" w:cs="Times New Roman"/>
          <w:sz w:val="24"/>
          <w:szCs w:val="24"/>
        </w:rPr>
        <w:t>Organizations use several approaches to identify managerial talent, including</w:t>
      </w:r>
    </w:p>
    <w:p w:rsidR="00CA18FA" w:rsidRPr="00B442C1" w:rsidRDefault="00CA18FA" w:rsidP="001A17A1">
      <w:pPr>
        <w:pStyle w:val="ListParagraph"/>
        <w:numPr>
          <w:ilvl w:val="2"/>
          <w:numId w:val="14"/>
        </w:numPr>
        <w:rPr>
          <w:rFonts w:ascii="Century Gothic" w:hAnsi="Century Gothic" w:cs="Times New Roman"/>
          <w:sz w:val="24"/>
          <w:szCs w:val="24"/>
        </w:rPr>
      </w:pPr>
      <w:r w:rsidRPr="00B442C1">
        <w:rPr>
          <w:rFonts w:ascii="Century Gothic" w:hAnsi="Century Gothic" w:cs="Times New Roman"/>
          <w:sz w:val="24"/>
          <w:szCs w:val="24"/>
        </w:rPr>
        <w:t>Temporary replacements</w:t>
      </w:r>
    </w:p>
    <w:p w:rsidR="00CA18FA" w:rsidRPr="00B442C1" w:rsidRDefault="00CA18FA" w:rsidP="001A17A1">
      <w:pPr>
        <w:pStyle w:val="ListParagraph"/>
        <w:numPr>
          <w:ilvl w:val="2"/>
          <w:numId w:val="14"/>
        </w:numPr>
        <w:rPr>
          <w:rFonts w:ascii="Century Gothic" w:hAnsi="Century Gothic" w:cs="Times New Roman"/>
          <w:sz w:val="24"/>
          <w:szCs w:val="24"/>
        </w:rPr>
      </w:pPr>
      <w:r w:rsidRPr="00B442C1">
        <w:rPr>
          <w:rFonts w:ascii="Century Gothic" w:hAnsi="Century Gothic" w:cs="Times New Roman"/>
          <w:sz w:val="24"/>
          <w:szCs w:val="24"/>
        </w:rPr>
        <w:t>Replacement charts</w:t>
      </w:r>
    </w:p>
    <w:p w:rsidR="00CA18FA" w:rsidRPr="00B442C1" w:rsidRDefault="00CA18FA" w:rsidP="001A17A1">
      <w:pPr>
        <w:pStyle w:val="ListParagraph"/>
        <w:numPr>
          <w:ilvl w:val="2"/>
          <w:numId w:val="14"/>
        </w:numPr>
        <w:rPr>
          <w:rFonts w:ascii="Century Gothic" w:hAnsi="Century Gothic" w:cs="Times New Roman"/>
          <w:sz w:val="24"/>
          <w:szCs w:val="24"/>
        </w:rPr>
      </w:pPr>
      <w:r w:rsidRPr="00B442C1">
        <w:rPr>
          <w:rFonts w:ascii="Century Gothic" w:hAnsi="Century Gothic" w:cs="Times New Roman"/>
          <w:sz w:val="24"/>
          <w:szCs w:val="24"/>
        </w:rPr>
        <w:t>Strategic replacement</w:t>
      </w:r>
    </w:p>
    <w:p w:rsidR="00CA18FA" w:rsidRPr="00B442C1" w:rsidRDefault="00CA18FA" w:rsidP="001A17A1">
      <w:pPr>
        <w:pStyle w:val="ListParagraph"/>
        <w:numPr>
          <w:ilvl w:val="2"/>
          <w:numId w:val="14"/>
        </w:numPr>
        <w:rPr>
          <w:rFonts w:ascii="Century Gothic" w:hAnsi="Century Gothic" w:cs="Times New Roman"/>
          <w:sz w:val="24"/>
          <w:szCs w:val="24"/>
        </w:rPr>
      </w:pPr>
      <w:r w:rsidRPr="00B442C1">
        <w:rPr>
          <w:rFonts w:ascii="Century Gothic" w:hAnsi="Century Gothic" w:cs="Times New Roman"/>
          <w:sz w:val="24"/>
          <w:szCs w:val="24"/>
        </w:rPr>
        <w:t>Talen management culture</w:t>
      </w:r>
    </w:p>
    <w:p w:rsidR="00CA18FA" w:rsidRPr="00B442C1" w:rsidRDefault="00CA18FA" w:rsidP="001A17A1">
      <w:pPr>
        <w:pStyle w:val="ListParagraph"/>
        <w:numPr>
          <w:ilvl w:val="1"/>
          <w:numId w:val="14"/>
        </w:numPr>
        <w:rPr>
          <w:rFonts w:ascii="Century Gothic" w:hAnsi="Century Gothic" w:cs="Times New Roman"/>
          <w:sz w:val="24"/>
          <w:szCs w:val="24"/>
        </w:rPr>
      </w:pPr>
      <w:r w:rsidRPr="00B442C1">
        <w:rPr>
          <w:rFonts w:ascii="Century Gothic" w:hAnsi="Century Gothic" w:cs="Times New Roman"/>
          <w:sz w:val="24"/>
          <w:szCs w:val="24"/>
          <w:lang w:val="en-US"/>
        </w:rPr>
        <w:t>A talent management culture is becoming more significant relative to the intense competition for talent.</w:t>
      </w:r>
    </w:p>
    <w:p w:rsidR="00CA18FA" w:rsidRPr="00B442C1" w:rsidRDefault="00CA18FA" w:rsidP="001A17A1">
      <w:pPr>
        <w:pStyle w:val="ListParagraph"/>
        <w:numPr>
          <w:ilvl w:val="0"/>
          <w:numId w:val="14"/>
        </w:numPr>
        <w:rPr>
          <w:rFonts w:ascii="Century Gothic" w:hAnsi="Century Gothic" w:cs="Times New Roman"/>
          <w:sz w:val="24"/>
          <w:szCs w:val="24"/>
        </w:rPr>
      </w:pPr>
      <w:r w:rsidRPr="00B442C1">
        <w:rPr>
          <w:rFonts w:ascii="Century Gothic" w:hAnsi="Century Gothic" w:cs="Times New Roman"/>
          <w:sz w:val="24"/>
          <w:szCs w:val="24"/>
        </w:rPr>
        <w:t>Provide development opportunities and experiences</w:t>
      </w:r>
    </w:p>
    <w:p w:rsidR="00CA18FA" w:rsidRPr="00B442C1" w:rsidRDefault="00CA18FA" w:rsidP="001A17A1">
      <w:pPr>
        <w:pStyle w:val="ListParagraph"/>
        <w:numPr>
          <w:ilvl w:val="1"/>
          <w:numId w:val="14"/>
        </w:numPr>
        <w:rPr>
          <w:rFonts w:ascii="Century Gothic" w:hAnsi="Century Gothic" w:cs="Times New Roman"/>
          <w:sz w:val="24"/>
          <w:szCs w:val="24"/>
        </w:rPr>
      </w:pPr>
      <w:r w:rsidRPr="00B442C1">
        <w:rPr>
          <w:rFonts w:ascii="Century Gothic" w:hAnsi="Century Gothic" w:cs="Times New Roman"/>
          <w:sz w:val="24"/>
          <w:szCs w:val="24"/>
        </w:rPr>
        <w:t>Two basic questions here are:</w:t>
      </w:r>
    </w:p>
    <w:p w:rsidR="00CA18FA" w:rsidRPr="00B442C1" w:rsidRDefault="00CA18FA" w:rsidP="001A17A1">
      <w:pPr>
        <w:pStyle w:val="ListParagraph"/>
        <w:numPr>
          <w:ilvl w:val="2"/>
          <w:numId w:val="14"/>
        </w:numPr>
        <w:rPr>
          <w:rFonts w:ascii="Century Gothic" w:hAnsi="Century Gothic" w:cs="Times New Roman"/>
          <w:sz w:val="24"/>
          <w:szCs w:val="24"/>
        </w:rPr>
      </w:pPr>
      <w:r w:rsidRPr="00B442C1">
        <w:rPr>
          <w:rFonts w:ascii="Century Gothic" w:hAnsi="Century Gothic" w:cs="Times New Roman"/>
          <w:sz w:val="24"/>
          <w:szCs w:val="24"/>
        </w:rPr>
        <w:t>Are leaders born or made?</w:t>
      </w:r>
    </w:p>
    <w:p w:rsidR="00CA18FA" w:rsidRPr="00B442C1" w:rsidRDefault="00CA18FA" w:rsidP="001A17A1">
      <w:pPr>
        <w:pStyle w:val="ListParagraph"/>
        <w:numPr>
          <w:ilvl w:val="2"/>
          <w:numId w:val="14"/>
        </w:numPr>
        <w:rPr>
          <w:rFonts w:ascii="Century Gothic" w:hAnsi="Century Gothic" w:cs="Times New Roman"/>
          <w:sz w:val="24"/>
          <w:szCs w:val="24"/>
        </w:rPr>
      </w:pPr>
      <w:r w:rsidRPr="00B442C1">
        <w:rPr>
          <w:rFonts w:ascii="Century Gothic" w:hAnsi="Century Gothic" w:cs="Times New Roman"/>
          <w:sz w:val="24"/>
          <w:szCs w:val="24"/>
        </w:rPr>
        <w:t>Can leaders be bought or made</w:t>
      </w:r>
    </w:p>
    <w:p w:rsidR="00CA18FA" w:rsidRPr="00B442C1" w:rsidRDefault="00CA18FA" w:rsidP="001A17A1">
      <w:pPr>
        <w:pStyle w:val="ListParagraph"/>
        <w:numPr>
          <w:ilvl w:val="1"/>
          <w:numId w:val="14"/>
        </w:numPr>
        <w:rPr>
          <w:rFonts w:ascii="Century Gothic" w:hAnsi="Century Gothic" w:cs="Times New Roman"/>
          <w:sz w:val="24"/>
          <w:szCs w:val="24"/>
        </w:rPr>
      </w:pPr>
      <w:r w:rsidRPr="00B442C1">
        <w:rPr>
          <w:rFonts w:ascii="Century Gothic" w:hAnsi="Century Gothic" w:cs="Times New Roman"/>
          <w:sz w:val="24"/>
          <w:szCs w:val="24"/>
        </w:rPr>
        <w:t>Management development methods:</w:t>
      </w:r>
    </w:p>
    <w:p w:rsidR="00CA18FA" w:rsidRPr="00B442C1" w:rsidRDefault="00CA18FA" w:rsidP="001A17A1">
      <w:pPr>
        <w:pStyle w:val="ListParagraph"/>
        <w:numPr>
          <w:ilvl w:val="2"/>
          <w:numId w:val="14"/>
        </w:numPr>
        <w:rPr>
          <w:rFonts w:ascii="Century Gothic" w:hAnsi="Century Gothic" w:cs="Times New Roman"/>
          <w:sz w:val="24"/>
          <w:szCs w:val="24"/>
        </w:rPr>
      </w:pPr>
      <w:r w:rsidRPr="00B442C1">
        <w:rPr>
          <w:rFonts w:ascii="Century Gothic" w:hAnsi="Century Gothic" w:cs="Times New Roman"/>
          <w:sz w:val="24"/>
          <w:szCs w:val="24"/>
          <w:lang w:val="en-US"/>
        </w:rPr>
        <w:t>Promotions: An employee’s upward advancement in the hierarchy of an organization</w:t>
      </w:r>
    </w:p>
    <w:p w:rsidR="00CA18FA" w:rsidRPr="00B442C1" w:rsidRDefault="00CA18FA" w:rsidP="001A17A1">
      <w:pPr>
        <w:pStyle w:val="ListParagraph"/>
        <w:numPr>
          <w:ilvl w:val="2"/>
          <w:numId w:val="14"/>
        </w:numPr>
        <w:rPr>
          <w:rFonts w:ascii="Century Gothic" w:hAnsi="Century Gothic" w:cs="Times New Roman"/>
          <w:sz w:val="24"/>
          <w:szCs w:val="24"/>
        </w:rPr>
      </w:pPr>
      <w:r w:rsidRPr="00B442C1">
        <w:rPr>
          <w:rFonts w:ascii="Century Gothic" w:hAnsi="Century Gothic" w:cs="Times New Roman"/>
          <w:sz w:val="24"/>
          <w:szCs w:val="24"/>
          <w:lang w:val="en-US"/>
        </w:rPr>
        <w:t xml:space="preserve">Job rotations: </w:t>
      </w:r>
      <w:r w:rsidRPr="00B442C1">
        <w:rPr>
          <w:rFonts w:ascii="Century Gothic" w:hAnsi="Century Gothic" w:cs="Times New Roman"/>
          <w:b/>
          <w:bCs/>
          <w:sz w:val="24"/>
          <w:szCs w:val="24"/>
          <w:lang w:val="en-US"/>
        </w:rPr>
        <w:t>:</w:t>
      </w:r>
      <w:r w:rsidRPr="00B442C1">
        <w:rPr>
          <w:rFonts w:ascii="Century Gothic" w:hAnsi="Century Gothic" w:cs="Times New Roman"/>
          <w:sz w:val="24"/>
          <w:szCs w:val="24"/>
          <w:lang w:val="en-US"/>
        </w:rPr>
        <w:t xml:space="preserve"> A process whereby an employee’s upward advancement in the hierarchy of an organization is achieved by lateral as well as vertical moves</w:t>
      </w:r>
    </w:p>
    <w:p w:rsidR="00CA18FA" w:rsidRPr="00B442C1" w:rsidRDefault="00CA18FA" w:rsidP="001A17A1">
      <w:pPr>
        <w:pStyle w:val="ListParagraph"/>
        <w:numPr>
          <w:ilvl w:val="2"/>
          <w:numId w:val="14"/>
        </w:numPr>
        <w:rPr>
          <w:rFonts w:ascii="Century Gothic" w:hAnsi="Century Gothic" w:cs="Times New Roman"/>
          <w:sz w:val="24"/>
          <w:szCs w:val="24"/>
        </w:rPr>
      </w:pPr>
      <w:r w:rsidRPr="00B442C1">
        <w:rPr>
          <w:rFonts w:ascii="Century Gothic" w:hAnsi="Century Gothic" w:cs="Times New Roman"/>
          <w:sz w:val="24"/>
          <w:szCs w:val="24"/>
          <w:lang w:val="en-US"/>
        </w:rPr>
        <w:t xml:space="preserve">Special assignments: On-the-job learning is still a </w:t>
      </w:r>
      <w:proofErr w:type="spellStart"/>
      <w:r w:rsidRPr="00B442C1">
        <w:rPr>
          <w:rFonts w:ascii="Century Gothic" w:hAnsi="Century Gothic" w:cs="Times New Roman"/>
          <w:sz w:val="24"/>
          <w:szCs w:val="24"/>
          <w:lang w:val="en-US"/>
        </w:rPr>
        <w:t>favourite</w:t>
      </w:r>
      <w:proofErr w:type="spellEnd"/>
      <w:r w:rsidRPr="00B442C1">
        <w:rPr>
          <w:rFonts w:ascii="Century Gothic" w:hAnsi="Century Gothic" w:cs="Times New Roman"/>
          <w:sz w:val="24"/>
          <w:szCs w:val="24"/>
          <w:lang w:val="en-US"/>
        </w:rPr>
        <w:t xml:space="preserve"> method of developing management skills. To test high-potential employees, they can be given a special assignment in addition to their regular duties. Special assignments develop new skills and provide network opportunities.</w:t>
      </w:r>
    </w:p>
    <w:p w:rsidR="00CA18FA" w:rsidRPr="00B442C1" w:rsidRDefault="00CA18FA" w:rsidP="001A17A1">
      <w:pPr>
        <w:pStyle w:val="ListParagraph"/>
        <w:numPr>
          <w:ilvl w:val="2"/>
          <w:numId w:val="14"/>
        </w:numPr>
        <w:rPr>
          <w:rFonts w:ascii="Century Gothic" w:hAnsi="Century Gothic" w:cs="Times New Roman"/>
          <w:sz w:val="24"/>
          <w:szCs w:val="24"/>
        </w:rPr>
      </w:pPr>
      <w:r w:rsidRPr="00B442C1">
        <w:rPr>
          <w:rFonts w:ascii="Century Gothic" w:hAnsi="Century Gothic" w:cs="Times New Roman"/>
          <w:sz w:val="24"/>
          <w:szCs w:val="24"/>
          <w:lang w:val="en-US"/>
        </w:rPr>
        <w:t xml:space="preserve">Formal training and development: These traditional and passive techniques are the least effective, but they are fast and easy to use. They include lectures, seminars, and </w:t>
      </w:r>
      <w:r w:rsidRPr="00B442C1">
        <w:rPr>
          <w:rFonts w:ascii="Century Gothic" w:hAnsi="Century Gothic" w:cs="Times New Roman"/>
          <w:sz w:val="24"/>
          <w:szCs w:val="24"/>
          <w:lang w:val="en-US"/>
        </w:rPr>
        <w:lastRenderedPageBreak/>
        <w:t>discussion groups. More effective training and development techniques include:</w:t>
      </w:r>
    </w:p>
    <w:p w:rsidR="00CA18FA" w:rsidRPr="00B442C1" w:rsidRDefault="00CA18FA" w:rsidP="001A17A1">
      <w:pPr>
        <w:pStyle w:val="ListParagraph"/>
        <w:numPr>
          <w:ilvl w:val="3"/>
          <w:numId w:val="14"/>
        </w:numPr>
        <w:rPr>
          <w:rFonts w:ascii="Century Gothic" w:hAnsi="Century Gothic" w:cs="Times New Roman"/>
          <w:sz w:val="24"/>
          <w:szCs w:val="24"/>
        </w:rPr>
      </w:pPr>
      <w:r w:rsidRPr="00B442C1">
        <w:rPr>
          <w:rFonts w:ascii="Century Gothic" w:hAnsi="Century Gothic" w:cs="Times New Roman"/>
          <w:sz w:val="24"/>
          <w:szCs w:val="24"/>
          <w:lang w:val="en-US"/>
        </w:rPr>
        <w:t>Role-playing</w:t>
      </w:r>
    </w:p>
    <w:p w:rsidR="00CA18FA" w:rsidRPr="00B442C1" w:rsidRDefault="00CA18FA" w:rsidP="001A17A1">
      <w:pPr>
        <w:pStyle w:val="ListParagraph"/>
        <w:numPr>
          <w:ilvl w:val="3"/>
          <w:numId w:val="14"/>
        </w:numPr>
        <w:rPr>
          <w:rFonts w:ascii="Century Gothic" w:hAnsi="Century Gothic" w:cs="Times New Roman"/>
          <w:sz w:val="24"/>
          <w:szCs w:val="24"/>
        </w:rPr>
      </w:pPr>
      <w:r w:rsidRPr="00B442C1">
        <w:rPr>
          <w:rFonts w:ascii="Century Gothic" w:hAnsi="Century Gothic" w:cs="Times New Roman"/>
          <w:sz w:val="24"/>
          <w:szCs w:val="24"/>
          <w:lang w:val="en-US"/>
        </w:rPr>
        <w:t>Case studies</w:t>
      </w:r>
    </w:p>
    <w:p w:rsidR="00CA18FA" w:rsidRPr="00B442C1" w:rsidRDefault="00CA18FA" w:rsidP="001A17A1">
      <w:pPr>
        <w:pStyle w:val="ListParagraph"/>
        <w:numPr>
          <w:ilvl w:val="3"/>
          <w:numId w:val="14"/>
        </w:numPr>
        <w:rPr>
          <w:rFonts w:ascii="Century Gothic" w:hAnsi="Century Gothic" w:cs="Times New Roman"/>
          <w:sz w:val="24"/>
          <w:szCs w:val="24"/>
        </w:rPr>
      </w:pPr>
      <w:proofErr w:type="spellStart"/>
      <w:r w:rsidRPr="00B442C1">
        <w:rPr>
          <w:rFonts w:ascii="Century Gothic" w:hAnsi="Century Gothic" w:cs="Times New Roman"/>
          <w:sz w:val="24"/>
          <w:szCs w:val="24"/>
          <w:lang w:val="en-US"/>
        </w:rPr>
        <w:t>Behaviour</w:t>
      </w:r>
      <w:proofErr w:type="spellEnd"/>
      <w:r w:rsidRPr="00B442C1">
        <w:rPr>
          <w:rFonts w:ascii="Century Gothic" w:hAnsi="Century Gothic" w:cs="Times New Roman"/>
          <w:sz w:val="24"/>
          <w:szCs w:val="24"/>
          <w:lang w:val="en-US"/>
        </w:rPr>
        <w:t xml:space="preserve"> modelling</w:t>
      </w:r>
    </w:p>
    <w:p w:rsidR="00CA18FA" w:rsidRPr="00B442C1" w:rsidRDefault="00CA18FA" w:rsidP="001A17A1">
      <w:pPr>
        <w:pStyle w:val="ListParagraph"/>
        <w:numPr>
          <w:ilvl w:val="3"/>
          <w:numId w:val="14"/>
        </w:numPr>
        <w:rPr>
          <w:rFonts w:ascii="Century Gothic" w:hAnsi="Century Gothic" w:cs="Times New Roman"/>
          <w:sz w:val="24"/>
          <w:szCs w:val="24"/>
        </w:rPr>
      </w:pPr>
      <w:r w:rsidRPr="00B442C1">
        <w:rPr>
          <w:rFonts w:ascii="Century Gothic" w:hAnsi="Century Gothic" w:cs="Times New Roman"/>
          <w:sz w:val="24"/>
          <w:szCs w:val="24"/>
          <w:lang w:val="en-US"/>
        </w:rPr>
        <w:t>Action learning</w:t>
      </w:r>
    </w:p>
    <w:p w:rsidR="00CA18FA" w:rsidRPr="00B442C1" w:rsidRDefault="00CA18FA" w:rsidP="001A17A1">
      <w:pPr>
        <w:pStyle w:val="ListParagraph"/>
        <w:numPr>
          <w:ilvl w:val="3"/>
          <w:numId w:val="14"/>
        </w:numPr>
        <w:rPr>
          <w:rFonts w:ascii="Century Gothic" w:hAnsi="Century Gothic" w:cs="Times New Roman"/>
          <w:sz w:val="24"/>
          <w:szCs w:val="24"/>
        </w:rPr>
      </w:pPr>
      <w:r w:rsidRPr="00B442C1">
        <w:rPr>
          <w:rFonts w:ascii="Century Gothic" w:hAnsi="Century Gothic" w:cs="Times New Roman"/>
          <w:sz w:val="24"/>
          <w:szCs w:val="24"/>
          <w:lang w:val="en-US"/>
        </w:rPr>
        <w:t>Experiential learning</w:t>
      </w:r>
    </w:p>
    <w:p w:rsidR="00CA18FA" w:rsidRPr="00B442C1" w:rsidRDefault="00CA18FA" w:rsidP="001A17A1">
      <w:pPr>
        <w:pStyle w:val="ListParagraph"/>
        <w:numPr>
          <w:ilvl w:val="2"/>
          <w:numId w:val="14"/>
        </w:numPr>
        <w:rPr>
          <w:rFonts w:ascii="Century Gothic" w:hAnsi="Century Gothic" w:cs="Times New Roman"/>
          <w:sz w:val="24"/>
          <w:szCs w:val="24"/>
        </w:rPr>
      </w:pPr>
      <w:r w:rsidRPr="00B442C1">
        <w:rPr>
          <w:rFonts w:ascii="Century Gothic" w:hAnsi="Century Gothic" w:cs="Times New Roman"/>
          <w:sz w:val="24"/>
          <w:szCs w:val="24"/>
          <w:lang w:val="en-US"/>
        </w:rPr>
        <w:t xml:space="preserve">Mentoring and coaching: Executives who coach, advise, and encourage junior employees. Internal mentors are best for strengthening and assuring continuity of organizational culture. Mentors are usually senior people who volunteer within an </w:t>
      </w:r>
      <w:proofErr w:type="spellStart"/>
      <w:r w:rsidRPr="00B442C1">
        <w:rPr>
          <w:rFonts w:ascii="Century Gothic" w:hAnsi="Century Gothic" w:cs="Times New Roman"/>
          <w:sz w:val="24"/>
          <w:szCs w:val="24"/>
          <w:lang w:val="en-US"/>
        </w:rPr>
        <w:t>organization.Coaches</w:t>
      </w:r>
      <w:proofErr w:type="spellEnd"/>
      <w:r w:rsidRPr="00B442C1">
        <w:rPr>
          <w:rFonts w:ascii="Century Gothic" w:hAnsi="Century Gothic" w:cs="Times New Roman"/>
          <w:sz w:val="24"/>
          <w:szCs w:val="24"/>
          <w:lang w:val="en-US"/>
        </w:rPr>
        <w:t xml:space="preserve"> are typically paid counsellors from outside the organization.</w:t>
      </w:r>
    </w:p>
    <w:p w:rsidR="00CA18FA" w:rsidRPr="00B442C1" w:rsidRDefault="00CA18FA" w:rsidP="001A17A1">
      <w:pPr>
        <w:pStyle w:val="ListParagraph"/>
        <w:numPr>
          <w:ilvl w:val="0"/>
          <w:numId w:val="14"/>
        </w:numPr>
        <w:rPr>
          <w:rFonts w:ascii="Century Gothic" w:hAnsi="Century Gothic" w:cs="Times New Roman"/>
          <w:sz w:val="24"/>
          <w:szCs w:val="24"/>
        </w:rPr>
      </w:pPr>
      <w:r w:rsidRPr="00B442C1">
        <w:rPr>
          <w:rFonts w:ascii="Century Gothic" w:hAnsi="Century Gothic" w:cs="Times New Roman"/>
          <w:sz w:val="24"/>
          <w:szCs w:val="24"/>
        </w:rPr>
        <w:t xml:space="preserve">Monitor succession management: </w:t>
      </w:r>
      <w:r w:rsidRPr="00B442C1">
        <w:rPr>
          <w:rFonts w:ascii="Century Gothic" w:hAnsi="Century Gothic" w:cs="Times New Roman"/>
          <w:sz w:val="24"/>
          <w:szCs w:val="24"/>
          <w:lang w:val="en-US"/>
        </w:rPr>
        <w:t xml:space="preserve">Corporations with strong succession management programs are higher performers in revenue growth, profitability, and market share. </w:t>
      </w:r>
    </w:p>
    <w:p w:rsidR="00CA18FA" w:rsidRPr="00B442C1" w:rsidRDefault="00CA18FA" w:rsidP="001A17A1">
      <w:pPr>
        <w:pStyle w:val="ListParagraph"/>
        <w:numPr>
          <w:ilvl w:val="1"/>
          <w:numId w:val="14"/>
        </w:numPr>
        <w:rPr>
          <w:rFonts w:ascii="Century Gothic" w:hAnsi="Century Gothic" w:cs="Times New Roman"/>
          <w:sz w:val="24"/>
          <w:szCs w:val="24"/>
        </w:rPr>
      </w:pPr>
      <w:r w:rsidRPr="00B442C1">
        <w:rPr>
          <w:rFonts w:ascii="Century Gothic" w:hAnsi="Century Gothic" w:cs="Times New Roman"/>
          <w:sz w:val="24"/>
          <w:szCs w:val="24"/>
          <w:lang w:val="en-US"/>
        </w:rPr>
        <w:t>HR metrics can be used to help monitor succession management</w:t>
      </w:r>
    </w:p>
    <w:p w:rsidR="00CA18FA" w:rsidRPr="00B442C1" w:rsidRDefault="00CA18FA" w:rsidP="001A17A1">
      <w:pPr>
        <w:pStyle w:val="ListParagraph"/>
        <w:numPr>
          <w:ilvl w:val="2"/>
          <w:numId w:val="14"/>
        </w:numPr>
        <w:rPr>
          <w:rFonts w:ascii="Century Gothic" w:hAnsi="Century Gothic" w:cs="Times New Roman"/>
          <w:sz w:val="24"/>
          <w:szCs w:val="24"/>
        </w:rPr>
      </w:pPr>
      <w:r w:rsidRPr="00B442C1">
        <w:rPr>
          <w:rFonts w:ascii="Century Gothic" w:hAnsi="Century Gothic" w:cs="Times New Roman"/>
          <w:sz w:val="24"/>
          <w:szCs w:val="24"/>
          <w:lang w:val="en-US"/>
        </w:rPr>
        <w:t>Increased engagement scores</w:t>
      </w:r>
    </w:p>
    <w:p w:rsidR="00CA18FA" w:rsidRPr="00B442C1" w:rsidRDefault="00CA18FA" w:rsidP="001A17A1">
      <w:pPr>
        <w:pStyle w:val="ListParagraph"/>
        <w:numPr>
          <w:ilvl w:val="2"/>
          <w:numId w:val="14"/>
        </w:numPr>
        <w:rPr>
          <w:rFonts w:ascii="Century Gothic" w:hAnsi="Century Gothic" w:cs="Times New Roman"/>
          <w:sz w:val="24"/>
          <w:szCs w:val="24"/>
        </w:rPr>
      </w:pPr>
      <w:r w:rsidRPr="00B442C1">
        <w:rPr>
          <w:rFonts w:ascii="Century Gothic" w:hAnsi="Century Gothic" w:cs="Times New Roman"/>
          <w:sz w:val="24"/>
          <w:szCs w:val="24"/>
          <w:lang w:val="en-US"/>
        </w:rPr>
        <w:t>Increase positive perceptions of development opportunities</w:t>
      </w:r>
    </w:p>
    <w:p w:rsidR="00CA18FA" w:rsidRPr="00B442C1" w:rsidRDefault="00CA18FA" w:rsidP="001A17A1">
      <w:pPr>
        <w:pStyle w:val="ListParagraph"/>
        <w:numPr>
          <w:ilvl w:val="2"/>
          <w:numId w:val="14"/>
        </w:numPr>
        <w:rPr>
          <w:rFonts w:ascii="Century Gothic" w:hAnsi="Century Gothic" w:cs="Times New Roman"/>
          <w:sz w:val="24"/>
          <w:szCs w:val="24"/>
        </w:rPr>
      </w:pPr>
      <w:r w:rsidRPr="00B442C1">
        <w:rPr>
          <w:rFonts w:ascii="Century Gothic" w:hAnsi="Century Gothic" w:cs="Times New Roman"/>
          <w:sz w:val="24"/>
          <w:szCs w:val="24"/>
          <w:lang w:val="en-US"/>
        </w:rPr>
        <w:t>High potentials’ perceptions of the succession management process</w:t>
      </w:r>
    </w:p>
    <w:p w:rsidR="00CA18FA" w:rsidRPr="00B442C1" w:rsidRDefault="00CA18FA" w:rsidP="001A17A1">
      <w:pPr>
        <w:pStyle w:val="ListParagraph"/>
        <w:numPr>
          <w:ilvl w:val="2"/>
          <w:numId w:val="14"/>
        </w:numPr>
        <w:rPr>
          <w:rFonts w:ascii="Century Gothic" w:hAnsi="Century Gothic" w:cs="Times New Roman"/>
          <w:sz w:val="24"/>
          <w:szCs w:val="24"/>
        </w:rPr>
      </w:pPr>
      <w:r w:rsidRPr="00B442C1">
        <w:rPr>
          <w:rFonts w:ascii="Century Gothic" w:hAnsi="Century Gothic" w:cs="Times New Roman"/>
          <w:sz w:val="24"/>
          <w:szCs w:val="24"/>
          <w:lang w:val="en-US"/>
        </w:rPr>
        <w:t>Higher participation in developmental activities</w:t>
      </w:r>
    </w:p>
    <w:p w:rsidR="00CA18FA" w:rsidRPr="00B442C1" w:rsidRDefault="00CA18FA" w:rsidP="001A17A1">
      <w:pPr>
        <w:pStyle w:val="ListParagraph"/>
        <w:numPr>
          <w:ilvl w:val="2"/>
          <w:numId w:val="14"/>
        </w:numPr>
        <w:rPr>
          <w:rFonts w:ascii="Century Gothic" w:hAnsi="Century Gothic" w:cs="Times New Roman"/>
          <w:sz w:val="24"/>
          <w:szCs w:val="24"/>
        </w:rPr>
      </w:pPr>
      <w:r w:rsidRPr="00B442C1">
        <w:rPr>
          <w:rFonts w:ascii="Century Gothic" w:hAnsi="Century Gothic" w:cs="Times New Roman"/>
          <w:sz w:val="24"/>
          <w:szCs w:val="24"/>
          <w:lang w:val="en-US"/>
        </w:rPr>
        <w:t>Greater number involved in the mentoring process</w:t>
      </w:r>
    </w:p>
    <w:p w:rsidR="00CA18FA" w:rsidRPr="00B442C1" w:rsidRDefault="00CA18FA" w:rsidP="001A17A1">
      <w:pPr>
        <w:pStyle w:val="ListParagraph"/>
        <w:numPr>
          <w:ilvl w:val="1"/>
          <w:numId w:val="14"/>
        </w:numPr>
        <w:rPr>
          <w:rFonts w:ascii="Century Gothic" w:hAnsi="Century Gothic" w:cs="Times New Roman"/>
          <w:sz w:val="24"/>
          <w:szCs w:val="24"/>
        </w:rPr>
      </w:pPr>
      <w:r w:rsidRPr="00B442C1">
        <w:rPr>
          <w:rFonts w:ascii="Century Gothic" w:hAnsi="Century Gothic" w:cs="Times New Roman"/>
          <w:sz w:val="24"/>
          <w:szCs w:val="24"/>
        </w:rPr>
        <w:t>Lag measures:</w:t>
      </w:r>
    </w:p>
    <w:p w:rsidR="00CA18FA" w:rsidRPr="00B442C1" w:rsidRDefault="00CA18FA" w:rsidP="001A17A1">
      <w:pPr>
        <w:pStyle w:val="ListParagraph"/>
        <w:numPr>
          <w:ilvl w:val="2"/>
          <w:numId w:val="14"/>
        </w:numPr>
        <w:rPr>
          <w:rFonts w:ascii="Century Gothic" w:hAnsi="Century Gothic" w:cs="Times New Roman"/>
          <w:sz w:val="24"/>
          <w:szCs w:val="24"/>
        </w:rPr>
      </w:pPr>
      <w:r w:rsidRPr="00B442C1">
        <w:rPr>
          <w:rFonts w:ascii="Century Gothic" w:hAnsi="Century Gothic" w:cs="Times New Roman"/>
          <w:sz w:val="24"/>
          <w:szCs w:val="24"/>
          <w:lang w:val="en-US"/>
        </w:rPr>
        <w:t>Increased average number of candidates</w:t>
      </w:r>
    </w:p>
    <w:p w:rsidR="00CA18FA" w:rsidRPr="00B442C1" w:rsidRDefault="00CA18FA" w:rsidP="001A17A1">
      <w:pPr>
        <w:pStyle w:val="ListParagraph"/>
        <w:numPr>
          <w:ilvl w:val="2"/>
          <w:numId w:val="14"/>
        </w:numPr>
        <w:rPr>
          <w:rFonts w:ascii="Century Gothic" w:hAnsi="Century Gothic" w:cs="Times New Roman"/>
          <w:sz w:val="24"/>
          <w:szCs w:val="24"/>
        </w:rPr>
      </w:pPr>
      <w:r w:rsidRPr="00B442C1">
        <w:rPr>
          <w:rFonts w:ascii="Century Gothic" w:hAnsi="Century Gothic" w:cs="Times New Roman"/>
          <w:sz w:val="24"/>
          <w:szCs w:val="24"/>
          <w:lang w:val="en-US"/>
        </w:rPr>
        <w:t>Reduced average number of positions having no identified successors</w:t>
      </w:r>
    </w:p>
    <w:p w:rsidR="00CA18FA" w:rsidRPr="00B442C1" w:rsidRDefault="00CA18FA" w:rsidP="001A17A1">
      <w:pPr>
        <w:pStyle w:val="ListParagraph"/>
        <w:numPr>
          <w:ilvl w:val="2"/>
          <w:numId w:val="14"/>
        </w:numPr>
        <w:rPr>
          <w:rFonts w:ascii="Century Gothic" w:hAnsi="Century Gothic" w:cs="Times New Roman"/>
          <w:sz w:val="24"/>
          <w:szCs w:val="24"/>
        </w:rPr>
      </w:pPr>
      <w:r w:rsidRPr="00B442C1">
        <w:rPr>
          <w:rFonts w:ascii="Century Gothic" w:hAnsi="Century Gothic" w:cs="Times New Roman"/>
          <w:sz w:val="24"/>
          <w:szCs w:val="24"/>
          <w:lang w:val="en-US"/>
        </w:rPr>
        <w:t>Increased percentage of managers with replacement plans</w:t>
      </w:r>
    </w:p>
    <w:p w:rsidR="00CA18FA" w:rsidRPr="00B442C1" w:rsidRDefault="00CA18FA" w:rsidP="001A17A1">
      <w:pPr>
        <w:pStyle w:val="ListParagraph"/>
        <w:numPr>
          <w:ilvl w:val="2"/>
          <w:numId w:val="14"/>
        </w:numPr>
        <w:rPr>
          <w:rFonts w:ascii="Century Gothic" w:hAnsi="Century Gothic" w:cs="Times New Roman"/>
          <w:sz w:val="24"/>
          <w:szCs w:val="24"/>
        </w:rPr>
      </w:pPr>
      <w:r w:rsidRPr="00B442C1">
        <w:rPr>
          <w:rFonts w:ascii="Century Gothic" w:hAnsi="Century Gothic" w:cs="Times New Roman"/>
          <w:sz w:val="24"/>
          <w:szCs w:val="24"/>
          <w:lang w:val="en-US"/>
        </w:rPr>
        <w:t>Increased percentage of key positions filled according to plans</w:t>
      </w:r>
    </w:p>
    <w:p w:rsidR="00CA18FA" w:rsidRPr="00B442C1" w:rsidRDefault="00CA18FA" w:rsidP="001A17A1">
      <w:pPr>
        <w:pStyle w:val="ListParagraph"/>
        <w:numPr>
          <w:ilvl w:val="2"/>
          <w:numId w:val="14"/>
        </w:numPr>
        <w:rPr>
          <w:rFonts w:ascii="Century Gothic" w:hAnsi="Century Gothic" w:cs="Times New Roman"/>
          <w:sz w:val="24"/>
          <w:szCs w:val="24"/>
        </w:rPr>
      </w:pPr>
      <w:r w:rsidRPr="00B442C1">
        <w:rPr>
          <w:rFonts w:ascii="Century Gothic" w:hAnsi="Century Gothic" w:cs="Times New Roman"/>
          <w:sz w:val="24"/>
          <w:szCs w:val="24"/>
          <w:lang w:val="en-US"/>
        </w:rPr>
        <w:t>These lag measures are only meaningful if they are compared to benchmarks from the previous year or otherwise.</w:t>
      </w:r>
    </w:p>
    <w:p w:rsidR="00CA18FA" w:rsidRPr="00B442C1" w:rsidRDefault="00CA18FA" w:rsidP="001A17A1">
      <w:pPr>
        <w:pStyle w:val="ListParagraph"/>
        <w:numPr>
          <w:ilvl w:val="2"/>
          <w:numId w:val="14"/>
        </w:numPr>
        <w:rPr>
          <w:rFonts w:ascii="Century Gothic" w:hAnsi="Century Gothic" w:cs="Times New Roman"/>
          <w:sz w:val="24"/>
          <w:szCs w:val="24"/>
        </w:rPr>
      </w:pPr>
      <w:r w:rsidRPr="00B442C1">
        <w:rPr>
          <w:rFonts w:ascii="Century Gothic" w:hAnsi="Century Gothic" w:cs="Times New Roman"/>
          <w:sz w:val="24"/>
          <w:szCs w:val="24"/>
          <w:lang w:val="en-US"/>
        </w:rPr>
        <w:t>Increased ratio of internal to external hires</w:t>
      </w:r>
    </w:p>
    <w:p w:rsidR="00CA18FA" w:rsidRPr="00B442C1" w:rsidRDefault="00CA18FA" w:rsidP="001A17A1">
      <w:pPr>
        <w:pStyle w:val="ListParagraph"/>
        <w:numPr>
          <w:ilvl w:val="2"/>
          <w:numId w:val="14"/>
        </w:numPr>
        <w:rPr>
          <w:rFonts w:ascii="Century Gothic" w:hAnsi="Century Gothic" w:cs="Times New Roman"/>
          <w:sz w:val="24"/>
          <w:szCs w:val="24"/>
        </w:rPr>
      </w:pPr>
      <w:r w:rsidRPr="00B442C1">
        <w:rPr>
          <w:rFonts w:ascii="Century Gothic" w:hAnsi="Century Gothic" w:cs="Times New Roman"/>
          <w:sz w:val="24"/>
          <w:szCs w:val="24"/>
          <w:lang w:val="en-US"/>
        </w:rPr>
        <w:t>Increased retention rates of key talent</w:t>
      </w:r>
    </w:p>
    <w:p w:rsidR="00CA18FA" w:rsidRPr="00B442C1" w:rsidRDefault="00CA18FA" w:rsidP="001A17A1">
      <w:pPr>
        <w:pStyle w:val="ListParagraph"/>
        <w:numPr>
          <w:ilvl w:val="2"/>
          <w:numId w:val="14"/>
        </w:numPr>
        <w:rPr>
          <w:rFonts w:ascii="Century Gothic" w:hAnsi="Century Gothic" w:cs="Times New Roman"/>
          <w:sz w:val="24"/>
          <w:szCs w:val="24"/>
        </w:rPr>
      </w:pPr>
      <w:r w:rsidRPr="00B442C1">
        <w:rPr>
          <w:rFonts w:ascii="Century Gothic" w:hAnsi="Century Gothic" w:cs="Times New Roman"/>
          <w:sz w:val="24"/>
          <w:szCs w:val="24"/>
          <w:lang w:val="en-US"/>
        </w:rPr>
        <w:t>Increased percentage of positive job evaluations</w:t>
      </w:r>
    </w:p>
    <w:p w:rsidR="00CA18FA" w:rsidRPr="00B442C1" w:rsidRDefault="00CA18FA" w:rsidP="001A17A1">
      <w:pPr>
        <w:pStyle w:val="ListParagraph"/>
        <w:numPr>
          <w:ilvl w:val="2"/>
          <w:numId w:val="14"/>
        </w:numPr>
        <w:rPr>
          <w:rFonts w:ascii="Century Gothic" w:hAnsi="Century Gothic" w:cs="Times New Roman"/>
          <w:sz w:val="24"/>
          <w:szCs w:val="24"/>
        </w:rPr>
      </w:pPr>
      <w:r w:rsidRPr="00B442C1">
        <w:rPr>
          <w:rFonts w:ascii="Century Gothic" w:hAnsi="Century Gothic" w:cs="Times New Roman"/>
          <w:sz w:val="24"/>
          <w:szCs w:val="24"/>
          <w:lang w:val="en-US"/>
        </w:rPr>
        <w:t>Increased number of bosses as talent developers</w:t>
      </w:r>
    </w:p>
    <w:p w:rsidR="00CA18FA" w:rsidRPr="00B442C1" w:rsidRDefault="00CA18FA" w:rsidP="00CA18FA">
      <w:pPr>
        <w:rPr>
          <w:rFonts w:ascii="Century Gothic" w:hAnsi="Century Gothic" w:cs="Times New Roman"/>
          <w:sz w:val="24"/>
          <w:szCs w:val="24"/>
        </w:rPr>
      </w:pPr>
      <w:r w:rsidRPr="00B442C1">
        <w:rPr>
          <w:rFonts w:ascii="Century Gothic" w:hAnsi="Century Gothic" w:cs="Times New Roman"/>
          <w:sz w:val="24"/>
          <w:szCs w:val="24"/>
        </w:rPr>
        <w:t>Employee role in succession management</w:t>
      </w:r>
    </w:p>
    <w:p w:rsidR="00CA18FA" w:rsidRPr="00B442C1" w:rsidRDefault="00CA18FA" w:rsidP="001A17A1">
      <w:pPr>
        <w:pStyle w:val="ListParagraph"/>
        <w:numPr>
          <w:ilvl w:val="0"/>
          <w:numId w:val="15"/>
        </w:numPr>
        <w:rPr>
          <w:rFonts w:ascii="Century Gothic" w:hAnsi="Century Gothic" w:cs="Times New Roman"/>
          <w:sz w:val="24"/>
          <w:szCs w:val="24"/>
        </w:rPr>
      </w:pPr>
      <w:r w:rsidRPr="00B442C1">
        <w:rPr>
          <w:rFonts w:ascii="Century Gothic" w:hAnsi="Century Gothic" w:cs="Times New Roman"/>
          <w:sz w:val="24"/>
          <w:szCs w:val="24"/>
          <w:lang w:val="en-US"/>
        </w:rPr>
        <w:t xml:space="preserve">Participatory process between managers and employees that has replaced the top-down approach </w:t>
      </w:r>
    </w:p>
    <w:p w:rsidR="00CA18FA" w:rsidRPr="00B442C1" w:rsidRDefault="00CA18FA" w:rsidP="001A17A1">
      <w:pPr>
        <w:pStyle w:val="ListParagraph"/>
        <w:numPr>
          <w:ilvl w:val="0"/>
          <w:numId w:val="15"/>
        </w:numPr>
        <w:rPr>
          <w:rFonts w:ascii="Century Gothic" w:hAnsi="Century Gothic" w:cs="Times New Roman"/>
          <w:sz w:val="24"/>
          <w:szCs w:val="24"/>
        </w:rPr>
      </w:pPr>
      <w:r w:rsidRPr="00B442C1">
        <w:rPr>
          <w:rFonts w:ascii="Century Gothic" w:hAnsi="Century Gothic" w:cs="Times New Roman"/>
          <w:sz w:val="24"/>
          <w:szCs w:val="24"/>
          <w:lang w:val="en-US"/>
        </w:rPr>
        <w:t>Gain employee commitment to and ownership of the plans</w:t>
      </w:r>
    </w:p>
    <w:p w:rsidR="00CA18FA" w:rsidRPr="00B442C1" w:rsidRDefault="00CA18FA" w:rsidP="001A17A1">
      <w:pPr>
        <w:pStyle w:val="ListParagraph"/>
        <w:numPr>
          <w:ilvl w:val="0"/>
          <w:numId w:val="15"/>
        </w:numPr>
        <w:rPr>
          <w:rFonts w:ascii="Century Gothic" w:hAnsi="Century Gothic" w:cs="Times New Roman"/>
          <w:sz w:val="24"/>
          <w:szCs w:val="24"/>
        </w:rPr>
      </w:pPr>
      <w:r w:rsidRPr="00B442C1">
        <w:rPr>
          <w:rFonts w:ascii="Century Gothic" w:hAnsi="Century Gothic" w:cs="Times New Roman"/>
          <w:sz w:val="24"/>
          <w:szCs w:val="24"/>
          <w:lang w:val="en-US"/>
        </w:rPr>
        <w:t>Employees have a “voice” in the process.</w:t>
      </w:r>
    </w:p>
    <w:p w:rsidR="00CA18FA" w:rsidRPr="00B442C1" w:rsidRDefault="00CA18FA" w:rsidP="001A17A1">
      <w:pPr>
        <w:pStyle w:val="ListParagraph"/>
        <w:numPr>
          <w:ilvl w:val="0"/>
          <w:numId w:val="15"/>
        </w:numPr>
        <w:rPr>
          <w:rFonts w:ascii="Century Gothic" w:hAnsi="Century Gothic" w:cs="Times New Roman"/>
          <w:sz w:val="24"/>
          <w:szCs w:val="24"/>
        </w:rPr>
      </w:pPr>
      <w:r w:rsidRPr="00B442C1">
        <w:rPr>
          <w:rFonts w:ascii="Century Gothic" w:hAnsi="Century Gothic" w:cs="Times New Roman"/>
          <w:sz w:val="24"/>
          <w:szCs w:val="24"/>
          <w:lang w:val="en-US"/>
        </w:rPr>
        <w:lastRenderedPageBreak/>
        <w:t>Employees must consider that their relationship with the organization is not static</w:t>
      </w:r>
    </w:p>
    <w:p w:rsidR="00CA18FA" w:rsidRPr="00B442C1" w:rsidRDefault="00CA18FA" w:rsidP="001A17A1">
      <w:pPr>
        <w:pStyle w:val="ListParagraph"/>
        <w:numPr>
          <w:ilvl w:val="0"/>
          <w:numId w:val="15"/>
        </w:numPr>
        <w:rPr>
          <w:rFonts w:ascii="Century Gothic" w:hAnsi="Century Gothic" w:cs="Times New Roman"/>
          <w:sz w:val="24"/>
          <w:szCs w:val="24"/>
        </w:rPr>
      </w:pPr>
      <w:r w:rsidRPr="00B442C1">
        <w:rPr>
          <w:rFonts w:ascii="Century Gothic" w:hAnsi="Century Gothic" w:cs="Times New Roman"/>
          <w:sz w:val="24"/>
          <w:szCs w:val="24"/>
          <w:lang w:val="en-US"/>
        </w:rPr>
        <w:t>The implied employment contract once thought to protect employees is no longer valid</w:t>
      </w:r>
    </w:p>
    <w:p w:rsidR="00CA18FA" w:rsidRPr="00B442C1" w:rsidRDefault="00CA18FA" w:rsidP="001A17A1">
      <w:pPr>
        <w:pStyle w:val="ListParagraph"/>
        <w:numPr>
          <w:ilvl w:val="0"/>
          <w:numId w:val="15"/>
        </w:numPr>
        <w:rPr>
          <w:rFonts w:ascii="Century Gothic" w:hAnsi="Century Gothic" w:cs="Times New Roman"/>
          <w:sz w:val="24"/>
          <w:szCs w:val="24"/>
        </w:rPr>
      </w:pPr>
      <w:r w:rsidRPr="00B442C1">
        <w:rPr>
          <w:rFonts w:ascii="Century Gothic" w:hAnsi="Century Gothic" w:cs="Times New Roman"/>
          <w:sz w:val="24"/>
          <w:szCs w:val="24"/>
          <w:lang w:val="en-US"/>
        </w:rPr>
        <w:t>A new, transactional employment contract is in place that provides benefits to employees for their contributions in the short-term only.</w:t>
      </w:r>
    </w:p>
    <w:p w:rsidR="00CA18FA" w:rsidRPr="00B442C1" w:rsidRDefault="00CA18FA" w:rsidP="001A17A1">
      <w:pPr>
        <w:pStyle w:val="ListParagraph"/>
        <w:numPr>
          <w:ilvl w:val="0"/>
          <w:numId w:val="15"/>
        </w:numPr>
        <w:rPr>
          <w:rFonts w:ascii="Century Gothic" w:hAnsi="Century Gothic" w:cs="Times New Roman"/>
          <w:sz w:val="24"/>
          <w:szCs w:val="24"/>
        </w:rPr>
      </w:pPr>
      <w:r w:rsidRPr="00B442C1">
        <w:rPr>
          <w:rFonts w:ascii="Century Gothic" w:hAnsi="Century Gothic" w:cs="Times New Roman"/>
          <w:sz w:val="24"/>
          <w:szCs w:val="24"/>
          <w:lang w:val="en-US"/>
        </w:rPr>
        <w:t>Organizations still need to manage their employees and view their value and contributions in light of the intense competition for leadership talent.</w:t>
      </w:r>
    </w:p>
    <w:p w:rsidR="00CA18FA" w:rsidRPr="00B442C1" w:rsidRDefault="00CA18FA" w:rsidP="00CA18FA">
      <w:pPr>
        <w:rPr>
          <w:rFonts w:ascii="Century Gothic" w:hAnsi="Century Gothic" w:cs="Times New Roman"/>
          <w:sz w:val="24"/>
          <w:szCs w:val="24"/>
        </w:rPr>
      </w:pPr>
      <w:r w:rsidRPr="00B442C1">
        <w:rPr>
          <w:rFonts w:ascii="Century Gothic" w:hAnsi="Century Gothic" w:cs="Times New Roman"/>
          <w:sz w:val="24"/>
          <w:szCs w:val="24"/>
        </w:rPr>
        <w:t>Risks to the organization</w:t>
      </w:r>
    </w:p>
    <w:p w:rsidR="00CA18FA" w:rsidRPr="00B442C1" w:rsidRDefault="00CA18FA" w:rsidP="001A17A1">
      <w:pPr>
        <w:pStyle w:val="ListParagraph"/>
        <w:numPr>
          <w:ilvl w:val="0"/>
          <w:numId w:val="16"/>
        </w:numPr>
        <w:rPr>
          <w:rFonts w:ascii="Century Gothic" w:hAnsi="Century Gothic" w:cs="Times New Roman"/>
          <w:sz w:val="24"/>
          <w:szCs w:val="24"/>
        </w:rPr>
      </w:pPr>
      <w:r w:rsidRPr="00B442C1">
        <w:rPr>
          <w:rFonts w:ascii="Century Gothic" w:hAnsi="Century Gothic" w:cs="Times New Roman"/>
          <w:sz w:val="24"/>
          <w:szCs w:val="24"/>
          <w:lang w:val="en-US"/>
        </w:rPr>
        <w:t>There are significant risks to the organization in the talent management process including:</w:t>
      </w:r>
    </w:p>
    <w:p w:rsidR="00CA18FA" w:rsidRPr="00B442C1" w:rsidRDefault="00CA18FA" w:rsidP="001A17A1">
      <w:pPr>
        <w:pStyle w:val="ListParagraph"/>
        <w:numPr>
          <w:ilvl w:val="1"/>
          <w:numId w:val="16"/>
        </w:numPr>
        <w:rPr>
          <w:rFonts w:ascii="Century Gothic" w:hAnsi="Century Gothic" w:cs="Times New Roman"/>
          <w:sz w:val="24"/>
          <w:szCs w:val="24"/>
        </w:rPr>
      </w:pPr>
      <w:r w:rsidRPr="00B442C1">
        <w:rPr>
          <w:rFonts w:ascii="Century Gothic" w:hAnsi="Century Gothic" w:cs="Times New Roman"/>
          <w:sz w:val="24"/>
          <w:szCs w:val="24"/>
          <w:lang w:val="en-US"/>
        </w:rPr>
        <w:t>Vacancy risk: Organizations that are unable to fill key vacant positions quickly with effective leaders may suffer business losses and/or an inability to move forward on strategic goals.</w:t>
      </w:r>
    </w:p>
    <w:p w:rsidR="00CA18FA" w:rsidRPr="00B442C1" w:rsidRDefault="00CA18FA" w:rsidP="001A17A1">
      <w:pPr>
        <w:pStyle w:val="ListParagraph"/>
        <w:numPr>
          <w:ilvl w:val="1"/>
          <w:numId w:val="16"/>
        </w:numPr>
        <w:rPr>
          <w:rFonts w:ascii="Century Gothic" w:hAnsi="Century Gothic" w:cs="Times New Roman"/>
          <w:sz w:val="24"/>
          <w:szCs w:val="24"/>
        </w:rPr>
      </w:pPr>
      <w:r w:rsidRPr="00B442C1">
        <w:rPr>
          <w:rFonts w:ascii="Century Gothic" w:hAnsi="Century Gothic" w:cs="Times New Roman"/>
          <w:sz w:val="24"/>
          <w:szCs w:val="24"/>
          <w:lang w:val="en-US"/>
        </w:rPr>
        <w:t>Readiness risk: HR must develop employees so that when opportunities arise, there are qualified and motivated personnel in place.</w:t>
      </w:r>
    </w:p>
    <w:p w:rsidR="00CA18FA" w:rsidRPr="00B442C1" w:rsidRDefault="00CA18FA" w:rsidP="001A17A1">
      <w:pPr>
        <w:pStyle w:val="ListParagraph"/>
        <w:numPr>
          <w:ilvl w:val="1"/>
          <w:numId w:val="16"/>
        </w:numPr>
        <w:rPr>
          <w:rFonts w:ascii="Century Gothic" w:hAnsi="Century Gothic" w:cs="Times New Roman"/>
          <w:sz w:val="24"/>
          <w:szCs w:val="24"/>
        </w:rPr>
      </w:pPr>
      <w:r w:rsidRPr="00B442C1">
        <w:rPr>
          <w:rFonts w:ascii="Century Gothic" w:hAnsi="Century Gothic" w:cs="Times New Roman"/>
          <w:sz w:val="24"/>
          <w:szCs w:val="24"/>
          <w:lang w:val="en-US"/>
        </w:rPr>
        <w:t>Transition risk: In addition to preparing employees for key roles, HR must develop programs to retain key employees, and to monitor competitors and others to be able to quickly identify external candidates.</w:t>
      </w:r>
    </w:p>
    <w:p w:rsidR="00CA18FA" w:rsidRPr="00B442C1" w:rsidRDefault="00CA18FA" w:rsidP="00CA18FA">
      <w:pPr>
        <w:rPr>
          <w:rFonts w:ascii="Century Gothic" w:hAnsi="Century Gothic" w:cs="Times New Roman"/>
          <w:sz w:val="28"/>
          <w:szCs w:val="28"/>
          <w:u w:val="single"/>
        </w:rPr>
      </w:pPr>
      <w:r w:rsidRPr="00B442C1">
        <w:rPr>
          <w:rFonts w:ascii="Century Gothic" w:hAnsi="Century Gothic" w:cs="Times New Roman"/>
          <w:sz w:val="28"/>
          <w:szCs w:val="28"/>
          <w:u w:val="single"/>
        </w:rPr>
        <w:t>Chapter 9</w:t>
      </w:r>
    </w:p>
    <w:p w:rsidR="00CA18FA" w:rsidRPr="00B442C1" w:rsidRDefault="00CA18FA" w:rsidP="00CA18FA">
      <w:pPr>
        <w:rPr>
          <w:rFonts w:ascii="Century Gothic" w:hAnsi="Century Gothic" w:cs="Times New Roman"/>
          <w:sz w:val="24"/>
          <w:szCs w:val="24"/>
        </w:rPr>
      </w:pPr>
      <w:r w:rsidRPr="00B442C1">
        <w:rPr>
          <w:rFonts w:ascii="Century Gothic" w:hAnsi="Century Gothic" w:cs="Times New Roman"/>
          <w:sz w:val="24"/>
          <w:szCs w:val="24"/>
        </w:rPr>
        <w:t xml:space="preserve">Information technology (IT): </w:t>
      </w:r>
      <w:r w:rsidRPr="00B442C1">
        <w:rPr>
          <w:rFonts w:ascii="Century Gothic" w:hAnsi="Century Gothic" w:cs="Times New Roman"/>
          <w:sz w:val="24"/>
          <w:szCs w:val="24"/>
          <w:lang w:val="en-US"/>
        </w:rPr>
        <w:t>All hardware and software, including networking and communication technologies</w:t>
      </w:r>
    </w:p>
    <w:p w:rsidR="00CA18FA" w:rsidRPr="00B442C1" w:rsidRDefault="00CA18FA" w:rsidP="00CA18FA">
      <w:pPr>
        <w:rPr>
          <w:rFonts w:ascii="Century Gothic" w:hAnsi="Century Gothic" w:cs="Times New Roman"/>
          <w:sz w:val="24"/>
          <w:szCs w:val="24"/>
        </w:rPr>
      </w:pPr>
      <w:r w:rsidRPr="00B442C1">
        <w:rPr>
          <w:rFonts w:ascii="Century Gothic" w:hAnsi="Century Gothic" w:cs="Times New Roman"/>
          <w:sz w:val="24"/>
          <w:szCs w:val="24"/>
        </w:rPr>
        <w:t>What can it do for HRM?</w:t>
      </w:r>
    </w:p>
    <w:p w:rsidR="00327F71" w:rsidRPr="00B442C1" w:rsidRDefault="00327F71" w:rsidP="001A17A1">
      <w:pPr>
        <w:pStyle w:val="ListParagraph"/>
        <w:numPr>
          <w:ilvl w:val="0"/>
          <w:numId w:val="16"/>
        </w:numPr>
        <w:rPr>
          <w:rFonts w:ascii="Century Gothic" w:hAnsi="Century Gothic" w:cs="Times New Roman"/>
          <w:sz w:val="24"/>
          <w:szCs w:val="24"/>
        </w:rPr>
      </w:pPr>
      <w:r w:rsidRPr="00B442C1">
        <w:rPr>
          <w:rFonts w:ascii="Century Gothic" w:hAnsi="Century Gothic" w:cs="Times New Roman"/>
          <w:sz w:val="24"/>
          <w:szCs w:val="24"/>
          <w:lang w:val="en-US"/>
        </w:rPr>
        <w:t>Can help project supply and demand for HR</w:t>
      </w:r>
    </w:p>
    <w:p w:rsidR="00327F71" w:rsidRPr="00B442C1" w:rsidRDefault="00327F71" w:rsidP="001A17A1">
      <w:pPr>
        <w:pStyle w:val="ListParagraph"/>
        <w:numPr>
          <w:ilvl w:val="0"/>
          <w:numId w:val="16"/>
        </w:numPr>
        <w:rPr>
          <w:rFonts w:ascii="Century Gothic" w:hAnsi="Century Gothic" w:cs="Times New Roman"/>
          <w:sz w:val="24"/>
          <w:szCs w:val="24"/>
        </w:rPr>
      </w:pPr>
      <w:r w:rsidRPr="00B442C1">
        <w:rPr>
          <w:rFonts w:ascii="Century Gothic" w:hAnsi="Century Gothic" w:cs="Times New Roman"/>
          <w:sz w:val="24"/>
          <w:szCs w:val="24"/>
          <w:lang w:val="en-US"/>
        </w:rPr>
        <w:t>Can support succession planning and career development plans</w:t>
      </w:r>
    </w:p>
    <w:p w:rsidR="00327F71" w:rsidRPr="00B442C1" w:rsidRDefault="00327F71" w:rsidP="001A17A1">
      <w:pPr>
        <w:pStyle w:val="ListParagraph"/>
        <w:numPr>
          <w:ilvl w:val="0"/>
          <w:numId w:val="16"/>
        </w:numPr>
        <w:rPr>
          <w:rFonts w:ascii="Century Gothic" w:hAnsi="Century Gothic" w:cs="Times New Roman"/>
          <w:sz w:val="24"/>
          <w:szCs w:val="24"/>
        </w:rPr>
      </w:pPr>
      <w:r w:rsidRPr="00B442C1">
        <w:rPr>
          <w:rFonts w:ascii="Century Gothic" w:hAnsi="Century Gothic" w:cs="Times New Roman"/>
          <w:sz w:val="24"/>
          <w:szCs w:val="24"/>
          <w:lang w:val="en-US"/>
        </w:rPr>
        <w:t>Provides powerful storage and retrieval capabilities</w:t>
      </w:r>
    </w:p>
    <w:p w:rsidR="00CA18FA" w:rsidRPr="00B442C1" w:rsidRDefault="00CA18FA" w:rsidP="00CA18FA">
      <w:pPr>
        <w:rPr>
          <w:rFonts w:ascii="Century Gothic" w:hAnsi="Century Gothic" w:cs="Times New Roman"/>
          <w:sz w:val="24"/>
          <w:szCs w:val="24"/>
        </w:rPr>
      </w:pPr>
      <w:r w:rsidRPr="00B442C1">
        <w:rPr>
          <w:rFonts w:ascii="Century Gothic" w:hAnsi="Century Gothic" w:cs="Times New Roman"/>
          <w:sz w:val="24"/>
          <w:szCs w:val="24"/>
        </w:rPr>
        <w:t>IT + HRM</w:t>
      </w:r>
    </w:p>
    <w:p w:rsidR="00327F71" w:rsidRPr="00B442C1" w:rsidRDefault="00327F71" w:rsidP="001A17A1">
      <w:pPr>
        <w:pStyle w:val="ListParagraph"/>
        <w:numPr>
          <w:ilvl w:val="0"/>
          <w:numId w:val="17"/>
        </w:numPr>
        <w:rPr>
          <w:rFonts w:ascii="Century Gothic" w:hAnsi="Century Gothic" w:cs="Times New Roman"/>
          <w:sz w:val="24"/>
          <w:szCs w:val="24"/>
        </w:rPr>
      </w:pPr>
      <w:r w:rsidRPr="00B442C1">
        <w:rPr>
          <w:rFonts w:ascii="Century Gothic" w:hAnsi="Century Gothic" w:cs="Times New Roman"/>
          <w:sz w:val="24"/>
          <w:szCs w:val="24"/>
          <w:lang w:val="en-US"/>
        </w:rPr>
        <w:t>HR has historically gathered employee information</w:t>
      </w:r>
    </w:p>
    <w:p w:rsidR="00327F71" w:rsidRPr="00B442C1" w:rsidRDefault="00327F71" w:rsidP="001A17A1">
      <w:pPr>
        <w:pStyle w:val="ListParagraph"/>
        <w:numPr>
          <w:ilvl w:val="0"/>
          <w:numId w:val="17"/>
        </w:numPr>
        <w:rPr>
          <w:rFonts w:ascii="Century Gothic" w:hAnsi="Century Gothic" w:cs="Times New Roman"/>
          <w:sz w:val="24"/>
          <w:szCs w:val="24"/>
        </w:rPr>
      </w:pPr>
      <w:r w:rsidRPr="00B442C1">
        <w:rPr>
          <w:rFonts w:ascii="Century Gothic" w:hAnsi="Century Gothic" w:cs="Times New Roman"/>
          <w:sz w:val="24"/>
          <w:szCs w:val="24"/>
          <w:lang w:val="en-US"/>
        </w:rPr>
        <w:t>IT can mine HR information faster, cheaper, and more effectively</w:t>
      </w:r>
    </w:p>
    <w:p w:rsidR="00327F71" w:rsidRPr="00B442C1" w:rsidRDefault="00327F71" w:rsidP="001A17A1">
      <w:pPr>
        <w:pStyle w:val="ListParagraph"/>
        <w:numPr>
          <w:ilvl w:val="0"/>
          <w:numId w:val="17"/>
        </w:numPr>
        <w:rPr>
          <w:rFonts w:ascii="Century Gothic" w:hAnsi="Century Gothic" w:cs="Times New Roman"/>
          <w:sz w:val="24"/>
          <w:szCs w:val="24"/>
        </w:rPr>
      </w:pPr>
      <w:r w:rsidRPr="00B442C1">
        <w:rPr>
          <w:rFonts w:ascii="Century Gothic" w:hAnsi="Century Gothic" w:cs="Times New Roman"/>
          <w:sz w:val="24"/>
          <w:szCs w:val="24"/>
          <w:lang w:val="en-US"/>
        </w:rPr>
        <w:t>“HR without technology is becoming an unthinkable proposition” (</w:t>
      </w:r>
      <w:proofErr w:type="spellStart"/>
      <w:r w:rsidRPr="00B442C1">
        <w:rPr>
          <w:rFonts w:ascii="Century Gothic" w:hAnsi="Century Gothic" w:cs="Times New Roman"/>
          <w:sz w:val="24"/>
          <w:szCs w:val="24"/>
          <w:lang w:val="en-US"/>
        </w:rPr>
        <w:t>HRfocus</w:t>
      </w:r>
      <w:proofErr w:type="spellEnd"/>
      <w:r w:rsidRPr="00B442C1">
        <w:rPr>
          <w:rFonts w:ascii="Century Gothic" w:hAnsi="Century Gothic" w:cs="Times New Roman"/>
          <w:sz w:val="24"/>
          <w:szCs w:val="24"/>
          <w:lang w:val="en-US"/>
        </w:rPr>
        <w:t>, 2007)</w:t>
      </w:r>
    </w:p>
    <w:p w:rsidR="00327F71" w:rsidRPr="00B442C1" w:rsidRDefault="00327F71" w:rsidP="001A17A1">
      <w:pPr>
        <w:pStyle w:val="ListParagraph"/>
        <w:numPr>
          <w:ilvl w:val="0"/>
          <w:numId w:val="17"/>
        </w:numPr>
        <w:rPr>
          <w:rFonts w:ascii="Century Gothic" w:hAnsi="Century Gothic" w:cs="Times New Roman"/>
          <w:sz w:val="24"/>
          <w:szCs w:val="24"/>
        </w:rPr>
      </w:pPr>
      <w:r w:rsidRPr="00B442C1">
        <w:rPr>
          <w:rFonts w:ascii="Century Gothic" w:hAnsi="Century Gothic" w:cs="Times New Roman"/>
          <w:sz w:val="24"/>
          <w:szCs w:val="24"/>
          <w:lang w:val="en-US"/>
        </w:rPr>
        <w:t>IT helps HRM achieve operational and strategic efficiency</w:t>
      </w:r>
    </w:p>
    <w:p w:rsidR="00CA18FA" w:rsidRPr="00B442C1" w:rsidRDefault="00A43445" w:rsidP="001A17A1">
      <w:pPr>
        <w:pStyle w:val="ListParagraph"/>
        <w:numPr>
          <w:ilvl w:val="0"/>
          <w:numId w:val="17"/>
        </w:numPr>
        <w:rPr>
          <w:rFonts w:ascii="Century Gothic" w:hAnsi="Century Gothic" w:cs="Times New Roman"/>
          <w:sz w:val="24"/>
          <w:szCs w:val="24"/>
        </w:rPr>
      </w:pPr>
      <w:r w:rsidRPr="00B442C1">
        <w:rPr>
          <w:rFonts w:ascii="Century Gothic" w:hAnsi="Century Gothic" w:cs="Times New Roman"/>
          <w:sz w:val="24"/>
          <w:szCs w:val="24"/>
        </w:rPr>
        <w:t>Typical HR Functions with high IT Support:</w:t>
      </w:r>
    </w:p>
    <w:p w:rsidR="00327F71" w:rsidRPr="00B442C1" w:rsidRDefault="00327F71" w:rsidP="001A17A1">
      <w:pPr>
        <w:pStyle w:val="ListParagraph"/>
        <w:numPr>
          <w:ilvl w:val="1"/>
          <w:numId w:val="17"/>
        </w:numPr>
        <w:rPr>
          <w:rFonts w:ascii="Century Gothic" w:hAnsi="Century Gothic" w:cs="Times New Roman"/>
          <w:sz w:val="24"/>
          <w:szCs w:val="24"/>
        </w:rPr>
      </w:pPr>
      <w:r w:rsidRPr="00B442C1">
        <w:rPr>
          <w:rFonts w:ascii="Century Gothic" w:hAnsi="Century Gothic" w:cs="Times New Roman"/>
          <w:sz w:val="24"/>
          <w:szCs w:val="24"/>
          <w:lang w:val="en-US"/>
        </w:rPr>
        <w:t>Data storage: Wages, vacations, sick time</w:t>
      </w:r>
    </w:p>
    <w:p w:rsidR="00327F71" w:rsidRPr="00B442C1" w:rsidRDefault="00327F71" w:rsidP="001A17A1">
      <w:pPr>
        <w:pStyle w:val="ListParagraph"/>
        <w:numPr>
          <w:ilvl w:val="1"/>
          <w:numId w:val="17"/>
        </w:numPr>
        <w:rPr>
          <w:rFonts w:ascii="Century Gothic" w:hAnsi="Century Gothic" w:cs="Times New Roman"/>
          <w:sz w:val="24"/>
          <w:szCs w:val="24"/>
        </w:rPr>
      </w:pPr>
      <w:r w:rsidRPr="00B442C1">
        <w:rPr>
          <w:rFonts w:ascii="Century Gothic" w:hAnsi="Century Gothic" w:cs="Times New Roman"/>
          <w:sz w:val="24"/>
          <w:szCs w:val="24"/>
          <w:lang w:val="en-US"/>
        </w:rPr>
        <w:t>Transferring data from HR to payroll</w:t>
      </w:r>
    </w:p>
    <w:p w:rsidR="00327F71" w:rsidRPr="00B442C1" w:rsidRDefault="00327F71" w:rsidP="001A17A1">
      <w:pPr>
        <w:pStyle w:val="ListParagraph"/>
        <w:numPr>
          <w:ilvl w:val="1"/>
          <w:numId w:val="17"/>
        </w:numPr>
        <w:rPr>
          <w:rFonts w:ascii="Century Gothic" w:hAnsi="Century Gothic" w:cs="Times New Roman"/>
          <w:sz w:val="24"/>
          <w:szCs w:val="24"/>
        </w:rPr>
      </w:pPr>
      <w:r w:rsidRPr="00B442C1">
        <w:rPr>
          <w:rFonts w:ascii="Century Gothic" w:hAnsi="Century Gothic" w:cs="Times New Roman"/>
          <w:sz w:val="24"/>
          <w:szCs w:val="24"/>
          <w:lang w:val="en-US"/>
        </w:rPr>
        <w:t>Generating organizational charts</w:t>
      </w:r>
    </w:p>
    <w:p w:rsidR="00327F71" w:rsidRPr="00B442C1" w:rsidRDefault="00327F71" w:rsidP="001A17A1">
      <w:pPr>
        <w:pStyle w:val="ListParagraph"/>
        <w:numPr>
          <w:ilvl w:val="1"/>
          <w:numId w:val="17"/>
        </w:numPr>
        <w:rPr>
          <w:rFonts w:ascii="Century Gothic" w:hAnsi="Century Gothic" w:cs="Times New Roman"/>
          <w:sz w:val="24"/>
          <w:szCs w:val="24"/>
        </w:rPr>
      </w:pPr>
      <w:r w:rsidRPr="00B442C1">
        <w:rPr>
          <w:rFonts w:ascii="Century Gothic" w:hAnsi="Century Gothic" w:cs="Times New Roman"/>
          <w:sz w:val="24"/>
          <w:szCs w:val="24"/>
          <w:lang w:val="en-US"/>
        </w:rPr>
        <w:t>Posting job openings</w:t>
      </w:r>
    </w:p>
    <w:p w:rsidR="00327F71" w:rsidRPr="00B442C1" w:rsidRDefault="00327F71" w:rsidP="001A17A1">
      <w:pPr>
        <w:pStyle w:val="ListParagraph"/>
        <w:numPr>
          <w:ilvl w:val="1"/>
          <w:numId w:val="17"/>
        </w:numPr>
        <w:rPr>
          <w:rFonts w:ascii="Century Gothic" w:hAnsi="Century Gothic" w:cs="Times New Roman"/>
          <w:sz w:val="24"/>
          <w:szCs w:val="24"/>
        </w:rPr>
      </w:pPr>
      <w:r w:rsidRPr="00B442C1">
        <w:rPr>
          <w:rFonts w:ascii="Century Gothic" w:hAnsi="Century Gothic" w:cs="Times New Roman"/>
          <w:sz w:val="24"/>
          <w:szCs w:val="24"/>
          <w:lang w:val="en-US"/>
        </w:rPr>
        <w:lastRenderedPageBreak/>
        <w:t xml:space="preserve">Tracking </w:t>
      </w:r>
      <w:proofErr w:type="spellStart"/>
      <w:r w:rsidRPr="00B442C1">
        <w:rPr>
          <w:rFonts w:ascii="Century Gothic" w:hAnsi="Century Gothic" w:cs="Times New Roman"/>
          <w:sz w:val="24"/>
          <w:szCs w:val="24"/>
          <w:lang w:val="en-US"/>
        </w:rPr>
        <w:t>labour</w:t>
      </w:r>
      <w:proofErr w:type="spellEnd"/>
      <w:r w:rsidRPr="00B442C1">
        <w:rPr>
          <w:rFonts w:ascii="Century Gothic" w:hAnsi="Century Gothic" w:cs="Times New Roman"/>
          <w:sz w:val="24"/>
          <w:szCs w:val="24"/>
          <w:lang w:val="en-US"/>
        </w:rPr>
        <w:t xml:space="preserve"> costs</w:t>
      </w:r>
    </w:p>
    <w:p w:rsidR="00A43445" w:rsidRPr="00B442C1" w:rsidRDefault="00A43445" w:rsidP="001A17A1">
      <w:pPr>
        <w:pStyle w:val="ListParagraph"/>
        <w:numPr>
          <w:ilvl w:val="0"/>
          <w:numId w:val="17"/>
        </w:numPr>
        <w:rPr>
          <w:rFonts w:ascii="Century Gothic" w:hAnsi="Century Gothic" w:cs="Times New Roman"/>
          <w:sz w:val="24"/>
          <w:szCs w:val="24"/>
        </w:rPr>
      </w:pPr>
      <w:r w:rsidRPr="00B442C1">
        <w:rPr>
          <w:rFonts w:ascii="Century Gothic" w:hAnsi="Century Gothic" w:cs="Times New Roman"/>
          <w:sz w:val="24"/>
          <w:szCs w:val="24"/>
        </w:rPr>
        <w:t>Typical HR functions with low IT support</w:t>
      </w:r>
    </w:p>
    <w:p w:rsidR="00327F71" w:rsidRPr="00B442C1" w:rsidRDefault="00327F71" w:rsidP="001A17A1">
      <w:pPr>
        <w:pStyle w:val="ListParagraph"/>
        <w:numPr>
          <w:ilvl w:val="1"/>
          <w:numId w:val="17"/>
        </w:numPr>
        <w:rPr>
          <w:rFonts w:ascii="Century Gothic" w:hAnsi="Century Gothic" w:cs="Times New Roman"/>
          <w:sz w:val="24"/>
          <w:szCs w:val="24"/>
        </w:rPr>
      </w:pPr>
      <w:r w:rsidRPr="00B442C1">
        <w:rPr>
          <w:rFonts w:ascii="Century Gothic" w:hAnsi="Century Gothic" w:cs="Times New Roman"/>
          <w:sz w:val="24"/>
          <w:szCs w:val="24"/>
          <w:lang w:val="en-US"/>
        </w:rPr>
        <w:t>Employee career development</w:t>
      </w:r>
    </w:p>
    <w:p w:rsidR="00327F71" w:rsidRPr="00B442C1" w:rsidRDefault="00327F71" w:rsidP="001A17A1">
      <w:pPr>
        <w:pStyle w:val="ListParagraph"/>
        <w:numPr>
          <w:ilvl w:val="1"/>
          <w:numId w:val="17"/>
        </w:numPr>
        <w:rPr>
          <w:rFonts w:ascii="Century Gothic" w:hAnsi="Century Gothic" w:cs="Times New Roman"/>
          <w:sz w:val="24"/>
          <w:szCs w:val="24"/>
        </w:rPr>
      </w:pPr>
      <w:r w:rsidRPr="00B442C1">
        <w:rPr>
          <w:rFonts w:ascii="Century Gothic" w:hAnsi="Century Gothic" w:cs="Times New Roman"/>
          <w:sz w:val="24"/>
          <w:szCs w:val="24"/>
          <w:lang w:val="en-US"/>
        </w:rPr>
        <w:t>Employee ergonomic assessments</w:t>
      </w:r>
    </w:p>
    <w:p w:rsidR="00327F71" w:rsidRPr="00B442C1" w:rsidRDefault="00327F71" w:rsidP="001A17A1">
      <w:pPr>
        <w:pStyle w:val="ListParagraph"/>
        <w:numPr>
          <w:ilvl w:val="1"/>
          <w:numId w:val="17"/>
        </w:numPr>
        <w:rPr>
          <w:rFonts w:ascii="Century Gothic" w:hAnsi="Century Gothic" w:cs="Times New Roman"/>
          <w:sz w:val="24"/>
          <w:szCs w:val="24"/>
        </w:rPr>
      </w:pPr>
      <w:r w:rsidRPr="00B442C1">
        <w:rPr>
          <w:rFonts w:ascii="Century Gothic" w:hAnsi="Century Gothic" w:cs="Times New Roman"/>
          <w:sz w:val="24"/>
          <w:szCs w:val="24"/>
          <w:lang w:val="en-US"/>
        </w:rPr>
        <w:t>Measuring diversity needs and results</w:t>
      </w:r>
    </w:p>
    <w:p w:rsidR="00327F71" w:rsidRPr="00B442C1" w:rsidRDefault="00327F71" w:rsidP="001A17A1">
      <w:pPr>
        <w:pStyle w:val="ListParagraph"/>
        <w:numPr>
          <w:ilvl w:val="1"/>
          <w:numId w:val="17"/>
        </w:numPr>
        <w:rPr>
          <w:rFonts w:ascii="Century Gothic" w:hAnsi="Century Gothic" w:cs="Times New Roman"/>
          <w:sz w:val="24"/>
          <w:szCs w:val="24"/>
        </w:rPr>
      </w:pPr>
      <w:r w:rsidRPr="00B442C1">
        <w:rPr>
          <w:rFonts w:ascii="Century Gothic" w:hAnsi="Century Gothic" w:cs="Times New Roman"/>
          <w:sz w:val="24"/>
          <w:szCs w:val="24"/>
          <w:lang w:val="en-US"/>
        </w:rPr>
        <w:t>Self-service or menu-driven employee benefits</w:t>
      </w:r>
    </w:p>
    <w:p w:rsidR="00327F71" w:rsidRPr="00B442C1" w:rsidRDefault="00327F71" w:rsidP="001A17A1">
      <w:pPr>
        <w:pStyle w:val="ListParagraph"/>
        <w:numPr>
          <w:ilvl w:val="1"/>
          <w:numId w:val="17"/>
        </w:numPr>
        <w:rPr>
          <w:rFonts w:ascii="Century Gothic" w:hAnsi="Century Gothic" w:cs="Times New Roman"/>
          <w:sz w:val="24"/>
          <w:szCs w:val="24"/>
        </w:rPr>
      </w:pPr>
      <w:r w:rsidRPr="00B442C1">
        <w:rPr>
          <w:rFonts w:ascii="Century Gothic" w:hAnsi="Century Gothic" w:cs="Times New Roman"/>
          <w:sz w:val="24"/>
          <w:szCs w:val="24"/>
          <w:lang w:val="en-US"/>
        </w:rPr>
        <w:t>Online delivery of Employee Assistance Programs (EAPs)</w:t>
      </w:r>
    </w:p>
    <w:p w:rsidR="00A43445" w:rsidRPr="00B442C1" w:rsidRDefault="00A43445" w:rsidP="00A43445">
      <w:pPr>
        <w:rPr>
          <w:rFonts w:ascii="Century Gothic" w:hAnsi="Century Gothic" w:cs="Times New Roman"/>
          <w:sz w:val="24"/>
          <w:szCs w:val="24"/>
        </w:rPr>
      </w:pPr>
      <w:r w:rsidRPr="00B442C1">
        <w:rPr>
          <w:rFonts w:ascii="Century Gothic" w:hAnsi="Century Gothic" w:cs="Times New Roman"/>
          <w:sz w:val="24"/>
          <w:szCs w:val="24"/>
        </w:rPr>
        <w:t>Web Based HR</w:t>
      </w:r>
    </w:p>
    <w:p w:rsidR="00327F71" w:rsidRPr="00B442C1" w:rsidRDefault="00327F71" w:rsidP="001A17A1">
      <w:pPr>
        <w:pStyle w:val="ListParagraph"/>
        <w:numPr>
          <w:ilvl w:val="0"/>
          <w:numId w:val="18"/>
        </w:numPr>
        <w:rPr>
          <w:rFonts w:ascii="Century Gothic" w:hAnsi="Century Gothic" w:cs="Times New Roman"/>
          <w:sz w:val="24"/>
          <w:szCs w:val="24"/>
        </w:rPr>
      </w:pPr>
      <w:r w:rsidRPr="00B442C1">
        <w:rPr>
          <w:rFonts w:ascii="Century Gothic" w:hAnsi="Century Gothic" w:cs="Times New Roman"/>
          <w:sz w:val="24"/>
          <w:szCs w:val="24"/>
          <w:lang w:val="en-US"/>
        </w:rPr>
        <w:t>Web-based HR allows service delivery that pushes employees and managers into making transactions</w:t>
      </w:r>
    </w:p>
    <w:p w:rsidR="00327F71" w:rsidRPr="00B442C1" w:rsidRDefault="00A43445" w:rsidP="001A17A1">
      <w:pPr>
        <w:pStyle w:val="ListParagraph"/>
        <w:numPr>
          <w:ilvl w:val="0"/>
          <w:numId w:val="18"/>
        </w:numPr>
        <w:rPr>
          <w:rFonts w:ascii="Century Gothic" w:hAnsi="Century Gothic" w:cs="Times New Roman"/>
          <w:sz w:val="24"/>
          <w:szCs w:val="24"/>
        </w:rPr>
      </w:pPr>
      <w:r w:rsidRPr="00B442C1">
        <w:rPr>
          <w:rFonts w:ascii="Century Gothic" w:hAnsi="Century Gothic" w:cs="Times New Roman"/>
          <w:sz w:val="24"/>
          <w:szCs w:val="24"/>
          <w:lang w:val="en-US"/>
        </w:rPr>
        <w:t>E-recruiting and E</w:t>
      </w:r>
      <w:r w:rsidR="00327F71" w:rsidRPr="00B442C1">
        <w:rPr>
          <w:rFonts w:ascii="Century Gothic" w:hAnsi="Century Gothic" w:cs="Times New Roman"/>
          <w:sz w:val="24"/>
          <w:szCs w:val="24"/>
          <w:lang w:val="en-US"/>
        </w:rPr>
        <w:t>-learning are highly visible applications</w:t>
      </w:r>
    </w:p>
    <w:p w:rsidR="00A43445" w:rsidRPr="00B442C1" w:rsidRDefault="00A43445" w:rsidP="001A17A1">
      <w:pPr>
        <w:pStyle w:val="ListParagraph"/>
        <w:numPr>
          <w:ilvl w:val="0"/>
          <w:numId w:val="18"/>
        </w:numPr>
        <w:rPr>
          <w:rFonts w:ascii="Century Gothic" w:hAnsi="Century Gothic"/>
          <w:sz w:val="24"/>
          <w:szCs w:val="24"/>
        </w:rPr>
      </w:pPr>
      <w:r w:rsidRPr="00B442C1">
        <w:rPr>
          <w:rFonts w:ascii="Century Gothic" w:hAnsi="Century Gothic" w:cs="Times New Roman"/>
          <w:sz w:val="24"/>
          <w:szCs w:val="24"/>
        </w:rPr>
        <w:t xml:space="preserve">E-Learning: </w:t>
      </w:r>
      <w:r w:rsidRPr="00B442C1">
        <w:rPr>
          <w:rFonts w:ascii="Century Gothic" w:hAnsi="Century Gothic"/>
          <w:sz w:val="24"/>
          <w:szCs w:val="24"/>
          <w:lang w:val="en-US"/>
        </w:rPr>
        <w:t>The process of learning contents distributed in digital format via computers over the Internet or other network</w:t>
      </w:r>
    </w:p>
    <w:p w:rsidR="00A43445" w:rsidRPr="00B442C1" w:rsidRDefault="00A43445" w:rsidP="001A17A1">
      <w:pPr>
        <w:pStyle w:val="ListParagraph"/>
        <w:numPr>
          <w:ilvl w:val="0"/>
          <w:numId w:val="18"/>
        </w:numPr>
        <w:rPr>
          <w:rFonts w:ascii="Century Gothic" w:hAnsi="Century Gothic"/>
          <w:sz w:val="24"/>
          <w:szCs w:val="24"/>
        </w:rPr>
      </w:pPr>
      <w:r w:rsidRPr="00B442C1">
        <w:rPr>
          <w:rFonts w:ascii="Century Gothic" w:hAnsi="Century Gothic" w:cs="Times New Roman"/>
          <w:sz w:val="24"/>
          <w:szCs w:val="24"/>
        </w:rPr>
        <w:t xml:space="preserve">Enterprise portals: </w:t>
      </w:r>
      <w:r w:rsidRPr="00B442C1">
        <w:rPr>
          <w:rFonts w:ascii="Century Gothic" w:hAnsi="Century Gothic"/>
          <w:sz w:val="24"/>
          <w:szCs w:val="24"/>
          <w:lang w:val="en-US"/>
        </w:rPr>
        <w:t>Knowledge communities that allow employees from a single or multiple companies to access and benefit from specialized knowledge associated with tasks</w:t>
      </w:r>
    </w:p>
    <w:p w:rsidR="00A43445" w:rsidRPr="00B442C1" w:rsidRDefault="00A43445" w:rsidP="001A17A1">
      <w:pPr>
        <w:pStyle w:val="ListParagraph"/>
        <w:numPr>
          <w:ilvl w:val="0"/>
          <w:numId w:val="18"/>
        </w:numPr>
        <w:rPr>
          <w:rFonts w:ascii="Century Gothic" w:hAnsi="Century Gothic" w:cs="Times New Roman"/>
          <w:sz w:val="24"/>
          <w:szCs w:val="24"/>
        </w:rPr>
      </w:pPr>
      <w:r w:rsidRPr="00B442C1">
        <w:rPr>
          <w:rFonts w:ascii="Century Gothic" w:hAnsi="Century Gothic" w:cs="Times New Roman"/>
          <w:sz w:val="24"/>
          <w:szCs w:val="24"/>
        </w:rPr>
        <w:t xml:space="preserve">Self-Service: </w:t>
      </w:r>
      <w:r w:rsidRPr="00B442C1">
        <w:rPr>
          <w:rFonts w:ascii="Century Gothic" w:hAnsi="Century Gothic" w:cs="Times New Roman"/>
          <w:sz w:val="24"/>
          <w:szCs w:val="24"/>
          <w:lang w:val="en-US"/>
        </w:rPr>
        <w:t>A technology platform that enables employees and managers to access and modify their data via a web browser from a desktop or centralized kiosk</w:t>
      </w:r>
    </w:p>
    <w:p w:rsidR="00327F71" w:rsidRPr="00B442C1" w:rsidRDefault="00327F71" w:rsidP="001A17A1">
      <w:pPr>
        <w:pStyle w:val="ListParagraph"/>
        <w:numPr>
          <w:ilvl w:val="1"/>
          <w:numId w:val="18"/>
        </w:numPr>
        <w:rPr>
          <w:rFonts w:ascii="Century Gothic" w:hAnsi="Century Gothic" w:cs="Times New Roman"/>
          <w:sz w:val="24"/>
          <w:szCs w:val="24"/>
        </w:rPr>
      </w:pPr>
      <w:r w:rsidRPr="00B442C1">
        <w:rPr>
          <w:rFonts w:ascii="Century Gothic" w:hAnsi="Century Gothic" w:cs="Times New Roman"/>
          <w:sz w:val="24"/>
          <w:szCs w:val="24"/>
          <w:lang w:val="en-US"/>
        </w:rPr>
        <w:t>ESS: Employee self-service application</w:t>
      </w:r>
    </w:p>
    <w:p w:rsidR="00A43445" w:rsidRPr="00B442C1" w:rsidRDefault="00327F71" w:rsidP="001A17A1">
      <w:pPr>
        <w:pStyle w:val="ListParagraph"/>
        <w:numPr>
          <w:ilvl w:val="1"/>
          <w:numId w:val="18"/>
        </w:numPr>
        <w:rPr>
          <w:rFonts w:ascii="Century Gothic" w:hAnsi="Century Gothic" w:cs="Times New Roman"/>
          <w:sz w:val="24"/>
          <w:szCs w:val="24"/>
        </w:rPr>
      </w:pPr>
      <w:r w:rsidRPr="00B442C1">
        <w:rPr>
          <w:rFonts w:ascii="Century Gothic" w:hAnsi="Century Gothic" w:cs="Times New Roman"/>
          <w:sz w:val="24"/>
          <w:szCs w:val="24"/>
          <w:lang w:val="en-US"/>
        </w:rPr>
        <w:t>MSS: Manager self-service application</w:t>
      </w:r>
    </w:p>
    <w:p w:rsidR="00A43445" w:rsidRPr="00B442C1" w:rsidRDefault="00A43445" w:rsidP="00A43445">
      <w:pPr>
        <w:rPr>
          <w:rFonts w:ascii="Century Gothic" w:hAnsi="Century Gothic" w:cs="Times New Roman"/>
          <w:sz w:val="24"/>
          <w:szCs w:val="24"/>
        </w:rPr>
      </w:pPr>
      <w:r w:rsidRPr="00B442C1">
        <w:rPr>
          <w:rFonts w:ascii="Century Gothic" w:hAnsi="Century Gothic" w:cs="Times New Roman"/>
          <w:sz w:val="24"/>
          <w:szCs w:val="24"/>
        </w:rPr>
        <w:t>IT for HR Planning</w:t>
      </w:r>
    </w:p>
    <w:p w:rsidR="00A43445" w:rsidRPr="00B442C1" w:rsidRDefault="00A43445" w:rsidP="001A17A1">
      <w:pPr>
        <w:pStyle w:val="ListParagraph"/>
        <w:numPr>
          <w:ilvl w:val="0"/>
          <w:numId w:val="19"/>
        </w:numPr>
        <w:rPr>
          <w:rFonts w:ascii="Century Gothic" w:hAnsi="Century Gothic" w:cs="Times New Roman"/>
          <w:sz w:val="24"/>
          <w:szCs w:val="24"/>
        </w:rPr>
      </w:pPr>
      <w:r w:rsidRPr="00B442C1">
        <w:rPr>
          <w:rFonts w:ascii="Century Gothic" w:hAnsi="Century Gothic" w:cs="Times New Roman"/>
          <w:sz w:val="24"/>
          <w:szCs w:val="24"/>
        </w:rPr>
        <w:t>IT Supports six HR planning functions:</w:t>
      </w:r>
    </w:p>
    <w:p w:rsidR="00327F71" w:rsidRPr="00B442C1" w:rsidRDefault="00327F71" w:rsidP="001A17A1">
      <w:pPr>
        <w:pStyle w:val="ListParagraph"/>
        <w:numPr>
          <w:ilvl w:val="1"/>
          <w:numId w:val="19"/>
        </w:numPr>
        <w:rPr>
          <w:rFonts w:ascii="Century Gothic" w:hAnsi="Century Gothic" w:cs="Times New Roman"/>
          <w:sz w:val="24"/>
          <w:szCs w:val="24"/>
        </w:rPr>
      </w:pPr>
      <w:r w:rsidRPr="00B442C1">
        <w:rPr>
          <w:rFonts w:ascii="Century Gothic" w:hAnsi="Century Gothic" w:cs="Times New Roman"/>
          <w:sz w:val="24"/>
          <w:szCs w:val="24"/>
          <w:lang w:val="en-US"/>
        </w:rPr>
        <w:t>Workforce analytics</w:t>
      </w:r>
    </w:p>
    <w:p w:rsidR="00327F71" w:rsidRPr="00B442C1" w:rsidRDefault="00327F71" w:rsidP="001A17A1">
      <w:pPr>
        <w:pStyle w:val="ListParagraph"/>
        <w:numPr>
          <w:ilvl w:val="1"/>
          <w:numId w:val="19"/>
        </w:numPr>
        <w:rPr>
          <w:rFonts w:ascii="Century Gothic" w:hAnsi="Century Gothic" w:cs="Times New Roman"/>
          <w:sz w:val="24"/>
          <w:szCs w:val="24"/>
        </w:rPr>
      </w:pPr>
      <w:r w:rsidRPr="00B442C1">
        <w:rPr>
          <w:rFonts w:ascii="Century Gothic" w:hAnsi="Century Gothic" w:cs="Times New Roman"/>
          <w:sz w:val="24"/>
          <w:szCs w:val="24"/>
          <w:lang w:val="en-US"/>
        </w:rPr>
        <w:t>Workforce management and scheduling</w:t>
      </w:r>
    </w:p>
    <w:p w:rsidR="00327F71" w:rsidRPr="00B442C1" w:rsidRDefault="00327F71" w:rsidP="001A17A1">
      <w:pPr>
        <w:pStyle w:val="ListParagraph"/>
        <w:numPr>
          <w:ilvl w:val="1"/>
          <w:numId w:val="19"/>
        </w:numPr>
        <w:rPr>
          <w:rFonts w:ascii="Century Gothic" w:hAnsi="Century Gothic" w:cs="Times New Roman"/>
          <w:sz w:val="24"/>
          <w:szCs w:val="24"/>
        </w:rPr>
      </w:pPr>
      <w:r w:rsidRPr="00B442C1">
        <w:rPr>
          <w:rFonts w:ascii="Century Gothic" w:hAnsi="Century Gothic" w:cs="Times New Roman"/>
          <w:sz w:val="24"/>
          <w:szCs w:val="24"/>
          <w:lang w:val="en-US"/>
        </w:rPr>
        <w:t xml:space="preserve">Forensic reporting </w:t>
      </w:r>
    </w:p>
    <w:p w:rsidR="00327F71" w:rsidRPr="00B442C1" w:rsidRDefault="00327F71" w:rsidP="001A17A1">
      <w:pPr>
        <w:pStyle w:val="ListParagraph"/>
        <w:numPr>
          <w:ilvl w:val="1"/>
          <w:numId w:val="19"/>
        </w:numPr>
        <w:rPr>
          <w:rFonts w:ascii="Century Gothic" w:hAnsi="Century Gothic" w:cs="Times New Roman"/>
          <w:sz w:val="24"/>
          <w:szCs w:val="24"/>
        </w:rPr>
      </w:pPr>
      <w:r w:rsidRPr="00B442C1">
        <w:rPr>
          <w:rFonts w:ascii="Century Gothic" w:hAnsi="Century Gothic" w:cs="Times New Roman"/>
          <w:sz w:val="24"/>
          <w:szCs w:val="24"/>
          <w:lang w:val="en-US"/>
        </w:rPr>
        <w:t>Skills inventories</w:t>
      </w:r>
    </w:p>
    <w:p w:rsidR="00327F71" w:rsidRPr="00B442C1" w:rsidRDefault="00327F71" w:rsidP="001A17A1">
      <w:pPr>
        <w:pStyle w:val="ListParagraph"/>
        <w:numPr>
          <w:ilvl w:val="1"/>
          <w:numId w:val="19"/>
        </w:numPr>
        <w:rPr>
          <w:rFonts w:ascii="Century Gothic" w:hAnsi="Century Gothic" w:cs="Times New Roman"/>
          <w:sz w:val="24"/>
          <w:szCs w:val="24"/>
        </w:rPr>
      </w:pPr>
      <w:r w:rsidRPr="00B442C1">
        <w:rPr>
          <w:rFonts w:ascii="Century Gothic" w:hAnsi="Century Gothic" w:cs="Times New Roman"/>
          <w:sz w:val="24"/>
          <w:szCs w:val="24"/>
          <w:lang w:val="en-US"/>
        </w:rPr>
        <w:t>Replacement charts</w:t>
      </w:r>
    </w:p>
    <w:p w:rsidR="00327F71" w:rsidRPr="00B442C1" w:rsidRDefault="00327F71" w:rsidP="001A17A1">
      <w:pPr>
        <w:pStyle w:val="ListParagraph"/>
        <w:numPr>
          <w:ilvl w:val="1"/>
          <w:numId w:val="19"/>
        </w:numPr>
        <w:rPr>
          <w:rFonts w:ascii="Century Gothic" w:hAnsi="Century Gothic" w:cs="Times New Roman"/>
          <w:sz w:val="24"/>
          <w:szCs w:val="24"/>
        </w:rPr>
      </w:pPr>
      <w:r w:rsidRPr="00B442C1">
        <w:rPr>
          <w:rFonts w:ascii="Century Gothic" w:hAnsi="Century Gothic" w:cs="Times New Roman"/>
          <w:sz w:val="24"/>
          <w:szCs w:val="24"/>
          <w:lang w:val="en-US"/>
        </w:rPr>
        <w:t>Succession management</w:t>
      </w:r>
    </w:p>
    <w:p w:rsidR="00A43445" w:rsidRPr="00B442C1" w:rsidRDefault="00A43445" w:rsidP="00A43445">
      <w:pPr>
        <w:rPr>
          <w:rFonts w:ascii="Century Gothic" w:hAnsi="Century Gothic" w:cs="Times New Roman"/>
          <w:sz w:val="24"/>
          <w:szCs w:val="24"/>
        </w:rPr>
      </w:pPr>
      <w:r w:rsidRPr="00B442C1">
        <w:rPr>
          <w:rFonts w:ascii="Century Gothic" w:hAnsi="Century Gothic" w:cs="Times New Roman"/>
          <w:sz w:val="24"/>
          <w:szCs w:val="24"/>
        </w:rPr>
        <w:t>Workplace Analytics</w:t>
      </w:r>
    </w:p>
    <w:p w:rsidR="00A43445" w:rsidRPr="00B442C1" w:rsidRDefault="00A43445" w:rsidP="001A17A1">
      <w:pPr>
        <w:pStyle w:val="ListParagraph"/>
        <w:numPr>
          <w:ilvl w:val="0"/>
          <w:numId w:val="19"/>
        </w:numPr>
        <w:rPr>
          <w:rFonts w:ascii="Century Gothic" w:hAnsi="Century Gothic" w:cs="Times New Roman"/>
          <w:sz w:val="24"/>
          <w:szCs w:val="24"/>
        </w:rPr>
      </w:pPr>
      <w:r w:rsidRPr="00B442C1">
        <w:rPr>
          <w:rFonts w:ascii="Century Gothic" w:hAnsi="Century Gothic" w:cs="Times New Roman"/>
          <w:sz w:val="24"/>
          <w:szCs w:val="24"/>
          <w:lang w:val="en-US"/>
        </w:rPr>
        <w:t>Workforce analytics: Applications address the challenge of getting business intelligence for strategic decision making</w:t>
      </w:r>
    </w:p>
    <w:p w:rsidR="00A43445" w:rsidRPr="00B442C1" w:rsidRDefault="00A43445" w:rsidP="001A17A1">
      <w:pPr>
        <w:pStyle w:val="ListParagraph"/>
        <w:numPr>
          <w:ilvl w:val="0"/>
          <w:numId w:val="19"/>
        </w:numPr>
        <w:rPr>
          <w:rFonts w:ascii="Century Gothic" w:hAnsi="Century Gothic" w:cs="Times New Roman"/>
          <w:sz w:val="24"/>
          <w:szCs w:val="24"/>
        </w:rPr>
      </w:pPr>
      <w:r w:rsidRPr="00B442C1">
        <w:rPr>
          <w:rFonts w:ascii="Century Gothic" w:hAnsi="Century Gothic" w:cs="Times New Roman"/>
          <w:sz w:val="24"/>
          <w:szCs w:val="24"/>
          <w:lang w:val="en-US"/>
        </w:rPr>
        <w:t>Business intelligence: Includes the applications and technologies for gathering, storing, analyzing, and providing access to data to help users make better business decisions</w:t>
      </w:r>
    </w:p>
    <w:p w:rsidR="00A43445" w:rsidRPr="00B442C1" w:rsidRDefault="00A43445" w:rsidP="00A43445">
      <w:pPr>
        <w:rPr>
          <w:rFonts w:ascii="Century Gothic" w:hAnsi="Century Gothic" w:cs="Times New Roman"/>
          <w:sz w:val="24"/>
          <w:szCs w:val="24"/>
        </w:rPr>
      </w:pPr>
      <w:r w:rsidRPr="00B442C1">
        <w:rPr>
          <w:rFonts w:ascii="Century Gothic" w:hAnsi="Century Gothic" w:cs="Times New Roman"/>
          <w:sz w:val="24"/>
          <w:szCs w:val="24"/>
        </w:rPr>
        <w:t>Workplace Management and Scheduling</w:t>
      </w:r>
    </w:p>
    <w:p w:rsidR="00327F71" w:rsidRPr="00B442C1" w:rsidRDefault="00327F71" w:rsidP="001A17A1">
      <w:pPr>
        <w:pStyle w:val="ListParagraph"/>
        <w:numPr>
          <w:ilvl w:val="0"/>
          <w:numId w:val="20"/>
        </w:numPr>
        <w:rPr>
          <w:rFonts w:ascii="Century Gothic" w:hAnsi="Century Gothic" w:cs="Times New Roman"/>
          <w:sz w:val="24"/>
          <w:szCs w:val="24"/>
        </w:rPr>
      </w:pPr>
      <w:r w:rsidRPr="00B442C1">
        <w:rPr>
          <w:rFonts w:ascii="Century Gothic" w:hAnsi="Century Gothic" w:cs="Times New Roman"/>
          <w:sz w:val="24"/>
          <w:szCs w:val="24"/>
          <w:lang w:val="en-US"/>
        </w:rPr>
        <w:t>Workforce management and scheduling are often quite complex.</w:t>
      </w:r>
    </w:p>
    <w:p w:rsidR="00327F71" w:rsidRPr="00B442C1" w:rsidRDefault="00327F71" w:rsidP="001A17A1">
      <w:pPr>
        <w:pStyle w:val="ListParagraph"/>
        <w:numPr>
          <w:ilvl w:val="0"/>
          <w:numId w:val="20"/>
        </w:numPr>
        <w:rPr>
          <w:rFonts w:ascii="Century Gothic" w:hAnsi="Century Gothic" w:cs="Times New Roman"/>
          <w:sz w:val="24"/>
          <w:szCs w:val="24"/>
        </w:rPr>
      </w:pPr>
      <w:r w:rsidRPr="00B442C1">
        <w:rPr>
          <w:rFonts w:ascii="Century Gothic" w:hAnsi="Century Gothic" w:cs="Times New Roman"/>
          <w:sz w:val="24"/>
          <w:szCs w:val="24"/>
          <w:lang w:val="en-US"/>
        </w:rPr>
        <w:t>Workforce scheduling and optimization software provides applications for deploying employees most effectively.</w:t>
      </w:r>
    </w:p>
    <w:p w:rsidR="00327F71" w:rsidRPr="00B442C1" w:rsidRDefault="00327F71" w:rsidP="001A17A1">
      <w:pPr>
        <w:pStyle w:val="ListParagraph"/>
        <w:numPr>
          <w:ilvl w:val="0"/>
          <w:numId w:val="20"/>
        </w:numPr>
        <w:rPr>
          <w:rFonts w:ascii="Century Gothic" w:hAnsi="Century Gothic" w:cs="Times New Roman"/>
          <w:sz w:val="24"/>
          <w:szCs w:val="24"/>
        </w:rPr>
      </w:pPr>
      <w:r w:rsidRPr="00B442C1">
        <w:rPr>
          <w:rFonts w:ascii="Century Gothic" w:hAnsi="Century Gothic" w:cs="Times New Roman"/>
          <w:sz w:val="24"/>
          <w:szCs w:val="24"/>
          <w:lang w:val="en-US"/>
        </w:rPr>
        <w:lastRenderedPageBreak/>
        <w:t xml:space="preserve">Based on forecasts, which are then used to creates schedules </w:t>
      </w:r>
    </w:p>
    <w:p w:rsidR="00327F71" w:rsidRPr="00B442C1" w:rsidRDefault="00327F71" w:rsidP="001A17A1">
      <w:pPr>
        <w:pStyle w:val="ListParagraph"/>
        <w:numPr>
          <w:ilvl w:val="0"/>
          <w:numId w:val="20"/>
        </w:numPr>
        <w:rPr>
          <w:rFonts w:ascii="Century Gothic" w:hAnsi="Century Gothic" w:cs="Times New Roman"/>
          <w:sz w:val="24"/>
          <w:szCs w:val="24"/>
        </w:rPr>
      </w:pPr>
      <w:r w:rsidRPr="00B442C1">
        <w:rPr>
          <w:rFonts w:ascii="Century Gothic" w:hAnsi="Century Gothic" w:cs="Times New Roman"/>
          <w:sz w:val="24"/>
          <w:szCs w:val="24"/>
          <w:lang w:val="en-US"/>
        </w:rPr>
        <w:t>It is important to emphasize the optimal goal with workforce scheduling.</w:t>
      </w:r>
    </w:p>
    <w:p w:rsidR="00327F71" w:rsidRPr="00B442C1" w:rsidRDefault="00327F71" w:rsidP="001A17A1">
      <w:pPr>
        <w:pStyle w:val="ListParagraph"/>
        <w:numPr>
          <w:ilvl w:val="0"/>
          <w:numId w:val="20"/>
        </w:numPr>
        <w:rPr>
          <w:rFonts w:ascii="Century Gothic" w:hAnsi="Century Gothic" w:cs="Times New Roman"/>
          <w:sz w:val="24"/>
          <w:szCs w:val="24"/>
        </w:rPr>
      </w:pPr>
      <w:r w:rsidRPr="00B442C1">
        <w:rPr>
          <w:rFonts w:ascii="Century Gothic" w:hAnsi="Century Gothic" w:cs="Times New Roman"/>
          <w:sz w:val="24"/>
          <w:szCs w:val="24"/>
          <w:lang w:val="en-US"/>
        </w:rPr>
        <w:t>If the workforce is scheduled efficiently, then there should be associated cost savings.</w:t>
      </w:r>
    </w:p>
    <w:p w:rsidR="00327F71" w:rsidRPr="00B442C1" w:rsidRDefault="00327F71" w:rsidP="001A17A1">
      <w:pPr>
        <w:pStyle w:val="ListParagraph"/>
        <w:numPr>
          <w:ilvl w:val="0"/>
          <w:numId w:val="20"/>
        </w:numPr>
        <w:rPr>
          <w:rFonts w:ascii="Century Gothic" w:hAnsi="Century Gothic" w:cs="Times New Roman"/>
          <w:sz w:val="24"/>
          <w:szCs w:val="24"/>
        </w:rPr>
      </w:pPr>
      <w:r w:rsidRPr="00B442C1">
        <w:rPr>
          <w:rFonts w:ascii="Century Gothic" w:hAnsi="Century Gothic" w:cs="Times New Roman"/>
          <w:sz w:val="24"/>
          <w:szCs w:val="24"/>
          <w:lang w:val="en-US"/>
        </w:rPr>
        <w:t>Cost savings are significant when typically 50+ percent of expenses come from employee salaries and wages.</w:t>
      </w:r>
    </w:p>
    <w:p w:rsidR="00A43445" w:rsidRPr="00B442C1" w:rsidRDefault="00A43445" w:rsidP="00A43445">
      <w:pPr>
        <w:rPr>
          <w:rFonts w:ascii="Century Gothic" w:hAnsi="Century Gothic"/>
          <w:sz w:val="24"/>
          <w:szCs w:val="24"/>
        </w:rPr>
      </w:pPr>
      <w:r w:rsidRPr="00B442C1">
        <w:rPr>
          <w:rFonts w:ascii="Century Gothic" w:hAnsi="Century Gothic" w:cs="Times New Roman"/>
          <w:sz w:val="24"/>
          <w:szCs w:val="24"/>
        </w:rPr>
        <w:t xml:space="preserve">Forensic reporting: </w:t>
      </w:r>
      <w:r w:rsidRPr="00B442C1">
        <w:rPr>
          <w:rFonts w:ascii="Century Gothic" w:hAnsi="Century Gothic"/>
          <w:sz w:val="24"/>
          <w:szCs w:val="24"/>
          <w:lang w:val="en-US"/>
        </w:rPr>
        <w:t xml:space="preserve">A detailed technical analysis of data that leads to conclusions about why certain </w:t>
      </w:r>
      <w:proofErr w:type="spellStart"/>
      <w:r w:rsidRPr="00B442C1">
        <w:rPr>
          <w:rFonts w:ascii="Century Gothic" w:hAnsi="Century Gothic"/>
          <w:sz w:val="24"/>
          <w:szCs w:val="24"/>
          <w:lang w:val="en-US"/>
        </w:rPr>
        <w:t>behaviours</w:t>
      </w:r>
      <w:proofErr w:type="spellEnd"/>
      <w:r w:rsidRPr="00B442C1">
        <w:rPr>
          <w:rFonts w:ascii="Century Gothic" w:hAnsi="Century Gothic"/>
          <w:sz w:val="24"/>
          <w:szCs w:val="24"/>
          <w:lang w:val="en-US"/>
        </w:rPr>
        <w:t xml:space="preserve"> occur within the HR function.</w:t>
      </w:r>
    </w:p>
    <w:p w:rsidR="00A43445" w:rsidRPr="00B442C1" w:rsidRDefault="00A43445" w:rsidP="00A43445">
      <w:pPr>
        <w:rPr>
          <w:rFonts w:ascii="Century Gothic" w:hAnsi="Century Gothic" w:cs="Times New Roman"/>
          <w:sz w:val="24"/>
          <w:szCs w:val="24"/>
          <w:lang w:val="en-US"/>
        </w:rPr>
      </w:pPr>
      <w:r w:rsidRPr="00B442C1">
        <w:rPr>
          <w:rFonts w:ascii="Century Gothic" w:hAnsi="Century Gothic" w:cs="Times New Roman"/>
          <w:sz w:val="24"/>
          <w:szCs w:val="24"/>
        </w:rPr>
        <w:t xml:space="preserve">Skills Inventories: </w:t>
      </w:r>
      <w:r w:rsidRPr="00B442C1">
        <w:rPr>
          <w:rFonts w:ascii="Century Gothic" w:hAnsi="Century Gothic" w:cs="Times New Roman"/>
          <w:sz w:val="24"/>
          <w:szCs w:val="24"/>
          <w:lang w:val="en-US"/>
        </w:rPr>
        <w:t>Typically contain a personal record or skills profile of each member of the workforce</w:t>
      </w:r>
    </w:p>
    <w:p w:rsidR="00A43445" w:rsidRPr="00B442C1" w:rsidRDefault="00A43445" w:rsidP="00A43445">
      <w:pPr>
        <w:rPr>
          <w:rFonts w:ascii="Century Gothic" w:hAnsi="Century Gothic" w:cs="Times New Roman"/>
          <w:sz w:val="24"/>
          <w:szCs w:val="24"/>
          <w:lang w:val="en-US"/>
        </w:rPr>
      </w:pPr>
      <w:r w:rsidRPr="00B442C1">
        <w:rPr>
          <w:rFonts w:ascii="Century Gothic" w:hAnsi="Century Gothic" w:cs="Times New Roman"/>
          <w:sz w:val="24"/>
          <w:szCs w:val="24"/>
          <w:lang w:val="en-US"/>
        </w:rPr>
        <w:t>Replacement Charts</w:t>
      </w:r>
    </w:p>
    <w:p w:rsidR="00A43445" w:rsidRPr="00B442C1" w:rsidRDefault="00A43445" w:rsidP="001A17A1">
      <w:pPr>
        <w:pStyle w:val="ListParagraph"/>
        <w:numPr>
          <w:ilvl w:val="0"/>
          <w:numId w:val="21"/>
        </w:numPr>
        <w:rPr>
          <w:rFonts w:ascii="Century Gothic" w:hAnsi="Century Gothic"/>
          <w:sz w:val="24"/>
          <w:szCs w:val="24"/>
        </w:rPr>
      </w:pPr>
      <w:r w:rsidRPr="00B442C1">
        <w:rPr>
          <w:rFonts w:ascii="Century Gothic" w:hAnsi="Century Gothic"/>
          <w:sz w:val="24"/>
          <w:szCs w:val="24"/>
          <w:lang w:val="en-US"/>
        </w:rPr>
        <w:t>Used to support the process of finding replacements for key managerial positions</w:t>
      </w:r>
    </w:p>
    <w:p w:rsidR="00327F71" w:rsidRPr="00B442C1" w:rsidRDefault="00327F71" w:rsidP="001A17A1">
      <w:pPr>
        <w:pStyle w:val="ListParagraph"/>
        <w:numPr>
          <w:ilvl w:val="0"/>
          <w:numId w:val="21"/>
        </w:numPr>
        <w:rPr>
          <w:rFonts w:ascii="Century Gothic" w:hAnsi="Century Gothic"/>
          <w:sz w:val="24"/>
          <w:szCs w:val="24"/>
        </w:rPr>
      </w:pPr>
      <w:r w:rsidRPr="00B442C1">
        <w:rPr>
          <w:rFonts w:ascii="Century Gothic" w:hAnsi="Century Gothic"/>
          <w:sz w:val="24"/>
          <w:szCs w:val="24"/>
          <w:lang w:val="en-US"/>
        </w:rPr>
        <w:t>Typical information includes</w:t>
      </w:r>
    </w:p>
    <w:p w:rsidR="00327F71" w:rsidRPr="00B442C1" w:rsidRDefault="00327F71" w:rsidP="001A17A1">
      <w:pPr>
        <w:pStyle w:val="ListParagraph"/>
        <w:numPr>
          <w:ilvl w:val="1"/>
          <w:numId w:val="21"/>
        </w:numPr>
        <w:rPr>
          <w:rFonts w:ascii="Century Gothic" w:hAnsi="Century Gothic"/>
          <w:sz w:val="24"/>
          <w:szCs w:val="24"/>
        </w:rPr>
      </w:pPr>
      <w:r w:rsidRPr="00B442C1">
        <w:rPr>
          <w:rFonts w:ascii="Century Gothic" w:hAnsi="Century Gothic"/>
          <w:sz w:val="24"/>
          <w:szCs w:val="24"/>
          <w:lang w:val="en-US"/>
        </w:rPr>
        <w:t>Predicted departure dates</w:t>
      </w:r>
    </w:p>
    <w:p w:rsidR="00327F71" w:rsidRPr="00B442C1" w:rsidRDefault="00327F71" w:rsidP="001A17A1">
      <w:pPr>
        <w:pStyle w:val="ListParagraph"/>
        <w:numPr>
          <w:ilvl w:val="1"/>
          <w:numId w:val="21"/>
        </w:numPr>
        <w:rPr>
          <w:rFonts w:ascii="Century Gothic" w:hAnsi="Century Gothic"/>
          <w:sz w:val="24"/>
          <w:szCs w:val="24"/>
        </w:rPr>
      </w:pPr>
      <w:r w:rsidRPr="00B442C1">
        <w:rPr>
          <w:rFonts w:ascii="Century Gothic" w:hAnsi="Century Gothic"/>
          <w:sz w:val="24"/>
          <w:szCs w:val="24"/>
          <w:lang w:val="en-US"/>
        </w:rPr>
        <w:t>Shortlist of possible successors</w:t>
      </w:r>
    </w:p>
    <w:p w:rsidR="00327F71" w:rsidRPr="00B442C1" w:rsidRDefault="00327F71" w:rsidP="001A17A1">
      <w:pPr>
        <w:pStyle w:val="ListParagraph"/>
        <w:numPr>
          <w:ilvl w:val="1"/>
          <w:numId w:val="21"/>
        </w:numPr>
        <w:rPr>
          <w:rFonts w:ascii="Century Gothic" w:hAnsi="Century Gothic"/>
          <w:sz w:val="24"/>
          <w:szCs w:val="24"/>
        </w:rPr>
      </w:pPr>
      <w:r w:rsidRPr="00B442C1">
        <w:rPr>
          <w:rFonts w:ascii="Century Gothic" w:hAnsi="Century Gothic"/>
          <w:sz w:val="24"/>
          <w:szCs w:val="24"/>
          <w:lang w:val="en-US"/>
        </w:rPr>
        <w:t>Performance appraisal information</w:t>
      </w:r>
    </w:p>
    <w:p w:rsidR="00327F71" w:rsidRPr="00B442C1" w:rsidRDefault="00327F71" w:rsidP="001A17A1">
      <w:pPr>
        <w:pStyle w:val="ListParagraph"/>
        <w:numPr>
          <w:ilvl w:val="1"/>
          <w:numId w:val="21"/>
        </w:numPr>
        <w:rPr>
          <w:rFonts w:ascii="Century Gothic" w:hAnsi="Century Gothic"/>
          <w:sz w:val="24"/>
          <w:szCs w:val="24"/>
        </w:rPr>
      </w:pPr>
      <w:r w:rsidRPr="00B442C1">
        <w:rPr>
          <w:rFonts w:ascii="Century Gothic" w:hAnsi="Century Gothic"/>
          <w:sz w:val="24"/>
          <w:szCs w:val="24"/>
          <w:lang w:val="en-US"/>
        </w:rPr>
        <w:t>How ready successors might be as replacements</w:t>
      </w:r>
    </w:p>
    <w:p w:rsidR="00A43445" w:rsidRPr="00B442C1" w:rsidRDefault="00A43445" w:rsidP="00A43445">
      <w:pPr>
        <w:rPr>
          <w:rFonts w:ascii="Century Gothic" w:hAnsi="Century Gothic"/>
          <w:sz w:val="24"/>
          <w:szCs w:val="24"/>
        </w:rPr>
      </w:pPr>
      <w:r w:rsidRPr="00B442C1">
        <w:rPr>
          <w:rFonts w:ascii="Century Gothic" w:hAnsi="Century Gothic"/>
          <w:sz w:val="24"/>
          <w:szCs w:val="24"/>
        </w:rPr>
        <w:t>Succession Management</w:t>
      </w:r>
    </w:p>
    <w:p w:rsidR="00A43445" w:rsidRPr="00B442C1" w:rsidRDefault="00A43445" w:rsidP="001A17A1">
      <w:pPr>
        <w:pStyle w:val="ListParagraph"/>
        <w:numPr>
          <w:ilvl w:val="0"/>
          <w:numId w:val="22"/>
        </w:numPr>
        <w:rPr>
          <w:rFonts w:ascii="Century Gothic" w:hAnsi="Century Gothic"/>
          <w:sz w:val="24"/>
          <w:szCs w:val="24"/>
        </w:rPr>
      </w:pPr>
      <w:r w:rsidRPr="00B442C1">
        <w:rPr>
          <w:rFonts w:ascii="Century Gothic" w:hAnsi="Century Gothic"/>
          <w:sz w:val="24"/>
          <w:szCs w:val="24"/>
          <w:lang w:val="en-US"/>
        </w:rPr>
        <w:t>Preparing employees for future jobs within the organization and developing the next generation of leaders</w:t>
      </w:r>
    </w:p>
    <w:p w:rsidR="00327F71" w:rsidRPr="00B442C1" w:rsidRDefault="00327F71" w:rsidP="001A17A1">
      <w:pPr>
        <w:pStyle w:val="ListParagraph"/>
        <w:numPr>
          <w:ilvl w:val="0"/>
          <w:numId w:val="22"/>
        </w:numPr>
        <w:rPr>
          <w:rFonts w:ascii="Century Gothic" w:hAnsi="Century Gothic"/>
          <w:sz w:val="24"/>
          <w:szCs w:val="24"/>
        </w:rPr>
      </w:pPr>
      <w:r w:rsidRPr="00B442C1">
        <w:rPr>
          <w:rFonts w:ascii="Century Gothic" w:hAnsi="Century Gothic"/>
          <w:sz w:val="24"/>
          <w:szCs w:val="24"/>
          <w:lang w:val="en-US"/>
        </w:rPr>
        <w:t>The process relies on intensive information like: competencies, talent pools, developmental plans, performance assessments, and developmental opportunities.</w:t>
      </w:r>
    </w:p>
    <w:p w:rsidR="00A43445" w:rsidRPr="00B442C1" w:rsidRDefault="00327F71" w:rsidP="00A43445">
      <w:pPr>
        <w:rPr>
          <w:rFonts w:ascii="Century Gothic" w:hAnsi="Century Gothic"/>
          <w:sz w:val="24"/>
          <w:szCs w:val="24"/>
        </w:rPr>
      </w:pPr>
      <w:r w:rsidRPr="00B442C1">
        <w:rPr>
          <w:rFonts w:ascii="Century Gothic" w:hAnsi="Century Gothic"/>
          <w:sz w:val="24"/>
          <w:szCs w:val="24"/>
        </w:rPr>
        <w:t>Different IT Solutions for different needs</w:t>
      </w:r>
    </w:p>
    <w:p w:rsidR="00327F71" w:rsidRPr="00B442C1" w:rsidRDefault="00327F71" w:rsidP="001A17A1">
      <w:pPr>
        <w:pStyle w:val="ListParagraph"/>
        <w:numPr>
          <w:ilvl w:val="0"/>
          <w:numId w:val="23"/>
        </w:numPr>
        <w:rPr>
          <w:rFonts w:ascii="Century Gothic" w:hAnsi="Century Gothic"/>
          <w:sz w:val="24"/>
          <w:szCs w:val="24"/>
        </w:rPr>
      </w:pPr>
      <w:r w:rsidRPr="00B442C1">
        <w:rPr>
          <w:rFonts w:ascii="Century Gothic" w:hAnsi="Century Gothic"/>
          <w:sz w:val="24"/>
          <w:szCs w:val="24"/>
          <w:lang w:val="en-US"/>
        </w:rPr>
        <w:t>Human resource information system (HRIS</w:t>
      </w:r>
      <w:r w:rsidRPr="00B442C1">
        <w:rPr>
          <w:rFonts w:ascii="Century Gothic" w:hAnsi="Century Gothic"/>
          <w:b/>
          <w:bCs/>
          <w:sz w:val="24"/>
          <w:szCs w:val="24"/>
          <w:lang w:val="en-US"/>
        </w:rPr>
        <w:t xml:space="preserve">): </w:t>
      </w:r>
      <w:r w:rsidRPr="00B442C1">
        <w:rPr>
          <w:rFonts w:ascii="Century Gothic" w:hAnsi="Century Gothic"/>
          <w:sz w:val="24"/>
          <w:szCs w:val="24"/>
          <w:lang w:val="en-US"/>
        </w:rPr>
        <w:t>A comprehensive across-the-board software system for HRM that includes sub-systems or modules such as:</w:t>
      </w:r>
    </w:p>
    <w:p w:rsidR="00327F71" w:rsidRPr="00B442C1" w:rsidRDefault="00327F71" w:rsidP="001A17A1">
      <w:pPr>
        <w:pStyle w:val="ListParagraph"/>
        <w:numPr>
          <w:ilvl w:val="1"/>
          <w:numId w:val="23"/>
        </w:numPr>
        <w:rPr>
          <w:rFonts w:ascii="Century Gothic" w:hAnsi="Century Gothic"/>
          <w:sz w:val="24"/>
          <w:szCs w:val="24"/>
        </w:rPr>
      </w:pPr>
      <w:r w:rsidRPr="00B442C1">
        <w:rPr>
          <w:rFonts w:ascii="Century Gothic" w:hAnsi="Century Gothic"/>
          <w:sz w:val="24"/>
          <w:szCs w:val="24"/>
          <w:lang w:val="en-US"/>
        </w:rPr>
        <w:t xml:space="preserve">Recruitment and selection </w:t>
      </w:r>
    </w:p>
    <w:p w:rsidR="00327F71" w:rsidRPr="00B442C1" w:rsidRDefault="00327F71" w:rsidP="001A17A1">
      <w:pPr>
        <w:pStyle w:val="ListParagraph"/>
        <w:numPr>
          <w:ilvl w:val="1"/>
          <w:numId w:val="23"/>
        </w:numPr>
        <w:rPr>
          <w:rFonts w:ascii="Century Gothic" w:hAnsi="Century Gothic"/>
          <w:sz w:val="24"/>
          <w:szCs w:val="24"/>
        </w:rPr>
      </w:pPr>
      <w:r w:rsidRPr="00B442C1">
        <w:rPr>
          <w:rFonts w:ascii="Century Gothic" w:hAnsi="Century Gothic"/>
          <w:sz w:val="24"/>
          <w:szCs w:val="24"/>
          <w:lang w:val="en-US"/>
        </w:rPr>
        <w:t>Time and attendance management</w:t>
      </w:r>
    </w:p>
    <w:p w:rsidR="00327F71" w:rsidRPr="00B442C1" w:rsidRDefault="00327F71" w:rsidP="001A17A1">
      <w:pPr>
        <w:pStyle w:val="ListParagraph"/>
        <w:numPr>
          <w:ilvl w:val="1"/>
          <w:numId w:val="23"/>
        </w:numPr>
        <w:rPr>
          <w:rFonts w:ascii="Century Gothic" w:hAnsi="Century Gothic"/>
          <w:sz w:val="24"/>
          <w:szCs w:val="24"/>
        </w:rPr>
      </w:pPr>
      <w:r w:rsidRPr="00B442C1">
        <w:rPr>
          <w:rFonts w:ascii="Century Gothic" w:hAnsi="Century Gothic"/>
          <w:sz w:val="24"/>
          <w:szCs w:val="24"/>
          <w:lang w:val="en-US"/>
        </w:rPr>
        <w:t>Payroll</w:t>
      </w:r>
    </w:p>
    <w:p w:rsidR="00327F71" w:rsidRPr="00B442C1" w:rsidRDefault="00327F71" w:rsidP="001A17A1">
      <w:pPr>
        <w:pStyle w:val="ListParagraph"/>
        <w:numPr>
          <w:ilvl w:val="1"/>
          <w:numId w:val="23"/>
        </w:numPr>
        <w:rPr>
          <w:rFonts w:ascii="Century Gothic" w:hAnsi="Century Gothic"/>
          <w:sz w:val="24"/>
          <w:szCs w:val="24"/>
        </w:rPr>
      </w:pPr>
      <w:r w:rsidRPr="00B442C1">
        <w:rPr>
          <w:rFonts w:ascii="Century Gothic" w:hAnsi="Century Gothic"/>
          <w:sz w:val="24"/>
          <w:szCs w:val="24"/>
          <w:lang w:val="en-US"/>
        </w:rPr>
        <w:t xml:space="preserve">Training and development </w:t>
      </w:r>
    </w:p>
    <w:p w:rsidR="00327F71" w:rsidRPr="00B442C1" w:rsidRDefault="00327F71" w:rsidP="001A17A1">
      <w:pPr>
        <w:pStyle w:val="ListParagraph"/>
        <w:numPr>
          <w:ilvl w:val="1"/>
          <w:numId w:val="23"/>
        </w:numPr>
        <w:rPr>
          <w:rFonts w:ascii="Century Gothic" w:hAnsi="Century Gothic"/>
          <w:sz w:val="24"/>
          <w:szCs w:val="24"/>
        </w:rPr>
      </w:pPr>
      <w:r w:rsidRPr="00B442C1">
        <w:rPr>
          <w:rFonts w:ascii="Century Gothic" w:hAnsi="Century Gothic"/>
          <w:sz w:val="24"/>
          <w:szCs w:val="24"/>
          <w:lang w:val="en-US"/>
        </w:rPr>
        <w:t>Pension administration</w:t>
      </w:r>
    </w:p>
    <w:p w:rsidR="00327F71" w:rsidRPr="00B442C1" w:rsidRDefault="00327F71" w:rsidP="001A17A1">
      <w:pPr>
        <w:pStyle w:val="ListParagraph"/>
        <w:numPr>
          <w:ilvl w:val="0"/>
          <w:numId w:val="23"/>
        </w:numPr>
        <w:rPr>
          <w:rFonts w:ascii="Century Gothic" w:hAnsi="Century Gothic"/>
          <w:sz w:val="24"/>
          <w:szCs w:val="24"/>
        </w:rPr>
      </w:pPr>
      <w:r w:rsidRPr="00B442C1">
        <w:rPr>
          <w:rFonts w:ascii="Century Gothic" w:hAnsi="Century Gothic"/>
          <w:sz w:val="24"/>
          <w:szCs w:val="24"/>
          <w:lang w:val="en-US"/>
        </w:rPr>
        <w:t>An HRIS is extremely powerful because of its comprehensive nature.</w:t>
      </w:r>
    </w:p>
    <w:p w:rsidR="00327F71" w:rsidRPr="00B442C1" w:rsidRDefault="00327F71" w:rsidP="001A17A1">
      <w:pPr>
        <w:pStyle w:val="ListParagraph"/>
        <w:numPr>
          <w:ilvl w:val="0"/>
          <w:numId w:val="23"/>
        </w:numPr>
        <w:rPr>
          <w:rFonts w:ascii="Century Gothic" w:hAnsi="Century Gothic"/>
          <w:sz w:val="24"/>
          <w:szCs w:val="24"/>
        </w:rPr>
      </w:pPr>
      <w:r w:rsidRPr="00B442C1">
        <w:rPr>
          <w:rFonts w:ascii="Century Gothic" w:hAnsi="Century Gothic"/>
          <w:sz w:val="24"/>
          <w:szCs w:val="24"/>
          <w:lang w:val="en-US"/>
        </w:rPr>
        <w:t>It can be used in whole or partial versions depending on the size and needs of the organization and whether some of these functions have been outsourced to another external company.</w:t>
      </w:r>
    </w:p>
    <w:p w:rsidR="00327F71" w:rsidRPr="00B442C1" w:rsidRDefault="00327F71" w:rsidP="001A17A1">
      <w:pPr>
        <w:pStyle w:val="ListParagraph"/>
        <w:numPr>
          <w:ilvl w:val="0"/>
          <w:numId w:val="23"/>
        </w:numPr>
        <w:rPr>
          <w:rFonts w:ascii="Century Gothic" w:hAnsi="Century Gothic"/>
          <w:sz w:val="24"/>
          <w:szCs w:val="24"/>
        </w:rPr>
      </w:pPr>
      <w:r w:rsidRPr="00B442C1">
        <w:rPr>
          <w:rFonts w:ascii="Century Gothic" w:hAnsi="Century Gothic"/>
          <w:sz w:val="24"/>
          <w:szCs w:val="24"/>
          <w:lang w:val="en-US"/>
        </w:rPr>
        <w:t>Specialty products:</w:t>
      </w:r>
      <w:r w:rsidRPr="00B442C1">
        <w:rPr>
          <w:rFonts w:ascii="Century Gothic" w:hAnsi="Century Gothic"/>
          <w:b/>
          <w:bCs/>
          <w:sz w:val="24"/>
          <w:szCs w:val="24"/>
          <w:lang w:val="en-US"/>
        </w:rPr>
        <w:t xml:space="preserve"> </w:t>
      </w:r>
      <w:r w:rsidRPr="00B442C1">
        <w:rPr>
          <w:rFonts w:ascii="Century Gothic" w:hAnsi="Century Gothic"/>
          <w:sz w:val="24"/>
          <w:szCs w:val="24"/>
          <w:lang w:val="en-US"/>
        </w:rPr>
        <w:t>Software solutions for specific or specialized applications that may or may not interface with the main database</w:t>
      </w:r>
    </w:p>
    <w:p w:rsidR="00327F71" w:rsidRPr="00B442C1" w:rsidRDefault="00327F71" w:rsidP="001A17A1">
      <w:pPr>
        <w:pStyle w:val="ListParagraph"/>
        <w:numPr>
          <w:ilvl w:val="0"/>
          <w:numId w:val="23"/>
        </w:numPr>
        <w:rPr>
          <w:rFonts w:ascii="Century Gothic" w:hAnsi="Century Gothic"/>
          <w:sz w:val="24"/>
          <w:szCs w:val="24"/>
        </w:rPr>
      </w:pPr>
      <w:r w:rsidRPr="00B442C1">
        <w:rPr>
          <w:rFonts w:ascii="Century Gothic" w:hAnsi="Century Gothic"/>
          <w:sz w:val="24"/>
          <w:szCs w:val="24"/>
          <w:lang w:val="en-US"/>
        </w:rPr>
        <w:lastRenderedPageBreak/>
        <w:t>Enterprise resource planning (ERP</w:t>
      </w:r>
      <w:r w:rsidRPr="00B442C1">
        <w:rPr>
          <w:rFonts w:ascii="Century Gothic" w:hAnsi="Century Gothic"/>
          <w:b/>
          <w:bCs/>
          <w:sz w:val="24"/>
          <w:szCs w:val="24"/>
          <w:lang w:val="en-US"/>
        </w:rPr>
        <w:t xml:space="preserve">): </w:t>
      </w:r>
      <w:r w:rsidRPr="00B442C1">
        <w:rPr>
          <w:rFonts w:ascii="Century Gothic" w:hAnsi="Century Gothic"/>
          <w:sz w:val="24"/>
          <w:szCs w:val="24"/>
          <w:lang w:val="en-US"/>
        </w:rPr>
        <w:t>Commercial software systems that automate and integrate many or most of a firm’s business processes</w:t>
      </w:r>
    </w:p>
    <w:p w:rsidR="00327F71" w:rsidRPr="00B442C1" w:rsidRDefault="00327F71" w:rsidP="001A17A1">
      <w:pPr>
        <w:pStyle w:val="ListParagraph"/>
        <w:numPr>
          <w:ilvl w:val="1"/>
          <w:numId w:val="23"/>
        </w:numPr>
        <w:rPr>
          <w:rFonts w:ascii="Century Gothic" w:hAnsi="Century Gothic"/>
          <w:sz w:val="24"/>
          <w:szCs w:val="24"/>
        </w:rPr>
      </w:pPr>
      <w:r w:rsidRPr="00B442C1">
        <w:rPr>
          <w:rFonts w:ascii="Century Gothic" w:hAnsi="Century Gothic"/>
          <w:sz w:val="24"/>
          <w:szCs w:val="24"/>
          <w:lang w:val="en-US"/>
        </w:rPr>
        <w:t>An ERP can integrate HR data with other systems in the firm (e.g., finance, logistics, production, and accounting)</w:t>
      </w:r>
    </w:p>
    <w:p w:rsidR="00327F71" w:rsidRPr="00B442C1" w:rsidRDefault="00327F71" w:rsidP="001A17A1">
      <w:pPr>
        <w:pStyle w:val="ListParagraph"/>
        <w:numPr>
          <w:ilvl w:val="1"/>
          <w:numId w:val="23"/>
        </w:numPr>
        <w:rPr>
          <w:rFonts w:ascii="Century Gothic" w:hAnsi="Century Gothic"/>
          <w:sz w:val="24"/>
          <w:szCs w:val="24"/>
        </w:rPr>
      </w:pPr>
      <w:r w:rsidRPr="00B442C1">
        <w:rPr>
          <w:rFonts w:ascii="Century Gothic" w:hAnsi="Century Gothic"/>
          <w:sz w:val="24"/>
          <w:szCs w:val="24"/>
          <w:lang w:val="en-US"/>
        </w:rPr>
        <w:t>For example, SAP is the third largest independent software provider in the world, with more than 76,000 customers in 120 countries.</w:t>
      </w:r>
    </w:p>
    <w:p w:rsidR="00327F71" w:rsidRPr="00B442C1" w:rsidRDefault="00327F71" w:rsidP="001A17A1">
      <w:pPr>
        <w:pStyle w:val="ListParagraph"/>
        <w:numPr>
          <w:ilvl w:val="1"/>
          <w:numId w:val="23"/>
        </w:numPr>
        <w:rPr>
          <w:rFonts w:ascii="Century Gothic" w:hAnsi="Century Gothic"/>
          <w:sz w:val="24"/>
          <w:szCs w:val="24"/>
        </w:rPr>
      </w:pPr>
      <w:r w:rsidRPr="00B442C1">
        <w:rPr>
          <w:rFonts w:ascii="Century Gothic" w:hAnsi="Century Gothic"/>
          <w:sz w:val="24"/>
          <w:szCs w:val="24"/>
          <w:lang w:val="en-US"/>
        </w:rPr>
        <w:t>SAP ERP HCM is a complete and integrated human capital management solution that delivers unmatched global capability.</w:t>
      </w:r>
    </w:p>
    <w:p w:rsidR="00327F71" w:rsidRPr="00B442C1" w:rsidRDefault="00327F71" w:rsidP="001A17A1">
      <w:pPr>
        <w:pStyle w:val="ListParagraph"/>
        <w:numPr>
          <w:ilvl w:val="1"/>
          <w:numId w:val="23"/>
        </w:numPr>
        <w:rPr>
          <w:rFonts w:ascii="Century Gothic" w:hAnsi="Century Gothic"/>
          <w:sz w:val="24"/>
          <w:szCs w:val="24"/>
        </w:rPr>
      </w:pPr>
      <w:r w:rsidRPr="00B442C1">
        <w:rPr>
          <w:rFonts w:ascii="Century Gothic" w:hAnsi="Century Gothic"/>
          <w:sz w:val="24"/>
          <w:szCs w:val="24"/>
          <w:lang w:val="en-US"/>
        </w:rPr>
        <w:t>It allows HR professionals to hire the best talent and to train and cultivate its workforce.</w:t>
      </w:r>
    </w:p>
    <w:p w:rsidR="00327F71" w:rsidRPr="00B442C1" w:rsidRDefault="00327F71" w:rsidP="001A17A1">
      <w:pPr>
        <w:pStyle w:val="ListParagraph"/>
        <w:numPr>
          <w:ilvl w:val="0"/>
          <w:numId w:val="23"/>
        </w:numPr>
        <w:rPr>
          <w:rFonts w:ascii="Century Gothic" w:hAnsi="Century Gothic"/>
          <w:sz w:val="24"/>
          <w:szCs w:val="24"/>
        </w:rPr>
      </w:pPr>
      <w:r w:rsidRPr="00B442C1">
        <w:rPr>
          <w:rFonts w:ascii="Century Gothic" w:hAnsi="Century Gothic"/>
          <w:sz w:val="24"/>
          <w:szCs w:val="24"/>
          <w:lang w:val="en-US"/>
        </w:rPr>
        <w:t>Relational database:</w:t>
      </w:r>
      <w:r w:rsidRPr="00B442C1">
        <w:rPr>
          <w:rFonts w:ascii="Century Gothic" w:hAnsi="Century Gothic"/>
          <w:b/>
          <w:bCs/>
          <w:sz w:val="24"/>
          <w:szCs w:val="24"/>
          <w:lang w:val="en-US"/>
        </w:rPr>
        <w:t xml:space="preserve"> </w:t>
      </w:r>
      <w:r w:rsidRPr="00B442C1">
        <w:rPr>
          <w:rFonts w:ascii="Century Gothic" w:hAnsi="Century Gothic"/>
          <w:sz w:val="24"/>
          <w:szCs w:val="24"/>
          <w:lang w:val="en-US"/>
        </w:rPr>
        <w:t>A database that can share information across multiple tables or files, which allows the same information to exist in multiple files simultaneously</w:t>
      </w:r>
    </w:p>
    <w:p w:rsidR="00327F71" w:rsidRPr="00B442C1" w:rsidRDefault="00327F71" w:rsidP="001A17A1">
      <w:pPr>
        <w:pStyle w:val="ListParagraph"/>
        <w:numPr>
          <w:ilvl w:val="1"/>
          <w:numId w:val="23"/>
        </w:numPr>
        <w:rPr>
          <w:rFonts w:ascii="Century Gothic" w:hAnsi="Century Gothic"/>
          <w:sz w:val="24"/>
          <w:szCs w:val="24"/>
        </w:rPr>
      </w:pPr>
      <w:r w:rsidRPr="00B442C1">
        <w:rPr>
          <w:rFonts w:ascii="Century Gothic" w:hAnsi="Century Gothic"/>
          <w:sz w:val="24"/>
          <w:szCs w:val="24"/>
          <w:lang w:val="en-US"/>
        </w:rPr>
        <w:t>Some problems with ERPs are related to their generic focus for multiple customers and their potential ability to be adapted to the needs of a specific organization.</w:t>
      </w:r>
    </w:p>
    <w:p w:rsidR="00327F71" w:rsidRPr="00B442C1" w:rsidRDefault="00327F71" w:rsidP="001A17A1">
      <w:pPr>
        <w:pStyle w:val="ListParagraph"/>
        <w:numPr>
          <w:ilvl w:val="1"/>
          <w:numId w:val="23"/>
        </w:numPr>
        <w:rPr>
          <w:rFonts w:ascii="Century Gothic" w:hAnsi="Century Gothic"/>
          <w:sz w:val="24"/>
          <w:szCs w:val="24"/>
        </w:rPr>
      </w:pPr>
      <w:r w:rsidRPr="00B442C1">
        <w:rPr>
          <w:rFonts w:ascii="Century Gothic" w:hAnsi="Century Gothic"/>
          <w:sz w:val="24"/>
          <w:szCs w:val="24"/>
          <w:lang w:val="en-US"/>
        </w:rPr>
        <w:t>The result is that this lack of adaptability may create some tension for the organization regarding its unique identity.</w:t>
      </w:r>
    </w:p>
    <w:p w:rsidR="00327F71" w:rsidRPr="00B442C1" w:rsidRDefault="00327F71" w:rsidP="00327F71">
      <w:pPr>
        <w:rPr>
          <w:rFonts w:ascii="Century Gothic" w:hAnsi="Century Gothic"/>
          <w:sz w:val="24"/>
          <w:szCs w:val="24"/>
        </w:rPr>
      </w:pPr>
      <w:r w:rsidRPr="00B442C1">
        <w:rPr>
          <w:rFonts w:ascii="Century Gothic" w:hAnsi="Century Gothic"/>
          <w:sz w:val="24"/>
          <w:szCs w:val="24"/>
        </w:rPr>
        <w:t>Steps to select HRM Technology Solutions</w:t>
      </w:r>
    </w:p>
    <w:p w:rsidR="00327F71" w:rsidRPr="00B442C1" w:rsidRDefault="00327F71" w:rsidP="001A17A1">
      <w:pPr>
        <w:pStyle w:val="ListParagraph"/>
        <w:numPr>
          <w:ilvl w:val="0"/>
          <w:numId w:val="24"/>
        </w:numPr>
        <w:rPr>
          <w:rFonts w:ascii="Century Gothic" w:hAnsi="Century Gothic"/>
          <w:sz w:val="24"/>
          <w:szCs w:val="24"/>
        </w:rPr>
      </w:pPr>
      <w:r w:rsidRPr="00B442C1">
        <w:rPr>
          <w:rFonts w:ascii="Century Gothic" w:hAnsi="Century Gothic"/>
          <w:sz w:val="24"/>
          <w:szCs w:val="24"/>
          <w:lang w:val="en-US"/>
        </w:rPr>
        <w:t>Conduct a needs analysis</w:t>
      </w:r>
    </w:p>
    <w:p w:rsidR="00327F71" w:rsidRPr="00B442C1" w:rsidRDefault="00327F71" w:rsidP="001A17A1">
      <w:pPr>
        <w:pStyle w:val="ListParagraph"/>
        <w:numPr>
          <w:ilvl w:val="0"/>
          <w:numId w:val="24"/>
        </w:numPr>
        <w:rPr>
          <w:rFonts w:ascii="Century Gothic" w:hAnsi="Century Gothic"/>
          <w:sz w:val="24"/>
          <w:szCs w:val="24"/>
        </w:rPr>
      </w:pPr>
      <w:r w:rsidRPr="00B442C1">
        <w:rPr>
          <w:rFonts w:ascii="Century Gothic" w:hAnsi="Century Gothic"/>
          <w:sz w:val="24"/>
          <w:szCs w:val="24"/>
          <w:lang w:val="en-US"/>
        </w:rPr>
        <w:t>Explore the marketplace</w:t>
      </w:r>
    </w:p>
    <w:p w:rsidR="00327F71" w:rsidRPr="00B442C1" w:rsidRDefault="00327F71" w:rsidP="001A17A1">
      <w:pPr>
        <w:pStyle w:val="ListParagraph"/>
        <w:numPr>
          <w:ilvl w:val="0"/>
          <w:numId w:val="24"/>
        </w:numPr>
        <w:rPr>
          <w:rFonts w:ascii="Century Gothic" w:hAnsi="Century Gothic"/>
          <w:sz w:val="24"/>
          <w:szCs w:val="24"/>
        </w:rPr>
      </w:pPr>
      <w:r w:rsidRPr="00B442C1">
        <w:rPr>
          <w:rFonts w:ascii="Century Gothic" w:hAnsi="Century Gothic"/>
          <w:sz w:val="24"/>
          <w:szCs w:val="24"/>
          <w:lang w:val="en-US"/>
        </w:rPr>
        <w:t>Request for proposal</w:t>
      </w:r>
    </w:p>
    <w:p w:rsidR="00327F71" w:rsidRPr="00B442C1" w:rsidRDefault="00327F71" w:rsidP="001A17A1">
      <w:pPr>
        <w:pStyle w:val="ListParagraph"/>
        <w:numPr>
          <w:ilvl w:val="0"/>
          <w:numId w:val="24"/>
        </w:numPr>
        <w:rPr>
          <w:rFonts w:ascii="Century Gothic" w:hAnsi="Century Gothic"/>
          <w:sz w:val="24"/>
          <w:szCs w:val="24"/>
        </w:rPr>
      </w:pPr>
      <w:r w:rsidRPr="00B442C1">
        <w:rPr>
          <w:rFonts w:ascii="Century Gothic" w:hAnsi="Century Gothic"/>
          <w:sz w:val="24"/>
          <w:szCs w:val="24"/>
          <w:lang w:val="en-US"/>
        </w:rPr>
        <w:t>Evaluate vendors and products</w:t>
      </w:r>
    </w:p>
    <w:p w:rsidR="00327F71" w:rsidRPr="00B442C1" w:rsidRDefault="00327F71" w:rsidP="00327F71">
      <w:pPr>
        <w:rPr>
          <w:rFonts w:ascii="Century Gothic" w:hAnsi="Century Gothic"/>
          <w:sz w:val="24"/>
          <w:szCs w:val="24"/>
        </w:rPr>
      </w:pPr>
      <w:r w:rsidRPr="00B442C1">
        <w:rPr>
          <w:rFonts w:ascii="Century Gothic" w:hAnsi="Century Gothic"/>
          <w:sz w:val="24"/>
          <w:szCs w:val="24"/>
          <w:lang w:val="en-US"/>
        </w:rPr>
        <w:t>Typical questions for needs analysis</w:t>
      </w:r>
    </w:p>
    <w:p w:rsidR="00327F71" w:rsidRPr="00B442C1" w:rsidRDefault="00327F71" w:rsidP="001A17A1">
      <w:pPr>
        <w:pStyle w:val="ListParagraph"/>
        <w:numPr>
          <w:ilvl w:val="0"/>
          <w:numId w:val="25"/>
        </w:numPr>
        <w:rPr>
          <w:rFonts w:ascii="Century Gothic" w:hAnsi="Century Gothic"/>
          <w:sz w:val="24"/>
          <w:szCs w:val="24"/>
        </w:rPr>
      </w:pPr>
      <w:r w:rsidRPr="00B442C1">
        <w:rPr>
          <w:rFonts w:ascii="Century Gothic" w:hAnsi="Century Gothic"/>
          <w:sz w:val="24"/>
          <w:szCs w:val="24"/>
          <w:lang w:val="en-US"/>
        </w:rPr>
        <w:t>Is the HR dept. spending too much time on manual processing?</w:t>
      </w:r>
    </w:p>
    <w:p w:rsidR="00327F71" w:rsidRPr="00B442C1" w:rsidRDefault="00327F71" w:rsidP="001A17A1">
      <w:pPr>
        <w:pStyle w:val="ListParagraph"/>
        <w:numPr>
          <w:ilvl w:val="0"/>
          <w:numId w:val="25"/>
        </w:numPr>
        <w:rPr>
          <w:rFonts w:ascii="Century Gothic" w:hAnsi="Century Gothic"/>
          <w:sz w:val="24"/>
          <w:szCs w:val="24"/>
        </w:rPr>
      </w:pPr>
      <w:r w:rsidRPr="00B442C1">
        <w:rPr>
          <w:rFonts w:ascii="Century Gothic" w:hAnsi="Century Gothic"/>
          <w:sz w:val="24"/>
          <w:szCs w:val="24"/>
          <w:lang w:val="en-US"/>
        </w:rPr>
        <w:t>Are there data security risks?</w:t>
      </w:r>
    </w:p>
    <w:p w:rsidR="00327F71" w:rsidRPr="00B442C1" w:rsidRDefault="00327F71" w:rsidP="001A17A1">
      <w:pPr>
        <w:pStyle w:val="ListParagraph"/>
        <w:numPr>
          <w:ilvl w:val="0"/>
          <w:numId w:val="25"/>
        </w:numPr>
        <w:rPr>
          <w:rFonts w:ascii="Century Gothic" w:hAnsi="Century Gothic"/>
          <w:sz w:val="24"/>
          <w:szCs w:val="24"/>
        </w:rPr>
      </w:pPr>
      <w:r w:rsidRPr="00B442C1">
        <w:rPr>
          <w:rFonts w:ascii="Century Gothic" w:hAnsi="Century Gothic"/>
          <w:sz w:val="24"/>
          <w:szCs w:val="24"/>
          <w:lang w:val="en-US"/>
        </w:rPr>
        <w:t>Is the current HRM system obsolete?</w:t>
      </w:r>
    </w:p>
    <w:p w:rsidR="00327F71" w:rsidRPr="00B442C1" w:rsidRDefault="00327F71" w:rsidP="001A17A1">
      <w:pPr>
        <w:pStyle w:val="ListParagraph"/>
        <w:numPr>
          <w:ilvl w:val="0"/>
          <w:numId w:val="25"/>
        </w:numPr>
        <w:rPr>
          <w:rFonts w:ascii="Century Gothic" w:hAnsi="Century Gothic"/>
          <w:sz w:val="24"/>
          <w:szCs w:val="24"/>
        </w:rPr>
      </w:pPr>
      <w:r w:rsidRPr="00B442C1">
        <w:rPr>
          <w:rFonts w:ascii="Century Gothic" w:hAnsi="Century Gothic"/>
          <w:sz w:val="24"/>
          <w:szCs w:val="24"/>
          <w:lang w:val="en-US"/>
        </w:rPr>
        <w:t>Are we maintaining redundant info?</w:t>
      </w:r>
    </w:p>
    <w:p w:rsidR="00327F71" w:rsidRPr="00B442C1" w:rsidRDefault="00327F71" w:rsidP="001A17A1">
      <w:pPr>
        <w:pStyle w:val="ListParagraph"/>
        <w:numPr>
          <w:ilvl w:val="0"/>
          <w:numId w:val="25"/>
        </w:numPr>
        <w:rPr>
          <w:rFonts w:ascii="Century Gothic" w:hAnsi="Century Gothic"/>
          <w:sz w:val="24"/>
          <w:szCs w:val="24"/>
        </w:rPr>
      </w:pPr>
      <w:r w:rsidRPr="00B442C1">
        <w:rPr>
          <w:rFonts w:ascii="Century Gothic" w:hAnsi="Century Gothic"/>
          <w:sz w:val="24"/>
          <w:szCs w:val="24"/>
          <w:lang w:val="en-US"/>
        </w:rPr>
        <w:t>Are we managing our human capital strategically?</w:t>
      </w:r>
    </w:p>
    <w:p w:rsidR="00327F71" w:rsidRPr="00B442C1" w:rsidRDefault="00327F71" w:rsidP="00327F71">
      <w:pPr>
        <w:rPr>
          <w:rFonts w:ascii="Century Gothic" w:hAnsi="Century Gothic"/>
          <w:sz w:val="24"/>
          <w:szCs w:val="24"/>
          <w:lang w:val="en-US"/>
        </w:rPr>
      </w:pPr>
      <w:r w:rsidRPr="00B442C1">
        <w:rPr>
          <w:rFonts w:ascii="Century Gothic" w:hAnsi="Century Gothic"/>
          <w:sz w:val="24"/>
          <w:szCs w:val="24"/>
          <w:lang w:val="en-US"/>
        </w:rPr>
        <w:t>A scripted demo</w:t>
      </w:r>
    </w:p>
    <w:p w:rsidR="00327F71" w:rsidRPr="00B442C1" w:rsidRDefault="00327F71" w:rsidP="001A17A1">
      <w:pPr>
        <w:pStyle w:val="ListParagraph"/>
        <w:numPr>
          <w:ilvl w:val="0"/>
          <w:numId w:val="26"/>
        </w:numPr>
        <w:rPr>
          <w:rFonts w:ascii="Century Gothic" w:hAnsi="Century Gothic"/>
          <w:sz w:val="24"/>
          <w:szCs w:val="24"/>
          <w:lang w:val="en-US"/>
        </w:rPr>
      </w:pPr>
      <w:r w:rsidRPr="00B442C1">
        <w:rPr>
          <w:rFonts w:ascii="Century Gothic" w:hAnsi="Century Gothic"/>
          <w:sz w:val="24"/>
          <w:szCs w:val="24"/>
          <w:lang w:val="en-US"/>
        </w:rPr>
        <w:t>An in-person demonstration of the product that follows a clear agenda (in fact, a written script) that you have prepared for the vendors</w:t>
      </w:r>
    </w:p>
    <w:p w:rsidR="00327F71" w:rsidRPr="00B442C1" w:rsidRDefault="00327F71" w:rsidP="001A17A1">
      <w:pPr>
        <w:pStyle w:val="ListParagraph"/>
        <w:numPr>
          <w:ilvl w:val="0"/>
          <w:numId w:val="26"/>
        </w:numPr>
        <w:rPr>
          <w:rFonts w:ascii="Century Gothic" w:hAnsi="Century Gothic"/>
          <w:sz w:val="24"/>
          <w:szCs w:val="24"/>
          <w:lang w:val="en-US"/>
        </w:rPr>
      </w:pPr>
      <w:r w:rsidRPr="00B442C1">
        <w:rPr>
          <w:rFonts w:ascii="Century Gothic" w:hAnsi="Century Gothic"/>
          <w:sz w:val="24"/>
          <w:szCs w:val="24"/>
          <w:lang w:val="en-US"/>
        </w:rPr>
        <w:t>The scripted demo is used to evaluate both the vendor and the software product.</w:t>
      </w:r>
    </w:p>
    <w:p w:rsidR="00327F71" w:rsidRPr="00B442C1" w:rsidRDefault="00327F71" w:rsidP="001A17A1">
      <w:pPr>
        <w:pStyle w:val="ListParagraph"/>
        <w:numPr>
          <w:ilvl w:val="0"/>
          <w:numId w:val="26"/>
        </w:numPr>
        <w:rPr>
          <w:rFonts w:ascii="Century Gothic" w:hAnsi="Century Gothic"/>
          <w:sz w:val="24"/>
          <w:szCs w:val="24"/>
          <w:lang w:val="en-US"/>
        </w:rPr>
      </w:pPr>
      <w:r w:rsidRPr="00B442C1">
        <w:rPr>
          <w:rFonts w:ascii="Century Gothic" w:hAnsi="Century Gothic"/>
          <w:sz w:val="24"/>
          <w:szCs w:val="24"/>
          <w:lang w:val="en-US"/>
        </w:rPr>
        <w:t>A consistent approach to soliciting vendors is useful because it ensures that the same information about the organization is being given to all the potential vendors.</w:t>
      </w:r>
    </w:p>
    <w:p w:rsidR="00327F71" w:rsidRPr="00B442C1" w:rsidRDefault="00327F71" w:rsidP="00327F71">
      <w:pPr>
        <w:rPr>
          <w:rFonts w:ascii="Century Gothic" w:hAnsi="Century Gothic"/>
          <w:sz w:val="24"/>
          <w:szCs w:val="24"/>
        </w:rPr>
      </w:pPr>
      <w:r w:rsidRPr="00B442C1">
        <w:rPr>
          <w:rFonts w:ascii="Century Gothic" w:hAnsi="Century Gothic"/>
          <w:sz w:val="24"/>
          <w:szCs w:val="24"/>
        </w:rPr>
        <w:t>Implementation and evaluation technology:</w:t>
      </w:r>
    </w:p>
    <w:p w:rsidR="00327F71" w:rsidRPr="00B442C1" w:rsidRDefault="00327F71" w:rsidP="001A17A1">
      <w:pPr>
        <w:pStyle w:val="ListParagraph"/>
        <w:numPr>
          <w:ilvl w:val="0"/>
          <w:numId w:val="27"/>
        </w:numPr>
        <w:rPr>
          <w:rFonts w:ascii="Century Gothic" w:hAnsi="Century Gothic"/>
          <w:sz w:val="24"/>
          <w:szCs w:val="24"/>
        </w:rPr>
      </w:pPr>
      <w:r w:rsidRPr="00B442C1">
        <w:rPr>
          <w:rFonts w:ascii="Century Gothic" w:hAnsi="Century Gothic"/>
          <w:sz w:val="24"/>
          <w:szCs w:val="24"/>
          <w:lang w:val="en-US"/>
        </w:rPr>
        <w:t>Implementing HR technology is a major organizational change.</w:t>
      </w:r>
    </w:p>
    <w:p w:rsidR="00327F71" w:rsidRPr="00B442C1" w:rsidRDefault="00327F71" w:rsidP="001A17A1">
      <w:pPr>
        <w:pStyle w:val="ListParagraph"/>
        <w:numPr>
          <w:ilvl w:val="0"/>
          <w:numId w:val="27"/>
        </w:numPr>
        <w:rPr>
          <w:rFonts w:ascii="Century Gothic" w:hAnsi="Century Gothic"/>
          <w:sz w:val="24"/>
          <w:szCs w:val="24"/>
        </w:rPr>
      </w:pPr>
      <w:r w:rsidRPr="00B442C1">
        <w:rPr>
          <w:rFonts w:ascii="Century Gothic" w:hAnsi="Century Gothic"/>
          <w:sz w:val="24"/>
          <w:szCs w:val="24"/>
          <w:lang w:val="en-US"/>
        </w:rPr>
        <w:lastRenderedPageBreak/>
        <w:t>The best technology will not be effective unless it is implemented properly.</w:t>
      </w:r>
    </w:p>
    <w:p w:rsidR="00327F71" w:rsidRPr="00B442C1" w:rsidRDefault="00327F71" w:rsidP="001A17A1">
      <w:pPr>
        <w:pStyle w:val="ListParagraph"/>
        <w:numPr>
          <w:ilvl w:val="0"/>
          <w:numId w:val="27"/>
        </w:numPr>
        <w:rPr>
          <w:rFonts w:ascii="Century Gothic" w:hAnsi="Century Gothic"/>
          <w:sz w:val="24"/>
          <w:szCs w:val="24"/>
        </w:rPr>
      </w:pPr>
      <w:r w:rsidRPr="00B442C1">
        <w:rPr>
          <w:rFonts w:ascii="Century Gothic" w:hAnsi="Century Gothic"/>
          <w:sz w:val="24"/>
          <w:szCs w:val="24"/>
          <w:lang w:val="en-US"/>
        </w:rPr>
        <w:t>Implementation takes commitment, time, and patience, since much can go wrong.</w:t>
      </w:r>
    </w:p>
    <w:p w:rsidR="00327F71" w:rsidRPr="00B442C1" w:rsidRDefault="00327F71" w:rsidP="00327F71">
      <w:pPr>
        <w:rPr>
          <w:rFonts w:ascii="Century Gothic" w:hAnsi="Century Gothic"/>
          <w:sz w:val="24"/>
          <w:szCs w:val="24"/>
        </w:rPr>
      </w:pPr>
      <w:proofErr w:type="gramStart"/>
      <w:r w:rsidRPr="00B442C1">
        <w:rPr>
          <w:rFonts w:ascii="Century Gothic" w:hAnsi="Century Gothic"/>
          <w:sz w:val="24"/>
          <w:szCs w:val="24"/>
        </w:rPr>
        <w:t>IT</w:t>
      </w:r>
      <w:proofErr w:type="gramEnd"/>
      <w:r w:rsidRPr="00B442C1">
        <w:rPr>
          <w:rFonts w:ascii="Century Gothic" w:hAnsi="Century Gothic"/>
          <w:sz w:val="24"/>
          <w:szCs w:val="24"/>
        </w:rPr>
        <w:t xml:space="preserve"> Implementation Pitfalls</w:t>
      </w:r>
    </w:p>
    <w:p w:rsidR="00327F71" w:rsidRPr="00B442C1" w:rsidRDefault="00327F71" w:rsidP="001A17A1">
      <w:pPr>
        <w:pStyle w:val="ListParagraph"/>
        <w:numPr>
          <w:ilvl w:val="0"/>
          <w:numId w:val="28"/>
        </w:numPr>
        <w:rPr>
          <w:rFonts w:ascii="Century Gothic" w:hAnsi="Century Gothic"/>
          <w:sz w:val="24"/>
          <w:szCs w:val="24"/>
        </w:rPr>
      </w:pPr>
      <w:r w:rsidRPr="00B442C1">
        <w:rPr>
          <w:rFonts w:ascii="Century Gothic" w:hAnsi="Century Gothic"/>
          <w:sz w:val="24"/>
          <w:szCs w:val="24"/>
          <w:lang w:val="en-US"/>
        </w:rPr>
        <w:t>Lack of user involvement</w:t>
      </w:r>
    </w:p>
    <w:p w:rsidR="00327F71" w:rsidRPr="00B442C1" w:rsidRDefault="00327F71" w:rsidP="001A17A1">
      <w:pPr>
        <w:pStyle w:val="ListParagraph"/>
        <w:numPr>
          <w:ilvl w:val="0"/>
          <w:numId w:val="28"/>
        </w:numPr>
        <w:rPr>
          <w:rFonts w:ascii="Century Gothic" w:hAnsi="Century Gothic"/>
          <w:sz w:val="24"/>
          <w:szCs w:val="24"/>
        </w:rPr>
      </w:pPr>
      <w:r w:rsidRPr="00B442C1">
        <w:rPr>
          <w:rFonts w:ascii="Century Gothic" w:hAnsi="Century Gothic"/>
          <w:sz w:val="24"/>
          <w:szCs w:val="24"/>
          <w:lang w:val="en-US"/>
        </w:rPr>
        <w:t>Incomplete definition of needs</w:t>
      </w:r>
    </w:p>
    <w:p w:rsidR="00327F71" w:rsidRPr="00B442C1" w:rsidRDefault="00327F71" w:rsidP="001A17A1">
      <w:pPr>
        <w:pStyle w:val="ListParagraph"/>
        <w:numPr>
          <w:ilvl w:val="0"/>
          <w:numId w:val="28"/>
        </w:numPr>
        <w:rPr>
          <w:rFonts w:ascii="Century Gothic" w:hAnsi="Century Gothic"/>
          <w:sz w:val="24"/>
          <w:szCs w:val="24"/>
        </w:rPr>
      </w:pPr>
      <w:r w:rsidRPr="00B442C1">
        <w:rPr>
          <w:rFonts w:ascii="Century Gothic" w:hAnsi="Century Gothic"/>
          <w:sz w:val="24"/>
          <w:szCs w:val="24"/>
          <w:lang w:val="en-US"/>
        </w:rPr>
        <w:t>Change of needs</w:t>
      </w:r>
    </w:p>
    <w:p w:rsidR="00327F71" w:rsidRPr="00B442C1" w:rsidRDefault="00327F71" w:rsidP="001A17A1">
      <w:pPr>
        <w:pStyle w:val="ListParagraph"/>
        <w:numPr>
          <w:ilvl w:val="0"/>
          <w:numId w:val="28"/>
        </w:numPr>
        <w:rPr>
          <w:rFonts w:ascii="Century Gothic" w:hAnsi="Century Gothic"/>
          <w:sz w:val="24"/>
          <w:szCs w:val="24"/>
        </w:rPr>
      </w:pPr>
      <w:r w:rsidRPr="00B442C1">
        <w:rPr>
          <w:rFonts w:ascii="Century Gothic" w:hAnsi="Century Gothic"/>
          <w:sz w:val="24"/>
          <w:szCs w:val="24"/>
          <w:lang w:val="en-US"/>
        </w:rPr>
        <w:t>Lack of management support, planning, and resources</w:t>
      </w:r>
    </w:p>
    <w:p w:rsidR="00327F71" w:rsidRPr="00B442C1" w:rsidRDefault="00327F71" w:rsidP="001A17A1">
      <w:pPr>
        <w:pStyle w:val="ListParagraph"/>
        <w:numPr>
          <w:ilvl w:val="0"/>
          <w:numId w:val="28"/>
        </w:numPr>
        <w:rPr>
          <w:rFonts w:ascii="Century Gothic" w:hAnsi="Century Gothic"/>
          <w:sz w:val="24"/>
          <w:szCs w:val="24"/>
        </w:rPr>
      </w:pPr>
      <w:r w:rsidRPr="00B442C1">
        <w:rPr>
          <w:rFonts w:ascii="Century Gothic" w:hAnsi="Century Gothic"/>
          <w:sz w:val="24"/>
          <w:szCs w:val="24"/>
          <w:lang w:val="en-US"/>
        </w:rPr>
        <w:t>New technology</w:t>
      </w:r>
    </w:p>
    <w:p w:rsidR="00327F71" w:rsidRPr="00B442C1" w:rsidRDefault="00327F71" w:rsidP="001A17A1">
      <w:pPr>
        <w:pStyle w:val="ListParagraph"/>
        <w:numPr>
          <w:ilvl w:val="0"/>
          <w:numId w:val="28"/>
        </w:numPr>
        <w:rPr>
          <w:rFonts w:ascii="Century Gothic" w:hAnsi="Century Gothic"/>
          <w:sz w:val="24"/>
          <w:szCs w:val="24"/>
        </w:rPr>
      </w:pPr>
      <w:r w:rsidRPr="00B442C1">
        <w:rPr>
          <w:rFonts w:ascii="Century Gothic" w:hAnsi="Century Gothic"/>
          <w:sz w:val="24"/>
          <w:szCs w:val="24"/>
          <w:lang w:val="en-US"/>
        </w:rPr>
        <w:t>Size and complexity of project</w:t>
      </w:r>
    </w:p>
    <w:p w:rsidR="00327F71" w:rsidRPr="00B442C1" w:rsidRDefault="00327F71" w:rsidP="001A17A1">
      <w:pPr>
        <w:pStyle w:val="ListParagraph"/>
        <w:numPr>
          <w:ilvl w:val="0"/>
          <w:numId w:val="28"/>
        </w:numPr>
        <w:rPr>
          <w:rFonts w:ascii="Century Gothic" w:hAnsi="Century Gothic"/>
          <w:sz w:val="24"/>
          <w:szCs w:val="24"/>
        </w:rPr>
      </w:pPr>
      <w:r w:rsidRPr="00B442C1">
        <w:rPr>
          <w:rFonts w:ascii="Century Gothic" w:hAnsi="Century Gothic"/>
          <w:sz w:val="24"/>
          <w:szCs w:val="24"/>
          <w:lang w:val="en-US"/>
        </w:rPr>
        <w:t xml:space="preserve">Lack of technical knowledge </w:t>
      </w:r>
    </w:p>
    <w:p w:rsidR="00327F71" w:rsidRPr="00B442C1" w:rsidRDefault="00327F71" w:rsidP="001A17A1">
      <w:pPr>
        <w:pStyle w:val="ListParagraph"/>
        <w:numPr>
          <w:ilvl w:val="0"/>
          <w:numId w:val="28"/>
        </w:numPr>
        <w:rPr>
          <w:rFonts w:ascii="Century Gothic" w:hAnsi="Century Gothic"/>
          <w:sz w:val="24"/>
          <w:szCs w:val="24"/>
        </w:rPr>
      </w:pPr>
      <w:r w:rsidRPr="00B442C1">
        <w:rPr>
          <w:rFonts w:ascii="Century Gothic" w:hAnsi="Century Gothic"/>
          <w:sz w:val="24"/>
          <w:szCs w:val="24"/>
          <w:lang w:val="en-US"/>
        </w:rPr>
        <w:t>Lack of knowledge on new technologies</w:t>
      </w:r>
    </w:p>
    <w:p w:rsidR="00327F71" w:rsidRPr="00B442C1" w:rsidRDefault="00327F71" w:rsidP="001A17A1">
      <w:pPr>
        <w:pStyle w:val="ListParagraph"/>
        <w:numPr>
          <w:ilvl w:val="0"/>
          <w:numId w:val="28"/>
        </w:numPr>
        <w:rPr>
          <w:rFonts w:ascii="Century Gothic" w:hAnsi="Century Gothic"/>
          <w:sz w:val="24"/>
          <w:szCs w:val="24"/>
        </w:rPr>
      </w:pPr>
      <w:r w:rsidRPr="00B442C1">
        <w:rPr>
          <w:rFonts w:ascii="Century Gothic" w:hAnsi="Century Gothic"/>
          <w:sz w:val="24"/>
          <w:szCs w:val="24"/>
          <w:lang w:val="en-US"/>
        </w:rPr>
        <w:t>Project no longer needed</w:t>
      </w:r>
    </w:p>
    <w:p w:rsidR="00327F71" w:rsidRPr="00B442C1" w:rsidRDefault="00327F71" w:rsidP="001A17A1">
      <w:pPr>
        <w:pStyle w:val="ListParagraph"/>
        <w:numPr>
          <w:ilvl w:val="0"/>
          <w:numId w:val="28"/>
        </w:numPr>
        <w:rPr>
          <w:rFonts w:ascii="Century Gothic" w:hAnsi="Century Gothic"/>
          <w:sz w:val="24"/>
          <w:szCs w:val="24"/>
        </w:rPr>
      </w:pPr>
      <w:r w:rsidRPr="00B442C1">
        <w:rPr>
          <w:rFonts w:ascii="Century Gothic" w:hAnsi="Century Gothic"/>
          <w:sz w:val="24"/>
          <w:szCs w:val="24"/>
          <w:lang w:val="en-US"/>
        </w:rPr>
        <w:t>Unrealistic expectations</w:t>
      </w:r>
    </w:p>
    <w:p w:rsidR="00327F71" w:rsidRPr="00B442C1" w:rsidRDefault="00327F71" w:rsidP="001A17A1">
      <w:pPr>
        <w:pStyle w:val="ListParagraph"/>
        <w:numPr>
          <w:ilvl w:val="0"/>
          <w:numId w:val="28"/>
        </w:numPr>
        <w:rPr>
          <w:rFonts w:ascii="Century Gothic" w:hAnsi="Century Gothic"/>
          <w:sz w:val="24"/>
          <w:szCs w:val="24"/>
        </w:rPr>
      </w:pPr>
      <w:r w:rsidRPr="00B442C1">
        <w:rPr>
          <w:rFonts w:ascii="Century Gothic" w:hAnsi="Century Gothic"/>
          <w:sz w:val="24"/>
          <w:szCs w:val="24"/>
          <w:lang w:val="en-US"/>
        </w:rPr>
        <w:t>Unclear goals</w:t>
      </w:r>
    </w:p>
    <w:p w:rsidR="00327F71" w:rsidRPr="00B442C1" w:rsidRDefault="00327F71" w:rsidP="001A17A1">
      <w:pPr>
        <w:pStyle w:val="ListParagraph"/>
        <w:numPr>
          <w:ilvl w:val="0"/>
          <w:numId w:val="28"/>
        </w:numPr>
        <w:rPr>
          <w:rFonts w:ascii="Century Gothic" w:hAnsi="Century Gothic"/>
          <w:sz w:val="24"/>
          <w:szCs w:val="24"/>
        </w:rPr>
      </w:pPr>
      <w:r w:rsidRPr="00B442C1">
        <w:rPr>
          <w:rFonts w:ascii="Century Gothic" w:hAnsi="Century Gothic"/>
          <w:sz w:val="24"/>
          <w:szCs w:val="24"/>
          <w:lang w:val="en-US"/>
        </w:rPr>
        <w:t>Unrealistic time frames</w:t>
      </w:r>
    </w:p>
    <w:p w:rsidR="00327F71" w:rsidRPr="00B442C1" w:rsidRDefault="00327F71" w:rsidP="001A17A1">
      <w:pPr>
        <w:pStyle w:val="ListParagraph"/>
        <w:numPr>
          <w:ilvl w:val="0"/>
          <w:numId w:val="28"/>
        </w:numPr>
        <w:rPr>
          <w:rFonts w:ascii="Century Gothic" w:hAnsi="Century Gothic"/>
          <w:sz w:val="24"/>
          <w:szCs w:val="24"/>
        </w:rPr>
      </w:pPr>
      <w:r w:rsidRPr="00B442C1">
        <w:rPr>
          <w:rFonts w:ascii="Century Gothic" w:hAnsi="Century Gothic"/>
          <w:sz w:val="24"/>
          <w:szCs w:val="24"/>
          <w:lang w:val="en-US"/>
        </w:rPr>
        <w:t>With so many pitfalls for IT implementation on these slides, it is logical to conclude that IT implementation must be done carefully and with significant planning; otherwise a failed IT implementation is a waste of money and will not achieve organizational goals and objectives.</w:t>
      </w:r>
    </w:p>
    <w:p w:rsidR="00327F71" w:rsidRPr="00B442C1" w:rsidRDefault="00327F71" w:rsidP="00327F71">
      <w:pPr>
        <w:rPr>
          <w:rFonts w:ascii="Century Gothic" w:hAnsi="Century Gothic"/>
          <w:sz w:val="24"/>
          <w:szCs w:val="24"/>
        </w:rPr>
      </w:pPr>
      <w:r w:rsidRPr="00B442C1">
        <w:rPr>
          <w:rFonts w:ascii="Century Gothic" w:hAnsi="Century Gothic"/>
          <w:sz w:val="24"/>
          <w:szCs w:val="24"/>
        </w:rPr>
        <w:t>Implementing Technology</w:t>
      </w:r>
    </w:p>
    <w:p w:rsidR="00327F71" w:rsidRPr="00B442C1" w:rsidRDefault="00327F71" w:rsidP="001A17A1">
      <w:pPr>
        <w:pStyle w:val="ListParagraph"/>
        <w:numPr>
          <w:ilvl w:val="0"/>
          <w:numId w:val="29"/>
        </w:numPr>
        <w:rPr>
          <w:rFonts w:ascii="Century Gothic" w:hAnsi="Century Gothic"/>
          <w:sz w:val="24"/>
          <w:szCs w:val="24"/>
        </w:rPr>
      </w:pPr>
      <w:r w:rsidRPr="00B442C1">
        <w:rPr>
          <w:rFonts w:ascii="Century Gothic" w:hAnsi="Century Gothic"/>
          <w:sz w:val="24"/>
          <w:szCs w:val="24"/>
          <w:lang w:val="en-US"/>
        </w:rPr>
        <w:t>The fundamental rethinking and radical redesign of business processes to achieve dramatic improvements in critical, contemporary measures of performance, such as cost, quality, service, and speed</w:t>
      </w:r>
    </w:p>
    <w:p w:rsidR="00327F71" w:rsidRPr="00B442C1" w:rsidRDefault="00327F71" w:rsidP="001A17A1">
      <w:pPr>
        <w:pStyle w:val="ListParagraph"/>
        <w:numPr>
          <w:ilvl w:val="0"/>
          <w:numId w:val="29"/>
        </w:numPr>
        <w:rPr>
          <w:rFonts w:ascii="Century Gothic" w:hAnsi="Century Gothic"/>
          <w:sz w:val="24"/>
          <w:szCs w:val="24"/>
        </w:rPr>
      </w:pPr>
      <w:r w:rsidRPr="00B442C1">
        <w:rPr>
          <w:rFonts w:ascii="Century Gothic" w:hAnsi="Century Gothic"/>
          <w:sz w:val="24"/>
          <w:szCs w:val="24"/>
          <w:lang w:val="en-US"/>
        </w:rPr>
        <w:t>For business process re-engineering to work with the HR function, it is important for HR professionals to fully understand their processes and to change anything that gets in the way of achieving competitive advantage.</w:t>
      </w:r>
    </w:p>
    <w:p w:rsidR="00327F71" w:rsidRPr="00B442C1" w:rsidRDefault="00327F71" w:rsidP="00327F71">
      <w:pPr>
        <w:rPr>
          <w:rFonts w:ascii="Century Gothic" w:hAnsi="Century Gothic"/>
          <w:sz w:val="24"/>
          <w:szCs w:val="24"/>
        </w:rPr>
      </w:pPr>
      <w:r w:rsidRPr="00B442C1">
        <w:rPr>
          <w:rFonts w:ascii="Century Gothic" w:hAnsi="Century Gothic"/>
          <w:sz w:val="24"/>
          <w:szCs w:val="24"/>
        </w:rPr>
        <w:t>Ensuring Data Security</w:t>
      </w:r>
    </w:p>
    <w:p w:rsidR="00327F71" w:rsidRPr="00B442C1" w:rsidRDefault="00327F71" w:rsidP="001A17A1">
      <w:pPr>
        <w:pStyle w:val="ListParagraph"/>
        <w:numPr>
          <w:ilvl w:val="0"/>
          <w:numId w:val="30"/>
        </w:numPr>
        <w:rPr>
          <w:rFonts w:ascii="Century Gothic" w:hAnsi="Century Gothic"/>
          <w:sz w:val="24"/>
          <w:szCs w:val="24"/>
        </w:rPr>
      </w:pPr>
      <w:r w:rsidRPr="00B442C1">
        <w:rPr>
          <w:rFonts w:ascii="Century Gothic" w:hAnsi="Century Gothic"/>
          <w:sz w:val="24"/>
          <w:szCs w:val="24"/>
          <w:lang w:val="en-US"/>
        </w:rPr>
        <w:t>Employers have a legal obligation to protect employees’ personal, medical, and employment records.</w:t>
      </w:r>
    </w:p>
    <w:p w:rsidR="00327F71" w:rsidRPr="00B442C1" w:rsidRDefault="00327F71" w:rsidP="001A17A1">
      <w:pPr>
        <w:pStyle w:val="ListParagraph"/>
        <w:numPr>
          <w:ilvl w:val="0"/>
          <w:numId w:val="30"/>
        </w:numPr>
        <w:rPr>
          <w:rFonts w:ascii="Century Gothic" w:hAnsi="Century Gothic"/>
          <w:sz w:val="24"/>
          <w:szCs w:val="24"/>
        </w:rPr>
      </w:pPr>
      <w:r w:rsidRPr="00B442C1">
        <w:rPr>
          <w:rFonts w:ascii="Century Gothic" w:hAnsi="Century Gothic"/>
          <w:sz w:val="24"/>
          <w:szCs w:val="24"/>
          <w:lang w:val="en-US"/>
        </w:rPr>
        <w:t>This necessary information privacy requires robust security to protect the data.</w:t>
      </w:r>
    </w:p>
    <w:p w:rsidR="00327F71" w:rsidRPr="00B442C1" w:rsidRDefault="00327F71" w:rsidP="001A17A1">
      <w:pPr>
        <w:pStyle w:val="ListParagraph"/>
        <w:numPr>
          <w:ilvl w:val="0"/>
          <w:numId w:val="30"/>
        </w:numPr>
        <w:rPr>
          <w:rFonts w:ascii="Century Gothic" w:hAnsi="Century Gothic"/>
          <w:sz w:val="24"/>
          <w:szCs w:val="24"/>
        </w:rPr>
      </w:pPr>
      <w:r w:rsidRPr="00B442C1">
        <w:rPr>
          <w:rFonts w:ascii="Century Gothic" w:hAnsi="Century Gothic"/>
          <w:sz w:val="24"/>
          <w:szCs w:val="24"/>
          <w:lang w:val="en-US"/>
        </w:rPr>
        <w:t>Golden rule: Only authorized persons should have access to employee data.</w:t>
      </w:r>
    </w:p>
    <w:p w:rsidR="00327F71" w:rsidRPr="00B442C1" w:rsidRDefault="00327F71" w:rsidP="001A17A1">
      <w:pPr>
        <w:pStyle w:val="ListParagraph"/>
        <w:numPr>
          <w:ilvl w:val="0"/>
          <w:numId w:val="30"/>
        </w:numPr>
        <w:rPr>
          <w:rFonts w:ascii="Century Gothic" w:hAnsi="Century Gothic"/>
          <w:sz w:val="24"/>
          <w:szCs w:val="24"/>
        </w:rPr>
      </w:pPr>
      <w:r w:rsidRPr="00B442C1">
        <w:rPr>
          <w:rFonts w:ascii="Century Gothic" w:hAnsi="Century Gothic"/>
          <w:sz w:val="24"/>
          <w:szCs w:val="24"/>
          <w:lang w:val="en-US"/>
        </w:rPr>
        <w:t>It is important to note how easily information privacy can be breached and it is all too frequently the subject in the media.</w:t>
      </w:r>
    </w:p>
    <w:p w:rsidR="00B442C1" w:rsidRDefault="00B442C1" w:rsidP="00327F71">
      <w:pPr>
        <w:rPr>
          <w:rFonts w:ascii="Century Gothic" w:hAnsi="Century Gothic"/>
          <w:sz w:val="24"/>
          <w:szCs w:val="24"/>
        </w:rPr>
      </w:pPr>
    </w:p>
    <w:p w:rsidR="00B442C1" w:rsidRDefault="00B442C1" w:rsidP="00327F71">
      <w:pPr>
        <w:rPr>
          <w:rFonts w:ascii="Century Gothic" w:hAnsi="Century Gothic"/>
          <w:sz w:val="24"/>
          <w:szCs w:val="24"/>
        </w:rPr>
      </w:pPr>
    </w:p>
    <w:p w:rsidR="00327F71" w:rsidRPr="00B442C1" w:rsidRDefault="00327F71" w:rsidP="00327F71">
      <w:pPr>
        <w:rPr>
          <w:rFonts w:ascii="Century Gothic" w:hAnsi="Century Gothic"/>
          <w:sz w:val="24"/>
          <w:szCs w:val="24"/>
        </w:rPr>
      </w:pPr>
      <w:r w:rsidRPr="00B442C1">
        <w:rPr>
          <w:rFonts w:ascii="Century Gothic" w:hAnsi="Century Gothic"/>
          <w:sz w:val="24"/>
          <w:szCs w:val="24"/>
        </w:rPr>
        <w:lastRenderedPageBreak/>
        <w:t>Evaluating HR Technology</w:t>
      </w:r>
    </w:p>
    <w:p w:rsidR="00327F71" w:rsidRPr="00B442C1" w:rsidRDefault="00327F71" w:rsidP="001A17A1">
      <w:pPr>
        <w:pStyle w:val="ListParagraph"/>
        <w:numPr>
          <w:ilvl w:val="0"/>
          <w:numId w:val="31"/>
        </w:numPr>
        <w:rPr>
          <w:rFonts w:ascii="Century Gothic" w:hAnsi="Century Gothic"/>
          <w:sz w:val="24"/>
          <w:szCs w:val="24"/>
        </w:rPr>
      </w:pPr>
      <w:r w:rsidRPr="00B442C1">
        <w:rPr>
          <w:rFonts w:ascii="Century Gothic" w:hAnsi="Century Gothic"/>
          <w:sz w:val="24"/>
          <w:szCs w:val="24"/>
          <w:lang w:val="en-US"/>
        </w:rPr>
        <w:t>Technology acceptance:</w:t>
      </w:r>
      <w:r w:rsidRPr="00B442C1">
        <w:rPr>
          <w:rFonts w:ascii="Century Gothic" w:hAnsi="Century Gothic"/>
          <w:b/>
          <w:bCs/>
          <w:sz w:val="24"/>
          <w:szCs w:val="24"/>
          <w:lang w:val="en-US"/>
        </w:rPr>
        <w:t xml:space="preserve"> </w:t>
      </w:r>
      <w:r w:rsidRPr="00B442C1">
        <w:rPr>
          <w:rFonts w:ascii="Century Gothic" w:hAnsi="Century Gothic"/>
          <w:sz w:val="24"/>
          <w:szCs w:val="24"/>
          <w:lang w:val="en-US"/>
        </w:rPr>
        <w:t>The</w:t>
      </w:r>
      <w:r w:rsidRPr="00B442C1">
        <w:rPr>
          <w:rFonts w:ascii="Century Gothic" w:hAnsi="Century Gothic"/>
          <w:b/>
          <w:bCs/>
          <w:sz w:val="24"/>
          <w:szCs w:val="24"/>
          <w:lang w:val="en-US"/>
        </w:rPr>
        <w:t xml:space="preserve"> </w:t>
      </w:r>
      <w:r w:rsidRPr="00B442C1">
        <w:rPr>
          <w:rFonts w:ascii="Century Gothic" w:hAnsi="Century Gothic"/>
          <w:sz w:val="24"/>
          <w:szCs w:val="24"/>
          <w:lang w:val="en-US"/>
        </w:rPr>
        <w:t>extent to which users intend or actually use technology as a regular part of their jobs</w:t>
      </w:r>
    </w:p>
    <w:p w:rsidR="00327F71" w:rsidRPr="00B442C1" w:rsidRDefault="00327F71" w:rsidP="001A17A1">
      <w:pPr>
        <w:pStyle w:val="ListParagraph"/>
        <w:numPr>
          <w:ilvl w:val="0"/>
          <w:numId w:val="31"/>
        </w:numPr>
        <w:rPr>
          <w:rFonts w:ascii="Century Gothic" w:hAnsi="Century Gothic"/>
          <w:sz w:val="24"/>
          <w:szCs w:val="24"/>
        </w:rPr>
      </w:pPr>
      <w:r w:rsidRPr="00B442C1">
        <w:rPr>
          <w:rFonts w:ascii="Century Gothic" w:hAnsi="Century Gothic"/>
          <w:sz w:val="24"/>
          <w:szCs w:val="24"/>
        </w:rPr>
        <w:t xml:space="preserve">Competitive Advantage: </w:t>
      </w:r>
      <w:r w:rsidRPr="00B442C1">
        <w:rPr>
          <w:rFonts w:ascii="Century Gothic" w:hAnsi="Century Gothic"/>
          <w:sz w:val="24"/>
          <w:szCs w:val="24"/>
          <w:lang w:val="en-US"/>
        </w:rPr>
        <w:t>HR technology must be evaluated to determine its contribution to competitive advantage. This contribution exists if the HR IT:</w:t>
      </w:r>
    </w:p>
    <w:p w:rsidR="00327F71" w:rsidRPr="00B442C1" w:rsidRDefault="00327F71" w:rsidP="001A17A1">
      <w:pPr>
        <w:pStyle w:val="ListParagraph"/>
        <w:numPr>
          <w:ilvl w:val="1"/>
          <w:numId w:val="31"/>
        </w:numPr>
        <w:rPr>
          <w:rFonts w:ascii="Century Gothic" w:hAnsi="Century Gothic"/>
          <w:sz w:val="24"/>
          <w:szCs w:val="24"/>
        </w:rPr>
      </w:pPr>
      <w:r w:rsidRPr="00B442C1">
        <w:rPr>
          <w:rFonts w:ascii="Century Gothic" w:hAnsi="Century Gothic"/>
          <w:sz w:val="24"/>
          <w:szCs w:val="24"/>
          <w:lang w:val="en-US"/>
        </w:rPr>
        <w:t>Develops firm-specific competencies</w:t>
      </w:r>
    </w:p>
    <w:p w:rsidR="00327F71" w:rsidRPr="00B442C1" w:rsidRDefault="00327F71" w:rsidP="001A17A1">
      <w:pPr>
        <w:pStyle w:val="ListParagraph"/>
        <w:numPr>
          <w:ilvl w:val="1"/>
          <w:numId w:val="31"/>
        </w:numPr>
        <w:rPr>
          <w:rFonts w:ascii="Century Gothic" w:hAnsi="Century Gothic"/>
          <w:sz w:val="24"/>
          <w:szCs w:val="24"/>
        </w:rPr>
      </w:pPr>
      <w:r w:rsidRPr="00B442C1">
        <w:rPr>
          <w:rFonts w:ascii="Century Gothic" w:hAnsi="Century Gothic"/>
          <w:sz w:val="24"/>
          <w:szCs w:val="24"/>
          <w:lang w:val="en-US"/>
        </w:rPr>
        <w:t>Produces complex social relationships</w:t>
      </w:r>
    </w:p>
    <w:p w:rsidR="00327F71" w:rsidRPr="00B442C1" w:rsidRDefault="00327F71" w:rsidP="001A17A1">
      <w:pPr>
        <w:pStyle w:val="ListParagraph"/>
        <w:numPr>
          <w:ilvl w:val="1"/>
          <w:numId w:val="31"/>
        </w:numPr>
        <w:rPr>
          <w:rFonts w:ascii="Century Gothic" w:hAnsi="Century Gothic"/>
          <w:sz w:val="24"/>
          <w:szCs w:val="24"/>
        </w:rPr>
      </w:pPr>
      <w:r w:rsidRPr="00B442C1">
        <w:rPr>
          <w:rFonts w:ascii="Century Gothic" w:hAnsi="Century Gothic"/>
          <w:sz w:val="24"/>
          <w:szCs w:val="24"/>
          <w:lang w:val="en-US"/>
        </w:rPr>
        <w:t>Generates tacit organizational knowledge</w:t>
      </w:r>
    </w:p>
    <w:p w:rsidR="00327F71" w:rsidRPr="00B442C1" w:rsidRDefault="00327F71" w:rsidP="001A17A1">
      <w:pPr>
        <w:pStyle w:val="ListParagraph"/>
        <w:numPr>
          <w:ilvl w:val="0"/>
          <w:numId w:val="31"/>
        </w:numPr>
        <w:rPr>
          <w:rFonts w:ascii="Century Gothic" w:hAnsi="Century Gothic"/>
          <w:sz w:val="24"/>
          <w:szCs w:val="24"/>
        </w:rPr>
      </w:pPr>
      <w:r w:rsidRPr="00B442C1">
        <w:rPr>
          <w:rFonts w:ascii="Century Gothic" w:hAnsi="Century Gothic"/>
          <w:sz w:val="24"/>
          <w:szCs w:val="24"/>
          <w:lang w:val="en-US"/>
        </w:rPr>
        <w:t>Knowledge Management: A systematic and organizationally specified process for acquiring, organizing, and communicating both tacit and explicit knowledge of employees so that other employees may make use of it to be more effective and productive in their work</w:t>
      </w:r>
    </w:p>
    <w:p w:rsidR="00327F71" w:rsidRPr="00B442C1" w:rsidRDefault="00327F71" w:rsidP="001A17A1">
      <w:pPr>
        <w:pStyle w:val="ListParagraph"/>
        <w:numPr>
          <w:ilvl w:val="0"/>
          <w:numId w:val="31"/>
        </w:numPr>
        <w:rPr>
          <w:rFonts w:ascii="Century Gothic" w:hAnsi="Century Gothic"/>
          <w:sz w:val="24"/>
          <w:szCs w:val="24"/>
        </w:rPr>
      </w:pPr>
      <w:r w:rsidRPr="00B442C1">
        <w:rPr>
          <w:rFonts w:ascii="Century Gothic" w:hAnsi="Century Gothic"/>
          <w:sz w:val="24"/>
          <w:szCs w:val="24"/>
        </w:rPr>
        <w:t>Sample Technology Effectiveness Items:</w:t>
      </w:r>
    </w:p>
    <w:p w:rsidR="00327F71" w:rsidRPr="00B442C1" w:rsidRDefault="00327F71" w:rsidP="001A17A1">
      <w:pPr>
        <w:pStyle w:val="ListParagraph"/>
        <w:numPr>
          <w:ilvl w:val="1"/>
          <w:numId w:val="31"/>
        </w:numPr>
        <w:rPr>
          <w:rFonts w:ascii="Century Gothic" w:hAnsi="Century Gothic"/>
          <w:sz w:val="24"/>
          <w:szCs w:val="24"/>
        </w:rPr>
      </w:pPr>
      <w:r w:rsidRPr="00B442C1">
        <w:rPr>
          <w:rFonts w:ascii="Century Gothic" w:hAnsi="Century Gothic"/>
          <w:sz w:val="24"/>
          <w:szCs w:val="24"/>
          <w:lang w:val="en-US"/>
        </w:rPr>
        <w:t>Attitude</w:t>
      </w:r>
    </w:p>
    <w:p w:rsidR="00327F71" w:rsidRPr="00B442C1" w:rsidRDefault="00327F71" w:rsidP="001A17A1">
      <w:pPr>
        <w:pStyle w:val="ListParagraph"/>
        <w:numPr>
          <w:ilvl w:val="1"/>
          <w:numId w:val="31"/>
        </w:numPr>
        <w:rPr>
          <w:rFonts w:ascii="Century Gothic" w:hAnsi="Century Gothic"/>
          <w:sz w:val="24"/>
          <w:szCs w:val="24"/>
        </w:rPr>
      </w:pPr>
      <w:r w:rsidRPr="00B442C1">
        <w:rPr>
          <w:rFonts w:ascii="Century Gothic" w:hAnsi="Century Gothic"/>
          <w:sz w:val="24"/>
          <w:szCs w:val="24"/>
          <w:lang w:val="en-US"/>
        </w:rPr>
        <w:t>Usefulness</w:t>
      </w:r>
    </w:p>
    <w:p w:rsidR="00327F71" w:rsidRPr="00B442C1" w:rsidRDefault="00327F71" w:rsidP="001A17A1">
      <w:pPr>
        <w:pStyle w:val="ListParagraph"/>
        <w:numPr>
          <w:ilvl w:val="1"/>
          <w:numId w:val="31"/>
        </w:numPr>
        <w:rPr>
          <w:rFonts w:ascii="Century Gothic" w:hAnsi="Century Gothic"/>
          <w:sz w:val="24"/>
          <w:szCs w:val="24"/>
        </w:rPr>
      </w:pPr>
      <w:r w:rsidRPr="00B442C1">
        <w:rPr>
          <w:rFonts w:ascii="Century Gothic" w:hAnsi="Century Gothic"/>
          <w:sz w:val="24"/>
          <w:szCs w:val="24"/>
          <w:lang w:val="en-US"/>
        </w:rPr>
        <w:t>Information satisfaction</w:t>
      </w:r>
    </w:p>
    <w:p w:rsidR="00327F71" w:rsidRPr="00B442C1" w:rsidRDefault="00327F71" w:rsidP="001A17A1">
      <w:pPr>
        <w:pStyle w:val="ListParagraph"/>
        <w:numPr>
          <w:ilvl w:val="1"/>
          <w:numId w:val="31"/>
        </w:numPr>
        <w:rPr>
          <w:rFonts w:ascii="Century Gothic" w:hAnsi="Century Gothic"/>
          <w:sz w:val="24"/>
          <w:szCs w:val="24"/>
        </w:rPr>
      </w:pPr>
      <w:r w:rsidRPr="00B442C1">
        <w:rPr>
          <w:rFonts w:ascii="Century Gothic" w:hAnsi="Century Gothic"/>
          <w:sz w:val="24"/>
          <w:szCs w:val="24"/>
          <w:lang w:val="en-US"/>
        </w:rPr>
        <w:t>System satisfaction</w:t>
      </w:r>
    </w:p>
    <w:p w:rsidR="00327F71" w:rsidRPr="00B442C1" w:rsidRDefault="00327F71" w:rsidP="001A17A1">
      <w:pPr>
        <w:pStyle w:val="ListParagraph"/>
        <w:numPr>
          <w:ilvl w:val="1"/>
          <w:numId w:val="31"/>
        </w:numPr>
        <w:rPr>
          <w:rFonts w:ascii="Century Gothic" w:hAnsi="Century Gothic"/>
          <w:sz w:val="24"/>
          <w:szCs w:val="24"/>
        </w:rPr>
      </w:pPr>
      <w:r w:rsidRPr="00B442C1">
        <w:rPr>
          <w:rFonts w:ascii="Century Gothic" w:hAnsi="Century Gothic"/>
          <w:sz w:val="24"/>
          <w:szCs w:val="24"/>
          <w:lang w:val="en-US"/>
        </w:rPr>
        <w:t>Information quality</w:t>
      </w:r>
    </w:p>
    <w:p w:rsidR="00327F71" w:rsidRPr="00B442C1" w:rsidRDefault="00327F71" w:rsidP="001A17A1">
      <w:pPr>
        <w:pStyle w:val="ListParagraph"/>
        <w:numPr>
          <w:ilvl w:val="1"/>
          <w:numId w:val="31"/>
        </w:numPr>
        <w:rPr>
          <w:rFonts w:ascii="Century Gothic" w:hAnsi="Century Gothic"/>
          <w:sz w:val="24"/>
          <w:szCs w:val="24"/>
        </w:rPr>
      </w:pPr>
      <w:r w:rsidRPr="00B442C1">
        <w:rPr>
          <w:rFonts w:ascii="Century Gothic" w:hAnsi="Century Gothic"/>
          <w:sz w:val="24"/>
          <w:szCs w:val="24"/>
          <w:lang w:val="en-US"/>
        </w:rPr>
        <w:t>System quality</w:t>
      </w:r>
    </w:p>
    <w:p w:rsidR="00327F71" w:rsidRPr="00B442C1" w:rsidRDefault="00327F71" w:rsidP="00327F71">
      <w:pPr>
        <w:rPr>
          <w:rFonts w:ascii="Century Gothic" w:hAnsi="Century Gothic"/>
          <w:sz w:val="28"/>
          <w:szCs w:val="28"/>
          <w:u w:val="single"/>
        </w:rPr>
      </w:pPr>
      <w:r w:rsidRPr="00B442C1">
        <w:rPr>
          <w:rFonts w:ascii="Century Gothic" w:hAnsi="Century Gothic"/>
          <w:sz w:val="28"/>
          <w:szCs w:val="28"/>
          <w:u w:val="single"/>
        </w:rPr>
        <w:t>Chapter 10</w:t>
      </w:r>
    </w:p>
    <w:p w:rsidR="00327F71" w:rsidRPr="00B442C1" w:rsidRDefault="00327F71" w:rsidP="00327F71">
      <w:pPr>
        <w:rPr>
          <w:rFonts w:ascii="Century Gothic" w:hAnsi="Century Gothic"/>
          <w:sz w:val="24"/>
          <w:szCs w:val="24"/>
        </w:rPr>
      </w:pPr>
      <w:r w:rsidRPr="00B442C1">
        <w:rPr>
          <w:rFonts w:ascii="Century Gothic" w:hAnsi="Century Gothic"/>
          <w:sz w:val="24"/>
          <w:szCs w:val="24"/>
        </w:rPr>
        <w:t>The Downsizing Phenomenon</w:t>
      </w:r>
    </w:p>
    <w:p w:rsidR="00327F71" w:rsidRPr="00B442C1" w:rsidRDefault="00327F71" w:rsidP="001A17A1">
      <w:pPr>
        <w:pStyle w:val="ListParagraph"/>
        <w:numPr>
          <w:ilvl w:val="0"/>
          <w:numId w:val="32"/>
        </w:numPr>
        <w:rPr>
          <w:rFonts w:ascii="Century Gothic" w:hAnsi="Century Gothic"/>
          <w:sz w:val="24"/>
          <w:szCs w:val="24"/>
        </w:rPr>
      </w:pPr>
      <w:r w:rsidRPr="00B442C1">
        <w:rPr>
          <w:rFonts w:ascii="Century Gothic" w:hAnsi="Century Gothic"/>
          <w:sz w:val="24"/>
          <w:szCs w:val="24"/>
          <w:lang w:val="en-US"/>
        </w:rPr>
        <w:t>Downsizing became popular in the 1990s.</w:t>
      </w:r>
    </w:p>
    <w:p w:rsidR="00327F71" w:rsidRPr="00B442C1" w:rsidRDefault="00327F71" w:rsidP="001A17A1">
      <w:pPr>
        <w:pStyle w:val="ListParagraph"/>
        <w:numPr>
          <w:ilvl w:val="0"/>
          <w:numId w:val="32"/>
        </w:numPr>
        <w:rPr>
          <w:rFonts w:ascii="Century Gothic" w:hAnsi="Century Gothic"/>
          <w:sz w:val="24"/>
          <w:szCs w:val="24"/>
        </w:rPr>
      </w:pPr>
      <w:r w:rsidRPr="00B442C1">
        <w:rPr>
          <w:rFonts w:ascii="Century Gothic" w:hAnsi="Century Gothic"/>
          <w:sz w:val="24"/>
          <w:szCs w:val="24"/>
          <w:lang w:val="en-US"/>
        </w:rPr>
        <w:t>It has resurfaced aggressively with the global financial crisis in 2008.</w:t>
      </w:r>
    </w:p>
    <w:p w:rsidR="00327F71" w:rsidRPr="00B442C1" w:rsidRDefault="00327F71" w:rsidP="001A17A1">
      <w:pPr>
        <w:pStyle w:val="ListParagraph"/>
        <w:numPr>
          <w:ilvl w:val="0"/>
          <w:numId w:val="32"/>
        </w:numPr>
        <w:rPr>
          <w:rFonts w:ascii="Century Gothic" w:hAnsi="Century Gothic"/>
          <w:sz w:val="24"/>
          <w:szCs w:val="24"/>
        </w:rPr>
      </w:pPr>
      <w:r w:rsidRPr="00B442C1">
        <w:rPr>
          <w:rFonts w:ascii="Century Gothic" w:hAnsi="Century Gothic"/>
          <w:sz w:val="24"/>
          <w:szCs w:val="24"/>
          <w:lang w:val="en-US"/>
        </w:rPr>
        <w:t>Historic growth strategies and talent wars increased the size of the workforce.</w:t>
      </w:r>
    </w:p>
    <w:p w:rsidR="00327F71" w:rsidRPr="00B442C1" w:rsidRDefault="00327F71" w:rsidP="001A17A1">
      <w:pPr>
        <w:pStyle w:val="ListParagraph"/>
        <w:numPr>
          <w:ilvl w:val="0"/>
          <w:numId w:val="32"/>
        </w:numPr>
        <w:rPr>
          <w:rFonts w:ascii="Century Gothic" w:hAnsi="Century Gothic"/>
          <w:sz w:val="24"/>
          <w:szCs w:val="24"/>
        </w:rPr>
      </w:pPr>
      <w:r w:rsidRPr="00B442C1">
        <w:rPr>
          <w:rFonts w:ascii="Century Gothic" w:hAnsi="Century Gothic"/>
          <w:sz w:val="24"/>
          <w:szCs w:val="24"/>
          <w:lang w:val="en-US"/>
        </w:rPr>
        <w:t>Today, expensive human capital is being eliminated again with downsizing.</w:t>
      </w:r>
    </w:p>
    <w:p w:rsidR="00327F71" w:rsidRPr="00B442C1" w:rsidRDefault="00327F71" w:rsidP="001A17A1">
      <w:pPr>
        <w:pStyle w:val="ListParagraph"/>
        <w:numPr>
          <w:ilvl w:val="0"/>
          <w:numId w:val="32"/>
        </w:numPr>
        <w:rPr>
          <w:rFonts w:ascii="Century Gothic" w:hAnsi="Century Gothic"/>
          <w:sz w:val="24"/>
          <w:szCs w:val="24"/>
        </w:rPr>
      </w:pPr>
      <w:r w:rsidRPr="00B442C1">
        <w:rPr>
          <w:rFonts w:ascii="Century Gothic" w:hAnsi="Century Gothic"/>
          <w:sz w:val="24"/>
          <w:szCs w:val="24"/>
          <w:lang w:val="en-US"/>
        </w:rPr>
        <w:t>Note: The economic bubble burst in the late 1980s, which led to the development of the phenomenon of downsizing in the early 1990s.</w:t>
      </w:r>
    </w:p>
    <w:p w:rsidR="00327F71" w:rsidRPr="00B442C1" w:rsidRDefault="00327F71" w:rsidP="00327F71">
      <w:pPr>
        <w:rPr>
          <w:rFonts w:ascii="Century Gothic" w:hAnsi="Century Gothic"/>
          <w:sz w:val="24"/>
          <w:szCs w:val="24"/>
        </w:rPr>
      </w:pPr>
      <w:r w:rsidRPr="00B442C1">
        <w:rPr>
          <w:rFonts w:ascii="Century Gothic" w:hAnsi="Century Gothic"/>
          <w:sz w:val="24"/>
          <w:szCs w:val="24"/>
        </w:rPr>
        <w:t>Downsizing Strategy:</w:t>
      </w:r>
    </w:p>
    <w:p w:rsidR="00327F71" w:rsidRPr="00B442C1" w:rsidRDefault="00327F71" w:rsidP="001A17A1">
      <w:pPr>
        <w:pStyle w:val="ListParagraph"/>
        <w:numPr>
          <w:ilvl w:val="0"/>
          <w:numId w:val="33"/>
        </w:numPr>
        <w:rPr>
          <w:rFonts w:ascii="Century Gothic" w:hAnsi="Century Gothic"/>
          <w:sz w:val="24"/>
          <w:szCs w:val="24"/>
        </w:rPr>
      </w:pPr>
      <w:r w:rsidRPr="00B442C1">
        <w:rPr>
          <w:rFonts w:ascii="Century Gothic" w:hAnsi="Century Gothic"/>
          <w:sz w:val="24"/>
          <w:szCs w:val="24"/>
          <w:lang w:val="en-US"/>
        </w:rPr>
        <w:t>Downsizing:</w:t>
      </w:r>
      <w:r w:rsidRPr="00B442C1">
        <w:rPr>
          <w:rFonts w:ascii="Century Gothic" w:hAnsi="Century Gothic"/>
          <w:b/>
          <w:bCs/>
          <w:sz w:val="24"/>
          <w:szCs w:val="24"/>
          <w:lang w:val="en-US"/>
        </w:rPr>
        <w:t xml:space="preserve"> </w:t>
      </w:r>
      <w:r w:rsidRPr="00B442C1">
        <w:rPr>
          <w:rFonts w:ascii="Century Gothic" w:hAnsi="Century Gothic"/>
          <w:sz w:val="24"/>
          <w:szCs w:val="24"/>
          <w:lang w:val="en-US"/>
        </w:rPr>
        <w:t>Strategies to</w:t>
      </w:r>
      <w:r w:rsidRPr="00B442C1">
        <w:rPr>
          <w:rFonts w:ascii="Century Gothic" w:hAnsi="Century Gothic"/>
          <w:b/>
          <w:bCs/>
          <w:sz w:val="24"/>
          <w:szCs w:val="24"/>
          <w:lang w:val="en-US"/>
        </w:rPr>
        <w:t xml:space="preserve"> </w:t>
      </w:r>
      <w:r w:rsidRPr="00B442C1">
        <w:rPr>
          <w:rFonts w:ascii="Century Gothic" w:hAnsi="Century Gothic"/>
          <w:sz w:val="24"/>
          <w:szCs w:val="24"/>
          <w:lang w:val="en-US"/>
        </w:rPr>
        <w:t>improve an organization’s efficiency by reducing the workforce, redesigning the work, or changing the systems of the organization</w:t>
      </w:r>
    </w:p>
    <w:p w:rsidR="00327F71" w:rsidRPr="00B442C1" w:rsidRDefault="00327F71" w:rsidP="001A17A1">
      <w:pPr>
        <w:pStyle w:val="ListParagraph"/>
        <w:numPr>
          <w:ilvl w:val="0"/>
          <w:numId w:val="33"/>
        </w:numPr>
        <w:rPr>
          <w:rFonts w:ascii="Century Gothic" w:hAnsi="Century Gothic"/>
          <w:sz w:val="24"/>
          <w:szCs w:val="24"/>
        </w:rPr>
      </w:pPr>
      <w:r w:rsidRPr="00B442C1">
        <w:rPr>
          <w:rFonts w:ascii="Century Gothic" w:hAnsi="Century Gothic"/>
          <w:sz w:val="24"/>
          <w:szCs w:val="24"/>
          <w:lang w:val="en-US"/>
        </w:rPr>
        <w:t>Survivor:</w:t>
      </w:r>
      <w:r w:rsidRPr="00B442C1">
        <w:rPr>
          <w:rFonts w:ascii="Century Gothic" w:hAnsi="Century Gothic"/>
          <w:b/>
          <w:bCs/>
          <w:sz w:val="24"/>
          <w:szCs w:val="24"/>
          <w:lang w:val="en-US"/>
        </w:rPr>
        <w:t xml:space="preserve"> </w:t>
      </w:r>
      <w:r w:rsidRPr="00B442C1">
        <w:rPr>
          <w:rFonts w:ascii="Century Gothic" w:hAnsi="Century Gothic"/>
          <w:sz w:val="24"/>
          <w:szCs w:val="24"/>
          <w:lang w:val="en-US"/>
        </w:rPr>
        <w:t>An employee remaining with an organization after a downsizing.</w:t>
      </w:r>
    </w:p>
    <w:p w:rsidR="00327F71" w:rsidRPr="00B442C1" w:rsidRDefault="00327F71" w:rsidP="00327F71">
      <w:pPr>
        <w:rPr>
          <w:rFonts w:ascii="Century Gothic" w:hAnsi="Century Gothic"/>
          <w:sz w:val="24"/>
          <w:szCs w:val="24"/>
        </w:rPr>
      </w:pPr>
      <w:r w:rsidRPr="00B442C1">
        <w:rPr>
          <w:rFonts w:ascii="Century Gothic" w:hAnsi="Century Gothic"/>
          <w:sz w:val="24"/>
          <w:szCs w:val="24"/>
        </w:rPr>
        <w:t>Workforce Reduction Strategy</w:t>
      </w:r>
    </w:p>
    <w:p w:rsidR="00327F71" w:rsidRPr="00B442C1" w:rsidRDefault="00327F71" w:rsidP="001A17A1">
      <w:pPr>
        <w:pStyle w:val="ListParagraph"/>
        <w:numPr>
          <w:ilvl w:val="0"/>
          <w:numId w:val="34"/>
        </w:numPr>
        <w:rPr>
          <w:rFonts w:ascii="Century Gothic" w:hAnsi="Century Gothic"/>
          <w:sz w:val="24"/>
          <w:szCs w:val="24"/>
        </w:rPr>
      </w:pPr>
      <w:r w:rsidRPr="00B442C1">
        <w:rPr>
          <w:rFonts w:ascii="Century Gothic" w:hAnsi="Century Gothic"/>
          <w:sz w:val="24"/>
          <w:szCs w:val="24"/>
          <w:lang w:val="en-US"/>
        </w:rPr>
        <w:t>A</w:t>
      </w:r>
      <w:r w:rsidRPr="00B442C1">
        <w:rPr>
          <w:rFonts w:ascii="Century Gothic" w:hAnsi="Century Gothic"/>
          <w:b/>
          <w:bCs/>
          <w:sz w:val="24"/>
          <w:szCs w:val="24"/>
          <w:lang w:val="en-US"/>
        </w:rPr>
        <w:t xml:space="preserve"> </w:t>
      </w:r>
      <w:r w:rsidRPr="00B442C1">
        <w:rPr>
          <w:rFonts w:ascii="Century Gothic" w:hAnsi="Century Gothic"/>
          <w:sz w:val="24"/>
          <w:szCs w:val="24"/>
          <w:lang w:val="en-US"/>
        </w:rPr>
        <w:t>short-term strategy to cut the number of employees through attrition, early retirement or voluntary severance packages, and layoffs or terminations</w:t>
      </w:r>
    </w:p>
    <w:p w:rsidR="00327F71" w:rsidRPr="00B442C1" w:rsidRDefault="00327F71" w:rsidP="001A17A1">
      <w:pPr>
        <w:pStyle w:val="ListParagraph"/>
        <w:numPr>
          <w:ilvl w:val="0"/>
          <w:numId w:val="34"/>
        </w:numPr>
        <w:rPr>
          <w:rFonts w:ascii="Century Gothic" w:hAnsi="Century Gothic"/>
          <w:sz w:val="24"/>
          <w:szCs w:val="24"/>
        </w:rPr>
      </w:pPr>
      <w:r w:rsidRPr="00B442C1">
        <w:rPr>
          <w:rFonts w:ascii="Century Gothic" w:hAnsi="Century Gothic"/>
          <w:sz w:val="24"/>
          <w:szCs w:val="24"/>
          <w:lang w:val="en-US"/>
        </w:rPr>
        <w:lastRenderedPageBreak/>
        <w:t>This strategy is less harsh on the employees and uses kinder techniques to reduce the size of the workforce with fewer negative consequences to the employees.</w:t>
      </w:r>
    </w:p>
    <w:p w:rsidR="00327F71" w:rsidRPr="00B442C1" w:rsidRDefault="00327F71" w:rsidP="00327F71">
      <w:pPr>
        <w:rPr>
          <w:rFonts w:ascii="Century Gothic" w:hAnsi="Century Gothic"/>
          <w:sz w:val="24"/>
          <w:szCs w:val="24"/>
        </w:rPr>
      </w:pPr>
      <w:r w:rsidRPr="00B442C1">
        <w:rPr>
          <w:rFonts w:ascii="Century Gothic" w:hAnsi="Century Gothic"/>
          <w:sz w:val="24"/>
          <w:szCs w:val="24"/>
        </w:rPr>
        <w:t>Work Redesign Strategy</w:t>
      </w:r>
    </w:p>
    <w:p w:rsidR="00327F71" w:rsidRPr="00B442C1" w:rsidRDefault="00327F71" w:rsidP="001A17A1">
      <w:pPr>
        <w:pStyle w:val="ListParagraph"/>
        <w:numPr>
          <w:ilvl w:val="0"/>
          <w:numId w:val="35"/>
        </w:numPr>
        <w:rPr>
          <w:rFonts w:ascii="Century Gothic" w:hAnsi="Century Gothic"/>
          <w:sz w:val="24"/>
          <w:szCs w:val="24"/>
        </w:rPr>
      </w:pPr>
      <w:r w:rsidRPr="00B442C1">
        <w:rPr>
          <w:rFonts w:ascii="Century Gothic" w:hAnsi="Century Gothic"/>
          <w:sz w:val="24"/>
          <w:szCs w:val="24"/>
          <w:lang w:val="en-US"/>
        </w:rPr>
        <w:t>A medium-term strategy in which organizations focus on work processes and assess whether specific functions, products, and/or services should be changed or eliminated</w:t>
      </w:r>
    </w:p>
    <w:p w:rsidR="00327F71" w:rsidRPr="00B442C1" w:rsidRDefault="00327F71" w:rsidP="001A17A1">
      <w:pPr>
        <w:pStyle w:val="ListParagraph"/>
        <w:numPr>
          <w:ilvl w:val="0"/>
          <w:numId w:val="35"/>
        </w:numPr>
        <w:rPr>
          <w:rFonts w:ascii="Century Gothic" w:hAnsi="Century Gothic"/>
          <w:sz w:val="24"/>
          <w:szCs w:val="24"/>
        </w:rPr>
      </w:pPr>
      <w:r w:rsidRPr="00B442C1">
        <w:rPr>
          <w:rFonts w:ascii="Century Gothic" w:hAnsi="Century Gothic"/>
          <w:sz w:val="24"/>
          <w:szCs w:val="24"/>
          <w:lang w:val="en-US"/>
        </w:rPr>
        <w:t>This strategy eliminates functions, groups, or divisions and all the associated bureaucracy.</w:t>
      </w:r>
    </w:p>
    <w:p w:rsidR="00327F71" w:rsidRPr="00B442C1" w:rsidRDefault="00327F71" w:rsidP="001A17A1">
      <w:pPr>
        <w:pStyle w:val="ListParagraph"/>
        <w:numPr>
          <w:ilvl w:val="0"/>
          <w:numId w:val="35"/>
        </w:numPr>
        <w:rPr>
          <w:rFonts w:ascii="Century Gothic" w:hAnsi="Century Gothic"/>
          <w:sz w:val="24"/>
          <w:szCs w:val="24"/>
        </w:rPr>
      </w:pPr>
      <w:r w:rsidRPr="00B442C1">
        <w:rPr>
          <w:rFonts w:ascii="Century Gothic" w:hAnsi="Century Gothic"/>
          <w:sz w:val="24"/>
          <w:szCs w:val="24"/>
          <w:lang w:val="en-US"/>
        </w:rPr>
        <w:t>It also redesigns tasks that employees do with the focus on efficiency – doing more with less.</w:t>
      </w:r>
    </w:p>
    <w:p w:rsidR="00327F71" w:rsidRPr="00B442C1" w:rsidRDefault="00327F71" w:rsidP="00327F71">
      <w:pPr>
        <w:rPr>
          <w:rFonts w:ascii="Century Gothic" w:hAnsi="Century Gothic"/>
          <w:sz w:val="24"/>
          <w:szCs w:val="24"/>
        </w:rPr>
      </w:pPr>
      <w:r w:rsidRPr="00B442C1">
        <w:rPr>
          <w:rFonts w:ascii="Century Gothic" w:hAnsi="Century Gothic"/>
          <w:sz w:val="24"/>
          <w:szCs w:val="24"/>
        </w:rPr>
        <w:t>Systematic Change Strategy</w:t>
      </w:r>
    </w:p>
    <w:p w:rsidR="00327F71" w:rsidRPr="00B442C1" w:rsidRDefault="00327F71" w:rsidP="001A17A1">
      <w:pPr>
        <w:pStyle w:val="ListParagraph"/>
        <w:numPr>
          <w:ilvl w:val="0"/>
          <w:numId w:val="36"/>
        </w:numPr>
        <w:rPr>
          <w:rFonts w:ascii="Century Gothic" w:hAnsi="Century Gothic"/>
          <w:sz w:val="24"/>
          <w:szCs w:val="24"/>
        </w:rPr>
      </w:pPr>
      <w:r w:rsidRPr="00B442C1">
        <w:rPr>
          <w:rFonts w:ascii="Century Gothic" w:hAnsi="Century Gothic"/>
          <w:sz w:val="24"/>
          <w:szCs w:val="24"/>
          <w:lang w:val="en-US"/>
        </w:rPr>
        <w:t>A long-term strategy that changes the organization’s culture, attitudes, and employees’ values with the goals of reducing costs and enhancing quality</w:t>
      </w:r>
    </w:p>
    <w:p w:rsidR="00327F71" w:rsidRPr="00B442C1" w:rsidRDefault="00327F71" w:rsidP="001A17A1">
      <w:pPr>
        <w:pStyle w:val="ListParagraph"/>
        <w:numPr>
          <w:ilvl w:val="0"/>
          <w:numId w:val="36"/>
        </w:numPr>
        <w:rPr>
          <w:rFonts w:ascii="Century Gothic" w:hAnsi="Century Gothic"/>
          <w:sz w:val="24"/>
          <w:szCs w:val="24"/>
        </w:rPr>
      </w:pPr>
      <w:r w:rsidRPr="00B442C1">
        <w:rPr>
          <w:rFonts w:ascii="Century Gothic" w:hAnsi="Century Gothic"/>
          <w:sz w:val="24"/>
          <w:szCs w:val="24"/>
          <w:lang w:val="en-US"/>
        </w:rPr>
        <w:t>Additional goal = continuous improvement</w:t>
      </w:r>
    </w:p>
    <w:p w:rsidR="00327F71" w:rsidRPr="00B442C1" w:rsidRDefault="00327F71" w:rsidP="001A17A1">
      <w:pPr>
        <w:pStyle w:val="ListParagraph"/>
        <w:numPr>
          <w:ilvl w:val="0"/>
          <w:numId w:val="36"/>
        </w:numPr>
        <w:rPr>
          <w:rFonts w:ascii="Century Gothic" w:hAnsi="Century Gothic"/>
          <w:sz w:val="24"/>
          <w:szCs w:val="24"/>
        </w:rPr>
      </w:pPr>
      <w:r w:rsidRPr="00B442C1">
        <w:rPr>
          <w:rFonts w:ascii="Century Gothic" w:hAnsi="Century Gothic"/>
          <w:sz w:val="24"/>
          <w:szCs w:val="24"/>
          <w:lang w:val="en-US"/>
        </w:rPr>
        <w:t xml:space="preserve">This strategy is deliberately meant to take time because </w:t>
      </w:r>
      <w:proofErr w:type="spellStart"/>
      <w:r w:rsidRPr="00B442C1">
        <w:rPr>
          <w:rFonts w:ascii="Century Gothic" w:hAnsi="Century Gothic"/>
          <w:sz w:val="24"/>
          <w:szCs w:val="24"/>
          <w:lang w:val="en-US"/>
        </w:rPr>
        <w:t>behaviours</w:t>
      </w:r>
      <w:proofErr w:type="spellEnd"/>
      <w:r w:rsidRPr="00B442C1">
        <w:rPr>
          <w:rFonts w:ascii="Century Gothic" w:hAnsi="Century Gothic"/>
          <w:sz w:val="24"/>
          <w:szCs w:val="24"/>
          <w:lang w:val="en-US"/>
        </w:rPr>
        <w:t xml:space="preserve"> and values need to be incrementally changed.</w:t>
      </w:r>
    </w:p>
    <w:p w:rsidR="00327F71" w:rsidRPr="00B442C1" w:rsidRDefault="00327F71" w:rsidP="001A17A1">
      <w:pPr>
        <w:pStyle w:val="ListParagraph"/>
        <w:numPr>
          <w:ilvl w:val="0"/>
          <w:numId w:val="36"/>
        </w:numPr>
        <w:rPr>
          <w:rFonts w:ascii="Century Gothic" w:hAnsi="Century Gothic"/>
          <w:sz w:val="24"/>
          <w:szCs w:val="24"/>
        </w:rPr>
      </w:pPr>
      <w:r w:rsidRPr="00B442C1">
        <w:rPr>
          <w:rFonts w:ascii="Century Gothic" w:hAnsi="Century Gothic"/>
          <w:sz w:val="24"/>
          <w:szCs w:val="24"/>
          <w:lang w:val="en-US"/>
        </w:rPr>
        <w:t>The focus here is on evolution and continuous improvement.</w:t>
      </w:r>
    </w:p>
    <w:p w:rsidR="00327F71" w:rsidRPr="00B442C1" w:rsidRDefault="00327F71" w:rsidP="001A17A1">
      <w:pPr>
        <w:pStyle w:val="ListParagraph"/>
        <w:numPr>
          <w:ilvl w:val="0"/>
          <w:numId w:val="36"/>
        </w:numPr>
        <w:rPr>
          <w:rFonts w:ascii="Century Gothic" w:hAnsi="Century Gothic"/>
          <w:sz w:val="24"/>
          <w:szCs w:val="24"/>
        </w:rPr>
      </w:pPr>
      <w:r w:rsidRPr="00B442C1">
        <w:rPr>
          <w:rFonts w:ascii="Century Gothic" w:hAnsi="Century Gothic"/>
          <w:sz w:val="24"/>
          <w:szCs w:val="24"/>
          <w:lang w:val="en-US"/>
        </w:rPr>
        <w:t>Both human capital and the financial situation of an organization are important.</w:t>
      </w:r>
    </w:p>
    <w:p w:rsidR="00327F71" w:rsidRPr="00B442C1" w:rsidRDefault="00327F71" w:rsidP="001A17A1">
      <w:pPr>
        <w:pStyle w:val="ListParagraph"/>
        <w:numPr>
          <w:ilvl w:val="0"/>
          <w:numId w:val="36"/>
        </w:numPr>
        <w:rPr>
          <w:rFonts w:ascii="Century Gothic" w:hAnsi="Century Gothic"/>
          <w:sz w:val="24"/>
          <w:szCs w:val="24"/>
        </w:rPr>
      </w:pPr>
      <w:r w:rsidRPr="00B442C1">
        <w:rPr>
          <w:rFonts w:ascii="Century Gothic" w:hAnsi="Century Gothic"/>
          <w:sz w:val="24"/>
          <w:szCs w:val="24"/>
          <w:lang w:val="en-US"/>
        </w:rPr>
        <w:t>The human capital investment does take longer to detect a return on investment and so this strategy is less frequently used for this reason.</w:t>
      </w:r>
    </w:p>
    <w:p w:rsidR="00327F71" w:rsidRPr="00B442C1" w:rsidRDefault="00327F71" w:rsidP="001A17A1">
      <w:pPr>
        <w:pStyle w:val="ListParagraph"/>
        <w:numPr>
          <w:ilvl w:val="0"/>
          <w:numId w:val="36"/>
        </w:numPr>
        <w:rPr>
          <w:rFonts w:ascii="Century Gothic" w:hAnsi="Century Gothic"/>
          <w:sz w:val="24"/>
          <w:szCs w:val="24"/>
        </w:rPr>
      </w:pPr>
      <w:r w:rsidRPr="00B442C1">
        <w:rPr>
          <w:rFonts w:ascii="Century Gothic" w:hAnsi="Century Gothic"/>
          <w:sz w:val="24"/>
          <w:szCs w:val="24"/>
          <w:lang w:val="en-US"/>
        </w:rPr>
        <w:t>It would be considered a more proactive strategy than the other two reactive strategies.</w:t>
      </w:r>
    </w:p>
    <w:p w:rsidR="00327F71" w:rsidRPr="00B442C1" w:rsidRDefault="00327F71" w:rsidP="00327F71">
      <w:pPr>
        <w:rPr>
          <w:rFonts w:ascii="Century Gothic" w:hAnsi="Century Gothic"/>
          <w:sz w:val="24"/>
          <w:szCs w:val="24"/>
        </w:rPr>
      </w:pPr>
      <w:r w:rsidRPr="00B442C1">
        <w:rPr>
          <w:rFonts w:ascii="Century Gothic" w:hAnsi="Century Gothic"/>
          <w:sz w:val="24"/>
          <w:szCs w:val="24"/>
        </w:rPr>
        <w:t>Restructuring</w:t>
      </w:r>
    </w:p>
    <w:p w:rsidR="00327F71" w:rsidRPr="00B442C1" w:rsidRDefault="00327F71" w:rsidP="001A17A1">
      <w:pPr>
        <w:pStyle w:val="ListParagraph"/>
        <w:numPr>
          <w:ilvl w:val="0"/>
          <w:numId w:val="37"/>
        </w:numPr>
        <w:rPr>
          <w:rFonts w:ascii="Century Gothic" w:hAnsi="Century Gothic"/>
          <w:sz w:val="24"/>
          <w:szCs w:val="24"/>
        </w:rPr>
      </w:pPr>
      <w:r w:rsidRPr="00B442C1">
        <w:rPr>
          <w:rFonts w:ascii="Century Gothic" w:hAnsi="Century Gothic"/>
          <w:sz w:val="24"/>
          <w:szCs w:val="24"/>
          <w:lang w:val="en-US"/>
        </w:rPr>
        <w:t>There are three types of restructuring in the following slides:</w:t>
      </w:r>
    </w:p>
    <w:p w:rsidR="00327F71" w:rsidRPr="00B442C1" w:rsidRDefault="00327F71" w:rsidP="001A17A1">
      <w:pPr>
        <w:pStyle w:val="ListParagraph"/>
        <w:numPr>
          <w:ilvl w:val="1"/>
          <w:numId w:val="37"/>
        </w:numPr>
        <w:rPr>
          <w:rFonts w:ascii="Century Gothic" w:hAnsi="Century Gothic"/>
          <w:sz w:val="24"/>
          <w:szCs w:val="24"/>
        </w:rPr>
      </w:pPr>
      <w:r w:rsidRPr="00B442C1">
        <w:rPr>
          <w:rFonts w:ascii="Century Gothic" w:hAnsi="Century Gothic"/>
          <w:sz w:val="24"/>
          <w:szCs w:val="24"/>
          <w:lang w:val="en-US"/>
        </w:rPr>
        <w:t>Portfolio restructuring:</w:t>
      </w:r>
    </w:p>
    <w:p w:rsidR="00327F71" w:rsidRPr="00B442C1" w:rsidRDefault="00327F71" w:rsidP="001A17A1">
      <w:pPr>
        <w:pStyle w:val="ListParagraph"/>
        <w:numPr>
          <w:ilvl w:val="2"/>
          <w:numId w:val="37"/>
        </w:numPr>
        <w:rPr>
          <w:rFonts w:ascii="Century Gothic" w:hAnsi="Century Gothic"/>
          <w:sz w:val="24"/>
          <w:szCs w:val="24"/>
        </w:rPr>
      </w:pPr>
      <w:r w:rsidRPr="00B442C1">
        <w:rPr>
          <w:rFonts w:ascii="Century Gothic" w:hAnsi="Century Gothic"/>
          <w:sz w:val="24"/>
          <w:szCs w:val="24"/>
          <w:lang w:val="en-US"/>
        </w:rPr>
        <w:t>Involves changes to the organization’s business portfolio</w:t>
      </w:r>
    </w:p>
    <w:p w:rsidR="00327F71" w:rsidRPr="00B442C1" w:rsidRDefault="00327F71" w:rsidP="001A17A1">
      <w:pPr>
        <w:pStyle w:val="ListParagraph"/>
        <w:numPr>
          <w:ilvl w:val="2"/>
          <w:numId w:val="37"/>
        </w:numPr>
        <w:rPr>
          <w:rFonts w:ascii="Century Gothic" w:hAnsi="Century Gothic"/>
          <w:sz w:val="24"/>
          <w:szCs w:val="24"/>
        </w:rPr>
      </w:pPr>
      <w:r w:rsidRPr="00B442C1">
        <w:rPr>
          <w:rFonts w:ascii="Century Gothic" w:hAnsi="Century Gothic"/>
          <w:sz w:val="24"/>
          <w:szCs w:val="24"/>
          <w:lang w:val="en-US"/>
        </w:rPr>
        <w:t>This means changes in the mix or percentage makeup of the organization’s businesses, divestitures, and acquisitions</w:t>
      </w:r>
    </w:p>
    <w:p w:rsidR="00327F71" w:rsidRPr="00B442C1" w:rsidRDefault="00327F71" w:rsidP="001A17A1">
      <w:pPr>
        <w:pStyle w:val="ListParagraph"/>
        <w:numPr>
          <w:ilvl w:val="1"/>
          <w:numId w:val="37"/>
        </w:numPr>
        <w:rPr>
          <w:rFonts w:ascii="Century Gothic" w:hAnsi="Century Gothic"/>
          <w:sz w:val="24"/>
          <w:szCs w:val="24"/>
        </w:rPr>
      </w:pPr>
      <w:r w:rsidRPr="00B442C1">
        <w:rPr>
          <w:rFonts w:ascii="Century Gothic" w:hAnsi="Century Gothic"/>
          <w:sz w:val="24"/>
          <w:szCs w:val="24"/>
          <w:lang w:val="en-US"/>
        </w:rPr>
        <w:t>Financial restructuring</w:t>
      </w:r>
    </w:p>
    <w:p w:rsidR="00327F71" w:rsidRPr="00B442C1" w:rsidRDefault="00327F71" w:rsidP="001A17A1">
      <w:pPr>
        <w:pStyle w:val="ListParagraph"/>
        <w:numPr>
          <w:ilvl w:val="2"/>
          <w:numId w:val="37"/>
        </w:numPr>
        <w:rPr>
          <w:rFonts w:ascii="Century Gothic" w:hAnsi="Century Gothic"/>
          <w:sz w:val="24"/>
          <w:szCs w:val="24"/>
        </w:rPr>
      </w:pPr>
      <w:r w:rsidRPr="00B442C1">
        <w:rPr>
          <w:rFonts w:ascii="Century Gothic" w:hAnsi="Century Gothic"/>
          <w:sz w:val="24"/>
          <w:szCs w:val="24"/>
          <w:lang w:val="en-US"/>
        </w:rPr>
        <w:t>Includes the financial changes to an organization, like reducing cash flows or increasing debt levels</w:t>
      </w:r>
    </w:p>
    <w:p w:rsidR="00327F71" w:rsidRPr="00B442C1" w:rsidRDefault="00327F71" w:rsidP="001A17A1">
      <w:pPr>
        <w:pStyle w:val="ListParagraph"/>
        <w:numPr>
          <w:ilvl w:val="1"/>
          <w:numId w:val="37"/>
        </w:numPr>
        <w:rPr>
          <w:rFonts w:ascii="Century Gothic" w:hAnsi="Century Gothic"/>
          <w:sz w:val="24"/>
          <w:szCs w:val="24"/>
        </w:rPr>
      </w:pPr>
      <w:r w:rsidRPr="00B442C1">
        <w:rPr>
          <w:rFonts w:ascii="Century Gothic" w:hAnsi="Century Gothic"/>
          <w:sz w:val="24"/>
          <w:szCs w:val="24"/>
          <w:lang w:val="en-US"/>
        </w:rPr>
        <w:t>Organizational restructuring</w:t>
      </w:r>
    </w:p>
    <w:p w:rsidR="00327F71" w:rsidRPr="00B442C1" w:rsidRDefault="00327F71" w:rsidP="001A17A1">
      <w:pPr>
        <w:pStyle w:val="ListParagraph"/>
        <w:numPr>
          <w:ilvl w:val="2"/>
          <w:numId w:val="37"/>
        </w:numPr>
        <w:rPr>
          <w:rFonts w:ascii="Century Gothic" w:hAnsi="Century Gothic"/>
          <w:sz w:val="24"/>
          <w:szCs w:val="24"/>
        </w:rPr>
      </w:pPr>
      <w:r w:rsidRPr="00B442C1">
        <w:rPr>
          <w:rFonts w:ascii="Century Gothic" w:hAnsi="Century Gothic"/>
          <w:sz w:val="24"/>
          <w:szCs w:val="24"/>
          <w:lang w:val="en-US"/>
        </w:rPr>
        <w:t>Organizational restructuring is the focus for this chapter.</w:t>
      </w:r>
    </w:p>
    <w:p w:rsidR="00327F71" w:rsidRPr="00B442C1" w:rsidRDefault="00327F71" w:rsidP="001A17A1">
      <w:pPr>
        <w:pStyle w:val="ListParagraph"/>
        <w:numPr>
          <w:ilvl w:val="2"/>
          <w:numId w:val="37"/>
        </w:numPr>
        <w:rPr>
          <w:rFonts w:ascii="Century Gothic" w:hAnsi="Century Gothic"/>
          <w:sz w:val="24"/>
          <w:szCs w:val="24"/>
        </w:rPr>
      </w:pPr>
      <w:r w:rsidRPr="00B442C1">
        <w:rPr>
          <w:rFonts w:ascii="Century Gothic" w:hAnsi="Century Gothic"/>
          <w:sz w:val="24"/>
          <w:szCs w:val="24"/>
          <w:lang w:val="en-US"/>
        </w:rPr>
        <w:t>It includes major restructuring of an organization’s structure linked to management change programs</w:t>
      </w:r>
    </w:p>
    <w:p w:rsidR="00B442C1" w:rsidRDefault="00B442C1" w:rsidP="00327F71">
      <w:pPr>
        <w:rPr>
          <w:rFonts w:ascii="Century Gothic" w:hAnsi="Century Gothic"/>
          <w:sz w:val="24"/>
          <w:szCs w:val="24"/>
        </w:rPr>
      </w:pPr>
    </w:p>
    <w:p w:rsidR="00327F71" w:rsidRPr="00B442C1" w:rsidRDefault="00327F71" w:rsidP="00327F71">
      <w:pPr>
        <w:rPr>
          <w:rFonts w:ascii="Century Gothic" w:hAnsi="Century Gothic"/>
          <w:sz w:val="24"/>
          <w:szCs w:val="24"/>
        </w:rPr>
      </w:pPr>
      <w:r w:rsidRPr="00B442C1">
        <w:rPr>
          <w:rFonts w:ascii="Century Gothic" w:hAnsi="Century Gothic"/>
          <w:sz w:val="24"/>
          <w:szCs w:val="24"/>
        </w:rPr>
        <w:lastRenderedPageBreak/>
        <w:t>Why Do Organizations Downsize?</w:t>
      </w:r>
    </w:p>
    <w:p w:rsidR="00327F71" w:rsidRPr="00B442C1" w:rsidRDefault="00327F71" w:rsidP="001A17A1">
      <w:pPr>
        <w:pStyle w:val="ListParagraph"/>
        <w:numPr>
          <w:ilvl w:val="0"/>
          <w:numId w:val="37"/>
        </w:numPr>
        <w:rPr>
          <w:rFonts w:ascii="Century Gothic" w:hAnsi="Century Gothic"/>
          <w:sz w:val="24"/>
          <w:szCs w:val="24"/>
        </w:rPr>
      </w:pPr>
      <w:r w:rsidRPr="00B442C1">
        <w:rPr>
          <w:rFonts w:ascii="Century Gothic" w:hAnsi="Century Gothic"/>
          <w:sz w:val="24"/>
          <w:szCs w:val="24"/>
          <w:lang w:val="en-US"/>
        </w:rPr>
        <w:t>Declining profits</w:t>
      </w:r>
    </w:p>
    <w:p w:rsidR="00327F71" w:rsidRPr="00B442C1" w:rsidRDefault="00327F71" w:rsidP="001A17A1">
      <w:pPr>
        <w:pStyle w:val="ListParagraph"/>
        <w:numPr>
          <w:ilvl w:val="0"/>
          <w:numId w:val="37"/>
        </w:numPr>
        <w:rPr>
          <w:rFonts w:ascii="Century Gothic" w:hAnsi="Century Gothic"/>
          <w:sz w:val="24"/>
          <w:szCs w:val="24"/>
        </w:rPr>
      </w:pPr>
      <w:r w:rsidRPr="00B442C1">
        <w:rPr>
          <w:rFonts w:ascii="Century Gothic" w:hAnsi="Century Gothic"/>
          <w:sz w:val="24"/>
          <w:szCs w:val="24"/>
          <w:lang w:val="en-US"/>
        </w:rPr>
        <w:t>Business downturn</w:t>
      </w:r>
    </w:p>
    <w:p w:rsidR="00327F71" w:rsidRPr="00B442C1" w:rsidRDefault="00327F71" w:rsidP="001A17A1">
      <w:pPr>
        <w:pStyle w:val="ListParagraph"/>
        <w:numPr>
          <w:ilvl w:val="0"/>
          <w:numId w:val="37"/>
        </w:numPr>
        <w:rPr>
          <w:rFonts w:ascii="Century Gothic" w:hAnsi="Century Gothic"/>
          <w:sz w:val="24"/>
          <w:szCs w:val="24"/>
        </w:rPr>
      </w:pPr>
      <w:r w:rsidRPr="00B442C1">
        <w:rPr>
          <w:rFonts w:ascii="Century Gothic" w:hAnsi="Century Gothic"/>
          <w:sz w:val="24"/>
          <w:szCs w:val="24"/>
          <w:lang w:val="en-US"/>
        </w:rPr>
        <w:t>Increased pressure from competitors</w:t>
      </w:r>
    </w:p>
    <w:p w:rsidR="00327F71" w:rsidRPr="00B442C1" w:rsidRDefault="00327F71" w:rsidP="001A17A1">
      <w:pPr>
        <w:pStyle w:val="ListParagraph"/>
        <w:numPr>
          <w:ilvl w:val="0"/>
          <w:numId w:val="37"/>
        </w:numPr>
        <w:rPr>
          <w:rFonts w:ascii="Century Gothic" w:hAnsi="Century Gothic"/>
          <w:sz w:val="24"/>
          <w:szCs w:val="24"/>
        </w:rPr>
      </w:pPr>
      <w:r w:rsidRPr="00B442C1">
        <w:rPr>
          <w:rFonts w:ascii="Century Gothic" w:hAnsi="Century Gothic"/>
          <w:sz w:val="24"/>
          <w:szCs w:val="24"/>
          <w:lang w:val="en-US"/>
        </w:rPr>
        <w:t>Organizational merger</w:t>
      </w:r>
    </w:p>
    <w:p w:rsidR="00327F71" w:rsidRPr="00B442C1" w:rsidRDefault="00327F71" w:rsidP="001A17A1">
      <w:pPr>
        <w:pStyle w:val="ListParagraph"/>
        <w:numPr>
          <w:ilvl w:val="0"/>
          <w:numId w:val="37"/>
        </w:numPr>
        <w:rPr>
          <w:rFonts w:ascii="Century Gothic" w:hAnsi="Century Gothic"/>
          <w:sz w:val="24"/>
          <w:szCs w:val="24"/>
        </w:rPr>
      </w:pPr>
      <w:r w:rsidRPr="00B442C1">
        <w:rPr>
          <w:rFonts w:ascii="Century Gothic" w:hAnsi="Century Gothic"/>
          <w:sz w:val="24"/>
          <w:szCs w:val="24"/>
          <w:lang w:val="en-US"/>
        </w:rPr>
        <w:t>New technology</w:t>
      </w:r>
    </w:p>
    <w:p w:rsidR="00327F71" w:rsidRPr="00B442C1" w:rsidRDefault="00327F71" w:rsidP="001A17A1">
      <w:pPr>
        <w:pStyle w:val="ListParagraph"/>
        <w:numPr>
          <w:ilvl w:val="0"/>
          <w:numId w:val="37"/>
        </w:numPr>
        <w:rPr>
          <w:rFonts w:ascii="Century Gothic" w:hAnsi="Century Gothic"/>
          <w:sz w:val="24"/>
          <w:szCs w:val="24"/>
        </w:rPr>
      </w:pPr>
      <w:r w:rsidRPr="00B442C1">
        <w:rPr>
          <w:rFonts w:ascii="Century Gothic" w:hAnsi="Century Gothic"/>
          <w:sz w:val="24"/>
          <w:szCs w:val="24"/>
          <w:lang w:val="en-US"/>
        </w:rPr>
        <w:t>Reduce operating costs</w:t>
      </w:r>
    </w:p>
    <w:p w:rsidR="00327F71" w:rsidRPr="00B442C1" w:rsidRDefault="00327F71" w:rsidP="001A17A1">
      <w:pPr>
        <w:pStyle w:val="ListParagraph"/>
        <w:numPr>
          <w:ilvl w:val="0"/>
          <w:numId w:val="37"/>
        </w:numPr>
        <w:rPr>
          <w:rFonts w:ascii="Century Gothic" w:hAnsi="Century Gothic"/>
          <w:sz w:val="24"/>
          <w:szCs w:val="24"/>
        </w:rPr>
      </w:pPr>
      <w:r w:rsidRPr="00B442C1">
        <w:rPr>
          <w:rFonts w:ascii="Century Gothic" w:hAnsi="Century Gothic"/>
          <w:sz w:val="24"/>
          <w:szCs w:val="24"/>
          <w:lang w:val="en-US"/>
        </w:rPr>
        <w:t>Decrease levels of management</w:t>
      </w:r>
    </w:p>
    <w:p w:rsidR="00327F71" w:rsidRPr="00B442C1" w:rsidRDefault="00327F71" w:rsidP="001A17A1">
      <w:pPr>
        <w:pStyle w:val="ListParagraph"/>
        <w:numPr>
          <w:ilvl w:val="0"/>
          <w:numId w:val="37"/>
        </w:numPr>
        <w:rPr>
          <w:rFonts w:ascii="Century Gothic" w:hAnsi="Century Gothic"/>
          <w:sz w:val="24"/>
          <w:szCs w:val="24"/>
        </w:rPr>
      </w:pPr>
      <w:r w:rsidRPr="00B442C1">
        <w:rPr>
          <w:rFonts w:ascii="Century Gothic" w:hAnsi="Century Gothic"/>
          <w:sz w:val="24"/>
          <w:szCs w:val="24"/>
          <w:lang w:val="en-US"/>
        </w:rPr>
        <w:t>Getting rid of employee “deadwood”</w:t>
      </w:r>
    </w:p>
    <w:p w:rsidR="00327F71" w:rsidRPr="00B442C1" w:rsidRDefault="00327F71" w:rsidP="001A17A1">
      <w:pPr>
        <w:pStyle w:val="ListParagraph"/>
        <w:numPr>
          <w:ilvl w:val="0"/>
          <w:numId w:val="37"/>
        </w:numPr>
        <w:rPr>
          <w:rFonts w:ascii="Century Gothic" w:hAnsi="Century Gothic"/>
          <w:sz w:val="24"/>
          <w:szCs w:val="24"/>
        </w:rPr>
      </w:pPr>
      <w:r w:rsidRPr="00B442C1">
        <w:rPr>
          <w:rFonts w:ascii="Century Gothic" w:hAnsi="Century Gothic"/>
          <w:sz w:val="24"/>
          <w:szCs w:val="24"/>
          <w:lang w:val="en-US"/>
        </w:rPr>
        <w:t>The reasons for downsizing are varied but essentially they all have some financial underpinnings.</w:t>
      </w:r>
    </w:p>
    <w:p w:rsidR="00327F71" w:rsidRPr="00B442C1" w:rsidRDefault="00327F71" w:rsidP="00327F71">
      <w:pPr>
        <w:rPr>
          <w:rFonts w:ascii="Century Gothic" w:hAnsi="Century Gothic"/>
          <w:sz w:val="24"/>
          <w:szCs w:val="24"/>
        </w:rPr>
      </w:pPr>
      <w:r w:rsidRPr="00B442C1">
        <w:rPr>
          <w:rFonts w:ascii="Century Gothic" w:hAnsi="Century Gothic"/>
          <w:sz w:val="24"/>
          <w:szCs w:val="24"/>
        </w:rPr>
        <w:t>Downsizing Paradox</w:t>
      </w:r>
    </w:p>
    <w:p w:rsidR="00327F71" w:rsidRPr="00B442C1" w:rsidRDefault="00327F71" w:rsidP="001A17A1">
      <w:pPr>
        <w:pStyle w:val="ListParagraph"/>
        <w:numPr>
          <w:ilvl w:val="0"/>
          <w:numId w:val="38"/>
        </w:numPr>
        <w:rPr>
          <w:rFonts w:ascii="Century Gothic" w:hAnsi="Century Gothic"/>
          <w:sz w:val="24"/>
          <w:szCs w:val="24"/>
        </w:rPr>
      </w:pPr>
      <w:r w:rsidRPr="00B442C1">
        <w:rPr>
          <w:rFonts w:ascii="Century Gothic" w:hAnsi="Century Gothic"/>
          <w:sz w:val="24"/>
          <w:szCs w:val="24"/>
          <w:lang w:val="en-US"/>
        </w:rPr>
        <w:t xml:space="preserve">Downsizing is done with the intention to cut costs for </w:t>
      </w:r>
      <w:proofErr w:type="spellStart"/>
      <w:r w:rsidRPr="00B442C1">
        <w:rPr>
          <w:rFonts w:ascii="Century Gothic" w:hAnsi="Century Gothic"/>
          <w:sz w:val="24"/>
          <w:szCs w:val="24"/>
          <w:lang w:val="en-US"/>
        </w:rPr>
        <w:t>labour</w:t>
      </w:r>
      <w:proofErr w:type="spellEnd"/>
      <w:r w:rsidRPr="00B442C1">
        <w:rPr>
          <w:rFonts w:ascii="Century Gothic" w:hAnsi="Century Gothic"/>
          <w:sz w:val="24"/>
          <w:szCs w:val="24"/>
          <w:lang w:val="en-US"/>
        </w:rPr>
        <w:t xml:space="preserve"> in the future.</w:t>
      </w:r>
    </w:p>
    <w:p w:rsidR="00327F71" w:rsidRPr="00B442C1" w:rsidRDefault="00327F71" w:rsidP="001A17A1">
      <w:pPr>
        <w:pStyle w:val="ListParagraph"/>
        <w:numPr>
          <w:ilvl w:val="0"/>
          <w:numId w:val="38"/>
        </w:numPr>
        <w:rPr>
          <w:rFonts w:ascii="Century Gothic" w:hAnsi="Century Gothic"/>
          <w:sz w:val="24"/>
          <w:szCs w:val="24"/>
        </w:rPr>
      </w:pPr>
      <w:r w:rsidRPr="00B442C1">
        <w:rPr>
          <w:rFonts w:ascii="Century Gothic" w:hAnsi="Century Gothic"/>
          <w:sz w:val="24"/>
          <w:szCs w:val="24"/>
          <w:lang w:val="en-US"/>
        </w:rPr>
        <w:t>There is considerable evidence that workforce reduction fails to meet its objectives.</w:t>
      </w:r>
    </w:p>
    <w:p w:rsidR="00327F71" w:rsidRPr="00B442C1" w:rsidRDefault="00327F71" w:rsidP="001A17A1">
      <w:pPr>
        <w:pStyle w:val="ListParagraph"/>
        <w:numPr>
          <w:ilvl w:val="0"/>
          <w:numId w:val="38"/>
        </w:numPr>
        <w:rPr>
          <w:rFonts w:ascii="Century Gothic" w:hAnsi="Century Gothic"/>
          <w:sz w:val="24"/>
          <w:szCs w:val="24"/>
        </w:rPr>
      </w:pPr>
      <w:r w:rsidRPr="00B442C1">
        <w:rPr>
          <w:rFonts w:ascii="Century Gothic" w:hAnsi="Century Gothic"/>
          <w:sz w:val="24"/>
          <w:szCs w:val="24"/>
          <w:lang w:val="en-US"/>
        </w:rPr>
        <w:t xml:space="preserve">According to </w:t>
      </w:r>
      <w:proofErr w:type="spellStart"/>
      <w:r w:rsidRPr="00B442C1">
        <w:rPr>
          <w:rFonts w:ascii="Century Gothic" w:hAnsi="Century Gothic"/>
          <w:sz w:val="24"/>
          <w:szCs w:val="24"/>
          <w:lang w:val="en-US"/>
        </w:rPr>
        <w:t>Pfeffer</w:t>
      </w:r>
      <w:proofErr w:type="spellEnd"/>
      <w:r w:rsidRPr="00B442C1">
        <w:rPr>
          <w:rFonts w:ascii="Century Gothic" w:hAnsi="Century Gothic"/>
          <w:sz w:val="24"/>
          <w:szCs w:val="24"/>
          <w:lang w:val="en-US"/>
        </w:rPr>
        <w:t xml:space="preserve">: </w:t>
      </w:r>
      <w:r w:rsidRPr="00B442C1">
        <w:rPr>
          <w:rFonts w:ascii="Century Gothic" w:hAnsi="Century Gothic"/>
          <w:i/>
          <w:iCs/>
          <w:sz w:val="24"/>
          <w:szCs w:val="24"/>
          <w:lang w:val="en-US"/>
        </w:rPr>
        <w:t>“Layoffs don’t even reliably cut costs.”</w:t>
      </w:r>
    </w:p>
    <w:p w:rsidR="00327F71" w:rsidRPr="00B442C1" w:rsidRDefault="00327F71" w:rsidP="00327F71">
      <w:pPr>
        <w:rPr>
          <w:rFonts w:ascii="Century Gothic" w:hAnsi="Century Gothic"/>
          <w:sz w:val="24"/>
          <w:szCs w:val="24"/>
        </w:rPr>
      </w:pPr>
      <w:r w:rsidRPr="00B442C1">
        <w:rPr>
          <w:rFonts w:ascii="Century Gothic" w:hAnsi="Century Gothic"/>
          <w:sz w:val="24"/>
          <w:szCs w:val="24"/>
        </w:rPr>
        <w:t>Downsizing Alternatives</w:t>
      </w:r>
    </w:p>
    <w:p w:rsidR="00327F71" w:rsidRPr="00B442C1" w:rsidRDefault="00327F71" w:rsidP="001A17A1">
      <w:pPr>
        <w:pStyle w:val="ListParagraph"/>
        <w:numPr>
          <w:ilvl w:val="0"/>
          <w:numId w:val="39"/>
        </w:numPr>
        <w:rPr>
          <w:rFonts w:ascii="Century Gothic" w:hAnsi="Century Gothic"/>
          <w:sz w:val="24"/>
          <w:szCs w:val="24"/>
        </w:rPr>
      </w:pPr>
      <w:r w:rsidRPr="00B442C1">
        <w:rPr>
          <w:rFonts w:ascii="Century Gothic" w:hAnsi="Century Gothic"/>
          <w:sz w:val="24"/>
          <w:szCs w:val="24"/>
        </w:rPr>
        <w:t>Short-Term:</w:t>
      </w:r>
    </w:p>
    <w:p w:rsidR="00327F71" w:rsidRPr="00B442C1" w:rsidRDefault="00327F71" w:rsidP="001A17A1">
      <w:pPr>
        <w:pStyle w:val="ListParagraph"/>
        <w:numPr>
          <w:ilvl w:val="1"/>
          <w:numId w:val="39"/>
        </w:numPr>
        <w:rPr>
          <w:rFonts w:ascii="Century Gothic" w:hAnsi="Century Gothic"/>
          <w:sz w:val="24"/>
          <w:szCs w:val="24"/>
        </w:rPr>
      </w:pPr>
      <w:r w:rsidRPr="00B442C1">
        <w:rPr>
          <w:rFonts w:ascii="Century Gothic" w:hAnsi="Century Gothic"/>
          <w:sz w:val="24"/>
          <w:szCs w:val="24"/>
          <w:lang w:val="en-US"/>
        </w:rPr>
        <w:t>Hiring freeze</w:t>
      </w:r>
    </w:p>
    <w:p w:rsidR="00327F71" w:rsidRPr="00B442C1" w:rsidRDefault="00327F71" w:rsidP="001A17A1">
      <w:pPr>
        <w:pStyle w:val="ListParagraph"/>
        <w:numPr>
          <w:ilvl w:val="1"/>
          <w:numId w:val="39"/>
        </w:numPr>
        <w:rPr>
          <w:rFonts w:ascii="Century Gothic" w:hAnsi="Century Gothic"/>
          <w:sz w:val="24"/>
          <w:szCs w:val="24"/>
        </w:rPr>
      </w:pPr>
      <w:r w:rsidRPr="00B442C1">
        <w:rPr>
          <w:rFonts w:ascii="Century Gothic" w:hAnsi="Century Gothic"/>
          <w:sz w:val="24"/>
          <w:szCs w:val="24"/>
          <w:lang w:val="en-US"/>
        </w:rPr>
        <w:t>Mandatory vacation</w:t>
      </w:r>
    </w:p>
    <w:p w:rsidR="00327F71" w:rsidRPr="00B442C1" w:rsidRDefault="00327F71" w:rsidP="001A17A1">
      <w:pPr>
        <w:pStyle w:val="ListParagraph"/>
        <w:numPr>
          <w:ilvl w:val="1"/>
          <w:numId w:val="39"/>
        </w:numPr>
        <w:rPr>
          <w:rFonts w:ascii="Century Gothic" w:hAnsi="Century Gothic"/>
          <w:sz w:val="24"/>
          <w:szCs w:val="24"/>
        </w:rPr>
      </w:pPr>
      <w:r w:rsidRPr="00B442C1">
        <w:rPr>
          <w:rFonts w:ascii="Century Gothic" w:hAnsi="Century Gothic"/>
          <w:sz w:val="24"/>
          <w:szCs w:val="24"/>
          <w:lang w:val="en-US"/>
        </w:rPr>
        <w:t>Reduced workweek</w:t>
      </w:r>
    </w:p>
    <w:p w:rsidR="00327F71" w:rsidRPr="00B442C1" w:rsidRDefault="00327F71" w:rsidP="001A17A1">
      <w:pPr>
        <w:pStyle w:val="ListParagraph"/>
        <w:numPr>
          <w:ilvl w:val="1"/>
          <w:numId w:val="39"/>
        </w:numPr>
        <w:rPr>
          <w:rFonts w:ascii="Century Gothic" w:hAnsi="Century Gothic"/>
          <w:sz w:val="24"/>
          <w:szCs w:val="24"/>
        </w:rPr>
      </w:pPr>
      <w:r w:rsidRPr="00B442C1">
        <w:rPr>
          <w:rFonts w:ascii="Century Gothic" w:hAnsi="Century Gothic"/>
          <w:sz w:val="24"/>
          <w:szCs w:val="24"/>
          <w:lang w:val="en-US"/>
        </w:rPr>
        <w:t>Reduced overtime</w:t>
      </w:r>
    </w:p>
    <w:p w:rsidR="00327F71" w:rsidRPr="00B442C1" w:rsidRDefault="00327F71" w:rsidP="001A17A1">
      <w:pPr>
        <w:pStyle w:val="ListParagraph"/>
        <w:numPr>
          <w:ilvl w:val="1"/>
          <w:numId w:val="39"/>
        </w:numPr>
        <w:rPr>
          <w:rFonts w:ascii="Century Gothic" w:hAnsi="Century Gothic"/>
          <w:sz w:val="24"/>
          <w:szCs w:val="24"/>
        </w:rPr>
      </w:pPr>
      <w:r w:rsidRPr="00B442C1">
        <w:rPr>
          <w:rFonts w:ascii="Century Gothic" w:hAnsi="Century Gothic"/>
          <w:sz w:val="24"/>
          <w:szCs w:val="24"/>
          <w:lang w:val="en-US"/>
        </w:rPr>
        <w:t>Reduced salaries</w:t>
      </w:r>
    </w:p>
    <w:p w:rsidR="00327F71" w:rsidRPr="00B442C1" w:rsidRDefault="00327F71" w:rsidP="001A17A1">
      <w:pPr>
        <w:pStyle w:val="ListParagraph"/>
        <w:numPr>
          <w:ilvl w:val="1"/>
          <w:numId w:val="39"/>
        </w:numPr>
        <w:rPr>
          <w:rFonts w:ascii="Century Gothic" w:hAnsi="Century Gothic"/>
          <w:sz w:val="24"/>
          <w:szCs w:val="24"/>
        </w:rPr>
      </w:pPr>
      <w:r w:rsidRPr="00B442C1">
        <w:rPr>
          <w:rFonts w:ascii="Century Gothic" w:hAnsi="Century Gothic"/>
          <w:sz w:val="24"/>
          <w:szCs w:val="24"/>
          <w:lang w:val="en-US"/>
        </w:rPr>
        <w:t>Facility shutdowns</w:t>
      </w:r>
    </w:p>
    <w:p w:rsidR="00327F71" w:rsidRPr="00B442C1" w:rsidRDefault="00327F71" w:rsidP="001A17A1">
      <w:pPr>
        <w:pStyle w:val="ListParagraph"/>
        <w:numPr>
          <w:ilvl w:val="1"/>
          <w:numId w:val="39"/>
        </w:numPr>
        <w:rPr>
          <w:rFonts w:ascii="Century Gothic" w:hAnsi="Century Gothic"/>
          <w:sz w:val="24"/>
          <w:szCs w:val="24"/>
        </w:rPr>
      </w:pPr>
      <w:r w:rsidRPr="00B442C1">
        <w:rPr>
          <w:rFonts w:ascii="Century Gothic" w:hAnsi="Century Gothic"/>
          <w:sz w:val="24"/>
          <w:szCs w:val="24"/>
          <w:lang w:val="en-US"/>
        </w:rPr>
        <w:t>Employee input for alternatives to cutbacks</w:t>
      </w:r>
    </w:p>
    <w:p w:rsidR="00327F71" w:rsidRPr="00B442C1" w:rsidRDefault="00327F71" w:rsidP="001A17A1">
      <w:pPr>
        <w:pStyle w:val="ListParagraph"/>
        <w:numPr>
          <w:ilvl w:val="1"/>
          <w:numId w:val="39"/>
        </w:numPr>
        <w:rPr>
          <w:rFonts w:ascii="Century Gothic" w:hAnsi="Century Gothic"/>
          <w:sz w:val="24"/>
          <w:szCs w:val="24"/>
        </w:rPr>
      </w:pPr>
      <w:r w:rsidRPr="00B442C1">
        <w:rPr>
          <w:rFonts w:ascii="Century Gothic" w:hAnsi="Century Gothic"/>
          <w:sz w:val="24"/>
          <w:szCs w:val="24"/>
          <w:lang w:val="en-US"/>
        </w:rPr>
        <w:t>These short-term alternatives have various impacts on the financial situation and the workforce.</w:t>
      </w:r>
    </w:p>
    <w:p w:rsidR="00327F71" w:rsidRPr="00B442C1" w:rsidRDefault="00327F71" w:rsidP="001A17A1">
      <w:pPr>
        <w:pStyle w:val="ListParagraph"/>
        <w:numPr>
          <w:ilvl w:val="1"/>
          <w:numId w:val="39"/>
        </w:numPr>
        <w:rPr>
          <w:rFonts w:ascii="Century Gothic" w:hAnsi="Century Gothic"/>
          <w:sz w:val="24"/>
          <w:szCs w:val="24"/>
        </w:rPr>
      </w:pPr>
      <w:r w:rsidRPr="00B442C1">
        <w:rPr>
          <w:rFonts w:ascii="Century Gothic" w:hAnsi="Century Gothic"/>
          <w:sz w:val="24"/>
          <w:szCs w:val="24"/>
          <w:lang w:val="en-US"/>
        </w:rPr>
        <w:t>They should be considered “picking the low hanging fruit” because they are easier to implement.</w:t>
      </w:r>
    </w:p>
    <w:p w:rsidR="00327F71" w:rsidRPr="00B442C1" w:rsidRDefault="00327F71" w:rsidP="001A17A1">
      <w:pPr>
        <w:pStyle w:val="ListParagraph"/>
        <w:numPr>
          <w:ilvl w:val="0"/>
          <w:numId w:val="39"/>
        </w:numPr>
        <w:rPr>
          <w:rFonts w:ascii="Century Gothic" w:hAnsi="Century Gothic"/>
          <w:sz w:val="24"/>
          <w:szCs w:val="24"/>
        </w:rPr>
      </w:pPr>
      <w:r w:rsidRPr="00B442C1">
        <w:rPr>
          <w:rFonts w:ascii="Century Gothic" w:hAnsi="Century Gothic"/>
          <w:sz w:val="24"/>
          <w:szCs w:val="24"/>
        </w:rPr>
        <w:t>Medium-term:</w:t>
      </w:r>
    </w:p>
    <w:p w:rsidR="00327F71" w:rsidRPr="00B442C1" w:rsidRDefault="00327F71" w:rsidP="001A17A1">
      <w:pPr>
        <w:pStyle w:val="ListParagraph"/>
        <w:numPr>
          <w:ilvl w:val="1"/>
          <w:numId w:val="39"/>
        </w:numPr>
        <w:rPr>
          <w:rFonts w:ascii="Century Gothic" w:hAnsi="Century Gothic"/>
          <w:sz w:val="24"/>
          <w:szCs w:val="24"/>
        </w:rPr>
      </w:pPr>
      <w:r w:rsidRPr="00B442C1">
        <w:rPr>
          <w:rFonts w:ascii="Century Gothic" w:hAnsi="Century Gothic"/>
          <w:sz w:val="24"/>
          <w:szCs w:val="24"/>
          <w:lang w:val="en-US"/>
        </w:rPr>
        <w:t>Extending reductions in salaries</w:t>
      </w:r>
    </w:p>
    <w:p w:rsidR="00327F71" w:rsidRPr="00B442C1" w:rsidRDefault="00327F71" w:rsidP="001A17A1">
      <w:pPr>
        <w:pStyle w:val="ListParagraph"/>
        <w:numPr>
          <w:ilvl w:val="1"/>
          <w:numId w:val="39"/>
        </w:numPr>
        <w:rPr>
          <w:rFonts w:ascii="Century Gothic" w:hAnsi="Century Gothic"/>
          <w:sz w:val="24"/>
          <w:szCs w:val="24"/>
        </w:rPr>
      </w:pPr>
      <w:r w:rsidRPr="00B442C1">
        <w:rPr>
          <w:rFonts w:ascii="Century Gothic" w:hAnsi="Century Gothic"/>
          <w:sz w:val="24"/>
          <w:szCs w:val="24"/>
          <w:lang w:val="en-US"/>
        </w:rPr>
        <w:t>Voluntary sabbaticals</w:t>
      </w:r>
    </w:p>
    <w:p w:rsidR="00327F71" w:rsidRPr="00B442C1" w:rsidRDefault="00327F71" w:rsidP="001A17A1">
      <w:pPr>
        <w:pStyle w:val="ListParagraph"/>
        <w:numPr>
          <w:ilvl w:val="1"/>
          <w:numId w:val="39"/>
        </w:numPr>
        <w:rPr>
          <w:rFonts w:ascii="Century Gothic" w:hAnsi="Century Gothic"/>
          <w:sz w:val="24"/>
          <w:szCs w:val="24"/>
        </w:rPr>
      </w:pPr>
      <w:r w:rsidRPr="00B442C1">
        <w:rPr>
          <w:rFonts w:ascii="Century Gothic" w:hAnsi="Century Gothic"/>
          <w:sz w:val="24"/>
          <w:szCs w:val="24"/>
          <w:lang w:val="en-US"/>
        </w:rPr>
        <w:t>Lending employees</w:t>
      </w:r>
    </w:p>
    <w:p w:rsidR="00327F71" w:rsidRPr="00B442C1" w:rsidRDefault="00327F71" w:rsidP="001A17A1">
      <w:pPr>
        <w:pStyle w:val="ListParagraph"/>
        <w:numPr>
          <w:ilvl w:val="1"/>
          <w:numId w:val="39"/>
        </w:numPr>
        <w:rPr>
          <w:rFonts w:ascii="Century Gothic" w:hAnsi="Century Gothic"/>
          <w:sz w:val="24"/>
          <w:szCs w:val="24"/>
        </w:rPr>
      </w:pPr>
      <w:r w:rsidRPr="00B442C1">
        <w:rPr>
          <w:rFonts w:ascii="Century Gothic" w:hAnsi="Century Gothic"/>
          <w:sz w:val="24"/>
          <w:szCs w:val="24"/>
          <w:lang w:val="en-US"/>
        </w:rPr>
        <w:t>Exit incentives</w:t>
      </w:r>
    </w:p>
    <w:p w:rsidR="00327F71" w:rsidRPr="00B442C1" w:rsidRDefault="00327F71" w:rsidP="00327F71">
      <w:pPr>
        <w:rPr>
          <w:rFonts w:ascii="Century Gothic" w:hAnsi="Century Gothic"/>
          <w:sz w:val="24"/>
          <w:szCs w:val="24"/>
        </w:rPr>
      </w:pPr>
      <w:proofErr w:type="spellStart"/>
      <w:r w:rsidRPr="00B442C1">
        <w:rPr>
          <w:rFonts w:ascii="Century Gothic" w:hAnsi="Century Gothic"/>
          <w:sz w:val="24"/>
          <w:szCs w:val="24"/>
        </w:rPr>
        <w:t>Inplacement</w:t>
      </w:r>
      <w:proofErr w:type="spellEnd"/>
      <w:r w:rsidRPr="00B442C1">
        <w:rPr>
          <w:rFonts w:ascii="Century Gothic" w:hAnsi="Century Gothic"/>
          <w:sz w:val="24"/>
          <w:szCs w:val="24"/>
        </w:rPr>
        <w:t xml:space="preserve"> and Outplacement Issues</w:t>
      </w:r>
    </w:p>
    <w:p w:rsidR="00327F71" w:rsidRPr="00B442C1" w:rsidRDefault="00327F71" w:rsidP="001A17A1">
      <w:pPr>
        <w:pStyle w:val="ListParagraph"/>
        <w:numPr>
          <w:ilvl w:val="0"/>
          <w:numId w:val="40"/>
        </w:numPr>
        <w:rPr>
          <w:rFonts w:ascii="Century Gothic" w:hAnsi="Century Gothic"/>
          <w:sz w:val="24"/>
          <w:szCs w:val="24"/>
        </w:rPr>
      </w:pPr>
      <w:r w:rsidRPr="00B442C1">
        <w:rPr>
          <w:rFonts w:ascii="Century Gothic" w:hAnsi="Century Gothic"/>
          <w:sz w:val="24"/>
          <w:szCs w:val="24"/>
          <w:lang w:val="en-US"/>
        </w:rPr>
        <w:t>Outplacement:</w:t>
      </w:r>
      <w:r w:rsidRPr="00B442C1">
        <w:rPr>
          <w:rFonts w:ascii="Century Gothic" w:hAnsi="Century Gothic"/>
          <w:b/>
          <w:bCs/>
          <w:sz w:val="24"/>
          <w:szCs w:val="24"/>
          <w:lang w:val="en-US"/>
        </w:rPr>
        <w:t xml:space="preserve"> </w:t>
      </w:r>
      <w:r w:rsidRPr="00B442C1">
        <w:rPr>
          <w:rFonts w:ascii="Century Gothic" w:hAnsi="Century Gothic"/>
          <w:sz w:val="24"/>
          <w:szCs w:val="24"/>
          <w:lang w:val="en-US"/>
        </w:rPr>
        <w:t xml:space="preserve"> providing a program of counselling and job-search assistance for workers who have been terminated</w:t>
      </w:r>
    </w:p>
    <w:p w:rsidR="00327F71" w:rsidRPr="00B442C1" w:rsidRDefault="00327F71" w:rsidP="001A17A1">
      <w:pPr>
        <w:pStyle w:val="ListParagraph"/>
        <w:numPr>
          <w:ilvl w:val="0"/>
          <w:numId w:val="40"/>
        </w:numPr>
        <w:rPr>
          <w:rFonts w:ascii="Century Gothic" w:hAnsi="Century Gothic"/>
          <w:sz w:val="24"/>
          <w:szCs w:val="24"/>
        </w:rPr>
      </w:pPr>
      <w:proofErr w:type="spellStart"/>
      <w:r w:rsidRPr="00B442C1">
        <w:rPr>
          <w:rFonts w:ascii="Century Gothic" w:hAnsi="Century Gothic"/>
          <w:sz w:val="24"/>
          <w:szCs w:val="24"/>
          <w:lang w:val="en-US"/>
        </w:rPr>
        <w:t>Inplacement</w:t>
      </w:r>
      <w:proofErr w:type="spellEnd"/>
      <w:r w:rsidRPr="00B442C1">
        <w:rPr>
          <w:rFonts w:ascii="Century Gothic" w:hAnsi="Century Gothic"/>
          <w:sz w:val="24"/>
          <w:szCs w:val="24"/>
          <w:lang w:val="en-US"/>
        </w:rPr>
        <w:t>:</w:t>
      </w:r>
      <w:r w:rsidRPr="00B442C1">
        <w:rPr>
          <w:rFonts w:ascii="Century Gothic" w:hAnsi="Century Gothic"/>
          <w:b/>
          <w:bCs/>
          <w:sz w:val="24"/>
          <w:szCs w:val="24"/>
          <w:lang w:val="en-US"/>
        </w:rPr>
        <w:t xml:space="preserve"> </w:t>
      </w:r>
      <w:r w:rsidRPr="00B442C1">
        <w:rPr>
          <w:rFonts w:ascii="Century Gothic" w:hAnsi="Century Gothic"/>
          <w:sz w:val="24"/>
          <w:szCs w:val="24"/>
          <w:lang w:val="en-US"/>
        </w:rPr>
        <w:t>a career management approach aimed at reabsorbing excess or inappropriately placed workers into a restructured organization</w:t>
      </w:r>
    </w:p>
    <w:p w:rsidR="00327F71" w:rsidRPr="00B442C1" w:rsidRDefault="00D825B5" w:rsidP="00D825B5">
      <w:pPr>
        <w:rPr>
          <w:rFonts w:ascii="Century Gothic" w:hAnsi="Century Gothic"/>
          <w:sz w:val="24"/>
          <w:szCs w:val="24"/>
        </w:rPr>
      </w:pPr>
      <w:r w:rsidRPr="00B442C1">
        <w:rPr>
          <w:rFonts w:ascii="Century Gothic" w:hAnsi="Century Gothic"/>
          <w:sz w:val="24"/>
          <w:szCs w:val="24"/>
        </w:rPr>
        <w:lastRenderedPageBreak/>
        <w:t>Ethical Considerations</w:t>
      </w:r>
    </w:p>
    <w:p w:rsidR="00F3418D" w:rsidRPr="00B442C1" w:rsidRDefault="00F3418D" w:rsidP="001A17A1">
      <w:pPr>
        <w:pStyle w:val="ListParagraph"/>
        <w:numPr>
          <w:ilvl w:val="0"/>
          <w:numId w:val="41"/>
        </w:numPr>
        <w:rPr>
          <w:rFonts w:ascii="Century Gothic" w:hAnsi="Century Gothic"/>
          <w:sz w:val="24"/>
          <w:szCs w:val="24"/>
        </w:rPr>
      </w:pPr>
      <w:r w:rsidRPr="00B442C1">
        <w:rPr>
          <w:rFonts w:ascii="Century Gothic" w:hAnsi="Century Gothic"/>
          <w:sz w:val="24"/>
          <w:szCs w:val="24"/>
          <w:lang w:val="en-US"/>
        </w:rPr>
        <w:t>Downsizing may infringe on principles of distributive, procedural, and interactional justice</w:t>
      </w:r>
    </w:p>
    <w:p w:rsidR="00F3418D" w:rsidRPr="00B442C1" w:rsidRDefault="00F3418D" w:rsidP="001A17A1">
      <w:pPr>
        <w:pStyle w:val="ListParagraph"/>
        <w:numPr>
          <w:ilvl w:val="0"/>
          <w:numId w:val="41"/>
        </w:numPr>
        <w:rPr>
          <w:rFonts w:ascii="Century Gothic" w:hAnsi="Century Gothic"/>
          <w:sz w:val="24"/>
          <w:szCs w:val="24"/>
        </w:rPr>
      </w:pPr>
      <w:r w:rsidRPr="00B442C1">
        <w:rPr>
          <w:rFonts w:ascii="Century Gothic" w:hAnsi="Century Gothic"/>
          <w:sz w:val="24"/>
          <w:szCs w:val="24"/>
          <w:lang w:val="en-US"/>
        </w:rPr>
        <w:t>Communication during a downsizing is often mismanaged</w:t>
      </w:r>
    </w:p>
    <w:p w:rsidR="00F3418D" w:rsidRPr="00B442C1" w:rsidRDefault="00F3418D" w:rsidP="001A17A1">
      <w:pPr>
        <w:pStyle w:val="ListParagraph"/>
        <w:numPr>
          <w:ilvl w:val="0"/>
          <w:numId w:val="41"/>
        </w:numPr>
        <w:rPr>
          <w:rFonts w:ascii="Century Gothic" w:hAnsi="Century Gothic"/>
          <w:sz w:val="24"/>
          <w:szCs w:val="24"/>
        </w:rPr>
      </w:pPr>
      <w:r w:rsidRPr="00B442C1">
        <w:rPr>
          <w:rFonts w:ascii="Century Gothic" w:hAnsi="Century Gothic"/>
          <w:sz w:val="24"/>
          <w:szCs w:val="24"/>
          <w:lang w:val="en-US"/>
        </w:rPr>
        <w:t>Managers may use and abuse information as a source of power or choose to conceal or distort information regarding the financial status of the business</w:t>
      </w:r>
    </w:p>
    <w:p w:rsidR="00D825B5" w:rsidRPr="00B442C1" w:rsidRDefault="00D825B5" w:rsidP="00D825B5">
      <w:pPr>
        <w:rPr>
          <w:rFonts w:ascii="Century Gothic" w:hAnsi="Century Gothic"/>
          <w:sz w:val="24"/>
          <w:szCs w:val="24"/>
        </w:rPr>
      </w:pPr>
      <w:r w:rsidRPr="00B442C1">
        <w:rPr>
          <w:rFonts w:ascii="Century Gothic" w:hAnsi="Century Gothic"/>
          <w:sz w:val="24"/>
          <w:szCs w:val="24"/>
        </w:rPr>
        <w:t>Planning for Downsizing</w:t>
      </w:r>
    </w:p>
    <w:p w:rsidR="00F3418D" w:rsidRPr="00B442C1" w:rsidRDefault="00F3418D" w:rsidP="001A17A1">
      <w:pPr>
        <w:pStyle w:val="ListParagraph"/>
        <w:numPr>
          <w:ilvl w:val="0"/>
          <w:numId w:val="42"/>
        </w:numPr>
        <w:rPr>
          <w:rFonts w:ascii="Century Gothic" w:hAnsi="Century Gothic"/>
          <w:sz w:val="24"/>
          <w:szCs w:val="24"/>
        </w:rPr>
      </w:pPr>
      <w:r w:rsidRPr="00B442C1">
        <w:rPr>
          <w:rFonts w:ascii="Century Gothic" w:hAnsi="Century Gothic"/>
          <w:sz w:val="24"/>
          <w:szCs w:val="24"/>
          <w:lang w:val="en-US"/>
        </w:rPr>
        <w:t xml:space="preserve">Determine how many people will lose their jobs </w:t>
      </w:r>
    </w:p>
    <w:p w:rsidR="00F3418D" w:rsidRPr="00B442C1" w:rsidRDefault="00F3418D" w:rsidP="001A17A1">
      <w:pPr>
        <w:pStyle w:val="ListParagraph"/>
        <w:numPr>
          <w:ilvl w:val="1"/>
          <w:numId w:val="42"/>
        </w:numPr>
        <w:rPr>
          <w:rFonts w:ascii="Century Gothic" w:hAnsi="Century Gothic"/>
          <w:sz w:val="24"/>
          <w:szCs w:val="24"/>
        </w:rPr>
      </w:pPr>
      <w:r w:rsidRPr="00B442C1">
        <w:rPr>
          <w:rFonts w:ascii="Century Gothic" w:hAnsi="Century Gothic"/>
          <w:sz w:val="24"/>
          <w:szCs w:val="24"/>
          <w:lang w:val="en-US"/>
        </w:rPr>
        <w:t>Who will be let go</w:t>
      </w:r>
    </w:p>
    <w:p w:rsidR="00F3418D" w:rsidRPr="00B442C1" w:rsidRDefault="00F3418D" w:rsidP="001A17A1">
      <w:pPr>
        <w:pStyle w:val="ListParagraph"/>
        <w:numPr>
          <w:ilvl w:val="1"/>
          <w:numId w:val="42"/>
        </w:numPr>
        <w:rPr>
          <w:rFonts w:ascii="Century Gothic" w:hAnsi="Century Gothic"/>
          <w:sz w:val="24"/>
          <w:szCs w:val="24"/>
        </w:rPr>
      </w:pPr>
      <w:r w:rsidRPr="00B442C1">
        <w:rPr>
          <w:rFonts w:ascii="Century Gothic" w:hAnsi="Century Gothic"/>
          <w:sz w:val="24"/>
          <w:szCs w:val="24"/>
          <w:lang w:val="en-US"/>
        </w:rPr>
        <w:t>How will the reduction be carried out</w:t>
      </w:r>
    </w:p>
    <w:p w:rsidR="00F3418D" w:rsidRPr="00B442C1" w:rsidRDefault="00F3418D" w:rsidP="001A17A1">
      <w:pPr>
        <w:pStyle w:val="ListParagraph"/>
        <w:numPr>
          <w:ilvl w:val="1"/>
          <w:numId w:val="42"/>
        </w:numPr>
        <w:rPr>
          <w:rFonts w:ascii="Century Gothic" w:hAnsi="Century Gothic"/>
          <w:sz w:val="24"/>
          <w:szCs w:val="24"/>
        </w:rPr>
      </w:pPr>
      <w:r w:rsidRPr="00B442C1">
        <w:rPr>
          <w:rFonts w:ascii="Century Gothic" w:hAnsi="Century Gothic"/>
          <w:sz w:val="24"/>
          <w:szCs w:val="24"/>
          <w:lang w:val="en-US"/>
        </w:rPr>
        <w:t>Determine the legal consequences</w:t>
      </w:r>
    </w:p>
    <w:p w:rsidR="00F3418D" w:rsidRPr="00B442C1" w:rsidRDefault="00F3418D" w:rsidP="001A17A1">
      <w:pPr>
        <w:pStyle w:val="ListParagraph"/>
        <w:numPr>
          <w:ilvl w:val="0"/>
          <w:numId w:val="42"/>
        </w:numPr>
        <w:rPr>
          <w:rFonts w:ascii="Century Gothic" w:hAnsi="Century Gothic"/>
          <w:sz w:val="24"/>
          <w:szCs w:val="24"/>
        </w:rPr>
      </w:pPr>
      <w:r w:rsidRPr="00B442C1">
        <w:rPr>
          <w:rFonts w:ascii="Century Gothic" w:hAnsi="Century Gothic"/>
          <w:sz w:val="24"/>
          <w:szCs w:val="24"/>
          <w:lang w:val="en-US"/>
        </w:rPr>
        <w:t xml:space="preserve">Planning for downsizing follows a </w:t>
      </w:r>
      <w:proofErr w:type="gramStart"/>
      <w:r w:rsidRPr="00B442C1">
        <w:rPr>
          <w:rFonts w:ascii="Century Gothic" w:hAnsi="Century Gothic"/>
          <w:sz w:val="24"/>
          <w:szCs w:val="24"/>
          <w:lang w:val="en-US"/>
        </w:rPr>
        <w:t>Who</w:t>
      </w:r>
      <w:proofErr w:type="gramEnd"/>
      <w:r w:rsidRPr="00B442C1">
        <w:rPr>
          <w:rFonts w:ascii="Century Gothic" w:hAnsi="Century Gothic"/>
          <w:sz w:val="24"/>
          <w:szCs w:val="24"/>
          <w:lang w:val="en-US"/>
        </w:rPr>
        <w:t>? What? When? Where? Why? How Many? Format.</w:t>
      </w:r>
    </w:p>
    <w:p w:rsidR="00F3418D" w:rsidRPr="00B442C1" w:rsidRDefault="00F3418D" w:rsidP="001A17A1">
      <w:pPr>
        <w:pStyle w:val="ListParagraph"/>
        <w:numPr>
          <w:ilvl w:val="0"/>
          <w:numId w:val="42"/>
        </w:numPr>
        <w:rPr>
          <w:rFonts w:ascii="Century Gothic" w:hAnsi="Century Gothic"/>
          <w:sz w:val="24"/>
          <w:szCs w:val="24"/>
        </w:rPr>
      </w:pPr>
      <w:r w:rsidRPr="00B442C1">
        <w:rPr>
          <w:rFonts w:ascii="Century Gothic" w:hAnsi="Century Gothic"/>
          <w:sz w:val="24"/>
          <w:szCs w:val="24"/>
          <w:lang w:val="en-US"/>
        </w:rPr>
        <w:t>Other considerations include:</w:t>
      </w:r>
    </w:p>
    <w:p w:rsidR="00F3418D" w:rsidRPr="00B442C1" w:rsidRDefault="00F3418D" w:rsidP="001A17A1">
      <w:pPr>
        <w:pStyle w:val="ListParagraph"/>
        <w:numPr>
          <w:ilvl w:val="1"/>
          <w:numId w:val="42"/>
        </w:numPr>
        <w:rPr>
          <w:rFonts w:ascii="Century Gothic" w:hAnsi="Century Gothic"/>
          <w:sz w:val="24"/>
          <w:szCs w:val="24"/>
        </w:rPr>
      </w:pPr>
      <w:r w:rsidRPr="00B442C1">
        <w:rPr>
          <w:rFonts w:ascii="Century Gothic" w:hAnsi="Century Gothic"/>
          <w:sz w:val="24"/>
          <w:szCs w:val="24"/>
          <w:lang w:val="en-US"/>
        </w:rPr>
        <w:t>Designing current and future work plans</w:t>
      </w:r>
    </w:p>
    <w:p w:rsidR="00F3418D" w:rsidRPr="00B442C1" w:rsidRDefault="00F3418D" w:rsidP="001A17A1">
      <w:pPr>
        <w:pStyle w:val="ListParagraph"/>
        <w:numPr>
          <w:ilvl w:val="1"/>
          <w:numId w:val="42"/>
        </w:numPr>
        <w:rPr>
          <w:rFonts w:ascii="Century Gothic" w:hAnsi="Century Gothic"/>
          <w:sz w:val="24"/>
          <w:szCs w:val="24"/>
        </w:rPr>
      </w:pPr>
      <w:r w:rsidRPr="00B442C1">
        <w:rPr>
          <w:rFonts w:ascii="Century Gothic" w:hAnsi="Century Gothic"/>
          <w:sz w:val="24"/>
          <w:szCs w:val="24"/>
          <w:lang w:val="en-US"/>
        </w:rPr>
        <w:t>Implementing the decision</w:t>
      </w:r>
    </w:p>
    <w:p w:rsidR="00D825B5" w:rsidRPr="00B442C1" w:rsidRDefault="00F3418D" w:rsidP="00B442C1">
      <w:pPr>
        <w:pStyle w:val="ListParagraph"/>
        <w:numPr>
          <w:ilvl w:val="1"/>
          <w:numId w:val="42"/>
        </w:numPr>
        <w:rPr>
          <w:rFonts w:ascii="Century Gothic" w:hAnsi="Century Gothic"/>
          <w:sz w:val="24"/>
          <w:szCs w:val="24"/>
        </w:rPr>
      </w:pPr>
      <w:r w:rsidRPr="00B442C1">
        <w:rPr>
          <w:rFonts w:ascii="Century Gothic" w:hAnsi="Century Gothic"/>
          <w:sz w:val="24"/>
          <w:szCs w:val="24"/>
          <w:lang w:val="en-US"/>
        </w:rPr>
        <w:t>Performing follow-up evaluation and assessment of the downsizing efforts</w:t>
      </w:r>
    </w:p>
    <w:p w:rsidR="00D825B5" w:rsidRPr="00B442C1" w:rsidRDefault="00D825B5" w:rsidP="00D825B5">
      <w:pPr>
        <w:rPr>
          <w:rFonts w:ascii="Century Gothic" w:hAnsi="Century Gothic"/>
          <w:sz w:val="24"/>
          <w:szCs w:val="24"/>
        </w:rPr>
      </w:pPr>
      <w:r w:rsidRPr="00B442C1">
        <w:rPr>
          <w:rFonts w:ascii="Century Gothic" w:hAnsi="Century Gothic"/>
          <w:sz w:val="24"/>
          <w:szCs w:val="24"/>
        </w:rPr>
        <w:t>Adjusting to Job Loss</w:t>
      </w:r>
    </w:p>
    <w:p w:rsidR="00F3418D" w:rsidRPr="00B442C1" w:rsidRDefault="00F3418D" w:rsidP="001A17A1">
      <w:pPr>
        <w:pStyle w:val="ListParagraph"/>
        <w:numPr>
          <w:ilvl w:val="0"/>
          <w:numId w:val="43"/>
        </w:numPr>
        <w:rPr>
          <w:rFonts w:ascii="Century Gothic" w:hAnsi="Century Gothic"/>
          <w:sz w:val="24"/>
          <w:szCs w:val="24"/>
        </w:rPr>
      </w:pPr>
      <w:r w:rsidRPr="00B442C1">
        <w:rPr>
          <w:rFonts w:ascii="Century Gothic" w:hAnsi="Century Gothic"/>
          <w:sz w:val="24"/>
          <w:szCs w:val="24"/>
          <w:lang w:val="en-US"/>
        </w:rPr>
        <w:t>Advance notification of layoffs</w:t>
      </w:r>
    </w:p>
    <w:p w:rsidR="00F3418D" w:rsidRPr="00B442C1" w:rsidRDefault="00F3418D" w:rsidP="001A17A1">
      <w:pPr>
        <w:pStyle w:val="ListParagraph"/>
        <w:numPr>
          <w:ilvl w:val="0"/>
          <w:numId w:val="43"/>
        </w:numPr>
        <w:rPr>
          <w:rFonts w:ascii="Century Gothic" w:hAnsi="Century Gothic"/>
          <w:sz w:val="24"/>
          <w:szCs w:val="24"/>
        </w:rPr>
      </w:pPr>
      <w:r w:rsidRPr="00B442C1">
        <w:rPr>
          <w:rFonts w:ascii="Century Gothic" w:hAnsi="Century Gothic"/>
          <w:sz w:val="24"/>
          <w:szCs w:val="24"/>
          <w:lang w:val="en-US"/>
        </w:rPr>
        <w:t>Severance pay and extended benefits</w:t>
      </w:r>
    </w:p>
    <w:p w:rsidR="00F3418D" w:rsidRPr="00B442C1" w:rsidRDefault="00F3418D" w:rsidP="001A17A1">
      <w:pPr>
        <w:pStyle w:val="ListParagraph"/>
        <w:numPr>
          <w:ilvl w:val="0"/>
          <w:numId w:val="43"/>
        </w:numPr>
        <w:rPr>
          <w:rFonts w:ascii="Century Gothic" w:hAnsi="Century Gothic"/>
          <w:sz w:val="24"/>
          <w:szCs w:val="24"/>
        </w:rPr>
      </w:pPr>
      <w:r w:rsidRPr="00B442C1">
        <w:rPr>
          <w:rFonts w:ascii="Century Gothic" w:hAnsi="Century Gothic"/>
          <w:sz w:val="24"/>
          <w:szCs w:val="24"/>
          <w:lang w:val="en-US"/>
        </w:rPr>
        <w:t>Education and retraining programs</w:t>
      </w:r>
    </w:p>
    <w:p w:rsidR="00F3418D" w:rsidRPr="00B442C1" w:rsidRDefault="00F3418D" w:rsidP="001A17A1">
      <w:pPr>
        <w:pStyle w:val="ListParagraph"/>
        <w:numPr>
          <w:ilvl w:val="0"/>
          <w:numId w:val="43"/>
        </w:numPr>
        <w:rPr>
          <w:rFonts w:ascii="Century Gothic" w:hAnsi="Century Gothic"/>
          <w:sz w:val="24"/>
          <w:szCs w:val="24"/>
        </w:rPr>
      </w:pPr>
      <w:r w:rsidRPr="00B442C1">
        <w:rPr>
          <w:rFonts w:ascii="Century Gothic" w:hAnsi="Century Gothic"/>
          <w:sz w:val="24"/>
          <w:szCs w:val="24"/>
          <w:lang w:val="en-US"/>
        </w:rPr>
        <w:t>Outplacement assistance</w:t>
      </w:r>
    </w:p>
    <w:p w:rsidR="00F3418D" w:rsidRPr="00B442C1" w:rsidRDefault="00F3418D" w:rsidP="001A17A1">
      <w:pPr>
        <w:pStyle w:val="ListParagraph"/>
        <w:numPr>
          <w:ilvl w:val="0"/>
          <w:numId w:val="43"/>
        </w:numPr>
        <w:rPr>
          <w:rFonts w:ascii="Century Gothic" w:hAnsi="Century Gothic"/>
          <w:sz w:val="24"/>
          <w:szCs w:val="24"/>
        </w:rPr>
      </w:pPr>
      <w:r w:rsidRPr="00B442C1">
        <w:rPr>
          <w:rFonts w:ascii="Century Gothic" w:hAnsi="Century Gothic"/>
          <w:sz w:val="24"/>
          <w:szCs w:val="24"/>
          <w:lang w:val="en-US"/>
        </w:rPr>
        <w:t>Clear, direct, and empathetic announcement of layoff decisions</w:t>
      </w:r>
    </w:p>
    <w:p w:rsidR="00F3418D" w:rsidRPr="00B442C1" w:rsidRDefault="00F3418D" w:rsidP="001A17A1">
      <w:pPr>
        <w:pStyle w:val="ListParagraph"/>
        <w:numPr>
          <w:ilvl w:val="0"/>
          <w:numId w:val="43"/>
        </w:numPr>
        <w:rPr>
          <w:rFonts w:ascii="Century Gothic" w:hAnsi="Century Gothic"/>
          <w:sz w:val="24"/>
          <w:szCs w:val="24"/>
        </w:rPr>
      </w:pPr>
      <w:r w:rsidRPr="00B442C1">
        <w:rPr>
          <w:rFonts w:ascii="Century Gothic" w:hAnsi="Century Gothic"/>
          <w:sz w:val="24"/>
          <w:szCs w:val="24"/>
          <w:lang w:val="en-US"/>
        </w:rPr>
        <w:t>Consideration of HR planning practices that represent alternatives to large-scale layoffs</w:t>
      </w:r>
    </w:p>
    <w:p w:rsidR="00D825B5" w:rsidRPr="00B442C1" w:rsidRDefault="00D825B5" w:rsidP="00D825B5">
      <w:pPr>
        <w:rPr>
          <w:rFonts w:ascii="Century Gothic" w:hAnsi="Century Gothic"/>
          <w:sz w:val="24"/>
          <w:szCs w:val="24"/>
        </w:rPr>
      </w:pPr>
      <w:r w:rsidRPr="00B442C1">
        <w:rPr>
          <w:rFonts w:ascii="Century Gothic" w:hAnsi="Century Gothic"/>
          <w:sz w:val="24"/>
          <w:szCs w:val="24"/>
        </w:rPr>
        <w:t>Can losing a job be a good thing?</w:t>
      </w:r>
    </w:p>
    <w:p w:rsidR="00D825B5" w:rsidRPr="00B442C1" w:rsidRDefault="00D825B5" w:rsidP="001A17A1">
      <w:pPr>
        <w:pStyle w:val="ListParagraph"/>
        <w:numPr>
          <w:ilvl w:val="0"/>
          <w:numId w:val="44"/>
        </w:numPr>
        <w:rPr>
          <w:rFonts w:ascii="Century Gothic" w:hAnsi="Century Gothic"/>
          <w:sz w:val="24"/>
          <w:szCs w:val="24"/>
        </w:rPr>
      </w:pPr>
      <w:r w:rsidRPr="00B442C1">
        <w:rPr>
          <w:rFonts w:ascii="Century Gothic" w:hAnsi="Century Gothic"/>
          <w:sz w:val="24"/>
          <w:szCs w:val="24"/>
          <w:lang w:val="en-US"/>
        </w:rPr>
        <w:t>There are some benefits of losing a job:</w:t>
      </w:r>
    </w:p>
    <w:p w:rsidR="00F3418D" w:rsidRPr="00B442C1" w:rsidRDefault="00F3418D" w:rsidP="001A17A1">
      <w:pPr>
        <w:pStyle w:val="ListParagraph"/>
        <w:numPr>
          <w:ilvl w:val="1"/>
          <w:numId w:val="44"/>
        </w:numPr>
        <w:rPr>
          <w:rFonts w:ascii="Century Gothic" w:hAnsi="Century Gothic"/>
          <w:sz w:val="24"/>
          <w:szCs w:val="24"/>
        </w:rPr>
      </w:pPr>
      <w:r w:rsidRPr="00B442C1">
        <w:rPr>
          <w:rFonts w:ascii="Century Gothic" w:hAnsi="Century Gothic"/>
          <w:sz w:val="24"/>
          <w:szCs w:val="24"/>
          <w:lang w:val="en-US"/>
        </w:rPr>
        <w:t>Time to reflect</w:t>
      </w:r>
    </w:p>
    <w:p w:rsidR="00F3418D" w:rsidRPr="00B442C1" w:rsidRDefault="00F3418D" w:rsidP="001A17A1">
      <w:pPr>
        <w:pStyle w:val="ListParagraph"/>
        <w:numPr>
          <w:ilvl w:val="1"/>
          <w:numId w:val="44"/>
        </w:numPr>
        <w:rPr>
          <w:rFonts w:ascii="Century Gothic" w:hAnsi="Century Gothic"/>
          <w:sz w:val="24"/>
          <w:szCs w:val="24"/>
        </w:rPr>
      </w:pPr>
      <w:r w:rsidRPr="00B442C1">
        <w:rPr>
          <w:rFonts w:ascii="Century Gothic" w:hAnsi="Century Gothic"/>
          <w:sz w:val="24"/>
          <w:szCs w:val="24"/>
          <w:lang w:val="en-US"/>
        </w:rPr>
        <w:t>Grow new ideas, direction, and career plan</w:t>
      </w:r>
    </w:p>
    <w:p w:rsidR="00F3418D" w:rsidRPr="00B442C1" w:rsidRDefault="00F3418D" w:rsidP="001A17A1">
      <w:pPr>
        <w:pStyle w:val="ListParagraph"/>
        <w:numPr>
          <w:ilvl w:val="1"/>
          <w:numId w:val="44"/>
        </w:numPr>
        <w:rPr>
          <w:rFonts w:ascii="Century Gothic" w:hAnsi="Century Gothic"/>
          <w:sz w:val="24"/>
          <w:szCs w:val="24"/>
        </w:rPr>
      </w:pPr>
      <w:r w:rsidRPr="00B442C1">
        <w:rPr>
          <w:rFonts w:ascii="Century Gothic" w:hAnsi="Century Gothic"/>
          <w:sz w:val="24"/>
          <w:szCs w:val="24"/>
          <w:lang w:val="en-US"/>
        </w:rPr>
        <w:t>Get out of a job that was substandard</w:t>
      </w:r>
    </w:p>
    <w:p w:rsidR="00F3418D" w:rsidRPr="00B442C1" w:rsidRDefault="00F3418D" w:rsidP="001A17A1">
      <w:pPr>
        <w:pStyle w:val="ListParagraph"/>
        <w:numPr>
          <w:ilvl w:val="1"/>
          <w:numId w:val="44"/>
        </w:numPr>
        <w:rPr>
          <w:rFonts w:ascii="Century Gothic" w:hAnsi="Century Gothic"/>
          <w:sz w:val="24"/>
          <w:szCs w:val="24"/>
        </w:rPr>
      </w:pPr>
      <w:r w:rsidRPr="00B442C1">
        <w:rPr>
          <w:rFonts w:ascii="Century Gothic" w:hAnsi="Century Gothic"/>
          <w:sz w:val="24"/>
          <w:szCs w:val="24"/>
          <w:lang w:val="en-US"/>
        </w:rPr>
        <w:t>Spend more time with family and hobbies</w:t>
      </w:r>
    </w:p>
    <w:p w:rsidR="00D825B5" w:rsidRPr="00B442C1" w:rsidRDefault="00D825B5" w:rsidP="00D825B5">
      <w:pPr>
        <w:rPr>
          <w:rFonts w:ascii="Century Gothic" w:hAnsi="Century Gothic"/>
          <w:sz w:val="24"/>
          <w:szCs w:val="24"/>
        </w:rPr>
      </w:pPr>
      <w:r w:rsidRPr="00B442C1">
        <w:rPr>
          <w:rFonts w:ascii="Century Gothic" w:hAnsi="Century Gothic"/>
          <w:sz w:val="24"/>
          <w:szCs w:val="24"/>
        </w:rPr>
        <w:t>Can Losing a job be a bad thing?</w:t>
      </w:r>
    </w:p>
    <w:p w:rsidR="00F3418D" w:rsidRPr="00B442C1" w:rsidRDefault="00F3418D" w:rsidP="001A17A1">
      <w:pPr>
        <w:pStyle w:val="ListParagraph"/>
        <w:numPr>
          <w:ilvl w:val="0"/>
          <w:numId w:val="44"/>
        </w:numPr>
        <w:rPr>
          <w:rFonts w:ascii="Century Gothic" w:hAnsi="Century Gothic"/>
          <w:sz w:val="24"/>
          <w:szCs w:val="24"/>
        </w:rPr>
      </w:pPr>
      <w:r w:rsidRPr="00B442C1">
        <w:rPr>
          <w:rFonts w:ascii="Century Gothic" w:hAnsi="Century Gothic"/>
          <w:sz w:val="24"/>
          <w:szCs w:val="24"/>
          <w:lang w:val="en-US"/>
        </w:rPr>
        <w:t>Suicide risk increases with long periods of unemployment</w:t>
      </w:r>
    </w:p>
    <w:p w:rsidR="00F3418D" w:rsidRPr="00B442C1" w:rsidRDefault="00F3418D" w:rsidP="001A17A1">
      <w:pPr>
        <w:pStyle w:val="ListParagraph"/>
        <w:numPr>
          <w:ilvl w:val="0"/>
          <w:numId w:val="44"/>
        </w:numPr>
        <w:rPr>
          <w:rFonts w:ascii="Century Gothic" w:hAnsi="Century Gothic"/>
          <w:sz w:val="24"/>
          <w:szCs w:val="24"/>
        </w:rPr>
      </w:pPr>
      <w:r w:rsidRPr="00B442C1">
        <w:rPr>
          <w:rFonts w:ascii="Century Gothic" w:hAnsi="Century Gothic"/>
          <w:sz w:val="24"/>
          <w:szCs w:val="24"/>
          <w:lang w:val="en-US"/>
        </w:rPr>
        <w:t>For employment of less than five weeks, there is no greater suicide risk with job loss</w:t>
      </w:r>
    </w:p>
    <w:p w:rsidR="00D825B5" w:rsidRPr="00B442C1" w:rsidRDefault="00D825B5" w:rsidP="00D825B5">
      <w:pPr>
        <w:rPr>
          <w:rFonts w:ascii="Century Gothic" w:hAnsi="Century Gothic"/>
          <w:sz w:val="24"/>
          <w:szCs w:val="24"/>
        </w:rPr>
      </w:pPr>
      <w:r w:rsidRPr="00B442C1">
        <w:rPr>
          <w:rFonts w:ascii="Century Gothic" w:hAnsi="Century Gothic"/>
          <w:sz w:val="24"/>
          <w:szCs w:val="24"/>
        </w:rPr>
        <w:t>The Survivors of downsizing</w:t>
      </w:r>
    </w:p>
    <w:p w:rsidR="00D825B5" w:rsidRPr="00B442C1" w:rsidRDefault="00D825B5" w:rsidP="001A17A1">
      <w:pPr>
        <w:pStyle w:val="ListParagraph"/>
        <w:numPr>
          <w:ilvl w:val="0"/>
          <w:numId w:val="45"/>
        </w:numPr>
        <w:rPr>
          <w:rFonts w:ascii="Century Gothic" w:hAnsi="Century Gothic"/>
          <w:sz w:val="24"/>
          <w:szCs w:val="24"/>
        </w:rPr>
      </w:pPr>
      <w:r w:rsidRPr="00B442C1">
        <w:rPr>
          <w:rFonts w:ascii="Century Gothic" w:hAnsi="Century Gothic"/>
          <w:sz w:val="24"/>
          <w:szCs w:val="24"/>
          <w:lang w:val="en-US"/>
        </w:rPr>
        <w:lastRenderedPageBreak/>
        <w:t>Survivor syndrome: A description of the emotional roller coaster that survivors experience</w:t>
      </w:r>
    </w:p>
    <w:p w:rsidR="00F3418D" w:rsidRPr="00B442C1" w:rsidRDefault="00F3418D" w:rsidP="001A17A1">
      <w:pPr>
        <w:pStyle w:val="ListParagraph"/>
        <w:numPr>
          <w:ilvl w:val="0"/>
          <w:numId w:val="45"/>
        </w:numPr>
        <w:rPr>
          <w:rFonts w:ascii="Century Gothic" w:hAnsi="Century Gothic"/>
          <w:sz w:val="24"/>
          <w:szCs w:val="24"/>
        </w:rPr>
      </w:pPr>
      <w:r w:rsidRPr="00B442C1">
        <w:rPr>
          <w:rFonts w:ascii="Century Gothic" w:hAnsi="Century Gothic"/>
          <w:sz w:val="24"/>
          <w:szCs w:val="24"/>
          <w:lang w:val="en-US"/>
        </w:rPr>
        <w:t>Some of these emotions include: Anger, pain, fear, cynicism, stress, mistrust, risk aversion, overwork, job insecurity</w:t>
      </w:r>
    </w:p>
    <w:p w:rsidR="00F3418D" w:rsidRPr="00B442C1" w:rsidRDefault="00F3418D" w:rsidP="001A17A1">
      <w:pPr>
        <w:pStyle w:val="ListParagraph"/>
        <w:numPr>
          <w:ilvl w:val="0"/>
          <w:numId w:val="45"/>
        </w:numPr>
        <w:rPr>
          <w:rFonts w:ascii="Century Gothic" w:hAnsi="Century Gothic"/>
          <w:sz w:val="24"/>
          <w:szCs w:val="24"/>
        </w:rPr>
      </w:pPr>
      <w:r w:rsidRPr="00B442C1">
        <w:rPr>
          <w:rFonts w:ascii="Century Gothic" w:hAnsi="Century Gothic"/>
          <w:sz w:val="24"/>
          <w:szCs w:val="24"/>
          <w:lang w:val="en-US"/>
        </w:rPr>
        <w:t>Some survivor reactions include:</w:t>
      </w:r>
    </w:p>
    <w:p w:rsidR="00F3418D" w:rsidRPr="00B442C1" w:rsidRDefault="00F3418D" w:rsidP="001A17A1">
      <w:pPr>
        <w:pStyle w:val="ListParagraph"/>
        <w:numPr>
          <w:ilvl w:val="1"/>
          <w:numId w:val="45"/>
        </w:numPr>
        <w:rPr>
          <w:rFonts w:ascii="Century Gothic" w:hAnsi="Century Gothic"/>
          <w:sz w:val="24"/>
          <w:szCs w:val="24"/>
        </w:rPr>
      </w:pPr>
      <w:r w:rsidRPr="00B442C1">
        <w:rPr>
          <w:rFonts w:ascii="Century Gothic" w:hAnsi="Century Gothic"/>
          <w:sz w:val="24"/>
          <w:szCs w:val="24"/>
          <w:lang w:val="en-US"/>
        </w:rPr>
        <w:t xml:space="preserve">Negative attitudes and </w:t>
      </w:r>
      <w:proofErr w:type="spellStart"/>
      <w:r w:rsidRPr="00B442C1">
        <w:rPr>
          <w:rFonts w:ascii="Century Gothic" w:hAnsi="Century Gothic"/>
          <w:sz w:val="24"/>
          <w:szCs w:val="24"/>
          <w:lang w:val="en-US"/>
        </w:rPr>
        <w:t>behaviours</w:t>
      </w:r>
      <w:proofErr w:type="spellEnd"/>
    </w:p>
    <w:p w:rsidR="00F3418D" w:rsidRPr="00B442C1" w:rsidRDefault="00F3418D" w:rsidP="001A17A1">
      <w:pPr>
        <w:pStyle w:val="ListParagraph"/>
        <w:numPr>
          <w:ilvl w:val="1"/>
          <w:numId w:val="45"/>
        </w:numPr>
        <w:rPr>
          <w:rFonts w:ascii="Century Gothic" w:hAnsi="Century Gothic"/>
          <w:sz w:val="24"/>
          <w:szCs w:val="24"/>
        </w:rPr>
      </w:pPr>
      <w:r w:rsidRPr="00B442C1">
        <w:rPr>
          <w:rFonts w:ascii="Century Gothic" w:hAnsi="Century Gothic"/>
          <w:sz w:val="24"/>
          <w:szCs w:val="24"/>
          <w:lang w:val="en-US"/>
        </w:rPr>
        <w:t>Reduced performance capabilities</w:t>
      </w:r>
    </w:p>
    <w:p w:rsidR="00F3418D" w:rsidRPr="00B442C1" w:rsidRDefault="00F3418D" w:rsidP="001A17A1">
      <w:pPr>
        <w:pStyle w:val="ListParagraph"/>
        <w:numPr>
          <w:ilvl w:val="1"/>
          <w:numId w:val="45"/>
        </w:numPr>
        <w:rPr>
          <w:rFonts w:ascii="Century Gothic" w:hAnsi="Century Gothic"/>
          <w:sz w:val="24"/>
          <w:szCs w:val="24"/>
        </w:rPr>
      </w:pPr>
      <w:r w:rsidRPr="00B442C1">
        <w:rPr>
          <w:rFonts w:ascii="Century Gothic" w:hAnsi="Century Gothic"/>
          <w:sz w:val="24"/>
          <w:szCs w:val="24"/>
          <w:lang w:val="en-US"/>
        </w:rPr>
        <w:t>Lower organizational productivity</w:t>
      </w:r>
    </w:p>
    <w:p w:rsidR="00D825B5" w:rsidRPr="00B442C1" w:rsidRDefault="00D825B5" w:rsidP="001A17A1">
      <w:pPr>
        <w:pStyle w:val="ListParagraph"/>
        <w:numPr>
          <w:ilvl w:val="0"/>
          <w:numId w:val="45"/>
        </w:numPr>
        <w:rPr>
          <w:rFonts w:ascii="Century Gothic" w:hAnsi="Century Gothic"/>
          <w:sz w:val="24"/>
          <w:szCs w:val="24"/>
        </w:rPr>
      </w:pPr>
      <w:r w:rsidRPr="00B442C1">
        <w:rPr>
          <w:rFonts w:ascii="Century Gothic" w:hAnsi="Century Gothic"/>
          <w:sz w:val="24"/>
          <w:szCs w:val="24"/>
          <w:lang w:val="en-US"/>
        </w:rPr>
        <w:t>Job insecurity: an employee’s expectations of continued employment and the future existence of the job</w:t>
      </w:r>
    </w:p>
    <w:p w:rsidR="00D825B5" w:rsidRPr="00B442C1" w:rsidRDefault="00D825B5" w:rsidP="00D825B5">
      <w:pPr>
        <w:rPr>
          <w:rFonts w:ascii="Century Gothic" w:hAnsi="Century Gothic"/>
          <w:sz w:val="24"/>
          <w:szCs w:val="24"/>
        </w:rPr>
      </w:pPr>
      <w:r w:rsidRPr="00B442C1">
        <w:rPr>
          <w:rFonts w:ascii="Century Gothic" w:hAnsi="Century Gothic"/>
          <w:sz w:val="24"/>
          <w:szCs w:val="24"/>
        </w:rPr>
        <w:t>Perceptions of Justice</w:t>
      </w:r>
    </w:p>
    <w:p w:rsidR="00F3418D" w:rsidRPr="00B442C1" w:rsidRDefault="00F3418D" w:rsidP="001A17A1">
      <w:pPr>
        <w:pStyle w:val="ListParagraph"/>
        <w:numPr>
          <w:ilvl w:val="0"/>
          <w:numId w:val="46"/>
        </w:numPr>
        <w:rPr>
          <w:rFonts w:ascii="Century Gothic" w:hAnsi="Century Gothic"/>
          <w:sz w:val="24"/>
          <w:szCs w:val="24"/>
        </w:rPr>
      </w:pPr>
      <w:r w:rsidRPr="00B442C1">
        <w:rPr>
          <w:rFonts w:ascii="Century Gothic" w:hAnsi="Century Gothic"/>
          <w:sz w:val="24"/>
          <w:szCs w:val="24"/>
          <w:lang w:val="en-US"/>
        </w:rPr>
        <w:t>Procedural justice: Procedures or rules used to determine which employees will be downsized</w:t>
      </w:r>
    </w:p>
    <w:p w:rsidR="00F3418D" w:rsidRPr="00B442C1" w:rsidRDefault="00F3418D" w:rsidP="001A17A1">
      <w:pPr>
        <w:pStyle w:val="ListParagraph"/>
        <w:numPr>
          <w:ilvl w:val="0"/>
          <w:numId w:val="46"/>
        </w:numPr>
        <w:rPr>
          <w:rFonts w:ascii="Century Gothic" w:hAnsi="Century Gothic"/>
          <w:sz w:val="24"/>
          <w:szCs w:val="24"/>
        </w:rPr>
      </w:pPr>
      <w:r w:rsidRPr="00B442C1">
        <w:rPr>
          <w:rFonts w:ascii="Century Gothic" w:hAnsi="Century Gothic"/>
          <w:sz w:val="24"/>
          <w:szCs w:val="24"/>
          <w:lang w:val="en-US"/>
        </w:rPr>
        <w:t>Interactional justice: The interpersonal treatment employees receive during the implementation of the downsizing decision</w:t>
      </w:r>
    </w:p>
    <w:p w:rsidR="00F3418D" w:rsidRPr="00B442C1" w:rsidRDefault="00F3418D" w:rsidP="001A17A1">
      <w:pPr>
        <w:pStyle w:val="ListParagraph"/>
        <w:numPr>
          <w:ilvl w:val="0"/>
          <w:numId w:val="46"/>
        </w:numPr>
        <w:rPr>
          <w:rFonts w:ascii="Century Gothic" w:hAnsi="Century Gothic"/>
          <w:sz w:val="24"/>
          <w:szCs w:val="24"/>
        </w:rPr>
      </w:pPr>
      <w:r w:rsidRPr="00B442C1">
        <w:rPr>
          <w:rFonts w:ascii="Century Gothic" w:hAnsi="Century Gothic"/>
          <w:sz w:val="24"/>
          <w:szCs w:val="24"/>
          <w:lang w:val="en-US"/>
        </w:rPr>
        <w:t>Distributive justice: The fairness of the downsizing decision</w:t>
      </w:r>
    </w:p>
    <w:p w:rsidR="00D825B5" w:rsidRPr="00B442C1" w:rsidRDefault="00D825B5" w:rsidP="00D825B5">
      <w:pPr>
        <w:rPr>
          <w:rFonts w:ascii="Century Gothic" w:hAnsi="Century Gothic"/>
          <w:sz w:val="24"/>
          <w:szCs w:val="24"/>
        </w:rPr>
      </w:pPr>
      <w:r w:rsidRPr="00B442C1">
        <w:rPr>
          <w:rFonts w:ascii="Century Gothic" w:hAnsi="Century Gothic"/>
          <w:sz w:val="24"/>
          <w:szCs w:val="24"/>
        </w:rPr>
        <w:t>Financial Performance and Downsizing</w:t>
      </w:r>
    </w:p>
    <w:p w:rsidR="00F3418D" w:rsidRPr="00B442C1" w:rsidRDefault="00F3418D" w:rsidP="001A17A1">
      <w:pPr>
        <w:pStyle w:val="ListParagraph"/>
        <w:numPr>
          <w:ilvl w:val="0"/>
          <w:numId w:val="47"/>
        </w:numPr>
        <w:rPr>
          <w:rFonts w:ascii="Century Gothic" w:hAnsi="Century Gothic"/>
          <w:sz w:val="24"/>
          <w:szCs w:val="24"/>
        </w:rPr>
      </w:pPr>
      <w:r w:rsidRPr="00B442C1">
        <w:rPr>
          <w:rFonts w:ascii="Century Gothic" w:hAnsi="Century Gothic"/>
          <w:sz w:val="24"/>
          <w:szCs w:val="24"/>
          <w:lang w:val="en-US"/>
        </w:rPr>
        <w:t>A downsizing strategy is typically implemented to improve the bottom line.</w:t>
      </w:r>
    </w:p>
    <w:p w:rsidR="00F3418D" w:rsidRPr="00B442C1" w:rsidRDefault="00F3418D" w:rsidP="001A17A1">
      <w:pPr>
        <w:pStyle w:val="ListParagraph"/>
        <w:numPr>
          <w:ilvl w:val="0"/>
          <w:numId w:val="47"/>
        </w:numPr>
        <w:rPr>
          <w:rFonts w:ascii="Century Gothic" w:hAnsi="Century Gothic"/>
          <w:sz w:val="24"/>
          <w:szCs w:val="24"/>
        </w:rPr>
      </w:pPr>
      <w:r w:rsidRPr="00B442C1">
        <w:rPr>
          <w:rFonts w:ascii="Century Gothic" w:hAnsi="Century Gothic"/>
          <w:sz w:val="24"/>
          <w:szCs w:val="24"/>
          <w:lang w:val="en-US"/>
        </w:rPr>
        <w:t>Evidence suggests that some companies improve profits while others do not.</w:t>
      </w:r>
    </w:p>
    <w:p w:rsidR="00D825B5" w:rsidRPr="00B442C1" w:rsidRDefault="00D825B5" w:rsidP="001A17A1">
      <w:pPr>
        <w:pStyle w:val="ListParagraph"/>
        <w:numPr>
          <w:ilvl w:val="0"/>
          <w:numId w:val="47"/>
        </w:numPr>
        <w:rPr>
          <w:rFonts w:ascii="Century Gothic" w:hAnsi="Century Gothic"/>
          <w:sz w:val="24"/>
          <w:szCs w:val="24"/>
        </w:rPr>
      </w:pPr>
      <w:r w:rsidRPr="00B442C1">
        <w:rPr>
          <w:rFonts w:ascii="Century Gothic" w:hAnsi="Century Gothic"/>
          <w:sz w:val="24"/>
          <w:szCs w:val="24"/>
          <w:lang w:val="en-US"/>
        </w:rPr>
        <w:t>Investors usually respond negatively to downsizing if it is financially motivated</w:t>
      </w:r>
    </w:p>
    <w:p w:rsidR="00F3418D" w:rsidRPr="00B442C1" w:rsidRDefault="00F3418D" w:rsidP="001A17A1">
      <w:pPr>
        <w:pStyle w:val="ListParagraph"/>
        <w:numPr>
          <w:ilvl w:val="0"/>
          <w:numId w:val="47"/>
        </w:numPr>
        <w:rPr>
          <w:rFonts w:ascii="Century Gothic" w:hAnsi="Century Gothic"/>
          <w:sz w:val="24"/>
          <w:szCs w:val="24"/>
        </w:rPr>
      </w:pPr>
      <w:r w:rsidRPr="00B442C1">
        <w:rPr>
          <w:rFonts w:ascii="Century Gothic" w:hAnsi="Century Gothic"/>
          <w:sz w:val="24"/>
          <w:szCs w:val="24"/>
          <w:lang w:val="en-US"/>
        </w:rPr>
        <w:t>Improvements to financial performance are not carved in stone and can be as varied as the strategies used to implement a downsizing.</w:t>
      </w:r>
    </w:p>
    <w:p w:rsidR="00F3418D" w:rsidRPr="00B442C1" w:rsidRDefault="00F3418D" w:rsidP="001A17A1">
      <w:pPr>
        <w:pStyle w:val="ListParagraph"/>
        <w:numPr>
          <w:ilvl w:val="0"/>
          <w:numId w:val="47"/>
        </w:numPr>
        <w:rPr>
          <w:rFonts w:ascii="Century Gothic" w:hAnsi="Century Gothic"/>
          <w:sz w:val="24"/>
          <w:szCs w:val="24"/>
        </w:rPr>
      </w:pPr>
      <w:r w:rsidRPr="00B442C1">
        <w:rPr>
          <w:rFonts w:ascii="Century Gothic" w:hAnsi="Century Gothic"/>
          <w:sz w:val="24"/>
          <w:szCs w:val="24"/>
          <w:lang w:val="en-US"/>
        </w:rPr>
        <w:t xml:space="preserve">Companies that offer incentives for voluntary resignations are viewed more </w:t>
      </w:r>
      <w:proofErr w:type="spellStart"/>
      <w:r w:rsidRPr="00B442C1">
        <w:rPr>
          <w:rFonts w:ascii="Century Gothic" w:hAnsi="Century Gothic"/>
          <w:sz w:val="24"/>
          <w:szCs w:val="24"/>
          <w:lang w:val="en-US"/>
        </w:rPr>
        <w:t>favourably</w:t>
      </w:r>
      <w:proofErr w:type="spellEnd"/>
      <w:r w:rsidRPr="00B442C1">
        <w:rPr>
          <w:rFonts w:ascii="Century Gothic" w:hAnsi="Century Gothic"/>
          <w:sz w:val="24"/>
          <w:szCs w:val="24"/>
          <w:lang w:val="en-US"/>
        </w:rPr>
        <w:t>.</w:t>
      </w:r>
    </w:p>
    <w:p w:rsidR="00F3418D" w:rsidRPr="00B442C1" w:rsidRDefault="00F3418D" w:rsidP="001A17A1">
      <w:pPr>
        <w:pStyle w:val="ListParagraph"/>
        <w:numPr>
          <w:ilvl w:val="0"/>
          <w:numId w:val="47"/>
        </w:numPr>
        <w:rPr>
          <w:rFonts w:ascii="Century Gothic" w:hAnsi="Century Gothic"/>
          <w:sz w:val="24"/>
          <w:szCs w:val="24"/>
        </w:rPr>
      </w:pPr>
      <w:r w:rsidRPr="00B442C1">
        <w:rPr>
          <w:rFonts w:ascii="Century Gothic" w:hAnsi="Century Gothic"/>
          <w:sz w:val="24"/>
          <w:szCs w:val="24"/>
          <w:lang w:val="en-US"/>
        </w:rPr>
        <w:t>Stock prices typically respond negatively to the downsizing announcement.</w:t>
      </w:r>
    </w:p>
    <w:p w:rsidR="00F3418D" w:rsidRPr="00B442C1" w:rsidRDefault="00F3418D" w:rsidP="001A17A1">
      <w:pPr>
        <w:pStyle w:val="ListParagraph"/>
        <w:numPr>
          <w:ilvl w:val="0"/>
          <w:numId w:val="47"/>
        </w:numPr>
        <w:rPr>
          <w:rFonts w:ascii="Century Gothic" w:hAnsi="Century Gothic"/>
          <w:sz w:val="24"/>
          <w:szCs w:val="24"/>
        </w:rPr>
      </w:pPr>
      <w:r w:rsidRPr="00B442C1">
        <w:rPr>
          <w:rFonts w:ascii="Century Gothic" w:hAnsi="Century Gothic"/>
          <w:sz w:val="24"/>
          <w:szCs w:val="24"/>
          <w:lang w:val="en-US"/>
        </w:rPr>
        <w:t>Downsizing accompanied with relocation strategies generally were better received by the shareholders.</w:t>
      </w:r>
    </w:p>
    <w:p w:rsidR="00D825B5" w:rsidRPr="00B442C1" w:rsidRDefault="00D825B5" w:rsidP="00D825B5">
      <w:pPr>
        <w:rPr>
          <w:rFonts w:ascii="Century Gothic" w:hAnsi="Century Gothic"/>
          <w:sz w:val="24"/>
          <w:szCs w:val="24"/>
        </w:rPr>
      </w:pPr>
      <w:r w:rsidRPr="00B442C1">
        <w:rPr>
          <w:rFonts w:ascii="Century Gothic" w:hAnsi="Century Gothic"/>
          <w:sz w:val="24"/>
          <w:szCs w:val="24"/>
        </w:rPr>
        <w:t>Reputation for Corporate Social Performance (RCSP)</w:t>
      </w:r>
    </w:p>
    <w:p w:rsidR="00D825B5" w:rsidRPr="00B442C1" w:rsidRDefault="00D825B5" w:rsidP="001A17A1">
      <w:pPr>
        <w:pStyle w:val="ListParagraph"/>
        <w:numPr>
          <w:ilvl w:val="0"/>
          <w:numId w:val="48"/>
        </w:numPr>
        <w:rPr>
          <w:rFonts w:ascii="Century Gothic" w:hAnsi="Century Gothic"/>
          <w:sz w:val="24"/>
          <w:szCs w:val="24"/>
        </w:rPr>
      </w:pPr>
      <w:r w:rsidRPr="00B442C1">
        <w:rPr>
          <w:rFonts w:ascii="Century Gothic" w:hAnsi="Century Gothic"/>
          <w:sz w:val="24"/>
          <w:szCs w:val="24"/>
        </w:rPr>
        <w:t>RCSP: The firm’s reputation for principles, processes, and outcomes related to the social impact of the firm’s operations</w:t>
      </w:r>
    </w:p>
    <w:p w:rsidR="00F3418D" w:rsidRPr="00B442C1" w:rsidRDefault="00F3418D" w:rsidP="001A17A1">
      <w:pPr>
        <w:pStyle w:val="ListParagraph"/>
        <w:numPr>
          <w:ilvl w:val="0"/>
          <w:numId w:val="48"/>
        </w:numPr>
        <w:rPr>
          <w:rFonts w:ascii="Century Gothic" w:hAnsi="Century Gothic"/>
          <w:sz w:val="24"/>
          <w:szCs w:val="24"/>
        </w:rPr>
      </w:pPr>
      <w:r w:rsidRPr="00B442C1">
        <w:rPr>
          <w:rFonts w:ascii="Century Gothic" w:hAnsi="Century Gothic"/>
          <w:sz w:val="24"/>
          <w:szCs w:val="24"/>
          <w:lang w:val="en-US"/>
        </w:rPr>
        <w:t>This is an important concept to discuss because once a poorly planned and implemented downsizing occurs, it becomes history and an indicator of whether the organization stayed true to its values and principles in dealing with its workforce.</w:t>
      </w:r>
    </w:p>
    <w:p w:rsidR="00F3418D" w:rsidRPr="00B442C1" w:rsidRDefault="00F3418D" w:rsidP="001A17A1">
      <w:pPr>
        <w:pStyle w:val="ListParagraph"/>
        <w:numPr>
          <w:ilvl w:val="0"/>
          <w:numId w:val="48"/>
        </w:numPr>
        <w:rPr>
          <w:rFonts w:ascii="Century Gothic" w:hAnsi="Century Gothic"/>
          <w:sz w:val="24"/>
          <w:szCs w:val="24"/>
        </w:rPr>
      </w:pPr>
      <w:r w:rsidRPr="00B442C1">
        <w:rPr>
          <w:rFonts w:ascii="Century Gothic" w:hAnsi="Century Gothic"/>
          <w:sz w:val="24"/>
          <w:szCs w:val="24"/>
          <w:lang w:val="en-US"/>
        </w:rPr>
        <w:t>The impact both internally (on current employees) and externally (on other stakeholders) can be considerable if the downsizing is ineffective.</w:t>
      </w:r>
    </w:p>
    <w:p w:rsidR="00F3418D" w:rsidRPr="00B442C1" w:rsidRDefault="00F3418D" w:rsidP="001A17A1">
      <w:pPr>
        <w:pStyle w:val="ListParagraph"/>
        <w:numPr>
          <w:ilvl w:val="0"/>
          <w:numId w:val="48"/>
        </w:numPr>
        <w:rPr>
          <w:rFonts w:ascii="Century Gothic" w:hAnsi="Century Gothic"/>
          <w:sz w:val="24"/>
          <w:szCs w:val="24"/>
        </w:rPr>
      </w:pPr>
      <w:r w:rsidRPr="00B442C1">
        <w:rPr>
          <w:rFonts w:ascii="Century Gothic" w:hAnsi="Century Gothic"/>
          <w:sz w:val="24"/>
          <w:szCs w:val="24"/>
        </w:rPr>
        <w:lastRenderedPageBreak/>
        <w:t>RCSP is an organization’s most important intangible asset and an important source of competitive advantage, yet it receives little attention with respect to downsizing</w:t>
      </w:r>
    </w:p>
    <w:p w:rsidR="00D825B5" w:rsidRPr="00B442C1" w:rsidRDefault="00D825B5" w:rsidP="00D825B5">
      <w:pPr>
        <w:rPr>
          <w:rFonts w:ascii="Century Gothic" w:hAnsi="Century Gothic"/>
          <w:sz w:val="24"/>
          <w:szCs w:val="24"/>
        </w:rPr>
      </w:pPr>
      <w:r w:rsidRPr="00B442C1">
        <w:rPr>
          <w:rFonts w:ascii="Century Gothic" w:hAnsi="Century Gothic"/>
          <w:sz w:val="24"/>
          <w:szCs w:val="24"/>
        </w:rPr>
        <w:t>Effective Downsizing Strategy</w:t>
      </w:r>
    </w:p>
    <w:p w:rsidR="00F3418D" w:rsidRPr="00B442C1" w:rsidRDefault="00F3418D" w:rsidP="001A17A1">
      <w:pPr>
        <w:pStyle w:val="ListParagraph"/>
        <w:numPr>
          <w:ilvl w:val="0"/>
          <w:numId w:val="49"/>
        </w:numPr>
        <w:rPr>
          <w:rFonts w:ascii="Century Gothic" w:hAnsi="Century Gothic"/>
          <w:sz w:val="24"/>
          <w:szCs w:val="24"/>
        </w:rPr>
      </w:pPr>
      <w:r w:rsidRPr="00B442C1">
        <w:rPr>
          <w:rFonts w:ascii="Century Gothic" w:hAnsi="Century Gothic"/>
          <w:sz w:val="24"/>
          <w:szCs w:val="24"/>
          <w:lang w:val="en-US"/>
        </w:rPr>
        <w:t>Consider the consequences.</w:t>
      </w:r>
    </w:p>
    <w:p w:rsidR="00F3418D" w:rsidRPr="00B442C1" w:rsidRDefault="00F3418D" w:rsidP="001A17A1">
      <w:pPr>
        <w:pStyle w:val="ListParagraph"/>
        <w:numPr>
          <w:ilvl w:val="0"/>
          <w:numId w:val="49"/>
        </w:numPr>
        <w:rPr>
          <w:rFonts w:ascii="Century Gothic" w:hAnsi="Century Gothic"/>
          <w:sz w:val="24"/>
          <w:szCs w:val="24"/>
        </w:rPr>
      </w:pPr>
      <w:r w:rsidRPr="00B442C1">
        <w:rPr>
          <w:rFonts w:ascii="Century Gothic" w:hAnsi="Century Gothic"/>
          <w:sz w:val="24"/>
          <w:szCs w:val="24"/>
          <w:lang w:val="en-US"/>
        </w:rPr>
        <w:t>Plan carefully.</w:t>
      </w:r>
    </w:p>
    <w:p w:rsidR="00F3418D" w:rsidRPr="00B442C1" w:rsidRDefault="00F3418D" w:rsidP="001A17A1">
      <w:pPr>
        <w:pStyle w:val="ListParagraph"/>
        <w:numPr>
          <w:ilvl w:val="0"/>
          <w:numId w:val="49"/>
        </w:numPr>
        <w:rPr>
          <w:rFonts w:ascii="Century Gothic" w:hAnsi="Century Gothic"/>
          <w:sz w:val="24"/>
          <w:szCs w:val="24"/>
        </w:rPr>
      </w:pPr>
      <w:r w:rsidRPr="00B442C1">
        <w:rPr>
          <w:rFonts w:ascii="Century Gothic" w:hAnsi="Century Gothic"/>
          <w:sz w:val="24"/>
          <w:szCs w:val="24"/>
          <w:lang w:val="en-US"/>
        </w:rPr>
        <w:t>Authorize managers with downsizing experience.</w:t>
      </w:r>
    </w:p>
    <w:p w:rsidR="00F3418D" w:rsidRPr="00B442C1" w:rsidRDefault="00F3418D" w:rsidP="001A17A1">
      <w:pPr>
        <w:pStyle w:val="ListParagraph"/>
        <w:numPr>
          <w:ilvl w:val="0"/>
          <w:numId w:val="49"/>
        </w:numPr>
        <w:rPr>
          <w:rFonts w:ascii="Century Gothic" w:hAnsi="Century Gothic"/>
          <w:sz w:val="24"/>
          <w:szCs w:val="24"/>
        </w:rPr>
      </w:pPr>
      <w:r w:rsidRPr="00B442C1">
        <w:rPr>
          <w:rFonts w:ascii="Century Gothic" w:hAnsi="Century Gothic"/>
          <w:sz w:val="24"/>
          <w:szCs w:val="24"/>
          <w:lang w:val="en-US"/>
        </w:rPr>
        <w:t>Focus on rightsizing.</w:t>
      </w:r>
    </w:p>
    <w:p w:rsidR="00F3418D" w:rsidRPr="00B442C1" w:rsidRDefault="00F3418D" w:rsidP="001A17A1">
      <w:pPr>
        <w:pStyle w:val="ListParagraph"/>
        <w:numPr>
          <w:ilvl w:val="0"/>
          <w:numId w:val="49"/>
        </w:numPr>
        <w:rPr>
          <w:rFonts w:ascii="Century Gothic" w:hAnsi="Century Gothic"/>
          <w:sz w:val="24"/>
          <w:szCs w:val="24"/>
        </w:rPr>
      </w:pPr>
      <w:r w:rsidRPr="00B442C1">
        <w:rPr>
          <w:rFonts w:ascii="Century Gothic" w:hAnsi="Century Gothic"/>
          <w:sz w:val="24"/>
          <w:szCs w:val="24"/>
          <w:lang w:val="en-US"/>
        </w:rPr>
        <w:t>Establish a shared vision that is understood by all employees and managers.</w:t>
      </w:r>
    </w:p>
    <w:p w:rsidR="00F3418D" w:rsidRPr="00B442C1" w:rsidRDefault="00F3418D" w:rsidP="001A17A1">
      <w:pPr>
        <w:pStyle w:val="ListParagraph"/>
        <w:numPr>
          <w:ilvl w:val="0"/>
          <w:numId w:val="49"/>
        </w:numPr>
        <w:rPr>
          <w:rFonts w:ascii="Century Gothic" w:hAnsi="Century Gothic"/>
          <w:sz w:val="24"/>
          <w:szCs w:val="24"/>
        </w:rPr>
      </w:pPr>
      <w:r w:rsidRPr="00B442C1">
        <w:rPr>
          <w:rFonts w:ascii="Century Gothic" w:hAnsi="Century Gothic"/>
          <w:sz w:val="24"/>
          <w:szCs w:val="24"/>
          <w:lang w:val="en-US"/>
        </w:rPr>
        <w:t>Instill a sense of ownership.</w:t>
      </w:r>
    </w:p>
    <w:p w:rsidR="00F3418D" w:rsidRPr="00B442C1" w:rsidRDefault="00F3418D" w:rsidP="001A17A1">
      <w:pPr>
        <w:pStyle w:val="ListParagraph"/>
        <w:numPr>
          <w:ilvl w:val="0"/>
          <w:numId w:val="49"/>
        </w:numPr>
        <w:rPr>
          <w:rFonts w:ascii="Century Gothic" w:hAnsi="Century Gothic"/>
          <w:sz w:val="24"/>
          <w:szCs w:val="24"/>
        </w:rPr>
      </w:pPr>
      <w:r w:rsidRPr="00B442C1">
        <w:rPr>
          <w:rFonts w:ascii="Century Gothic" w:hAnsi="Century Gothic"/>
          <w:sz w:val="24"/>
          <w:szCs w:val="24"/>
          <w:lang w:val="en-US"/>
        </w:rPr>
        <w:t>HR department should play an active role.</w:t>
      </w:r>
    </w:p>
    <w:p w:rsidR="00F3418D" w:rsidRPr="00B442C1" w:rsidRDefault="00F3418D" w:rsidP="001A17A1">
      <w:pPr>
        <w:pStyle w:val="ListParagraph"/>
        <w:numPr>
          <w:ilvl w:val="0"/>
          <w:numId w:val="49"/>
        </w:numPr>
        <w:rPr>
          <w:rFonts w:ascii="Century Gothic" w:hAnsi="Century Gothic"/>
          <w:sz w:val="24"/>
          <w:szCs w:val="24"/>
        </w:rPr>
      </w:pPr>
      <w:r w:rsidRPr="00B442C1">
        <w:rPr>
          <w:rFonts w:ascii="Century Gothic" w:hAnsi="Century Gothic"/>
          <w:sz w:val="24"/>
          <w:szCs w:val="24"/>
          <w:lang w:val="en-US"/>
        </w:rPr>
        <w:t>Increase communication.</w:t>
      </w:r>
    </w:p>
    <w:p w:rsidR="00F3418D" w:rsidRPr="00B442C1" w:rsidRDefault="00F3418D" w:rsidP="001A17A1">
      <w:pPr>
        <w:pStyle w:val="ListParagraph"/>
        <w:numPr>
          <w:ilvl w:val="0"/>
          <w:numId w:val="49"/>
        </w:numPr>
        <w:rPr>
          <w:rFonts w:ascii="Century Gothic" w:hAnsi="Century Gothic"/>
          <w:sz w:val="24"/>
          <w:szCs w:val="24"/>
        </w:rPr>
      </w:pPr>
      <w:r w:rsidRPr="00B442C1">
        <w:rPr>
          <w:rFonts w:ascii="Century Gothic" w:hAnsi="Century Gothic"/>
          <w:sz w:val="24"/>
          <w:szCs w:val="24"/>
          <w:lang w:val="en-US"/>
        </w:rPr>
        <w:t>Increase employee participation.</w:t>
      </w:r>
    </w:p>
    <w:p w:rsidR="00F3418D" w:rsidRPr="00B442C1" w:rsidRDefault="00F3418D" w:rsidP="001A17A1">
      <w:pPr>
        <w:pStyle w:val="ListParagraph"/>
        <w:numPr>
          <w:ilvl w:val="0"/>
          <w:numId w:val="49"/>
        </w:numPr>
        <w:rPr>
          <w:rFonts w:ascii="Century Gothic" w:hAnsi="Century Gothic"/>
          <w:sz w:val="24"/>
          <w:szCs w:val="24"/>
        </w:rPr>
      </w:pPr>
      <w:r w:rsidRPr="00B442C1">
        <w:rPr>
          <w:rFonts w:ascii="Century Gothic" w:hAnsi="Century Gothic"/>
          <w:sz w:val="24"/>
          <w:szCs w:val="24"/>
          <w:lang w:val="en-US"/>
        </w:rPr>
        <w:t>Perform a systematic analysis of tasks and personnel requirements.</w:t>
      </w:r>
    </w:p>
    <w:p w:rsidR="00D825B5" w:rsidRPr="00B442C1" w:rsidRDefault="00F3418D" w:rsidP="001A17A1">
      <w:pPr>
        <w:pStyle w:val="ListParagraph"/>
        <w:numPr>
          <w:ilvl w:val="0"/>
          <w:numId w:val="49"/>
        </w:numPr>
        <w:rPr>
          <w:rFonts w:ascii="Century Gothic" w:hAnsi="Century Gothic"/>
          <w:sz w:val="24"/>
          <w:szCs w:val="24"/>
        </w:rPr>
      </w:pPr>
      <w:r w:rsidRPr="00B442C1">
        <w:rPr>
          <w:rFonts w:ascii="Century Gothic" w:hAnsi="Century Gothic"/>
          <w:sz w:val="24"/>
          <w:szCs w:val="24"/>
          <w:lang w:val="en-US"/>
        </w:rPr>
        <w:t>Ensure visibility of senior management.</w:t>
      </w:r>
    </w:p>
    <w:p w:rsidR="00D825B5" w:rsidRPr="00B442C1" w:rsidRDefault="00D825B5" w:rsidP="001A17A1">
      <w:pPr>
        <w:pStyle w:val="ListParagraph"/>
        <w:numPr>
          <w:ilvl w:val="0"/>
          <w:numId w:val="49"/>
        </w:numPr>
        <w:rPr>
          <w:rFonts w:ascii="Century Gothic" w:hAnsi="Century Gothic"/>
          <w:sz w:val="24"/>
          <w:szCs w:val="24"/>
        </w:rPr>
      </w:pPr>
      <w:r w:rsidRPr="00B442C1">
        <w:rPr>
          <w:rFonts w:ascii="Century Gothic" w:hAnsi="Century Gothic"/>
          <w:sz w:val="24"/>
          <w:szCs w:val="24"/>
          <w:lang w:val="en-US"/>
        </w:rPr>
        <w:t>Interactive role of senior management</w:t>
      </w:r>
    </w:p>
    <w:p w:rsidR="00F3418D" w:rsidRPr="00B442C1" w:rsidRDefault="00F3418D" w:rsidP="001A17A1">
      <w:pPr>
        <w:pStyle w:val="ListParagraph"/>
        <w:numPr>
          <w:ilvl w:val="0"/>
          <w:numId w:val="49"/>
        </w:numPr>
        <w:rPr>
          <w:rFonts w:ascii="Century Gothic" w:hAnsi="Century Gothic"/>
          <w:sz w:val="24"/>
          <w:szCs w:val="24"/>
        </w:rPr>
      </w:pPr>
      <w:r w:rsidRPr="00B442C1">
        <w:rPr>
          <w:rFonts w:ascii="Century Gothic" w:hAnsi="Century Gothic"/>
          <w:sz w:val="24"/>
          <w:szCs w:val="24"/>
          <w:lang w:val="en-US"/>
        </w:rPr>
        <w:t>Identification, development, and implementation should involve employees.</w:t>
      </w:r>
    </w:p>
    <w:p w:rsidR="00F3418D" w:rsidRPr="00B442C1" w:rsidRDefault="00F3418D" w:rsidP="001A17A1">
      <w:pPr>
        <w:pStyle w:val="ListParagraph"/>
        <w:numPr>
          <w:ilvl w:val="0"/>
          <w:numId w:val="49"/>
        </w:numPr>
        <w:rPr>
          <w:rFonts w:ascii="Century Gothic" w:hAnsi="Century Gothic"/>
          <w:sz w:val="24"/>
          <w:szCs w:val="24"/>
        </w:rPr>
      </w:pPr>
      <w:r w:rsidRPr="00B442C1">
        <w:rPr>
          <w:rFonts w:ascii="Century Gothic" w:hAnsi="Century Gothic"/>
          <w:sz w:val="24"/>
          <w:szCs w:val="24"/>
          <w:lang w:val="en-US"/>
        </w:rPr>
        <w:t>Monitor downsizing and link to organizational strategy.</w:t>
      </w:r>
    </w:p>
    <w:p w:rsidR="00F3418D" w:rsidRPr="00B442C1" w:rsidRDefault="00F3418D" w:rsidP="001A17A1">
      <w:pPr>
        <w:pStyle w:val="ListParagraph"/>
        <w:numPr>
          <w:ilvl w:val="0"/>
          <w:numId w:val="49"/>
        </w:numPr>
        <w:rPr>
          <w:rFonts w:ascii="Century Gothic" w:hAnsi="Century Gothic"/>
          <w:sz w:val="24"/>
          <w:szCs w:val="24"/>
        </w:rPr>
      </w:pPr>
      <w:r w:rsidRPr="00B442C1">
        <w:rPr>
          <w:rFonts w:ascii="Century Gothic" w:hAnsi="Century Gothic"/>
          <w:sz w:val="24"/>
          <w:szCs w:val="24"/>
          <w:lang w:val="en-US"/>
        </w:rPr>
        <w:t>The issue of management training in downsizing techniques is really significant since most managers may have no experience, or at a minimum may have only one previous downsizing.</w:t>
      </w:r>
    </w:p>
    <w:p w:rsidR="00F3418D" w:rsidRPr="00B442C1" w:rsidRDefault="00F3418D" w:rsidP="001A17A1">
      <w:pPr>
        <w:pStyle w:val="ListParagraph"/>
        <w:numPr>
          <w:ilvl w:val="0"/>
          <w:numId w:val="49"/>
        </w:numPr>
        <w:rPr>
          <w:rFonts w:ascii="Century Gothic" w:hAnsi="Century Gothic"/>
          <w:sz w:val="24"/>
          <w:szCs w:val="24"/>
        </w:rPr>
      </w:pPr>
      <w:r w:rsidRPr="00B442C1">
        <w:rPr>
          <w:rFonts w:ascii="Century Gothic" w:hAnsi="Century Gothic"/>
          <w:sz w:val="24"/>
          <w:szCs w:val="24"/>
          <w:lang w:val="en-US"/>
        </w:rPr>
        <w:t>Proper downsizing needs to be placed in context with following the law so that legal liabilities do not spiral out of control following a downsizing.</w:t>
      </w:r>
    </w:p>
    <w:p w:rsidR="00F3418D" w:rsidRPr="00B442C1" w:rsidRDefault="00F3418D" w:rsidP="001A17A1">
      <w:pPr>
        <w:pStyle w:val="ListParagraph"/>
        <w:numPr>
          <w:ilvl w:val="0"/>
          <w:numId w:val="49"/>
        </w:numPr>
        <w:rPr>
          <w:rFonts w:ascii="Century Gothic" w:hAnsi="Century Gothic"/>
          <w:sz w:val="24"/>
          <w:szCs w:val="24"/>
        </w:rPr>
      </w:pPr>
      <w:r w:rsidRPr="00B442C1">
        <w:rPr>
          <w:rFonts w:ascii="Century Gothic" w:hAnsi="Century Gothic"/>
          <w:sz w:val="24"/>
          <w:szCs w:val="24"/>
          <w:lang w:val="en-US"/>
        </w:rPr>
        <w:t>Train management with downsizing techniques.</w:t>
      </w:r>
    </w:p>
    <w:p w:rsidR="00F3418D" w:rsidRPr="00B442C1" w:rsidRDefault="00F3418D" w:rsidP="001A17A1">
      <w:pPr>
        <w:pStyle w:val="ListParagraph"/>
        <w:numPr>
          <w:ilvl w:val="0"/>
          <w:numId w:val="49"/>
        </w:numPr>
        <w:rPr>
          <w:rFonts w:ascii="Century Gothic" w:hAnsi="Century Gothic"/>
          <w:sz w:val="24"/>
          <w:szCs w:val="24"/>
        </w:rPr>
      </w:pPr>
      <w:r w:rsidRPr="00B442C1">
        <w:rPr>
          <w:rFonts w:ascii="Century Gothic" w:hAnsi="Century Gothic"/>
          <w:sz w:val="24"/>
          <w:szCs w:val="24"/>
          <w:lang w:val="en-US"/>
        </w:rPr>
        <w:t>Create a culture of trust prior to the downsizing.</w:t>
      </w:r>
    </w:p>
    <w:p w:rsidR="00D825B5" w:rsidRPr="00B442C1" w:rsidRDefault="00D825B5" w:rsidP="001A17A1">
      <w:pPr>
        <w:pStyle w:val="ListParagraph"/>
        <w:numPr>
          <w:ilvl w:val="0"/>
          <w:numId w:val="49"/>
        </w:numPr>
        <w:rPr>
          <w:rFonts w:ascii="Century Gothic" w:hAnsi="Century Gothic"/>
          <w:sz w:val="24"/>
          <w:szCs w:val="24"/>
        </w:rPr>
      </w:pPr>
      <w:r w:rsidRPr="00B442C1">
        <w:rPr>
          <w:rFonts w:ascii="Century Gothic" w:hAnsi="Century Gothic"/>
          <w:sz w:val="24"/>
          <w:szCs w:val="24"/>
        </w:rPr>
        <w:t>Best Practices of Downsizing:</w:t>
      </w:r>
    </w:p>
    <w:p w:rsidR="00F3418D" w:rsidRPr="00B442C1" w:rsidRDefault="00F3418D" w:rsidP="001A17A1">
      <w:pPr>
        <w:pStyle w:val="ListParagraph"/>
        <w:numPr>
          <w:ilvl w:val="1"/>
          <w:numId w:val="49"/>
        </w:numPr>
        <w:rPr>
          <w:rFonts w:ascii="Century Gothic" w:hAnsi="Century Gothic"/>
          <w:sz w:val="24"/>
          <w:szCs w:val="24"/>
        </w:rPr>
      </w:pPr>
      <w:r w:rsidRPr="00B442C1">
        <w:rPr>
          <w:rFonts w:ascii="Century Gothic" w:hAnsi="Century Gothic"/>
          <w:sz w:val="24"/>
          <w:szCs w:val="24"/>
          <w:lang w:val="en-US"/>
        </w:rPr>
        <w:t>Downsizing should be initiated from the top but include involvement at all levels.</w:t>
      </w:r>
    </w:p>
    <w:p w:rsidR="00F3418D" w:rsidRPr="00B442C1" w:rsidRDefault="00F3418D" w:rsidP="001A17A1">
      <w:pPr>
        <w:pStyle w:val="ListParagraph"/>
        <w:numPr>
          <w:ilvl w:val="1"/>
          <w:numId w:val="49"/>
        </w:numPr>
        <w:rPr>
          <w:rFonts w:ascii="Century Gothic" w:hAnsi="Century Gothic"/>
          <w:sz w:val="24"/>
          <w:szCs w:val="24"/>
        </w:rPr>
      </w:pPr>
      <w:r w:rsidRPr="00B442C1">
        <w:rPr>
          <w:rFonts w:ascii="Century Gothic" w:hAnsi="Century Gothic"/>
          <w:sz w:val="24"/>
          <w:szCs w:val="24"/>
          <w:lang w:val="en-US"/>
        </w:rPr>
        <w:t>Workforce reduction must be selective in application and long-term in emphasis.</w:t>
      </w:r>
    </w:p>
    <w:p w:rsidR="00F3418D" w:rsidRPr="00B442C1" w:rsidRDefault="00F3418D" w:rsidP="001A17A1">
      <w:pPr>
        <w:pStyle w:val="ListParagraph"/>
        <w:numPr>
          <w:ilvl w:val="1"/>
          <w:numId w:val="49"/>
        </w:numPr>
        <w:rPr>
          <w:rFonts w:ascii="Century Gothic" w:hAnsi="Century Gothic"/>
          <w:sz w:val="24"/>
          <w:szCs w:val="24"/>
        </w:rPr>
      </w:pPr>
      <w:r w:rsidRPr="00B442C1">
        <w:rPr>
          <w:rFonts w:ascii="Century Gothic" w:hAnsi="Century Gothic"/>
          <w:sz w:val="24"/>
          <w:szCs w:val="24"/>
          <w:lang w:val="en-US"/>
        </w:rPr>
        <w:t>Special attention should be paid to both those who lose their jobs and to the survivors who remain in the organization.</w:t>
      </w:r>
    </w:p>
    <w:p w:rsidR="00D825B5" w:rsidRPr="00B442C1" w:rsidRDefault="00D825B5" w:rsidP="001A17A1">
      <w:pPr>
        <w:pStyle w:val="ListParagraph"/>
        <w:numPr>
          <w:ilvl w:val="1"/>
          <w:numId w:val="49"/>
        </w:numPr>
        <w:rPr>
          <w:rFonts w:ascii="Century Gothic" w:hAnsi="Century Gothic"/>
          <w:sz w:val="24"/>
          <w:szCs w:val="24"/>
        </w:rPr>
      </w:pPr>
      <w:r w:rsidRPr="00B442C1">
        <w:rPr>
          <w:rFonts w:ascii="Century Gothic" w:hAnsi="Century Gothic"/>
          <w:sz w:val="24"/>
          <w:szCs w:val="24"/>
          <w:lang w:val="en-US"/>
        </w:rPr>
        <w:t>Decision makers should identify where inefficiencies and costs exist.</w:t>
      </w:r>
    </w:p>
    <w:p w:rsidR="00D825B5" w:rsidRPr="00B442C1" w:rsidRDefault="00D825B5" w:rsidP="001A17A1">
      <w:pPr>
        <w:pStyle w:val="ListParagraph"/>
        <w:numPr>
          <w:ilvl w:val="1"/>
          <w:numId w:val="49"/>
        </w:numPr>
        <w:rPr>
          <w:rFonts w:ascii="Century Gothic" w:hAnsi="Century Gothic"/>
          <w:sz w:val="24"/>
          <w:szCs w:val="24"/>
        </w:rPr>
      </w:pPr>
      <w:r w:rsidRPr="00B442C1">
        <w:rPr>
          <w:rFonts w:ascii="Century Gothic" w:hAnsi="Century Gothic"/>
          <w:sz w:val="24"/>
          <w:szCs w:val="24"/>
          <w:lang w:val="en-US"/>
        </w:rPr>
        <w:t xml:space="preserve"> Should result in the formation of small, semi-autonomous organizations within the broader organization.</w:t>
      </w:r>
    </w:p>
    <w:p w:rsidR="00D825B5" w:rsidRPr="00B442C1" w:rsidRDefault="00D825B5" w:rsidP="001A17A1">
      <w:pPr>
        <w:pStyle w:val="ListParagraph"/>
        <w:numPr>
          <w:ilvl w:val="1"/>
          <w:numId w:val="49"/>
        </w:numPr>
        <w:rPr>
          <w:rFonts w:ascii="Century Gothic" w:hAnsi="Century Gothic"/>
          <w:sz w:val="24"/>
          <w:szCs w:val="24"/>
        </w:rPr>
      </w:pPr>
      <w:r w:rsidRPr="00B442C1">
        <w:rPr>
          <w:rFonts w:ascii="Century Gothic" w:hAnsi="Century Gothic"/>
          <w:sz w:val="24"/>
          <w:szCs w:val="24"/>
          <w:lang w:val="en-US"/>
        </w:rPr>
        <w:t>Must be a proactive strategy focused on increasing performance.</w:t>
      </w:r>
    </w:p>
    <w:p w:rsidR="00D825B5" w:rsidRPr="00B442C1" w:rsidRDefault="00D825B5" w:rsidP="001A17A1">
      <w:pPr>
        <w:pStyle w:val="ListParagraph"/>
        <w:numPr>
          <w:ilvl w:val="0"/>
          <w:numId w:val="49"/>
        </w:numPr>
        <w:rPr>
          <w:rFonts w:ascii="Century Gothic" w:hAnsi="Century Gothic"/>
          <w:sz w:val="24"/>
          <w:szCs w:val="24"/>
        </w:rPr>
      </w:pPr>
      <w:r w:rsidRPr="00B442C1">
        <w:rPr>
          <w:rFonts w:ascii="Century Gothic" w:hAnsi="Century Gothic"/>
          <w:sz w:val="24"/>
          <w:szCs w:val="24"/>
          <w:lang w:val="en-US"/>
        </w:rPr>
        <w:t>Communication is difficult during downsizing. The outcome can be negative unless:</w:t>
      </w:r>
    </w:p>
    <w:p w:rsidR="00F3418D" w:rsidRPr="00B442C1" w:rsidRDefault="00F3418D" w:rsidP="001A17A1">
      <w:pPr>
        <w:pStyle w:val="ListParagraph"/>
        <w:numPr>
          <w:ilvl w:val="1"/>
          <w:numId w:val="49"/>
        </w:numPr>
        <w:rPr>
          <w:rFonts w:ascii="Century Gothic" w:hAnsi="Century Gothic"/>
          <w:sz w:val="24"/>
          <w:szCs w:val="24"/>
        </w:rPr>
      </w:pPr>
      <w:proofErr w:type="spellStart"/>
      <w:r w:rsidRPr="00B442C1">
        <w:rPr>
          <w:rFonts w:ascii="Century Gothic" w:hAnsi="Century Gothic"/>
          <w:sz w:val="24"/>
          <w:szCs w:val="24"/>
          <w:lang w:val="en-US"/>
        </w:rPr>
        <w:t>Rumours</w:t>
      </w:r>
      <w:proofErr w:type="spellEnd"/>
      <w:r w:rsidRPr="00B442C1">
        <w:rPr>
          <w:rFonts w:ascii="Century Gothic" w:hAnsi="Century Gothic"/>
          <w:sz w:val="24"/>
          <w:szCs w:val="24"/>
          <w:lang w:val="en-US"/>
        </w:rPr>
        <w:t xml:space="preserve"> are managed.</w:t>
      </w:r>
    </w:p>
    <w:p w:rsidR="00F3418D" w:rsidRPr="00B442C1" w:rsidRDefault="00F3418D" w:rsidP="001A17A1">
      <w:pPr>
        <w:pStyle w:val="ListParagraph"/>
        <w:numPr>
          <w:ilvl w:val="1"/>
          <w:numId w:val="49"/>
        </w:numPr>
        <w:rPr>
          <w:rFonts w:ascii="Century Gothic" w:hAnsi="Century Gothic"/>
          <w:sz w:val="24"/>
          <w:szCs w:val="24"/>
        </w:rPr>
      </w:pPr>
      <w:r w:rsidRPr="00B442C1">
        <w:rPr>
          <w:rFonts w:ascii="Century Gothic" w:hAnsi="Century Gothic"/>
          <w:sz w:val="24"/>
          <w:szCs w:val="24"/>
          <w:lang w:val="en-US"/>
        </w:rPr>
        <w:t>Survivors are kept informed.</w:t>
      </w:r>
    </w:p>
    <w:p w:rsidR="00F3418D" w:rsidRPr="00B442C1" w:rsidRDefault="00F3418D" w:rsidP="001A17A1">
      <w:pPr>
        <w:pStyle w:val="ListParagraph"/>
        <w:numPr>
          <w:ilvl w:val="1"/>
          <w:numId w:val="49"/>
        </w:numPr>
        <w:rPr>
          <w:rFonts w:ascii="Century Gothic" w:hAnsi="Century Gothic"/>
          <w:sz w:val="24"/>
          <w:szCs w:val="24"/>
        </w:rPr>
      </w:pPr>
      <w:r w:rsidRPr="00B442C1">
        <w:rPr>
          <w:rFonts w:ascii="Century Gothic" w:hAnsi="Century Gothic"/>
          <w:sz w:val="24"/>
          <w:szCs w:val="24"/>
          <w:lang w:val="en-US"/>
        </w:rPr>
        <w:t>Survivors are given new goals.</w:t>
      </w:r>
    </w:p>
    <w:p w:rsidR="00F3418D" w:rsidRPr="00B442C1" w:rsidRDefault="00F3418D" w:rsidP="001A17A1">
      <w:pPr>
        <w:pStyle w:val="ListParagraph"/>
        <w:numPr>
          <w:ilvl w:val="1"/>
          <w:numId w:val="49"/>
        </w:numPr>
        <w:rPr>
          <w:rFonts w:ascii="Century Gothic" w:hAnsi="Century Gothic"/>
          <w:sz w:val="24"/>
          <w:szCs w:val="24"/>
        </w:rPr>
      </w:pPr>
      <w:r w:rsidRPr="00B442C1">
        <w:rPr>
          <w:rFonts w:ascii="Century Gothic" w:hAnsi="Century Gothic"/>
          <w:sz w:val="24"/>
          <w:szCs w:val="24"/>
          <w:lang w:val="en-US"/>
        </w:rPr>
        <w:lastRenderedPageBreak/>
        <w:t>Expectations are clarified.</w:t>
      </w:r>
    </w:p>
    <w:p w:rsidR="00F3418D" w:rsidRPr="00B442C1" w:rsidRDefault="00F3418D" w:rsidP="001A17A1">
      <w:pPr>
        <w:pStyle w:val="ListParagraph"/>
        <w:numPr>
          <w:ilvl w:val="1"/>
          <w:numId w:val="49"/>
        </w:numPr>
        <w:rPr>
          <w:rFonts w:ascii="Century Gothic" w:hAnsi="Century Gothic"/>
          <w:sz w:val="24"/>
          <w:szCs w:val="24"/>
        </w:rPr>
      </w:pPr>
      <w:r w:rsidRPr="00B442C1">
        <w:rPr>
          <w:rFonts w:ascii="Century Gothic" w:hAnsi="Century Gothic"/>
          <w:sz w:val="24"/>
          <w:szCs w:val="24"/>
          <w:lang w:val="en-US"/>
        </w:rPr>
        <w:t>Survivors are told they are valuable.</w:t>
      </w:r>
    </w:p>
    <w:p w:rsidR="00F3418D" w:rsidRPr="00B442C1" w:rsidRDefault="00F3418D" w:rsidP="001A17A1">
      <w:pPr>
        <w:pStyle w:val="ListParagraph"/>
        <w:numPr>
          <w:ilvl w:val="1"/>
          <w:numId w:val="49"/>
        </w:numPr>
        <w:rPr>
          <w:rFonts w:ascii="Century Gothic" w:hAnsi="Century Gothic"/>
          <w:sz w:val="24"/>
          <w:szCs w:val="24"/>
        </w:rPr>
      </w:pPr>
      <w:r w:rsidRPr="00B442C1">
        <w:rPr>
          <w:rFonts w:ascii="Century Gothic" w:hAnsi="Century Gothic"/>
          <w:sz w:val="24"/>
          <w:szCs w:val="24"/>
          <w:lang w:val="en-US"/>
        </w:rPr>
        <w:t>Time is devoted to grieving.</w:t>
      </w:r>
    </w:p>
    <w:p w:rsidR="00D825B5" w:rsidRPr="00B442C1" w:rsidRDefault="00D825B5" w:rsidP="00D825B5">
      <w:pPr>
        <w:rPr>
          <w:rFonts w:ascii="Century Gothic" w:hAnsi="Century Gothic"/>
          <w:sz w:val="24"/>
          <w:szCs w:val="24"/>
        </w:rPr>
      </w:pPr>
      <w:r w:rsidRPr="00B442C1">
        <w:rPr>
          <w:rFonts w:ascii="Century Gothic" w:hAnsi="Century Gothic"/>
          <w:sz w:val="24"/>
          <w:szCs w:val="24"/>
        </w:rPr>
        <w:t>Psychological Contract</w:t>
      </w:r>
    </w:p>
    <w:p w:rsidR="00D825B5" w:rsidRPr="00B442C1" w:rsidRDefault="00D825B5" w:rsidP="001A17A1">
      <w:pPr>
        <w:pStyle w:val="ListParagraph"/>
        <w:numPr>
          <w:ilvl w:val="0"/>
          <w:numId w:val="50"/>
        </w:numPr>
        <w:rPr>
          <w:rFonts w:ascii="Century Gothic" w:hAnsi="Century Gothic"/>
          <w:sz w:val="24"/>
          <w:szCs w:val="24"/>
        </w:rPr>
      </w:pPr>
      <w:r w:rsidRPr="00B442C1">
        <w:rPr>
          <w:rFonts w:ascii="Century Gothic" w:hAnsi="Century Gothic"/>
          <w:sz w:val="24"/>
          <w:szCs w:val="24"/>
          <w:lang w:val="en-US"/>
        </w:rPr>
        <w:t>An unwritten commitment between employers and their employees that historically guaranteed job security and rewards for loyal service</w:t>
      </w:r>
    </w:p>
    <w:p w:rsidR="00F3418D" w:rsidRPr="00B442C1" w:rsidRDefault="00F3418D" w:rsidP="001A17A1">
      <w:pPr>
        <w:pStyle w:val="ListParagraph"/>
        <w:numPr>
          <w:ilvl w:val="0"/>
          <w:numId w:val="50"/>
        </w:numPr>
        <w:rPr>
          <w:rFonts w:ascii="Century Gothic" w:hAnsi="Century Gothic"/>
          <w:sz w:val="24"/>
          <w:szCs w:val="24"/>
        </w:rPr>
      </w:pPr>
      <w:r w:rsidRPr="00B442C1">
        <w:rPr>
          <w:rFonts w:ascii="Century Gothic" w:hAnsi="Century Gothic"/>
          <w:sz w:val="24"/>
          <w:szCs w:val="24"/>
          <w:lang w:val="en-US"/>
        </w:rPr>
        <w:t>Psychological contracts brought a lot of comfort and reduced the anxiety of employees related to work and the continuation of work in the future.</w:t>
      </w:r>
    </w:p>
    <w:p w:rsidR="00D825B5" w:rsidRPr="00B442C1" w:rsidRDefault="00D825B5" w:rsidP="001A17A1">
      <w:pPr>
        <w:pStyle w:val="ListParagraph"/>
        <w:numPr>
          <w:ilvl w:val="0"/>
          <w:numId w:val="50"/>
        </w:numPr>
        <w:rPr>
          <w:rFonts w:ascii="Century Gothic" w:hAnsi="Century Gothic"/>
          <w:sz w:val="24"/>
          <w:szCs w:val="24"/>
        </w:rPr>
      </w:pPr>
      <w:r w:rsidRPr="00B442C1">
        <w:rPr>
          <w:rFonts w:ascii="Century Gothic" w:hAnsi="Century Gothic"/>
          <w:sz w:val="24"/>
          <w:szCs w:val="24"/>
          <w:lang w:val="en-US"/>
        </w:rPr>
        <w:t>Employees believed that hard work would be rewarded</w:t>
      </w:r>
    </w:p>
    <w:p w:rsidR="00D825B5" w:rsidRPr="00B442C1" w:rsidRDefault="00D825B5" w:rsidP="00D825B5">
      <w:pPr>
        <w:rPr>
          <w:rFonts w:ascii="Century Gothic" w:hAnsi="Century Gothic"/>
          <w:sz w:val="24"/>
          <w:szCs w:val="24"/>
        </w:rPr>
      </w:pPr>
      <w:r w:rsidRPr="00B442C1">
        <w:rPr>
          <w:rFonts w:ascii="Century Gothic" w:hAnsi="Century Gothic"/>
          <w:sz w:val="24"/>
          <w:szCs w:val="24"/>
        </w:rPr>
        <w:t>Downsizing and ‘High Involvement HRM</w:t>
      </w:r>
    </w:p>
    <w:p w:rsidR="00D825B5" w:rsidRPr="00B442C1" w:rsidRDefault="00D825B5" w:rsidP="001A17A1">
      <w:pPr>
        <w:pStyle w:val="ListParagraph"/>
        <w:numPr>
          <w:ilvl w:val="0"/>
          <w:numId w:val="51"/>
        </w:numPr>
        <w:rPr>
          <w:rFonts w:ascii="Century Gothic" w:hAnsi="Century Gothic"/>
          <w:sz w:val="24"/>
          <w:szCs w:val="24"/>
        </w:rPr>
      </w:pPr>
      <w:r w:rsidRPr="00B442C1">
        <w:rPr>
          <w:rFonts w:ascii="Century Gothic" w:hAnsi="Century Gothic"/>
          <w:sz w:val="24"/>
          <w:szCs w:val="24"/>
          <w:lang w:val="en-US"/>
        </w:rPr>
        <w:t xml:space="preserve">High involvement HRM: A commitment to HRM practices that treat people as assets </w:t>
      </w:r>
      <w:r w:rsidRPr="00B442C1">
        <w:rPr>
          <w:rFonts w:ascii="Century Gothic" w:hAnsi="Century Gothic"/>
          <w:sz w:val="24"/>
          <w:szCs w:val="24"/>
          <w:lang w:val="en-US"/>
        </w:rPr>
        <w:br/>
        <w:t>(as opposed to costs)</w:t>
      </w:r>
    </w:p>
    <w:p w:rsidR="00F3418D" w:rsidRPr="00B442C1" w:rsidRDefault="00F3418D" w:rsidP="001A17A1">
      <w:pPr>
        <w:pStyle w:val="ListParagraph"/>
        <w:numPr>
          <w:ilvl w:val="0"/>
          <w:numId w:val="51"/>
        </w:numPr>
        <w:rPr>
          <w:rFonts w:ascii="Century Gothic" w:hAnsi="Century Gothic"/>
          <w:sz w:val="24"/>
          <w:szCs w:val="24"/>
        </w:rPr>
      </w:pPr>
      <w:r w:rsidRPr="00B442C1">
        <w:rPr>
          <w:rFonts w:ascii="Century Gothic" w:hAnsi="Century Gothic"/>
          <w:sz w:val="24"/>
          <w:szCs w:val="24"/>
          <w:lang w:val="en-US"/>
        </w:rPr>
        <w:t>Organizations with high-performance work practices may rely more on workforce reductions</w:t>
      </w:r>
    </w:p>
    <w:p w:rsidR="00F3418D" w:rsidRPr="00B442C1" w:rsidRDefault="00F3418D" w:rsidP="001A17A1">
      <w:pPr>
        <w:pStyle w:val="ListParagraph"/>
        <w:numPr>
          <w:ilvl w:val="0"/>
          <w:numId w:val="51"/>
        </w:numPr>
        <w:rPr>
          <w:rFonts w:ascii="Century Gothic" w:hAnsi="Century Gothic"/>
          <w:sz w:val="24"/>
          <w:szCs w:val="24"/>
        </w:rPr>
      </w:pPr>
      <w:r w:rsidRPr="00B442C1">
        <w:rPr>
          <w:rFonts w:ascii="Century Gothic" w:hAnsi="Century Gothic"/>
          <w:sz w:val="24"/>
          <w:szCs w:val="24"/>
          <w:lang w:val="en-US"/>
        </w:rPr>
        <w:t>However, the restructuring may be less harsh – like attrition and voluntary severance</w:t>
      </w:r>
    </w:p>
    <w:p w:rsidR="00D825B5" w:rsidRPr="00B442C1" w:rsidRDefault="00D825B5" w:rsidP="00D825B5">
      <w:pPr>
        <w:rPr>
          <w:rFonts w:ascii="Century Gothic" w:hAnsi="Century Gothic"/>
          <w:sz w:val="24"/>
          <w:szCs w:val="24"/>
        </w:rPr>
      </w:pPr>
      <w:r w:rsidRPr="00B442C1">
        <w:rPr>
          <w:rFonts w:ascii="Century Gothic" w:hAnsi="Century Gothic"/>
          <w:sz w:val="24"/>
          <w:szCs w:val="24"/>
        </w:rPr>
        <w:t>Labor Relations and Downsizing</w:t>
      </w:r>
    </w:p>
    <w:p w:rsidR="00F3418D" w:rsidRPr="00B442C1" w:rsidRDefault="00F3418D" w:rsidP="001A17A1">
      <w:pPr>
        <w:pStyle w:val="ListParagraph"/>
        <w:numPr>
          <w:ilvl w:val="0"/>
          <w:numId w:val="52"/>
        </w:numPr>
        <w:rPr>
          <w:rFonts w:ascii="Century Gothic" w:hAnsi="Century Gothic"/>
          <w:sz w:val="24"/>
          <w:szCs w:val="24"/>
        </w:rPr>
      </w:pPr>
      <w:proofErr w:type="spellStart"/>
      <w:r w:rsidRPr="00B442C1">
        <w:rPr>
          <w:rFonts w:ascii="Century Gothic" w:hAnsi="Century Gothic"/>
          <w:sz w:val="24"/>
          <w:szCs w:val="24"/>
          <w:lang w:val="en-US"/>
        </w:rPr>
        <w:t>Labour</w:t>
      </w:r>
      <w:proofErr w:type="spellEnd"/>
      <w:r w:rsidRPr="00B442C1">
        <w:rPr>
          <w:rFonts w:ascii="Century Gothic" w:hAnsi="Century Gothic"/>
          <w:sz w:val="24"/>
          <w:szCs w:val="24"/>
          <w:lang w:val="en-US"/>
        </w:rPr>
        <w:t>-management relations and cooperation can be affected with downsizing.</w:t>
      </w:r>
    </w:p>
    <w:p w:rsidR="00F3418D" w:rsidRPr="00B442C1" w:rsidRDefault="00F3418D" w:rsidP="001A17A1">
      <w:pPr>
        <w:pStyle w:val="ListParagraph"/>
        <w:numPr>
          <w:ilvl w:val="0"/>
          <w:numId w:val="52"/>
        </w:numPr>
        <w:rPr>
          <w:rFonts w:ascii="Century Gothic" w:hAnsi="Century Gothic"/>
          <w:sz w:val="24"/>
          <w:szCs w:val="24"/>
        </w:rPr>
      </w:pPr>
      <w:r w:rsidRPr="00B442C1">
        <w:rPr>
          <w:rFonts w:ascii="Century Gothic" w:hAnsi="Century Gothic"/>
          <w:sz w:val="24"/>
          <w:szCs w:val="24"/>
          <w:lang w:val="en-US"/>
        </w:rPr>
        <w:t xml:space="preserve">Many downsizing programs have destroyed the positive </w:t>
      </w:r>
      <w:proofErr w:type="spellStart"/>
      <w:r w:rsidRPr="00B442C1">
        <w:rPr>
          <w:rFonts w:ascii="Century Gothic" w:hAnsi="Century Gothic"/>
          <w:sz w:val="24"/>
          <w:szCs w:val="24"/>
          <w:lang w:val="en-US"/>
        </w:rPr>
        <w:t>labour</w:t>
      </w:r>
      <w:proofErr w:type="spellEnd"/>
      <w:r w:rsidRPr="00B442C1">
        <w:rPr>
          <w:rFonts w:ascii="Century Gothic" w:hAnsi="Century Gothic"/>
          <w:sz w:val="24"/>
          <w:szCs w:val="24"/>
          <w:lang w:val="en-US"/>
        </w:rPr>
        <w:t xml:space="preserve"> relations programs.</w:t>
      </w:r>
    </w:p>
    <w:p w:rsidR="00D825B5" w:rsidRPr="00B442C1" w:rsidRDefault="00D825B5" w:rsidP="00D825B5">
      <w:pPr>
        <w:rPr>
          <w:rFonts w:ascii="Century Gothic" w:hAnsi="Century Gothic"/>
          <w:sz w:val="24"/>
          <w:szCs w:val="24"/>
        </w:rPr>
      </w:pPr>
      <w:r w:rsidRPr="00B442C1">
        <w:rPr>
          <w:rFonts w:ascii="Century Gothic" w:hAnsi="Century Gothic"/>
          <w:sz w:val="24"/>
          <w:szCs w:val="24"/>
        </w:rPr>
        <w:t>Should Unions participate in restructuring efforts?</w:t>
      </w:r>
    </w:p>
    <w:p w:rsidR="00D825B5" w:rsidRPr="00B442C1" w:rsidRDefault="00D825B5" w:rsidP="001A17A1">
      <w:pPr>
        <w:pStyle w:val="ListParagraph"/>
        <w:numPr>
          <w:ilvl w:val="0"/>
          <w:numId w:val="53"/>
        </w:numPr>
        <w:rPr>
          <w:rFonts w:ascii="Century Gothic" w:hAnsi="Century Gothic"/>
          <w:sz w:val="24"/>
          <w:szCs w:val="24"/>
        </w:rPr>
      </w:pPr>
      <w:r w:rsidRPr="00B442C1">
        <w:rPr>
          <w:rFonts w:ascii="Century Gothic" w:hAnsi="Century Gothic"/>
          <w:sz w:val="24"/>
          <w:szCs w:val="24"/>
          <w:lang w:val="en-US"/>
        </w:rPr>
        <w:t>Interventionist response: Union gets involved early in the restructuring process through development and implementation</w:t>
      </w:r>
    </w:p>
    <w:p w:rsidR="00D825B5" w:rsidRPr="00B442C1" w:rsidRDefault="00D825B5" w:rsidP="001A17A1">
      <w:pPr>
        <w:pStyle w:val="ListParagraph"/>
        <w:numPr>
          <w:ilvl w:val="0"/>
          <w:numId w:val="53"/>
        </w:numPr>
        <w:rPr>
          <w:rFonts w:ascii="Century Gothic" w:hAnsi="Century Gothic"/>
          <w:sz w:val="24"/>
          <w:szCs w:val="24"/>
        </w:rPr>
      </w:pPr>
      <w:r w:rsidRPr="00B442C1">
        <w:rPr>
          <w:rFonts w:ascii="Century Gothic" w:hAnsi="Century Gothic"/>
          <w:sz w:val="24"/>
          <w:szCs w:val="24"/>
          <w:lang w:val="en-US"/>
        </w:rPr>
        <w:t xml:space="preserve">Pragmatic response: Union relies on management to make workplace changes and then negotiates the </w:t>
      </w:r>
      <w:r w:rsidRPr="00B442C1">
        <w:rPr>
          <w:rFonts w:ascii="Century Gothic" w:hAnsi="Century Gothic"/>
          <w:sz w:val="24"/>
          <w:szCs w:val="24"/>
          <w:lang w:val="en-US"/>
        </w:rPr>
        <w:br/>
        <w:t>impact of the changes with management</w:t>
      </w:r>
    </w:p>
    <w:p w:rsidR="00F3418D" w:rsidRPr="00B442C1" w:rsidRDefault="00F3418D" w:rsidP="001A17A1">
      <w:pPr>
        <w:pStyle w:val="ListParagraph"/>
        <w:numPr>
          <w:ilvl w:val="0"/>
          <w:numId w:val="53"/>
        </w:numPr>
        <w:rPr>
          <w:rFonts w:ascii="Century Gothic" w:hAnsi="Century Gothic"/>
          <w:sz w:val="24"/>
          <w:szCs w:val="24"/>
        </w:rPr>
      </w:pPr>
      <w:r w:rsidRPr="00B442C1">
        <w:rPr>
          <w:rFonts w:ascii="Century Gothic" w:hAnsi="Century Gothic"/>
          <w:sz w:val="24"/>
          <w:szCs w:val="24"/>
          <w:lang w:val="en-US"/>
        </w:rPr>
        <w:t>These responses indicate whether unions will choose to take a passive or more active role in the downsizing – hence, owning more or less of the process.</w:t>
      </w:r>
    </w:p>
    <w:p w:rsidR="00D825B5" w:rsidRPr="00B442C1" w:rsidRDefault="00D825B5" w:rsidP="00D825B5">
      <w:pPr>
        <w:rPr>
          <w:rFonts w:ascii="Century Gothic" w:hAnsi="Century Gothic"/>
          <w:sz w:val="28"/>
          <w:szCs w:val="28"/>
          <w:u w:val="single"/>
        </w:rPr>
      </w:pPr>
      <w:r w:rsidRPr="00B442C1">
        <w:rPr>
          <w:rFonts w:ascii="Century Gothic" w:hAnsi="Century Gothic"/>
          <w:sz w:val="28"/>
          <w:szCs w:val="28"/>
          <w:u w:val="single"/>
        </w:rPr>
        <w:t xml:space="preserve">Chapter 11 </w:t>
      </w:r>
    </w:p>
    <w:p w:rsidR="00D825B5" w:rsidRPr="00B442C1" w:rsidRDefault="0085056A" w:rsidP="00D825B5">
      <w:pPr>
        <w:rPr>
          <w:rFonts w:ascii="Century Gothic" w:hAnsi="Century Gothic"/>
          <w:sz w:val="24"/>
          <w:szCs w:val="24"/>
        </w:rPr>
      </w:pPr>
      <w:r w:rsidRPr="00B442C1">
        <w:rPr>
          <w:rFonts w:ascii="Century Gothic" w:hAnsi="Century Gothic"/>
          <w:sz w:val="24"/>
          <w:szCs w:val="24"/>
        </w:rPr>
        <w:t>Key Challenges affecting SIHRM</w:t>
      </w:r>
    </w:p>
    <w:p w:rsidR="00F3418D" w:rsidRPr="00B442C1" w:rsidRDefault="00F3418D" w:rsidP="001A17A1">
      <w:pPr>
        <w:pStyle w:val="ListParagraph"/>
        <w:numPr>
          <w:ilvl w:val="0"/>
          <w:numId w:val="54"/>
        </w:numPr>
        <w:rPr>
          <w:rFonts w:ascii="Century Gothic" w:hAnsi="Century Gothic"/>
          <w:sz w:val="24"/>
          <w:szCs w:val="24"/>
        </w:rPr>
      </w:pPr>
      <w:r w:rsidRPr="00B442C1">
        <w:rPr>
          <w:rFonts w:ascii="Century Gothic" w:hAnsi="Century Gothic"/>
          <w:sz w:val="24"/>
          <w:szCs w:val="24"/>
          <w:lang w:val="en-US"/>
        </w:rPr>
        <w:t>Workforce diversity</w:t>
      </w:r>
    </w:p>
    <w:p w:rsidR="0085056A" w:rsidRPr="00B442C1" w:rsidRDefault="00F3418D" w:rsidP="001A17A1">
      <w:pPr>
        <w:pStyle w:val="ListParagraph"/>
        <w:numPr>
          <w:ilvl w:val="1"/>
          <w:numId w:val="54"/>
        </w:numPr>
        <w:rPr>
          <w:rFonts w:ascii="Century Gothic" w:hAnsi="Century Gothic"/>
          <w:sz w:val="24"/>
          <w:szCs w:val="24"/>
        </w:rPr>
      </w:pPr>
      <w:r w:rsidRPr="00B442C1">
        <w:rPr>
          <w:rFonts w:ascii="Century Gothic" w:hAnsi="Century Gothic"/>
          <w:sz w:val="24"/>
          <w:szCs w:val="24"/>
          <w:lang w:val="en-US"/>
        </w:rPr>
        <w:t xml:space="preserve">SIHRM systems must consider and accommodate the needs of an increasingly diverse </w:t>
      </w:r>
      <w:proofErr w:type="spellStart"/>
      <w:r w:rsidRPr="00B442C1">
        <w:rPr>
          <w:rFonts w:ascii="Century Gothic" w:hAnsi="Century Gothic"/>
          <w:sz w:val="24"/>
          <w:szCs w:val="24"/>
          <w:lang w:val="en-US"/>
        </w:rPr>
        <w:t>labour</w:t>
      </w:r>
      <w:proofErr w:type="spellEnd"/>
      <w:r w:rsidRPr="00B442C1">
        <w:rPr>
          <w:rFonts w:ascii="Century Gothic" w:hAnsi="Century Gothic"/>
          <w:sz w:val="24"/>
          <w:szCs w:val="24"/>
          <w:lang w:val="en-US"/>
        </w:rPr>
        <w:t xml:space="preserve"> force and tailor international HR policies and practices accordingly.</w:t>
      </w:r>
    </w:p>
    <w:p w:rsidR="0085056A" w:rsidRPr="00B442C1" w:rsidRDefault="0085056A" w:rsidP="001A17A1">
      <w:pPr>
        <w:pStyle w:val="ListParagraph"/>
        <w:numPr>
          <w:ilvl w:val="1"/>
          <w:numId w:val="54"/>
        </w:numPr>
        <w:rPr>
          <w:rFonts w:ascii="Century Gothic" w:hAnsi="Century Gothic"/>
          <w:sz w:val="24"/>
          <w:szCs w:val="24"/>
        </w:rPr>
      </w:pPr>
      <w:r w:rsidRPr="00B442C1">
        <w:rPr>
          <w:rFonts w:ascii="Century Gothic" w:hAnsi="Century Gothic"/>
          <w:sz w:val="24"/>
          <w:szCs w:val="24"/>
          <w:lang w:val="en-US"/>
        </w:rPr>
        <w:lastRenderedPageBreak/>
        <w:t>Diversity issues in Canada include:</w:t>
      </w:r>
    </w:p>
    <w:p w:rsidR="00F3418D" w:rsidRPr="00B442C1" w:rsidRDefault="00F3418D" w:rsidP="001A17A1">
      <w:pPr>
        <w:pStyle w:val="ListParagraph"/>
        <w:numPr>
          <w:ilvl w:val="2"/>
          <w:numId w:val="54"/>
        </w:numPr>
        <w:rPr>
          <w:rFonts w:ascii="Century Gothic" w:hAnsi="Century Gothic"/>
          <w:sz w:val="24"/>
          <w:szCs w:val="24"/>
        </w:rPr>
      </w:pPr>
      <w:r w:rsidRPr="00B442C1">
        <w:rPr>
          <w:rFonts w:ascii="Century Gothic" w:hAnsi="Century Gothic"/>
          <w:sz w:val="24"/>
          <w:szCs w:val="24"/>
          <w:lang w:val="en-US"/>
        </w:rPr>
        <w:t>Increased number of older workers</w:t>
      </w:r>
    </w:p>
    <w:p w:rsidR="00F3418D" w:rsidRPr="00B442C1" w:rsidRDefault="00F3418D" w:rsidP="001A17A1">
      <w:pPr>
        <w:pStyle w:val="ListParagraph"/>
        <w:numPr>
          <w:ilvl w:val="2"/>
          <w:numId w:val="54"/>
        </w:numPr>
        <w:rPr>
          <w:rFonts w:ascii="Century Gothic" w:hAnsi="Century Gothic"/>
          <w:sz w:val="24"/>
          <w:szCs w:val="24"/>
        </w:rPr>
      </w:pPr>
      <w:r w:rsidRPr="00B442C1">
        <w:rPr>
          <w:rFonts w:ascii="Century Gothic" w:hAnsi="Century Gothic"/>
          <w:sz w:val="24"/>
          <w:szCs w:val="24"/>
          <w:lang w:val="en-US"/>
        </w:rPr>
        <w:t xml:space="preserve">Employees with disabilities </w:t>
      </w:r>
    </w:p>
    <w:p w:rsidR="00F3418D" w:rsidRPr="00B442C1" w:rsidRDefault="00F3418D" w:rsidP="001A17A1">
      <w:pPr>
        <w:pStyle w:val="ListParagraph"/>
        <w:numPr>
          <w:ilvl w:val="2"/>
          <w:numId w:val="54"/>
        </w:numPr>
        <w:rPr>
          <w:rFonts w:ascii="Century Gothic" w:hAnsi="Century Gothic"/>
          <w:sz w:val="24"/>
          <w:szCs w:val="24"/>
        </w:rPr>
      </w:pPr>
      <w:r w:rsidRPr="00B442C1">
        <w:rPr>
          <w:rFonts w:ascii="Century Gothic" w:hAnsi="Century Gothic"/>
          <w:sz w:val="24"/>
          <w:szCs w:val="24"/>
          <w:lang w:val="en-US"/>
        </w:rPr>
        <w:t>Gender issues</w:t>
      </w:r>
    </w:p>
    <w:p w:rsidR="0085056A" w:rsidRPr="00B442C1" w:rsidRDefault="00F3418D" w:rsidP="001A17A1">
      <w:pPr>
        <w:pStyle w:val="ListParagraph"/>
        <w:numPr>
          <w:ilvl w:val="2"/>
          <w:numId w:val="54"/>
        </w:numPr>
        <w:rPr>
          <w:rFonts w:ascii="Century Gothic" w:hAnsi="Century Gothic"/>
          <w:sz w:val="24"/>
          <w:szCs w:val="24"/>
        </w:rPr>
      </w:pPr>
      <w:r w:rsidRPr="00B442C1">
        <w:rPr>
          <w:rFonts w:ascii="Century Gothic" w:hAnsi="Century Gothic"/>
          <w:sz w:val="24"/>
          <w:szCs w:val="24"/>
          <w:lang w:val="en-US"/>
        </w:rPr>
        <w:t>Ethnic and cultural differences among employees</w:t>
      </w:r>
    </w:p>
    <w:p w:rsidR="00F3418D" w:rsidRPr="00B442C1" w:rsidRDefault="00F3418D" w:rsidP="001A17A1">
      <w:pPr>
        <w:pStyle w:val="ListParagraph"/>
        <w:numPr>
          <w:ilvl w:val="0"/>
          <w:numId w:val="54"/>
        </w:numPr>
        <w:rPr>
          <w:rFonts w:ascii="Century Gothic" w:hAnsi="Century Gothic"/>
          <w:sz w:val="24"/>
          <w:szCs w:val="24"/>
        </w:rPr>
      </w:pPr>
      <w:r w:rsidRPr="00B442C1">
        <w:rPr>
          <w:rFonts w:ascii="Century Gothic" w:hAnsi="Century Gothic"/>
          <w:sz w:val="24"/>
          <w:szCs w:val="24"/>
          <w:lang w:val="en-US"/>
        </w:rPr>
        <w:t>Employment legislation</w:t>
      </w:r>
    </w:p>
    <w:p w:rsidR="00F3418D" w:rsidRPr="00B442C1" w:rsidRDefault="00F3418D" w:rsidP="001A17A1">
      <w:pPr>
        <w:pStyle w:val="ListParagraph"/>
        <w:numPr>
          <w:ilvl w:val="1"/>
          <w:numId w:val="54"/>
        </w:numPr>
        <w:rPr>
          <w:rFonts w:ascii="Century Gothic" w:hAnsi="Century Gothic"/>
          <w:sz w:val="24"/>
          <w:szCs w:val="24"/>
        </w:rPr>
      </w:pPr>
      <w:r w:rsidRPr="00B442C1">
        <w:rPr>
          <w:rFonts w:ascii="Century Gothic" w:hAnsi="Century Gothic"/>
          <w:sz w:val="24"/>
          <w:szCs w:val="24"/>
          <w:lang w:val="en-US"/>
        </w:rPr>
        <w:t>HR managers are faced with a complex legislation framework.</w:t>
      </w:r>
    </w:p>
    <w:p w:rsidR="00F3418D" w:rsidRPr="00B442C1" w:rsidRDefault="00F3418D" w:rsidP="001A17A1">
      <w:pPr>
        <w:pStyle w:val="ListParagraph"/>
        <w:numPr>
          <w:ilvl w:val="1"/>
          <w:numId w:val="54"/>
        </w:numPr>
        <w:rPr>
          <w:rFonts w:ascii="Century Gothic" w:hAnsi="Century Gothic"/>
          <w:sz w:val="24"/>
          <w:szCs w:val="24"/>
        </w:rPr>
      </w:pPr>
      <w:r w:rsidRPr="00B442C1">
        <w:rPr>
          <w:rFonts w:ascii="Century Gothic" w:hAnsi="Century Gothic"/>
          <w:sz w:val="24"/>
          <w:szCs w:val="24"/>
          <w:lang w:val="en-US"/>
        </w:rPr>
        <w:t>When crossing national borders, Canadian HR managers encounter additional, host-country employment legislation.</w:t>
      </w:r>
    </w:p>
    <w:p w:rsidR="0085056A" w:rsidRPr="00B442C1" w:rsidRDefault="00F3418D" w:rsidP="001A17A1">
      <w:pPr>
        <w:pStyle w:val="ListParagraph"/>
        <w:numPr>
          <w:ilvl w:val="1"/>
          <w:numId w:val="54"/>
        </w:numPr>
        <w:rPr>
          <w:rFonts w:ascii="Century Gothic" w:hAnsi="Century Gothic"/>
          <w:sz w:val="24"/>
          <w:szCs w:val="24"/>
        </w:rPr>
      </w:pPr>
      <w:r w:rsidRPr="00B442C1">
        <w:rPr>
          <w:rFonts w:ascii="Century Gothic" w:hAnsi="Century Gothic"/>
          <w:sz w:val="24"/>
          <w:szCs w:val="24"/>
          <w:lang w:val="en-US"/>
        </w:rPr>
        <w:t>HRM cannot be effective if legislation is only learned after the fact.</w:t>
      </w:r>
    </w:p>
    <w:p w:rsidR="00F3418D" w:rsidRPr="00B442C1" w:rsidRDefault="00F3418D" w:rsidP="001A17A1">
      <w:pPr>
        <w:pStyle w:val="ListParagraph"/>
        <w:numPr>
          <w:ilvl w:val="0"/>
          <w:numId w:val="54"/>
        </w:numPr>
        <w:rPr>
          <w:rFonts w:ascii="Century Gothic" w:hAnsi="Century Gothic"/>
          <w:sz w:val="24"/>
          <w:szCs w:val="24"/>
        </w:rPr>
      </w:pPr>
      <w:r w:rsidRPr="00B442C1">
        <w:rPr>
          <w:rFonts w:ascii="Century Gothic" w:hAnsi="Century Gothic"/>
          <w:sz w:val="24"/>
          <w:szCs w:val="24"/>
          <w:lang w:val="en-US"/>
        </w:rPr>
        <w:t>The role of the HR function</w:t>
      </w:r>
    </w:p>
    <w:p w:rsidR="00F3418D" w:rsidRPr="00B442C1" w:rsidRDefault="00F3418D" w:rsidP="001A17A1">
      <w:pPr>
        <w:pStyle w:val="ListParagraph"/>
        <w:numPr>
          <w:ilvl w:val="1"/>
          <w:numId w:val="54"/>
        </w:numPr>
        <w:rPr>
          <w:rFonts w:ascii="Century Gothic" w:hAnsi="Century Gothic"/>
          <w:sz w:val="24"/>
          <w:szCs w:val="24"/>
        </w:rPr>
      </w:pPr>
      <w:r w:rsidRPr="00B442C1">
        <w:rPr>
          <w:rFonts w:ascii="Century Gothic" w:hAnsi="Century Gothic"/>
          <w:sz w:val="24"/>
          <w:szCs w:val="24"/>
          <w:lang w:val="en-US"/>
        </w:rPr>
        <w:t>HR departments are often understaffed, underfunded, and limited to a supporting role with little key decision-</w:t>
      </w:r>
      <w:r w:rsidRPr="00B442C1">
        <w:rPr>
          <w:rFonts w:ascii="Century Gothic" w:hAnsi="Century Gothic"/>
          <w:sz w:val="24"/>
          <w:szCs w:val="24"/>
          <w:lang w:val="en-US"/>
        </w:rPr>
        <w:br/>
        <w:t>making power</w:t>
      </w:r>
    </w:p>
    <w:p w:rsidR="0085056A" w:rsidRPr="00B442C1" w:rsidRDefault="00F3418D" w:rsidP="001A17A1">
      <w:pPr>
        <w:pStyle w:val="ListParagraph"/>
        <w:numPr>
          <w:ilvl w:val="1"/>
          <w:numId w:val="54"/>
        </w:numPr>
        <w:rPr>
          <w:rFonts w:ascii="Century Gothic" w:hAnsi="Century Gothic"/>
          <w:sz w:val="24"/>
          <w:szCs w:val="24"/>
        </w:rPr>
      </w:pPr>
      <w:r w:rsidRPr="00B442C1">
        <w:rPr>
          <w:rFonts w:ascii="Century Gothic" w:hAnsi="Century Gothic"/>
          <w:sz w:val="24"/>
          <w:szCs w:val="24"/>
          <w:lang w:val="en-US"/>
        </w:rPr>
        <w:t>Employment legislation and socioeconomic and technological differences in local markets demand sophisticated SIHRM systems.</w:t>
      </w:r>
    </w:p>
    <w:p w:rsidR="00F3418D" w:rsidRPr="00B442C1" w:rsidRDefault="00F3418D" w:rsidP="001A17A1">
      <w:pPr>
        <w:pStyle w:val="ListParagraph"/>
        <w:numPr>
          <w:ilvl w:val="1"/>
          <w:numId w:val="54"/>
        </w:numPr>
        <w:rPr>
          <w:rFonts w:ascii="Century Gothic" w:hAnsi="Century Gothic"/>
          <w:sz w:val="24"/>
          <w:szCs w:val="24"/>
        </w:rPr>
      </w:pPr>
      <w:r w:rsidRPr="00B442C1">
        <w:rPr>
          <w:rFonts w:ascii="Century Gothic" w:hAnsi="Century Gothic"/>
          <w:sz w:val="24"/>
          <w:szCs w:val="24"/>
          <w:lang w:val="en-US"/>
        </w:rPr>
        <w:t>The increased complexity of the HR function requires HR managers to redefine their role and outsource some of their responsibilities to specialists and consultants (e.g., international employment lawyers).</w:t>
      </w:r>
    </w:p>
    <w:p w:rsidR="0085056A" w:rsidRPr="00B442C1" w:rsidRDefault="00F3418D" w:rsidP="001A17A1">
      <w:pPr>
        <w:pStyle w:val="ListParagraph"/>
        <w:numPr>
          <w:ilvl w:val="1"/>
          <w:numId w:val="54"/>
        </w:numPr>
        <w:rPr>
          <w:rFonts w:ascii="Century Gothic" w:hAnsi="Century Gothic"/>
          <w:sz w:val="24"/>
          <w:szCs w:val="24"/>
        </w:rPr>
      </w:pPr>
      <w:r w:rsidRPr="00B442C1">
        <w:rPr>
          <w:rFonts w:ascii="Century Gothic" w:hAnsi="Century Gothic"/>
          <w:sz w:val="24"/>
          <w:szCs w:val="24"/>
          <w:lang w:val="en-US"/>
        </w:rPr>
        <w:t>With international initiatives, the HR function cannot be all things to all people and so specialization and outsourcing are solutions.</w:t>
      </w:r>
    </w:p>
    <w:p w:rsidR="00F3418D" w:rsidRPr="00B442C1" w:rsidRDefault="00F3418D" w:rsidP="001A17A1">
      <w:pPr>
        <w:pStyle w:val="ListParagraph"/>
        <w:numPr>
          <w:ilvl w:val="0"/>
          <w:numId w:val="54"/>
        </w:numPr>
        <w:rPr>
          <w:rFonts w:ascii="Century Gothic" w:hAnsi="Century Gothic"/>
          <w:sz w:val="24"/>
          <w:szCs w:val="24"/>
        </w:rPr>
      </w:pPr>
      <w:r w:rsidRPr="00B442C1">
        <w:rPr>
          <w:rFonts w:ascii="Century Gothic" w:hAnsi="Century Gothic"/>
          <w:sz w:val="24"/>
          <w:szCs w:val="24"/>
          <w:lang w:val="en-US"/>
        </w:rPr>
        <w:t>Flexibility</w:t>
      </w:r>
    </w:p>
    <w:p w:rsidR="0085056A" w:rsidRPr="00B442C1" w:rsidRDefault="0085056A" w:rsidP="001A17A1">
      <w:pPr>
        <w:pStyle w:val="ListParagraph"/>
        <w:numPr>
          <w:ilvl w:val="1"/>
          <w:numId w:val="54"/>
        </w:numPr>
        <w:rPr>
          <w:rFonts w:ascii="Century Gothic" w:hAnsi="Century Gothic"/>
          <w:sz w:val="24"/>
          <w:szCs w:val="24"/>
        </w:rPr>
      </w:pPr>
      <w:r w:rsidRPr="00B442C1">
        <w:rPr>
          <w:rFonts w:ascii="Century Gothic" w:hAnsi="Century Gothic"/>
          <w:sz w:val="24"/>
          <w:szCs w:val="24"/>
          <w:lang w:val="en-US"/>
        </w:rPr>
        <w:t>The ability to respond to various demands from a dynamic competitive environment</w:t>
      </w:r>
    </w:p>
    <w:p w:rsidR="00F3418D" w:rsidRPr="00B442C1" w:rsidRDefault="00F3418D" w:rsidP="001A17A1">
      <w:pPr>
        <w:pStyle w:val="ListParagraph"/>
        <w:numPr>
          <w:ilvl w:val="1"/>
          <w:numId w:val="54"/>
        </w:numPr>
        <w:rPr>
          <w:rFonts w:ascii="Century Gothic" w:hAnsi="Century Gothic"/>
          <w:sz w:val="24"/>
          <w:szCs w:val="24"/>
        </w:rPr>
      </w:pPr>
      <w:r w:rsidRPr="00B442C1">
        <w:rPr>
          <w:rFonts w:ascii="Century Gothic" w:hAnsi="Century Gothic"/>
          <w:sz w:val="24"/>
          <w:szCs w:val="24"/>
          <w:lang w:val="en-US"/>
        </w:rPr>
        <w:t>When working in an international environment, flexibility is essential because many circumstances are out of control.</w:t>
      </w:r>
    </w:p>
    <w:p w:rsidR="0085056A" w:rsidRPr="00B442C1" w:rsidRDefault="00F3418D" w:rsidP="001A17A1">
      <w:pPr>
        <w:pStyle w:val="ListParagraph"/>
        <w:numPr>
          <w:ilvl w:val="1"/>
          <w:numId w:val="54"/>
        </w:numPr>
        <w:rPr>
          <w:rFonts w:ascii="Century Gothic" w:hAnsi="Century Gothic"/>
          <w:sz w:val="24"/>
          <w:szCs w:val="24"/>
        </w:rPr>
      </w:pPr>
      <w:r w:rsidRPr="00B442C1">
        <w:rPr>
          <w:rFonts w:ascii="Century Gothic" w:hAnsi="Century Gothic"/>
          <w:sz w:val="24"/>
          <w:szCs w:val="24"/>
          <w:lang w:val="en-US"/>
        </w:rPr>
        <w:t>Often changes can occur suddenly and without warning, so it is imperative that the HR strategies are adaptable to the unexpected.</w:t>
      </w:r>
    </w:p>
    <w:p w:rsidR="00F3418D" w:rsidRPr="00B442C1" w:rsidRDefault="00F3418D" w:rsidP="001A17A1">
      <w:pPr>
        <w:pStyle w:val="ListParagraph"/>
        <w:numPr>
          <w:ilvl w:val="0"/>
          <w:numId w:val="54"/>
        </w:numPr>
        <w:rPr>
          <w:rFonts w:ascii="Century Gothic" w:hAnsi="Century Gothic"/>
          <w:sz w:val="24"/>
          <w:szCs w:val="24"/>
        </w:rPr>
      </w:pPr>
      <w:r w:rsidRPr="00B442C1">
        <w:rPr>
          <w:rFonts w:ascii="Century Gothic" w:hAnsi="Century Gothic"/>
          <w:sz w:val="24"/>
          <w:szCs w:val="24"/>
          <w:lang w:val="en-US"/>
        </w:rPr>
        <w:t>Security</w:t>
      </w:r>
    </w:p>
    <w:p w:rsidR="00F3418D" w:rsidRPr="00B442C1" w:rsidRDefault="00F3418D" w:rsidP="001A17A1">
      <w:pPr>
        <w:pStyle w:val="ListParagraph"/>
        <w:numPr>
          <w:ilvl w:val="1"/>
          <w:numId w:val="54"/>
        </w:numPr>
        <w:rPr>
          <w:rFonts w:ascii="Century Gothic" w:hAnsi="Century Gothic"/>
          <w:sz w:val="24"/>
          <w:szCs w:val="24"/>
        </w:rPr>
      </w:pPr>
      <w:r w:rsidRPr="00B442C1">
        <w:rPr>
          <w:rFonts w:ascii="Century Gothic" w:hAnsi="Century Gothic"/>
          <w:sz w:val="24"/>
          <w:szCs w:val="24"/>
        </w:rPr>
        <w:t>Business environments are becoming increasingly unsafe and so it is important to consider the security of employees overseas.</w:t>
      </w:r>
    </w:p>
    <w:p w:rsidR="0085056A" w:rsidRPr="00B442C1" w:rsidRDefault="0085056A" w:rsidP="001A17A1">
      <w:pPr>
        <w:pStyle w:val="ListParagraph"/>
        <w:numPr>
          <w:ilvl w:val="1"/>
          <w:numId w:val="54"/>
        </w:numPr>
        <w:rPr>
          <w:rFonts w:ascii="Century Gothic" w:hAnsi="Century Gothic"/>
          <w:sz w:val="24"/>
          <w:szCs w:val="24"/>
        </w:rPr>
      </w:pPr>
      <w:r w:rsidRPr="00B442C1">
        <w:rPr>
          <w:rFonts w:ascii="Century Gothic" w:hAnsi="Century Gothic"/>
          <w:sz w:val="24"/>
          <w:szCs w:val="24"/>
        </w:rPr>
        <w:t>SIHRM policies should include:</w:t>
      </w:r>
    </w:p>
    <w:p w:rsidR="00F3418D" w:rsidRPr="00B442C1" w:rsidRDefault="00F3418D" w:rsidP="001A17A1">
      <w:pPr>
        <w:pStyle w:val="ListParagraph"/>
        <w:numPr>
          <w:ilvl w:val="2"/>
          <w:numId w:val="54"/>
        </w:numPr>
        <w:rPr>
          <w:rFonts w:ascii="Century Gothic" w:hAnsi="Century Gothic"/>
          <w:sz w:val="24"/>
          <w:szCs w:val="24"/>
        </w:rPr>
      </w:pPr>
      <w:r w:rsidRPr="00B442C1">
        <w:rPr>
          <w:rFonts w:ascii="Century Gothic" w:hAnsi="Century Gothic"/>
          <w:sz w:val="24"/>
          <w:szCs w:val="24"/>
        </w:rPr>
        <w:t xml:space="preserve">Risk assessments </w:t>
      </w:r>
    </w:p>
    <w:p w:rsidR="00F3418D" w:rsidRPr="00B442C1" w:rsidRDefault="00F3418D" w:rsidP="001A17A1">
      <w:pPr>
        <w:pStyle w:val="ListParagraph"/>
        <w:numPr>
          <w:ilvl w:val="2"/>
          <w:numId w:val="54"/>
        </w:numPr>
        <w:rPr>
          <w:rFonts w:ascii="Century Gothic" w:hAnsi="Century Gothic"/>
          <w:sz w:val="24"/>
          <w:szCs w:val="24"/>
        </w:rPr>
      </w:pPr>
      <w:r w:rsidRPr="00B442C1">
        <w:rPr>
          <w:rFonts w:ascii="Century Gothic" w:hAnsi="Century Gothic"/>
          <w:sz w:val="24"/>
          <w:szCs w:val="24"/>
        </w:rPr>
        <w:t>Precautionary measures</w:t>
      </w:r>
    </w:p>
    <w:p w:rsidR="00F3418D" w:rsidRPr="00B442C1" w:rsidRDefault="00F3418D" w:rsidP="001A17A1">
      <w:pPr>
        <w:pStyle w:val="ListParagraph"/>
        <w:numPr>
          <w:ilvl w:val="2"/>
          <w:numId w:val="54"/>
        </w:numPr>
        <w:rPr>
          <w:rFonts w:ascii="Century Gothic" w:hAnsi="Century Gothic"/>
          <w:sz w:val="24"/>
          <w:szCs w:val="24"/>
        </w:rPr>
      </w:pPr>
      <w:r w:rsidRPr="00B442C1">
        <w:rPr>
          <w:rFonts w:ascii="Century Gothic" w:hAnsi="Century Gothic"/>
          <w:sz w:val="24"/>
          <w:szCs w:val="24"/>
        </w:rPr>
        <w:t>Safety procedures</w:t>
      </w:r>
    </w:p>
    <w:p w:rsidR="00F3418D" w:rsidRPr="00B442C1" w:rsidRDefault="00F3418D" w:rsidP="001A17A1">
      <w:pPr>
        <w:pStyle w:val="ListParagraph"/>
        <w:numPr>
          <w:ilvl w:val="2"/>
          <w:numId w:val="54"/>
        </w:numPr>
        <w:rPr>
          <w:rFonts w:ascii="Century Gothic" w:hAnsi="Century Gothic"/>
          <w:sz w:val="24"/>
          <w:szCs w:val="24"/>
        </w:rPr>
      </w:pPr>
      <w:r w:rsidRPr="00B442C1">
        <w:rPr>
          <w:rFonts w:ascii="Century Gothic" w:hAnsi="Century Gothic"/>
          <w:sz w:val="24"/>
          <w:szCs w:val="24"/>
        </w:rPr>
        <w:t>Contingency plans for employees and their families</w:t>
      </w:r>
    </w:p>
    <w:p w:rsidR="0085056A" w:rsidRPr="00B442C1" w:rsidRDefault="0085056A" w:rsidP="001A17A1">
      <w:pPr>
        <w:pStyle w:val="ListParagraph"/>
        <w:numPr>
          <w:ilvl w:val="1"/>
          <w:numId w:val="54"/>
        </w:numPr>
        <w:rPr>
          <w:rFonts w:ascii="Century Gothic" w:hAnsi="Century Gothic"/>
          <w:sz w:val="24"/>
          <w:szCs w:val="24"/>
        </w:rPr>
      </w:pPr>
      <w:r w:rsidRPr="00B442C1">
        <w:rPr>
          <w:rFonts w:ascii="Century Gothic" w:hAnsi="Century Gothic"/>
          <w:sz w:val="24"/>
          <w:szCs w:val="24"/>
        </w:rPr>
        <w:t>Establishing relationships with Canadian government representatives is essential, such as :</w:t>
      </w:r>
    </w:p>
    <w:p w:rsidR="00F3418D" w:rsidRPr="00B442C1" w:rsidRDefault="00F3418D" w:rsidP="001A17A1">
      <w:pPr>
        <w:pStyle w:val="ListParagraph"/>
        <w:numPr>
          <w:ilvl w:val="2"/>
          <w:numId w:val="54"/>
        </w:numPr>
        <w:rPr>
          <w:rFonts w:ascii="Century Gothic" w:hAnsi="Century Gothic"/>
          <w:sz w:val="24"/>
          <w:szCs w:val="24"/>
        </w:rPr>
      </w:pPr>
      <w:r w:rsidRPr="00B442C1">
        <w:rPr>
          <w:rFonts w:ascii="Century Gothic" w:hAnsi="Century Gothic"/>
          <w:sz w:val="24"/>
          <w:szCs w:val="24"/>
        </w:rPr>
        <w:t>Embassies</w:t>
      </w:r>
    </w:p>
    <w:p w:rsidR="00F3418D" w:rsidRPr="00B442C1" w:rsidRDefault="00F3418D" w:rsidP="001A17A1">
      <w:pPr>
        <w:pStyle w:val="ListParagraph"/>
        <w:numPr>
          <w:ilvl w:val="2"/>
          <w:numId w:val="54"/>
        </w:numPr>
        <w:rPr>
          <w:rFonts w:ascii="Century Gothic" w:hAnsi="Century Gothic"/>
          <w:sz w:val="24"/>
          <w:szCs w:val="24"/>
        </w:rPr>
      </w:pPr>
      <w:r w:rsidRPr="00B442C1">
        <w:rPr>
          <w:rFonts w:ascii="Century Gothic" w:hAnsi="Century Gothic"/>
          <w:sz w:val="24"/>
          <w:szCs w:val="24"/>
        </w:rPr>
        <w:t>Chambers of commerce</w:t>
      </w:r>
    </w:p>
    <w:p w:rsidR="00F3418D" w:rsidRPr="00B442C1" w:rsidRDefault="00F3418D" w:rsidP="001A17A1">
      <w:pPr>
        <w:pStyle w:val="ListParagraph"/>
        <w:numPr>
          <w:ilvl w:val="2"/>
          <w:numId w:val="54"/>
        </w:numPr>
        <w:rPr>
          <w:rFonts w:ascii="Century Gothic" w:hAnsi="Century Gothic"/>
          <w:sz w:val="24"/>
          <w:szCs w:val="24"/>
        </w:rPr>
      </w:pPr>
      <w:r w:rsidRPr="00B442C1">
        <w:rPr>
          <w:rFonts w:ascii="Century Gothic" w:hAnsi="Century Gothic"/>
          <w:sz w:val="24"/>
          <w:szCs w:val="24"/>
        </w:rPr>
        <w:t>Consulates</w:t>
      </w:r>
    </w:p>
    <w:p w:rsidR="00F3418D" w:rsidRPr="00B442C1" w:rsidRDefault="00F3418D" w:rsidP="001A17A1">
      <w:pPr>
        <w:pStyle w:val="ListParagraph"/>
        <w:numPr>
          <w:ilvl w:val="2"/>
          <w:numId w:val="54"/>
        </w:numPr>
        <w:rPr>
          <w:rFonts w:ascii="Century Gothic" w:hAnsi="Century Gothic"/>
          <w:sz w:val="24"/>
          <w:szCs w:val="24"/>
        </w:rPr>
      </w:pPr>
      <w:r w:rsidRPr="00B442C1">
        <w:rPr>
          <w:rFonts w:ascii="Century Gothic" w:hAnsi="Century Gothic"/>
          <w:sz w:val="24"/>
          <w:szCs w:val="24"/>
        </w:rPr>
        <w:t>High commissions</w:t>
      </w:r>
    </w:p>
    <w:p w:rsidR="0085056A" w:rsidRPr="00B442C1" w:rsidRDefault="0085056A" w:rsidP="0085056A">
      <w:pPr>
        <w:rPr>
          <w:rFonts w:ascii="Century Gothic" w:hAnsi="Century Gothic"/>
          <w:sz w:val="24"/>
          <w:szCs w:val="24"/>
        </w:rPr>
      </w:pPr>
      <w:r w:rsidRPr="00B442C1">
        <w:rPr>
          <w:rFonts w:ascii="Century Gothic" w:hAnsi="Century Gothic"/>
          <w:sz w:val="24"/>
          <w:szCs w:val="24"/>
        </w:rPr>
        <w:t>Strategic International HR Planning</w:t>
      </w:r>
    </w:p>
    <w:p w:rsidR="00F3418D" w:rsidRPr="00B442C1" w:rsidRDefault="00F3418D" w:rsidP="001A17A1">
      <w:pPr>
        <w:pStyle w:val="ListParagraph"/>
        <w:numPr>
          <w:ilvl w:val="0"/>
          <w:numId w:val="55"/>
        </w:numPr>
        <w:rPr>
          <w:rFonts w:ascii="Century Gothic" w:hAnsi="Century Gothic"/>
          <w:sz w:val="24"/>
          <w:szCs w:val="24"/>
        </w:rPr>
      </w:pPr>
      <w:r w:rsidRPr="00B442C1">
        <w:rPr>
          <w:rFonts w:ascii="Century Gothic" w:hAnsi="Century Gothic"/>
          <w:sz w:val="24"/>
          <w:szCs w:val="24"/>
          <w:lang w:val="en-US"/>
        </w:rPr>
        <w:lastRenderedPageBreak/>
        <w:t>Projecting global competence supply, forecasting global competence needs, and developing a blueprint to establish global competence pools within companies</w:t>
      </w:r>
    </w:p>
    <w:p w:rsidR="0085056A" w:rsidRPr="00B442C1" w:rsidRDefault="0085056A" w:rsidP="001A17A1">
      <w:pPr>
        <w:pStyle w:val="ListParagraph"/>
        <w:numPr>
          <w:ilvl w:val="0"/>
          <w:numId w:val="55"/>
        </w:numPr>
        <w:rPr>
          <w:rFonts w:ascii="Century Gothic" w:hAnsi="Century Gothic"/>
          <w:sz w:val="24"/>
          <w:szCs w:val="24"/>
        </w:rPr>
      </w:pPr>
      <w:r w:rsidRPr="00B442C1">
        <w:rPr>
          <w:rFonts w:ascii="Century Gothic" w:hAnsi="Century Gothic"/>
          <w:sz w:val="24"/>
          <w:szCs w:val="24"/>
          <w:lang w:val="en-US"/>
        </w:rPr>
        <w:t>SIHR planning is all about creating a plan and determining if the competencies exist to realize it currently or through other initiatives in the future.</w:t>
      </w:r>
    </w:p>
    <w:p w:rsidR="0085056A" w:rsidRPr="00B442C1" w:rsidRDefault="0085056A" w:rsidP="001A17A1">
      <w:pPr>
        <w:pStyle w:val="ListParagraph"/>
        <w:numPr>
          <w:ilvl w:val="0"/>
          <w:numId w:val="55"/>
        </w:numPr>
        <w:rPr>
          <w:rFonts w:ascii="Century Gothic" w:hAnsi="Century Gothic"/>
          <w:sz w:val="24"/>
          <w:szCs w:val="24"/>
        </w:rPr>
      </w:pPr>
      <w:r w:rsidRPr="00B442C1">
        <w:rPr>
          <w:rFonts w:ascii="Century Gothic" w:hAnsi="Century Gothic"/>
          <w:sz w:val="24"/>
          <w:szCs w:val="24"/>
          <w:lang w:val="en-US"/>
        </w:rPr>
        <w:t>SIHRM: Human resource management issues, functions, policies, and practices that result from the strategic activities of multinational enterprises and that affect the international concerns and goals of those enterprises</w:t>
      </w:r>
    </w:p>
    <w:p w:rsidR="0085056A" w:rsidRPr="00B442C1" w:rsidRDefault="0085056A" w:rsidP="001A17A1">
      <w:pPr>
        <w:pStyle w:val="ListParagraph"/>
        <w:numPr>
          <w:ilvl w:val="0"/>
          <w:numId w:val="55"/>
        </w:numPr>
        <w:rPr>
          <w:rFonts w:ascii="Century Gothic" w:hAnsi="Century Gothic"/>
          <w:sz w:val="24"/>
          <w:szCs w:val="24"/>
        </w:rPr>
      </w:pPr>
      <w:r w:rsidRPr="00B442C1">
        <w:rPr>
          <w:rFonts w:ascii="Century Gothic" w:hAnsi="Century Gothic"/>
          <w:sz w:val="24"/>
          <w:szCs w:val="24"/>
          <w:lang w:val="en-US"/>
        </w:rPr>
        <w:t>Fit:</w:t>
      </w:r>
      <w:r w:rsidRPr="00B442C1">
        <w:rPr>
          <w:rFonts w:ascii="Century Gothic" w:hAnsi="Century Gothic"/>
          <w:b/>
          <w:bCs/>
          <w:sz w:val="24"/>
          <w:szCs w:val="24"/>
          <w:lang w:val="en-US"/>
        </w:rPr>
        <w:t xml:space="preserve"> </w:t>
      </w:r>
      <w:r w:rsidRPr="00B442C1">
        <w:rPr>
          <w:rFonts w:ascii="Century Gothic" w:hAnsi="Century Gothic"/>
          <w:sz w:val="24"/>
          <w:szCs w:val="24"/>
          <w:lang w:val="en-US"/>
        </w:rPr>
        <w:t>The degree to which the needs, demands, goals, objectives, and/or structure of one component are consistent with the needs, demands, goals, objectives, and/or structure of another component</w:t>
      </w:r>
    </w:p>
    <w:p w:rsidR="0085056A" w:rsidRPr="00B442C1" w:rsidRDefault="0085056A" w:rsidP="001A17A1">
      <w:pPr>
        <w:pStyle w:val="ListParagraph"/>
        <w:numPr>
          <w:ilvl w:val="1"/>
          <w:numId w:val="55"/>
        </w:numPr>
        <w:rPr>
          <w:rFonts w:ascii="Century Gothic" w:hAnsi="Century Gothic"/>
          <w:sz w:val="24"/>
          <w:szCs w:val="24"/>
        </w:rPr>
      </w:pPr>
      <w:r w:rsidRPr="00B442C1">
        <w:rPr>
          <w:rFonts w:ascii="Century Gothic" w:hAnsi="Century Gothic"/>
          <w:sz w:val="24"/>
          <w:szCs w:val="24"/>
          <w:lang w:val="en-US"/>
        </w:rPr>
        <w:t>Internal fit:</w:t>
      </w:r>
      <w:r w:rsidRPr="00B442C1">
        <w:rPr>
          <w:rFonts w:ascii="Century Gothic" w:hAnsi="Century Gothic"/>
          <w:b/>
          <w:bCs/>
          <w:sz w:val="24"/>
          <w:szCs w:val="24"/>
          <w:lang w:val="en-US"/>
        </w:rPr>
        <w:t xml:space="preserve"> </w:t>
      </w:r>
      <w:r w:rsidRPr="00B442C1">
        <w:rPr>
          <w:rFonts w:ascii="Century Gothic" w:hAnsi="Century Gothic"/>
          <w:sz w:val="24"/>
          <w:szCs w:val="24"/>
          <w:lang w:val="en-US"/>
        </w:rPr>
        <w:t>Focus on organization</w:t>
      </w:r>
    </w:p>
    <w:p w:rsidR="0085056A" w:rsidRPr="00B442C1" w:rsidRDefault="0085056A" w:rsidP="001A17A1">
      <w:pPr>
        <w:pStyle w:val="ListParagraph"/>
        <w:numPr>
          <w:ilvl w:val="1"/>
          <w:numId w:val="55"/>
        </w:numPr>
        <w:rPr>
          <w:rFonts w:ascii="Century Gothic" w:hAnsi="Century Gothic"/>
          <w:sz w:val="24"/>
          <w:szCs w:val="24"/>
        </w:rPr>
      </w:pPr>
      <w:r w:rsidRPr="00B442C1">
        <w:rPr>
          <w:rFonts w:ascii="Century Gothic" w:hAnsi="Century Gothic"/>
          <w:sz w:val="24"/>
          <w:szCs w:val="24"/>
          <w:lang w:val="en-US"/>
        </w:rPr>
        <w:t>External fit: Focus on local environment</w:t>
      </w:r>
    </w:p>
    <w:p w:rsidR="0031664E" w:rsidRPr="00B442C1" w:rsidRDefault="0031664E" w:rsidP="0031664E">
      <w:pPr>
        <w:rPr>
          <w:rFonts w:ascii="Century Gothic" w:hAnsi="Century Gothic"/>
          <w:sz w:val="24"/>
          <w:szCs w:val="24"/>
        </w:rPr>
      </w:pPr>
      <w:r w:rsidRPr="00B442C1">
        <w:rPr>
          <w:rFonts w:ascii="Century Gothic" w:hAnsi="Century Gothic"/>
          <w:sz w:val="24"/>
          <w:szCs w:val="24"/>
        </w:rPr>
        <w:t>Corporate International Business Strategies</w:t>
      </w:r>
    </w:p>
    <w:p w:rsidR="0031664E" w:rsidRPr="00B442C1" w:rsidRDefault="0031664E" w:rsidP="001A17A1">
      <w:pPr>
        <w:pStyle w:val="ListParagraph"/>
        <w:numPr>
          <w:ilvl w:val="0"/>
          <w:numId w:val="56"/>
        </w:numPr>
        <w:rPr>
          <w:rFonts w:ascii="Century Gothic" w:hAnsi="Century Gothic"/>
          <w:sz w:val="24"/>
          <w:szCs w:val="24"/>
        </w:rPr>
      </w:pPr>
      <w:r w:rsidRPr="00B442C1">
        <w:rPr>
          <w:rFonts w:ascii="Century Gothic" w:hAnsi="Century Gothic"/>
          <w:sz w:val="24"/>
          <w:szCs w:val="24"/>
          <w:lang w:val="en-US"/>
        </w:rPr>
        <w:t>Four stages of growth as multinational corporations evolve:</w:t>
      </w:r>
    </w:p>
    <w:p w:rsidR="00F3418D" w:rsidRPr="00B442C1" w:rsidRDefault="00F3418D" w:rsidP="001A17A1">
      <w:pPr>
        <w:pStyle w:val="ListParagraph"/>
        <w:numPr>
          <w:ilvl w:val="1"/>
          <w:numId w:val="56"/>
        </w:numPr>
        <w:rPr>
          <w:rFonts w:ascii="Century Gothic" w:hAnsi="Century Gothic"/>
          <w:sz w:val="24"/>
          <w:szCs w:val="24"/>
        </w:rPr>
      </w:pPr>
      <w:r w:rsidRPr="00B442C1">
        <w:rPr>
          <w:rFonts w:ascii="Century Gothic" w:hAnsi="Century Gothic"/>
          <w:sz w:val="24"/>
          <w:szCs w:val="24"/>
          <w:lang w:val="en-US"/>
        </w:rPr>
        <w:t>Domestic strategy</w:t>
      </w:r>
      <w:r w:rsidR="0031664E" w:rsidRPr="00B442C1">
        <w:rPr>
          <w:rFonts w:ascii="Century Gothic" w:hAnsi="Century Gothic"/>
          <w:sz w:val="24"/>
          <w:szCs w:val="24"/>
          <w:lang w:val="en-US"/>
        </w:rPr>
        <w:t>: Internationalizing by exporting goods abroad as a means of seeking new markets</w:t>
      </w:r>
    </w:p>
    <w:p w:rsidR="00F3418D" w:rsidRPr="00B442C1" w:rsidRDefault="00F3418D" w:rsidP="001A17A1">
      <w:pPr>
        <w:pStyle w:val="ListParagraph"/>
        <w:numPr>
          <w:ilvl w:val="1"/>
          <w:numId w:val="56"/>
        </w:numPr>
        <w:rPr>
          <w:rFonts w:ascii="Century Gothic" w:hAnsi="Century Gothic"/>
          <w:sz w:val="24"/>
          <w:szCs w:val="24"/>
        </w:rPr>
      </w:pPr>
      <w:proofErr w:type="spellStart"/>
      <w:r w:rsidRPr="00B442C1">
        <w:rPr>
          <w:rFonts w:ascii="Century Gothic" w:hAnsi="Century Gothic"/>
          <w:sz w:val="24"/>
          <w:szCs w:val="24"/>
          <w:lang w:val="en-US"/>
        </w:rPr>
        <w:t>Multidomestic</w:t>
      </w:r>
      <w:proofErr w:type="spellEnd"/>
      <w:r w:rsidRPr="00B442C1">
        <w:rPr>
          <w:rFonts w:ascii="Century Gothic" w:hAnsi="Century Gothic"/>
          <w:sz w:val="24"/>
          <w:szCs w:val="24"/>
          <w:lang w:val="en-US"/>
        </w:rPr>
        <w:t xml:space="preserve"> strategy</w:t>
      </w:r>
      <w:r w:rsidR="0031664E" w:rsidRPr="00B442C1">
        <w:rPr>
          <w:rFonts w:ascii="Century Gothic" w:hAnsi="Century Gothic"/>
          <w:sz w:val="24"/>
          <w:szCs w:val="24"/>
          <w:lang w:val="en-US"/>
        </w:rPr>
        <w:t>: A strategy that concentrates on the development of foreign markets by selling to foreign nationals</w:t>
      </w:r>
    </w:p>
    <w:p w:rsidR="00F3418D" w:rsidRPr="00B442C1" w:rsidRDefault="00F3418D" w:rsidP="001A17A1">
      <w:pPr>
        <w:pStyle w:val="ListParagraph"/>
        <w:numPr>
          <w:ilvl w:val="1"/>
          <w:numId w:val="56"/>
        </w:numPr>
        <w:rPr>
          <w:rFonts w:ascii="Century Gothic" w:hAnsi="Century Gothic"/>
          <w:sz w:val="24"/>
          <w:szCs w:val="24"/>
        </w:rPr>
      </w:pPr>
      <w:r w:rsidRPr="00B442C1">
        <w:rPr>
          <w:rFonts w:ascii="Century Gothic" w:hAnsi="Century Gothic"/>
          <w:sz w:val="24"/>
          <w:szCs w:val="24"/>
          <w:lang w:val="en-US"/>
        </w:rPr>
        <w:t>Multinational strategy</w:t>
      </w:r>
      <w:r w:rsidR="0031664E" w:rsidRPr="00B442C1">
        <w:rPr>
          <w:rFonts w:ascii="Century Gothic" w:hAnsi="Century Gothic"/>
          <w:sz w:val="24"/>
          <w:szCs w:val="24"/>
          <w:lang w:val="en-US"/>
        </w:rPr>
        <w:t>: Standardizing the products and services around the world to gain efficiency</w:t>
      </w:r>
    </w:p>
    <w:p w:rsidR="0031664E" w:rsidRPr="00B442C1" w:rsidRDefault="00F3418D" w:rsidP="001A17A1">
      <w:pPr>
        <w:pStyle w:val="ListParagraph"/>
        <w:numPr>
          <w:ilvl w:val="1"/>
          <w:numId w:val="56"/>
        </w:numPr>
        <w:rPr>
          <w:rFonts w:ascii="Century Gothic" w:hAnsi="Century Gothic"/>
          <w:sz w:val="24"/>
          <w:szCs w:val="24"/>
        </w:rPr>
      </w:pPr>
      <w:r w:rsidRPr="00B442C1">
        <w:rPr>
          <w:rFonts w:ascii="Century Gothic" w:hAnsi="Century Gothic"/>
          <w:sz w:val="24"/>
          <w:szCs w:val="24"/>
          <w:lang w:val="en-US"/>
        </w:rPr>
        <w:t>Global strategy</w:t>
      </w:r>
      <w:r w:rsidR="0031664E" w:rsidRPr="00B442C1">
        <w:rPr>
          <w:rFonts w:ascii="Century Gothic" w:hAnsi="Century Gothic"/>
          <w:sz w:val="24"/>
          <w:szCs w:val="24"/>
          <w:lang w:val="en-US"/>
        </w:rPr>
        <w:t>: A strategy that aims to introduce culturally sensitive products in chosen countries with the least amount of cost</w:t>
      </w:r>
    </w:p>
    <w:p w:rsidR="0031664E" w:rsidRPr="00B442C1" w:rsidRDefault="0031664E" w:rsidP="0031664E">
      <w:pPr>
        <w:rPr>
          <w:rFonts w:ascii="Century Gothic" w:hAnsi="Century Gothic"/>
          <w:sz w:val="24"/>
          <w:szCs w:val="24"/>
        </w:rPr>
      </w:pPr>
      <w:r w:rsidRPr="00B442C1">
        <w:rPr>
          <w:rFonts w:ascii="Century Gothic" w:hAnsi="Century Gothic"/>
          <w:sz w:val="24"/>
          <w:szCs w:val="24"/>
        </w:rPr>
        <w:t xml:space="preserve">Adaptive IHRM Approach: </w:t>
      </w:r>
      <w:r w:rsidRPr="00B442C1">
        <w:rPr>
          <w:rFonts w:ascii="Century Gothic" w:hAnsi="Century Gothic"/>
          <w:sz w:val="24"/>
          <w:szCs w:val="24"/>
          <w:lang w:val="en-US"/>
        </w:rPr>
        <w:t>HRM systems that will be consistent with the local, economic, political, and legal environment</w:t>
      </w:r>
    </w:p>
    <w:p w:rsidR="0031664E" w:rsidRPr="00B442C1" w:rsidRDefault="0031664E" w:rsidP="0031664E">
      <w:pPr>
        <w:rPr>
          <w:rFonts w:ascii="Century Gothic" w:hAnsi="Century Gothic"/>
          <w:sz w:val="24"/>
          <w:szCs w:val="24"/>
          <w:lang w:val="en-US"/>
        </w:rPr>
      </w:pPr>
      <w:proofErr w:type="spellStart"/>
      <w:r w:rsidRPr="00B442C1">
        <w:rPr>
          <w:rFonts w:ascii="Century Gothic" w:hAnsi="Century Gothic"/>
          <w:sz w:val="24"/>
          <w:szCs w:val="24"/>
          <w:lang w:val="en-US"/>
        </w:rPr>
        <w:t>Exportive</w:t>
      </w:r>
      <w:proofErr w:type="spellEnd"/>
      <w:r w:rsidRPr="00B442C1">
        <w:rPr>
          <w:rFonts w:ascii="Century Gothic" w:hAnsi="Century Gothic"/>
          <w:sz w:val="24"/>
          <w:szCs w:val="24"/>
          <w:lang w:val="en-US"/>
        </w:rPr>
        <w:t xml:space="preserve"> IHRM approach: Transferring home HRM systems to foreign subsidiaries without modifying or adapting to the local environment</w:t>
      </w:r>
    </w:p>
    <w:p w:rsidR="0031664E" w:rsidRPr="00B442C1" w:rsidRDefault="0031664E" w:rsidP="0031664E">
      <w:pPr>
        <w:rPr>
          <w:rFonts w:ascii="Century Gothic" w:hAnsi="Century Gothic"/>
          <w:sz w:val="24"/>
          <w:szCs w:val="24"/>
          <w:lang w:val="en-US"/>
        </w:rPr>
      </w:pPr>
      <w:r w:rsidRPr="00B442C1">
        <w:rPr>
          <w:rFonts w:ascii="Century Gothic" w:hAnsi="Century Gothic"/>
          <w:sz w:val="24"/>
          <w:szCs w:val="24"/>
          <w:lang w:val="en-US"/>
        </w:rPr>
        <w:t>Integrative IHRM approach: Combining home HR practices with local practices and selecting the most qualified people for the appropriate positions no matter where these candidates come from</w:t>
      </w:r>
    </w:p>
    <w:p w:rsidR="0031664E" w:rsidRPr="00B442C1" w:rsidRDefault="0031664E" w:rsidP="0031664E">
      <w:pPr>
        <w:rPr>
          <w:rFonts w:ascii="Century Gothic" w:hAnsi="Century Gothic"/>
          <w:sz w:val="24"/>
          <w:szCs w:val="24"/>
          <w:lang w:val="en-US"/>
        </w:rPr>
      </w:pPr>
      <w:r w:rsidRPr="00B442C1">
        <w:rPr>
          <w:rFonts w:ascii="Century Gothic" w:hAnsi="Century Gothic"/>
          <w:sz w:val="24"/>
          <w:szCs w:val="24"/>
          <w:lang w:val="en-US"/>
        </w:rPr>
        <w:t>International Recruitment</w:t>
      </w:r>
    </w:p>
    <w:p w:rsidR="0031664E" w:rsidRPr="00B442C1" w:rsidRDefault="0031664E" w:rsidP="001A17A1">
      <w:pPr>
        <w:pStyle w:val="ListParagraph"/>
        <w:numPr>
          <w:ilvl w:val="0"/>
          <w:numId w:val="56"/>
        </w:numPr>
        <w:rPr>
          <w:rFonts w:ascii="Century Gothic" w:hAnsi="Century Gothic"/>
          <w:sz w:val="24"/>
          <w:szCs w:val="24"/>
        </w:rPr>
      </w:pPr>
      <w:r w:rsidRPr="00B442C1">
        <w:rPr>
          <w:rFonts w:ascii="Century Gothic" w:hAnsi="Century Gothic"/>
          <w:sz w:val="24"/>
          <w:szCs w:val="24"/>
          <w:lang w:val="en-US"/>
        </w:rPr>
        <w:t>Home-country nationals (HCNs):</w:t>
      </w:r>
      <w:r w:rsidRPr="00B442C1">
        <w:rPr>
          <w:rFonts w:ascii="Century Gothic" w:hAnsi="Century Gothic"/>
          <w:b/>
          <w:bCs/>
          <w:sz w:val="24"/>
          <w:szCs w:val="24"/>
          <w:lang w:val="en-US"/>
        </w:rPr>
        <w:t xml:space="preserve"> </w:t>
      </w:r>
      <w:r w:rsidRPr="00B442C1">
        <w:rPr>
          <w:rFonts w:ascii="Century Gothic" w:hAnsi="Century Gothic"/>
          <w:sz w:val="24"/>
          <w:szCs w:val="24"/>
          <w:lang w:val="en-US"/>
        </w:rPr>
        <w:t>Individuals from the subsidiary country who know the foreign cultural environment well</w:t>
      </w:r>
    </w:p>
    <w:p w:rsidR="0031664E" w:rsidRPr="00B442C1" w:rsidRDefault="0031664E" w:rsidP="001A17A1">
      <w:pPr>
        <w:pStyle w:val="ListParagraph"/>
        <w:numPr>
          <w:ilvl w:val="0"/>
          <w:numId w:val="56"/>
        </w:numPr>
        <w:rPr>
          <w:rFonts w:ascii="Century Gothic" w:hAnsi="Century Gothic"/>
          <w:sz w:val="24"/>
          <w:szCs w:val="24"/>
        </w:rPr>
      </w:pPr>
      <w:r w:rsidRPr="00B442C1">
        <w:rPr>
          <w:rFonts w:ascii="Century Gothic" w:hAnsi="Century Gothic"/>
          <w:sz w:val="24"/>
          <w:szCs w:val="24"/>
          <w:lang w:val="en-US"/>
        </w:rPr>
        <w:t>Parent-country nationals (PCNs): Individuals from headquarters who are highly familiar with the firm’s products and services, as well as with its corporate culture</w:t>
      </w:r>
    </w:p>
    <w:p w:rsidR="0031664E" w:rsidRPr="00B442C1" w:rsidRDefault="0031664E" w:rsidP="001A17A1">
      <w:pPr>
        <w:pStyle w:val="ListParagraph"/>
        <w:numPr>
          <w:ilvl w:val="0"/>
          <w:numId w:val="56"/>
        </w:numPr>
        <w:rPr>
          <w:rFonts w:ascii="Century Gothic" w:hAnsi="Century Gothic"/>
          <w:sz w:val="24"/>
          <w:szCs w:val="24"/>
        </w:rPr>
      </w:pPr>
      <w:r w:rsidRPr="00B442C1">
        <w:rPr>
          <w:rFonts w:ascii="Century Gothic" w:hAnsi="Century Gothic"/>
          <w:sz w:val="24"/>
          <w:szCs w:val="24"/>
          <w:lang w:val="en-US"/>
        </w:rPr>
        <w:lastRenderedPageBreak/>
        <w:t>Third-country nationals (TCNs): Individuals from a third country who have intensive international experience and know the corporate culture from previous working experience with corporate branches in the third country</w:t>
      </w:r>
    </w:p>
    <w:p w:rsidR="0031664E" w:rsidRPr="00B442C1" w:rsidRDefault="0031664E" w:rsidP="001A17A1">
      <w:pPr>
        <w:pStyle w:val="ListParagraph"/>
        <w:numPr>
          <w:ilvl w:val="0"/>
          <w:numId w:val="56"/>
        </w:numPr>
        <w:rPr>
          <w:rFonts w:ascii="Century Gothic" w:hAnsi="Century Gothic"/>
          <w:sz w:val="24"/>
          <w:szCs w:val="24"/>
        </w:rPr>
      </w:pPr>
      <w:r w:rsidRPr="00B442C1">
        <w:rPr>
          <w:rFonts w:ascii="Century Gothic" w:hAnsi="Century Gothic"/>
          <w:sz w:val="24"/>
          <w:szCs w:val="24"/>
          <w:lang w:val="en-US"/>
        </w:rPr>
        <w:t>Expatriate: Any individual who gives up residence in his/her home country to take up residence in a foreign country either temporarily or permanently</w:t>
      </w:r>
    </w:p>
    <w:p w:rsidR="0031664E" w:rsidRPr="00B442C1" w:rsidRDefault="0031664E" w:rsidP="001A17A1">
      <w:pPr>
        <w:pStyle w:val="ListParagraph"/>
        <w:numPr>
          <w:ilvl w:val="0"/>
          <w:numId w:val="56"/>
        </w:numPr>
        <w:rPr>
          <w:rFonts w:ascii="Century Gothic" w:hAnsi="Century Gothic"/>
          <w:sz w:val="24"/>
          <w:szCs w:val="24"/>
        </w:rPr>
      </w:pPr>
      <w:r w:rsidRPr="00B442C1">
        <w:rPr>
          <w:rFonts w:ascii="Century Gothic" w:hAnsi="Century Gothic"/>
          <w:sz w:val="24"/>
          <w:szCs w:val="24"/>
        </w:rPr>
        <w:t>Selection Criteria of Global Managers</w:t>
      </w:r>
    </w:p>
    <w:p w:rsidR="0031664E" w:rsidRPr="00B442C1" w:rsidRDefault="0031664E" w:rsidP="001A17A1">
      <w:pPr>
        <w:pStyle w:val="ListParagraph"/>
        <w:numPr>
          <w:ilvl w:val="1"/>
          <w:numId w:val="56"/>
        </w:numPr>
        <w:rPr>
          <w:rFonts w:ascii="Century Gothic" w:hAnsi="Century Gothic"/>
          <w:sz w:val="24"/>
          <w:szCs w:val="24"/>
        </w:rPr>
      </w:pPr>
      <w:r w:rsidRPr="00B442C1">
        <w:rPr>
          <w:rFonts w:ascii="Century Gothic" w:hAnsi="Century Gothic"/>
          <w:sz w:val="24"/>
          <w:szCs w:val="24"/>
          <w:lang w:val="en-US"/>
        </w:rPr>
        <w:t>The five-factor personality model</w:t>
      </w:r>
      <w:r w:rsidRPr="00B442C1">
        <w:rPr>
          <w:rFonts w:ascii="Century Gothic" w:hAnsi="Century Gothic"/>
          <w:b/>
          <w:bCs/>
          <w:sz w:val="24"/>
          <w:szCs w:val="24"/>
          <w:lang w:val="en-US"/>
        </w:rPr>
        <w:t xml:space="preserve"> </w:t>
      </w:r>
      <w:r w:rsidRPr="00B442C1">
        <w:rPr>
          <w:rFonts w:ascii="Century Gothic" w:hAnsi="Century Gothic"/>
          <w:sz w:val="24"/>
          <w:szCs w:val="24"/>
          <w:lang w:val="en-US"/>
        </w:rPr>
        <w:t>is crucial to expatriate adjustments and includes the following:</w:t>
      </w:r>
    </w:p>
    <w:p w:rsidR="00F3418D" w:rsidRPr="00B442C1" w:rsidRDefault="00F3418D" w:rsidP="001A17A1">
      <w:pPr>
        <w:pStyle w:val="ListParagraph"/>
        <w:numPr>
          <w:ilvl w:val="2"/>
          <w:numId w:val="56"/>
        </w:numPr>
        <w:rPr>
          <w:rFonts w:ascii="Century Gothic" w:hAnsi="Century Gothic"/>
          <w:sz w:val="24"/>
          <w:szCs w:val="24"/>
        </w:rPr>
      </w:pPr>
      <w:r w:rsidRPr="00B442C1">
        <w:rPr>
          <w:rFonts w:ascii="Century Gothic" w:hAnsi="Century Gothic"/>
          <w:sz w:val="24"/>
          <w:szCs w:val="24"/>
          <w:lang w:val="en-US"/>
        </w:rPr>
        <w:t>Emotional stability</w:t>
      </w:r>
    </w:p>
    <w:p w:rsidR="00F3418D" w:rsidRPr="00B442C1" w:rsidRDefault="00F3418D" w:rsidP="001A17A1">
      <w:pPr>
        <w:pStyle w:val="ListParagraph"/>
        <w:numPr>
          <w:ilvl w:val="2"/>
          <w:numId w:val="56"/>
        </w:numPr>
        <w:rPr>
          <w:rFonts w:ascii="Century Gothic" w:hAnsi="Century Gothic"/>
          <w:sz w:val="24"/>
          <w:szCs w:val="24"/>
        </w:rPr>
      </w:pPr>
      <w:r w:rsidRPr="00B442C1">
        <w:rPr>
          <w:rFonts w:ascii="Century Gothic" w:hAnsi="Century Gothic"/>
          <w:sz w:val="24"/>
          <w:szCs w:val="24"/>
          <w:lang w:val="en-US"/>
        </w:rPr>
        <w:t>Extraversion</w:t>
      </w:r>
    </w:p>
    <w:p w:rsidR="00F3418D" w:rsidRPr="00B442C1" w:rsidRDefault="00F3418D" w:rsidP="001A17A1">
      <w:pPr>
        <w:pStyle w:val="ListParagraph"/>
        <w:numPr>
          <w:ilvl w:val="2"/>
          <w:numId w:val="56"/>
        </w:numPr>
        <w:rPr>
          <w:rFonts w:ascii="Century Gothic" w:hAnsi="Century Gothic"/>
          <w:sz w:val="24"/>
          <w:szCs w:val="24"/>
        </w:rPr>
      </w:pPr>
      <w:r w:rsidRPr="00B442C1">
        <w:rPr>
          <w:rFonts w:ascii="Century Gothic" w:hAnsi="Century Gothic"/>
          <w:sz w:val="24"/>
          <w:szCs w:val="24"/>
          <w:lang w:val="en-US"/>
        </w:rPr>
        <w:t>Openness</w:t>
      </w:r>
    </w:p>
    <w:p w:rsidR="00F3418D" w:rsidRPr="00B442C1" w:rsidRDefault="00F3418D" w:rsidP="001A17A1">
      <w:pPr>
        <w:pStyle w:val="ListParagraph"/>
        <w:numPr>
          <w:ilvl w:val="2"/>
          <w:numId w:val="56"/>
        </w:numPr>
        <w:rPr>
          <w:rFonts w:ascii="Century Gothic" w:hAnsi="Century Gothic"/>
          <w:sz w:val="24"/>
          <w:szCs w:val="24"/>
        </w:rPr>
      </w:pPr>
      <w:r w:rsidRPr="00B442C1">
        <w:rPr>
          <w:rFonts w:ascii="Century Gothic" w:hAnsi="Century Gothic"/>
          <w:sz w:val="24"/>
          <w:szCs w:val="24"/>
          <w:lang w:val="en-US"/>
        </w:rPr>
        <w:t>Agreeableness</w:t>
      </w:r>
    </w:p>
    <w:p w:rsidR="00F3418D" w:rsidRPr="00B442C1" w:rsidRDefault="00F3418D" w:rsidP="001A17A1">
      <w:pPr>
        <w:pStyle w:val="ListParagraph"/>
        <w:numPr>
          <w:ilvl w:val="2"/>
          <w:numId w:val="56"/>
        </w:numPr>
        <w:rPr>
          <w:rFonts w:ascii="Century Gothic" w:hAnsi="Century Gothic"/>
          <w:sz w:val="24"/>
          <w:szCs w:val="24"/>
        </w:rPr>
      </w:pPr>
      <w:r w:rsidRPr="00B442C1">
        <w:rPr>
          <w:rFonts w:ascii="Century Gothic" w:hAnsi="Century Gothic"/>
          <w:sz w:val="24"/>
          <w:szCs w:val="24"/>
          <w:lang w:val="en-US"/>
        </w:rPr>
        <w:t>Conscientiousness</w:t>
      </w:r>
    </w:p>
    <w:p w:rsidR="0031664E" w:rsidRPr="00B442C1" w:rsidRDefault="0031664E" w:rsidP="001A17A1">
      <w:pPr>
        <w:pStyle w:val="ListParagraph"/>
        <w:numPr>
          <w:ilvl w:val="1"/>
          <w:numId w:val="56"/>
        </w:numPr>
        <w:rPr>
          <w:rFonts w:ascii="Century Gothic" w:hAnsi="Century Gothic"/>
          <w:sz w:val="24"/>
          <w:szCs w:val="24"/>
        </w:rPr>
      </w:pPr>
      <w:r w:rsidRPr="00B442C1">
        <w:rPr>
          <w:rFonts w:ascii="Century Gothic" w:hAnsi="Century Gothic"/>
          <w:sz w:val="24"/>
          <w:szCs w:val="24"/>
          <w:lang w:val="en-US"/>
        </w:rPr>
        <w:t>Trainability: An individual’s ability to acquire certain skills to a desired level of performance</w:t>
      </w:r>
    </w:p>
    <w:p w:rsidR="0031664E" w:rsidRPr="00B442C1" w:rsidRDefault="0031664E" w:rsidP="001A17A1">
      <w:pPr>
        <w:pStyle w:val="ListParagraph"/>
        <w:numPr>
          <w:ilvl w:val="1"/>
          <w:numId w:val="56"/>
        </w:numPr>
        <w:rPr>
          <w:rFonts w:ascii="Century Gothic" w:hAnsi="Century Gothic"/>
          <w:sz w:val="24"/>
          <w:szCs w:val="24"/>
        </w:rPr>
      </w:pPr>
      <w:r w:rsidRPr="00B442C1">
        <w:rPr>
          <w:rFonts w:ascii="Century Gothic" w:hAnsi="Century Gothic"/>
          <w:sz w:val="24"/>
          <w:szCs w:val="24"/>
          <w:lang w:val="en-US"/>
        </w:rPr>
        <w:t>Other Personal Characteristics:</w:t>
      </w:r>
    </w:p>
    <w:p w:rsidR="00F3418D" w:rsidRPr="00B442C1" w:rsidRDefault="00F3418D" w:rsidP="001A17A1">
      <w:pPr>
        <w:pStyle w:val="ListParagraph"/>
        <w:numPr>
          <w:ilvl w:val="2"/>
          <w:numId w:val="56"/>
        </w:numPr>
        <w:rPr>
          <w:rFonts w:ascii="Century Gothic" w:hAnsi="Century Gothic"/>
          <w:sz w:val="24"/>
          <w:szCs w:val="24"/>
        </w:rPr>
      </w:pPr>
      <w:r w:rsidRPr="00B442C1">
        <w:rPr>
          <w:rFonts w:ascii="Century Gothic" w:hAnsi="Century Gothic"/>
          <w:sz w:val="24"/>
          <w:szCs w:val="24"/>
          <w:lang w:val="en-US"/>
        </w:rPr>
        <w:t>Self-maintenance competencies: Capabilities to substitute sources of reinforcement and deal with alienation and isolation</w:t>
      </w:r>
    </w:p>
    <w:p w:rsidR="00F3418D" w:rsidRPr="00B442C1" w:rsidRDefault="00F3418D" w:rsidP="001A17A1">
      <w:pPr>
        <w:pStyle w:val="ListParagraph"/>
        <w:numPr>
          <w:ilvl w:val="2"/>
          <w:numId w:val="56"/>
        </w:numPr>
        <w:rPr>
          <w:rFonts w:ascii="Century Gothic" w:hAnsi="Century Gothic"/>
          <w:sz w:val="24"/>
          <w:szCs w:val="24"/>
        </w:rPr>
      </w:pPr>
      <w:r w:rsidRPr="00B442C1">
        <w:rPr>
          <w:rFonts w:ascii="Century Gothic" w:hAnsi="Century Gothic"/>
          <w:sz w:val="24"/>
          <w:szCs w:val="24"/>
          <w:lang w:val="en-US"/>
        </w:rPr>
        <w:t>Relationship competencies: Capabilities to develop and maintain relationships with HNCs</w:t>
      </w:r>
    </w:p>
    <w:p w:rsidR="00F3418D" w:rsidRPr="00B442C1" w:rsidRDefault="00F3418D" w:rsidP="001A17A1">
      <w:pPr>
        <w:pStyle w:val="ListParagraph"/>
        <w:numPr>
          <w:ilvl w:val="2"/>
          <w:numId w:val="56"/>
        </w:numPr>
        <w:rPr>
          <w:rFonts w:ascii="Century Gothic" w:hAnsi="Century Gothic"/>
          <w:sz w:val="24"/>
          <w:szCs w:val="24"/>
        </w:rPr>
      </w:pPr>
      <w:r w:rsidRPr="00B442C1">
        <w:rPr>
          <w:rFonts w:ascii="Century Gothic" w:hAnsi="Century Gothic"/>
          <w:sz w:val="24"/>
          <w:szCs w:val="24"/>
          <w:lang w:val="en-US"/>
        </w:rPr>
        <w:t>Perceptual competencies: Capacity to understand why foreigners behave the way they do</w:t>
      </w:r>
    </w:p>
    <w:p w:rsidR="00F3418D" w:rsidRPr="00B442C1" w:rsidRDefault="0031664E" w:rsidP="001A17A1">
      <w:pPr>
        <w:pStyle w:val="ListParagraph"/>
        <w:numPr>
          <w:ilvl w:val="1"/>
          <w:numId w:val="56"/>
        </w:numPr>
        <w:rPr>
          <w:rFonts w:ascii="Century Gothic" w:hAnsi="Century Gothic"/>
          <w:sz w:val="24"/>
          <w:szCs w:val="24"/>
        </w:rPr>
      </w:pPr>
      <w:r w:rsidRPr="00B442C1">
        <w:rPr>
          <w:rFonts w:ascii="Century Gothic" w:hAnsi="Century Gothic"/>
          <w:sz w:val="24"/>
          <w:szCs w:val="24"/>
          <w:lang w:val="en-US"/>
        </w:rPr>
        <w:t>Cross-Cultural Training (CCT):</w:t>
      </w:r>
      <w:r w:rsidRPr="00B442C1">
        <w:rPr>
          <w:rFonts w:ascii="Century Gothic" w:hAnsi="Century Gothic"/>
          <w:b/>
          <w:bCs/>
          <w:sz w:val="24"/>
          <w:szCs w:val="24"/>
          <w:lang w:val="en-US"/>
        </w:rPr>
        <w:t xml:space="preserve"> </w:t>
      </w:r>
      <w:r w:rsidRPr="00B442C1">
        <w:rPr>
          <w:rFonts w:ascii="Century Gothic" w:hAnsi="Century Gothic"/>
          <w:sz w:val="24"/>
          <w:szCs w:val="24"/>
          <w:lang w:val="en-US"/>
        </w:rPr>
        <w:t xml:space="preserve">Positively influences expatriate self-development, interpersonal skills, and cross-cultural perception. </w:t>
      </w:r>
      <w:r w:rsidR="00F3418D" w:rsidRPr="00B442C1">
        <w:rPr>
          <w:rFonts w:ascii="Century Gothic" w:hAnsi="Century Gothic"/>
          <w:sz w:val="24"/>
          <w:szCs w:val="24"/>
          <w:lang w:val="en-US"/>
        </w:rPr>
        <w:t>Part of the pre-assignment process</w:t>
      </w:r>
      <w:r w:rsidRPr="00B442C1">
        <w:rPr>
          <w:rFonts w:ascii="Century Gothic" w:hAnsi="Century Gothic"/>
          <w:sz w:val="24"/>
          <w:szCs w:val="24"/>
          <w:lang w:val="en-US"/>
        </w:rPr>
        <w:t>.</w:t>
      </w:r>
    </w:p>
    <w:p w:rsidR="0031664E" w:rsidRPr="00B442C1" w:rsidRDefault="0031664E" w:rsidP="001A17A1">
      <w:pPr>
        <w:pStyle w:val="ListParagraph"/>
        <w:numPr>
          <w:ilvl w:val="1"/>
          <w:numId w:val="56"/>
        </w:numPr>
        <w:rPr>
          <w:rFonts w:ascii="Century Gothic" w:hAnsi="Century Gothic"/>
          <w:sz w:val="24"/>
          <w:szCs w:val="24"/>
        </w:rPr>
      </w:pPr>
      <w:r w:rsidRPr="00B442C1">
        <w:rPr>
          <w:rFonts w:ascii="Century Gothic" w:hAnsi="Century Gothic"/>
          <w:sz w:val="24"/>
          <w:szCs w:val="24"/>
        </w:rPr>
        <w:t>Post-Assignment Activities</w:t>
      </w:r>
    </w:p>
    <w:p w:rsidR="0031664E" w:rsidRPr="00B442C1" w:rsidRDefault="0031664E" w:rsidP="001A17A1">
      <w:pPr>
        <w:pStyle w:val="ListParagraph"/>
        <w:numPr>
          <w:ilvl w:val="2"/>
          <w:numId w:val="56"/>
        </w:numPr>
        <w:rPr>
          <w:rFonts w:ascii="Century Gothic" w:hAnsi="Century Gothic"/>
          <w:sz w:val="24"/>
          <w:szCs w:val="24"/>
        </w:rPr>
      </w:pPr>
      <w:r w:rsidRPr="00B442C1">
        <w:rPr>
          <w:rFonts w:ascii="Century Gothic" w:hAnsi="Century Gothic"/>
          <w:sz w:val="24"/>
          <w:szCs w:val="24"/>
          <w:lang w:val="en-US"/>
        </w:rPr>
        <w:t>Repatriation:</w:t>
      </w:r>
      <w:r w:rsidRPr="00B442C1">
        <w:rPr>
          <w:rFonts w:ascii="Century Gothic" w:hAnsi="Century Gothic"/>
          <w:b/>
          <w:bCs/>
          <w:sz w:val="24"/>
          <w:szCs w:val="24"/>
          <w:lang w:val="en-US"/>
        </w:rPr>
        <w:t xml:space="preserve"> </w:t>
      </w:r>
      <w:r w:rsidRPr="00B442C1">
        <w:rPr>
          <w:rFonts w:ascii="Century Gothic" w:hAnsi="Century Gothic"/>
          <w:sz w:val="24"/>
          <w:szCs w:val="24"/>
          <w:lang w:val="en-US"/>
        </w:rPr>
        <w:t>The PCNs, TCNs, or even HCNs finish their overseas assignment and come back to their home headquarter or home subsidiaries.</w:t>
      </w:r>
    </w:p>
    <w:p w:rsidR="0031664E" w:rsidRPr="00B442C1" w:rsidRDefault="0031664E" w:rsidP="001A17A1">
      <w:pPr>
        <w:pStyle w:val="ListParagraph"/>
        <w:numPr>
          <w:ilvl w:val="2"/>
          <w:numId w:val="56"/>
        </w:numPr>
        <w:rPr>
          <w:rFonts w:ascii="Century Gothic" w:hAnsi="Century Gothic"/>
          <w:sz w:val="24"/>
          <w:szCs w:val="24"/>
        </w:rPr>
      </w:pPr>
      <w:r w:rsidRPr="00B442C1">
        <w:rPr>
          <w:rFonts w:ascii="Century Gothic" w:hAnsi="Century Gothic"/>
          <w:sz w:val="24"/>
          <w:szCs w:val="24"/>
          <w:lang w:val="en-US"/>
        </w:rPr>
        <w:t>Reverse culture shock: Feelings of anxiety, uncertainty, and disorientation upon reintegration into one’s home country and culture</w:t>
      </w:r>
    </w:p>
    <w:p w:rsidR="0031664E" w:rsidRPr="00B442C1" w:rsidRDefault="0031664E" w:rsidP="001A17A1">
      <w:pPr>
        <w:pStyle w:val="ListParagraph"/>
        <w:numPr>
          <w:ilvl w:val="1"/>
          <w:numId w:val="56"/>
        </w:numPr>
        <w:rPr>
          <w:rFonts w:ascii="Century Gothic" w:hAnsi="Century Gothic"/>
          <w:sz w:val="24"/>
          <w:szCs w:val="24"/>
        </w:rPr>
      </w:pPr>
      <w:r w:rsidRPr="00B442C1">
        <w:rPr>
          <w:rFonts w:ascii="Century Gothic" w:hAnsi="Century Gothic"/>
          <w:sz w:val="24"/>
          <w:szCs w:val="24"/>
        </w:rPr>
        <w:t>Career Development</w:t>
      </w:r>
    </w:p>
    <w:p w:rsidR="0031664E" w:rsidRPr="00B442C1" w:rsidRDefault="0031664E" w:rsidP="001A17A1">
      <w:pPr>
        <w:pStyle w:val="ListParagraph"/>
        <w:numPr>
          <w:ilvl w:val="2"/>
          <w:numId w:val="56"/>
        </w:numPr>
        <w:rPr>
          <w:rFonts w:ascii="Century Gothic" w:hAnsi="Century Gothic"/>
          <w:sz w:val="24"/>
          <w:szCs w:val="24"/>
        </w:rPr>
      </w:pPr>
      <w:r w:rsidRPr="00B442C1">
        <w:rPr>
          <w:rFonts w:ascii="Century Gothic" w:hAnsi="Century Gothic"/>
          <w:sz w:val="24"/>
          <w:szCs w:val="24"/>
          <w:lang w:val="en-US"/>
        </w:rPr>
        <w:t>There are two primary issues related to career development for global managers:</w:t>
      </w:r>
    </w:p>
    <w:p w:rsidR="00F3418D" w:rsidRPr="00B442C1" w:rsidRDefault="00F3418D" w:rsidP="001A17A1">
      <w:pPr>
        <w:pStyle w:val="ListParagraph"/>
        <w:numPr>
          <w:ilvl w:val="3"/>
          <w:numId w:val="56"/>
        </w:numPr>
        <w:rPr>
          <w:rFonts w:ascii="Century Gothic" w:hAnsi="Century Gothic"/>
          <w:sz w:val="24"/>
          <w:szCs w:val="24"/>
        </w:rPr>
      </w:pPr>
      <w:r w:rsidRPr="00B442C1">
        <w:rPr>
          <w:rFonts w:ascii="Century Gothic" w:hAnsi="Century Gothic"/>
          <w:sz w:val="24"/>
          <w:szCs w:val="24"/>
          <w:lang w:val="en-US"/>
        </w:rPr>
        <w:t>The international assignment is ONLY one step in the career development plan.</w:t>
      </w:r>
    </w:p>
    <w:p w:rsidR="00F3418D" w:rsidRPr="00B442C1" w:rsidRDefault="00F3418D" w:rsidP="001A17A1">
      <w:pPr>
        <w:pStyle w:val="ListParagraph"/>
        <w:numPr>
          <w:ilvl w:val="3"/>
          <w:numId w:val="56"/>
        </w:numPr>
        <w:rPr>
          <w:rFonts w:ascii="Century Gothic" w:hAnsi="Century Gothic"/>
          <w:sz w:val="24"/>
          <w:szCs w:val="24"/>
        </w:rPr>
      </w:pPr>
      <w:r w:rsidRPr="00B442C1">
        <w:rPr>
          <w:rFonts w:ascii="Century Gothic" w:hAnsi="Century Gothic"/>
          <w:sz w:val="24"/>
          <w:szCs w:val="24"/>
          <w:lang w:val="en-US"/>
        </w:rPr>
        <w:t>With subsequent assignments, it is important to make use of the KSAOs developed internationally.</w:t>
      </w:r>
    </w:p>
    <w:p w:rsidR="0031664E" w:rsidRPr="00B442C1" w:rsidRDefault="0031664E" w:rsidP="001A17A1">
      <w:pPr>
        <w:pStyle w:val="ListParagraph"/>
        <w:numPr>
          <w:ilvl w:val="2"/>
          <w:numId w:val="56"/>
        </w:numPr>
        <w:rPr>
          <w:rFonts w:ascii="Century Gothic" w:hAnsi="Century Gothic"/>
          <w:sz w:val="24"/>
          <w:szCs w:val="24"/>
        </w:rPr>
      </w:pPr>
      <w:r w:rsidRPr="00B442C1">
        <w:rPr>
          <w:rFonts w:ascii="Century Gothic" w:hAnsi="Century Gothic"/>
          <w:sz w:val="24"/>
          <w:szCs w:val="24"/>
        </w:rPr>
        <w:t>Performance Appraisals</w:t>
      </w:r>
    </w:p>
    <w:p w:rsidR="00F3418D" w:rsidRPr="00B442C1" w:rsidRDefault="0031664E" w:rsidP="001A17A1">
      <w:pPr>
        <w:pStyle w:val="ListParagraph"/>
        <w:numPr>
          <w:ilvl w:val="3"/>
          <w:numId w:val="56"/>
        </w:numPr>
        <w:rPr>
          <w:rFonts w:ascii="Century Gothic" w:hAnsi="Century Gothic"/>
          <w:sz w:val="24"/>
          <w:szCs w:val="24"/>
        </w:rPr>
      </w:pPr>
      <w:r w:rsidRPr="00B442C1">
        <w:rPr>
          <w:rFonts w:ascii="Century Gothic" w:hAnsi="Century Gothic"/>
          <w:sz w:val="24"/>
          <w:szCs w:val="24"/>
          <w:lang w:val="en-US"/>
        </w:rPr>
        <w:t>T</w:t>
      </w:r>
      <w:r w:rsidR="00F3418D" w:rsidRPr="00B442C1">
        <w:rPr>
          <w:rFonts w:ascii="Century Gothic" w:hAnsi="Century Gothic"/>
          <w:sz w:val="24"/>
          <w:szCs w:val="24"/>
          <w:lang w:val="en-US"/>
        </w:rPr>
        <w:t xml:space="preserve">echnical/staff specialist </w:t>
      </w:r>
    </w:p>
    <w:p w:rsidR="00F3418D" w:rsidRPr="00B442C1" w:rsidRDefault="0031664E" w:rsidP="001A17A1">
      <w:pPr>
        <w:pStyle w:val="ListParagraph"/>
        <w:numPr>
          <w:ilvl w:val="3"/>
          <w:numId w:val="56"/>
        </w:numPr>
        <w:rPr>
          <w:rFonts w:ascii="Century Gothic" w:hAnsi="Century Gothic"/>
          <w:sz w:val="24"/>
          <w:szCs w:val="24"/>
        </w:rPr>
      </w:pPr>
      <w:r w:rsidRPr="00B442C1">
        <w:rPr>
          <w:rFonts w:ascii="Century Gothic" w:hAnsi="Century Gothic"/>
          <w:sz w:val="24"/>
          <w:szCs w:val="24"/>
          <w:lang w:val="en-US"/>
        </w:rPr>
        <w:t>M</w:t>
      </w:r>
      <w:r w:rsidR="00F3418D" w:rsidRPr="00B442C1">
        <w:rPr>
          <w:rFonts w:ascii="Century Gothic" w:hAnsi="Century Gothic"/>
          <w:sz w:val="24"/>
          <w:szCs w:val="24"/>
          <w:lang w:val="en-US"/>
        </w:rPr>
        <w:t>anagerial</w:t>
      </w:r>
    </w:p>
    <w:p w:rsidR="00F3418D" w:rsidRPr="00B442C1" w:rsidRDefault="00F3418D" w:rsidP="001A17A1">
      <w:pPr>
        <w:pStyle w:val="ListParagraph"/>
        <w:numPr>
          <w:ilvl w:val="3"/>
          <w:numId w:val="56"/>
        </w:numPr>
        <w:rPr>
          <w:rFonts w:ascii="Century Gothic" w:hAnsi="Century Gothic"/>
          <w:sz w:val="24"/>
          <w:szCs w:val="24"/>
        </w:rPr>
      </w:pPr>
      <w:r w:rsidRPr="00B442C1">
        <w:rPr>
          <w:rFonts w:ascii="Century Gothic" w:hAnsi="Century Gothic"/>
          <w:sz w:val="24"/>
          <w:szCs w:val="24"/>
          <w:lang w:val="en-US"/>
        </w:rPr>
        <w:lastRenderedPageBreak/>
        <w:t>It is important that performance criteria be developed prior to the international assignment.</w:t>
      </w:r>
    </w:p>
    <w:p w:rsidR="00F3418D" w:rsidRPr="00B442C1" w:rsidRDefault="00F3418D" w:rsidP="001A17A1">
      <w:pPr>
        <w:pStyle w:val="ListParagraph"/>
        <w:numPr>
          <w:ilvl w:val="3"/>
          <w:numId w:val="56"/>
        </w:numPr>
        <w:rPr>
          <w:rFonts w:ascii="Century Gothic" w:hAnsi="Century Gothic"/>
          <w:sz w:val="24"/>
          <w:szCs w:val="24"/>
        </w:rPr>
      </w:pPr>
      <w:r w:rsidRPr="00B442C1">
        <w:rPr>
          <w:rFonts w:ascii="Century Gothic" w:hAnsi="Century Gothic"/>
          <w:sz w:val="24"/>
          <w:szCs w:val="24"/>
          <w:lang w:val="en-US"/>
        </w:rPr>
        <w:t>Know the extent of the interaction the position requires.</w:t>
      </w:r>
    </w:p>
    <w:p w:rsidR="00F3418D" w:rsidRPr="00B442C1" w:rsidRDefault="00F3418D" w:rsidP="001A17A1">
      <w:pPr>
        <w:pStyle w:val="ListParagraph"/>
        <w:numPr>
          <w:ilvl w:val="3"/>
          <w:numId w:val="56"/>
        </w:numPr>
        <w:rPr>
          <w:rFonts w:ascii="Century Gothic" w:hAnsi="Century Gothic"/>
          <w:sz w:val="24"/>
          <w:szCs w:val="24"/>
        </w:rPr>
      </w:pPr>
      <w:r w:rsidRPr="00B442C1">
        <w:rPr>
          <w:rFonts w:ascii="Century Gothic" w:hAnsi="Century Gothic"/>
          <w:sz w:val="24"/>
          <w:szCs w:val="24"/>
          <w:lang w:val="en-US"/>
        </w:rPr>
        <w:t>Know the differences in accounting between countries.</w:t>
      </w:r>
    </w:p>
    <w:p w:rsidR="00F3418D" w:rsidRPr="00B442C1" w:rsidRDefault="00F3418D" w:rsidP="001A17A1">
      <w:pPr>
        <w:pStyle w:val="ListParagraph"/>
        <w:numPr>
          <w:ilvl w:val="3"/>
          <w:numId w:val="56"/>
        </w:numPr>
        <w:rPr>
          <w:rFonts w:ascii="Century Gothic" w:hAnsi="Century Gothic"/>
          <w:sz w:val="24"/>
          <w:szCs w:val="24"/>
        </w:rPr>
      </w:pPr>
      <w:r w:rsidRPr="00B442C1">
        <w:rPr>
          <w:rFonts w:ascii="Century Gothic" w:hAnsi="Century Gothic"/>
          <w:sz w:val="24"/>
          <w:szCs w:val="24"/>
          <w:lang w:val="en-US"/>
        </w:rPr>
        <w:t xml:space="preserve">Know the volatility of the foreign </w:t>
      </w:r>
      <w:proofErr w:type="spellStart"/>
      <w:r w:rsidRPr="00B442C1">
        <w:rPr>
          <w:rFonts w:ascii="Century Gothic" w:hAnsi="Century Gothic"/>
          <w:sz w:val="24"/>
          <w:szCs w:val="24"/>
          <w:lang w:val="en-US"/>
        </w:rPr>
        <w:t>labour</w:t>
      </w:r>
      <w:proofErr w:type="spellEnd"/>
      <w:r w:rsidRPr="00B442C1">
        <w:rPr>
          <w:rFonts w:ascii="Century Gothic" w:hAnsi="Century Gothic"/>
          <w:sz w:val="24"/>
          <w:szCs w:val="24"/>
          <w:lang w:val="en-US"/>
        </w:rPr>
        <w:t xml:space="preserve"> market.</w:t>
      </w:r>
    </w:p>
    <w:p w:rsidR="00F3418D" w:rsidRPr="00B442C1" w:rsidRDefault="00F3418D" w:rsidP="001A17A1">
      <w:pPr>
        <w:pStyle w:val="ListParagraph"/>
        <w:numPr>
          <w:ilvl w:val="3"/>
          <w:numId w:val="56"/>
        </w:numPr>
        <w:rPr>
          <w:rFonts w:ascii="Century Gothic" w:hAnsi="Century Gothic"/>
          <w:sz w:val="24"/>
          <w:szCs w:val="24"/>
        </w:rPr>
      </w:pPr>
      <w:r w:rsidRPr="00B442C1">
        <w:rPr>
          <w:rFonts w:ascii="Century Gothic" w:hAnsi="Century Gothic"/>
          <w:sz w:val="24"/>
          <w:szCs w:val="24"/>
          <w:lang w:val="en-US"/>
        </w:rPr>
        <w:t>Know the common problems with telecommunications and transportation.</w:t>
      </w:r>
    </w:p>
    <w:p w:rsidR="0031664E" w:rsidRPr="00B442C1" w:rsidRDefault="0031664E" w:rsidP="001A17A1">
      <w:pPr>
        <w:pStyle w:val="ListParagraph"/>
        <w:numPr>
          <w:ilvl w:val="2"/>
          <w:numId w:val="56"/>
        </w:numPr>
        <w:rPr>
          <w:rFonts w:ascii="Century Gothic" w:hAnsi="Century Gothic"/>
          <w:sz w:val="24"/>
          <w:szCs w:val="24"/>
        </w:rPr>
      </w:pPr>
      <w:r w:rsidRPr="00B442C1">
        <w:rPr>
          <w:rFonts w:ascii="Century Gothic" w:hAnsi="Century Gothic"/>
          <w:sz w:val="24"/>
          <w:szCs w:val="24"/>
        </w:rPr>
        <w:t>International Compensation</w:t>
      </w:r>
    </w:p>
    <w:p w:rsidR="00F3418D" w:rsidRPr="00B442C1" w:rsidRDefault="00F3418D" w:rsidP="001A17A1">
      <w:pPr>
        <w:pStyle w:val="ListParagraph"/>
        <w:numPr>
          <w:ilvl w:val="3"/>
          <w:numId w:val="56"/>
        </w:numPr>
        <w:rPr>
          <w:rFonts w:ascii="Century Gothic" w:hAnsi="Century Gothic"/>
          <w:sz w:val="24"/>
          <w:szCs w:val="24"/>
        </w:rPr>
      </w:pPr>
      <w:r w:rsidRPr="00B442C1">
        <w:rPr>
          <w:rFonts w:ascii="Century Gothic" w:hAnsi="Century Gothic"/>
          <w:sz w:val="24"/>
          <w:szCs w:val="24"/>
          <w:lang w:val="en-US"/>
        </w:rPr>
        <w:t>Goods and services (e.g., food, clothing, furniture, recreation, transportation, medical care)</w:t>
      </w:r>
    </w:p>
    <w:p w:rsidR="00F3418D" w:rsidRPr="00B442C1" w:rsidRDefault="00F3418D" w:rsidP="001A17A1">
      <w:pPr>
        <w:pStyle w:val="ListParagraph"/>
        <w:numPr>
          <w:ilvl w:val="3"/>
          <w:numId w:val="56"/>
        </w:numPr>
        <w:rPr>
          <w:rFonts w:ascii="Century Gothic" w:hAnsi="Century Gothic"/>
          <w:sz w:val="24"/>
          <w:szCs w:val="24"/>
        </w:rPr>
      </w:pPr>
      <w:r w:rsidRPr="00B442C1">
        <w:rPr>
          <w:rFonts w:ascii="Century Gothic" w:hAnsi="Century Gothic"/>
          <w:sz w:val="24"/>
          <w:szCs w:val="24"/>
          <w:lang w:val="en-US"/>
        </w:rPr>
        <w:t>Housing (major costs associated with principal residence)</w:t>
      </w:r>
    </w:p>
    <w:p w:rsidR="00F3418D" w:rsidRPr="00B442C1" w:rsidRDefault="00F3418D" w:rsidP="001A17A1">
      <w:pPr>
        <w:pStyle w:val="ListParagraph"/>
        <w:numPr>
          <w:ilvl w:val="3"/>
          <w:numId w:val="56"/>
        </w:numPr>
        <w:rPr>
          <w:rFonts w:ascii="Century Gothic" w:hAnsi="Century Gothic"/>
          <w:sz w:val="24"/>
          <w:szCs w:val="24"/>
        </w:rPr>
      </w:pPr>
      <w:r w:rsidRPr="00B442C1">
        <w:rPr>
          <w:rFonts w:ascii="Century Gothic" w:hAnsi="Century Gothic"/>
          <w:sz w:val="24"/>
          <w:szCs w:val="24"/>
          <w:lang w:val="en-US"/>
        </w:rPr>
        <w:t>income taxes (personal income taxes to federal and local governments)</w:t>
      </w:r>
    </w:p>
    <w:p w:rsidR="00F3418D" w:rsidRPr="00B442C1" w:rsidRDefault="00F3418D" w:rsidP="001A17A1">
      <w:pPr>
        <w:pStyle w:val="ListParagraph"/>
        <w:numPr>
          <w:ilvl w:val="3"/>
          <w:numId w:val="56"/>
        </w:numPr>
        <w:rPr>
          <w:rFonts w:ascii="Century Gothic" w:hAnsi="Century Gothic"/>
          <w:sz w:val="24"/>
          <w:szCs w:val="24"/>
        </w:rPr>
      </w:pPr>
      <w:r w:rsidRPr="00B442C1">
        <w:rPr>
          <w:rFonts w:ascii="Century Gothic" w:hAnsi="Century Gothic"/>
          <w:sz w:val="24"/>
          <w:szCs w:val="24"/>
          <w:lang w:val="en-US"/>
        </w:rPr>
        <w:t>Reserve (e.g., education expenses, retirement savings, investments)</w:t>
      </w:r>
    </w:p>
    <w:p w:rsidR="0031664E" w:rsidRPr="00B442C1" w:rsidRDefault="0031664E" w:rsidP="001A17A1">
      <w:pPr>
        <w:pStyle w:val="ListParagraph"/>
        <w:numPr>
          <w:ilvl w:val="3"/>
          <w:numId w:val="56"/>
        </w:numPr>
        <w:rPr>
          <w:rFonts w:ascii="Century Gothic" w:hAnsi="Century Gothic"/>
          <w:sz w:val="24"/>
          <w:szCs w:val="24"/>
        </w:rPr>
      </w:pPr>
      <w:r w:rsidRPr="00B442C1">
        <w:rPr>
          <w:rFonts w:ascii="Century Gothic" w:hAnsi="Century Gothic"/>
          <w:sz w:val="24"/>
          <w:szCs w:val="24"/>
          <w:lang w:val="en-US"/>
        </w:rPr>
        <w:t>Shipment and storage (major costs associated with shipping and storing personal and household items)</w:t>
      </w:r>
    </w:p>
    <w:p w:rsidR="0031664E" w:rsidRPr="00B442C1" w:rsidRDefault="0031664E" w:rsidP="001A17A1">
      <w:pPr>
        <w:pStyle w:val="ListParagraph"/>
        <w:numPr>
          <w:ilvl w:val="2"/>
          <w:numId w:val="56"/>
        </w:numPr>
        <w:rPr>
          <w:rFonts w:ascii="Century Gothic" w:hAnsi="Century Gothic"/>
          <w:sz w:val="24"/>
          <w:szCs w:val="24"/>
        </w:rPr>
      </w:pPr>
      <w:r w:rsidRPr="00B442C1">
        <w:rPr>
          <w:rFonts w:ascii="Century Gothic" w:hAnsi="Century Gothic"/>
          <w:sz w:val="24"/>
          <w:szCs w:val="24"/>
          <w:lang w:val="en-US"/>
        </w:rPr>
        <w:t>International Rates of Unionization</w:t>
      </w:r>
    </w:p>
    <w:p w:rsidR="00F3418D" w:rsidRPr="00B442C1" w:rsidRDefault="00F3418D" w:rsidP="001A17A1">
      <w:pPr>
        <w:pStyle w:val="ListParagraph"/>
        <w:numPr>
          <w:ilvl w:val="3"/>
          <w:numId w:val="56"/>
        </w:numPr>
        <w:rPr>
          <w:rFonts w:ascii="Century Gothic" w:hAnsi="Century Gothic"/>
          <w:sz w:val="24"/>
          <w:szCs w:val="24"/>
        </w:rPr>
      </w:pPr>
      <w:r w:rsidRPr="00B442C1">
        <w:rPr>
          <w:rFonts w:ascii="Century Gothic" w:hAnsi="Century Gothic"/>
          <w:sz w:val="24"/>
          <w:szCs w:val="24"/>
          <w:lang w:val="en-US"/>
        </w:rPr>
        <w:t>Finland: 70 percent</w:t>
      </w:r>
    </w:p>
    <w:p w:rsidR="00F3418D" w:rsidRPr="00B442C1" w:rsidRDefault="00F3418D" w:rsidP="001A17A1">
      <w:pPr>
        <w:pStyle w:val="ListParagraph"/>
        <w:numPr>
          <w:ilvl w:val="3"/>
          <w:numId w:val="56"/>
        </w:numPr>
        <w:rPr>
          <w:rFonts w:ascii="Century Gothic" w:hAnsi="Century Gothic"/>
          <w:sz w:val="24"/>
          <w:szCs w:val="24"/>
        </w:rPr>
      </w:pPr>
      <w:r w:rsidRPr="00B442C1">
        <w:rPr>
          <w:rFonts w:ascii="Century Gothic" w:hAnsi="Century Gothic"/>
          <w:sz w:val="24"/>
          <w:szCs w:val="24"/>
          <w:lang w:val="en-US"/>
        </w:rPr>
        <w:t>Sweden: 68.4 percent</w:t>
      </w:r>
    </w:p>
    <w:p w:rsidR="00F3418D" w:rsidRPr="00B442C1" w:rsidRDefault="00F3418D" w:rsidP="001A17A1">
      <w:pPr>
        <w:pStyle w:val="ListParagraph"/>
        <w:numPr>
          <w:ilvl w:val="3"/>
          <w:numId w:val="56"/>
        </w:numPr>
        <w:rPr>
          <w:rFonts w:ascii="Century Gothic" w:hAnsi="Century Gothic"/>
          <w:sz w:val="24"/>
          <w:szCs w:val="24"/>
        </w:rPr>
      </w:pPr>
      <w:r w:rsidRPr="00B442C1">
        <w:rPr>
          <w:rFonts w:ascii="Century Gothic" w:hAnsi="Century Gothic"/>
          <w:sz w:val="24"/>
          <w:szCs w:val="24"/>
          <w:lang w:val="en-US"/>
        </w:rPr>
        <w:t>Canada: 27.5 percent</w:t>
      </w:r>
    </w:p>
    <w:p w:rsidR="00F3418D" w:rsidRPr="00B442C1" w:rsidRDefault="00F3418D" w:rsidP="001A17A1">
      <w:pPr>
        <w:pStyle w:val="ListParagraph"/>
        <w:numPr>
          <w:ilvl w:val="3"/>
          <w:numId w:val="56"/>
        </w:numPr>
        <w:rPr>
          <w:rFonts w:ascii="Century Gothic" w:hAnsi="Century Gothic"/>
          <w:sz w:val="24"/>
          <w:szCs w:val="24"/>
        </w:rPr>
      </w:pPr>
      <w:r w:rsidRPr="00B442C1">
        <w:rPr>
          <w:rFonts w:ascii="Century Gothic" w:hAnsi="Century Gothic"/>
          <w:sz w:val="24"/>
          <w:szCs w:val="24"/>
          <w:lang w:val="en-US"/>
        </w:rPr>
        <w:t>Germany: 18.6 percent</w:t>
      </w:r>
    </w:p>
    <w:p w:rsidR="00F3418D" w:rsidRPr="00B442C1" w:rsidRDefault="00F3418D" w:rsidP="001A17A1">
      <w:pPr>
        <w:pStyle w:val="ListParagraph"/>
        <w:numPr>
          <w:ilvl w:val="3"/>
          <w:numId w:val="56"/>
        </w:numPr>
        <w:rPr>
          <w:rFonts w:ascii="Century Gothic" w:hAnsi="Century Gothic"/>
          <w:sz w:val="24"/>
          <w:szCs w:val="24"/>
        </w:rPr>
      </w:pPr>
      <w:r w:rsidRPr="00B442C1">
        <w:rPr>
          <w:rFonts w:ascii="Century Gothic" w:hAnsi="Century Gothic"/>
          <w:sz w:val="24"/>
          <w:szCs w:val="24"/>
          <w:lang w:val="en-US"/>
        </w:rPr>
        <w:t>Japan: 18.4 percent</w:t>
      </w:r>
    </w:p>
    <w:p w:rsidR="00F3418D" w:rsidRPr="00B442C1" w:rsidRDefault="00F3418D" w:rsidP="001A17A1">
      <w:pPr>
        <w:pStyle w:val="ListParagraph"/>
        <w:numPr>
          <w:ilvl w:val="3"/>
          <w:numId w:val="56"/>
        </w:numPr>
        <w:rPr>
          <w:rFonts w:ascii="Century Gothic" w:hAnsi="Century Gothic"/>
          <w:sz w:val="24"/>
          <w:szCs w:val="24"/>
        </w:rPr>
      </w:pPr>
      <w:r w:rsidRPr="00B442C1">
        <w:rPr>
          <w:rFonts w:ascii="Century Gothic" w:hAnsi="Century Gothic"/>
          <w:sz w:val="24"/>
          <w:szCs w:val="24"/>
          <w:lang w:val="en-US"/>
        </w:rPr>
        <w:t>United States: 11.4 percent</w:t>
      </w:r>
    </w:p>
    <w:p w:rsidR="0031664E" w:rsidRPr="00B442C1" w:rsidRDefault="0031664E" w:rsidP="0031664E">
      <w:pPr>
        <w:rPr>
          <w:rFonts w:ascii="Century Gothic" w:hAnsi="Century Gothic"/>
          <w:sz w:val="28"/>
          <w:szCs w:val="28"/>
          <w:u w:val="single"/>
        </w:rPr>
      </w:pPr>
      <w:r w:rsidRPr="00B442C1">
        <w:rPr>
          <w:rFonts w:ascii="Century Gothic" w:hAnsi="Century Gothic"/>
          <w:sz w:val="28"/>
          <w:szCs w:val="28"/>
          <w:u w:val="single"/>
        </w:rPr>
        <w:t>Chapter 12</w:t>
      </w:r>
    </w:p>
    <w:p w:rsidR="0031664E" w:rsidRPr="00B442C1" w:rsidRDefault="0031664E" w:rsidP="0031664E">
      <w:pPr>
        <w:rPr>
          <w:rFonts w:ascii="Century Gothic" w:hAnsi="Century Gothic"/>
          <w:sz w:val="24"/>
          <w:szCs w:val="24"/>
        </w:rPr>
      </w:pPr>
      <w:r w:rsidRPr="00B442C1">
        <w:rPr>
          <w:rFonts w:ascii="Century Gothic" w:hAnsi="Century Gothic"/>
          <w:sz w:val="24"/>
          <w:szCs w:val="24"/>
        </w:rPr>
        <w:t>Review Strategic Types</w:t>
      </w:r>
    </w:p>
    <w:p w:rsidR="0031664E" w:rsidRPr="00B442C1" w:rsidRDefault="0031664E" w:rsidP="001A17A1">
      <w:pPr>
        <w:pStyle w:val="ListParagraph"/>
        <w:numPr>
          <w:ilvl w:val="0"/>
          <w:numId w:val="57"/>
        </w:numPr>
        <w:rPr>
          <w:rFonts w:ascii="Century Gothic" w:hAnsi="Century Gothic"/>
          <w:sz w:val="24"/>
          <w:szCs w:val="24"/>
        </w:rPr>
      </w:pPr>
      <w:r w:rsidRPr="00B442C1">
        <w:rPr>
          <w:rFonts w:ascii="Century Gothic" w:hAnsi="Century Gothic"/>
          <w:sz w:val="24"/>
          <w:szCs w:val="24"/>
          <w:lang w:val="en-US"/>
        </w:rPr>
        <w:t>Corporate strategy: Organizational-level decisions that focus on long-term survival</w:t>
      </w:r>
    </w:p>
    <w:p w:rsidR="00F3418D" w:rsidRPr="00B442C1" w:rsidRDefault="00F3418D" w:rsidP="001A17A1">
      <w:pPr>
        <w:pStyle w:val="ListParagraph"/>
        <w:numPr>
          <w:ilvl w:val="1"/>
          <w:numId w:val="57"/>
        </w:numPr>
        <w:rPr>
          <w:rFonts w:ascii="Century Gothic" w:hAnsi="Century Gothic"/>
          <w:sz w:val="24"/>
          <w:szCs w:val="24"/>
        </w:rPr>
      </w:pPr>
      <w:r w:rsidRPr="00B442C1">
        <w:rPr>
          <w:rFonts w:ascii="Century Gothic" w:hAnsi="Century Gothic"/>
          <w:sz w:val="24"/>
          <w:szCs w:val="24"/>
          <w:lang w:val="en-US"/>
        </w:rPr>
        <w:t>Restructuring: Includes turnaround, divestiture, liquidation, and bankruptcies (</w:t>
      </w:r>
      <w:proofErr w:type="spellStart"/>
      <w:r w:rsidRPr="00B442C1">
        <w:rPr>
          <w:rFonts w:ascii="Century Gothic" w:hAnsi="Century Gothic"/>
          <w:sz w:val="24"/>
          <w:szCs w:val="24"/>
          <w:lang w:val="en-US"/>
        </w:rPr>
        <w:t>Ch</w:t>
      </w:r>
      <w:proofErr w:type="spellEnd"/>
      <w:r w:rsidRPr="00B442C1">
        <w:rPr>
          <w:rFonts w:ascii="Century Gothic" w:hAnsi="Century Gothic"/>
          <w:sz w:val="24"/>
          <w:szCs w:val="24"/>
          <w:lang w:val="en-US"/>
        </w:rPr>
        <w:t xml:space="preserve"> 10)</w:t>
      </w:r>
    </w:p>
    <w:p w:rsidR="00F3418D" w:rsidRPr="00B442C1" w:rsidRDefault="00F3418D" w:rsidP="001A17A1">
      <w:pPr>
        <w:pStyle w:val="ListParagraph"/>
        <w:numPr>
          <w:ilvl w:val="1"/>
          <w:numId w:val="57"/>
        </w:numPr>
        <w:rPr>
          <w:rFonts w:ascii="Century Gothic" w:hAnsi="Century Gothic"/>
          <w:sz w:val="24"/>
          <w:szCs w:val="24"/>
        </w:rPr>
      </w:pPr>
      <w:r w:rsidRPr="00B442C1">
        <w:rPr>
          <w:rFonts w:ascii="Century Gothic" w:hAnsi="Century Gothic"/>
          <w:sz w:val="24"/>
          <w:szCs w:val="24"/>
          <w:lang w:val="en-US"/>
        </w:rPr>
        <w:t>Growth: Includes incremental, international, and mergers and acquisitions</w:t>
      </w:r>
    </w:p>
    <w:p w:rsidR="0031664E" w:rsidRPr="00B442C1" w:rsidRDefault="00F3418D" w:rsidP="001A17A1">
      <w:pPr>
        <w:pStyle w:val="ListParagraph"/>
        <w:numPr>
          <w:ilvl w:val="1"/>
          <w:numId w:val="57"/>
        </w:numPr>
        <w:rPr>
          <w:rFonts w:ascii="Century Gothic" w:hAnsi="Century Gothic"/>
          <w:sz w:val="24"/>
          <w:szCs w:val="24"/>
        </w:rPr>
      </w:pPr>
      <w:r w:rsidRPr="00B442C1">
        <w:rPr>
          <w:rFonts w:ascii="Century Gothic" w:hAnsi="Century Gothic"/>
          <w:sz w:val="24"/>
          <w:szCs w:val="24"/>
          <w:lang w:val="en-US"/>
        </w:rPr>
        <w:t>Stability: Maintains status quo</w:t>
      </w:r>
    </w:p>
    <w:p w:rsidR="0031664E" w:rsidRPr="00B442C1" w:rsidRDefault="0031664E" w:rsidP="0031664E">
      <w:pPr>
        <w:rPr>
          <w:rFonts w:ascii="Century Gothic" w:hAnsi="Century Gothic"/>
          <w:sz w:val="24"/>
          <w:szCs w:val="24"/>
        </w:rPr>
      </w:pPr>
      <w:r w:rsidRPr="00B442C1">
        <w:rPr>
          <w:rFonts w:ascii="Century Gothic" w:hAnsi="Century Gothic"/>
          <w:sz w:val="24"/>
          <w:szCs w:val="24"/>
        </w:rPr>
        <w:t>Mergers in Post-Global Economic Crisis</w:t>
      </w:r>
    </w:p>
    <w:p w:rsidR="00F3418D" w:rsidRPr="00B442C1" w:rsidRDefault="00F3418D" w:rsidP="001A17A1">
      <w:pPr>
        <w:pStyle w:val="ListParagraph"/>
        <w:numPr>
          <w:ilvl w:val="0"/>
          <w:numId w:val="57"/>
        </w:numPr>
        <w:rPr>
          <w:rFonts w:ascii="Century Gothic" w:hAnsi="Century Gothic"/>
          <w:sz w:val="24"/>
          <w:szCs w:val="24"/>
        </w:rPr>
      </w:pPr>
      <w:r w:rsidRPr="00B442C1">
        <w:rPr>
          <w:rFonts w:ascii="Century Gothic" w:hAnsi="Century Gothic"/>
          <w:sz w:val="24"/>
          <w:szCs w:val="24"/>
          <w:lang w:val="en-US"/>
        </w:rPr>
        <w:t xml:space="preserve">Mergers and acquisitions peaked in 2007. </w:t>
      </w:r>
    </w:p>
    <w:p w:rsidR="00F3418D" w:rsidRPr="00B442C1" w:rsidRDefault="00F3418D" w:rsidP="001A17A1">
      <w:pPr>
        <w:pStyle w:val="ListParagraph"/>
        <w:numPr>
          <w:ilvl w:val="0"/>
          <w:numId w:val="57"/>
        </w:numPr>
        <w:rPr>
          <w:rFonts w:ascii="Century Gothic" w:hAnsi="Century Gothic"/>
          <w:sz w:val="24"/>
          <w:szCs w:val="24"/>
        </w:rPr>
      </w:pPr>
      <w:r w:rsidRPr="00B442C1">
        <w:rPr>
          <w:rFonts w:ascii="Century Gothic" w:hAnsi="Century Gothic"/>
          <w:sz w:val="24"/>
          <w:szCs w:val="24"/>
          <w:lang w:val="en-US"/>
        </w:rPr>
        <w:t>Buyers are typically focused on M&amp;</w:t>
      </w:r>
      <w:proofErr w:type="gramStart"/>
      <w:r w:rsidRPr="00B442C1">
        <w:rPr>
          <w:rFonts w:ascii="Century Gothic" w:hAnsi="Century Gothic"/>
          <w:sz w:val="24"/>
          <w:szCs w:val="24"/>
          <w:lang w:val="en-US"/>
        </w:rPr>
        <w:t>As</w:t>
      </w:r>
      <w:proofErr w:type="gramEnd"/>
      <w:r w:rsidRPr="00B442C1">
        <w:rPr>
          <w:rFonts w:ascii="Century Gothic" w:hAnsi="Century Gothic"/>
          <w:sz w:val="24"/>
          <w:szCs w:val="24"/>
          <w:lang w:val="en-US"/>
        </w:rPr>
        <w:t xml:space="preserve"> to support growth strategies.</w:t>
      </w:r>
    </w:p>
    <w:p w:rsidR="00F3418D" w:rsidRPr="00B442C1" w:rsidRDefault="00F3418D" w:rsidP="001A17A1">
      <w:pPr>
        <w:pStyle w:val="ListParagraph"/>
        <w:numPr>
          <w:ilvl w:val="0"/>
          <w:numId w:val="57"/>
        </w:numPr>
        <w:rPr>
          <w:rFonts w:ascii="Century Gothic" w:hAnsi="Century Gothic"/>
          <w:sz w:val="24"/>
          <w:szCs w:val="24"/>
        </w:rPr>
      </w:pPr>
      <w:r w:rsidRPr="00B442C1">
        <w:rPr>
          <w:rFonts w:ascii="Century Gothic" w:hAnsi="Century Gothic"/>
          <w:sz w:val="24"/>
          <w:szCs w:val="24"/>
          <w:lang w:val="en-US"/>
        </w:rPr>
        <w:t>Sellers have become more reluctant to sell due to issues with valuations of organizations and the economic climate.</w:t>
      </w:r>
    </w:p>
    <w:p w:rsidR="00B442C1" w:rsidRDefault="00B442C1" w:rsidP="0031664E">
      <w:pPr>
        <w:rPr>
          <w:rFonts w:ascii="Century Gothic" w:hAnsi="Century Gothic"/>
          <w:sz w:val="24"/>
          <w:szCs w:val="24"/>
        </w:rPr>
      </w:pPr>
    </w:p>
    <w:p w:rsidR="0031664E" w:rsidRPr="00B442C1" w:rsidRDefault="0031664E" w:rsidP="0031664E">
      <w:pPr>
        <w:rPr>
          <w:rFonts w:ascii="Century Gothic" w:hAnsi="Century Gothic"/>
          <w:sz w:val="24"/>
          <w:szCs w:val="24"/>
        </w:rPr>
      </w:pPr>
      <w:r w:rsidRPr="00B442C1">
        <w:rPr>
          <w:rFonts w:ascii="Century Gothic" w:hAnsi="Century Gothic"/>
          <w:sz w:val="24"/>
          <w:szCs w:val="24"/>
        </w:rPr>
        <w:lastRenderedPageBreak/>
        <w:t>Definitions</w:t>
      </w:r>
    </w:p>
    <w:p w:rsidR="0031664E" w:rsidRPr="00B442C1" w:rsidRDefault="0031664E" w:rsidP="001A17A1">
      <w:pPr>
        <w:pStyle w:val="ListParagraph"/>
        <w:numPr>
          <w:ilvl w:val="0"/>
          <w:numId w:val="58"/>
        </w:numPr>
        <w:rPr>
          <w:rFonts w:ascii="Century Gothic" w:hAnsi="Century Gothic"/>
          <w:sz w:val="24"/>
          <w:szCs w:val="24"/>
        </w:rPr>
      </w:pPr>
      <w:r w:rsidRPr="00B442C1">
        <w:rPr>
          <w:rFonts w:ascii="Century Gothic" w:hAnsi="Century Gothic"/>
          <w:sz w:val="24"/>
          <w:szCs w:val="24"/>
          <w:lang w:val="en-US"/>
        </w:rPr>
        <w:t>Merger: The consolidation of two organizations into a single organization</w:t>
      </w:r>
    </w:p>
    <w:p w:rsidR="0031664E" w:rsidRPr="00B442C1" w:rsidRDefault="0031664E" w:rsidP="001A17A1">
      <w:pPr>
        <w:pStyle w:val="ListParagraph"/>
        <w:numPr>
          <w:ilvl w:val="0"/>
          <w:numId w:val="58"/>
        </w:numPr>
        <w:rPr>
          <w:rFonts w:ascii="Century Gothic" w:hAnsi="Century Gothic"/>
          <w:sz w:val="24"/>
          <w:szCs w:val="24"/>
        </w:rPr>
      </w:pPr>
      <w:r w:rsidRPr="00B442C1">
        <w:rPr>
          <w:rFonts w:ascii="Century Gothic" w:hAnsi="Century Gothic"/>
          <w:sz w:val="24"/>
          <w:szCs w:val="24"/>
          <w:lang w:val="en-US"/>
        </w:rPr>
        <w:t>Horizontal merger: The merging of two competitors</w:t>
      </w:r>
    </w:p>
    <w:p w:rsidR="0031664E" w:rsidRPr="00B442C1" w:rsidRDefault="0031664E" w:rsidP="001A17A1">
      <w:pPr>
        <w:pStyle w:val="ListParagraph"/>
        <w:numPr>
          <w:ilvl w:val="0"/>
          <w:numId w:val="58"/>
        </w:numPr>
        <w:rPr>
          <w:rFonts w:ascii="Century Gothic" w:hAnsi="Century Gothic"/>
          <w:sz w:val="24"/>
          <w:szCs w:val="24"/>
        </w:rPr>
      </w:pPr>
      <w:r w:rsidRPr="00B442C1">
        <w:rPr>
          <w:rFonts w:ascii="Century Gothic" w:hAnsi="Century Gothic"/>
          <w:sz w:val="24"/>
          <w:szCs w:val="24"/>
          <w:lang w:val="en-US"/>
        </w:rPr>
        <w:t>Vertical merger: The merger of a buyer and seller or supplier</w:t>
      </w:r>
    </w:p>
    <w:p w:rsidR="0031664E" w:rsidRPr="00B442C1" w:rsidRDefault="0031664E" w:rsidP="001A17A1">
      <w:pPr>
        <w:pStyle w:val="ListParagraph"/>
        <w:numPr>
          <w:ilvl w:val="0"/>
          <w:numId w:val="58"/>
        </w:numPr>
        <w:rPr>
          <w:rFonts w:ascii="Century Gothic" w:hAnsi="Century Gothic"/>
          <w:sz w:val="24"/>
          <w:szCs w:val="24"/>
        </w:rPr>
      </w:pPr>
      <w:r w:rsidRPr="00B442C1">
        <w:rPr>
          <w:rFonts w:ascii="Century Gothic" w:hAnsi="Century Gothic"/>
          <w:sz w:val="24"/>
          <w:szCs w:val="24"/>
          <w:lang w:val="en-US"/>
        </w:rPr>
        <w:t>Conglomerate merger: The merger of two organizations competing in different markets</w:t>
      </w:r>
    </w:p>
    <w:p w:rsidR="0031664E" w:rsidRPr="00B442C1" w:rsidRDefault="0031664E" w:rsidP="001A17A1">
      <w:pPr>
        <w:pStyle w:val="ListParagraph"/>
        <w:numPr>
          <w:ilvl w:val="0"/>
          <w:numId w:val="58"/>
        </w:numPr>
        <w:rPr>
          <w:rFonts w:ascii="Century Gothic" w:hAnsi="Century Gothic"/>
          <w:sz w:val="24"/>
          <w:szCs w:val="24"/>
        </w:rPr>
      </w:pPr>
      <w:r w:rsidRPr="00B442C1">
        <w:rPr>
          <w:rFonts w:ascii="Century Gothic" w:hAnsi="Century Gothic"/>
          <w:sz w:val="24"/>
          <w:szCs w:val="24"/>
          <w:lang w:val="en-US"/>
        </w:rPr>
        <w:t>Acquisition: The purchase of an entire company or a controlling interest in a company</w:t>
      </w:r>
    </w:p>
    <w:p w:rsidR="0031664E" w:rsidRPr="00B442C1" w:rsidRDefault="0031664E" w:rsidP="001A17A1">
      <w:pPr>
        <w:pStyle w:val="ListParagraph"/>
        <w:numPr>
          <w:ilvl w:val="0"/>
          <w:numId w:val="58"/>
        </w:numPr>
        <w:rPr>
          <w:rFonts w:ascii="Century Gothic" w:hAnsi="Century Gothic"/>
          <w:sz w:val="24"/>
          <w:szCs w:val="24"/>
        </w:rPr>
      </w:pPr>
      <w:r w:rsidRPr="00B442C1">
        <w:rPr>
          <w:rFonts w:ascii="Century Gothic" w:hAnsi="Century Gothic"/>
          <w:sz w:val="24"/>
          <w:szCs w:val="24"/>
          <w:lang w:val="en-US"/>
        </w:rPr>
        <w:t>Consolidation: Two or more organizations join and form a new organization</w:t>
      </w:r>
    </w:p>
    <w:p w:rsidR="0031664E" w:rsidRPr="00B442C1" w:rsidRDefault="0031664E" w:rsidP="001A17A1">
      <w:pPr>
        <w:pStyle w:val="ListParagraph"/>
        <w:numPr>
          <w:ilvl w:val="0"/>
          <w:numId w:val="58"/>
        </w:numPr>
        <w:rPr>
          <w:rFonts w:ascii="Century Gothic" w:hAnsi="Century Gothic"/>
          <w:sz w:val="24"/>
          <w:szCs w:val="24"/>
        </w:rPr>
      </w:pPr>
      <w:r w:rsidRPr="00B442C1">
        <w:rPr>
          <w:rFonts w:ascii="Century Gothic" w:hAnsi="Century Gothic"/>
          <w:sz w:val="24"/>
          <w:szCs w:val="24"/>
          <w:lang w:val="en-US"/>
        </w:rPr>
        <w:t>Takeover: One company acquiring another company</w:t>
      </w:r>
    </w:p>
    <w:p w:rsidR="00F3418D" w:rsidRPr="00B442C1" w:rsidRDefault="00F3418D" w:rsidP="00F3418D">
      <w:pPr>
        <w:rPr>
          <w:rFonts w:ascii="Century Gothic" w:hAnsi="Century Gothic"/>
          <w:sz w:val="24"/>
          <w:szCs w:val="24"/>
        </w:rPr>
      </w:pPr>
      <w:r w:rsidRPr="00B442C1">
        <w:rPr>
          <w:rFonts w:ascii="Century Gothic" w:hAnsi="Century Gothic"/>
          <w:sz w:val="24"/>
          <w:szCs w:val="24"/>
        </w:rPr>
        <w:t>Urge to Merge</w:t>
      </w:r>
    </w:p>
    <w:p w:rsidR="00F3418D" w:rsidRPr="00B442C1" w:rsidRDefault="0031664E" w:rsidP="001A17A1">
      <w:pPr>
        <w:pStyle w:val="ListParagraph"/>
        <w:numPr>
          <w:ilvl w:val="0"/>
          <w:numId w:val="59"/>
        </w:numPr>
        <w:rPr>
          <w:rFonts w:ascii="Century Gothic" w:hAnsi="Century Gothic"/>
          <w:sz w:val="24"/>
          <w:szCs w:val="24"/>
        </w:rPr>
      </w:pPr>
      <w:r w:rsidRPr="00B442C1">
        <w:rPr>
          <w:rFonts w:ascii="Century Gothic" w:hAnsi="Century Gothic"/>
          <w:sz w:val="24"/>
          <w:szCs w:val="24"/>
        </w:rPr>
        <w:t>Strategic Benefits</w:t>
      </w:r>
    </w:p>
    <w:p w:rsidR="00F3418D" w:rsidRPr="00B442C1" w:rsidRDefault="0031664E" w:rsidP="001A17A1">
      <w:pPr>
        <w:pStyle w:val="ListParagraph"/>
        <w:numPr>
          <w:ilvl w:val="1"/>
          <w:numId w:val="59"/>
        </w:numPr>
        <w:rPr>
          <w:rFonts w:ascii="Century Gothic" w:hAnsi="Century Gothic"/>
          <w:sz w:val="24"/>
          <w:szCs w:val="24"/>
        </w:rPr>
      </w:pPr>
      <w:r w:rsidRPr="00B442C1">
        <w:rPr>
          <w:rFonts w:ascii="Century Gothic" w:hAnsi="Century Gothic"/>
          <w:sz w:val="24"/>
          <w:szCs w:val="24"/>
          <w:lang w:val="en-US"/>
        </w:rPr>
        <w:t>Operating synergy: The cost reduction achieved by economies of scale produced by a merger or acquisition</w:t>
      </w:r>
    </w:p>
    <w:p w:rsidR="00F3418D" w:rsidRPr="00B442C1" w:rsidRDefault="0031664E" w:rsidP="001A17A1">
      <w:pPr>
        <w:pStyle w:val="ListParagraph"/>
        <w:numPr>
          <w:ilvl w:val="1"/>
          <w:numId w:val="59"/>
        </w:numPr>
        <w:rPr>
          <w:rFonts w:ascii="Century Gothic" w:hAnsi="Century Gothic"/>
          <w:sz w:val="24"/>
          <w:szCs w:val="24"/>
        </w:rPr>
      </w:pPr>
      <w:r w:rsidRPr="00B442C1">
        <w:rPr>
          <w:rFonts w:ascii="Century Gothic" w:hAnsi="Century Gothic"/>
          <w:sz w:val="24"/>
          <w:szCs w:val="24"/>
          <w:lang w:val="en-US"/>
        </w:rPr>
        <w:t>Vertical integration: The merger or acquisition of two organizations that have a buyer-seller relationship</w:t>
      </w:r>
    </w:p>
    <w:p w:rsidR="00F3418D" w:rsidRPr="00B442C1" w:rsidRDefault="0031664E" w:rsidP="001A17A1">
      <w:pPr>
        <w:pStyle w:val="ListParagraph"/>
        <w:numPr>
          <w:ilvl w:val="1"/>
          <w:numId w:val="59"/>
        </w:numPr>
        <w:rPr>
          <w:rFonts w:ascii="Century Gothic" w:hAnsi="Century Gothic"/>
          <w:sz w:val="24"/>
          <w:szCs w:val="24"/>
        </w:rPr>
      </w:pPr>
      <w:r w:rsidRPr="00B442C1">
        <w:rPr>
          <w:rFonts w:ascii="Century Gothic" w:hAnsi="Century Gothic"/>
          <w:sz w:val="24"/>
          <w:szCs w:val="24"/>
          <w:lang w:val="en-US"/>
        </w:rPr>
        <w:t>Horizontal integration</w:t>
      </w:r>
      <w:r w:rsidRPr="00B442C1">
        <w:rPr>
          <w:rFonts w:ascii="Century Gothic" w:hAnsi="Century Gothic"/>
          <w:b/>
          <w:bCs/>
          <w:sz w:val="24"/>
          <w:szCs w:val="24"/>
          <w:lang w:val="en-US"/>
        </w:rPr>
        <w:t xml:space="preserve">: </w:t>
      </w:r>
      <w:r w:rsidRPr="00B442C1">
        <w:rPr>
          <w:rFonts w:ascii="Century Gothic" w:hAnsi="Century Gothic"/>
          <w:sz w:val="24"/>
          <w:szCs w:val="24"/>
          <w:lang w:val="en-US"/>
        </w:rPr>
        <w:t>The merger or acquisition of rivals</w:t>
      </w:r>
    </w:p>
    <w:p w:rsidR="00F3418D" w:rsidRPr="00B442C1" w:rsidRDefault="00F3418D" w:rsidP="001A17A1">
      <w:pPr>
        <w:pStyle w:val="ListParagraph"/>
        <w:numPr>
          <w:ilvl w:val="1"/>
          <w:numId w:val="59"/>
        </w:numPr>
        <w:rPr>
          <w:rFonts w:ascii="Century Gothic" w:hAnsi="Century Gothic"/>
          <w:sz w:val="24"/>
          <w:szCs w:val="24"/>
        </w:rPr>
      </w:pPr>
      <w:r w:rsidRPr="00B442C1">
        <w:rPr>
          <w:rFonts w:ascii="Century Gothic" w:hAnsi="Century Gothic"/>
          <w:sz w:val="24"/>
          <w:szCs w:val="24"/>
          <w:lang w:val="en-US"/>
        </w:rPr>
        <w:t>Note that sometimes economies of scale is synonymous with operating synergy.</w:t>
      </w:r>
      <w:r w:rsidRPr="00B442C1">
        <w:rPr>
          <w:rFonts w:ascii="Century Gothic" w:hAnsi="Century Gothic"/>
          <w:sz w:val="24"/>
          <w:szCs w:val="24"/>
          <w:lang w:val="en-US"/>
        </w:rPr>
        <w:tab/>
      </w:r>
    </w:p>
    <w:p w:rsidR="00F3418D" w:rsidRPr="00B442C1" w:rsidRDefault="00F3418D" w:rsidP="001A17A1">
      <w:pPr>
        <w:pStyle w:val="ListParagraph"/>
        <w:numPr>
          <w:ilvl w:val="0"/>
          <w:numId w:val="59"/>
        </w:numPr>
        <w:rPr>
          <w:rFonts w:ascii="Century Gothic" w:hAnsi="Century Gothic"/>
          <w:sz w:val="24"/>
          <w:szCs w:val="24"/>
        </w:rPr>
      </w:pPr>
      <w:r w:rsidRPr="00B442C1">
        <w:rPr>
          <w:rFonts w:ascii="Century Gothic" w:hAnsi="Century Gothic"/>
          <w:sz w:val="24"/>
          <w:szCs w:val="24"/>
        </w:rPr>
        <w:t>Financial Benefits</w:t>
      </w:r>
    </w:p>
    <w:p w:rsidR="00F3418D" w:rsidRPr="00B442C1" w:rsidRDefault="00F3418D" w:rsidP="001A17A1">
      <w:pPr>
        <w:pStyle w:val="ListParagraph"/>
        <w:numPr>
          <w:ilvl w:val="1"/>
          <w:numId w:val="59"/>
        </w:numPr>
        <w:rPr>
          <w:rFonts w:ascii="Century Gothic" w:hAnsi="Century Gothic"/>
          <w:sz w:val="24"/>
          <w:szCs w:val="24"/>
        </w:rPr>
      </w:pPr>
      <w:r w:rsidRPr="00B442C1">
        <w:rPr>
          <w:rFonts w:ascii="Century Gothic" w:hAnsi="Century Gothic"/>
          <w:sz w:val="24"/>
          <w:szCs w:val="24"/>
          <w:lang w:val="en-US"/>
        </w:rPr>
        <w:t xml:space="preserve">The Urge to Merge </w:t>
      </w:r>
    </w:p>
    <w:p w:rsidR="00F3418D" w:rsidRPr="00B442C1" w:rsidRDefault="00F3418D" w:rsidP="001A17A1">
      <w:pPr>
        <w:pStyle w:val="ListParagraph"/>
        <w:numPr>
          <w:ilvl w:val="1"/>
          <w:numId w:val="59"/>
        </w:numPr>
        <w:rPr>
          <w:rFonts w:ascii="Century Gothic" w:hAnsi="Century Gothic"/>
          <w:sz w:val="24"/>
          <w:szCs w:val="24"/>
        </w:rPr>
      </w:pPr>
      <w:r w:rsidRPr="00B442C1">
        <w:rPr>
          <w:rFonts w:ascii="Century Gothic" w:hAnsi="Century Gothic"/>
          <w:sz w:val="24"/>
          <w:szCs w:val="24"/>
          <w:lang w:val="en-US"/>
        </w:rPr>
        <w:t>Companies merge for three reasons:</w:t>
      </w:r>
    </w:p>
    <w:p w:rsidR="00F3418D" w:rsidRPr="00B442C1" w:rsidRDefault="00F3418D" w:rsidP="001A17A1">
      <w:pPr>
        <w:pStyle w:val="ListParagraph"/>
        <w:numPr>
          <w:ilvl w:val="1"/>
          <w:numId w:val="59"/>
        </w:numPr>
        <w:rPr>
          <w:rFonts w:ascii="Century Gothic" w:hAnsi="Century Gothic"/>
          <w:sz w:val="24"/>
          <w:szCs w:val="24"/>
        </w:rPr>
      </w:pPr>
      <w:r w:rsidRPr="00B442C1">
        <w:rPr>
          <w:rFonts w:ascii="Century Gothic" w:hAnsi="Century Gothic"/>
          <w:sz w:val="24"/>
          <w:szCs w:val="24"/>
          <w:lang w:val="en-US"/>
        </w:rPr>
        <w:t>Strategic benefits</w:t>
      </w:r>
    </w:p>
    <w:p w:rsidR="00F3418D" w:rsidRPr="00B442C1" w:rsidRDefault="00F3418D" w:rsidP="001A17A1">
      <w:pPr>
        <w:pStyle w:val="ListParagraph"/>
        <w:numPr>
          <w:ilvl w:val="1"/>
          <w:numId w:val="59"/>
        </w:numPr>
        <w:rPr>
          <w:rFonts w:ascii="Century Gothic" w:hAnsi="Century Gothic"/>
          <w:sz w:val="24"/>
          <w:szCs w:val="24"/>
        </w:rPr>
      </w:pPr>
      <w:r w:rsidRPr="00B442C1">
        <w:rPr>
          <w:rFonts w:ascii="Century Gothic" w:hAnsi="Century Gothic"/>
          <w:sz w:val="24"/>
          <w:szCs w:val="24"/>
          <w:lang w:val="en-US"/>
        </w:rPr>
        <w:t>Financial benefits</w:t>
      </w:r>
    </w:p>
    <w:p w:rsidR="00F3418D" w:rsidRPr="00B442C1" w:rsidRDefault="00F3418D" w:rsidP="001A17A1">
      <w:pPr>
        <w:pStyle w:val="ListParagraph"/>
        <w:numPr>
          <w:ilvl w:val="1"/>
          <w:numId w:val="59"/>
        </w:numPr>
        <w:rPr>
          <w:rFonts w:ascii="Century Gothic" w:hAnsi="Century Gothic"/>
          <w:sz w:val="24"/>
          <w:szCs w:val="24"/>
        </w:rPr>
      </w:pPr>
      <w:r w:rsidRPr="00B442C1">
        <w:rPr>
          <w:rFonts w:ascii="Century Gothic" w:hAnsi="Century Gothic"/>
          <w:sz w:val="24"/>
          <w:szCs w:val="24"/>
          <w:lang w:val="en-US"/>
        </w:rPr>
        <w:t>Needs of the CEO or managing team</w:t>
      </w:r>
    </w:p>
    <w:p w:rsidR="00F3418D" w:rsidRPr="00B442C1" w:rsidRDefault="00F3418D" w:rsidP="001A17A1">
      <w:pPr>
        <w:pStyle w:val="ListParagraph"/>
        <w:numPr>
          <w:ilvl w:val="1"/>
          <w:numId w:val="59"/>
        </w:numPr>
        <w:rPr>
          <w:rFonts w:ascii="Century Gothic" w:hAnsi="Century Gothic"/>
          <w:sz w:val="24"/>
          <w:szCs w:val="24"/>
        </w:rPr>
      </w:pPr>
      <w:r w:rsidRPr="00B442C1">
        <w:rPr>
          <w:rFonts w:ascii="Century Gothic" w:hAnsi="Century Gothic"/>
          <w:sz w:val="24"/>
          <w:szCs w:val="24"/>
          <w:lang w:val="en-US"/>
        </w:rPr>
        <w:t>Note that sometimes economies of scale is synonymous with operating synergy.</w:t>
      </w:r>
    </w:p>
    <w:p w:rsidR="00F3418D" w:rsidRPr="00B442C1" w:rsidRDefault="00F3418D" w:rsidP="001A17A1">
      <w:pPr>
        <w:pStyle w:val="ListParagraph"/>
        <w:numPr>
          <w:ilvl w:val="1"/>
          <w:numId w:val="59"/>
        </w:numPr>
        <w:rPr>
          <w:rFonts w:ascii="Century Gothic" w:hAnsi="Century Gothic"/>
          <w:sz w:val="24"/>
          <w:szCs w:val="24"/>
        </w:rPr>
      </w:pPr>
      <w:r w:rsidRPr="00B442C1">
        <w:rPr>
          <w:rFonts w:ascii="Century Gothic" w:hAnsi="Century Gothic"/>
          <w:sz w:val="24"/>
          <w:szCs w:val="24"/>
          <w:lang w:val="en-US"/>
        </w:rPr>
        <w:t>All mergers have complex financial implications that need to be addressed carefully.</w:t>
      </w:r>
    </w:p>
    <w:p w:rsidR="00F3418D" w:rsidRPr="00B442C1" w:rsidRDefault="00F3418D" w:rsidP="001A17A1">
      <w:pPr>
        <w:pStyle w:val="ListParagraph"/>
        <w:numPr>
          <w:ilvl w:val="1"/>
          <w:numId w:val="59"/>
        </w:numPr>
        <w:rPr>
          <w:rFonts w:ascii="Century Gothic" w:hAnsi="Century Gothic"/>
          <w:sz w:val="24"/>
          <w:szCs w:val="24"/>
        </w:rPr>
      </w:pPr>
      <w:r w:rsidRPr="00B442C1">
        <w:rPr>
          <w:rFonts w:ascii="Century Gothic" w:hAnsi="Century Gothic"/>
          <w:sz w:val="24"/>
          <w:szCs w:val="24"/>
          <w:lang w:val="en-US"/>
        </w:rPr>
        <w:t>Other financial benefits include the following:</w:t>
      </w:r>
    </w:p>
    <w:p w:rsidR="00F3418D" w:rsidRPr="00B442C1" w:rsidRDefault="00F3418D" w:rsidP="001A17A1">
      <w:pPr>
        <w:pStyle w:val="ListParagraph"/>
        <w:numPr>
          <w:ilvl w:val="2"/>
          <w:numId w:val="59"/>
        </w:numPr>
        <w:rPr>
          <w:rFonts w:ascii="Century Gothic" w:hAnsi="Century Gothic"/>
          <w:sz w:val="24"/>
          <w:szCs w:val="24"/>
        </w:rPr>
      </w:pPr>
      <w:r w:rsidRPr="00B442C1">
        <w:rPr>
          <w:rFonts w:ascii="Century Gothic" w:hAnsi="Century Gothic"/>
          <w:sz w:val="24"/>
          <w:szCs w:val="24"/>
          <w:lang w:val="en-US"/>
        </w:rPr>
        <w:t>Developing new products and entering new markets is expensive.</w:t>
      </w:r>
    </w:p>
    <w:p w:rsidR="00F3418D" w:rsidRPr="00B442C1" w:rsidRDefault="00F3418D" w:rsidP="001A17A1">
      <w:pPr>
        <w:pStyle w:val="ListParagraph"/>
        <w:numPr>
          <w:ilvl w:val="2"/>
          <w:numId w:val="59"/>
        </w:numPr>
        <w:rPr>
          <w:rFonts w:ascii="Century Gothic" w:hAnsi="Century Gothic"/>
          <w:sz w:val="24"/>
          <w:szCs w:val="24"/>
        </w:rPr>
      </w:pPr>
      <w:r w:rsidRPr="00B442C1">
        <w:rPr>
          <w:rFonts w:ascii="Century Gothic" w:hAnsi="Century Gothic"/>
          <w:sz w:val="24"/>
          <w:szCs w:val="24"/>
          <w:lang w:val="en-US"/>
        </w:rPr>
        <w:t>Financial statement analysis often reveals undervalued organizations.</w:t>
      </w:r>
    </w:p>
    <w:p w:rsidR="00F3418D" w:rsidRPr="00B442C1" w:rsidRDefault="00F3418D" w:rsidP="001A17A1">
      <w:pPr>
        <w:pStyle w:val="ListParagraph"/>
        <w:numPr>
          <w:ilvl w:val="2"/>
          <w:numId w:val="59"/>
        </w:numPr>
        <w:rPr>
          <w:rFonts w:ascii="Century Gothic" w:hAnsi="Century Gothic"/>
          <w:sz w:val="24"/>
          <w:szCs w:val="24"/>
        </w:rPr>
      </w:pPr>
      <w:r w:rsidRPr="00B442C1">
        <w:rPr>
          <w:rFonts w:ascii="Century Gothic" w:hAnsi="Century Gothic"/>
          <w:sz w:val="24"/>
          <w:szCs w:val="24"/>
          <w:lang w:val="en-US"/>
        </w:rPr>
        <w:t>Goal is to increase shareholders’ wealth.</w:t>
      </w:r>
    </w:p>
    <w:p w:rsidR="00F3418D" w:rsidRPr="00B442C1" w:rsidRDefault="00F3418D" w:rsidP="001A17A1">
      <w:pPr>
        <w:pStyle w:val="ListParagraph"/>
        <w:numPr>
          <w:ilvl w:val="1"/>
          <w:numId w:val="59"/>
        </w:numPr>
        <w:rPr>
          <w:rFonts w:ascii="Century Gothic" w:hAnsi="Century Gothic"/>
          <w:sz w:val="24"/>
          <w:szCs w:val="24"/>
        </w:rPr>
      </w:pPr>
      <w:r w:rsidRPr="00B442C1">
        <w:rPr>
          <w:rFonts w:ascii="Century Gothic" w:hAnsi="Century Gothic"/>
          <w:sz w:val="24"/>
          <w:szCs w:val="24"/>
          <w:lang w:val="en-US"/>
        </w:rPr>
        <w:t>Although one of the objectives is to increase stock price for shareholders, 80 percent of mergers fail to do so.</w:t>
      </w:r>
    </w:p>
    <w:p w:rsidR="00F3418D" w:rsidRPr="00B442C1" w:rsidRDefault="00F3418D" w:rsidP="001A17A1">
      <w:pPr>
        <w:pStyle w:val="ListParagraph"/>
        <w:numPr>
          <w:ilvl w:val="0"/>
          <w:numId w:val="59"/>
        </w:numPr>
        <w:rPr>
          <w:rFonts w:ascii="Century Gothic" w:hAnsi="Century Gothic"/>
          <w:sz w:val="24"/>
          <w:szCs w:val="24"/>
        </w:rPr>
      </w:pPr>
      <w:r w:rsidRPr="00B442C1">
        <w:rPr>
          <w:rFonts w:ascii="Century Gothic" w:hAnsi="Century Gothic"/>
          <w:sz w:val="24"/>
          <w:szCs w:val="24"/>
        </w:rPr>
        <w:t>Needs of the CEO or Managing Team</w:t>
      </w:r>
    </w:p>
    <w:p w:rsidR="00F3418D" w:rsidRPr="00B442C1" w:rsidRDefault="00F3418D" w:rsidP="001A17A1">
      <w:pPr>
        <w:pStyle w:val="ListParagraph"/>
        <w:numPr>
          <w:ilvl w:val="1"/>
          <w:numId w:val="59"/>
        </w:numPr>
        <w:rPr>
          <w:rFonts w:ascii="Century Gothic" w:hAnsi="Century Gothic"/>
          <w:sz w:val="24"/>
          <w:szCs w:val="24"/>
        </w:rPr>
      </w:pPr>
      <w:r w:rsidRPr="00B442C1">
        <w:rPr>
          <w:rFonts w:ascii="Century Gothic" w:hAnsi="Century Gothic"/>
          <w:sz w:val="24"/>
          <w:szCs w:val="24"/>
          <w:lang w:val="en-US"/>
        </w:rPr>
        <w:t>Managers may pursue their personal interests at the expense of stockholders.</w:t>
      </w:r>
    </w:p>
    <w:p w:rsidR="00F3418D" w:rsidRPr="00B442C1" w:rsidRDefault="00F3418D" w:rsidP="001A17A1">
      <w:pPr>
        <w:pStyle w:val="ListParagraph"/>
        <w:numPr>
          <w:ilvl w:val="1"/>
          <w:numId w:val="59"/>
        </w:numPr>
        <w:rPr>
          <w:rFonts w:ascii="Century Gothic" w:hAnsi="Century Gothic"/>
          <w:sz w:val="24"/>
          <w:szCs w:val="24"/>
        </w:rPr>
      </w:pPr>
      <w:r w:rsidRPr="00B442C1">
        <w:rPr>
          <w:rFonts w:ascii="Century Gothic" w:hAnsi="Century Gothic"/>
          <w:sz w:val="24"/>
          <w:szCs w:val="24"/>
          <w:lang w:val="en-US"/>
        </w:rPr>
        <w:t>Often the motives of executives can be deemed unconscious.</w:t>
      </w:r>
    </w:p>
    <w:p w:rsidR="00F3418D" w:rsidRPr="00B442C1" w:rsidRDefault="00F3418D" w:rsidP="001A17A1">
      <w:pPr>
        <w:pStyle w:val="ListParagraph"/>
        <w:numPr>
          <w:ilvl w:val="1"/>
          <w:numId w:val="59"/>
        </w:numPr>
        <w:rPr>
          <w:rFonts w:ascii="Century Gothic" w:hAnsi="Century Gothic"/>
          <w:sz w:val="24"/>
          <w:szCs w:val="24"/>
        </w:rPr>
      </w:pPr>
      <w:r w:rsidRPr="00B442C1">
        <w:rPr>
          <w:rFonts w:ascii="Century Gothic" w:hAnsi="Century Gothic"/>
          <w:sz w:val="24"/>
          <w:szCs w:val="24"/>
          <w:lang w:val="en-US"/>
        </w:rPr>
        <w:lastRenderedPageBreak/>
        <w:t>Some managers make decisions only to prove their capabilities.</w:t>
      </w:r>
    </w:p>
    <w:p w:rsidR="00F3418D" w:rsidRPr="00B442C1" w:rsidRDefault="00F3418D" w:rsidP="001A17A1">
      <w:pPr>
        <w:pStyle w:val="ListParagraph"/>
        <w:numPr>
          <w:ilvl w:val="1"/>
          <w:numId w:val="59"/>
        </w:numPr>
        <w:rPr>
          <w:rFonts w:ascii="Century Gothic" w:hAnsi="Century Gothic"/>
          <w:sz w:val="24"/>
          <w:szCs w:val="24"/>
        </w:rPr>
      </w:pPr>
      <w:r w:rsidRPr="00B442C1">
        <w:rPr>
          <w:rFonts w:ascii="Century Gothic" w:hAnsi="Century Gothic"/>
          <w:sz w:val="24"/>
          <w:szCs w:val="24"/>
          <w:lang w:val="en-US"/>
        </w:rPr>
        <w:t>Other studies link personality factors such as the need for power in making management decisions.</w:t>
      </w:r>
    </w:p>
    <w:p w:rsidR="00F3418D" w:rsidRPr="00B442C1" w:rsidRDefault="00F3418D" w:rsidP="001A17A1">
      <w:pPr>
        <w:pStyle w:val="ListParagraph"/>
        <w:numPr>
          <w:ilvl w:val="1"/>
          <w:numId w:val="59"/>
        </w:numPr>
        <w:rPr>
          <w:rFonts w:ascii="Century Gothic" w:hAnsi="Century Gothic"/>
          <w:sz w:val="24"/>
          <w:szCs w:val="24"/>
        </w:rPr>
      </w:pPr>
      <w:r w:rsidRPr="00B442C1">
        <w:rPr>
          <w:rFonts w:ascii="Century Gothic" w:hAnsi="Century Gothic"/>
          <w:sz w:val="24"/>
          <w:szCs w:val="24"/>
          <w:lang w:val="en-US"/>
        </w:rPr>
        <w:t>Also note that alongside of power and influence, there is a role for ego in mergers as well.</w:t>
      </w:r>
    </w:p>
    <w:p w:rsidR="00F3418D" w:rsidRPr="00B442C1" w:rsidRDefault="00F3418D" w:rsidP="00F3418D">
      <w:pPr>
        <w:rPr>
          <w:rFonts w:ascii="Century Gothic" w:hAnsi="Century Gothic"/>
          <w:sz w:val="24"/>
          <w:szCs w:val="24"/>
        </w:rPr>
      </w:pPr>
      <w:r w:rsidRPr="00B442C1">
        <w:rPr>
          <w:rFonts w:ascii="Century Gothic" w:hAnsi="Century Gothic"/>
          <w:sz w:val="24"/>
          <w:szCs w:val="24"/>
        </w:rPr>
        <w:t>Merger Methods</w:t>
      </w:r>
    </w:p>
    <w:p w:rsidR="00F3418D" w:rsidRPr="00B442C1" w:rsidRDefault="00F3418D" w:rsidP="001A17A1">
      <w:pPr>
        <w:pStyle w:val="ListParagraph"/>
        <w:numPr>
          <w:ilvl w:val="0"/>
          <w:numId w:val="60"/>
        </w:numPr>
        <w:rPr>
          <w:rFonts w:ascii="Century Gothic" w:hAnsi="Century Gothic"/>
          <w:sz w:val="24"/>
          <w:szCs w:val="24"/>
        </w:rPr>
      </w:pPr>
      <w:r w:rsidRPr="00B442C1">
        <w:rPr>
          <w:rFonts w:ascii="Century Gothic" w:hAnsi="Century Gothic"/>
          <w:sz w:val="24"/>
          <w:szCs w:val="24"/>
          <w:lang w:val="en-US"/>
        </w:rPr>
        <w:t>Hostile takeovers: Are dramatic and complex when one company takes over control of another</w:t>
      </w:r>
    </w:p>
    <w:p w:rsidR="00F3418D" w:rsidRPr="00B442C1" w:rsidRDefault="00F3418D" w:rsidP="001A17A1">
      <w:pPr>
        <w:pStyle w:val="ListParagraph"/>
        <w:numPr>
          <w:ilvl w:val="0"/>
          <w:numId w:val="60"/>
        </w:numPr>
        <w:rPr>
          <w:rFonts w:ascii="Century Gothic" w:hAnsi="Century Gothic"/>
          <w:sz w:val="24"/>
          <w:szCs w:val="24"/>
        </w:rPr>
      </w:pPr>
      <w:r w:rsidRPr="00B442C1">
        <w:rPr>
          <w:rFonts w:ascii="Century Gothic" w:hAnsi="Century Gothic"/>
          <w:sz w:val="24"/>
          <w:szCs w:val="24"/>
          <w:lang w:val="en-US"/>
        </w:rPr>
        <w:t>Poison pills: Refers to the right of key players to purchase shares in the company at a discount, making the takeover extremely expensive</w:t>
      </w:r>
    </w:p>
    <w:p w:rsidR="00F3418D" w:rsidRPr="00B442C1" w:rsidRDefault="00F3418D" w:rsidP="001A17A1">
      <w:pPr>
        <w:pStyle w:val="ListParagraph"/>
        <w:numPr>
          <w:ilvl w:val="0"/>
          <w:numId w:val="60"/>
        </w:numPr>
        <w:rPr>
          <w:rFonts w:ascii="Century Gothic" w:hAnsi="Century Gothic"/>
          <w:sz w:val="24"/>
          <w:szCs w:val="24"/>
        </w:rPr>
      </w:pPr>
      <w:r w:rsidRPr="00B442C1">
        <w:rPr>
          <w:rFonts w:ascii="Century Gothic" w:hAnsi="Century Gothic"/>
          <w:sz w:val="24"/>
          <w:szCs w:val="24"/>
          <w:lang w:val="en-US"/>
        </w:rPr>
        <w:t xml:space="preserve">White knights: Buyers who </w:t>
      </w:r>
      <w:r w:rsidRPr="00B442C1">
        <w:rPr>
          <w:rFonts w:ascii="Century Gothic" w:hAnsi="Century Gothic"/>
          <w:sz w:val="24"/>
          <w:szCs w:val="24"/>
          <w:lang w:val="en-US"/>
        </w:rPr>
        <w:br/>
        <w:t xml:space="preserve">will be more acceptable to </w:t>
      </w:r>
      <w:r w:rsidRPr="00B442C1">
        <w:rPr>
          <w:rFonts w:ascii="Century Gothic" w:hAnsi="Century Gothic"/>
          <w:sz w:val="24"/>
          <w:szCs w:val="24"/>
          <w:lang w:val="en-US"/>
        </w:rPr>
        <w:br/>
        <w:t>a targeted company</w:t>
      </w:r>
    </w:p>
    <w:p w:rsidR="00F3418D" w:rsidRPr="00B442C1" w:rsidRDefault="00F3418D" w:rsidP="001A17A1">
      <w:pPr>
        <w:pStyle w:val="ListParagraph"/>
        <w:numPr>
          <w:ilvl w:val="0"/>
          <w:numId w:val="60"/>
        </w:numPr>
        <w:rPr>
          <w:rFonts w:ascii="Century Gothic" w:hAnsi="Century Gothic"/>
          <w:sz w:val="24"/>
          <w:szCs w:val="24"/>
        </w:rPr>
      </w:pPr>
      <w:r w:rsidRPr="00B442C1">
        <w:rPr>
          <w:rFonts w:ascii="Century Gothic" w:hAnsi="Century Gothic"/>
          <w:sz w:val="24"/>
          <w:szCs w:val="24"/>
          <w:lang w:val="en-US"/>
        </w:rPr>
        <w:t xml:space="preserve">Pac-Man: A defensive </w:t>
      </w:r>
      <w:proofErr w:type="spellStart"/>
      <w:r w:rsidRPr="00B442C1">
        <w:rPr>
          <w:rFonts w:ascii="Century Gothic" w:hAnsi="Century Gothic"/>
          <w:sz w:val="24"/>
          <w:szCs w:val="24"/>
          <w:lang w:val="en-US"/>
        </w:rPr>
        <w:t>manoeuvre</w:t>
      </w:r>
      <w:proofErr w:type="spellEnd"/>
      <w:r w:rsidRPr="00B442C1">
        <w:rPr>
          <w:rFonts w:ascii="Century Gothic" w:hAnsi="Century Gothic"/>
          <w:sz w:val="24"/>
          <w:szCs w:val="24"/>
          <w:lang w:val="en-US"/>
        </w:rPr>
        <w:t xml:space="preserve"> where the targeted company makes </w:t>
      </w:r>
      <w:r w:rsidRPr="00B442C1">
        <w:rPr>
          <w:rFonts w:ascii="Century Gothic" w:hAnsi="Century Gothic"/>
          <w:sz w:val="24"/>
          <w:szCs w:val="24"/>
          <w:lang w:val="en-US"/>
        </w:rPr>
        <w:br/>
        <w:t xml:space="preserve">a counteroffer for the </w:t>
      </w:r>
      <w:r w:rsidRPr="00B442C1">
        <w:rPr>
          <w:rFonts w:ascii="Century Gothic" w:hAnsi="Century Gothic"/>
          <w:sz w:val="24"/>
          <w:szCs w:val="24"/>
          <w:lang w:val="en-US"/>
        </w:rPr>
        <w:br/>
        <w:t>bidding firm</w:t>
      </w:r>
    </w:p>
    <w:p w:rsidR="00F3418D" w:rsidRPr="00B442C1" w:rsidRDefault="00F3418D" w:rsidP="00F3418D">
      <w:pPr>
        <w:rPr>
          <w:rFonts w:ascii="Century Gothic" w:hAnsi="Century Gothic"/>
          <w:sz w:val="24"/>
          <w:szCs w:val="24"/>
        </w:rPr>
      </w:pPr>
      <w:r w:rsidRPr="00B442C1">
        <w:rPr>
          <w:rFonts w:ascii="Century Gothic" w:hAnsi="Century Gothic"/>
          <w:sz w:val="24"/>
          <w:szCs w:val="24"/>
        </w:rPr>
        <w:t>The Success Rate of Mergers</w:t>
      </w:r>
    </w:p>
    <w:p w:rsidR="00F3418D" w:rsidRPr="00B442C1" w:rsidRDefault="00F3418D" w:rsidP="001A17A1">
      <w:pPr>
        <w:pStyle w:val="ListParagraph"/>
        <w:numPr>
          <w:ilvl w:val="0"/>
          <w:numId w:val="61"/>
        </w:numPr>
        <w:rPr>
          <w:rFonts w:ascii="Century Gothic" w:hAnsi="Century Gothic"/>
          <w:sz w:val="24"/>
          <w:szCs w:val="24"/>
        </w:rPr>
      </w:pPr>
      <w:r w:rsidRPr="00B442C1">
        <w:rPr>
          <w:rFonts w:ascii="Century Gothic" w:hAnsi="Century Gothic"/>
          <w:sz w:val="24"/>
          <w:szCs w:val="24"/>
          <w:lang w:val="en-US"/>
        </w:rPr>
        <w:t>Only about 15 percent of all mergers (and acquisitions) successfully achieve the financial goals.</w:t>
      </w:r>
    </w:p>
    <w:p w:rsidR="00F3418D" w:rsidRPr="00B442C1" w:rsidRDefault="00F3418D" w:rsidP="001A17A1">
      <w:pPr>
        <w:pStyle w:val="ListParagraph"/>
        <w:numPr>
          <w:ilvl w:val="0"/>
          <w:numId w:val="61"/>
        </w:numPr>
        <w:rPr>
          <w:rFonts w:ascii="Century Gothic" w:hAnsi="Century Gothic"/>
          <w:sz w:val="24"/>
          <w:szCs w:val="24"/>
        </w:rPr>
      </w:pPr>
      <w:r w:rsidRPr="00B442C1">
        <w:rPr>
          <w:rFonts w:ascii="Century Gothic" w:hAnsi="Century Gothic"/>
          <w:sz w:val="24"/>
          <w:szCs w:val="24"/>
          <w:lang w:val="en-US"/>
        </w:rPr>
        <w:t>Best success rates are with similar businesses rather than dissimilar ones</w:t>
      </w:r>
    </w:p>
    <w:p w:rsidR="00F3418D" w:rsidRPr="00B442C1" w:rsidRDefault="00F3418D" w:rsidP="001A17A1">
      <w:pPr>
        <w:pStyle w:val="ListParagraph"/>
        <w:numPr>
          <w:ilvl w:val="0"/>
          <w:numId w:val="61"/>
        </w:numPr>
        <w:rPr>
          <w:rFonts w:ascii="Century Gothic" w:hAnsi="Century Gothic"/>
          <w:sz w:val="24"/>
          <w:szCs w:val="24"/>
        </w:rPr>
      </w:pPr>
      <w:r w:rsidRPr="00B442C1">
        <w:rPr>
          <w:rFonts w:ascii="Century Gothic" w:hAnsi="Century Gothic"/>
          <w:sz w:val="24"/>
          <w:szCs w:val="24"/>
          <w:lang w:val="en-US"/>
        </w:rPr>
        <w:t>One of the greatest indicators of merger success is related to the acceptance of organizational culture.</w:t>
      </w:r>
    </w:p>
    <w:p w:rsidR="00F3418D" w:rsidRPr="00B442C1" w:rsidRDefault="00F3418D" w:rsidP="001A17A1">
      <w:pPr>
        <w:pStyle w:val="ListParagraph"/>
        <w:numPr>
          <w:ilvl w:val="0"/>
          <w:numId w:val="61"/>
        </w:numPr>
        <w:rPr>
          <w:rFonts w:ascii="Century Gothic" w:hAnsi="Century Gothic"/>
          <w:sz w:val="24"/>
          <w:szCs w:val="24"/>
        </w:rPr>
      </w:pPr>
      <w:r w:rsidRPr="00B442C1">
        <w:rPr>
          <w:rFonts w:ascii="Century Gothic" w:hAnsi="Century Gothic"/>
          <w:sz w:val="24"/>
          <w:szCs w:val="24"/>
          <w:lang w:val="en-US"/>
        </w:rPr>
        <w:t>Given the 15 percent success rates, it would behoove merger transitions teams to focus more on culture.</w:t>
      </w:r>
    </w:p>
    <w:p w:rsidR="00F3418D" w:rsidRPr="00B442C1" w:rsidRDefault="00F3418D" w:rsidP="001A17A1">
      <w:pPr>
        <w:pStyle w:val="ListParagraph"/>
        <w:numPr>
          <w:ilvl w:val="0"/>
          <w:numId w:val="61"/>
        </w:numPr>
        <w:rPr>
          <w:rFonts w:ascii="Century Gothic" w:hAnsi="Century Gothic"/>
          <w:sz w:val="24"/>
          <w:szCs w:val="24"/>
        </w:rPr>
      </w:pPr>
      <w:r w:rsidRPr="00B442C1">
        <w:rPr>
          <w:rFonts w:ascii="Century Gothic" w:hAnsi="Century Gothic"/>
          <w:sz w:val="24"/>
          <w:szCs w:val="24"/>
          <w:lang w:val="en-US"/>
        </w:rPr>
        <w:t>Mergers take so much time and resources that often the original business is neglected.</w:t>
      </w:r>
    </w:p>
    <w:p w:rsidR="00F3418D" w:rsidRPr="00B442C1" w:rsidRDefault="00F3418D" w:rsidP="001A17A1">
      <w:pPr>
        <w:pStyle w:val="ListParagraph"/>
        <w:numPr>
          <w:ilvl w:val="0"/>
          <w:numId w:val="61"/>
        </w:numPr>
        <w:rPr>
          <w:rFonts w:ascii="Century Gothic" w:hAnsi="Century Gothic"/>
          <w:sz w:val="24"/>
          <w:szCs w:val="24"/>
        </w:rPr>
      </w:pPr>
      <w:r w:rsidRPr="00B442C1">
        <w:rPr>
          <w:rFonts w:ascii="Century Gothic" w:hAnsi="Century Gothic"/>
          <w:sz w:val="24"/>
          <w:szCs w:val="24"/>
          <w:lang w:val="en-US"/>
        </w:rPr>
        <w:t>Mergers are more successful when a large firm absorbs a small firm.</w:t>
      </w:r>
    </w:p>
    <w:p w:rsidR="00F3418D" w:rsidRPr="00B442C1" w:rsidRDefault="00F3418D" w:rsidP="001A17A1">
      <w:pPr>
        <w:pStyle w:val="ListParagraph"/>
        <w:numPr>
          <w:ilvl w:val="0"/>
          <w:numId w:val="61"/>
        </w:numPr>
        <w:rPr>
          <w:rFonts w:ascii="Century Gothic" w:hAnsi="Century Gothic"/>
          <w:sz w:val="24"/>
          <w:szCs w:val="24"/>
        </w:rPr>
      </w:pPr>
      <w:r w:rsidRPr="00B442C1">
        <w:rPr>
          <w:rFonts w:ascii="Century Gothic" w:hAnsi="Century Gothic"/>
          <w:sz w:val="24"/>
          <w:szCs w:val="24"/>
          <w:lang w:val="en-US"/>
        </w:rPr>
        <w:t>Mergers are less successful in service industries (compared to manufacturing) due to greater risk.</w:t>
      </w:r>
    </w:p>
    <w:p w:rsidR="00F3418D" w:rsidRPr="00B442C1" w:rsidRDefault="00F3418D" w:rsidP="00F3418D">
      <w:pPr>
        <w:rPr>
          <w:rFonts w:ascii="Century Gothic" w:hAnsi="Century Gothic"/>
          <w:sz w:val="24"/>
          <w:szCs w:val="24"/>
        </w:rPr>
      </w:pPr>
      <w:r w:rsidRPr="00B442C1">
        <w:rPr>
          <w:rFonts w:ascii="Century Gothic" w:hAnsi="Century Gothic"/>
          <w:sz w:val="24"/>
          <w:szCs w:val="24"/>
        </w:rPr>
        <w:t>Reasons for Failures of M&amp;As</w:t>
      </w:r>
    </w:p>
    <w:p w:rsidR="00F3418D" w:rsidRPr="00B442C1" w:rsidRDefault="00F3418D" w:rsidP="001A17A1">
      <w:pPr>
        <w:pStyle w:val="ListParagraph"/>
        <w:numPr>
          <w:ilvl w:val="0"/>
          <w:numId w:val="62"/>
        </w:numPr>
        <w:rPr>
          <w:rFonts w:ascii="Century Gothic" w:hAnsi="Century Gothic"/>
          <w:sz w:val="24"/>
          <w:szCs w:val="24"/>
        </w:rPr>
      </w:pPr>
      <w:proofErr w:type="spellStart"/>
      <w:r w:rsidRPr="00B442C1">
        <w:rPr>
          <w:rFonts w:ascii="Century Gothic" w:hAnsi="Century Gothic"/>
          <w:sz w:val="24"/>
          <w:szCs w:val="24"/>
        </w:rPr>
        <w:t>Intergration</w:t>
      </w:r>
      <w:proofErr w:type="spellEnd"/>
      <w:r w:rsidRPr="00B442C1">
        <w:rPr>
          <w:rFonts w:ascii="Century Gothic" w:hAnsi="Century Gothic"/>
          <w:sz w:val="24"/>
          <w:szCs w:val="24"/>
        </w:rPr>
        <w:t xml:space="preserve"> difficulties</w:t>
      </w:r>
    </w:p>
    <w:p w:rsidR="00F3418D" w:rsidRPr="00B442C1" w:rsidRDefault="00F3418D" w:rsidP="001A17A1">
      <w:pPr>
        <w:pStyle w:val="ListParagraph"/>
        <w:numPr>
          <w:ilvl w:val="0"/>
          <w:numId w:val="62"/>
        </w:numPr>
        <w:rPr>
          <w:rFonts w:ascii="Century Gothic" w:hAnsi="Century Gothic"/>
          <w:sz w:val="24"/>
          <w:szCs w:val="24"/>
        </w:rPr>
      </w:pPr>
      <w:r w:rsidRPr="00B442C1">
        <w:rPr>
          <w:rFonts w:ascii="Century Gothic" w:hAnsi="Century Gothic"/>
          <w:sz w:val="24"/>
          <w:szCs w:val="24"/>
        </w:rPr>
        <w:t>Inadequate evaluation of target</w:t>
      </w:r>
    </w:p>
    <w:p w:rsidR="00F3418D" w:rsidRPr="00B442C1" w:rsidRDefault="00F3418D" w:rsidP="001A17A1">
      <w:pPr>
        <w:pStyle w:val="ListParagraph"/>
        <w:numPr>
          <w:ilvl w:val="0"/>
          <w:numId w:val="62"/>
        </w:numPr>
        <w:rPr>
          <w:rFonts w:ascii="Century Gothic" w:hAnsi="Century Gothic"/>
          <w:sz w:val="24"/>
          <w:szCs w:val="24"/>
        </w:rPr>
      </w:pPr>
      <w:r w:rsidRPr="00B442C1">
        <w:rPr>
          <w:rFonts w:ascii="Century Gothic" w:hAnsi="Century Gothic"/>
          <w:sz w:val="24"/>
          <w:szCs w:val="24"/>
        </w:rPr>
        <w:t>Large or extraordinary debt</w:t>
      </w:r>
    </w:p>
    <w:p w:rsidR="00F3418D" w:rsidRPr="00B442C1" w:rsidRDefault="00F3418D" w:rsidP="001A17A1">
      <w:pPr>
        <w:pStyle w:val="ListParagraph"/>
        <w:numPr>
          <w:ilvl w:val="0"/>
          <w:numId w:val="62"/>
        </w:numPr>
        <w:rPr>
          <w:rFonts w:ascii="Century Gothic" w:hAnsi="Century Gothic"/>
          <w:sz w:val="24"/>
          <w:szCs w:val="24"/>
        </w:rPr>
      </w:pPr>
      <w:r w:rsidRPr="00B442C1">
        <w:rPr>
          <w:rFonts w:ascii="Century Gothic" w:hAnsi="Century Gothic"/>
          <w:sz w:val="24"/>
          <w:szCs w:val="24"/>
        </w:rPr>
        <w:t>Inability to achieve synergy</w:t>
      </w:r>
    </w:p>
    <w:p w:rsidR="00F3418D" w:rsidRPr="00B442C1" w:rsidRDefault="00F3418D" w:rsidP="001A17A1">
      <w:pPr>
        <w:pStyle w:val="ListParagraph"/>
        <w:numPr>
          <w:ilvl w:val="0"/>
          <w:numId w:val="62"/>
        </w:numPr>
        <w:rPr>
          <w:rFonts w:ascii="Century Gothic" w:hAnsi="Century Gothic"/>
          <w:sz w:val="24"/>
          <w:szCs w:val="24"/>
        </w:rPr>
      </w:pPr>
      <w:r w:rsidRPr="00B442C1">
        <w:rPr>
          <w:rFonts w:ascii="Century Gothic" w:hAnsi="Century Gothic"/>
          <w:sz w:val="24"/>
          <w:szCs w:val="24"/>
        </w:rPr>
        <w:t>Too much diversification</w:t>
      </w:r>
    </w:p>
    <w:p w:rsidR="00F3418D" w:rsidRPr="00B442C1" w:rsidRDefault="00F3418D" w:rsidP="001A17A1">
      <w:pPr>
        <w:pStyle w:val="ListParagraph"/>
        <w:numPr>
          <w:ilvl w:val="0"/>
          <w:numId w:val="62"/>
        </w:numPr>
        <w:rPr>
          <w:rFonts w:ascii="Century Gothic" w:hAnsi="Century Gothic"/>
          <w:sz w:val="24"/>
          <w:szCs w:val="24"/>
        </w:rPr>
      </w:pPr>
      <w:r w:rsidRPr="00B442C1">
        <w:rPr>
          <w:rFonts w:ascii="Century Gothic" w:hAnsi="Century Gothic"/>
          <w:sz w:val="24"/>
          <w:szCs w:val="24"/>
        </w:rPr>
        <w:t>Managers overly focused on acquisitions</w:t>
      </w:r>
    </w:p>
    <w:p w:rsidR="00F3418D" w:rsidRPr="00B442C1" w:rsidRDefault="00F3418D" w:rsidP="001A17A1">
      <w:pPr>
        <w:pStyle w:val="ListParagraph"/>
        <w:numPr>
          <w:ilvl w:val="0"/>
          <w:numId w:val="62"/>
        </w:numPr>
        <w:rPr>
          <w:rFonts w:ascii="Century Gothic" w:hAnsi="Century Gothic"/>
          <w:sz w:val="24"/>
          <w:szCs w:val="24"/>
        </w:rPr>
      </w:pPr>
      <w:r w:rsidRPr="00B442C1">
        <w:rPr>
          <w:rFonts w:ascii="Century Gothic" w:hAnsi="Century Gothic"/>
          <w:sz w:val="24"/>
          <w:szCs w:val="24"/>
        </w:rPr>
        <w:t>Too large an acquisition</w:t>
      </w:r>
    </w:p>
    <w:p w:rsidR="00F3418D" w:rsidRPr="00B442C1" w:rsidRDefault="00F3418D" w:rsidP="001A17A1">
      <w:pPr>
        <w:pStyle w:val="ListParagraph"/>
        <w:numPr>
          <w:ilvl w:val="0"/>
          <w:numId w:val="62"/>
        </w:numPr>
        <w:rPr>
          <w:rFonts w:ascii="Century Gothic" w:hAnsi="Century Gothic"/>
          <w:sz w:val="24"/>
          <w:szCs w:val="24"/>
        </w:rPr>
      </w:pPr>
      <w:r w:rsidRPr="00B442C1">
        <w:rPr>
          <w:rFonts w:ascii="Century Gothic" w:hAnsi="Century Gothic"/>
          <w:sz w:val="24"/>
          <w:szCs w:val="24"/>
        </w:rPr>
        <w:t>Difficult to integrate different organization cultures</w:t>
      </w:r>
    </w:p>
    <w:p w:rsidR="00F3418D" w:rsidRPr="00B442C1" w:rsidRDefault="00F3418D" w:rsidP="001A17A1">
      <w:pPr>
        <w:pStyle w:val="ListParagraph"/>
        <w:numPr>
          <w:ilvl w:val="0"/>
          <w:numId w:val="62"/>
        </w:numPr>
        <w:rPr>
          <w:rFonts w:ascii="Century Gothic" w:hAnsi="Century Gothic"/>
          <w:sz w:val="24"/>
          <w:szCs w:val="24"/>
        </w:rPr>
      </w:pPr>
      <w:r w:rsidRPr="00B442C1">
        <w:rPr>
          <w:rFonts w:ascii="Century Gothic" w:hAnsi="Century Gothic"/>
          <w:sz w:val="24"/>
          <w:szCs w:val="24"/>
        </w:rPr>
        <w:t>Reduced employee morale due to layoffs and relocations</w:t>
      </w:r>
    </w:p>
    <w:p w:rsidR="00F3418D" w:rsidRPr="00B442C1" w:rsidRDefault="00F3418D" w:rsidP="001A17A1">
      <w:pPr>
        <w:pStyle w:val="ListParagraph"/>
        <w:numPr>
          <w:ilvl w:val="0"/>
          <w:numId w:val="62"/>
        </w:numPr>
        <w:rPr>
          <w:rFonts w:ascii="Century Gothic" w:hAnsi="Century Gothic"/>
          <w:sz w:val="24"/>
          <w:szCs w:val="24"/>
        </w:rPr>
      </w:pPr>
      <w:r w:rsidRPr="00B442C1">
        <w:rPr>
          <w:rFonts w:ascii="Century Gothic" w:hAnsi="Century Gothic"/>
          <w:sz w:val="24"/>
          <w:szCs w:val="24"/>
        </w:rPr>
        <w:t>Financial Impact:</w:t>
      </w:r>
    </w:p>
    <w:p w:rsidR="00F3418D" w:rsidRPr="00B442C1" w:rsidRDefault="00F3418D" w:rsidP="001A17A1">
      <w:pPr>
        <w:pStyle w:val="ListParagraph"/>
        <w:numPr>
          <w:ilvl w:val="1"/>
          <w:numId w:val="62"/>
        </w:numPr>
        <w:rPr>
          <w:rFonts w:ascii="Century Gothic" w:hAnsi="Century Gothic"/>
          <w:sz w:val="24"/>
          <w:szCs w:val="24"/>
        </w:rPr>
      </w:pPr>
      <w:r w:rsidRPr="00B442C1">
        <w:rPr>
          <w:rFonts w:ascii="Century Gothic" w:hAnsi="Century Gothic"/>
          <w:sz w:val="24"/>
          <w:szCs w:val="24"/>
          <w:lang w:val="en-US"/>
        </w:rPr>
        <w:lastRenderedPageBreak/>
        <w:t>Estimated financial returns are rarely realized.</w:t>
      </w:r>
    </w:p>
    <w:p w:rsidR="00F3418D" w:rsidRPr="00B442C1" w:rsidRDefault="00F3418D" w:rsidP="001A17A1">
      <w:pPr>
        <w:pStyle w:val="ListParagraph"/>
        <w:numPr>
          <w:ilvl w:val="1"/>
          <w:numId w:val="62"/>
        </w:numPr>
        <w:rPr>
          <w:rFonts w:ascii="Century Gothic" w:hAnsi="Century Gothic"/>
          <w:sz w:val="24"/>
          <w:szCs w:val="24"/>
        </w:rPr>
      </w:pPr>
      <w:r w:rsidRPr="00B442C1">
        <w:rPr>
          <w:rFonts w:ascii="Century Gothic" w:hAnsi="Century Gothic"/>
          <w:sz w:val="24"/>
          <w:szCs w:val="24"/>
          <w:lang w:val="en-US"/>
        </w:rPr>
        <w:t>Many mergers fail because the buyer overextends itself financially with high debt loads and then must apply cost- cutting measures to service the debt</w:t>
      </w:r>
    </w:p>
    <w:p w:rsidR="00F3418D" w:rsidRPr="00B442C1" w:rsidRDefault="00F3418D" w:rsidP="001A17A1">
      <w:pPr>
        <w:pStyle w:val="ListParagraph"/>
        <w:numPr>
          <w:ilvl w:val="1"/>
          <w:numId w:val="62"/>
        </w:numPr>
        <w:rPr>
          <w:rFonts w:ascii="Century Gothic" w:hAnsi="Century Gothic"/>
          <w:sz w:val="24"/>
          <w:szCs w:val="24"/>
        </w:rPr>
      </w:pPr>
      <w:r w:rsidRPr="00B442C1">
        <w:rPr>
          <w:rFonts w:ascii="Century Gothic" w:hAnsi="Century Gothic"/>
          <w:sz w:val="24"/>
          <w:szCs w:val="24"/>
          <w:lang w:val="en-US"/>
        </w:rPr>
        <w:t>Some forecasted economies of scale are never achieved.</w:t>
      </w:r>
    </w:p>
    <w:p w:rsidR="00F3418D" w:rsidRPr="00B442C1" w:rsidRDefault="00F3418D" w:rsidP="001A17A1">
      <w:pPr>
        <w:pStyle w:val="ListParagraph"/>
        <w:numPr>
          <w:ilvl w:val="0"/>
          <w:numId w:val="62"/>
        </w:numPr>
        <w:rPr>
          <w:rFonts w:ascii="Century Gothic" w:hAnsi="Century Gothic"/>
          <w:sz w:val="24"/>
          <w:szCs w:val="24"/>
        </w:rPr>
      </w:pPr>
      <w:r w:rsidRPr="00B442C1">
        <w:rPr>
          <w:rFonts w:ascii="Century Gothic" w:hAnsi="Century Gothic"/>
          <w:sz w:val="24"/>
          <w:szCs w:val="24"/>
          <w:lang w:val="en-US"/>
        </w:rPr>
        <w:t>Human Resources Impact:</w:t>
      </w:r>
    </w:p>
    <w:p w:rsidR="00F3418D" w:rsidRPr="00B442C1" w:rsidRDefault="00F3418D" w:rsidP="001A17A1">
      <w:pPr>
        <w:pStyle w:val="ListParagraph"/>
        <w:numPr>
          <w:ilvl w:val="1"/>
          <w:numId w:val="62"/>
        </w:numPr>
        <w:rPr>
          <w:rFonts w:ascii="Century Gothic" w:hAnsi="Century Gothic"/>
          <w:sz w:val="24"/>
          <w:szCs w:val="24"/>
        </w:rPr>
      </w:pPr>
      <w:r w:rsidRPr="00B442C1">
        <w:rPr>
          <w:rFonts w:ascii="Century Gothic" w:hAnsi="Century Gothic"/>
          <w:sz w:val="24"/>
          <w:szCs w:val="24"/>
          <w:lang w:val="en-US"/>
        </w:rPr>
        <w:t xml:space="preserve">Lower productivity </w:t>
      </w:r>
    </w:p>
    <w:p w:rsidR="00F3418D" w:rsidRPr="00B442C1" w:rsidRDefault="00F3418D" w:rsidP="001A17A1">
      <w:pPr>
        <w:pStyle w:val="ListParagraph"/>
        <w:numPr>
          <w:ilvl w:val="1"/>
          <w:numId w:val="62"/>
        </w:numPr>
        <w:rPr>
          <w:rFonts w:ascii="Century Gothic" w:hAnsi="Century Gothic"/>
          <w:sz w:val="24"/>
          <w:szCs w:val="24"/>
        </w:rPr>
      </w:pPr>
      <w:r w:rsidRPr="00B442C1">
        <w:rPr>
          <w:rFonts w:ascii="Century Gothic" w:hAnsi="Century Gothic"/>
          <w:sz w:val="24"/>
          <w:szCs w:val="24"/>
          <w:lang w:val="en-US"/>
        </w:rPr>
        <w:t>Sabotage</w:t>
      </w:r>
    </w:p>
    <w:p w:rsidR="00F3418D" w:rsidRPr="00B442C1" w:rsidRDefault="00F3418D" w:rsidP="001A17A1">
      <w:pPr>
        <w:pStyle w:val="ListParagraph"/>
        <w:numPr>
          <w:ilvl w:val="1"/>
          <w:numId w:val="62"/>
        </w:numPr>
        <w:rPr>
          <w:rFonts w:ascii="Century Gothic" w:hAnsi="Century Gothic"/>
          <w:sz w:val="24"/>
          <w:szCs w:val="24"/>
        </w:rPr>
      </w:pPr>
      <w:r w:rsidRPr="00B442C1">
        <w:rPr>
          <w:rFonts w:ascii="Century Gothic" w:hAnsi="Century Gothic"/>
          <w:sz w:val="24"/>
          <w:szCs w:val="24"/>
          <w:lang w:val="en-US"/>
        </w:rPr>
        <w:t>Stress and anxiety</w:t>
      </w:r>
    </w:p>
    <w:p w:rsidR="00F3418D" w:rsidRPr="00B442C1" w:rsidRDefault="00F3418D" w:rsidP="001A17A1">
      <w:pPr>
        <w:pStyle w:val="ListParagraph"/>
        <w:numPr>
          <w:ilvl w:val="1"/>
          <w:numId w:val="62"/>
        </w:numPr>
        <w:rPr>
          <w:rFonts w:ascii="Century Gothic" w:hAnsi="Century Gothic"/>
          <w:sz w:val="24"/>
          <w:szCs w:val="24"/>
        </w:rPr>
      </w:pPr>
      <w:r w:rsidRPr="00B442C1">
        <w:rPr>
          <w:rFonts w:ascii="Century Gothic" w:hAnsi="Century Gothic"/>
          <w:sz w:val="24"/>
          <w:szCs w:val="24"/>
          <w:lang w:val="en-US"/>
        </w:rPr>
        <w:t>Survival tactics</w:t>
      </w:r>
    </w:p>
    <w:p w:rsidR="00F3418D" w:rsidRPr="00B442C1" w:rsidRDefault="00F3418D" w:rsidP="001A17A1">
      <w:pPr>
        <w:pStyle w:val="ListParagraph"/>
        <w:numPr>
          <w:ilvl w:val="1"/>
          <w:numId w:val="62"/>
        </w:numPr>
        <w:rPr>
          <w:rFonts w:ascii="Century Gothic" w:hAnsi="Century Gothic"/>
          <w:sz w:val="24"/>
          <w:szCs w:val="24"/>
        </w:rPr>
      </w:pPr>
      <w:r w:rsidRPr="00B442C1">
        <w:rPr>
          <w:rFonts w:ascii="Century Gothic" w:hAnsi="Century Gothic"/>
          <w:sz w:val="24"/>
          <w:szCs w:val="24"/>
          <w:lang w:val="en-US"/>
        </w:rPr>
        <w:t>Higher turnover</w:t>
      </w:r>
    </w:p>
    <w:p w:rsidR="00F3418D" w:rsidRPr="00B442C1" w:rsidRDefault="00F3418D" w:rsidP="001A17A1">
      <w:pPr>
        <w:pStyle w:val="ListParagraph"/>
        <w:numPr>
          <w:ilvl w:val="1"/>
          <w:numId w:val="62"/>
        </w:numPr>
        <w:rPr>
          <w:rFonts w:ascii="Century Gothic" w:hAnsi="Century Gothic"/>
          <w:sz w:val="24"/>
          <w:szCs w:val="24"/>
        </w:rPr>
      </w:pPr>
      <w:r w:rsidRPr="00B442C1">
        <w:rPr>
          <w:rFonts w:ascii="Century Gothic" w:hAnsi="Century Gothic"/>
          <w:sz w:val="24"/>
          <w:szCs w:val="24"/>
          <w:lang w:val="en-US"/>
        </w:rPr>
        <w:t>Lower efficiency</w:t>
      </w:r>
    </w:p>
    <w:p w:rsidR="00F3418D" w:rsidRPr="00B442C1" w:rsidRDefault="00F3418D" w:rsidP="001A17A1">
      <w:pPr>
        <w:pStyle w:val="ListParagraph"/>
        <w:numPr>
          <w:ilvl w:val="1"/>
          <w:numId w:val="62"/>
        </w:numPr>
        <w:rPr>
          <w:rFonts w:ascii="Century Gothic" w:hAnsi="Century Gothic"/>
          <w:sz w:val="24"/>
          <w:szCs w:val="24"/>
        </w:rPr>
      </w:pPr>
      <w:r w:rsidRPr="00B442C1">
        <w:rPr>
          <w:rFonts w:ascii="Century Gothic" w:hAnsi="Century Gothic"/>
          <w:sz w:val="24"/>
          <w:szCs w:val="24"/>
        </w:rPr>
        <w:t>Reduced employee/manager morale</w:t>
      </w:r>
    </w:p>
    <w:p w:rsidR="00F3418D" w:rsidRPr="00B442C1" w:rsidRDefault="00F3418D" w:rsidP="00F3418D">
      <w:pPr>
        <w:rPr>
          <w:rFonts w:ascii="Century Gothic" w:hAnsi="Century Gothic"/>
          <w:sz w:val="24"/>
          <w:szCs w:val="24"/>
        </w:rPr>
      </w:pPr>
      <w:r w:rsidRPr="00B442C1">
        <w:rPr>
          <w:rFonts w:ascii="Century Gothic" w:hAnsi="Century Gothic"/>
          <w:sz w:val="24"/>
          <w:szCs w:val="24"/>
        </w:rPr>
        <w:t>What is culture?</w:t>
      </w:r>
    </w:p>
    <w:p w:rsidR="00F3418D" w:rsidRPr="00B442C1" w:rsidRDefault="00F3418D" w:rsidP="001A17A1">
      <w:pPr>
        <w:pStyle w:val="ListParagraph"/>
        <w:numPr>
          <w:ilvl w:val="0"/>
          <w:numId w:val="63"/>
        </w:numPr>
        <w:rPr>
          <w:rFonts w:ascii="Century Gothic" w:hAnsi="Century Gothic"/>
          <w:sz w:val="24"/>
          <w:szCs w:val="24"/>
        </w:rPr>
      </w:pPr>
      <w:r w:rsidRPr="00B442C1">
        <w:rPr>
          <w:rFonts w:ascii="Century Gothic" w:hAnsi="Century Gothic"/>
          <w:sz w:val="24"/>
          <w:szCs w:val="24"/>
          <w:lang w:val="en-US"/>
        </w:rPr>
        <w:t>The set of important beliefs that members of an organization share</w:t>
      </w:r>
    </w:p>
    <w:p w:rsidR="00F3418D" w:rsidRPr="00B442C1" w:rsidRDefault="00F3418D" w:rsidP="001A17A1">
      <w:pPr>
        <w:pStyle w:val="ListParagraph"/>
        <w:numPr>
          <w:ilvl w:val="0"/>
          <w:numId w:val="63"/>
        </w:numPr>
        <w:rPr>
          <w:rFonts w:ascii="Century Gothic" w:hAnsi="Century Gothic"/>
          <w:sz w:val="24"/>
          <w:szCs w:val="24"/>
        </w:rPr>
      </w:pPr>
      <w:r w:rsidRPr="00B442C1">
        <w:rPr>
          <w:rFonts w:ascii="Century Gothic" w:hAnsi="Century Gothic"/>
          <w:sz w:val="24"/>
          <w:szCs w:val="24"/>
          <w:lang w:val="en-US"/>
        </w:rPr>
        <w:t>These beliefs are often unspoken.</w:t>
      </w:r>
    </w:p>
    <w:p w:rsidR="00F3418D" w:rsidRPr="00B442C1" w:rsidRDefault="00F3418D" w:rsidP="001A17A1">
      <w:pPr>
        <w:pStyle w:val="ListParagraph"/>
        <w:numPr>
          <w:ilvl w:val="0"/>
          <w:numId w:val="63"/>
        </w:numPr>
        <w:rPr>
          <w:rFonts w:ascii="Century Gothic" w:hAnsi="Century Gothic"/>
          <w:sz w:val="24"/>
          <w:szCs w:val="24"/>
        </w:rPr>
      </w:pPr>
      <w:r w:rsidRPr="00B442C1">
        <w:rPr>
          <w:rFonts w:ascii="Century Gothic" w:hAnsi="Century Gothic"/>
          <w:sz w:val="24"/>
          <w:szCs w:val="24"/>
          <w:lang w:val="en-US"/>
        </w:rPr>
        <w:t>They are an accumulation of the group’s shared history and experience.</w:t>
      </w:r>
    </w:p>
    <w:p w:rsidR="00F3418D" w:rsidRPr="00B442C1" w:rsidRDefault="00F3418D" w:rsidP="001A17A1">
      <w:pPr>
        <w:pStyle w:val="ListParagraph"/>
        <w:numPr>
          <w:ilvl w:val="0"/>
          <w:numId w:val="63"/>
        </w:numPr>
        <w:rPr>
          <w:rFonts w:ascii="Century Gothic" w:hAnsi="Century Gothic"/>
          <w:sz w:val="24"/>
          <w:szCs w:val="24"/>
        </w:rPr>
      </w:pPr>
      <w:r w:rsidRPr="00B442C1">
        <w:rPr>
          <w:rFonts w:ascii="Century Gothic" w:hAnsi="Century Gothic"/>
          <w:sz w:val="24"/>
          <w:szCs w:val="24"/>
          <w:lang w:val="en-US"/>
        </w:rPr>
        <w:t>Culture is known as the “social glue” that binds individuals together and creates organizational cohesiveness.</w:t>
      </w:r>
    </w:p>
    <w:p w:rsidR="00F3418D" w:rsidRPr="00B442C1" w:rsidRDefault="00F3418D" w:rsidP="001A17A1">
      <w:pPr>
        <w:pStyle w:val="ListParagraph"/>
        <w:numPr>
          <w:ilvl w:val="0"/>
          <w:numId w:val="63"/>
        </w:numPr>
        <w:rPr>
          <w:rFonts w:ascii="Century Gothic" w:hAnsi="Century Gothic"/>
          <w:sz w:val="24"/>
          <w:szCs w:val="24"/>
        </w:rPr>
      </w:pPr>
      <w:r w:rsidRPr="00B442C1">
        <w:rPr>
          <w:rFonts w:ascii="Century Gothic" w:hAnsi="Century Gothic"/>
          <w:sz w:val="24"/>
          <w:szCs w:val="24"/>
        </w:rPr>
        <w:t>Four Cultural Options for mergers and acquisitions:</w:t>
      </w:r>
    </w:p>
    <w:p w:rsidR="00F3418D" w:rsidRPr="00B442C1" w:rsidRDefault="00F3418D" w:rsidP="001A17A1">
      <w:pPr>
        <w:pStyle w:val="ListParagraph"/>
        <w:numPr>
          <w:ilvl w:val="1"/>
          <w:numId w:val="63"/>
        </w:numPr>
        <w:rPr>
          <w:rFonts w:ascii="Century Gothic" w:hAnsi="Century Gothic"/>
          <w:sz w:val="24"/>
          <w:szCs w:val="24"/>
        </w:rPr>
      </w:pPr>
      <w:r w:rsidRPr="00B442C1">
        <w:rPr>
          <w:rFonts w:ascii="Century Gothic" w:hAnsi="Century Gothic"/>
          <w:sz w:val="24"/>
          <w:szCs w:val="24"/>
          <w:lang w:val="en-US"/>
        </w:rPr>
        <w:t>Assimilation: Occurs when one organization willingly gives up its culture and is absorbed by the culture of the acquirer or the dominant partner</w:t>
      </w:r>
    </w:p>
    <w:p w:rsidR="00F3418D" w:rsidRPr="00B442C1" w:rsidRDefault="00F3418D" w:rsidP="001A17A1">
      <w:pPr>
        <w:pStyle w:val="ListParagraph"/>
        <w:numPr>
          <w:ilvl w:val="1"/>
          <w:numId w:val="63"/>
        </w:numPr>
        <w:rPr>
          <w:rFonts w:ascii="Century Gothic" w:hAnsi="Century Gothic"/>
          <w:sz w:val="24"/>
          <w:szCs w:val="24"/>
        </w:rPr>
      </w:pPr>
      <w:r w:rsidRPr="00B442C1">
        <w:rPr>
          <w:rFonts w:ascii="Century Gothic" w:hAnsi="Century Gothic"/>
          <w:sz w:val="24"/>
          <w:szCs w:val="24"/>
          <w:lang w:val="en-US"/>
        </w:rPr>
        <w:t>Integration: Refers to the fusion of two cultures, resulting in the evolution of a new culture representing the best of both cultures. This form rarely occurs because the marriage is rarely one of two equals, and one partner usually dominates.</w:t>
      </w:r>
    </w:p>
    <w:p w:rsidR="00F3418D" w:rsidRPr="00B442C1" w:rsidRDefault="00F3418D" w:rsidP="001A17A1">
      <w:pPr>
        <w:pStyle w:val="ListParagraph"/>
        <w:numPr>
          <w:ilvl w:val="1"/>
          <w:numId w:val="63"/>
        </w:numPr>
        <w:rPr>
          <w:rFonts w:ascii="Century Gothic" w:hAnsi="Century Gothic"/>
          <w:sz w:val="24"/>
          <w:szCs w:val="24"/>
        </w:rPr>
      </w:pPr>
      <w:proofErr w:type="spellStart"/>
      <w:r w:rsidRPr="00B442C1">
        <w:rPr>
          <w:rFonts w:ascii="Century Gothic" w:hAnsi="Century Gothic"/>
          <w:sz w:val="24"/>
          <w:szCs w:val="24"/>
          <w:lang w:val="en-US"/>
        </w:rPr>
        <w:t>Deculturation</w:t>
      </w:r>
      <w:proofErr w:type="spellEnd"/>
      <w:r w:rsidRPr="00B442C1">
        <w:rPr>
          <w:rFonts w:ascii="Century Gothic" w:hAnsi="Century Gothic"/>
          <w:sz w:val="24"/>
          <w:szCs w:val="24"/>
          <w:lang w:val="en-US"/>
        </w:rPr>
        <w:t xml:space="preserve">: Sometimes the acquired organization does not value the culture of the dominant partner and is left in a confused, alienated, marginalized state known as </w:t>
      </w:r>
      <w:proofErr w:type="spellStart"/>
      <w:r w:rsidRPr="00B442C1">
        <w:rPr>
          <w:rFonts w:ascii="Century Gothic" w:hAnsi="Century Gothic"/>
          <w:sz w:val="24"/>
          <w:szCs w:val="24"/>
          <w:lang w:val="en-US"/>
        </w:rPr>
        <w:t>deculturation</w:t>
      </w:r>
      <w:proofErr w:type="spellEnd"/>
      <w:r w:rsidRPr="00B442C1">
        <w:rPr>
          <w:rFonts w:ascii="Century Gothic" w:hAnsi="Century Gothic"/>
          <w:sz w:val="24"/>
          <w:szCs w:val="24"/>
          <w:lang w:val="en-US"/>
        </w:rPr>
        <w:t>. This is a temporary state, existing until some integration or separation occurs</w:t>
      </w:r>
    </w:p>
    <w:p w:rsidR="00F3418D" w:rsidRPr="00B442C1" w:rsidRDefault="00F3418D" w:rsidP="001A17A1">
      <w:pPr>
        <w:pStyle w:val="ListParagraph"/>
        <w:numPr>
          <w:ilvl w:val="1"/>
          <w:numId w:val="63"/>
        </w:numPr>
        <w:rPr>
          <w:rFonts w:ascii="Century Gothic" w:hAnsi="Century Gothic"/>
          <w:sz w:val="24"/>
          <w:szCs w:val="24"/>
        </w:rPr>
      </w:pPr>
      <w:r w:rsidRPr="00B442C1">
        <w:rPr>
          <w:rFonts w:ascii="Century Gothic" w:hAnsi="Century Gothic"/>
          <w:sz w:val="24"/>
          <w:szCs w:val="24"/>
          <w:lang w:val="en-US"/>
        </w:rPr>
        <w:t>Separation:</w:t>
      </w:r>
      <w:r w:rsidRPr="00B442C1">
        <w:rPr>
          <w:rFonts w:ascii="Century Gothic" w:eastAsia="ヒラギノ角ゴ Pro W3" w:hAnsi="Century Gothic"/>
          <w:color w:val="000000" w:themeColor="text1"/>
          <w:sz w:val="24"/>
          <w:szCs w:val="24"/>
          <w:lang w:val="en-US" w:eastAsia="en-CA"/>
        </w:rPr>
        <w:t xml:space="preserve"> </w:t>
      </w:r>
      <w:r w:rsidRPr="00B442C1">
        <w:rPr>
          <w:rFonts w:ascii="Century Gothic" w:hAnsi="Century Gothic"/>
          <w:sz w:val="24"/>
          <w:szCs w:val="24"/>
          <w:lang w:val="en-US"/>
        </w:rPr>
        <w:t>In some instances, the two cultures resist merging, and either the merged company operates as two separate companies or a divorce occurs.</w:t>
      </w:r>
    </w:p>
    <w:p w:rsidR="00F3418D" w:rsidRPr="00B442C1" w:rsidRDefault="00F3418D" w:rsidP="00F3418D">
      <w:pPr>
        <w:rPr>
          <w:rFonts w:ascii="Century Gothic" w:hAnsi="Century Gothic"/>
          <w:sz w:val="24"/>
          <w:szCs w:val="24"/>
        </w:rPr>
      </w:pPr>
      <w:r w:rsidRPr="00B442C1">
        <w:rPr>
          <w:rFonts w:ascii="Century Gothic" w:hAnsi="Century Gothic"/>
          <w:sz w:val="24"/>
          <w:szCs w:val="24"/>
        </w:rPr>
        <w:t>HR Planning in Mergers and Acquisitions</w:t>
      </w:r>
    </w:p>
    <w:p w:rsidR="00F3418D" w:rsidRPr="00B442C1" w:rsidRDefault="00F3418D" w:rsidP="001A17A1">
      <w:pPr>
        <w:pStyle w:val="ListParagraph"/>
        <w:numPr>
          <w:ilvl w:val="0"/>
          <w:numId w:val="64"/>
        </w:numPr>
        <w:rPr>
          <w:rFonts w:ascii="Century Gothic" w:hAnsi="Century Gothic"/>
          <w:sz w:val="24"/>
          <w:szCs w:val="24"/>
        </w:rPr>
      </w:pPr>
      <w:r w:rsidRPr="00B442C1">
        <w:rPr>
          <w:rFonts w:ascii="Century Gothic" w:hAnsi="Century Gothic"/>
          <w:sz w:val="24"/>
          <w:szCs w:val="24"/>
          <w:lang w:val="en-US"/>
        </w:rPr>
        <w:t>M&amp;A planning moves beyond the traditional concepts of HR planning for several reasons:</w:t>
      </w:r>
    </w:p>
    <w:p w:rsidR="00F3418D" w:rsidRPr="00B442C1" w:rsidRDefault="00F3418D" w:rsidP="001A17A1">
      <w:pPr>
        <w:pStyle w:val="ListParagraph"/>
        <w:numPr>
          <w:ilvl w:val="1"/>
          <w:numId w:val="64"/>
        </w:numPr>
        <w:rPr>
          <w:rFonts w:ascii="Century Gothic" w:hAnsi="Century Gothic"/>
          <w:sz w:val="24"/>
          <w:szCs w:val="24"/>
        </w:rPr>
      </w:pPr>
      <w:r w:rsidRPr="00B442C1">
        <w:rPr>
          <w:rFonts w:ascii="Century Gothic" w:hAnsi="Century Gothic"/>
          <w:sz w:val="24"/>
          <w:szCs w:val="24"/>
          <w:lang w:val="en-US"/>
        </w:rPr>
        <w:t>The contingency plan:</w:t>
      </w:r>
    </w:p>
    <w:p w:rsidR="00F3418D" w:rsidRPr="00B442C1" w:rsidRDefault="00F3418D" w:rsidP="001A17A1">
      <w:pPr>
        <w:pStyle w:val="ListParagraph"/>
        <w:numPr>
          <w:ilvl w:val="2"/>
          <w:numId w:val="64"/>
        </w:numPr>
        <w:rPr>
          <w:rFonts w:ascii="Century Gothic" w:hAnsi="Century Gothic"/>
          <w:sz w:val="24"/>
          <w:szCs w:val="24"/>
        </w:rPr>
      </w:pPr>
      <w:r w:rsidRPr="00B442C1">
        <w:rPr>
          <w:rFonts w:ascii="Century Gothic" w:hAnsi="Century Gothic"/>
          <w:sz w:val="24"/>
          <w:szCs w:val="24"/>
          <w:lang w:val="en-US"/>
        </w:rPr>
        <w:t xml:space="preserve">Plan should identify the contact person and the merger coordinator </w:t>
      </w:r>
    </w:p>
    <w:p w:rsidR="00F3418D" w:rsidRPr="00B442C1" w:rsidRDefault="00F3418D" w:rsidP="001A17A1">
      <w:pPr>
        <w:pStyle w:val="ListParagraph"/>
        <w:numPr>
          <w:ilvl w:val="2"/>
          <w:numId w:val="64"/>
        </w:numPr>
        <w:rPr>
          <w:rFonts w:ascii="Century Gothic" w:hAnsi="Century Gothic"/>
          <w:sz w:val="24"/>
          <w:szCs w:val="24"/>
        </w:rPr>
      </w:pPr>
      <w:r w:rsidRPr="00B442C1">
        <w:rPr>
          <w:rFonts w:ascii="Century Gothic" w:hAnsi="Century Gothic"/>
          <w:sz w:val="24"/>
          <w:szCs w:val="24"/>
          <w:lang w:val="en-US"/>
        </w:rPr>
        <w:t>Plan should outline the chain of command, communication methods, procedures, and negotiation skills training</w:t>
      </w:r>
    </w:p>
    <w:p w:rsidR="00F3418D" w:rsidRPr="00B442C1" w:rsidRDefault="00F3418D" w:rsidP="001A17A1">
      <w:pPr>
        <w:pStyle w:val="ListParagraph"/>
        <w:numPr>
          <w:ilvl w:val="1"/>
          <w:numId w:val="64"/>
        </w:numPr>
        <w:rPr>
          <w:rFonts w:ascii="Century Gothic" w:hAnsi="Century Gothic"/>
          <w:sz w:val="24"/>
          <w:szCs w:val="24"/>
        </w:rPr>
      </w:pPr>
      <w:r w:rsidRPr="00B442C1">
        <w:rPr>
          <w:rFonts w:ascii="Century Gothic" w:hAnsi="Century Gothic"/>
          <w:sz w:val="24"/>
          <w:szCs w:val="24"/>
          <w:lang w:val="en-US"/>
        </w:rPr>
        <w:lastRenderedPageBreak/>
        <w:t>HR due diligence:</w:t>
      </w:r>
    </w:p>
    <w:p w:rsidR="00F3418D" w:rsidRPr="00B442C1" w:rsidRDefault="00F3418D" w:rsidP="001A17A1">
      <w:pPr>
        <w:pStyle w:val="ListParagraph"/>
        <w:numPr>
          <w:ilvl w:val="2"/>
          <w:numId w:val="64"/>
        </w:numPr>
        <w:rPr>
          <w:rFonts w:ascii="Century Gothic" w:hAnsi="Century Gothic"/>
          <w:sz w:val="24"/>
          <w:szCs w:val="24"/>
        </w:rPr>
      </w:pPr>
      <w:r w:rsidRPr="00B442C1">
        <w:rPr>
          <w:rFonts w:ascii="Century Gothic" w:hAnsi="Century Gothic"/>
          <w:sz w:val="24"/>
          <w:szCs w:val="24"/>
          <w:lang w:val="en-US"/>
        </w:rPr>
        <w:t>A process through which a potential acquirer evaluates a target firm for acquisition, including the review of:</w:t>
      </w:r>
    </w:p>
    <w:p w:rsidR="00F3418D" w:rsidRPr="00B442C1" w:rsidRDefault="00F3418D" w:rsidP="001A17A1">
      <w:pPr>
        <w:pStyle w:val="ListParagraph"/>
        <w:numPr>
          <w:ilvl w:val="2"/>
          <w:numId w:val="64"/>
        </w:numPr>
        <w:rPr>
          <w:rFonts w:ascii="Century Gothic" w:hAnsi="Century Gothic"/>
          <w:sz w:val="24"/>
          <w:szCs w:val="24"/>
        </w:rPr>
      </w:pPr>
      <w:r w:rsidRPr="00B442C1">
        <w:rPr>
          <w:rFonts w:ascii="Century Gothic" w:hAnsi="Century Gothic"/>
          <w:sz w:val="24"/>
          <w:szCs w:val="24"/>
          <w:lang w:val="en-US"/>
        </w:rPr>
        <w:t>Collective agreements</w:t>
      </w:r>
    </w:p>
    <w:p w:rsidR="00F3418D" w:rsidRPr="00B442C1" w:rsidRDefault="00F3418D" w:rsidP="001A17A1">
      <w:pPr>
        <w:pStyle w:val="ListParagraph"/>
        <w:numPr>
          <w:ilvl w:val="2"/>
          <w:numId w:val="64"/>
        </w:numPr>
        <w:rPr>
          <w:rFonts w:ascii="Century Gothic" w:hAnsi="Century Gothic"/>
          <w:sz w:val="24"/>
          <w:szCs w:val="24"/>
        </w:rPr>
      </w:pPr>
      <w:r w:rsidRPr="00B442C1">
        <w:rPr>
          <w:rFonts w:ascii="Century Gothic" w:hAnsi="Century Gothic"/>
          <w:sz w:val="24"/>
          <w:szCs w:val="24"/>
          <w:lang w:val="en-US"/>
        </w:rPr>
        <w:t xml:space="preserve">Employment contracts </w:t>
      </w:r>
    </w:p>
    <w:p w:rsidR="00F3418D" w:rsidRPr="00B442C1" w:rsidRDefault="00F3418D" w:rsidP="001A17A1">
      <w:pPr>
        <w:pStyle w:val="ListParagraph"/>
        <w:numPr>
          <w:ilvl w:val="2"/>
          <w:numId w:val="64"/>
        </w:numPr>
        <w:rPr>
          <w:rFonts w:ascii="Century Gothic" w:hAnsi="Century Gothic"/>
          <w:sz w:val="24"/>
          <w:szCs w:val="24"/>
        </w:rPr>
      </w:pPr>
      <w:r w:rsidRPr="00B442C1">
        <w:rPr>
          <w:rFonts w:ascii="Century Gothic" w:hAnsi="Century Gothic"/>
          <w:sz w:val="24"/>
          <w:szCs w:val="24"/>
          <w:lang w:val="en-US"/>
        </w:rPr>
        <w:t>Executive compensation contracts</w:t>
      </w:r>
    </w:p>
    <w:p w:rsidR="00F3418D" w:rsidRPr="00B442C1" w:rsidRDefault="00F3418D" w:rsidP="001A17A1">
      <w:pPr>
        <w:pStyle w:val="ListParagraph"/>
        <w:numPr>
          <w:ilvl w:val="2"/>
          <w:numId w:val="64"/>
        </w:numPr>
        <w:rPr>
          <w:rFonts w:ascii="Century Gothic" w:hAnsi="Century Gothic"/>
          <w:sz w:val="24"/>
          <w:szCs w:val="24"/>
        </w:rPr>
      </w:pPr>
      <w:r w:rsidRPr="00B442C1">
        <w:rPr>
          <w:rFonts w:ascii="Century Gothic" w:hAnsi="Century Gothic"/>
          <w:sz w:val="24"/>
          <w:szCs w:val="24"/>
          <w:lang w:val="en-US"/>
        </w:rPr>
        <w:t>Benefit plans and policies</w:t>
      </w:r>
    </w:p>
    <w:p w:rsidR="00F3418D" w:rsidRPr="00B442C1" w:rsidRDefault="00F3418D" w:rsidP="001A17A1">
      <w:pPr>
        <w:pStyle w:val="ListParagraph"/>
        <w:numPr>
          <w:ilvl w:val="2"/>
          <w:numId w:val="64"/>
        </w:numPr>
        <w:rPr>
          <w:rFonts w:ascii="Century Gothic" w:hAnsi="Century Gothic"/>
          <w:sz w:val="24"/>
          <w:szCs w:val="24"/>
        </w:rPr>
      </w:pPr>
      <w:r w:rsidRPr="00B442C1">
        <w:rPr>
          <w:rFonts w:ascii="Century Gothic" w:hAnsi="Century Gothic"/>
          <w:sz w:val="24"/>
          <w:szCs w:val="24"/>
          <w:lang w:val="en-US"/>
        </w:rPr>
        <w:t>Incentive, commission, and bonus plans</w:t>
      </w:r>
    </w:p>
    <w:p w:rsidR="00F3418D" w:rsidRPr="00B442C1" w:rsidRDefault="00F3418D" w:rsidP="001A17A1">
      <w:pPr>
        <w:pStyle w:val="ListParagraph"/>
        <w:numPr>
          <w:ilvl w:val="2"/>
          <w:numId w:val="64"/>
        </w:numPr>
        <w:rPr>
          <w:rFonts w:ascii="Century Gothic" w:hAnsi="Century Gothic"/>
          <w:sz w:val="24"/>
          <w:szCs w:val="24"/>
        </w:rPr>
      </w:pPr>
      <w:r w:rsidRPr="00B442C1">
        <w:rPr>
          <w:rFonts w:ascii="Century Gothic" w:hAnsi="Century Gothic"/>
          <w:sz w:val="24"/>
          <w:szCs w:val="24"/>
          <w:lang w:val="en-US"/>
        </w:rPr>
        <w:t>Due diligence includes the review of:</w:t>
      </w:r>
    </w:p>
    <w:p w:rsidR="00F3418D" w:rsidRPr="00B442C1" w:rsidRDefault="00F3418D" w:rsidP="001A17A1">
      <w:pPr>
        <w:pStyle w:val="ListParagraph"/>
        <w:numPr>
          <w:ilvl w:val="3"/>
          <w:numId w:val="64"/>
        </w:numPr>
        <w:rPr>
          <w:rFonts w:ascii="Century Gothic" w:hAnsi="Century Gothic"/>
          <w:sz w:val="24"/>
          <w:szCs w:val="24"/>
        </w:rPr>
      </w:pPr>
      <w:r w:rsidRPr="00B442C1">
        <w:rPr>
          <w:rFonts w:ascii="Century Gothic" w:hAnsi="Century Gothic"/>
          <w:sz w:val="24"/>
          <w:szCs w:val="24"/>
          <w:lang w:val="en-US"/>
        </w:rPr>
        <w:t>Pension plans and retirement policies</w:t>
      </w:r>
    </w:p>
    <w:p w:rsidR="00F3418D" w:rsidRPr="00B442C1" w:rsidRDefault="00F3418D" w:rsidP="001A17A1">
      <w:pPr>
        <w:pStyle w:val="ListParagraph"/>
        <w:numPr>
          <w:ilvl w:val="3"/>
          <w:numId w:val="64"/>
        </w:numPr>
        <w:rPr>
          <w:rFonts w:ascii="Century Gothic" w:hAnsi="Century Gothic"/>
          <w:sz w:val="24"/>
          <w:szCs w:val="24"/>
        </w:rPr>
      </w:pPr>
      <w:r w:rsidRPr="00B442C1">
        <w:rPr>
          <w:rFonts w:ascii="Century Gothic" w:hAnsi="Century Gothic"/>
          <w:sz w:val="24"/>
          <w:szCs w:val="24"/>
          <w:lang w:val="en-US"/>
        </w:rPr>
        <w:t>WSIB statements, claims, assessments, experience rating data</w:t>
      </w:r>
    </w:p>
    <w:p w:rsidR="00F3418D" w:rsidRPr="00B442C1" w:rsidRDefault="00F3418D" w:rsidP="001A17A1">
      <w:pPr>
        <w:pStyle w:val="ListParagraph"/>
        <w:numPr>
          <w:ilvl w:val="3"/>
          <w:numId w:val="64"/>
        </w:numPr>
        <w:rPr>
          <w:rFonts w:ascii="Century Gothic" w:hAnsi="Century Gothic"/>
          <w:sz w:val="24"/>
          <w:szCs w:val="24"/>
        </w:rPr>
      </w:pPr>
      <w:r w:rsidRPr="00B442C1">
        <w:rPr>
          <w:rFonts w:ascii="Century Gothic" w:hAnsi="Century Gothic"/>
          <w:sz w:val="24"/>
          <w:szCs w:val="24"/>
          <w:lang w:val="en-US"/>
        </w:rPr>
        <w:t xml:space="preserve">Employment policies </w:t>
      </w:r>
    </w:p>
    <w:p w:rsidR="00F3418D" w:rsidRPr="00B442C1" w:rsidRDefault="00F3418D" w:rsidP="001A17A1">
      <w:pPr>
        <w:pStyle w:val="ListParagraph"/>
        <w:numPr>
          <w:ilvl w:val="3"/>
          <w:numId w:val="64"/>
        </w:numPr>
        <w:rPr>
          <w:rFonts w:ascii="Century Gothic" w:hAnsi="Century Gothic"/>
          <w:sz w:val="24"/>
          <w:szCs w:val="24"/>
        </w:rPr>
      </w:pPr>
      <w:r w:rsidRPr="00B442C1">
        <w:rPr>
          <w:rFonts w:ascii="Century Gothic" w:hAnsi="Century Gothic"/>
          <w:sz w:val="24"/>
          <w:szCs w:val="24"/>
          <w:lang w:val="en-US"/>
        </w:rPr>
        <w:t xml:space="preserve">Complaints: employment equity, health and safety, wrongful dismissal, unfair </w:t>
      </w:r>
      <w:proofErr w:type="spellStart"/>
      <w:r w:rsidRPr="00B442C1">
        <w:rPr>
          <w:rFonts w:ascii="Century Gothic" w:hAnsi="Century Gothic"/>
          <w:sz w:val="24"/>
          <w:szCs w:val="24"/>
          <w:lang w:val="en-US"/>
        </w:rPr>
        <w:t>labour</w:t>
      </w:r>
      <w:proofErr w:type="spellEnd"/>
      <w:r w:rsidRPr="00B442C1">
        <w:rPr>
          <w:rFonts w:ascii="Century Gothic" w:hAnsi="Century Gothic"/>
          <w:sz w:val="24"/>
          <w:szCs w:val="24"/>
          <w:lang w:val="en-US"/>
        </w:rPr>
        <w:t xml:space="preserve"> practices, certification and grievances</w:t>
      </w:r>
    </w:p>
    <w:p w:rsidR="00F3418D" w:rsidRPr="00B442C1" w:rsidRDefault="00F3418D" w:rsidP="001A17A1">
      <w:pPr>
        <w:pStyle w:val="ListParagraph"/>
        <w:numPr>
          <w:ilvl w:val="1"/>
          <w:numId w:val="64"/>
        </w:numPr>
        <w:rPr>
          <w:rFonts w:ascii="Century Gothic" w:hAnsi="Century Gothic"/>
          <w:sz w:val="24"/>
          <w:szCs w:val="24"/>
        </w:rPr>
      </w:pPr>
      <w:r w:rsidRPr="00B442C1">
        <w:rPr>
          <w:rFonts w:ascii="Century Gothic" w:hAnsi="Century Gothic"/>
          <w:sz w:val="24"/>
          <w:szCs w:val="24"/>
          <w:lang w:val="en-US"/>
        </w:rPr>
        <w:t>Transition team</w:t>
      </w:r>
    </w:p>
    <w:p w:rsidR="00F3418D" w:rsidRPr="00B442C1" w:rsidRDefault="00F3418D" w:rsidP="001A17A1">
      <w:pPr>
        <w:pStyle w:val="ListParagraph"/>
        <w:numPr>
          <w:ilvl w:val="2"/>
          <w:numId w:val="64"/>
        </w:numPr>
        <w:rPr>
          <w:rFonts w:ascii="Century Gothic" w:hAnsi="Century Gothic"/>
          <w:sz w:val="24"/>
          <w:szCs w:val="24"/>
        </w:rPr>
      </w:pPr>
      <w:r w:rsidRPr="00B442C1">
        <w:rPr>
          <w:rFonts w:ascii="Century Gothic" w:hAnsi="Century Gothic"/>
          <w:sz w:val="24"/>
          <w:szCs w:val="24"/>
          <w:lang w:val="en-US"/>
        </w:rPr>
        <w:t>Appoint a transition team to deal with:</w:t>
      </w:r>
    </w:p>
    <w:p w:rsidR="00F3418D" w:rsidRPr="00B442C1" w:rsidRDefault="00F3418D" w:rsidP="001A17A1">
      <w:pPr>
        <w:pStyle w:val="ListParagraph"/>
        <w:numPr>
          <w:ilvl w:val="3"/>
          <w:numId w:val="64"/>
        </w:numPr>
        <w:rPr>
          <w:rFonts w:ascii="Century Gothic" w:hAnsi="Century Gothic"/>
          <w:sz w:val="24"/>
          <w:szCs w:val="24"/>
        </w:rPr>
      </w:pPr>
      <w:r w:rsidRPr="00B442C1">
        <w:rPr>
          <w:rFonts w:ascii="Century Gothic" w:hAnsi="Century Gothic"/>
          <w:sz w:val="24"/>
          <w:szCs w:val="24"/>
          <w:lang w:val="en-US"/>
        </w:rPr>
        <w:t>Urgency</w:t>
      </w:r>
    </w:p>
    <w:p w:rsidR="00F3418D" w:rsidRPr="00B442C1" w:rsidRDefault="00F3418D" w:rsidP="001A17A1">
      <w:pPr>
        <w:pStyle w:val="ListParagraph"/>
        <w:numPr>
          <w:ilvl w:val="3"/>
          <w:numId w:val="64"/>
        </w:numPr>
        <w:rPr>
          <w:rFonts w:ascii="Century Gothic" w:hAnsi="Century Gothic"/>
          <w:sz w:val="24"/>
          <w:szCs w:val="24"/>
        </w:rPr>
      </w:pPr>
      <w:r w:rsidRPr="00B442C1">
        <w:rPr>
          <w:rFonts w:ascii="Century Gothic" w:hAnsi="Century Gothic"/>
          <w:sz w:val="24"/>
          <w:szCs w:val="24"/>
          <w:lang w:val="en-US"/>
        </w:rPr>
        <w:t>Information gaps</w:t>
      </w:r>
    </w:p>
    <w:p w:rsidR="00F3418D" w:rsidRPr="00B442C1" w:rsidRDefault="00F3418D" w:rsidP="001A17A1">
      <w:pPr>
        <w:pStyle w:val="ListParagraph"/>
        <w:numPr>
          <w:ilvl w:val="3"/>
          <w:numId w:val="64"/>
        </w:numPr>
        <w:rPr>
          <w:rFonts w:ascii="Century Gothic" w:hAnsi="Century Gothic"/>
          <w:sz w:val="24"/>
          <w:szCs w:val="24"/>
        </w:rPr>
      </w:pPr>
      <w:r w:rsidRPr="00B442C1">
        <w:rPr>
          <w:rFonts w:ascii="Century Gothic" w:hAnsi="Century Gothic"/>
          <w:sz w:val="24"/>
          <w:szCs w:val="24"/>
          <w:lang w:val="en-US"/>
        </w:rPr>
        <w:t>Stress</w:t>
      </w:r>
    </w:p>
    <w:p w:rsidR="00F3418D" w:rsidRPr="00B442C1" w:rsidRDefault="00F3418D" w:rsidP="001A17A1">
      <w:pPr>
        <w:pStyle w:val="ListParagraph"/>
        <w:numPr>
          <w:ilvl w:val="2"/>
          <w:numId w:val="64"/>
        </w:numPr>
        <w:rPr>
          <w:rFonts w:ascii="Century Gothic" w:hAnsi="Century Gothic"/>
          <w:sz w:val="24"/>
          <w:szCs w:val="24"/>
        </w:rPr>
      </w:pPr>
      <w:r w:rsidRPr="00B442C1">
        <w:rPr>
          <w:rFonts w:ascii="Century Gothic" w:hAnsi="Century Gothic"/>
          <w:sz w:val="24"/>
          <w:szCs w:val="24"/>
          <w:lang w:val="en-US"/>
        </w:rPr>
        <w:t>HR policy review might uncover complementary, duplicated, or contradictory HR policies for the merger companies</w:t>
      </w:r>
    </w:p>
    <w:p w:rsidR="00F3418D" w:rsidRPr="00B442C1" w:rsidRDefault="00F3418D" w:rsidP="001A17A1">
      <w:pPr>
        <w:pStyle w:val="ListParagraph"/>
        <w:numPr>
          <w:ilvl w:val="2"/>
          <w:numId w:val="64"/>
        </w:numPr>
        <w:rPr>
          <w:rFonts w:ascii="Century Gothic" w:hAnsi="Century Gothic"/>
          <w:sz w:val="24"/>
          <w:szCs w:val="24"/>
        </w:rPr>
      </w:pPr>
      <w:r w:rsidRPr="00B442C1">
        <w:rPr>
          <w:rFonts w:ascii="Century Gothic" w:hAnsi="Century Gothic"/>
          <w:sz w:val="24"/>
          <w:szCs w:val="24"/>
        </w:rPr>
        <w:t>The goals of the transition team are to:</w:t>
      </w:r>
    </w:p>
    <w:p w:rsidR="00F3418D" w:rsidRPr="00B442C1" w:rsidRDefault="00F3418D" w:rsidP="001A17A1">
      <w:pPr>
        <w:pStyle w:val="ListParagraph"/>
        <w:numPr>
          <w:ilvl w:val="3"/>
          <w:numId w:val="64"/>
        </w:numPr>
        <w:rPr>
          <w:rFonts w:ascii="Century Gothic" w:hAnsi="Century Gothic"/>
          <w:sz w:val="24"/>
          <w:szCs w:val="24"/>
        </w:rPr>
      </w:pPr>
      <w:r w:rsidRPr="00B442C1">
        <w:rPr>
          <w:rFonts w:ascii="Century Gothic" w:hAnsi="Century Gothic"/>
          <w:sz w:val="24"/>
          <w:szCs w:val="24"/>
        </w:rPr>
        <w:t>Retain talent</w:t>
      </w:r>
    </w:p>
    <w:p w:rsidR="00F3418D" w:rsidRPr="00B442C1" w:rsidRDefault="00F3418D" w:rsidP="001A17A1">
      <w:pPr>
        <w:pStyle w:val="ListParagraph"/>
        <w:numPr>
          <w:ilvl w:val="3"/>
          <w:numId w:val="64"/>
        </w:numPr>
        <w:rPr>
          <w:rFonts w:ascii="Century Gothic" w:hAnsi="Century Gothic"/>
          <w:sz w:val="24"/>
          <w:szCs w:val="24"/>
        </w:rPr>
      </w:pPr>
      <w:r w:rsidRPr="00B442C1">
        <w:rPr>
          <w:rFonts w:ascii="Century Gothic" w:hAnsi="Century Gothic"/>
          <w:sz w:val="24"/>
          <w:szCs w:val="24"/>
        </w:rPr>
        <w:t>Maintain productivity (both quality and quantity)</w:t>
      </w:r>
    </w:p>
    <w:p w:rsidR="00F3418D" w:rsidRPr="00B442C1" w:rsidRDefault="00F3418D" w:rsidP="001A17A1">
      <w:pPr>
        <w:pStyle w:val="ListParagraph"/>
        <w:numPr>
          <w:ilvl w:val="3"/>
          <w:numId w:val="64"/>
        </w:numPr>
        <w:rPr>
          <w:rFonts w:ascii="Century Gothic" w:hAnsi="Century Gothic"/>
          <w:sz w:val="24"/>
          <w:szCs w:val="24"/>
        </w:rPr>
      </w:pPr>
      <w:r w:rsidRPr="00B442C1">
        <w:rPr>
          <w:rFonts w:ascii="Century Gothic" w:hAnsi="Century Gothic"/>
          <w:sz w:val="24"/>
          <w:szCs w:val="24"/>
        </w:rPr>
        <w:t>Select individuals for the new organizations</w:t>
      </w:r>
    </w:p>
    <w:p w:rsidR="00F3418D" w:rsidRPr="00B442C1" w:rsidRDefault="00F3418D" w:rsidP="001A17A1">
      <w:pPr>
        <w:pStyle w:val="ListParagraph"/>
        <w:numPr>
          <w:ilvl w:val="3"/>
          <w:numId w:val="64"/>
        </w:numPr>
        <w:rPr>
          <w:rFonts w:ascii="Century Gothic" w:hAnsi="Century Gothic"/>
          <w:sz w:val="24"/>
          <w:szCs w:val="24"/>
        </w:rPr>
      </w:pPr>
      <w:r w:rsidRPr="00B442C1">
        <w:rPr>
          <w:rFonts w:ascii="Century Gothic" w:hAnsi="Century Gothic"/>
          <w:sz w:val="24"/>
          <w:szCs w:val="24"/>
        </w:rPr>
        <w:t>Integrate HR programs</w:t>
      </w:r>
    </w:p>
    <w:p w:rsidR="00F3418D" w:rsidRPr="00B442C1" w:rsidRDefault="00F3418D" w:rsidP="001A17A1">
      <w:pPr>
        <w:pStyle w:val="ListParagraph"/>
        <w:numPr>
          <w:ilvl w:val="3"/>
          <w:numId w:val="64"/>
        </w:numPr>
        <w:rPr>
          <w:rFonts w:ascii="Century Gothic" w:hAnsi="Century Gothic"/>
          <w:sz w:val="24"/>
          <w:szCs w:val="24"/>
        </w:rPr>
      </w:pPr>
      <w:r w:rsidRPr="00B442C1">
        <w:rPr>
          <w:rFonts w:ascii="Century Gothic" w:hAnsi="Century Gothic"/>
          <w:sz w:val="24"/>
          <w:szCs w:val="24"/>
        </w:rPr>
        <w:t>Begin the process of integrating cultures</w:t>
      </w:r>
    </w:p>
    <w:p w:rsidR="00F3418D" w:rsidRPr="00B442C1" w:rsidRDefault="00F3418D" w:rsidP="001A17A1">
      <w:pPr>
        <w:pStyle w:val="ListParagraph"/>
        <w:numPr>
          <w:ilvl w:val="0"/>
          <w:numId w:val="64"/>
        </w:numPr>
        <w:rPr>
          <w:rFonts w:ascii="Century Gothic" w:hAnsi="Century Gothic"/>
          <w:sz w:val="24"/>
          <w:szCs w:val="24"/>
        </w:rPr>
      </w:pPr>
      <w:r w:rsidRPr="00B442C1">
        <w:rPr>
          <w:rFonts w:ascii="Century Gothic" w:hAnsi="Century Gothic"/>
          <w:sz w:val="24"/>
          <w:szCs w:val="24"/>
        </w:rPr>
        <w:t>Impact of the Merger on HR</w:t>
      </w:r>
    </w:p>
    <w:p w:rsidR="00F3418D" w:rsidRPr="00B442C1" w:rsidRDefault="00F3418D" w:rsidP="001A17A1">
      <w:pPr>
        <w:pStyle w:val="ListParagraph"/>
        <w:numPr>
          <w:ilvl w:val="1"/>
          <w:numId w:val="64"/>
        </w:numPr>
        <w:rPr>
          <w:rFonts w:ascii="Century Gothic" w:hAnsi="Century Gothic"/>
          <w:sz w:val="24"/>
          <w:szCs w:val="24"/>
        </w:rPr>
      </w:pPr>
      <w:r w:rsidRPr="00B442C1">
        <w:rPr>
          <w:rFonts w:ascii="Century Gothic" w:hAnsi="Century Gothic"/>
          <w:sz w:val="24"/>
          <w:szCs w:val="24"/>
          <w:lang w:val="en-US"/>
        </w:rPr>
        <w:t>Merger affects the following functions:</w:t>
      </w:r>
    </w:p>
    <w:p w:rsidR="00F3418D" w:rsidRPr="00B442C1" w:rsidRDefault="00F3418D" w:rsidP="001A17A1">
      <w:pPr>
        <w:pStyle w:val="ListParagraph"/>
        <w:numPr>
          <w:ilvl w:val="2"/>
          <w:numId w:val="64"/>
        </w:numPr>
        <w:rPr>
          <w:rFonts w:ascii="Century Gothic" w:hAnsi="Century Gothic"/>
          <w:sz w:val="24"/>
          <w:szCs w:val="24"/>
        </w:rPr>
      </w:pPr>
      <w:r w:rsidRPr="00B442C1">
        <w:rPr>
          <w:rFonts w:ascii="Century Gothic" w:hAnsi="Century Gothic"/>
          <w:sz w:val="24"/>
          <w:szCs w:val="24"/>
          <w:lang w:val="en-US"/>
        </w:rPr>
        <w:t>Selection:</w:t>
      </w:r>
    </w:p>
    <w:p w:rsidR="00F3418D" w:rsidRPr="00B442C1" w:rsidRDefault="00F3418D" w:rsidP="001A17A1">
      <w:pPr>
        <w:pStyle w:val="ListParagraph"/>
        <w:numPr>
          <w:ilvl w:val="3"/>
          <w:numId w:val="64"/>
        </w:numPr>
        <w:rPr>
          <w:rFonts w:ascii="Century Gothic" w:hAnsi="Century Gothic"/>
          <w:sz w:val="24"/>
          <w:szCs w:val="24"/>
        </w:rPr>
      </w:pPr>
      <w:r w:rsidRPr="00B442C1">
        <w:rPr>
          <w:rFonts w:ascii="Century Gothic" w:hAnsi="Century Gothic"/>
          <w:sz w:val="24"/>
          <w:szCs w:val="24"/>
          <w:lang w:val="en-US"/>
        </w:rPr>
        <w:t>The two most critical issues for HR are related to:</w:t>
      </w:r>
    </w:p>
    <w:p w:rsidR="00F3418D" w:rsidRPr="00B442C1" w:rsidRDefault="00F3418D" w:rsidP="001A17A1">
      <w:pPr>
        <w:pStyle w:val="ListParagraph"/>
        <w:numPr>
          <w:ilvl w:val="4"/>
          <w:numId w:val="64"/>
        </w:numPr>
        <w:rPr>
          <w:rFonts w:ascii="Century Gothic" w:hAnsi="Century Gothic"/>
          <w:sz w:val="24"/>
          <w:szCs w:val="24"/>
        </w:rPr>
      </w:pPr>
      <w:r w:rsidRPr="00B442C1">
        <w:rPr>
          <w:rFonts w:ascii="Century Gothic" w:hAnsi="Century Gothic"/>
          <w:sz w:val="24"/>
          <w:szCs w:val="24"/>
          <w:lang w:val="en-US"/>
        </w:rPr>
        <w:t>Retention</w:t>
      </w:r>
    </w:p>
    <w:p w:rsidR="00F3418D" w:rsidRPr="00B442C1" w:rsidRDefault="00F3418D" w:rsidP="001A17A1">
      <w:pPr>
        <w:pStyle w:val="ListParagraph"/>
        <w:numPr>
          <w:ilvl w:val="4"/>
          <w:numId w:val="64"/>
        </w:numPr>
        <w:rPr>
          <w:rFonts w:ascii="Century Gothic" w:hAnsi="Century Gothic"/>
          <w:sz w:val="24"/>
          <w:szCs w:val="24"/>
        </w:rPr>
      </w:pPr>
      <w:r w:rsidRPr="00B442C1">
        <w:rPr>
          <w:rFonts w:ascii="Century Gothic" w:hAnsi="Century Gothic"/>
          <w:sz w:val="24"/>
          <w:szCs w:val="24"/>
          <w:lang w:val="en-US"/>
        </w:rPr>
        <w:t>Reduction</w:t>
      </w:r>
    </w:p>
    <w:p w:rsidR="00F3418D" w:rsidRPr="00B442C1" w:rsidRDefault="00F3418D" w:rsidP="001A17A1">
      <w:pPr>
        <w:pStyle w:val="ListParagraph"/>
        <w:numPr>
          <w:ilvl w:val="3"/>
          <w:numId w:val="64"/>
        </w:numPr>
        <w:rPr>
          <w:rFonts w:ascii="Century Gothic" w:hAnsi="Century Gothic"/>
          <w:sz w:val="24"/>
          <w:szCs w:val="24"/>
        </w:rPr>
      </w:pPr>
      <w:r w:rsidRPr="00B442C1">
        <w:rPr>
          <w:rFonts w:ascii="Century Gothic" w:hAnsi="Century Gothic"/>
          <w:sz w:val="24"/>
          <w:szCs w:val="24"/>
          <w:lang w:val="en-US"/>
        </w:rPr>
        <w:t>How many employees does the merged company need?</w:t>
      </w:r>
    </w:p>
    <w:p w:rsidR="00F3418D" w:rsidRPr="00B442C1" w:rsidRDefault="00F3418D" w:rsidP="001A17A1">
      <w:pPr>
        <w:pStyle w:val="ListParagraph"/>
        <w:numPr>
          <w:ilvl w:val="3"/>
          <w:numId w:val="64"/>
        </w:numPr>
        <w:rPr>
          <w:rFonts w:ascii="Century Gothic" w:hAnsi="Century Gothic"/>
          <w:sz w:val="24"/>
          <w:szCs w:val="24"/>
        </w:rPr>
      </w:pPr>
      <w:r w:rsidRPr="00B442C1">
        <w:rPr>
          <w:rFonts w:ascii="Century Gothic" w:hAnsi="Century Gothic"/>
          <w:sz w:val="24"/>
          <w:szCs w:val="24"/>
          <w:lang w:val="en-US"/>
        </w:rPr>
        <w:t>How many duplicate and redundant employees need to be eliminated?</w:t>
      </w:r>
    </w:p>
    <w:p w:rsidR="00F3418D" w:rsidRPr="00B442C1" w:rsidRDefault="00F3418D" w:rsidP="001A17A1">
      <w:pPr>
        <w:pStyle w:val="ListParagraph"/>
        <w:numPr>
          <w:ilvl w:val="3"/>
          <w:numId w:val="64"/>
        </w:numPr>
        <w:rPr>
          <w:rFonts w:ascii="Century Gothic" w:hAnsi="Century Gothic"/>
          <w:sz w:val="24"/>
          <w:szCs w:val="24"/>
        </w:rPr>
      </w:pPr>
      <w:r w:rsidRPr="00B442C1">
        <w:rPr>
          <w:rFonts w:ascii="Century Gothic" w:hAnsi="Century Gothic"/>
          <w:sz w:val="24"/>
          <w:szCs w:val="24"/>
          <w:lang w:val="en-US"/>
        </w:rPr>
        <w:t>Caveat: Lean and mean cuts to the workforce result in greater work overload and stress.</w:t>
      </w:r>
    </w:p>
    <w:p w:rsidR="00F3418D" w:rsidRPr="00B442C1" w:rsidRDefault="00F3418D" w:rsidP="001A17A1">
      <w:pPr>
        <w:pStyle w:val="ListParagraph"/>
        <w:numPr>
          <w:ilvl w:val="2"/>
          <w:numId w:val="64"/>
        </w:numPr>
        <w:rPr>
          <w:rFonts w:ascii="Century Gothic" w:hAnsi="Century Gothic"/>
          <w:sz w:val="24"/>
          <w:szCs w:val="24"/>
        </w:rPr>
      </w:pPr>
      <w:r w:rsidRPr="00B442C1">
        <w:rPr>
          <w:rFonts w:ascii="Century Gothic" w:hAnsi="Century Gothic"/>
          <w:sz w:val="24"/>
          <w:szCs w:val="24"/>
          <w:lang w:val="en-US"/>
        </w:rPr>
        <w:t>Compensation</w:t>
      </w:r>
    </w:p>
    <w:p w:rsidR="00F3418D" w:rsidRPr="00B442C1" w:rsidRDefault="00F3418D" w:rsidP="001A17A1">
      <w:pPr>
        <w:pStyle w:val="ListParagraph"/>
        <w:numPr>
          <w:ilvl w:val="3"/>
          <w:numId w:val="64"/>
        </w:numPr>
        <w:rPr>
          <w:rFonts w:ascii="Century Gothic" w:hAnsi="Century Gothic"/>
          <w:sz w:val="24"/>
          <w:szCs w:val="24"/>
        </w:rPr>
      </w:pPr>
      <w:r w:rsidRPr="00B442C1">
        <w:rPr>
          <w:rFonts w:ascii="Century Gothic" w:hAnsi="Century Gothic"/>
          <w:sz w:val="24"/>
          <w:szCs w:val="24"/>
          <w:lang w:val="en-US"/>
        </w:rPr>
        <w:t>Compensation decisions for merged company include:</w:t>
      </w:r>
    </w:p>
    <w:p w:rsidR="00F3418D" w:rsidRPr="00B442C1" w:rsidRDefault="00F3418D" w:rsidP="001A17A1">
      <w:pPr>
        <w:pStyle w:val="ListParagraph"/>
        <w:numPr>
          <w:ilvl w:val="4"/>
          <w:numId w:val="64"/>
        </w:numPr>
        <w:rPr>
          <w:rFonts w:ascii="Century Gothic" w:hAnsi="Century Gothic"/>
          <w:sz w:val="24"/>
          <w:szCs w:val="24"/>
        </w:rPr>
      </w:pPr>
      <w:r w:rsidRPr="00B442C1">
        <w:rPr>
          <w:rFonts w:ascii="Century Gothic" w:hAnsi="Century Gothic"/>
          <w:sz w:val="24"/>
          <w:szCs w:val="24"/>
          <w:lang w:val="en-US"/>
        </w:rPr>
        <w:t>Merge compensation systems?</w:t>
      </w:r>
    </w:p>
    <w:p w:rsidR="00F3418D" w:rsidRPr="00B442C1" w:rsidRDefault="00F3418D" w:rsidP="001A17A1">
      <w:pPr>
        <w:pStyle w:val="ListParagraph"/>
        <w:numPr>
          <w:ilvl w:val="4"/>
          <w:numId w:val="64"/>
        </w:numPr>
        <w:rPr>
          <w:rFonts w:ascii="Century Gothic" w:hAnsi="Century Gothic"/>
          <w:sz w:val="24"/>
          <w:szCs w:val="24"/>
        </w:rPr>
      </w:pPr>
      <w:r w:rsidRPr="00B442C1">
        <w:rPr>
          <w:rFonts w:ascii="Century Gothic" w:hAnsi="Century Gothic"/>
          <w:sz w:val="24"/>
          <w:szCs w:val="24"/>
          <w:lang w:val="en-US"/>
        </w:rPr>
        <w:lastRenderedPageBreak/>
        <w:t>Adopt a new compensation system?</w:t>
      </w:r>
    </w:p>
    <w:p w:rsidR="00F3418D" w:rsidRPr="00B442C1" w:rsidRDefault="00F3418D" w:rsidP="001A17A1">
      <w:pPr>
        <w:pStyle w:val="ListParagraph"/>
        <w:numPr>
          <w:ilvl w:val="4"/>
          <w:numId w:val="64"/>
        </w:numPr>
        <w:rPr>
          <w:rFonts w:ascii="Century Gothic" w:hAnsi="Century Gothic"/>
          <w:sz w:val="24"/>
          <w:szCs w:val="24"/>
        </w:rPr>
      </w:pPr>
      <w:r w:rsidRPr="00B442C1">
        <w:rPr>
          <w:rFonts w:ascii="Century Gothic" w:hAnsi="Century Gothic"/>
          <w:sz w:val="24"/>
          <w:szCs w:val="24"/>
          <w:lang w:val="en-US"/>
        </w:rPr>
        <w:t>Create a new compensation system?</w:t>
      </w:r>
    </w:p>
    <w:p w:rsidR="00F3418D" w:rsidRPr="00B442C1" w:rsidRDefault="00F3418D" w:rsidP="001A17A1">
      <w:pPr>
        <w:pStyle w:val="ListParagraph"/>
        <w:numPr>
          <w:ilvl w:val="3"/>
          <w:numId w:val="64"/>
        </w:numPr>
        <w:rPr>
          <w:rFonts w:ascii="Century Gothic" w:hAnsi="Century Gothic"/>
          <w:sz w:val="24"/>
          <w:szCs w:val="24"/>
        </w:rPr>
      </w:pPr>
      <w:r w:rsidRPr="00B442C1">
        <w:rPr>
          <w:rFonts w:ascii="Century Gothic" w:hAnsi="Century Gothic"/>
          <w:sz w:val="24"/>
          <w:szCs w:val="24"/>
          <w:lang w:val="en-US"/>
        </w:rPr>
        <w:t>All employee benefits will be subjected to the same scrutiny.</w:t>
      </w:r>
    </w:p>
    <w:p w:rsidR="00F3418D" w:rsidRPr="00B442C1" w:rsidRDefault="00F3418D" w:rsidP="001A17A1">
      <w:pPr>
        <w:pStyle w:val="ListParagraph"/>
        <w:numPr>
          <w:ilvl w:val="2"/>
          <w:numId w:val="64"/>
        </w:numPr>
        <w:rPr>
          <w:rFonts w:ascii="Century Gothic" w:hAnsi="Century Gothic"/>
          <w:sz w:val="24"/>
          <w:szCs w:val="24"/>
        </w:rPr>
      </w:pPr>
      <w:r w:rsidRPr="00B442C1">
        <w:rPr>
          <w:rFonts w:ascii="Century Gothic" w:hAnsi="Century Gothic"/>
          <w:sz w:val="24"/>
          <w:szCs w:val="24"/>
          <w:lang w:val="en-US"/>
        </w:rPr>
        <w:t>Performance appraisal</w:t>
      </w:r>
    </w:p>
    <w:p w:rsidR="00F3418D" w:rsidRPr="00B442C1" w:rsidRDefault="00F3418D" w:rsidP="001A17A1">
      <w:pPr>
        <w:pStyle w:val="ListParagraph"/>
        <w:numPr>
          <w:ilvl w:val="3"/>
          <w:numId w:val="64"/>
        </w:numPr>
        <w:rPr>
          <w:rFonts w:ascii="Century Gothic" w:hAnsi="Century Gothic"/>
          <w:sz w:val="24"/>
          <w:szCs w:val="24"/>
        </w:rPr>
      </w:pPr>
      <w:r w:rsidRPr="00B442C1">
        <w:rPr>
          <w:rFonts w:ascii="Century Gothic" w:hAnsi="Century Gothic"/>
          <w:sz w:val="24"/>
          <w:szCs w:val="24"/>
          <w:lang w:val="en-US"/>
        </w:rPr>
        <w:t xml:space="preserve">Employee </w:t>
      </w:r>
      <w:proofErr w:type="spellStart"/>
      <w:r w:rsidRPr="00B442C1">
        <w:rPr>
          <w:rFonts w:ascii="Century Gothic" w:hAnsi="Century Gothic"/>
          <w:sz w:val="24"/>
          <w:szCs w:val="24"/>
          <w:lang w:val="en-US"/>
        </w:rPr>
        <w:t>behaviour</w:t>
      </w:r>
      <w:proofErr w:type="spellEnd"/>
      <w:r w:rsidRPr="00B442C1">
        <w:rPr>
          <w:rFonts w:ascii="Century Gothic" w:hAnsi="Century Gothic"/>
          <w:sz w:val="24"/>
          <w:szCs w:val="24"/>
          <w:lang w:val="en-US"/>
        </w:rPr>
        <w:t xml:space="preserve"> and performance is usually not typical after a merger or acquisition.</w:t>
      </w:r>
    </w:p>
    <w:p w:rsidR="00F3418D" w:rsidRPr="00B442C1" w:rsidRDefault="00F3418D" w:rsidP="001A17A1">
      <w:pPr>
        <w:pStyle w:val="ListParagraph"/>
        <w:numPr>
          <w:ilvl w:val="3"/>
          <w:numId w:val="64"/>
        </w:numPr>
        <w:rPr>
          <w:rFonts w:ascii="Century Gothic" w:hAnsi="Century Gothic"/>
          <w:sz w:val="24"/>
          <w:szCs w:val="24"/>
        </w:rPr>
      </w:pPr>
      <w:r w:rsidRPr="00B442C1">
        <w:rPr>
          <w:rFonts w:ascii="Century Gothic" w:hAnsi="Century Gothic"/>
          <w:sz w:val="24"/>
          <w:szCs w:val="24"/>
          <w:lang w:val="en-US"/>
        </w:rPr>
        <w:t xml:space="preserve">Employee </w:t>
      </w:r>
      <w:proofErr w:type="spellStart"/>
      <w:r w:rsidRPr="00B442C1">
        <w:rPr>
          <w:rFonts w:ascii="Century Gothic" w:hAnsi="Century Gothic"/>
          <w:sz w:val="24"/>
          <w:szCs w:val="24"/>
          <w:lang w:val="en-US"/>
        </w:rPr>
        <w:t>behaviour</w:t>
      </w:r>
      <w:proofErr w:type="spellEnd"/>
      <w:r w:rsidRPr="00B442C1">
        <w:rPr>
          <w:rFonts w:ascii="Century Gothic" w:hAnsi="Century Gothic"/>
          <w:sz w:val="24"/>
          <w:szCs w:val="24"/>
          <w:lang w:val="en-US"/>
        </w:rPr>
        <w:t xml:space="preserve"> post-merger can be modelled into three categories:</w:t>
      </w:r>
    </w:p>
    <w:p w:rsidR="00F3418D" w:rsidRPr="00B442C1" w:rsidRDefault="00F3418D" w:rsidP="001A17A1">
      <w:pPr>
        <w:pStyle w:val="ListParagraph"/>
        <w:numPr>
          <w:ilvl w:val="4"/>
          <w:numId w:val="64"/>
        </w:numPr>
        <w:rPr>
          <w:rFonts w:ascii="Century Gothic" w:hAnsi="Century Gothic"/>
          <w:sz w:val="24"/>
          <w:szCs w:val="24"/>
        </w:rPr>
      </w:pPr>
      <w:r w:rsidRPr="00B442C1">
        <w:rPr>
          <w:rFonts w:ascii="Century Gothic" w:hAnsi="Century Gothic"/>
          <w:sz w:val="24"/>
          <w:szCs w:val="24"/>
          <w:lang w:val="en-US"/>
        </w:rPr>
        <w:t>Not knowing: Remedied by more communication</w:t>
      </w:r>
    </w:p>
    <w:p w:rsidR="00F3418D" w:rsidRPr="00B442C1" w:rsidRDefault="00F3418D" w:rsidP="001A17A1">
      <w:pPr>
        <w:pStyle w:val="ListParagraph"/>
        <w:numPr>
          <w:ilvl w:val="4"/>
          <w:numId w:val="64"/>
        </w:numPr>
        <w:rPr>
          <w:rFonts w:ascii="Century Gothic" w:hAnsi="Century Gothic"/>
          <w:sz w:val="24"/>
          <w:szCs w:val="24"/>
        </w:rPr>
      </w:pPr>
      <w:proofErr w:type="spellStart"/>
      <w:r w:rsidRPr="00B442C1">
        <w:rPr>
          <w:rFonts w:ascii="Century Gothic" w:hAnsi="Century Gothic"/>
          <w:sz w:val="24"/>
          <w:szCs w:val="24"/>
          <w:lang w:val="en-US"/>
        </w:rPr>
        <w:t>Not able</w:t>
      </w:r>
      <w:proofErr w:type="spellEnd"/>
      <w:r w:rsidRPr="00B442C1">
        <w:rPr>
          <w:rFonts w:ascii="Century Gothic" w:hAnsi="Century Gothic"/>
          <w:sz w:val="24"/>
          <w:szCs w:val="24"/>
          <w:lang w:val="en-US"/>
        </w:rPr>
        <w:t>: Solution is training</w:t>
      </w:r>
    </w:p>
    <w:p w:rsidR="00F3418D" w:rsidRPr="00B442C1" w:rsidRDefault="00F3418D" w:rsidP="001A17A1">
      <w:pPr>
        <w:pStyle w:val="ListParagraph"/>
        <w:numPr>
          <w:ilvl w:val="4"/>
          <w:numId w:val="64"/>
        </w:numPr>
        <w:rPr>
          <w:rFonts w:ascii="Century Gothic" w:hAnsi="Century Gothic"/>
          <w:sz w:val="24"/>
          <w:szCs w:val="24"/>
        </w:rPr>
      </w:pPr>
      <w:r w:rsidRPr="00B442C1">
        <w:rPr>
          <w:rFonts w:ascii="Century Gothic" w:hAnsi="Century Gothic"/>
          <w:sz w:val="24"/>
          <w:szCs w:val="24"/>
          <w:lang w:val="en-US"/>
        </w:rPr>
        <w:t>Not willing: A strong case for performance management through feedback and incentives</w:t>
      </w:r>
    </w:p>
    <w:p w:rsidR="00F3418D" w:rsidRPr="00B442C1" w:rsidRDefault="00F3418D" w:rsidP="001A17A1">
      <w:pPr>
        <w:pStyle w:val="ListParagraph"/>
        <w:numPr>
          <w:ilvl w:val="2"/>
          <w:numId w:val="64"/>
        </w:numPr>
        <w:rPr>
          <w:rFonts w:ascii="Century Gothic" w:hAnsi="Century Gothic"/>
          <w:sz w:val="24"/>
          <w:szCs w:val="24"/>
        </w:rPr>
      </w:pPr>
      <w:r w:rsidRPr="00B442C1">
        <w:rPr>
          <w:rFonts w:ascii="Century Gothic" w:hAnsi="Century Gothic"/>
          <w:sz w:val="24"/>
          <w:szCs w:val="24"/>
          <w:lang w:val="en-US"/>
        </w:rPr>
        <w:t>Training and development</w:t>
      </w:r>
    </w:p>
    <w:p w:rsidR="00F3418D" w:rsidRPr="00B442C1" w:rsidRDefault="00F3418D" w:rsidP="001A17A1">
      <w:pPr>
        <w:pStyle w:val="ListParagraph"/>
        <w:numPr>
          <w:ilvl w:val="3"/>
          <w:numId w:val="64"/>
        </w:numPr>
        <w:rPr>
          <w:rFonts w:ascii="Century Gothic" w:hAnsi="Century Gothic"/>
          <w:sz w:val="24"/>
          <w:szCs w:val="24"/>
        </w:rPr>
      </w:pPr>
      <w:r w:rsidRPr="00B442C1">
        <w:rPr>
          <w:rFonts w:ascii="Century Gothic" w:hAnsi="Century Gothic"/>
          <w:sz w:val="24"/>
          <w:szCs w:val="24"/>
          <w:lang w:val="en-US"/>
        </w:rPr>
        <w:t xml:space="preserve">Managers and peers may need some additional training in the role of coach and counsellor to deal with post-merger </w:t>
      </w:r>
      <w:proofErr w:type="spellStart"/>
      <w:r w:rsidRPr="00B442C1">
        <w:rPr>
          <w:rFonts w:ascii="Century Gothic" w:hAnsi="Century Gothic"/>
          <w:sz w:val="24"/>
          <w:szCs w:val="24"/>
          <w:lang w:val="en-US"/>
        </w:rPr>
        <w:t>behaviours</w:t>
      </w:r>
      <w:proofErr w:type="spellEnd"/>
      <w:r w:rsidRPr="00B442C1">
        <w:rPr>
          <w:rFonts w:ascii="Century Gothic" w:hAnsi="Century Gothic"/>
          <w:sz w:val="24"/>
          <w:szCs w:val="24"/>
          <w:lang w:val="en-US"/>
        </w:rPr>
        <w:t>.</w:t>
      </w:r>
    </w:p>
    <w:p w:rsidR="00F3418D" w:rsidRPr="00B442C1" w:rsidRDefault="00F3418D" w:rsidP="001A17A1">
      <w:pPr>
        <w:pStyle w:val="ListParagraph"/>
        <w:numPr>
          <w:ilvl w:val="3"/>
          <w:numId w:val="64"/>
        </w:numPr>
        <w:rPr>
          <w:rFonts w:ascii="Century Gothic" w:hAnsi="Century Gothic"/>
          <w:sz w:val="24"/>
          <w:szCs w:val="24"/>
        </w:rPr>
      </w:pPr>
      <w:r w:rsidRPr="00B442C1">
        <w:rPr>
          <w:rFonts w:ascii="Century Gothic" w:hAnsi="Century Gothic"/>
          <w:sz w:val="24"/>
          <w:szCs w:val="24"/>
          <w:lang w:val="en-US"/>
        </w:rPr>
        <w:t>Employees need training for stress reduction and relaxation techniques.</w:t>
      </w:r>
    </w:p>
    <w:p w:rsidR="00F3418D" w:rsidRPr="00B442C1" w:rsidRDefault="00F3418D" w:rsidP="001A17A1">
      <w:pPr>
        <w:pStyle w:val="ListParagraph"/>
        <w:numPr>
          <w:ilvl w:val="2"/>
          <w:numId w:val="64"/>
        </w:numPr>
        <w:rPr>
          <w:rFonts w:ascii="Century Gothic" w:hAnsi="Century Gothic"/>
          <w:sz w:val="24"/>
          <w:szCs w:val="24"/>
        </w:rPr>
      </w:pPr>
      <w:proofErr w:type="spellStart"/>
      <w:r w:rsidRPr="00B442C1">
        <w:rPr>
          <w:rFonts w:ascii="Century Gothic" w:hAnsi="Century Gothic"/>
          <w:sz w:val="24"/>
          <w:szCs w:val="24"/>
          <w:lang w:val="en-US"/>
        </w:rPr>
        <w:t>Labour</w:t>
      </w:r>
      <w:proofErr w:type="spellEnd"/>
      <w:r w:rsidRPr="00B442C1">
        <w:rPr>
          <w:rFonts w:ascii="Century Gothic" w:hAnsi="Century Gothic"/>
          <w:sz w:val="24"/>
          <w:szCs w:val="24"/>
          <w:lang w:val="en-US"/>
        </w:rPr>
        <w:t xml:space="preserve"> relations</w:t>
      </w:r>
    </w:p>
    <w:p w:rsidR="00F3418D" w:rsidRPr="00B442C1" w:rsidRDefault="00F3418D" w:rsidP="001A17A1">
      <w:pPr>
        <w:pStyle w:val="ListParagraph"/>
        <w:numPr>
          <w:ilvl w:val="3"/>
          <w:numId w:val="64"/>
        </w:numPr>
        <w:rPr>
          <w:rFonts w:ascii="Century Gothic" w:hAnsi="Century Gothic"/>
          <w:sz w:val="24"/>
          <w:szCs w:val="24"/>
        </w:rPr>
      </w:pPr>
      <w:r w:rsidRPr="00B442C1">
        <w:rPr>
          <w:rFonts w:ascii="Century Gothic" w:hAnsi="Century Gothic"/>
          <w:sz w:val="24"/>
          <w:szCs w:val="24"/>
        </w:rPr>
        <w:t>At a minimum, the collective agreement must be read to determine what provisions exist for job security and what the notification periods are for layoffs and terminations.</w:t>
      </w:r>
    </w:p>
    <w:p w:rsidR="00F3418D" w:rsidRPr="00B442C1" w:rsidRDefault="00F3418D" w:rsidP="001A17A1">
      <w:pPr>
        <w:pStyle w:val="ListParagraph"/>
        <w:numPr>
          <w:ilvl w:val="3"/>
          <w:numId w:val="64"/>
        </w:numPr>
        <w:rPr>
          <w:rFonts w:ascii="Century Gothic" w:hAnsi="Century Gothic"/>
          <w:sz w:val="24"/>
          <w:szCs w:val="24"/>
        </w:rPr>
      </w:pPr>
      <w:r w:rsidRPr="00B442C1">
        <w:rPr>
          <w:rFonts w:ascii="Century Gothic" w:hAnsi="Century Gothic"/>
          <w:sz w:val="24"/>
          <w:szCs w:val="24"/>
          <w:lang w:val="en-US"/>
        </w:rPr>
        <w:t>It is important to interpret the collective agreement for all relevant clauses that may affect employees and/or managers and their rights to job security, seniority, buy-outs, and so on.</w:t>
      </w:r>
    </w:p>
    <w:p w:rsidR="00F3418D" w:rsidRPr="00B442C1" w:rsidRDefault="00F3418D" w:rsidP="001A17A1">
      <w:pPr>
        <w:pStyle w:val="ListParagraph"/>
        <w:numPr>
          <w:ilvl w:val="3"/>
          <w:numId w:val="64"/>
        </w:numPr>
        <w:rPr>
          <w:rFonts w:ascii="Century Gothic" w:hAnsi="Century Gothic"/>
          <w:sz w:val="24"/>
          <w:szCs w:val="24"/>
        </w:rPr>
      </w:pPr>
      <w:r w:rsidRPr="00B442C1">
        <w:rPr>
          <w:rFonts w:ascii="Century Gothic" w:hAnsi="Century Gothic"/>
          <w:sz w:val="24"/>
          <w:szCs w:val="24"/>
          <w:lang w:val="en-US"/>
        </w:rPr>
        <w:t>Collective agreements ultimately need to be renegotiated to protect the rights of employees and/or managers that belong to unions.</w:t>
      </w:r>
    </w:p>
    <w:p w:rsidR="00F3418D" w:rsidRPr="00B442C1" w:rsidRDefault="00F3418D" w:rsidP="001A17A1">
      <w:pPr>
        <w:pStyle w:val="ListParagraph"/>
        <w:numPr>
          <w:ilvl w:val="3"/>
          <w:numId w:val="64"/>
        </w:numPr>
        <w:rPr>
          <w:rFonts w:ascii="Century Gothic" w:hAnsi="Century Gothic"/>
          <w:sz w:val="24"/>
          <w:szCs w:val="24"/>
        </w:rPr>
      </w:pPr>
      <w:r w:rsidRPr="00B442C1">
        <w:rPr>
          <w:rFonts w:ascii="Century Gothic" w:hAnsi="Century Gothic"/>
          <w:sz w:val="24"/>
          <w:szCs w:val="24"/>
          <w:lang w:val="en-US"/>
        </w:rPr>
        <w:t>Early union participation helps the merger process go more smoothly because unions make valuable contributions.</w:t>
      </w:r>
    </w:p>
    <w:p w:rsidR="00F3418D" w:rsidRPr="00B442C1" w:rsidRDefault="00F3418D" w:rsidP="001A17A1">
      <w:pPr>
        <w:pStyle w:val="ListParagraph"/>
        <w:numPr>
          <w:ilvl w:val="1"/>
          <w:numId w:val="64"/>
        </w:numPr>
        <w:rPr>
          <w:rFonts w:ascii="Century Gothic" w:hAnsi="Century Gothic"/>
          <w:sz w:val="24"/>
          <w:szCs w:val="24"/>
        </w:rPr>
      </w:pPr>
      <w:r w:rsidRPr="00B442C1">
        <w:rPr>
          <w:rFonts w:ascii="Century Gothic" w:hAnsi="Century Gothic"/>
          <w:sz w:val="24"/>
          <w:szCs w:val="24"/>
        </w:rPr>
        <w:t>Post-Merger Changes in Employment Status</w:t>
      </w:r>
    </w:p>
    <w:p w:rsidR="00F3418D" w:rsidRPr="00B442C1" w:rsidRDefault="00F3418D" w:rsidP="001A17A1">
      <w:pPr>
        <w:pStyle w:val="ListParagraph"/>
        <w:numPr>
          <w:ilvl w:val="2"/>
          <w:numId w:val="64"/>
        </w:numPr>
        <w:rPr>
          <w:rFonts w:ascii="Century Gothic" w:hAnsi="Century Gothic"/>
          <w:sz w:val="24"/>
          <w:szCs w:val="24"/>
        </w:rPr>
      </w:pPr>
      <w:r w:rsidRPr="00B442C1">
        <w:rPr>
          <w:rFonts w:ascii="Century Gothic" w:hAnsi="Century Gothic"/>
          <w:sz w:val="24"/>
          <w:szCs w:val="24"/>
          <w:lang w:val="en-US"/>
        </w:rPr>
        <w:t>Demotion: Under the new organizational structure, some employees are given less responsibility, less territory, or fewer lines due to amalgamation.</w:t>
      </w:r>
    </w:p>
    <w:p w:rsidR="00F3418D" w:rsidRPr="00B442C1" w:rsidRDefault="00F3418D" w:rsidP="001A17A1">
      <w:pPr>
        <w:pStyle w:val="ListParagraph"/>
        <w:numPr>
          <w:ilvl w:val="2"/>
          <w:numId w:val="64"/>
        </w:numPr>
        <w:rPr>
          <w:rFonts w:ascii="Century Gothic" w:hAnsi="Century Gothic"/>
          <w:sz w:val="24"/>
          <w:szCs w:val="24"/>
        </w:rPr>
      </w:pPr>
      <w:r w:rsidRPr="00B442C1">
        <w:rPr>
          <w:rFonts w:ascii="Century Gothic" w:hAnsi="Century Gothic"/>
          <w:sz w:val="24"/>
          <w:szCs w:val="24"/>
          <w:lang w:val="en-US"/>
        </w:rPr>
        <w:t>Competition for the same job: Some companies force employees to compete for their old jobs.</w:t>
      </w:r>
    </w:p>
    <w:p w:rsidR="00F3418D" w:rsidRPr="00B442C1" w:rsidRDefault="00F3418D" w:rsidP="001A17A1">
      <w:pPr>
        <w:pStyle w:val="ListParagraph"/>
        <w:numPr>
          <w:ilvl w:val="2"/>
          <w:numId w:val="64"/>
        </w:numPr>
        <w:rPr>
          <w:rFonts w:ascii="Century Gothic" w:hAnsi="Century Gothic"/>
          <w:sz w:val="24"/>
          <w:szCs w:val="24"/>
        </w:rPr>
      </w:pPr>
      <w:r w:rsidRPr="00B442C1">
        <w:rPr>
          <w:rFonts w:ascii="Century Gothic" w:hAnsi="Century Gothic"/>
          <w:sz w:val="24"/>
          <w:szCs w:val="24"/>
          <w:lang w:val="en-US"/>
        </w:rPr>
        <w:t>Termination: Some employees are let go strategically.</w:t>
      </w:r>
    </w:p>
    <w:p w:rsidR="00B442C1" w:rsidRDefault="00B442C1" w:rsidP="00F3418D">
      <w:pPr>
        <w:rPr>
          <w:rFonts w:ascii="Century Gothic" w:hAnsi="Century Gothic"/>
          <w:sz w:val="24"/>
          <w:szCs w:val="24"/>
          <w:u w:val="single"/>
        </w:rPr>
      </w:pPr>
    </w:p>
    <w:p w:rsidR="00F3418D" w:rsidRPr="00B442C1" w:rsidRDefault="00F3418D" w:rsidP="00F3418D">
      <w:pPr>
        <w:rPr>
          <w:rFonts w:ascii="Century Gothic" w:hAnsi="Century Gothic"/>
          <w:sz w:val="28"/>
          <w:szCs w:val="28"/>
          <w:u w:val="single"/>
        </w:rPr>
      </w:pPr>
      <w:r w:rsidRPr="00B442C1">
        <w:rPr>
          <w:rFonts w:ascii="Century Gothic" w:hAnsi="Century Gothic"/>
          <w:sz w:val="28"/>
          <w:szCs w:val="28"/>
          <w:u w:val="single"/>
        </w:rPr>
        <w:lastRenderedPageBreak/>
        <w:t>Chapter 13</w:t>
      </w:r>
    </w:p>
    <w:p w:rsidR="00F3418D" w:rsidRPr="00B442C1" w:rsidRDefault="00F3418D" w:rsidP="00F3418D">
      <w:pPr>
        <w:rPr>
          <w:rFonts w:ascii="Century Gothic" w:hAnsi="Century Gothic"/>
          <w:sz w:val="24"/>
          <w:szCs w:val="24"/>
        </w:rPr>
      </w:pPr>
      <w:r w:rsidRPr="00B442C1">
        <w:rPr>
          <w:rFonts w:ascii="Century Gothic" w:hAnsi="Century Gothic"/>
          <w:sz w:val="24"/>
          <w:szCs w:val="24"/>
        </w:rPr>
        <w:t>Outsourcing</w:t>
      </w:r>
    </w:p>
    <w:p w:rsidR="00F3418D" w:rsidRPr="00B442C1" w:rsidRDefault="00F3418D" w:rsidP="001A17A1">
      <w:pPr>
        <w:pStyle w:val="ListParagraph"/>
        <w:numPr>
          <w:ilvl w:val="0"/>
          <w:numId w:val="65"/>
        </w:numPr>
        <w:rPr>
          <w:rFonts w:ascii="Century Gothic" w:hAnsi="Century Gothic"/>
          <w:sz w:val="24"/>
          <w:szCs w:val="24"/>
        </w:rPr>
      </w:pPr>
      <w:r w:rsidRPr="00B442C1">
        <w:rPr>
          <w:rFonts w:ascii="Century Gothic" w:hAnsi="Century Gothic"/>
          <w:sz w:val="24"/>
          <w:szCs w:val="24"/>
          <w:lang w:val="en-US"/>
        </w:rPr>
        <w:t>A contractual relationship for the provision of business services by an external provider</w:t>
      </w:r>
    </w:p>
    <w:p w:rsidR="00F3418D" w:rsidRPr="00B442C1" w:rsidRDefault="00F3418D" w:rsidP="001A17A1">
      <w:pPr>
        <w:pStyle w:val="ListParagraph"/>
        <w:numPr>
          <w:ilvl w:val="0"/>
          <w:numId w:val="65"/>
        </w:numPr>
        <w:rPr>
          <w:rFonts w:ascii="Century Gothic" w:hAnsi="Century Gothic"/>
          <w:sz w:val="24"/>
          <w:szCs w:val="24"/>
        </w:rPr>
      </w:pPr>
      <w:r w:rsidRPr="00B442C1">
        <w:rPr>
          <w:rFonts w:ascii="Century Gothic" w:hAnsi="Century Gothic"/>
          <w:sz w:val="24"/>
          <w:szCs w:val="24"/>
          <w:lang w:val="en-US"/>
        </w:rPr>
        <w:t>Outsourcing requires a contract that must be negotiated for specific functions covering a specific time period.</w:t>
      </w:r>
    </w:p>
    <w:p w:rsidR="00F3418D" w:rsidRPr="00B442C1" w:rsidRDefault="00F3418D" w:rsidP="00F3418D">
      <w:pPr>
        <w:rPr>
          <w:rFonts w:ascii="Century Gothic" w:hAnsi="Century Gothic"/>
          <w:sz w:val="24"/>
          <w:szCs w:val="24"/>
        </w:rPr>
      </w:pPr>
      <w:r w:rsidRPr="00B442C1">
        <w:rPr>
          <w:rFonts w:ascii="Century Gothic" w:hAnsi="Century Gothic"/>
          <w:sz w:val="24"/>
          <w:szCs w:val="24"/>
        </w:rPr>
        <w:t>Offshoring</w:t>
      </w:r>
    </w:p>
    <w:p w:rsidR="00F3418D" w:rsidRPr="00B442C1" w:rsidRDefault="00F3418D" w:rsidP="001A17A1">
      <w:pPr>
        <w:pStyle w:val="ListParagraph"/>
        <w:numPr>
          <w:ilvl w:val="0"/>
          <w:numId w:val="66"/>
        </w:numPr>
        <w:rPr>
          <w:rFonts w:ascii="Century Gothic" w:hAnsi="Century Gothic"/>
          <w:sz w:val="24"/>
          <w:szCs w:val="24"/>
        </w:rPr>
      </w:pPr>
      <w:r w:rsidRPr="00B442C1">
        <w:rPr>
          <w:rFonts w:ascii="Century Gothic" w:hAnsi="Century Gothic"/>
          <w:sz w:val="24"/>
          <w:szCs w:val="24"/>
          <w:lang w:val="en-US"/>
        </w:rPr>
        <w:t>HRO or HR offshoring: Occurs when outsourcing is done in a foreign country</w:t>
      </w:r>
    </w:p>
    <w:p w:rsidR="00F3418D" w:rsidRPr="00B442C1" w:rsidRDefault="00AF23BD" w:rsidP="00AF23BD">
      <w:pPr>
        <w:rPr>
          <w:rFonts w:ascii="Century Gothic" w:hAnsi="Century Gothic"/>
          <w:sz w:val="24"/>
          <w:szCs w:val="24"/>
        </w:rPr>
      </w:pPr>
      <w:r w:rsidRPr="00B442C1">
        <w:rPr>
          <w:rFonts w:ascii="Century Gothic" w:hAnsi="Century Gothic"/>
          <w:sz w:val="24"/>
          <w:szCs w:val="24"/>
        </w:rPr>
        <w:t>Characteristics of potential outsourcing functions</w:t>
      </w:r>
    </w:p>
    <w:p w:rsidR="00730F6D" w:rsidRPr="00B442C1" w:rsidRDefault="001A17A1" w:rsidP="001A17A1">
      <w:pPr>
        <w:pStyle w:val="ListParagraph"/>
        <w:numPr>
          <w:ilvl w:val="0"/>
          <w:numId w:val="66"/>
        </w:numPr>
        <w:rPr>
          <w:rFonts w:ascii="Century Gothic" w:hAnsi="Century Gothic"/>
          <w:sz w:val="24"/>
          <w:szCs w:val="24"/>
        </w:rPr>
      </w:pPr>
      <w:r w:rsidRPr="00B442C1">
        <w:rPr>
          <w:rFonts w:ascii="Century Gothic" w:hAnsi="Century Gothic"/>
          <w:sz w:val="24"/>
          <w:szCs w:val="24"/>
          <w:lang w:val="en-US"/>
        </w:rPr>
        <w:t>Rule based</w:t>
      </w:r>
    </w:p>
    <w:p w:rsidR="00730F6D" w:rsidRPr="00B442C1" w:rsidRDefault="001A17A1" w:rsidP="001A17A1">
      <w:pPr>
        <w:pStyle w:val="ListParagraph"/>
        <w:numPr>
          <w:ilvl w:val="0"/>
          <w:numId w:val="66"/>
        </w:numPr>
        <w:rPr>
          <w:rFonts w:ascii="Century Gothic" w:hAnsi="Century Gothic"/>
          <w:sz w:val="24"/>
          <w:szCs w:val="24"/>
        </w:rPr>
      </w:pPr>
      <w:r w:rsidRPr="00B442C1">
        <w:rPr>
          <w:rFonts w:ascii="Century Gothic" w:hAnsi="Century Gothic"/>
          <w:sz w:val="24"/>
          <w:szCs w:val="24"/>
          <w:lang w:val="en-US"/>
        </w:rPr>
        <w:t>Repetitive</w:t>
      </w:r>
    </w:p>
    <w:p w:rsidR="00730F6D" w:rsidRPr="00B442C1" w:rsidRDefault="001A17A1" w:rsidP="001A17A1">
      <w:pPr>
        <w:pStyle w:val="ListParagraph"/>
        <w:numPr>
          <w:ilvl w:val="0"/>
          <w:numId w:val="66"/>
        </w:numPr>
        <w:rPr>
          <w:rFonts w:ascii="Century Gothic" w:hAnsi="Century Gothic"/>
          <w:sz w:val="24"/>
          <w:szCs w:val="24"/>
        </w:rPr>
      </w:pPr>
      <w:r w:rsidRPr="00B442C1">
        <w:rPr>
          <w:rFonts w:ascii="Century Gothic" w:hAnsi="Century Gothic"/>
          <w:sz w:val="24"/>
          <w:szCs w:val="24"/>
          <w:lang w:val="en-US"/>
        </w:rPr>
        <w:t>Frequently undertaken</w:t>
      </w:r>
    </w:p>
    <w:p w:rsidR="00730F6D" w:rsidRPr="00B442C1" w:rsidRDefault="001A17A1" w:rsidP="001A17A1">
      <w:pPr>
        <w:pStyle w:val="ListParagraph"/>
        <w:numPr>
          <w:ilvl w:val="0"/>
          <w:numId w:val="66"/>
        </w:numPr>
        <w:rPr>
          <w:rFonts w:ascii="Century Gothic" w:hAnsi="Century Gothic"/>
          <w:sz w:val="24"/>
          <w:szCs w:val="24"/>
        </w:rPr>
      </w:pPr>
      <w:r w:rsidRPr="00B442C1">
        <w:rPr>
          <w:rFonts w:ascii="Century Gothic" w:hAnsi="Century Gothic"/>
          <w:sz w:val="24"/>
          <w:szCs w:val="24"/>
          <w:lang w:val="en-US"/>
        </w:rPr>
        <w:t>Predictable</w:t>
      </w:r>
    </w:p>
    <w:p w:rsidR="00730F6D" w:rsidRPr="00B442C1" w:rsidRDefault="001A17A1" w:rsidP="001A17A1">
      <w:pPr>
        <w:pStyle w:val="ListParagraph"/>
        <w:numPr>
          <w:ilvl w:val="0"/>
          <w:numId w:val="66"/>
        </w:numPr>
        <w:rPr>
          <w:rFonts w:ascii="Century Gothic" w:hAnsi="Century Gothic"/>
          <w:sz w:val="24"/>
          <w:szCs w:val="24"/>
        </w:rPr>
      </w:pPr>
      <w:r w:rsidRPr="00B442C1">
        <w:rPr>
          <w:rFonts w:ascii="Century Gothic" w:hAnsi="Century Gothic"/>
          <w:sz w:val="24"/>
          <w:szCs w:val="24"/>
          <w:lang w:val="en-US"/>
        </w:rPr>
        <w:t>Able to be fully or partly automated with technology</w:t>
      </w:r>
    </w:p>
    <w:p w:rsidR="00730F6D" w:rsidRPr="00B442C1" w:rsidRDefault="001A17A1" w:rsidP="001A17A1">
      <w:pPr>
        <w:pStyle w:val="ListParagraph"/>
        <w:numPr>
          <w:ilvl w:val="0"/>
          <w:numId w:val="66"/>
        </w:numPr>
        <w:rPr>
          <w:rFonts w:ascii="Century Gothic" w:hAnsi="Century Gothic"/>
          <w:sz w:val="24"/>
          <w:szCs w:val="24"/>
        </w:rPr>
      </w:pPr>
      <w:r w:rsidRPr="00B442C1">
        <w:rPr>
          <w:rFonts w:ascii="Century Gothic" w:hAnsi="Century Gothic"/>
          <w:sz w:val="24"/>
          <w:szCs w:val="24"/>
          <w:lang w:val="en-US"/>
        </w:rPr>
        <w:t>Able to be delivered by remote sites</w:t>
      </w:r>
    </w:p>
    <w:p w:rsidR="00AF23BD" w:rsidRPr="00B442C1" w:rsidRDefault="00AF23BD" w:rsidP="00AF23BD">
      <w:pPr>
        <w:rPr>
          <w:rFonts w:ascii="Century Gothic" w:hAnsi="Century Gothic"/>
          <w:sz w:val="24"/>
          <w:szCs w:val="24"/>
        </w:rPr>
      </w:pPr>
      <w:r w:rsidRPr="00B442C1">
        <w:rPr>
          <w:rFonts w:ascii="Century Gothic" w:hAnsi="Century Gothic"/>
          <w:sz w:val="24"/>
          <w:szCs w:val="24"/>
        </w:rPr>
        <w:t>Outsourced HR functions</w:t>
      </w:r>
    </w:p>
    <w:p w:rsidR="00AF23BD" w:rsidRPr="00B442C1" w:rsidRDefault="00AF23BD" w:rsidP="001A17A1">
      <w:pPr>
        <w:pStyle w:val="ListParagraph"/>
        <w:numPr>
          <w:ilvl w:val="0"/>
          <w:numId w:val="67"/>
        </w:numPr>
        <w:rPr>
          <w:rFonts w:ascii="Century Gothic" w:hAnsi="Century Gothic"/>
          <w:sz w:val="24"/>
          <w:szCs w:val="24"/>
        </w:rPr>
      </w:pPr>
      <w:r w:rsidRPr="00B442C1">
        <w:rPr>
          <w:rFonts w:ascii="Century Gothic" w:hAnsi="Century Gothic"/>
          <w:sz w:val="24"/>
          <w:szCs w:val="24"/>
          <w:lang w:val="en-US"/>
        </w:rPr>
        <w:t>HR functions most likely to be outsourced:</w:t>
      </w:r>
    </w:p>
    <w:p w:rsidR="00730F6D" w:rsidRPr="00B442C1" w:rsidRDefault="001A17A1" w:rsidP="001A17A1">
      <w:pPr>
        <w:pStyle w:val="ListParagraph"/>
        <w:numPr>
          <w:ilvl w:val="1"/>
          <w:numId w:val="67"/>
        </w:numPr>
        <w:rPr>
          <w:rFonts w:ascii="Century Gothic" w:hAnsi="Century Gothic"/>
          <w:sz w:val="24"/>
          <w:szCs w:val="24"/>
        </w:rPr>
      </w:pPr>
      <w:r w:rsidRPr="00B442C1">
        <w:rPr>
          <w:rFonts w:ascii="Century Gothic" w:hAnsi="Century Gothic"/>
          <w:sz w:val="24"/>
          <w:szCs w:val="24"/>
          <w:lang w:val="en-US"/>
        </w:rPr>
        <w:t>Temporary staffing</w:t>
      </w:r>
    </w:p>
    <w:p w:rsidR="00730F6D" w:rsidRPr="00B442C1" w:rsidRDefault="001A17A1" w:rsidP="001A17A1">
      <w:pPr>
        <w:pStyle w:val="ListParagraph"/>
        <w:numPr>
          <w:ilvl w:val="1"/>
          <w:numId w:val="67"/>
        </w:numPr>
        <w:rPr>
          <w:rFonts w:ascii="Century Gothic" w:hAnsi="Century Gothic"/>
          <w:sz w:val="24"/>
          <w:szCs w:val="24"/>
        </w:rPr>
      </w:pPr>
      <w:r w:rsidRPr="00B442C1">
        <w:rPr>
          <w:rFonts w:ascii="Century Gothic" w:hAnsi="Century Gothic"/>
          <w:sz w:val="24"/>
          <w:szCs w:val="24"/>
          <w:lang w:val="en-US"/>
        </w:rPr>
        <w:t>Payroll</w:t>
      </w:r>
    </w:p>
    <w:p w:rsidR="00730F6D" w:rsidRPr="00B442C1" w:rsidRDefault="001A17A1" w:rsidP="001A17A1">
      <w:pPr>
        <w:pStyle w:val="ListParagraph"/>
        <w:numPr>
          <w:ilvl w:val="1"/>
          <w:numId w:val="67"/>
        </w:numPr>
        <w:rPr>
          <w:rFonts w:ascii="Century Gothic" w:hAnsi="Century Gothic"/>
          <w:sz w:val="24"/>
          <w:szCs w:val="24"/>
        </w:rPr>
      </w:pPr>
      <w:r w:rsidRPr="00B442C1">
        <w:rPr>
          <w:rFonts w:ascii="Century Gothic" w:hAnsi="Century Gothic"/>
          <w:sz w:val="24"/>
          <w:szCs w:val="24"/>
          <w:lang w:val="en-US"/>
        </w:rPr>
        <w:t>Training</w:t>
      </w:r>
    </w:p>
    <w:p w:rsidR="00730F6D" w:rsidRPr="00B442C1" w:rsidRDefault="001A17A1" w:rsidP="001A17A1">
      <w:pPr>
        <w:pStyle w:val="ListParagraph"/>
        <w:numPr>
          <w:ilvl w:val="1"/>
          <w:numId w:val="67"/>
        </w:numPr>
        <w:rPr>
          <w:rFonts w:ascii="Century Gothic" w:hAnsi="Century Gothic"/>
          <w:sz w:val="24"/>
          <w:szCs w:val="24"/>
        </w:rPr>
      </w:pPr>
      <w:r w:rsidRPr="00B442C1">
        <w:rPr>
          <w:rFonts w:ascii="Century Gothic" w:hAnsi="Century Gothic"/>
          <w:sz w:val="24"/>
          <w:szCs w:val="24"/>
          <w:lang w:val="en-US"/>
        </w:rPr>
        <w:t>Recruiting</w:t>
      </w:r>
    </w:p>
    <w:p w:rsidR="00730F6D" w:rsidRPr="00B442C1" w:rsidRDefault="001A17A1" w:rsidP="001A17A1">
      <w:pPr>
        <w:pStyle w:val="ListParagraph"/>
        <w:numPr>
          <w:ilvl w:val="1"/>
          <w:numId w:val="67"/>
        </w:numPr>
        <w:rPr>
          <w:rFonts w:ascii="Century Gothic" w:hAnsi="Century Gothic"/>
          <w:sz w:val="24"/>
          <w:szCs w:val="24"/>
        </w:rPr>
      </w:pPr>
      <w:r w:rsidRPr="00B442C1">
        <w:rPr>
          <w:rFonts w:ascii="Century Gothic" w:hAnsi="Century Gothic"/>
          <w:sz w:val="24"/>
          <w:szCs w:val="24"/>
          <w:lang w:val="en-US"/>
        </w:rPr>
        <w:t>Benefits administration</w:t>
      </w:r>
    </w:p>
    <w:p w:rsidR="00AF23BD" w:rsidRPr="00B442C1" w:rsidRDefault="00AF23BD" w:rsidP="001A17A1">
      <w:pPr>
        <w:pStyle w:val="ListParagraph"/>
        <w:numPr>
          <w:ilvl w:val="0"/>
          <w:numId w:val="67"/>
        </w:numPr>
        <w:rPr>
          <w:rFonts w:ascii="Century Gothic" w:hAnsi="Century Gothic"/>
          <w:sz w:val="24"/>
          <w:szCs w:val="24"/>
        </w:rPr>
      </w:pPr>
      <w:r w:rsidRPr="00B442C1">
        <w:rPr>
          <w:rFonts w:ascii="Century Gothic" w:hAnsi="Century Gothic"/>
          <w:sz w:val="24"/>
          <w:szCs w:val="24"/>
        </w:rPr>
        <w:t>Compensation:</w:t>
      </w:r>
    </w:p>
    <w:p w:rsidR="00730F6D" w:rsidRPr="00B442C1" w:rsidRDefault="001A17A1" w:rsidP="001A17A1">
      <w:pPr>
        <w:pStyle w:val="ListParagraph"/>
        <w:numPr>
          <w:ilvl w:val="1"/>
          <w:numId w:val="67"/>
        </w:numPr>
        <w:rPr>
          <w:rFonts w:ascii="Century Gothic" w:hAnsi="Century Gothic"/>
          <w:sz w:val="24"/>
          <w:szCs w:val="24"/>
        </w:rPr>
      </w:pPr>
      <w:r w:rsidRPr="00B442C1">
        <w:rPr>
          <w:rFonts w:ascii="Century Gothic" w:hAnsi="Century Gothic"/>
          <w:sz w:val="24"/>
          <w:szCs w:val="24"/>
          <w:lang w:val="en-US"/>
        </w:rPr>
        <w:t>Payroll</w:t>
      </w:r>
    </w:p>
    <w:p w:rsidR="00730F6D" w:rsidRPr="00B442C1" w:rsidRDefault="001A17A1" w:rsidP="001A17A1">
      <w:pPr>
        <w:pStyle w:val="ListParagraph"/>
        <w:numPr>
          <w:ilvl w:val="1"/>
          <w:numId w:val="67"/>
        </w:numPr>
        <w:rPr>
          <w:rFonts w:ascii="Century Gothic" w:hAnsi="Century Gothic"/>
          <w:sz w:val="24"/>
          <w:szCs w:val="24"/>
        </w:rPr>
      </w:pPr>
      <w:r w:rsidRPr="00B442C1">
        <w:rPr>
          <w:rFonts w:ascii="Century Gothic" w:hAnsi="Century Gothic"/>
          <w:sz w:val="24"/>
          <w:szCs w:val="24"/>
          <w:lang w:val="en-US"/>
        </w:rPr>
        <w:t>Benefits</w:t>
      </w:r>
    </w:p>
    <w:p w:rsidR="00730F6D" w:rsidRPr="00B442C1" w:rsidRDefault="001A17A1" w:rsidP="001A17A1">
      <w:pPr>
        <w:pStyle w:val="ListParagraph"/>
        <w:numPr>
          <w:ilvl w:val="1"/>
          <w:numId w:val="67"/>
        </w:numPr>
        <w:rPr>
          <w:rFonts w:ascii="Century Gothic" w:hAnsi="Century Gothic"/>
          <w:sz w:val="24"/>
          <w:szCs w:val="24"/>
        </w:rPr>
      </w:pPr>
      <w:r w:rsidRPr="00B442C1">
        <w:rPr>
          <w:rFonts w:ascii="Century Gothic" w:hAnsi="Century Gothic"/>
          <w:sz w:val="24"/>
          <w:szCs w:val="24"/>
          <w:lang w:val="en-US"/>
        </w:rPr>
        <w:t>Compensation administration</w:t>
      </w:r>
    </w:p>
    <w:p w:rsidR="00730F6D" w:rsidRPr="00B442C1" w:rsidRDefault="001A17A1" w:rsidP="001A17A1">
      <w:pPr>
        <w:pStyle w:val="ListParagraph"/>
        <w:numPr>
          <w:ilvl w:val="1"/>
          <w:numId w:val="67"/>
        </w:numPr>
        <w:rPr>
          <w:rFonts w:ascii="Century Gothic" w:hAnsi="Century Gothic"/>
          <w:sz w:val="24"/>
          <w:szCs w:val="24"/>
        </w:rPr>
      </w:pPr>
      <w:r w:rsidRPr="00B442C1">
        <w:rPr>
          <w:rFonts w:ascii="Century Gothic" w:hAnsi="Century Gothic"/>
          <w:sz w:val="24"/>
          <w:szCs w:val="24"/>
          <w:lang w:val="en-US"/>
        </w:rPr>
        <w:t>Pension</w:t>
      </w:r>
    </w:p>
    <w:p w:rsidR="00AF23BD" w:rsidRPr="00B442C1" w:rsidRDefault="00AF23BD" w:rsidP="001A17A1">
      <w:pPr>
        <w:pStyle w:val="ListParagraph"/>
        <w:numPr>
          <w:ilvl w:val="0"/>
          <w:numId w:val="67"/>
        </w:numPr>
        <w:rPr>
          <w:rFonts w:ascii="Century Gothic" w:hAnsi="Century Gothic"/>
          <w:sz w:val="24"/>
          <w:szCs w:val="24"/>
        </w:rPr>
      </w:pPr>
      <w:r w:rsidRPr="00B442C1">
        <w:rPr>
          <w:rFonts w:ascii="Century Gothic" w:hAnsi="Century Gothic"/>
          <w:sz w:val="24"/>
          <w:szCs w:val="24"/>
        </w:rPr>
        <w:t>Recruitment and Selection:</w:t>
      </w:r>
    </w:p>
    <w:p w:rsidR="00730F6D" w:rsidRPr="00B442C1" w:rsidRDefault="001A17A1" w:rsidP="001A17A1">
      <w:pPr>
        <w:pStyle w:val="ListParagraph"/>
        <w:numPr>
          <w:ilvl w:val="1"/>
          <w:numId w:val="67"/>
        </w:numPr>
        <w:rPr>
          <w:rFonts w:ascii="Century Gothic" w:hAnsi="Century Gothic"/>
          <w:sz w:val="24"/>
          <w:szCs w:val="24"/>
        </w:rPr>
      </w:pPr>
      <w:r w:rsidRPr="00B442C1">
        <w:rPr>
          <w:rFonts w:ascii="Century Gothic" w:hAnsi="Century Gothic"/>
          <w:sz w:val="24"/>
          <w:szCs w:val="24"/>
          <w:lang w:val="en-US"/>
        </w:rPr>
        <w:t>Advertisements</w:t>
      </w:r>
    </w:p>
    <w:p w:rsidR="00730F6D" w:rsidRPr="00B442C1" w:rsidRDefault="001A17A1" w:rsidP="001A17A1">
      <w:pPr>
        <w:pStyle w:val="ListParagraph"/>
        <w:numPr>
          <w:ilvl w:val="1"/>
          <w:numId w:val="67"/>
        </w:numPr>
        <w:rPr>
          <w:rFonts w:ascii="Century Gothic" w:hAnsi="Century Gothic"/>
          <w:sz w:val="24"/>
          <w:szCs w:val="24"/>
        </w:rPr>
      </w:pPr>
      <w:r w:rsidRPr="00B442C1">
        <w:rPr>
          <w:rFonts w:ascii="Century Gothic" w:hAnsi="Century Gothic"/>
          <w:sz w:val="24"/>
          <w:szCs w:val="24"/>
          <w:lang w:val="en-US"/>
        </w:rPr>
        <w:t>Screening of applications</w:t>
      </w:r>
    </w:p>
    <w:p w:rsidR="00730F6D" w:rsidRPr="00B442C1" w:rsidRDefault="001A17A1" w:rsidP="001A17A1">
      <w:pPr>
        <w:pStyle w:val="ListParagraph"/>
        <w:numPr>
          <w:ilvl w:val="1"/>
          <w:numId w:val="67"/>
        </w:numPr>
        <w:rPr>
          <w:rFonts w:ascii="Century Gothic" w:hAnsi="Century Gothic"/>
          <w:sz w:val="24"/>
          <w:szCs w:val="24"/>
        </w:rPr>
      </w:pPr>
      <w:r w:rsidRPr="00B442C1">
        <w:rPr>
          <w:rFonts w:ascii="Century Gothic" w:hAnsi="Century Gothic"/>
          <w:sz w:val="24"/>
          <w:szCs w:val="24"/>
          <w:lang w:val="en-US"/>
        </w:rPr>
        <w:t>Testing</w:t>
      </w:r>
    </w:p>
    <w:p w:rsidR="00730F6D" w:rsidRPr="00B442C1" w:rsidRDefault="001A17A1" w:rsidP="001A17A1">
      <w:pPr>
        <w:pStyle w:val="ListParagraph"/>
        <w:numPr>
          <w:ilvl w:val="1"/>
          <w:numId w:val="67"/>
        </w:numPr>
        <w:rPr>
          <w:rFonts w:ascii="Century Gothic" w:hAnsi="Century Gothic"/>
          <w:sz w:val="24"/>
          <w:szCs w:val="24"/>
        </w:rPr>
      </w:pPr>
      <w:r w:rsidRPr="00B442C1">
        <w:rPr>
          <w:rFonts w:ascii="Century Gothic" w:hAnsi="Century Gothic"/>
          <w:sz w:val="24"/>
          <w:szCs w:val="24"/>
          <w:lang w:val="en-US"/>
        </w:rPr>
        <w:t>Reference checking</w:t>
      </w:r>
    </w:p>
    <w:p w:rsidR="00730F6D" w:rsidRPr="00B442C1" w:rsidRDefault="001A17A1" w:rsidP="001A17A1">
      <w:pPr>
        <w:pStyle w:val="ListParagraph"/>
        <w:numPr>
          <w:ilvl w:val="1"/>
          <w:numId w:val="67"/>
        </w:numPr>
        <w:rPr>
          <w:rFonts w:ascii="Century Gothic" w:hAnsi="Century Gothic"/>
          <w:sz w:val="24"/>
          <w:szCs w:val="24"/>
        </w:rPr>
      </w:pPr>
      <w:r w:rsidRPr="00B442C1">
        <w:rPr>
          <w:rFonts w:ascii="Century Gothic" w:hAnsi="Century Gothic"/>
          <w:sz w:val="24"/>
          <w:szCs w:val="24"/>
          <w:lang w:val="en-US"/>
        </w:rPr>
        <w:t>Preliminary interviews</w:t>
      </w:r>
    </w:p>
    <w:p w:rsidR="00730F6D" w:rsidRPr="00B442C1" w:rsidRDefault="001A17A1" w:rsidP="001A17A1">
      <w:pPr>
        <w:pStyle w:val="ListParagraph"/>
        <w:numPr>
          <w:ilvl w:val="1"/>
          <w:numId w:val="67"/>
        </w:numPr>
        <w:rPr>
          <w:rFonts w:ascii="Century Gothic" w:hAnsi="Century Gothic"/>
          <w:sz w:val="24"/>
          <w:szCs w:val="24"/>
        </w:rPr>
      </w:pPr>
      <w:r w:rsidRPr="00B442C1">
        <w:rPr>
          <w:rFonts w:ascii="Century Gothic" w:hAnsi="Century Gothic"/>
          <w:sz w:val="24"/>
          <w:szCs w:val="24"/>
          <w:lang w:val="en-US"/>
        </w:rPr>
        <w:t>Executive salary negotiations</w:t>
      </w:r>
    </w:p>
    <w:p w:rsidR="00730F6D" w:rsidRPr="00B442C1" w:rsidRDefault="001A17A1" w:rsidP="001A17A1">
      <w:pPr>
        <w:pStyle w:val="ListParagraph"/>
        <w:numPr>
          <w:ilvl w:val="1"/>
          <w:numId w:val="67"/>
        </w:numPr>
        <w:rPr>
          <w:rFonts w:ascii="Century Gothic" w:hAnsi="Century Gothic"/>
          <w:sz w:val="24"/>
          <w:szCs w:val="24"/>
        </w:rPr>
      </w:pPr>
      <w:r w:rsidRPr="00B442C1">
        <w:rPr>
          <w:rFonts w:ascii="Century Gothic" w:hAnsi="Century Gothic"/>
          <w:sz w:val="24"/>
          <w:szCs w:val="24"/>
          <w:lang w:val="en-US"/>
        </w:rPr>
        <w:t>Exit interviews</w:t>
      </w:r>
    </w:p>
    <w:p w:rsidR="00AF23BD" w:rsidRPr="00B442C1" w:rsidRDefault="00AF23BD" w:rsidP="001A17A1">
      <w:pPr>
        <w:pStyle w:val="ListParagraph"/>
        <w:numPr>
          <w:ilvl w:val="0"/>
          <w:numId w:val="67"/>
        </w:numPr>
        <w:rPr>
          <w:rFonts w:ascii="Century Gothic" w:hAnsi="Century Gothic"/>
          <w:sz w:val="24"/>
          <w:szCs w:val="24"/>
        </w:rPr>
      </w:pPr>
      <w:r w:rsidRPr="00B442C1">
        <w:rPr>
          <w:rFonts w:ascii="Century Gothic" w:hAnsi="Century Gothic"/>
          <w:sz w:val="24"/>
          <w:szCs w:val="24"/>
        </w:rPr>
        <w:t>Training:</w:t>
      </w:r>
    </w:p>
    <w:p w:rsidR="00730F6D" w:rsidRPr="00B442C1" w:rsidRDefault="001A17A1" w:rsidP="001A17A1">
      <w:pPr>
        <w:pStyle w:val="ListParagraph"/>
        <w:numPr>
          <w:ilvl w:val="1"/>
          <w:numId w:val="67"/>
        </w:numPr>
        <w:rPr>
          <w:rFonts w:ascii="Century Gothic" w:hAnsi="Century Gothic"/>
          <w:sz w:val="24"/>
          <w:szCs w:val="24"/>
        </w:rPr>
      </w:pPr>
      <w:r w:rsidRPr="00B442C1">
        <w:rPr>
          <w:rFonts w:ascii="Century Gothic" w:hAnsi="Century Gothic"/>
          <w:sz w:val="24"/>
          <w:szCs w:val="24"/>
          <w:lang w:val="en-US"/>
        </w:rPr>
        <w:t>Program delivery</w:t>
      </w:r>
    </w:p>
    <w:p w:rsidR="00730F6D" w:rsidRPr="00B442C1" w:rsidRDefault="001A17A1" w:rsidP="001A17A1">
      <w:pPr>
        <w:pStyle w:val="ListParagraph"/>
        <w:numPr>
          <w:ilvl w:val="1"/>
          <w:numId w:val="67"/>
        </w:numPr>
        <w:rPr>
          <w:rFonts w:ascii="Century Gothic" w:hAnsi="Century Gothic"/>
          <w:sz w:val="24"/>
          <w:szCs w:val="24"/>
        </w:rPr>
      </w:pPr>
      <w:r w:rsidRPr="00B442C1">
        <w:rPr>
          <w:rFonts w:ascii="Century Gothic" w:hAnsi="Century Gothic"/>
          <w:sz w:val="24"/>
          <w:szCs w:val="24"/>
          <w:lang w:val="en-US"/>
        </w:rPr>
        <w:t>Program design and development</w:t>
      </w:r>
    </w:p>
    <w:p w:rsidR="00730F6D" w:rsidRPr="00B442C1" w:rsidRDefault="001A17A1" w:rsidP="001A17A1">
      <w:pPr>
        <w:pStyle w:val="ListParagraph"/>
        <w:numPr>
          <w:ilvl w:val="1"/>
          <w:numId w:val="67"/>
        </w:numPr>
        <w:rPr>
          <w:rFonts w:ascii="Century Gothic" w:hAnsi="Century Gothic"/>
          <w:sz w:val="24"/>
          <w:szCs w:val="24"/>
        </w:rPr>
      </w:pPr>
      <w:r w:rsidRPr="00B442C1">
        <w:rPr>
          <w:rFonts w:ascii="Century Gothic" w:hAnsi="Century Gothic"/>
          <w:sz w:val="24"/>
          <w:szCs w:val="24"/>
          <w:lang w:val="en-US"/>
        </w:rPr>
        <w:lastRenderedPageBreak/>
        <w:t>Training consulting</w:t>
      </w:r>
    </w:p>
    <w:p w:rsidR="00730F6D" w:rsidRPr="00B442C1" w:rsidRDefault="001A17A1" w:rsidP="001A17A1">
      <w:pPr>
        <w:pStyle w:val="ListParagraph"/>
        <w:numPr>
          <w:ilvl w:val="1"/>
          <w:numId w:val="67"/>
        </w:numPr>
        <w:rPr>
          <w:rFonts w:ascii="Century Gothic" w:hAnsi="Century Gothic"/>
          <w:sz w:val="24"/>
          <w:szCs w:val="24"/>
        </w:rPr>
      </w:pPr>
      <w:r w:rsidRPr="00B442C1">
        <w:rPr>
          <w:rFonts w:ascii="Century Gothic" w:hAnsi="Century Gothic"/>
          <w:sz w:val="24"/>
          <w:szCs w:val="24"/>
          <w:lang w:val="en-US"/>
        </w:rPr>
        <w:t>Training needs analysis</w:t>
      </w:r>
    </w:p>
    <w:p w:rsidR="00730F6D" w:rsidRPr="00B442C1" w:rsidRDefault="001A17A1" w:rsidP="001A17A1">
      <w:pPr>
        <w:pStyle w:val="ListParagraph"/>
        <w:numPr>
          <w:ilvl w:val="1"/>
          <w:numId w:val="67"/>
        </w:numPr>
        <w:rPr>
          <w:rFonts w:ascii="Century Gothic" w:hAnsi="Century Gothic"/>
          <w:sz w:val="24"/>
          <w:szCs w:val="24"/>
        </w:rPr>
      </w:pPr>
      <w:r w:rsidRPr="00B442C1">
        <w:rPr>
          <w:rFonts w:ascii="Century Gothic" w:hAnsi="Century Gothic"/>
          <w:sz w:val="24"/>
          <w:szCs w:val="24"/>
          <w:lang w:val="en-US"/>
        </w:rPr>
        <w:t>Program evaluation</w:t>
      </w:r>
    </w:p>
    <w:p w:rsidR="00730F6D" w:rsidRPr="00B442C1" w:rsidRDefault="001A17A1" w:rsidP="001A17A1">
      <w:pPr>
        <w:pStyle w:val="ListParagraph"/>
        <w:numPr>
          <w:ilvl w:val="1"/>
          <w:numId w:val="67"/>
        </w:numPr>
        <w:rPr>
          <w:rFonts w:ascii="Century Gothic" w:hAnsi="Century Gothic"/>
          <w:sz w:val="24"/>
          <w:szCs w:val="24"/>
        </w:rPr>
      </w:pPr>
      <w:r w:rsidRPr="00B442C1">
        <w:rPr>
          <w:rFonts w:ascii="Century Gothic" w:hAnsi="Century Gothic"/>
          <w:sz w:val="24"/>
          <w:szCs w:val="24"/>
          <w:lang w:val="en-US"/>
        </w:rPr>
        <w:t>Strategic planning</w:t>
      </w:r>
    </w:p>
    <w:p w:rsidR="00730F6D" w:rsidRPr="00B442C1" w:rsidRDefault="001A17A1" w:rsidP="001A17A1">
      <w:pPr>
        <w:pStyle w:val="ListParagraph"/>
        <w:numPr>
          <w:ilvl w:val="1"/>
          <w:numId w:val="67"/>
        </w:numPr>
        <w:rPr>
          <w:rFonts w:ascii="Century Gothic" w:hAnsi="Century Gothic"/>
          <w:sz w:val="24"/>
          <w:szCs w:val="24"/>
        </w:rPr>
      </w:pPr>
      <w:r w:rsidRPr="00B442C1">
        <w:rPr>
          <w:rFonts w:ascii="Century Gothic" w:hAnsi="Century Gothic"/>
          <w:sz w:val="24"/>
          <w:szCs w:val="24"/>
          <w:lang w:val="en-US"/>
        </w:rPr>
        <w:t>Administration</w:t>
      </w:r>
    </w:p>
    <w:p w:rsidR="00730F6D" w:rsidRPr="00B442C1" w:rsidRDefault="001A17A1" w:rsidP="001A17A1">
      <w:pPr>
        <w:pStyle w:val="ListParagraph"/>
        <w:numPr>
          <w:ilvl w:val="1"/>
          <w:numId w:val="67"/>
        </w:numPr>
        <w:rPr>
          <w:rFonts w:ascii="Century Gothic" w:hAnsi="Century Gothic"/>
          <w:sz w:val="24"/>
          <w:szCs w:val="24"/>
        </w:rPr>
      </w:pPr>
      <w:r w:rsidRPr="00B442C1">
        <w:rPr>
          <w:rFonts w:ascii="Century Gothic" w:hAnsi="Century Gothic"/>
          <w:sz w:val="24"/>
          <w:szCs w:val="24"/>
          <w:lang w:val="en-US"/>
        </w:rPr>
        <w:t>Training policies</w:t>
      </w:r>
    </w:p>
    <w:p w:rsidR="00AF23BD" w:rsidRPr="00B442C1" w:rsidRDefault="00AF23BD" w:rsidP="001A17A1">
      <w:pPr>
        <w:pStyle w:val="ListParagraph"/>
        <w:numPr>
          <w:ilvl w:val="0"/>
          <w:numId w:val="67"/>
        </w:numPr>
        <w:rPr>
          <w:rFonts w:ascii="Century Gothic" w:hAnsi="Century Gothic"/>
          <w:sz w:val="24"/>
          <w:szCs w:val="24"/>
        </w:rPr>
      </w:pPr>
      <w:r w:rsidRPr="00B442C1">
        <w:rPr>
          <w:rFonts w:ascii="Century Gothic" w:hAnsi="Century Gothic"/>
          <w:sz w:val="24"/>
          <w:szCs w:val="24"/>
        </w:rPr>
        <w:t>Health and Safety:</w:t>
      </w:r>
    </w:p>
    <w:p w:rsidR="00730F6D" w:rsidRPr="00B442C1" w:rsidRDefault="001A17A1" w:rsidP="001A17A1">
      <w:pPr>
        <w:pStyle w:val="ListParagraph"/>
        <w:numPr>
          <w:ilvl w:val="1"/>
          <w:numId w:val="67"/>
        </w:numPr>
        <w:rPr>
          <w:rFonts w:ascii="Century Gothic" w:hAnsi="Century Gothic"/>
          <w:sz w:val="24"/>
          <w:szCs w:val="24"/>
        </w:rPr>
      </w:pPr>
      <w:r w:rsidRPr="00B442C1">
        <w:rPr>
          <w:rFonts w:ascii="Century Gothic" w:hAnsi="Century Gothic"/>
          <w:sz w:val="24"/>
          <w:szCs w:val="24"/>
          <w:lang w:val="en-US"/>
        </w:rPr>
        <w:t>Employee assistance programs</w:t>
      </w:r>
    </w:p>
    <w:p w:rsidR="00730F6D" w:rsidRPr="00B442C1" w:rsidRDefault="001A17A1" w:rsidP="001A17A1">
      <w:pPr>
        <w:pStyle w:val="ListParagraph"/>
        <w:numPr>
          <w:ilvl w:val="1"/>
          <w:numId w:val="67"/>
        </w:numPr>
        <w:rPr>
          <w:rFonts w:ascii="Century Gothic" w:hAnsi="Century Gothic"/>
          <w:sz w:val="24"/>
          <w:szCs w:val="24"/>
        </w:rPr>
      </w:pPr>
      <w:r w:rsidRPr="00B442C1">
        <w:rPr>
          <w:rFonts w:ascii="Century Gothic" w:hAnsi="Century Gothic"/>
          <w:sz w:val="24"/>
          <w:szCs w:val="24"/>
          <w:lang w:val="en-US"/>
        </w:rPr>
        <w:t>Wellness programs</w:t>
      </w:r>
    </w:p>
    <w:p w:rsidR="00AF23BD" w:rsidRPr="00B442C1" w:rsidRDefault="00AF23BD" w:rsidP="00AF23BD">
      <w:pPr>
        <w:rPr>
          <w:rFonts w:ascii="Century Gothic" w:hAnsi="Century Gothic"/>
          <w:sz w:val="24"/>
          <w:szCs w:val="24"/>
        </w:rPr>
      </w:pPr>
      <w:r w:rsidRPr="00B442C1">
        <w:rPr>
          <w:rFonts w:ascii="Century Gothic" w:hAnsi="Century Gothic"/>
          <w:sz w:val="24"/>
          <w:szCs w:val="24"/>
        </w:rPr>
        <w:t>Reasons for Outsourcing</w:t>
      </w:r>
    </w:p>
    <w:p w:rsidR="00730F6D" w:rsidRPr="00B442C1" w:rsidRDefault="001A17A1" w:rsidP="001A17A1">
      <w:pPr>
        <w:pStyle w:val="ListParagraph"/>
        <w:numPr>
          <w:ilvl w:val="0"/>
          <w:numId w:val="68"/>
        </w:numPr>
        <w:rPr>
          <w:rFonts w:ascii="Century Gothic" w:hAnsi="Century Gothic"/>
          <w:sz w:val="24"/>
          <w:szCs w:val="24"/>
        </w:rPr>
      </w:pPr>
      <w:r w:rsidRPr="00B442C1">
        <w:rPr>
          <w:rFonts w:ascii="Century Gothic" w:hAnsi="Century Gothic"/>
          <w:sz w:val="24"/>
          <w:szCs w:val="24"/>
          <w:lang w:val="en-US"/>
        </w:rPr>
        <w:t>Financial savings</w:t>
      </w:r>
    </w:p>
    <w:p w:rsidR="00730F6D" w:rsidRPr="00B442C1" w:rsidRDefault="001A17A1" w:rsidP="001A17A1">
      <w:pPr>
        <w:pStyle w:val="ListParagraph"/>
        <w:numPr>
          <w:ilvl w:val="1"/>
          <w:numId w:val="68"/>
        </w:numPr>
        <w:rPr>
          <w:rFonts w:ascii="Century Gothic" w:hAnsi="Century Gothic"/>
          <w:sz w:val="24"/>
          <w:szCs w:val="24"/>
        </w:rPr>
      </w:pPr>
      <w:r w:rsidRPr="00B442C1">
        <w:rPr>
          <w:rFonts w:ascii="Century Gothic" w:hAnsi="Century Gothic"/>
          <w:sz w:val="24"/>
          <w:szCs w:val="24"/>
          <w:lang w:val="en-US"/>
        </w:rPr>
        <w:t>Cost reduction is typically 10 to 20 percent</w:t>
      </w:r>
    </w:p>
    <w:p w:rsidR="00730F6D" w:rsidRPr="00B442C1" w:rsidRDefault="001A17A1" w:rsidP="001A17A1">
      <w:pPr>
        <w:pStyle w:val="ListParagraph"/>
        <w:numPr>
          <w:ilvl w:val="1"/>
          <w:numId w:val="68"/>
        </w:numPr>
        <w:rPr>
          <w:rFonts w:ascii="Century Gothic" w:hAnsi="Century Gothic"/>
          <w:sz w:val="24"/>
          <w:szCs w:val="24"/>
        </w:rPr>
      </w:pPr>
      <w:r w:rsidRPr="00B442C1">
        <w:rPr>
          <w:rFonts w:ascii="Century Gothic" w:hAnsi="Century Gothic"/>
          <w:sz w:val="24"/>
          <w:szCs w:val="24"/>
          <w:lang w:val="en-US"/>
        </w:rPr>
        <w:t>Economies of scale from specialized outsourcers who are more efficient</w:t>
      </w:r>
    </w:p>
    <w:p w:rsidR="00730F6D" w:rsidRPr="00B442C1" w:rsidRDefault="001A17A1" w:rsidP="001A17A1">
      <w:pPr>
        <w:pStyle w:val="ListParagraph"/>
        <w:numPr>
          <w:ilvl w:val="1"/>
          <w:numId w:val="68"/>
        </w:numPr>
        <w:rPr>
          <w:rFonts w:ascii="Century Gothic" w:hAnsi="Century Gothic"/>
          <w:sz w:val="24"/>
          <w:szCs w:val="24"/>
        </w:rPr>
      </w:pPr>
      <w:r w:rsidRPr="00B442C1">
        <w:rPr>
          <w:rFonts w:ascii="Century Gothic" w:hAnsi="Century Gothic"/>
          <w:sz w:val="24"/>
          <w:szCs w:val="24"/>
          <w:lang w:val="en-US"/>
        </w:rPr>
        <w:t>Cost control</w:t>
      </w:r>
    </w:p>
    <w:p w:rsidR="00730F6D" w:rsidRPr="00B442C1" w:rsidRDefault="001A17A1" w:rsidP="001A17A1">
      <w:pPr>
        <w:pStyle w:val="ListParagraph"/>
        <w:numPr>
          <w:ilvl w:val="1"/>
          <w:numId w:val="68"/>
        </w:numPr>
        <w:rPr>
          <w:rFonts w:ascii="Century Gothic" w:hAnsi="Century Gothic"/>
          <w:sz w:val="24"/>
          <w:szCs w:val="24"/>
        </w:rPr>
      </w:pPr>
      <w:r w:rsidRPr="00B442C1">
        <w:rPr>
          <w:rFonts w:ascii="Century Gothic" w:hAnsi="Century Gothic"/>
          <w:sz w:val="24"/>
          <w:szCs w:val="24"/>
          <w:lang w:val="en-US"/>
        </w:rPr>
        <w:t>Decreased capital commitments</w:t>
      </w:r>
    </w:p>
    <w:p w:rsidR="00AF23BD" w:rsidRPr="00B442C1" w:rsidRDefault="001A17A1" w:rsidP="001A17A1">
      <w:pPr>
        <w:pStyle w:val="ListParagraph"/>
        <w:numPr>
          <w:ilvl w:val="1"/>
          <w:numId w:val="68"/>
        </w:numPr>
        <w:rPr>
          <w:rFonts w:ascii="Century Gothic" w:hAnsi="Century Gothic"/>
          <w:sz w:val="24"/>
          <w:szCs w:val="24"/>
        </w:rPr>
      </w:pPr>
      <w:r w:rsidRPr="00B442C1">
        <w:rPr>
          <w:rFonts w:ascii="Century Gothic" w:hAnsi="Century Gothic"/>
          <w:sz w:val="24"/>
          <w:szCs w:val="24"/>
          <w:lang w:val="en-US"/>
        </w:rPr>
        <w:t>The average cost savings from outsourcing is about 15 percent.</w:t>
      </w:r>
    </w:p>
    <w:p w:rsidR="00730F6D" w:rsidRPr="00B442C1" w:rsidRDefault="001A17A1" w:rsidP="001A17A1">
      <w:pPr>
        <w:pStyle w:val="ListParagraph"/>
        <w:numPr>
          <w:ilvl w:val="0"/>
          <w:numId w:val="68"/>
        </w:numPr>
        <w:rPr>
          <w:rFonts w:ascii="Century Gothic" w:hAnsi="Century Gothic"/>
          <w:sz w:val="24"/>
          <w:szCs w:val="24"/>
        </w:rPr>
      </w:pPr>
      <w:r w:rsidRPr="00B442C1">
        <w:rPr>
          <w:rFonts w:ascii="Century Gothic" w:hAnsi="Century Gothic"/>
          <w:sz w:val="24"/>
          <w:szCs w:val="24"/>
          <w:lang w:val="en-US"/>
        </w:rPr>
        <w:t>Strategic focus</w:t>
      </w:r>
    </w:p>
    <w:p w:rsidR="00730F6D" w:rsidRPr="00B442C1" w:rsidRDefault="001A17A1" w:rsidP="001A17A1">
      <w:pPr>
        <w:pStyle w:val="ListParagraph"/>
        <w:numPr>
          <w:ilvl w:val="1"/>
          <w:numId w:val="68"/>
        </w:numPr>
        <w:rPr>
          <w:rFonts w:ascii="Century Gothic" w:hAnsi="Century Gothic"/>
          <w:sz w:val="24"/>
          <w:szCs w:val="24"/>
        </w:rPr>
      </w:pPr>
      <w:r w:rsidRPr="00B442C1">
        <w:rPr>
          <w:rFonts w:ascii="Century Gothic" w:hAnsi="Century Gothic"/>
          <w:sz w:val="24"/>
          <w:szCs w:val="24"/>
          <w:lang w:val="en-US"/>
        </w:rPr>
        <w:t>Decision to focus on specific core competencies, like customer service or innovation</w:t>
      </w:r>
    </w:p>
    <w:p w:rsidR="00AF23BD" w:rsidRPr="00B442C1" w:rsidRDefault="001A17A1" w:rsidP="001A17A1">
      <w:pPr>
        <w:pStyle w:val="ListParagraph"/>
        <w:numPr>
          <w:ilvl w:val="1"/>
          <w:numId w:val="68"/>
        </w:numPr>
        <w:rPr>
          <w:rFonts w:ascii="Century Gothic" w:hAnsi="Century Gothic"/>
          <w:sz w:val="24"/>
          <w:szCs w:val="24"/>
        </w:rPr>
      </w:pPr>
      <w:r w:rsidRPr="00B442C1">
        <w:rPr>
          <w:rFonts w:ascii="Century Gothic" w:hAnsi="Century Gothic"/>
          <w:sz w:val="24"/>
          <w:szCs w:val="24"/>
          <w:lang w:val="en-US"/>
        </w:rPr>
        <w:t>Core work is transformational and adds value to employees or customers.</w:t>
      </w:r>
    </w:p>
    <w:p w:rsidR="00730F6D" w:rsidRPr="00B442C1" w:rsidRDefault="001A17A1" w:rsidP="001A17A1">
      <w:pPr>
        <w:pStyle w:val="ListParagraph"/>
        <w:numPr>
          <w:ilvl w:val="1"/>
          <w:numId w:val="68"/>
        </w:numPr>
        <w:rPr>
          <w:rFonts w:ascii="Century Gothic" w:hAnsi="Century Gothic"/>
          <w:sz w:val="24"/>
          <w:szCs w:val="24"/>
        </w:rPr>
      </w:pPr>
      <w:r w:rsidRPr="00B442C1">
        <w:rPr>
          <w:rFonts w:ascii="Century Gothic" w:hAnsi="Century Gothic"/>
          <w:sz w:val="24"/>
          <w:szCs w:val="24"/>
          <w:lang w:val="en-US"/>
        </w:rPr>
        <w:t>Move secondary functions (or non-core work), like benefits administration, to firms that do these things well (they are core competencies for the outsourced firm).</w:t>
      </w:r>
    </w:p>
    <w:p w:rsidR="00AF23BD" w:rsidRPr="00B442C1" w:rsidRDefault="001A17A1" w:rsidP="001A17A1">
      <w:pPr>
        <w:pStyle w:val="ListParagraph"/>
        <w:numPr>
          <w:ilvl w:val="1"/>
          <w:numId w:val="68"/>
        </w:numPr>
        <w:rPr>
          <w:rFonts w:ascii="Century Gothic" w:hAnsi="Century Gothic"/>
          <w:sz w:val="24"/>
          <w:szCs w:val="24"/>
        </w:rPr>
      </w:pPr>
      <w:r w:rsidRPr="00B442C1">
        <w:rPr>
          <w:rFonts w:ascii="Century Gothic" w:hAnsi="Century Gothic"/>
          <w:sz w:val="24"/>
          <w:szCs w:val="24"/>
          <w:lang w:val="en-US"/>
        </w:rPr>
        <w:t>An organization cannot be completely proficient at all functions and so it makes sense to source out to firms whose core competencies are for functions that the organization needs.</w:t>
      </w:r>
    </w:p>
    <w:p w:rsidR="00730F6D" w:rsidRPr="00B442C1" w:rsidRDefault="001A17A1" w:rsidP="001A17A1">
      <w:pPr>
        <w:pStyle w:val="ListParagraph"/>
        <w:numPr>
          <w:ilvl w:val="0"/>
          <w:numId w:val="68"/>
        </w:numPr>
        <w:rPr>
          <w:rFonts w:ascii="Century Gothic" w:hAnsi="Century Gothic"/>
          <w:sz w:val="24"/>
          <w:szCs w:val="24"/>
        </w:rPr>
      </w:pPr>
      <w:r w:rsidRPr="00B442C1">
        <w:rPr>
          <w:rFonts w:ascii="Century Gothic" w:hAnsi="Century Gothic"/>
          <w:sz w:val="24"/>
          <w:szCs w:val="24"/>
          <w:lang w:val="en-US"/>
        </w:rPr>
        <w:t>Access to advanced technology</w:t>
      </w:r>
    </w:p>
    <w:p w:rsidR="00730F6D" w:rsidRPr="00B442C1" w:rsidRDefault="001A17A1" w:rsidP="001A17A1">
      <w:pPr>
        <w:pStyle w:val="ListParagraph"/>
        <w:numPr>
          <w:ilvl w:val="1"/>
          <w:numId w:val="68"/>
        </w:numPr>
        <w:rPr>
          <w:rFonts w:ascii="Century Gothic" w:hAnsi="Century Gothic"/>
          <w:sz w:val="24"/>
          <w:szCs w:val="24"/>
        </w:rPr>
      </w:pPr>
      <w:r w:rsidRPr="00B442C1">
        <w:rPr>
          <w:rFonts w:ascii="Century Gothic" w:hAnsi="Century Gothic"/>
          <w:sz w:val="24"/>
          <w:szCs w:val="24"/>
          <w:lang w:val="en-US"/>
        </w:rPr>
        <w:t>Technology has been a main driver of outsourcing.</w:t>
      </w:r>
    </w:p>
    <w:p w:rsidR="00730F6D" w:rsidRPr="00B442C1" w:rsidRDefault="001A17A1" w:rsidP="001A17A1">
      <w:pPr>
        <w:pStyle w:val="ListParagraph"/>
        <w:numPr>
          <w:ilvl w:val="1"/>
          <w:numId w:val="68"/>
        </w:numPr>
        <w:rPr>
          <w:rFonts w:ascii="Century Gothic" w:hAnsi="Century Gothic"/>
          <w:sz w:val="24"/>
          <w:szCs w:val="24"/>
        </w:rPr>
      </w:pPr>
      <w:r w:rsidRPr="00B442C1">
        <w:rPr>
          <w:rFonts w:ascii="Century Gothic" w:hAnsi="Century Gothic"/>
          <w:sz w:val="24"/>
          <w:szCs w:val="24"/>
          <w:lang w:val="en-US"/>
        </w:rPr>
        <w:t>Organizations want to improve technical service.</w:t>
      </w:r>
    </w:p>
    <w:p w:rsidR="00730F6D" w:rsidRPr="00B442C1" w:rsidRDefault="001A17A1" w:rsidP="001A17A1">
      <w:pPr>
        <w:pStyle w:val="ListParagraph"/>
        <w:numPr>
          <w:ilvl w:val="1"/>
          <w:numId w:val="68"/>
        </w:numPr>
        <w:rPr>
          <w:rFonts w:ascii="Century Gothic" w:hAnsi="Century Gothic"/>
          <w:sz w:val="24"/>
          <w:szCs w:val="24"/>
        </w:rPr>
      </w:pPr>
      <w:r w:rsidRPr="00B442C1">
        <w:rPr>
          <w:rFonts w:ascii="Century Gothic" w:hAnsi="Century Gothic"/>
          <w:sz w:val="24"/>
          <w:szCs w:val="24"/>
          <w:lang w:val="en-US"/>
        </w:rPr>
        <w:t>Technology enables a company to reduce transaction time (the time it takes to handle a request).</w:t>
      </w:r>
    </w:p>
    <w:p w:rsidR="00730F6D" w:rsidRPr="00B442C1" w:rsidRDefault="001A17A1" w:rsidP="001A17A1">
      <w:pPr>
        <w:pStyle w:val="ListParagraph"/>
        <w:numPr>
          <w:ilvl w:val="1"/>
          <w:numId w:val="68"/>
        </w:numPr>
        <w:rPr>
          <w:rFonts w:ascii="Century Gothic" w:hAnsi="Century Gothic"/>
          <w:sz w:val="24"/>
          <w:szCs w:val="24"/>
        </w:rPr>
      </w:pPr>
      <w:r w:rsidRPr="00B442C1">
        <w:rPr>
          <w:rFonts w:ascii="Century Gothic" w:hAnsi="Century Gothic"/>
          <w:sz w:val="24"/>
          <w:szCs w:val="24"/>
          <w:lang w:val="en-US"/>
        </w:rPr>
        <w:t>The use of technology is a vital aspect of outsourcing, with the emphasis on faster processing.</w:t>
      </w:r>
    </w:p>
    <w:p w:rsidR="00AF23BD" w:rsidRPr="00B442C1" w:rsidRDefault="001A17A1" w:rsidP="001A17A1">
      <w:pPr>
        <w:pStyle w:val="ListParagraph"/>
        <w:numPr>
          <w:ilvl w:val="1"/>
          <w:numId w:val="68"/>
        </w:numPr>
        <w:rPr>
          <w:rFonts w:ascii="Century Gothic" w:hAnsi="Century Gothic"/>
          <w:sz w:val="24"/>
          <w:szCs w:val="24"/>
        </w:rPr>
      </w:pPr>
      <w:r w:rsidRPr="00B442C1">
        <w:rPr>
          <w:rFonts w:ascii="Century Gothic" w:hAnsi="Century Gothic"/>
          <w:sz w:val="24"/>
          <w:szCs w:val="24"/>
          <w:lang w:val="en-US"/>
        </w:rPr>
        <w:t>Technology also enables the outsourcing vendor to be located anywhere in the world as long as the technological network supports its requirements.</w:t>
      </w:r>
    </w:p>
    <w:p w:rsidR="00730F6D" w:rsidRPr="00B442C1" w:rsidRDefault="001A17A1" w:rsidP="001A17A1">
      <w:pPr>
        <w:pStyle w:val="ListParagraph"/>
        <w:numPr>
          <w:ilvl w:val="0"/>
          <w:numId w:val="68"/>
        </w:numPr>
        <w:rPr>
          <w:rFonts w:ascii="Century Gothic" w:hAnsi="Century Gothic"/>
          <w:sz w:val="24"/>
          <w:szCs w:val="24"/>
        </w:rPr>
      </w:pPr>
      <w:r w:rsidRPr="00B442C1">
        <w:rPr>
          <w:rFonts w:ascii="Century Gothic" w:hAnsi="Century Gothic"/>
          <w:sz w:val="24"/>
          <w:szCs w:val="24"/>
          <w:lang w:val="en-US"/>
        </w:rPr>
        <w:t>Improved service levels</w:t>
      </w:r>
    </w:p>
    <w:p w:rsidR="00730F6D" w:rsidRPr="00B442C1" w:rsidRDefault="001A17A1" w:rsidP="001A17A1">
      <w:pPr>
        <w:pStyle w:val="ListParagraph"/>
        <w:numPr>
          <w:ilvl w:val="1"/>
          <w:numId w:val="68"/>
        </w:numPr>
        <w:rPr>
          <w:rFonts w:ascii="Century Gothic" w:hAnsi="Century Gothic"/>
          <w:sz w:val="24"/>
          <w:szCs w:val="24"/>
        </w:rPr>
      </w:pPr>
      <w:r w:rsidRPr="00B442C1">
        <w:rPr>
          <w:rFonts w:ascii="Century Gothic" w:hAnsi="Century Gothic"/>
          <w:sz w:val="24"/>
          <w:szCs w:val="24"/>
          <w:lang w:val="en-US"/>
        </w:rPr>
        <w:t>Quality improvement</w:t>
      </w:r>
    </w:p>
    <w:p w:rsidR="00730F6D" w:rsidRPr="00B442C1" w:rsidRDefault="001A17A1" w:rsidP="001A17A1">
      <w:pPr>
        <w:pStyle w:val="ListParagraph"/>
        <w:numPr>
          <w:ilvl w:val="1"/>
          <w:numId w:val="68"/>
        </w:numPr>
        <w:rPr>
          <w:rFonts w:ascii="Century Gothic" w:hAnsi="Century Gothic"/>
          <w:sz w:val="24"/>
          <w:szCs w:val="24"/>
        </w:rPr>
      </w:pPr>
      <w:r w:rsidRPr="00B442C1">
        <w:rPr>
          <w:rFonts w:ascii="Century Gothic" w:hAnsi="Century Gothic"/>
          <w:sz w:val="24"/>
          <w:szCs w:val="24"/>
          <w:lang w:val="en-US"/>
        </w:rPr>
        <w:t>Outsource to those who are excellent performers</w:t>
      </w:r>
    </w:p>
    <w:p w:rsidR="00730F6D" w:rsidRPr="00B442C1" w:rsidRDefault="001A17A1" w:rsidP="001A17A1">
      <w:pPr>
        <w:pStyle w:val="ListParagraph"/>
        <w:numPr>
          <w:ilvl w:val="1"/>
          <w:numId w:val="68"/>
        </w:numPr>
        <w:rPr>
          <w:rFonts w:ascii="Century Gothic" w:hAnsi="Century Gothic"/>
          <w:sz w:val="24"/>
          <w:szCs w:val="24"/>
        </w:rPr>
      </w:pPr>
      <w:r w:rsidRPr="00B442C1">
        <w:rPr>
          <w:rFonts w:ascii="Century Gothic" w:hAnsi="Century Gothic"/>
          <w:sz w:val="24"/>
          <w:szCs w:val="24"/>
          <w:lang w:val="en-US"/>
        </w:rPr>
        <w:t>More flexibility in hiring and rewarding employees</w:t>
      </w:r>
    </w:p>
    <w:p w:rsidR="00AF23BD" w:rsidRPr="00B442C1" w:rsidRDefault="001A17A1" w:rsidP="001A17A1">
      <w:pPr>
        <w:pStyle w:val="ListParagraph"/>
        <w:numPr>
          <w:ilvl w:val="1"/>
          <w:numId w:val="68"/>
        </w:numPr>
        <w:rPr>
          <w:rFonts w:ascii="Century Gothic" w:hAnsi="Century Gothic"/>
          <w:sz w:val="24"/>
          <w:szCs w:val="24"/>
        </w:rPr>
      </w:pPr>
      <w:r w:rsidRPr="00B442C1">
        <w:rPr>
          <w:rFonts w:ascii="Century Gothic" w:hAnsi="Century Gothic"/>
          <w:sz w:val="24"/>
          <w:szCs w:val="24"/>
          <w:lang w:val="en-US"/>
        </w:rPr>
        <w:t>Improved response time, performance, and confidentiality</w:t>
      </w:r>
    </w:p>
    <w:p w:rsidR="00730F6D" w:rsidRPr="00B442C1" w:rsidRDefault="001A17A1" w:rsidP="001A17A1">
      <w:pPr>
        <w:pStyle w:val="ListParagraph"/>
        <w:numPr>
          <w:ilvl w:val="0"/>
          <w:numId w:val="68"/>
        </w:numPr>
        <w:rPr>
          <w:rFonts w:ascii="Century Gothic" w:hAnsi="Century Gothic"/>
          <w:sz w:val="24"/>
          <w:szCs w:val="24"/>
        </w:rPr>
      </w:pPr>
      <w:r w:rsidRPr="00B442C1">
        <w:rPr>
          <w:rFonts w:ascii="Century Gothic" w:hAnsi="Century Gothic"/>
          <w:sz w:val="24"/>
          <w:szCs w:val="24"/>
          <w:lang w:val="en-US"/>
        </w:rPr>
        <w:lastRenderedPageBreak/>
        <w:t>Access to specialized expertise</w:t>
      </w:r>
    </w:p>
    <w:p w:rsidR="00730F6D" w:rsidRPr="00B442C1" w:rsidRDefault="001A17A1" w:rsidP="001A17A1">
      <w:pPr>
        <w:pStyle w:val="ListParagraph"/>
        <w:numPr>
          <w:ilvl w:val="1"/>
          <w:numId w:val="68"/>
        </w:numPr>
        <w:rPr>
          <w:rFonts w:ascii="Century Gothic" w:hAnsi="Century Gothic"/>
          <w:sz w:val="24"/>
          <w:szCs w:val="24"/>
        </w:rPr>
      </w:pPr>
      <w:r w:rsidRPr="00B442C1">
        <w:rPr>
          <w:rFonts w:ascii="Century Gothic" w:hAnsi="Century Gothic"/>
          <w:sz w:val="24"/>
          <w:szCs w:val="24"/>
          <w:lang w:val="en-US"/>
        </w:rPr>
        <w:t>“Outsource when somebody can do it better than you.”</w:t>
      </w:r>
    </w:p>
    <w:p w:rsidR="00730F6D" w:rsidRPr="00B442C1" w:rsidRDefault="001A17A1" w:rsidP="001A17A1">
      <w:pPr>
        <w:pStyle w:val="ListParagraph"/>
        <w:numPr>
          <w:ilvl w:val="1"/>
          <w:numId w:val="68"/>
        </w:numPr>
        <w:rPr>
          <w:rFonts w:ascii="Century Gothic" w:hAnsi="Century Gothic"/>
          <w:sz w:val="24"/>
          <w:szCs w:val="24"/>
        </w:rPr>
      </w:pPr>
      <w:r w:rsidRPr="00B442C1">
        <w:rPr>
          <w:rFonts w:ascii="Century Gothic" w:hAnsi="Century Gothic"/>
          <w:sz w:val="24"/>
          <w:szCs w:val="24"/>
          <w:lang w:val="en-US"/>
        </w:rPr>
        <w:t>Experts understand the complex laws and regulations required in HR.</w:t>
      </w:r>
    </w:p>
    <w:p w:rsidR="00730F6D" w:rsidRPr="00B442C1" w:rsidRDefault="001A17A1" w:rsidP="001A17A1">
      <w:pPr>
        <w:pStyle w:val="ListParagraph"/>
        <w:numPr>
          <w:ilvl w:val="1"/>
          <w:numId w:val="68"/>
        </w:numPr>
        <w:rPr>
          <w:rFonts w:ascii="Century Gothic" w:hAnsi="Century Gothic"/>
          <w:sz w:val="24"/>
          <w:szCs w:val="24"/>
        </w:rPr>
      </w:pPr>
      <w:r w:rsidRPr="00B442C1">
        <w:rPr>
          <w:rFonts w:ascii="Century Gothic" w:hAnsi="Century Gothic"/>
          <w:sz w:val="24"/>
          <w:szCs w:val="24"/>
          <w:lang w:val="en-US"/>
        </w:rPr>
        <w:t>Use of experts reduces the risks and liabilities for organizations.</w:t>
      </w:r>
    </w:p>
    <w:p w:rsidR="00AF23BD" w:rsidRPr="00B442C1" w:rsidRDefault="001A17A1" w:rsidP="001A17A1">
      <w:pPr>
        <w:pStyle w:val="ListParagraph"/>
        <w:numPr>
          <w:ilvl w:val="1"/>
          <w:numId w:val="68"/>
        </w:numPr>
        <w:rPr>
          <w:rFonts w:ascii="Century Gothic" w:hAnsi="Century Gothic"/>
          <w:sz w:val="24"/>
          <w:szCs w:val="24"/>
        </w:rPr>
      </w:pPr>
      <w:r w:rsidRPr="00B442C1">
        <w:rPr>
          <w:rFonts w:ascii="Century Gothic" w:hAnsi="Century Gothic"/>
          <w:sz w:val="24"/>
          <w:szCs w:val="24"/>
          <w:lang w:val="en-US"/>
        </w:rPr>
        <w:t>Access to best practices</w:t>
      </w:r>
    </w:p>
    <w:p w:rsidR="00730F6D" w:rsidRPr="00B442C1" w:rsidRDefault="001A17A1" w:rsidP="001A17A1">
      <w:pPr>
        <w:pStyle w:val="ListParagraph"/>
        <w:numPr>
          <w:ilvl w:val="0"/>
          <w:numId w:val="68"/>
        </w:numPr>
        <w:rPr>
          <w:rFonts w:ascii="Century Gothic" w:hAnsi="Century Gothic"/>
          <w:sz w:val="24"/>
          <w:szCs w:val="24"/>
        </w:rPr>
      </w:pPr>
      <w:r w:rsidRPr="00B442C1">
        <w:rPr>
          <w:rFonts w:ascii="Century Gothic" w:hAnsi="Century Gothic"/>
          <w:sz w:val="24"/>
          <w:szCs w:val="24"/>
          <w:lang w:val="en-US"/>
        </w:rPr>
        <w:t>Organizational politics</w:t>
      </w:r>
    </w:p>
    <w:p w:rsidR="00730F6D" w:rsidRPr="00B442C1" w:rsidRDefault="001A17A1" w:rsidP="001A17A1">
      <w:pPr>
        <w:pStyle w:val="ListParagraph"/>
        <w:numPr>
          <w:ilvl w:val="1"/>
          <w:numId w:val="68"/>
        </w:numPr>
        <w:rPr>
          <w:rFonts w:ascii="Century Gothic" w:hAnsi="Century Gothic"/>
          <w:sz w:val="24"/>
          <w:szCs w:val="24"/>
        </w:rPr>
      </w:pPr>
      <w:r w:rsidRPr="00B442C1">
        <w:rPr>
          <w:rFonts w:ascii="Century Gothic" w:hAnsi="Century Gothic"/>
          <w:sz w:val="24"/>
          <w:szCs w:val="24"/>
          <w:lang w:val="en-US"/>
        </w:rPr>
        <w:t>Outsourced function is not as visible as an in-house department performing the same tasks</w:t>
      </w:r>
    </w:p>
    <w:p w:rsidR="00730F6D" w:rsidRPr="00B442C1" w:rsidRDefault="001A17A1" w:rsidP="001A17A1">
      <w:pPr>
        <w:pStyle w:val="ListParagraph"/>
        <w:numPr>
          <w:ilvl w:val="1"/>
          <w:numId w:val="68"/>
        </w:numPr>
        <w:rPr>
          <w:rFonts w:ascii="Century Gothic" w:hAnsi="Century Gothic"/>
          <w:sz w:val="24"/>
          <w:szCs w:val="24"/>
        </w:rPr>
      </w:pPr>
      <w:r w:rsidRPr="00B442C1">
        <w:rPr>
          <w:rFonts w:ascii="Century Gothic" w:hAnsi="Century Gothic"/>
          <w:sz w:val="24"/>
          <w:szCs w:val="24"/>
          <w:lang w:val="en-US"/>
        </w:rPr>
        <w:t>Outsource to get rid of a troublesome department (e.g., employees who are underperforming)</w:t>
      </w:r>
    </w:p>
    <w:p w:rsidR="00730F6D" w:rsidRPr="00B442C1" w:rsidRDefault="001A17A1" w:rsidP="001A17A1">
      <w:pPr>
        <w:pStyle w:val="ListParagraph"/>
        <w:numPr>
          <w:ilvl w:val="1"/>
          <w:numId w:val="68"/>
        </w:numPr>
        <w:rPr>
          <w:rFonts w:ascii="Century Gothic" w:hAnsi="Century Gothic"/>
          <w:sz w:val="24"/>
          <w:szCs w:val="24"/>
        </w:rPr>
      </w:pPr>
      <w:r w:rsidRPr="00B442C1">
        <w:rPr>
          <w:rFonts w:ascii="Century Gothic" w:hAnsi="Century Gothic"/>
          <w:sz w:val="24"/>
          <w:szCs w:val="24"/>
          <w:lang w:val="en-US"/>
        </w:rPr>
        <w:t>Outsourcing reduces headcount</w:t>
      </w:r>
    </w:p>
    <w:p w:rsidR="00730F6D" w:rsidRPr="00B442C1" w:rsidRDefault="001A17A1" w:rsidP="001A17A1">
      <w:pPr>
        <w:pStyle w:val="ListParagraph"/>
        <w:numPr>
          <w:ilvl w:val="1"/>
          <w:numId w:val="68"/>
        </w:numPr>
        <w:rPr>
          <w:rFonts w:ascii="Century Gothic" w:hAnsi="Century Gothic"/>
          <w:sz w:val="24"/>
          <w:szCs w:val="24"/>
        </w:rPr>
      </w:pPr>
      <w:r w:rsidRPr="00B442C1">
        <w:rPr>
          <w:rFonts w:ascii="Century Gothic" w:hAnsi="Century Gothic"/>
          <w:sz w:val="24"/>
          <w:szCs w:val="24"/>
          <w:lang w:val="en-US"/>
        </w:rPr>
        <w:t>HR outsourced ratio 1:231</w:t>
      </w:r>
    </w:p>
    <w:p w:rsidR="00AF23BD" w:rsidRPr="00B442C1" w:rsidRDefault="001A17A1" w:rsidP="001A17A1">
      <w:pPr>
        <w:pStyle w:val="ListParagraph"/>
        <w:numPr>
          <w:ilvl w:val="1"/>
          <w:numId w:val="68"/>
        </w:numPr>
        <w:rPr>
          <w:rFonts w:ascii="Century Gothic" w:hAnsi="Century Gothic"/>
          <w:sz w:val="24"/>
          <w:szCs w:val="24"/>
        </w:rPr>
      </w:pPr>
      <w:r w:rsidRPr="00B442C1">
        <w:rPr>
          <w:rFonts w:ascii="Century Gothic" w:hAnsi="Century Gothic"/>
          <w:sz w:val="24"/>
          <w:szCs w:val="24"/>
          <w:lang w:val="en-US"/>
        </w:rPr>
        <w:t>Traditional HR ratio 1:100</w:t>
      </w:r>
    </w:p>
    <w:p w:rsidR="00AF23BD" w:rsidRPr="00B442C1" w:rsidRDefault="00AF23BD" w:rsidP="001A17A1">
      <w:pPr>
        <w:pStyle w:val="ListParagraph"/>
        <w:numPr>
          <w:ilvl w:val="0"/>
          <w:numId w:val="68"/>
        </w:numPr>
        <w:rPr>
          <w:rFonts w:ascii="Century Gothic" w:hAnsi="Century Gothic"/>
          <w:sz w:val="24"/>
          <w:szCs w:val="24"/>
        </w:rPr>
      </w:pPr>
      <w:r w:rsidRPr="00B442C1">
        <w:rPr>
          <w:rFonts w:ascii="Century Gothic" w:hAnsi="Century Gothic"/>
          <w:sz w:val="24"/>
          <w:szCs w:val="24"/>
        </w:rPr>
        <w:t>Outsourcing: Risks and Limitations</w:t>
      </w:r>
    </w:p>
    <w:p w:rsidR="00AF23BD" w:rsidRPr="00B442C1" w:rsidRDefault="00AF23BD" w:rsidP="001A17A1">
      <w:pPr>
        <w:pStyle w:val="ListParagraph"/>
        <w:numPr>
          <w:ilvl w:val="1"/>
          <w:numId w:val="68"/>
        </w:numPr>
        <w:rPr>
          <w:rFonts w:ascii="Century Gothic" w:hAnsi="Century Gothic"/>
          <w:sz w:val="24"/>
          <w:szCs w:val="24"/>
        </w:rPr>
      </w:pPr>
      <w:r w:rsidRPr="00B442C1">
        <w:rPr>
          <w:rFonts w:ascii="Century Gothic" w:hAnsi="Century Gothic"/>
          <w:sz w:val="24"/>
          <w:szCs w:val="24"/>
          <w:lang w:val="en-US"/>
        </w:rPr>
        <w:t>Some questions to consider:</w:t>
      </w:r>
    </w:p>
    <w:p w:rsidR="00AF23BD" w:rsidRPr="00B442C1" w:rsidRDefault="001A17A1" w:rsidP="001A17A1">
      <w:pPr>
        <w:pStyle w:val="ListParagraph"/>
        <w:numPr>
          <w:ilvl w:val="2"/>
          <w:numId w:val="68"/>
        </w:numPr>
        <w:rPr>
          <w:rFonts w:ascii="Century Gothic" w:hAnsi="Century Gothic"/>
          <w:sz w:val="24"/>
          <w:szCs w:val="24"/>
        </w:rPr>
      </w:pPr>
      <w:r w:rsidRPr="00B442C1">
        <w:rPr>
          <w:rFonts w:ascii="Century Gothic" w:hAnsi="Century Gothic"/>
          <w:sz w:val="24"/>
          <w:szCs w:val="24"/>
          <w:lang w:val="en-US"/>
        </w:rPr>
        <w:t>Are th</w:t>
      </w:r>
      <w:r w:rsidR="00AF23BD" w:rsidRPr="00B442C1">
        <w:rPr>
          <w:rFonts w:ascii="Century Gothic" w:hAnsi="Century Gothic"/>
          <w:sz w:val="24"/>
          <w:szCs w:val="24"/>
          <w:lang w:val="en-US"/>
        </w:rPr>
        <w:t>e anticipated benefits realized?</w:t>
      </w:r>
    </w:p>
    <w:p w:rsidR="00AF23BD" w:rsidRPr="00B442C1" w:rsidRDefault="001A17A1" w:rsidP="001A17A1">
      <w:pPr>
        <w:pStyle w:val="ListParagraph"/>
        <w:numPr>
          <w:ilvl w:val="2"/>
          <w:numId w:val="68"/>
        </w:numPr>
        <w:rPr>
          <w:rFonts w:ascii="Century Gothic" w:hAnsi="Century Gothic"/>
          <w:sz w:val="24"/>
          <w:szCs w:val="24"/>
        </w:rPr>
      </w:pPr>
      <w:r w:rsidRPr="00B442C1">
        <w:rPr>
          <w:rFonts w:ascii="Century Gothic" w:hAnsi="Century Gothic"/>
          <w:sz w:val="24"/>
          <w:szCs w:val="24"/>
          <w:lang w:val="en-US"/>
        </w:rPr>
        <w:t>What are the risks to service levels?</w:t>
      </w:r>
    </w:p>
    <w:p w:rsidR="00AF23BD" w:rsidRPr="00B442C1" w:rsidRDefault="001A17A1" w:rsidP="001A17A1">
      <w:pPr>
        <w:pStyle w:val="ListParagraph"/>
        <w:numPr>
          <w:ilvl w:val="2"/>
          <w:numId w:val="68"/>
        </w:numPr>
        <w:rPr>
          <w:rFonts w:ascii="Century Gothic" w:hAnsi="Century Gothic"/>
          <w:sz w:val="24"/>
          <w:szCs w:val="24"/>
        </w:rPr>
      </w:pPr>
      <w:r w:rsidRPr="00B442C1">
        <w:rPr>
          <w:rFonts w:ascii="Century Gothic" w:hAnsi="Century Gothic"/>
          <w:sz w:val="24"/>
          <w:szCs w:val="24"/>
          <w:lang w:val="en-US"/>
        </w:rPr>
        <w:t>What is the effect on employee morale?</w:t>
      </w:r>
    </w:p>
    <w:p w:rsidR="00AF23BD" w:rsidRPr="00B442C1" w:rsidRDefault="001A17A1" w:rsidP="001A17A1">
      <w:pPr>
        <w:pStyle w:val="ListParagraph"/>
        <w:numPr>
          <w:ilvl w:val="2"/>
          <w:numId w:val="68"/>
        </w:numPr>
        <w:rPr>
          <w:rFonts w:ascii="Century Gothic" w:hAnsi="Century Gothic"/>
          <w:sz w:val="24"/>
          <w:szCs w:val="24"/>
        </w:rPr>
      </w:pPr>
      <w:r w:rsidRPr="00B442C1">
        <w:rPr>
          <w:rFonts w:ascii="Century Gothic" w:hAnsi="Century Gothic"/>
          <w:sz w:val="24"/>
          <w:szCs w:val="24"/>
          <w:lang w:val="en-US"/>
        </w:rPr>
        <w:t>Does outsourcing reduce the value of the organization?</w:t>
      </w:r>
    </w:p>
    <w:p w:rsidR="00AF23BD" w:rsidRPr="00B442C1" w:rsidRDefault="00AF23BD" w:rsidP="001A17A1">
      <w:pPr>
        <w:pStyle w:val="ListParagraph"/>
        <w:numPr>
          <w:ilvl w:val="0"/>
          <w:numId w:val="68"/>
        </w:numPr>
        <w:rPr>
          <w:rFonts w:ascii="Century Gothic" w:hAnsi="Century Gothic"/>
          <w:sz w:val="24"/>
          <w:szCs w:val="24"/>
        </w:rPr>
      </w:pPr>
      <w:r w:rsidRPr="00B442C1">
        <w:rPr>
          <w:rFonts w:ascii="Century Gothic" w:hAnsi="Century Gothic"/>
          <w:sz w:val="24"/>
          <w:szCs w:val="24"/>
        </w:rPr>
        <w:t>Projected Benefits vs Actual Benefits</w:t>
      </w:r>
    </w:p>
    <w:p w:rsidR="00730F6D" w:rsidRPr="00B442C1" w:rsidRDefault="001A17A1" w:rsidP="001A17A1">
      <w:pPr>
        <w:pStyle w:val="ListParagraph"/>
        <w:numPr>
          <w:ilvl w:val="1"/>
          <w:numId w:val="68"/>
        </w:numPr>
        <w:rPr>
          <w:rFonts w:ascii="Century Gothic" w:hAnsi="Century Gothic"/>
          <w:sz w:val="24"/>
          <w:szCs w:val="24"/>
        </w:rPr>
      </w:pPr>
      <w:r w:rsidRPr="00B442C1">
        <w:rPr>
          <w:rFonts w:ascii="Century Gothic" w:hAnsi="Century Gothic"/>
          <w:sz w:val="24"/>
          <w:szCs w:val="24"/>
          <w:lang w:val="en-US"/>
        </w:rPr>
        <w:t>Outsourcing is not as cost-effective and problem-free as expected.</w:t>
      </w:r>
    </w:p>
    <w:p w:rsidR="00730F6D" w:rsidRPr="00B442C1" w:rsidRDefault="001A17A1" w:rsidP="001A17A1">
      <w:pPr>
        <w:pStyle w:val="ListParagraph"/>
        <w:numPr>
          <w:ilvl w:val="1"/>
          <w:numId w:val="68"/>
        </w:numPr>
        <w:rPr>
          <w:rFonts w:ascii="Century Gothic" w:hAnsi="Century Gothic"/>
          <w:sz w:val="24"/>
          <w:szCs w:val="24"/>
        </w:rPr>
      </w:pPr>
      <w:r w:rsidRPr="00B442C1">
        <w:rPr>
          <w:rFonts w:ascii="Century Gothic" w:hAnsi="Century Gothic"/>
          <w:sz w:val="24"/>
          <w:szCs w:val="24"/>
          <w:lang w:val="en-US"/>
        </w:rPr>
        <w:t>Fifty percent found that it was more expensive to outsource.</w:t>
      </w:r>
    </w:p>
    <w:p w:rsidR="00730F6D" w:rsidRPr="00B442C1" w:rsidRDefault="001A17A1" w:rsidP="001A17A1">
      <w:pPr>
        <w:pStyle w:val="ListParagraph"/>
        <w:numPr>
          <w:ilvl w:val="1"/>
          <w:numId w:val="68"/>
        </w:numPr>
        <w:rPr>
          <w:rFonts w:ascii="Century Gothic" w:hAnsi="Century Gothic"/>
          <w:sz w:val="24"/>
          <w:szCs w:val="24"/>
        </w:rPr>
      </w:pPr>
      <w:r w:rsidRPr="00B442C1">
        <w:rPr>
          <w:rFonts w:ascii="Century Gothic" w:hAnsi="Century Gothic"/>
          <w:sz w:val="24"/>
          <w:szCs w:val="24"/>
          <w:lang w:val="en-US"/>
        </w:rPr>
        <w:t>Incompatible systems and client demands are the reason for excessive costs.</w:t>
      </w:r>
    </w:p>
    <w:p w:rsidR="00730F6D" w:rsidRPr="00B442C1" w:rsidRDefault="001A17A1" w:rsidP="001A17A1">
      <w:pPr>
        <w:pStyle w:val="ListParagraph"/>
        <w:numPr>
          <w:ilvl w:val="1"/>
          <w:numId w:val="68"/>
        </w:numPr>
        <w:rPr>
          <w:rFonts w:ascii="Century Gothic" w:hAnsi="Century Gothic"/>
          <w:sz w:val="24"/>
          <w:szCs w:val="24"/>
        </w:rPr>
      </w:pPr>
      <w:r w:rsidRPr="00B442C1">
        <w:rPr>
          <w:rFonts w:ascii="Century Gothic" w:hAnsi="Century Gothic"/>
          <w:sz w:val="24"/>
          <w:szCs w:val="24"/>
          <w:lang w:val="en-US"/>
        </w:rPr>
        <w:t>Organizations often duplicate some of the outsourced work for anomalous employees.</w:t>
      </w:r>
    </w:p>
    <w:p w:rsidR="00730F6D" w:rsidRPr="00B442C1" w:rsidRDefault="001A17A1" w:rsidP="001A17A1">
      <w:pPr>
        <w:pStyle w:val="ListParagraph"/>
        <w:numPr>
          <w:ilvl w:val="1"/>
          <w:numId w:val="68"/>
        </w:numPr>
        <w:rPr>
          <w:rFonts w:ascii="Century Gothic" w:hAnsi="Century Gothic"/>
          <w:sz w:val="24"/>
          <w:szCs w:val="24"/>
        </w:rPr>
      </w:pPr>
      <w:r w:rsidRPr="00B442C1">
        <w:rPr>
          <w:rFonts w:ascii="Century Gothic" w:hAnsi="Century Gothic"/>
          <w:sz w:val="24"/>
          <w:szCs w:val="24"/>
          <w:lang w:val="en-US"/>
        </w:rPr>
        <w:t>About 30 percent of outsourcing contracts are not renewed.</w:t>
      </w:r>
    </w:p>
    <w:p w:rsidR="00730F6D" w:rsidRPr="00B442C1" w:rsidRDefault="001A17A1" w:rsidP="001A17A1">
      <w:pPr>
        <w:pStyle w:val="ListParagraph"/>
        <w:numPr>
          <w:ilvl w:val="1"/>
          <w:numId w:val="68"/>
        </w:numPr>
        <w:rPr>
          <w:rFonts w:ascii="Century Gothic" w:hAnsi="Century Gothic"/>
          <w:sz w:val="24"/>
          <w:szCs w:val="24"/>
        </w:rPr>
      </w:pPr>
      <w:r w:rsidRPr="00B442C1">
        <w:rPr>
          <w:rFonts w:ascii="Century Gothic" w:hAnsi="Century Gothic"/>
          <w:sz w:val="24"/>
          <w:szCs w:val="24"/>
          <w:lang w:val="en-US"/>
        </w:rPr>
        <w:t>Think about the inefficiencies, time demands, and costs that are generated when an organization has to terminate a contract and/or not renew a contract and then search for a new outsourcing vendor.</w:t>
      </w:r>
    </w:p>
    <w:p w:rsidR="00AF23BD" w:rsidRPr="00B442C1" w:rsidRDefault="00AF23BD" w:rsidP="001A17A1">
      <w:pPr>
        <w:pStyle w:val="ListParagraph"/>
        <w:numPr>
          <w:ilvl w:val="0"/>
          <w:numId w:val="68"/>
        </w:numPr>
        <w:rPr>
          <w:rFonts w:ascii="Century Gothic" w:hAnsi="Century Gothic"/>
          <w:sz w:val="24"/>
          <w:szCs w:val="24"/>
        </w:rPr>
      </w:pPr>
      <w:r w:rsidRPr="00B442C1">
        <w:rPr>
          <w:rFonts w:ascii="Century Gothic" w:hAnsi="Century Gothic"/>
          <w:sz w:val="24"/>
          <w:szCs w:val="24"/>
        </w:rPr>
        <w:t>Service Risks</w:t>
      </w:r>
      <w:r w:rsidRPr="00B442C1">
        <w:rPr>
          <w:rFonts w:ascii="Century Gothic" w:hAnsi="Century Gothic"/>
          <w:sz w:val="24"/>
          <w:szCs w:val="24"/>
        </w:rPr>
        <w:tab/>
      </w:r>
    </w:p>
    <w:p w:rsidR="00730F6D" w:rsidRPr="00B442C1" w:rsidRDefault="001A17A1" w:rsidP="001A17A1">
      <w:pPr>
        <w:pStyle w:val="ListParagraph"/>
        <w:numPr>
          <w:ilvl w:val="1"/>
          <w:numId w:val="68"/>
        </w:numPr>
        <w:rPr>
          <w:rFonts w:ascii="Century Gothic" w:hAnsi="Century Gothic"/>
          <w:sz w:val="24"/>
          <w:szCs w:val="24"/>
        </w:rPr>
      </w:pPr>
      <w:r w:rsidRPr="00B442C1">
        <w:rPr>
          <w:rFonts w:ascii="Century Gothic" w:hAnsi="Century Gothic"/>
          <w:sz w:val="24"/>
          <w:szCs w:val="24"/>
          <w:lang w:val="en-US"/>
        </w:rPr>
        <w:t>Contractual arrangements dictate which services will be provided.</w:t>
      </w:r>
    </w:p>
    <w:p w:rsidR="00730F6D" w:rsidRPr="00B442C1" w:rsidRDefault="001A17A1" w:rsidP="001A17A1">
      <w:pPr>
        <w:pStyle w:val="ListParagraph"/>
        <w:numPr>
          <w:ilvl w:val="1"/>
          <w:numId w:val="68"/>
        </w:numPr>
        <w:rPr>
          <w:rFonts w:ascii="Century Gothic" w:hAnsi="Century Gothic"/>
          <w:sz w:val="24"/>
          <w:szCs w:val="24"/>
        </w:rPr>
      </w:pPr>
      <w:r w:rsidRPr="00B442C1">
        <w:rPr>
          <w:rFonts w:ascii="Century Gothic" w:hAnsi="Century Gothic"/>
          <w:sz w:val="24"/>
          <w:szCs w:val="24"/>
          <w:lang w:val="en-US"/>
        </w:rPr>
        <w:t>Flexibility is compromised to add new features or change service levels.</w:t>
      </w:r>
    </w:p>
    <w:p w:rsidR="00730F6D" w:rsidRPr="00B442C1" w:rsidRDefault="001A17A1" w:rsidP="001A17A1">
      <w:pPr>
        <w:pStyle w:val="ListParagraph"/>
        <w:numPr>
          <w:ilvl w:val="1"/>
          <w:numId w:val="68"/>
        </w:numPr>
        <w:rPr>
          <w:rFonts w:ascii="Century Gothic" w:hAnsi="Century Gothic"/>
          <w:sz w:val="24"/>
          <w:szCs w:val="24"/>
        </w:rPr>
      </w:pPr>
      <w:r w:rsidRPr="00B442C1">
        <w:rPr>
          <w:rFonts w:ascii="Century Gothic" w:hAnsi="Century Gothic"/>
          <w:sz w:val="24"/>
          <w:szCs w:val="24"/>
          <w:lang w:val="en-US"/>
        </w:rPr>
        <w:t xml:space="preserve">Disruption of service could pose challenges from potential </w:t>
      </w:r>
      <w:proofErr w:type="spellStart"/>
      <w:r w:rsidRPr="00B442C1">
        <w:rPr>
          <w:rFonts w:ascii="Century Gothic" w:hAnsi="Century Gothic"/>
          <w:sz w:val="24"/>
          <w:szCs w:val="24"/>
          <w:lang w:val="en-US"/>
        </w:rPr>
        <w:t>labour</w:t>
      </w:r>
      <w:proofErr w:type="spellEnd"/>
      <w:r w:rsidRPr="00B442C1">
        <w:rPr>
          <w:rFonts w:ascii="Century Gothic" w:hAnsi="Century Gothic"/>
          <w:sz w:val="24"/>
          <w:szCs w:val="24"/>
          <w:lang w:val="en-US"/>
        </w:rPr>
        <w:t xml:space="preserve"> relations problems with outsourced organization</w:t>
      </w:r>
    </w:p>
    <w:p w:rsidR="00AF23BD" w:rsidRPr="00B442C1" w:rsidRDefault="00AF23BD" w:rsidP="001A17A1">
      <w:pPr>
        <w:pStyle w:val="ListParagraph"/>
        <w:numPr>
          <w:ilvl w:val="0"/>
          <w:numId w:val="68"/>
        </w:numPr>
        <w:rPr>
          <w:rFonts w:ascii="Century Gothic" w:hAnsi="Century Gothic"/>
          <w:sz w:val="24"/>
          <w:szCs w:val="24"/>
        </w:rPr>
      </w:pPr>
      <w:r w:rsidRPr="00B442C1">
        <w:rPr>
          <w:rFonts w:ascii="Century Gothic" w:hAnsi="Century Gothic"/>
          <w:sz w:val="24"/>
          <w:szCs w:val="24"/>
        </w:rPr>
        <w:t>Employee Morale</w:t>
      </w:r>
    </w:p>
    <w:p w:rsidR="00730F6D" w:rsidRPr="00B442C1" w:rsidRDefault="001A17A1" w:rsidP="001A17A1">
      <w:pPr>
        <w:pStyle w:val="ListParagraph"/>
        <w:numPr>
          <w:ilvl w:val="1"/>
          <w:numId w:val="68"/>
        </w:numPr>
        <w:rPr>
          <w:rFonts w:ascii="Century Gothic" w:hAnsi="Century Gothic"/>
          <w:sz w:val="24"/>
          <w:szCs w:val="24"/>
        </w:rPr>
      </w:pPr>
      <w:r w:rsidRPr="00B442C1">
        <w:rPr>
          <w:rFonts w:ascii="Century Gothic" w:hAnsi="Century Gothic"/>
          <w:sz w:val="24"/>
          <w:szCs w:val="24"/>
          <w:lang w:val="en-US"/>
        </w:rPr>
        <w:t>Outsourcing is a form of restructuring that can create displaced, resentful, alienated, and anxious employees.</w:t>
      </w:r>
    </w:p>
    <w:p w:rsidR="00730F6D" w:rsidRPr="00B442C1" w:rsidRDefault="001A17A1" w:rsidP="001A17A1">
      <w:pPr>
        <w:pStyle w:val="ListParagraph"/>
        <w:numPr>
          <w:ilvl w:val="1"/>
          <w:numId w:val="68"/>
        </w:numPr>
        <w:rPr>
          <w:rFonts w:ascii="Century Gothic" w:hAnsi="Century Gothic"/>
          <w:sz w:val="24"/>
          <w:szCs w:val="24"/>
        </w:rPr>
      </w:pPr>
      <w:r w:rsidRPr="00B442C1">
        <w:rPr>
          <w:rFonts w:ascii="Century Gothic" w:hAnsi="Century Gothic"/>
          <w:sz w:val="24"/>
          <w:szCs w:val="24"/>
          <w:lang w:val="en-US"/>
        </w:rPr>
        <w:t>Organizations that outsource face a backlash.</w:t>
      </w:r>
    </w:p>
    <w:p w:rsidR="00730F6D" w:rsidRPr="00B442C1" w:rsidRDefault="001A17A1" w:rsidP="001A17A1">
      <w:pPr>
        <w:pStyle w:val="ListParagraph"/>
        <w:numPr>
          <w:ilvl w:val="1"/>
          <w:numId w:val="68"/>
        </w:numPr>
        <w:rPr>
          <w:rFonts w:ascii="Century Gothic" w:hAnsi="Century Gothic"/>
          <w:sz w:val="24"/>
          <w:szCs w:val="24"/>
        </w:rPr>
      </w:pPr>
      <w:r w:rsidRPr="00B442C1">
        <w:rPr>
          <w:rFonts w:ascii="Century Gothic" w:hAnsi="Century Gothic"/>
          <w:sz w:val="24"/>
          <w:szCs w:val="24"/>
          <w:lang w:val="en-US"/>
        </w:rPr>
        <w:t>About one-third of HR professionals resist outsourcing because they worry about:</w:t>
      </w:r>
    </w:p>
    <w:p w:rsidR="00730F6D" w:rsidRPr="00B442C1" w:rsidRDefault="001A17A1" w:rsidP="001A17A1">
      <w:pPr>
        <w:pStyle w:val="ListParagraph"/>
        <w:numPr>
          <w:ilvl w:val="2"/>
          <w:numId w:val="68"/>
        </w:numPr>
        <w:rPr>
          <w:rFonts w:ascii="Century Gothic" w:hAnsi="Century Gothic"/>
          <w:sz w:val="24"/>
          <w:szCs w:val="24"/>
        </w:rPr>
      </w:pPr>
      <w:r w:rsidRPr="00B442C1">
        <w:rPr>
          <w:rFonts w:ascii="Century Gothic" w:hAnsi="Century Gothic"/>
          <w:sz w:val="24"/>
          <w:szCs w:val="24"/>
          <w:lang w:val="en-US"/>
        </w:rPr>
        <w:lastRenderedPageBreak/>
        <w:t>Losing their jobs</w:t>
      </w:r>
    </w:p>
    <w:p w:rsidR="00730F6D" w:rsidRPr="00B442C1" w:rsidRDefault="001A17A1" w:rsidP="001A17A1">
      <w:pPr>
        <w:pStyle w:val="ListParagraph"/>
        <w:numPr>
          <w:ilvl w:val="2"/>
          <w:numId w:val="68"/>
        </w:numPr>
        <w:rPr>
          <w:rFonts w:ascii="Century Gothic" w:hAnsi="Century Gothic"/>
          <w:sz w:val="24"/>
          <w:szCs w:val="24"/>
        </w:rPr>
      </w:pPr>
      <w:r w:rsidRPr="00B442C1">
        <w:rPr>
          <w:rFonts w:ascii="Century Gothic" w:hAnsi="Century Gothic"/>
          <w:sz w:val="24"/>
          <w:szCs w:val="24"/>
          <w:lang w:val="en-US"/>
        </w:rPr>
        <w:t>Being forced to work for a vendor</w:t>
      </w:r>
    </w:p>
    <w:p w:rsidR="00730F6D" w:rsidRPr="00B442C1" w:rsidRDefault="001A17A1" w:rsidP="001A17A1">
      <w:pPr>
        <w:pStyle w:val="ListParagraph"/>
        <w:numPr>
          <w:ilvl w:val="2"/>
          <w:numId w:val="68"/>
        </w:numPr>
        <w:rPr>
          <w:rFonts w:ascii="Century Gothic" w:hAnsi="Century Gothic"/>
          <w:sz w:val="24"/>
          <w:szCs w:val="24"/>
        </w:rPr>
      </w:pPr>
      <w:r w:rsidRPr="00B442C1">
        <w:rPr>
          <w:rFonts w:ascii="Century Gothic" w:hAnsi="Century Gothic"/>
          <w:sz w:val="24"/>
          <w:szCs w:val="24"/>
          <w:lang w:val="en-US"/>
        </w:rPr>
        <w:t>Fear that management believes outsiders are more competent</w:t>
      </w:r>
    </w:p>
    <w:p w:rsidR="00AF23BD" w:rsidRPr="00B442C1" w:rsidRDefault="00AF23BD" w:rsidP="001A17A1">
      <w:pPr>
        <w:pStyle w:val="ListParagraph"/>
        <w:numPr>
          <w:ilvl w:val="0"/>
          <w:numId w:val="68"/>
        </w:numPr>
        <w:rPr>
          <w:rFonts w:ascii="Century Gothic" w:hAnsi="Century Gothic"/>
          <w:sz w:val="24"/>
          <w:szCs w:val="24"/>
        </w:rPr>
      </w:pPr>
      <w:r w:rsidRPr="00B442C1">
        <w:rPr>
          <w:rFonts w:ascii="Century Gothic" w:hAnsi="Century Gothic"/>
          <w:sz w:val="24"/>
          <w:szCs w:val="24"/>
        </w:rPr>
        <w:t>Security Risks</w:t>
      </w:r>
    </w:p>
    <w:p w:rsidR="00730F6D" w:rsidRPr="00B442C1" w:rsidRDefault="001A17A1" w:rsidP="001A17A1">
      <w:pPr>
        <w:pStyle w:val="ListParagraph"/>
        <w:numPr>
          <w:ilvl w:val="1"/>
          <w:numId w:val="68"/>
        </w:numPr>
        <w:rPr>
          <w:rFonts w:ascii="Century Gothic" w:hAnsi="Century Gothic"/>
          <w:sz w:val="24"/>
          <w:szCs w:val="24"/>
        </w:rPr>
      </w:pPr>
      <w:r w:rsidRPr="00B442C1">
        <w:rPr>
          <w:rFonts w:ascii="Century Gothic" w:hAnsi="Century Gothic"/>
          <w:sz w:val="24"/>
          <w:szCs w:val="24"/>
          <w:lang w:val="en-US"/>
        </w:rPr>
        <w:t>There is always a risk for information leaks.</w:t>
      </w:r>
    </w:p>
    <w:p w:rsidR="00730F6D" w:rsidRPr="00B442C1" w:rsidRDefault="001A17A1" w:rsidP="001A17A1">
      <w:pPr>
        <w:pStyle w:val="ListParagraph"/>
        <w:numPr>
          <w:ilvl w:val="1"/>
          <w:numId w:val="68"/>
        </w:numPr>
        <w:rPr>
          <w:rFonts w:ascii="Century Gothic" w:hAnsi="Century Gothic"/>
          <w:sz w:val="24"/>
          <w:szCs w:val="24"/>
        </w:rPr>
      </w:pPr>
      <w:r w:rsidRPr="00B442C1">
        <w:rPr>
          <w:rFonts w:ascii="Century Gothic" w:hAnsi="Century Gothic"/>
          <w:sz w:val="24"/>
          <w:szCs w:val="24"/>
          <w:lang w:val="en-US"/>
        </w:rPr>
        <w:t>This is particularly important for software development, where intellectual property is concerned.</w:t>
      </w:r>
    </w:p>
    <w:p w:rsidR="00730F6D" w:rsidRPr="00B442C1" w:rsidRDefault="001A17A1" w:rsidP="001A17A1">
      <w:pPr>
        <w:pStyle w:val="ListParagraph"/>
        <w:numPr>
          <w:ilvl w:val="1"/>
          <w:numId w:val="68"/>
        </w:numPr>
        <w:rPr>
          <w:rFonts w:ascii="Century Gothic" w:hAnsi="Century Gothic"/>
          <w:sz w:val="24"/>
          <w:szCs w:val="24"/>
        </w:rPr>
      </w:pPr>
      <w:r w:rsidRPr="00B442C1">
        <w:rPr>
          <w:rFonts w:ascii="Century Gothic" w:hAnsi="Century Gothic"/>
          <w:sz w:val="24"/>
          <w:szCs w:val="24"/>
          <w:lang w:val="en-US"/>
        </w:rPr>
        <w:t>When an organization no longer controls all its functions, information is placed in the hands of the outsourcing vendor that might be vulnerable to hacking and misuse.</w:t>
      </w:r>
    </w:p>
    <w:p w:rsidR="00730F6D" w:rsidRPr="00B442C1" w:rsidRDefault="001A17A1" w:rsidP="001A17A1">
      <w:pPr>
        <w:pStyle w:val="ListParagraph"/>
        <w:numPr>
          <w:ilvl w:val="1"/>
          <w:numId w:val="68"/>
        </w:numPr>
        <w:rPr>
          <w:rFonts w:ascii="Century Gothic" w:hAnsi="Century Gothic"/>
          <w:sz w:val="24"/>
          <w:szCs w:val="24"/>
        </w:rPr>
      </w:pPr>
      <w:r w:rsidRPr="00B442C1">
        <w:rPr>
          <w:rFonts w:ascii="Century Gothic" w:hAnsi="Century Gothic"/>
          <w:sz w:val="24"/>
          <w:szCs w:val="24"/>
          <w:lang w:val="en-US"/>
        </w:rPr>
        <w:t>There are also security risks associated with leaking confidential employee data.</w:t>
      </w:r>
    </w:p>
    <w:p w:rsidR="00730F6D" w:rsidRPr="00B442C1" w:rsidRDefault="001A17A1" w:rsidP="001A17A1">
      <w:pPr>
        <w:pStyle w:val="ListParagraph"/>
        <w:numPr>
          <w:ilvl w:val="1"/>
          <w:numId w:val="68"/>
        </w:numPr>
        <w:rPr>
          <w:rFonts w:ascii="Century Gothic" w:hAnsi="Century Gothic"/>
          <w:sz w:val="24"/>
          <w:szCs w:val="24"/>
        </w:rPr>
      </w:pPr>
      <w:r w:rsidRPr="00B442C1">
        <w:rPr>
          <w:rFonts w:ascii="Century Gothic" w:hAnsi="Century Gothic"/>
          <w:sz w:val="24"/>
          <w:szCs w:val="24"/>
          <w:lang w:val="en-US"/>
        </w:rPr>
        <w:t>Issues are also related to information privacy because much of the employee data is related to performance and or health or medical information.</w:t>
      </w:r>
    </w:p>
    <w:p w:rsidR="00730F6D" w:rsidRPr="00B442C1" w:rsidRDefault="001A17A1" w:rsidP="001A17A1">
      <w:pPr>
        <w:pStyle w:val="ListParagraph"/>
        <w:numPr>
          <w:ilvl w:val="1"/>
          <w:numId w:val="68"/>
        </w:numPr>
        <w:rPr>
          <w:rFonts w:ascii="Century Gothic" w:hAnsi="Century Gothic"/>
          <w:sz w:val="24"/>
          <w:szCs w:val="24"/>
        </w:rPr>
      </w:pPr>
      <w:r w:rsidRPr="00B442C1">
        <w:rPr>
          <w:rFonts w:ascii="Century Gothic" w:hAnsi="Century Gothic"/>
          <w:sz w:val="24"/>
          <w:szCs w:val="24"/>
          <w:lang w:val="en-US"/>
        </w:rPr>
        <w:t>Information privacy needs to be mentioned here because employees do not know how vulnerable their personal information is until it is violated.</w:t>
      </w:r>
    </w:p>
    <w:p w:rsidR="00AF23BD" w:rsidRPr="00B442C1" w:rsidRDefault="00AF23BD" w:rsidP="001A17A1">
      <w:pPr>
        <w:pStyle w:val="ListParagraph"/>
        <w:numPr>
          <w:ilvl w:val="0"/>
          <w:numId w:val="68"/>
        </w:numPr>
        <w:rPr>
          <w:rFonts w:ascii="Century Gothic" w:hAnsi="Century Gothic"/>
          <w:sz w:val="24"/>
          <w:szCs w:val="24"/>
        </w:rPr>
      </w:pPr>
      <w:r w:rsidRPr="00B442C1">
        <w:rPr>
          <w:rFonts w:ascii="Century Gothic" w:hAnsi="Century Gothic"/>
          <w:sz w:val="24"/>
          <w:szCs w:val="24"/>
        </w:rPr>
        <w:t>Reduced Value</w:t>
      </w:r>
    </w:p>
    <w:p w:rsidR="00730F6D" w:rsidRPr="00B442C1" w:rsidRDefault="001A17A1" w:rsidP="001A17A1">
      <w:pPr>
        <w:pStyle w:val="ListParagraph"/>
        <w:numPr>
          <w:ilvl w:val="1"/>
          <w:numId w:val="68"/>
        </w:numPr>
        <w:rPr>
          <w:rFonts w:ascii="Century Gothic" w:hAnsi="Century Gothic"/>
          <w:sz w:val="24"/>
          <w:szCs w:val="24"/>
        </w:rPr>
      </w:pPr>
      <w:r w:rsidRPr="00B442C1">
        <w:rPr>
          <w:rFonts w:ascii="Century Gothic" w:hAnsi="Century Gothic"/>
          <w:sz w:val="24"/>
          <w:szCs w:val="24"/>
          <w:lang w:val="en-US"/>
        </w:rPr>
        <w:t>Extreme levels of outsourcing hollow out a company.</w:t>
      </w:r>
    </w:p>
    <w:p w:rsidR="00730F6D" w:rsidRPr="00B442C1" w:rsidRDefault="001A17A1" w:rsidP="001A17A1">
      <w:pPr>
        <w:pStyle w:val="ListParagraph"/>
        <w:numPr>
          <w:ilvl w:val="1"/>
          <w:numId w:val="68"/>
        </w:numPr>
        <w:rPr>
          <w:rFonts w:ascii="Century Gothic" w:hAnsi="Century Gothic"/>
          <w:sz w:val="24"/>
          <w:szCs w:val="24"/>
        </w:rPr>
      </w:pPr>
      <w:r w:rsidRPr="00B442C1">
        <w:rPr>
          <w:rFonts w:ascii="Century Gothic" w:hAnsi="Century Gothic"/>
          <w:sz w:val="24"/>
          <w:szCs w:val="24"/>
          <w:lang w:val="en-US"/>
        </w:rPr>
        <w:t>An organization experiences a reduced capacity to generate profits or innovate.</w:t>
      </w:r>
    </w:p>
    <w:p w:rsidR="00730F6D" w:rsidRPr="00B442C1" w:rsidRDefault="001A17A1" w:rsidP="001A17A1">
      <w:pPr>
        <w:pStyle w:val="ListParagraph"/>
        <w:numPr>
          <w:ilvl w:val="1"/>
          <w:numId w:val="68"/>
        </w:numPr>
        <w:rPr>
          <w:rFonts w:ascii="Century Gothic" w:hAnsi="Century Gothic"/>
          <w:sz w:val="24"/>
          <w:szCs w:val="24"/>
        </w:rPr>
      </w:pPr>
      <w:r w:rsidRPr="00B442C1">
        <w:rPr>
          <w:rFonts w:ascii="Century Gothic" w:hAnsi="Century Gothic"/>
          <w:sz w:val="24"/>
          <w:szCs w:val="24"/>
          <w:lang w:val="en-US"/>
        </w:rPr>
        <w:t>The internal image of HR may deteriorate.</w:t>
      </w:r>
    </w:p>
    <w:p w:rsidR="00730F6D" w:rsidRPr="00B442C1" w:rsidRDefault="001A17A1" w:rsidP="001A17A1">
      <w:pPr>
        <w:pStyle w:val="ListParagraph"/>
        <w:numPr>
          <w:ilvl w:val="1"/>
          <w:numId w:val="68"/>
        </w:numPr>
        <w:rPr>
          <w:rFonts w:ascii="Century Gothic" w:hAnsi="Century Gothic"/>
          <w:sz w:val="24"/>
          <w:szCs w:val="24"/>
        </w:rPr>
      </w:pPr>
      <w:r w:rsidRPr="00B442C1">
        <w:rPr>
          <w:rFonts w:ascii="Century Gothic" w:hAnsi="Century Gothic"/>
          <w:sz w:val="24"/>
          <w:szCs w:val="24"/>
          <w:lang w:val="en-US"/>
        </w:rPr>
        <w:t>Up to 20 percent of outsourced HR functions ultimately are brought back in-house.</w:t>
      </w:r>
    </w:p>
    <w:p w:rsidR="00AF23BD" w:rsidRPr="00B442C1" w:rsidRDefault="00AF23BD" w:rsidP="00AF23BD">
      <w:pPr>
        <w:rPr>
          <w:rFonts w:ascii="Century Gothic" w:hAnsi="Century Gothic"/>
          <w:sz w:val="24"/>
          <w:szCs w:val="24"/>
        </w:rPr>
      </w:pPr>
      <w:r w:rsidRPr="00B442C1">
        <w:rPr>
          <w:rFonts w:ascii="Century Gothic" w:hAnsi="Century Gothic"/>
          <w:sz w:val="24"/>
          <w:szCs w:val="24"/>
        </w:rPr>
        <w:t>Management of Outsourcing</w:t>
      </w:r>
    </w:p>
    <w:p w:rsidR="00730F6D" w:rsidRPr="00B442C1" w:rsidRDefault="001A17A1" w:rsidP="001A17A1">
      <w:pPr>
        <w:pStyle w:val="ListParagraph"/>
        <w:numPr>
          <w:ilvl w:val="0"/>
          <w:numId w:val="69"/>
        </w:numPr>
        <w:rPr>
          <w:rFonts w:ascii="Century Gothic" w:hAnsi="Century Gothic"/>
          <w:sz w:val="24"/>
          <w:szCs w:val="24"/>
        </w:rPr>
      </w:pPr>
      <w:r w:rsidRPr="00B442C1">
        <w:rPr>
          <w:rFonts w:ascii="Century Gothic" w:hAnsi="Century Gothic"/>
          <w:sz w:val="24"/>
          <w:szCs w:val="24"/>
          <w:lang w:val="en-US"/>
        </w:rPr>
        <w:t>Selecting the vendor</w:t>
      </w:r>
    </w:p>
    <w:p w:rsidR="00AF23BD" w:rsidRPr="00B442C1" w:rsidRDefault="00AF23BD" w:rsidP="001A17A1">
      <w:pPr>
        <w:pStyle w:val="ListParagraph"/>
        <w:numPr>
          <w:ilvl w:val="1"/>
          <w:numId w:val="69"/>
        </w:numPr>
        <w:rPr>
          <w:rFonts w:ascii="Century Gothic" w:hAnsi="Century Gothic"/>
          <w:sz w:val="24"/>
          <w:szCs w:val="24"/>
        </w:rPr>
      </w:pPr>
      <w:r w:rsidRPr="00B442C1">
        <w:rPr>
          <w:rFonts w:ascii="Century Gothic" w:hAnsi="Century Gothic"/>
          <w:sz w:val="24"/>
          <w:szCs w:val="24"/>
          <w:lang w:val="en-US"/>
        </w:rPr>
        <w:t>Once outsourcing has been selected, the organization needs to do the following:</w:t>
      </w:r>
    </w:p>
    <w:p w:rsidR="00730F6D" w:rsidRPr="00B442C1" w:rsidRDefault="001A17A1" w:rsidP="001A17A1">
      <w:pPr>
        <w:pStyle w:val="ListParagraph"/>
        <w:numPr>
          <w:ilvl w:val="2"/>
          <w:numId w:val="69"/>
        </w:numPr>
        <w:rPr>
          <w:rFonts w:ascii="Century Gothic" w:hAnsi="Century Gothic"/>
          <w:sz w:val="24"/>
          <w:szCs w:val="24"/>
        </w:rPr>
      </w:pPr>
      <w:r w:rsidRPr="00B442C1">
        <w:rPr>
          <w:rFonts w:ascii="Century Gothic" w:hAnsi="Century Gothic"/>
          <w:sz w:val="24"/>
          <w:szCs w:val="24"/>
          <w:lang w:val="en-US"/>
        </w:rPr>
        <w:t>Inform the staff of the affected function.</w:t>
      </w:r>
    </w:p>
    <w:p w:rsidR="00730F6D" w:rsidRPr="00B442C1" w:rsidRDefault="001A17A1" w:rsidP="001A17A1">
      <w:pPr>
        <w:pStyle w:val="ListParagraph"/>
        <w:numPr>
          <w:ilvl w:val="2"/>
          <w:numId w:val="69"/>
        </w:numPr>
        <w:rPr>
          <w:rFonts w:ascii="Century Gothic" w:hAnsi="Century Gothic"/>
          <w:sz w:val="24"/>
          <w:szCs w:val="24"/>
        </w:rPr>
      </w:pPr>
      <w:r w:rsidRPr="00B442C1">
        <w:rPr>
          <w:rFonts w:ascii="Century Gothic" w:hAnsi="Century Gothic"/>
          <w:sz w:val="24"/>
          <w:szCs w:val="24"/>
          <w:lang w:val="en-US"/>
        </w:rPr>
        <w:t>Prepare a request for proposal (RFP).</w:t>
      </w:r>
    </w:p>
    <w:p w:rsidR="00AF23BD" w:rsidRPr="00B442C1" w:rsidRDefault="00AF23BD" w:rsidP="001A17A1">
      <w:pPr>
        <w:pStyle w:val="ListParagraph"/>
        <w:numPr>
          <w:ilvl w:val="3"/>
          <w:numId w:val="69"/>
        </w:numPr>
        <w:rPr>
          <w:rFonts w:ascii="Century Gothic" w:hAnsi="Century Gothic"/>
          <w:sz w:val="24"/>
          <w:szCs w:val="24"/>
        </w:rPr>
      </w:pPr>
      <w:r w:rsidRPr="00B442C1">
        <w:rPr>
          <w:rFonts w:ascii="Century Gothic" w:hAnsi="Century Gothic"/>
          <w:sz w:val="24"/>
          <w:szCs w:val="24"/>
          <w:lang w:val="en-US"/>
        </w:rPr>
        <w:t>RFP:</w:t>
      </w:r>
      <w:r w:rsidRPr="00B442C1">
        <w:rPr>
          <w:rFonts w:ascii="Century Gothic" w:hAnsi="Century Gothic"/>
          <w:b/>
          <w:bCs/>
          <w:sz w:val="24"/>
          <w:szCs w:val="24"/>
          <w:lang w:val="en-US"/>
        </w:rPr>
        <w:t xml:space="preserve"> </w:t>
      </w:r>
      <w:r w:rsidRPr="00B442C1">
        <w:rPr>
          <w:rFonts w:ascii="Century Gothic" w:hAnsi="Century Gothic"/>
          <w:sz w:val="24"/>
          <w:szCs w:val="24"/>
          <w:lang w:val="en-US"/>
        </w:rPr>
        <w:t>Describes the responsibilities to be outsourced and invites potential providers to present their proposal for carrying out the job</w:t>
      </w:r>
    </w:p>
    <w:p w:rsidR="00730F6D" w:rsidRPr="00B442C1" w:rsidRDefault="001A17A1" w:rsidP="001A17A1">
      <w:pPr>
        <w:pStyle w:val="ListParagraph"/>
        <w:numPr>
          <w:ilvl w:val="2"/>
          <w:numId w:val="69"/>
        </w:numPr>
        <w:rPr>
          <w:rFonts w:ascii="Century Gothic" w:hAnsi="Century Gothic"/>
          <w:sz w:val="24"/>
          <w:szCs w:val="24"/>
        </w:rPr>
      </w:pPr>
      <w:r w:rsidRPr="00B442C1">
        <w:rPr>
          <w:rFonts w:ascii="Century Gothic" w:hAnsi="Century Gothic"/>
          <w:sz w:val="24"/>
          <w:szCs w:val="24"/>
          <w:lang w:val="en-US"/>
        </w:rPr>
        <w:t>Invite internal and external bids.</w:t>
      </w:r>
    </w:p>
    <w:p w:rsidR="00AF23BD" w:rsidRPr="00B442C1" w:rsidRDefault="001A17A1" w:rsidP="001A17A1">
      <w:pPr>
        <w:pStyle w:val="ListParagraph"/>
        <w:numPr>
          <w:ilvl w:val="2"/>
          <w:numId w:val="69"/>
        </w:numPr>
        <w:rPr>
          <w:rFonts w:ascii="Century Gothic" w:hAnsi="Century Gothic"/>
          <w:sz w:val="24"/>
          <w:szCs w:val="24"/>
        </w:rPr>
      </w:pPr>
      <w:r w:rsidRPr="00B442C1">
        <w:rPr>
          <w:rFonts w:ascii="Century Gothic" w:hAnsi="Century Gothic"/>
          <w:sz w:val="24"/>
          <w:szCs w:val="24"/>
          <w:lang w:val="en-US"/>
        </w:rPr>
        <w:t>Establish a team to evaluate these bids.</w:t>
      </w:r>
    </w:p>
    <w:p w:rsidR="00730F6D" w:rsidRPr="00B442C1" w:rsidRDefault="001A17A1" w:rsidP="001A17A1">
      <w:pPr>
        <w:pStyle w:val="ListParagraph"/>
        <w:numPr>
          <w:ilvl w:val="0"/>
          <w:numId w:val="69"/>
        </w:numPr>
        <w:rPr>
          <w:rFonts w:ascii="Century Gothic" w:hAnsi="Century Gothic"/>
          <w:sz w:val="24"/>
          <w:szCs w:val="24"/>
        </w:rPr>
      </w:pPr>
      <w:r w:rsidRPr="00B442C1">
        <w:rPr>
          <w:rFonts w:ascii="Century Gothic" w:hAnsi="Century Gothic"/>
          <w:sz w:val="24"/>
          <w:szCs w:val="24"/>
          <w:lang w:val="en-US"/>
        </w:rPr>
        <w:t>Negotiating the contract</w:t>
      </w:r>
    </w:p>
    <w:p w:rsidR="00730F6D" w:rsidRPr="00B442C1" w:rsidRDefault="001A17A1" w:rsidP="001A17A1">
      <w:pPr>
        <w:pStyle w:val="ListParagraph"/>
        <w:numPr>
          <w:ilvl w:val="1"/>
          <w:numId w:val="69"/>
        </w:numPr>
        <w:rPr>
          <w:rFonts w:ascii="Century Gothic" w:hAnsi="Century Gothic"/>
          <w:sz w:val="24"/>
          <w:szCs w:val="24"/>
        </w:rPr>
      </w:pPr>
      <w:r w:rsidRPr="00B442C1">
        <w:rPr>
          <w:rFonts w:ascii="Century Gothic" w:hAnsi="Century Gothic"/>
          <w:sz w:val="24"/>
          <w:szCs w:val="24"/>
          <w:lang w:val="en-US"/>
        </w:rPr>
        <w:t>Customize and negotiate the outsourcing contract.</w:t>
      </w:r>
    </w:p>
    <w:p w:rsidR="00730F6D" w:rsidRPr="00B442C1" w:rsidRDefault="001A17A1" w:rsidP="001A17A1">
      <w:pPr>
        <w:pStyle w:val="ListParagraph"/>
        <w:numPr>
          <w:ilvl w:val="1"/>
          <w:numId w:val="69"/>
        </w:numPr>
        <w:rPr>
          <w:rFonts w:ascii="Century Gothic" w:hAnsi="Century Gothic"/>
          <w:sz w:val="24"/>
          <w:szCs w:val="24"/>
        </w:rPr>
      </w:pPr>
      <w:r w:rsidRPr="00B442C1">
        <w:rPr>
          <w:rFonts w:ascii="Century Gothic" w:hAnsi="Century Gothic"/>
          <w:sz w:val="24"/>
          <w:szCs w:val="24"/>
          <w:lang w:val="en-US"/>
        </w:rPr>
        <w:t>Set performance standards or penalty clauses for the outsourcing company.</w:t>
      </w:r>
    </w:p>
    <w:p w:rsidR="00730F6D" w:rsidRPr="00B442C1" w:rsidRDefault="001A17A1" w:rsidP="001A17A1">
      <w:pPr>
        <w:pStyle w:val="ListParagraph"/>
        <w:numPr>
          <w:ilvl w:val="1"/>
          <w:numId w:val="69"/>
        </w:numPr>
        <w:rPr>
          <w:rFonts w:ascii="Century Gothic" w:hAnsi="Century Gothic"/>
          <w:sz w:val="24"/>
          <w:szCs w:val="24"/>
        </w:rPr>
      </w:pPr>
      <w:r w:rsidRPr="00B442C1">
        <w:rPr>
          <w:rFonts w:ascii="Century Gothic" w:hAnsi="Century Gothic"/>
          <w:sz w:val="24"/>
          <w:szCs w:val="24"/>
          <w:lang w:val="en-US"/>
        </w:rPr>
        <w:t>Establish benchmarks for service expectations.</w:t>
      </w:r>
    </w:p>
    <w:p w:rsidR="00730F6D" w:rsidRPr="00B442C1" w:rsidRDefault="001A17A1" w:rsidP="001A17A1">
      <w:pPr>
        <w:pStyle w:val="ListParagraph"/>
        <w:numPr>
          <w:ilvl w:val="2"/>
          <w:numId w:val="69"/>
        </w:numPr>
        <w:rPr>
          <w:rFonts w:ascii="Century Gothic" w:hAnsi="Century Gothic"/>
          <w:sz w:val="24"/>
          <w:szCs w:val="24"/>
        </w:rPr>
      </w:pPr>
      <w:r w:rsidRPr="00B442C1">
        <w:rPr>
          <w:rFonts w:ascii="Century Gothic" w:hAnsi="Century Gothic"/>
          <w:sz w:val="24"/>
          <w:szCs w:val="24"/>
          <w:lang w:val="en-US"/>
        </w:rPr>
        <w:t>Response time</w:t>
      </w:r>
    </w:p>
    <w:p w:rsidR="00730F6D" w:rsidRPr="00B442C1" w:rsidRDefault="001A17A1" w:rsidP="001A17A1">
      <w:pPr>
        <w:pStyle w:val="ListParagraph"/>
        <w:numPr>
          <w:ilvl w:val="2"/>
          <w:numId w:val="69"/>
        </w:numPr>
        <w:rPr>
          <w:rFonts w:ascii="Century Gothic" w:hAnsi="Century Gothic"/>
          <w:sz w:val="24"/>
          <w:szCs w:val="24"/>
        </w:rPr>
      </w:pPr>
      <w:r w:rsidRPr="00B442C1">
        <w:rPr>
          <w:rFonts w:ascii="Century Gothic" w:hAnsi="Century Gothic"/>
          <w:sz w:val="24"/>
          <w:szCs w:val="24"/>
          <w:lang w:val="en-US"/>
        </w:rPr>
        <w:lastRenderedPageBreak/>
        <w:t>Response cost</w:t>
      </w:r>
    </w:p>
    <w:p w:rsidR="00AF23BD" w:rsidRPr="00B442C1" w:rsidRDefault="001A17A1" w:rsidP="001A17A1">
      <w:pPr>
        <w:pStyle w:val="ListParagraph"/>
        <w:numPr>
          <w:ilvl w:val="2"/>
          <w:numId w:val="69"/>
        </w:numPr>
        <w:rPr>
          <w:rFonts w:ascii="Century Gothic" w:hAnsi="Century Gothic"/>
          <w:sz w:val="24"/>
          <w:szCs w:val="24"/>
        </w:rPr>
      </w:pPr>
      <w:r w:rsidRPr="00B442C1">
        <w:rPr>
          <w:rFonts w:ascii="Century Gothic" w:hAnsi="Century Gothic"/>
          <w:sz w:val="24"/>
          <w:szCs w:val="24"/>
          <w:lang w:val="en-US"/>
        </w:rPr>
        <w:t>Customer satisfaction ratings</w:t>
      </w:r>
    </w:p>
    <w:p w:rsidR="00730F6D" w:rsidRPr="00B442C1" w:rsidRDefault="001A17A1" w:rsidP="001A17A1">
      <w:pPr>
        <w:pStyle w:val="ListParagraph"/>
        <w:numPr>
          <w:ilvl w:val="0"/>
          <w:numId w:val="69"/>
        </w:numPr>
        <w:rPr>
          <w:rFonts w:ascii="Century Gothic" w:hAnsi="Century Gothic"/>
          <w:sz w:val="24"/>
          <w:szCs w:val="24"/>
        </w:rPr>
      </w:pPr>
      <w:r w:rsidRPr="00B442C1">
        <w:rPr>
          <w:rFonts w:ascii="Century Gothic" w:hAnsi="Century Gothic"/>
          <w:sz w:val="24"/>
          <w:szCs w:val="24"/>
          <w:lang w:val="en-US"/>
        </w:rPr>
        <w:t>Monitoring the arrangement</w:t>
      </w:r>
    </w:p>
    <w:p w:rsidR="00730F6D" w:rsidRPr="00B442C1" w:rsidRDefault="001A17A1" w:rsidP="001A17A1">
      <w:pPr>
        <w:pStyle w:val="ListParagraph"/>
        <w:numPr>
          <w:ilvl w:val="1"/>
          <w:numId w:val="69"/>
        </w:numPr>
        <w:rPr>
          <w:rFonts w:ascii="Century Gothic" w:hAnsi="Century Gothic"/>
          <w:sz w:val="24"/>
          <w:szCs w:val="24"/>
        </w:rPr>
      </w:pPr>
      <w:r w:rsidRPr="00B442C1">
        <w:rPr>
          <w:rFonts w:ascii="Century Gothic" w:hAnsi="Century Gothic"/>
          <w:sz w:val="24"/>
          <w:szCs w:val="24"/>
          <w:lang w:val="en-US"/>
        </w:rPr>
        <w:t>Two most frequent causes of outsourcing problems are:</w:t>
      </w:r>
    </w:p>
    <w:p w:rsidR="00730F6D" w:rsidRPr="00B442C1" w:rsidRDefault="001A17A1" w:rsidP="001A17A1">
      <w:pPr>
        <w:pStyle w:val="ListParagraph"/>
        <w:numPr>
          <w:ilvl w:val="2"/>
          <w:numId w:val="69"/>
        </w:numPr>
        <w:rPr>
          <w:rFonts w:ascii="Century Gothic" w:hAnsi="Century Gothic"/>
          <w:sz w:val="24"/>
          <w:szCs w:val="24"/>
        </w:rPr>
      </w:pPr>
      <w:r w:rsidRPr="00B442C1">
        <w:rPr>
          <w:rFonts w:ascii="Century Gothic" w:hAnsi="Century Gothic"/>
          <w:sz w:val="24"/>
          <w:szCs w:val="24"/>
          <w:lang w:val="en-US"/>
        </w:rPr>
        <w:t>Poor service definition</w:t>
      </w:r>
    </w:p>
    <w:p w:rsidR="00730F6D" w:rsidRPr="00B442C1" w:rsidRDefault="001A17A1" w:rsidP="001A17A1">
      <w:pPr>
        <w:pStyle w:val="ListParagraph"/>
        <w:numPr>
          <w:ilvl w:val="2"/>
          <w:numId w:val="69"/>
        </w:numPr>
        <w:rPr>
          <w:rFonts w:ascii="Century Gothic" w:hAnsi="Century Gothic"/>
          <w:sz w:val="24"/>
          <w:szCs w:val="24"/>
        </w:rPr>
      </w:pPr>
      <w:r w:rsidRPr="00B442C1">
        <w:rPr>
          <w:rFonts w:ascii="Century Gothic" w:hAnsi="Century Gothic"/>
          <w:sz w:val="24"/>
          <w:szCs w:val="24"/>
          <w:lang w:val="en-US"/>
        </w:rPr>
        <w:t>Weak management processes</w:t>
      </w:r>
    </w:p>
    <w:p w:rsidR="00730F6D" w:rsidRPr="00B442C1" w:rsidRDefault="001A17A1" w:rsidP="001A17A1">
      <w:pPr>
        <w:pStyle w:val="ListParagraph"/>
        <w:numPr>
          <w:ilvl w:val="1"/>
          <w:numId w:val="69"/>
        </w:numPr>
        <w:rPr>
          <w:rFonts w:ascii="Century Gothic" w:hAnsi="Century Gothic"/>
          <w:sz w:val="24"/>
          <w:szCs w:val="24"/>
        </w:rPr>
      </w:pPr>
      <w:r w:rsidRPr="00B442C1">
        <w:rPr>
          <w:rFonts w:ascii="Century Gothic" w:hAnsi="Century Gothic"/>
          <w:sz w:val="24"/>
          <w:szCs w:val="24"/>
          <w:lang w:val="en-US"/>
        </w:rPr>
        <w:t>Establish a relationship to ensure the outsourcer acts in the best interests of the organization, and has relevant knowledge of the organization.</w:t>
      </w:r>
    </w:p>
    <w:p w:rsidR="00730F6D" w:rsidRPr="00B442C1" w:rsidRDefault="001A17A1" w:rsidP="001A17A1">
      <w:pPr>
        <w:pStyle w:val="ListParagraph"/>
        <w:numPr>
          <w:ilvl w:val="1"/>
          <w:numId w:val="69"/>
        </w:numPr>
        <w:rPr>
          <w:rFonts w:ascii="Century Gothic" w:hAnsi="Century Gothic"/>
          <w:sz w:val="24"/>
          <w:szCs w:val="24"/>
        </w:rPr>
      </w:pPr>
      <w:r w:rsidRPr="00B442C1">
        <w:rPr>
          <w:rFonts w:ascii="Century Gothic" w:hAnsi="Century Gothic"/>
          <w:sz w:val="24"/>
          <w:szCs w:val="24"/>
          <w:lang w:val="en-US"/>
        </w:rPr>
        <w:t>Check the outsourcing company’s references.</w:t>
      </w:r>
    </w:p>
    <w:p w:rsidR="00730F6D" w:rsidRPr="00B442C1" w:rsidRDefault="001A17A1" w:rsidP="001A17A1">
      <w:pPr>
        <w:pStyle w:val="ListParagraph"/>
        <w:numPr>
          <w:ilvl w:val="1"/>
          <w:numId w:val="69"/>
        </w:numPr>
        <w:rPr>
          <w:rFonts w:ascii="Century Gothic" w:hAnsi="Century Gothic"/>
          <w:sz w:val="24"/>
          <w:szCs w:val="24"/>
        </w:rPr>
      </w:pPr>
      <w:r w:rsidRPr="00B442C1">
        <w:rPr>
          <w:rFonts w:ascii="Century Gothic" w:hAnsi="Century Gothic"/>
          <w:sz w:val="24"/>
          <w:szCs w:val="24"/>
          <w:lang w:val="en-US"/>
        </w:rPr>
        <w:t>Demand frequent and accurate reporting.</w:t>
      </w:r>
    </w:p>
    <w:p w:rsidR="00730F6D" w:rsidRPr="00B442C1" w:rsidRDefault="001A17A1" w:rsidP="001A17A1">
      <w:pPr>
        <w:pStyle w:val="ListParagraph"/>
        <w:numPr>
          <w:ilvl w:val="1"/>
          <w:numId w:val="69"/>
        </w:numPr>
        <w:rPr>
          <w:rFonts w:ascii="Century Gothic" w:hAnsi="Century Gothic"/>
          <w:sz w:val="24"/>
          <w:szCs w:val="24"/>
        </w:rPr>
      </w:pPr>
      <w:r w:rsidRPr="00B442C1">
        <w:rPr>
          <w:rFonts w:ascii="Century Gothic" w:hAnsi="Century Gothic"/>
          <w:sz w:val="24"/>
          <w:szCs w:val="24"/>
          <w:lang w:val="en-US"/>
        </w:rPr>
        <w:t>Conduct internal and external client satisfaction surveys.</w:t>
      </w:r>
    </w:p>
    <w:p w:rsidR="00AF23BD" w:rsidRPr="00B442C1" w:rsidRDefault="002D6907" w:rsidP="002D6907">
      <w:pPr>
        <w:rPr>
          <w:rFonts w:ascii="Century Gothic" w:hAnsi="Century Gothic"/>
          <w:sz w:val="28"/>
          <w:szCs w:val="28"/>
          <w:u w:val="single"/>
        </w:rPr>
      </w:pPr>
      <w:r w:rsidRPr="00B442C1">
        <w:rPr>
          <w:rFonts w:ascii="Century Gothic" w:hAnsi="Century Gothic"/>
          <w:sz w:val="28"/>
          <w:szCs w:val="28"/>
          <w:u w:val="single"/>
        </w:rPr>
        <w:t>Chapter 14</w:t>
      </w:r>
    </w:p>
    <w:p w:rsidR="002D6907" w:rsidRPr="00B442C1" w:rsidRDefault="002D6907" w:rsidP="002D6907">
      <w:pPr>
        <w:rPr>
          <w:rFonts w:ascii="Century Gothic" w:hAnsi="Century Gothic"/>
          <w:sz w:val="24"/>
          <w:szCs w:val="24"/>
        </w:rPr>
      </w:pPr>
      <w:r w:rsidRPr="00B442C1">
        <w:rPr>
          <w:rFonts w:ascii="Century Gothic" w:hAnsi="Century Gothic"/>
          <w:sz w:val="24"/>
          <w:szCs w:val="24"/>
        </w:rPr>
        <w:t>The Scorecard</w:t>
      </w:r>
    </w:p>
    <w:p w:rsidR="00730F6D" w:rsidRPr="00B442C1" w:rsidRDefault="002D6907" w:rsidP="001A17A1">
      <w:pPr>
        <w:pStyle w:val="ListParagraph"/>
        <w:numPr>
          <w:ilvl w:val="0"/>
          <w:numId w:val="70"/>
        </w:numPr>
        <w:rPr>
          <w:rFonts w:ascii="Century Gothic" w:hAnsi="Century Gothic"/>
          <w:sz w:val="24"/>
          <w:szCs w:val="24"/>
        </w:rPr>
      </w:pPr>
      <w:r w:rsidRPr="00B442C1">
        <w:rPr>
          <w:rFonts w:ascii="Century Gothic" w:hAnsi="Century Gothic"/>
          <w:sz w:val="24"/>
          <w:szCs w:val="24"/>
          <w:lang w:val="en-US"/>
        </w:rPr>
        <w:t xml:space="preserve">Corporate scorekeeping: </w:t>
      </w:r>
      <w:r w:rsidR="001A17A1" w:rsidRPr="00B442C1">
        <w:rPr>
          <w:rFonts w:ascii="Century Gothic" w:hAnsi="Century Gothic"/>
          <w:sz w:val="24"/>
          <w:szCs w:val="24"/>
          <w:lang w:val="en-US"/>
        </w:rPr>
        <w:t>Allows organizations to make the adjustments necessary to reach their goals</w:t>
      </w:r>
    </w:p>
    <w:p w:rsidR="00730F6D" w:rsidRPr="00B442C1" w:rsidRDefault="002D6907" w:rsidP="001A17A1">
      <w:pPr>
        <w:pStyle w:val="ListParagraph"/>
        <w:numPr>
          <w:ilvl w:val="0"/>
          <w:numId w:val="70"/>
        </w:numPr>
        <w:rPr>
          <w:rFonts w:ascii="Century Gothic" w:hAnsi="Century Gothic"/>
          <w:sz w:val="24"/>
          <w:szCs w:val="24"/>
        </w:rPr>
      </w:pPr>
      <w:r w:rsidRPr="00B442C1">
        <w:rPr>
          <w:rFonts w:ascii="Century Gothic" w:hAnsi="Century Gothic"/>
          <w:sz w:val="24"/>
          <w:szCs w:val="24"/>
          <w:lang w:val="en-US"/>
        </w:rPr>
        <w:t>Scorecard:</w:t>
      </w:r>
      <w:r w:rsidRPr="00B442C1">
        <w:rPr>
          <w:rFonts w:ascii="Century Gothic" w:hAnsi="Century Gothic"/>
          <w:b/>
          <w:bCs/>
          <w:sz w:val="24"/>
          <w:szCs w:val="24"/>
          <w:lang w:val="en-US"/>
        </w:rPr>
        <w:t xml:space="preserve"> </w:t>
      </w:r>
      <w:r w:rsidR="001A17A1" w:rsidRPr="00B442C1">
        <w:rPr>
          <w:rFonts w:ascii="Century Gothic" w:hAnsi="Century Gothic"/>
          <w:sz w:val="24"/>
          <w:szCs w:val="24"/>
          <w:lang w:val="en-US"/>
        </w:rPr>
        <w:t>Has measures of key indicators that focuses managers’ and employees’ attention on what is important to the organization</w:t>
      </w:r>
    </w:p>
    <w:p w:rsidR="002D6907" w:rsidRPr="00B442C1" w:rsidRDefault="002D6907" w:rsidP="002D6907">
      <w:pPr>
        <w:rPr>
          <w:rFonts w:ascii="Century Gothic" w:hAnsi="Century Gothic"/>
          <w:sz w:val="24"/>
          <w:szCs w:val="24"/>
        </w:rPr>
      </w:pPr>
      <w:r w:rsidRPr="00B442C1">
        <w:rPr>
          <w:rFonts w:ascii="Century Gothic" w:hAnsi="Century Gothic"/>
          <w:sz w:val="24"/>
          <w:szCs w:val="24"/>
        </w:rPr>
        <w:t>The Importance of Evaluating HRM</w:t>
      </w:r>
    </w:p>
    <w:p w:rsidR="00730F6D" w:rsidRPr="00B442C1" w:rsidRDefault="001A17A1" w:rsidP="001A17A1">
      <w:pPr>
        <w:pStyle w:val="ListParagraph"/>
        <w:numPr>
          <w:ilvl w:val="0"/>
          <w:numId w:val="71"/>
        </w:numPr>
        <w:rPr>
          <w:rFonts w:ascii="Century Gothic" w:hAnsi="Century Gothic"/>
          <w:sz w:val="24"/>
          <w:szCs w:val="24"/>
        </w:rPr>
      </w:pPr>
      <w:r w:rsidRPr="00B442C1">
        <w:rPr>
          <w:rFonts w:ascii="Century Gothic" w:hAnsi="Century Gothic"/>
          <w:sz w:val="24"/>
          <w:szCs w:val="24"/>
          <w:lang w:val="en-US"/>
        </w:rPr>
        <w:t>Until the HR managers can talk about the contribution and value of HR activities in the numbers and language of business, the HR department and the HR profession will be vulnerable to destructive proposals.</w:t>
      </w:r>
    </w:p>
    <w:p w:rsidR="00730F6D" w:rsidRPr="00B442C1" w:rsidRDefault="001A17A1" w:rsidP="001A17A1">
      <w:pPr>
        <w:pStyle w:val="ListParagraph"/>
        <w:numPr>
          <w:ilvl w:val="0"/>
          <w:numId w:val="71"/>
        </w:numPr>
        <w:rPr>
          <w:rFonts w:ascii="Century Gothic" w:hAnsi="Century Gothic"/>
          <w:sz w:val="24"/>
          <w:szCs w:val="24"/>
        </w:rPr>
      </w:pPr>
      <w:r w:rsidRPr="00B442C1">
        <w:rPr>
          <w:rFonts w:ascii="Century Gothic" w:hAnsi="Century Gothic"/>
          <w:sz w:val="24"/>
          <w:szCs w:val="24"/>
          <w:lang w:val="en-US"/>
        </w:rPr>
        <w:t>Some HR managers resist measuring their work because outcomes such as employee attitudes or managerial productivity are impossible to calibrate meaningfully.</w:t>
      </w:r>
    </w:p>
    <w:p w:rsidR="002D6907" w:rsidRPr="00B442C1" w:rsidRDefault="002D6907" w:rsidP="001A17A1">
      <w:pPr>
        <w:pStyle w:val="ListParagraph"/>
        <w:numPr>
          <w:ilvl w:val="0"/>
          <w:numId w:val="71"/>
        </w:numPr>
        <w:rPr>
          <w:rFonts w:ascii="Century Gothic" w:hAnsi="Century Gothic"/>
          <w:sz w:val="24"/>
          <w:szCs w:val="24"/>
        </w:rPr>
      </w:pPr>
      <w:r w:rsidRPr="00B442C1">
        <w:rPr>
          <w:rFonts w:ascii="Century Gothic" w:hAnsi="Century Gothic"/>
          <w:sz w:val="24"/>
          <w:szCs w:val="24"/>
        </w:rPr>
        <w:t>Slow growth in HR Measurement</w:t>
      </w:r>
    </w:p>
    <w:p w:rsidR="00730F6D" w:rsidRPr="00B442C1" w:rsidRDefault="001A17A1" w:rsidP="001A17A1">
      <w:pPr>
        <w:pStyle w:val="ListParagraph"/>
        <w:numPr>
          <w:ilvl w:val="1"/>
          <w:numId w:val="71"/>
        </w:numPr>
        <w:rPr>
          <w:rFonts w:ascii="Century Gothic" w:hAnsi="Century Gothic"/>
          <w:sz w:val="24"/>
          <w:szCs w:val="24"/>
        </w:rPr>
      </w:pPr>
      <w:r w:rsidRPr="00B442C1">
        <w:rPr>
          <w:rFonts w:ascii="Century Gothic" w:hAnsi="Century Gothic"/>
          <w:sz w:val="24"/>
          <w:szCs w:val="24"/>
          <w:lang w:val="en-US"/>
        </w:rPr>
        <w:t>Business improvement efforts</w:t>
      </w:r>
    </w:p>
    <w:p w:rsidR="00730F6D" w:rsidRPr="00B442C1" w:rsidRDefault="001A17A1" w:rsidP="001A17A1">
      <w:pPr>
        <w:pStyle w:val="ListParagraph"/>
        <w:numPr>
          <w:ilvl w:val="1"/>
          <w:numId w:val="71"/>
        </w:numPr>
        <w:rPr>
          <w:rFonts w:ascii="Century Gothic" w:hAnsi="Century Gothic"/>
          <w:sz w:val="24"/>
          <w:szCs w:val="24"/>
        </w:rPr>
      </w:pPr>
      <w:r w:rsidRPr="00B442C1">
        <w:rPr>
          <w:rFonts w:ascii="Century Gothic" w:hAnsi="Century Gothic"/>
          <w:sz w:val="24"/>
          <w:szCs w:val="24"/>
          <w:lang w:val="en-US"/>
        </w:rPr>
        <w:t>Positioning HR as a strategic partner</w:t>
      </w:r>
    </w:p>
    <w:p w:rsidR="00730F6D" w:rsidRPr="00B442C1" w:rsidRDefault="001A17A1" w:rsidP="001A17A1">
      <w:pPr>
        <w:pStyle w:val="ListParagraph"/>
        <w:numPr>
          <w:ilvl w:val="1"/>
          <w:numId w:val="71"/>
        </w:numPr>
        <w:rPr>
          <w:rFonts w:ascii="Century Gothic" w:hAnsi="Century Gothic"/>
          <w:sz w:val="24"/>
          <w:szCs w:val="24"/>
        </w:rPr>
      </w:pPr>
      <w:r w:rsidRPr="00B442C1">
        <w:rPr>
          <w:rFonts w:ascii="Century Gothic" w:hAnsi="Century Gothic"/>
          <w:sz w:val="24"/>
          <w:szCs w:val="24"/>
          <w:lang w:val="en-US"/>
        </w:rPr>
        <w:t>The need for objective indicators of success</w:t>
      </w:r>
    </w:p>
    <w:p w:rsidR="002D6907" w:rsidRPr="00B442C1" w:rsidRDefault="002D6907" w:rsidP="002D6907">
      <w:pPr>
        <w:rPr>
          <w:rFonts w:ascii="Century Gothic" w:hAnsi="Century Gothic"/>
          <w:sz w:val="24"/>
          <w:szCs w:val="24"/>
        </w:rPr>
      </w:pPr>
      <w:proofErr w:type="spellStart"/>
      <w:r w:rsidRPr="00B442C1">
        <w:rPr>
          <w:rFonts w:ascii="Century Gothic" w:hAnsi="Century Gothic"/>
          <w:sz w:val="24"/>
          <w:szCs w:val="24"/>
        </w:rPr>
        <w:t>Sabanes</w:t>
      </w:r>
      <w:proofErr w:type="spellEnd"/>
      <w:r w:rsidRPr="00B442C1">
        <w:rPr>
          <w:rFonts w:ascii="Century Gothic" w:hAnsi="Century Gothic"/>
          <w:sz w:val="24"/>
          <w:szCs w:val="24"/>
        </w:rPr>
        <w:t>-Oxley: A case of HR Measurement</w:t>
      </w:r>
    </w:p>
    <w:p w:rsidR="00730F6D" w:rsidRPr="00B442C1" w:rsidRDefault="001A17A1" w:rsidP="001A17A1">
      <w:pPr>
        <w:pStyle w:val="ListParagraph"/>
        <w:numPr>
          <w:ilvl w:val="0"/>
          <w:numId w:val="72"/>
        </w:numPr>
        <w:rPr>
          <w:rFonts w:ascii="Century Gothic" w:hAnsi="Century Gothic"/>
          <w:sz w:val="24"/>
          <w:szCs w:val="24"/>
        </w:rPr>
      </w:pPr>
      <w:r w:rsidRPr="00B442C1">
        <w:rPr>
          <w:rFonts w:ascii="Century Gothic" w:hAnsi="Century Gothic"/>
          <w:sz w:val="24"/>
          <w:szCs w:val="24"/>
          <w:lang w:val="en-US"/>
        </w:rPr>
        <w:t>U.S. legislation that affects Canadian companies operating in the United States</w:t>
      </w:r>
    </w:p>
    <w:p w:rsidR="00730F6D" w:rsidRPr="00B442C1" w:rsidRDefault="001A17A1" w:rsidP="001A17A1">
      <w:pPr>
        <w:pStyle w:val="ListParagraph"/>
        <w:numPr>
          <w:ilvl w:val="0"/>
          <w:numId w:val="72"/>
        </w:numPr>
        <w:rPr>
          <w:rFonts w:ascii="Century Gothic" w:hAnsi="Century Gothic"/>
          <w:sz w:val="24"/>
          <w:szCs w:val="24"/>
        </w:rPr>
      </w:pPr>
      <w:r w:rsidRPr="00B442C1">
        <w:rPr>
          <w:rFonts w:ascii="Century Gothic" w:hAnsi="Century Gothic"/>
          <w:sz w:val="24"/>
          <w:szCs w:val="24"/>
          <w:lang w:val="en-US"/>
        </w:rPr>
        <w:t>Disclosure requirements include:</w:t>
      </w:r>
    </w:p>
    <w:p w:rsidR="00730F6D" w:rsidRPr="00B442C1" w:rsidRDefault="001A17A1" w:rsidP="001A17A1">
      <w:pPr>
        <w:pStyle w:val="ListParagraph"/>
        <w:numPr>
          <w:ilvl w:val="1"/>
          <w:numId w:val="72"/>
        </w:numPr>
        <w:rPr>
          <w:rFonts w:ascii="Century Gothic" w:hAnsi="Century Gothic"/>
          <w:sz w:val="24"/>
          <w:szCs w:val="24"/>
        </w:rPr>
      </w:pPr>
      <w:r w:rsidRPr="00B442C1">
        <w:rPr>
          <w:rFonts w:ascii="Century Gothic" w:hAnsi="Century Gothic"/>
          <w:sz w:val="24"/>
          <w:szCs w:val="24"/>
          <w:lang w:val="en-US"/>
        </w:rPr>
        <w:t>Executive compensation</w:t>
      </w:r>
    </w:p>
    <w:p w:rsidR="00730F6D" w:rsidRPr="00B442C1" w:rsidRDefault="001A17A1" w:rsidP="001A17A1">
      <w:pPr>
        <w:pStyle w:val="ListParagraph"/>
        <w:numPr>
          <w:ilvl w:val="1"/>
          <w:numId w:val="72"/>
        </w:numPr>
        <w:rPr>
          <w:rFonts w:ascii="Century Gothic" w:hAnsi="Century Gothic"/>
          <w:sz w:val="24"/>
          <w:szCs w:val="24"/>
        </w:rPr>
      </w:pPr>
      <w:r w:rsidRPr="00B442C1">
        <w:rPr>
          <w:rFonts w:ascii="Century Gothic" w:hAnsi="Century Gothic"/>
          <w:sz w:val="24"/>
          <w:szCs w:val="24"/>
          <w:lang w:val="en-US"/>
        </w:rPr>
        <w:t>Pension plans</w:t>
      </w:r>
    </w:p>
    <w:p w:rsidR="00730F6D" w:rsidRPr="00B442C1" w:rsidRDefault="001A17A1" w:rsidP="001A17A1">
      <w:pPr>
        <w:pStyle w:val="ListParagraph"/>
        <w:numPr>
          <w:ilvl w:val="1"/>
          <w:numId w:val="72"/>
        </w:numPr>
        <w:rPr>
          <w:rFonts w:ascii="Century Gothic" w:hAnsi="Century Gothic"/>
          <w:sz w:val="24"/>
          <w:szCs w:val="24"/>
        </w:rPr>
      </w:pPr>
      <w:r w:rsidRPr="00B442C1">
        <w:rPr>
          <w:rFonts w:ascii="Century Gothic" w:hAnsi="Century Gothic"/>
          <w:sz w:val="24"/>
          <w:szCs w:val="24"/>
          <w:lang w:val="en-US"/>
        </w:rPr>
        <w:t>Whistleblower protection</w:t>
      </w:r>
    </w:p>
    <w:p w:rsidR="00730F6D" w:rsidRPr="00B442C1" w:rsidRDefault="001A17A1" w:rsidP="001A17A1">
      <w:pPr>
        <w:pStyle w:val="ListParagraph"/>
        <w:numPr>
          <w:ilvl w:val="0"/>
          <w:numId w:val="72"/>
        </w:numPr>
        <w:rPr>
          <w:rFonts w:ascii="Century Gothic" w:hAnsi="Century Gothic"/>
          <w:sz w:val="24"/>
          <w:szCs w:val="24"/>
        </w:rPr>
      </w:pPr>
      <w:r w:rsidRPr="00B442C1">
        <w:rPr>
          <w:rFonts w:ascii="Century Gothic" w:hAnsi="Century Gothic"/>
          <w:sz w:val="24"/>
          <w:szCs w:val="24"/>
          <w:lang w:val="en-US"/>
        </w:rPr>
        <w:t>Sarbanes-Oxley is an important contributor to improvements to HR measurement and the transparency of the three specific disclosures.</w:t>
      </w:r>
    </w:p>
    <w:p w:rsidR="002D6907" w:rsidRPr="00B442C1" w:rsidRDefault="002D6907" w:rsidP="002D6907">
      <w:pPr>
        <w:rPr>
          <w:rFonts w:ascii="Century Gothic" w:hAnsi="Century Gothic"/>
          <w:sz w:val="24"/>
          <w:szCs w:val="24"/>
        </w:rPr>
      </w:pPr>
      <w:r w:rsidRPr="00B442C1">
        <w:rPr>
          <w:rFonts w:ascii="Century Gothic" w:hAnsi="Century Gothic"/>
          <w:sz w:val="24"/>
          <w:szCs w:val="24"/>
        </w:rPr>
        <w:t>Reasons for measuring HRM effectiveness</w:t>
      </w:r>
    </w:p>
    <w:p w:rsidR="00730F6D" w:rsidRPr="00B442C1" w:rsidRDefault="001A17A1" w:rsidP="001A17A1">
      <w:pPr>
        <w:pStyle w:val="ListParagraph"/>
        <w:numPr>
          <w:ilvl w:val="0"/>
          <w:numId w:val="73"/>
        </w:numPr>
        <w:rPr>
          <w:rFonts w:ascii="Century Gothic" w:hAnsi="Century Gothic"/>
          <w:sz w:val="24"/>
          <w:szCs w:val="24"/>
        </w:rPr>
      </w:pPr>
      <w:proofErr w:type="spellStart"/>
      <w:r w:rsidRPr="00B442C1">
        <w:rPr>
          <w:rFonts w:ascii="Century Gothic" w:hAnsi="Century Gothic"/>
          <w:sz w:val="24"/>
          <w:szCs w:val="24"/>
          <w:lang w:val="en-US"/>
        </w:rPr>
        <w:lastRenderedPageBreak/>
        <w:t>Labour</w:t>
      </w:r>
      <w:proofErr w:type="spellEnd"/>
      <w:r w:rsidRPr="00B442C1">
        <w:rPr>
          <w:rFonts w:ascii="Century Gothic" w:hAnsi="Century Gothic"/>
          <w:sz w:val="24"/>
          <w:szCs w:val="24"/>
          <w:lang w:val="en-US"/>
        </w:rPr>
        <w:t xml:space="preserve"> costs are most often a firm’s largest controllable cost.</w:t>
      </w:r>
    </w:p>
    <w:p w:rsidR="00730F6D" w:rsidRPr="00B442C1" w:rsidRDefault="001A17A1" w:rsidP="001A17A1">
      <w:pPr>
        <w:pStyle w:val="ListParagraph"/>
        <w:numPr>
          <w:ilvl w:val="0"/>
          <w:numId w:val="73"/>
        </w:numPr>
        <w:rPr>
          <w:rFonts w:ascii="Century Gothic" w:hAnsi="Century Gothic"/>
          <w:sz w:val="24"/>
          <w:szCs w:val="24"/>
        </w:rPr>
      </w:pPr>
      <w:r w:rsidRPr="00B442C1">
        <w:rPr>
          <w:rFonts w:ascii="Century Gothic" w:hAnsi="Century Gothic"/>
          <w:sz w:val="24"/>
          <w:szCs w:val="24"/>
          <w:lang w:val="en-US"/>
        </w:rPr>
        <w:t>Managers recognize that employees make the difference between success and failure, and therefore good performance can be rewarded objectively.</w:t>
      </w:r>
    </w:p>
    <w:p w:rsidR="00730F6D" w:rsidRPr="00B442C1" w:rsidRDefault="001A17A1" w:rsidP="001A17A1">
      <w:pPr>
        <w:pStyle w:val="ListParagraph"/>
        <w:numPr>
          <w:ilvl w:val="0"/>
          <w:numId w:val="73"/>
        </w:numPr>
        <w:rPr>
          <w:rFonts w:ascii="Century Gothic" w:hAnsi="Century Gothic"/>
          <w:sz w:val="24"/>
          <w:szCs w:val="24"/>
        </w:rPr>
      </w:pPr>
      <w:r w:rsidRPr="00B442C1">
        <w:rPr>
          <w:rFonts w:ascii="Century Gothic" w:hAnsi="Century Gothic"/>
          <w:sz w:val="24"/>
          <w:szCs w:val="24"/>
          <w:lang w:val="en-US"/>
        </w:rPr>
        <w:t>Organizations have legal responsibilities to ensure compliance with laws governing the employer-employee relationship.</w:t>
      </w:r>
    </w:p>
    <w:p w:rsidR="00730F6D" w:rsidRPr="00B442C1" w:rsidRDefault="001A17A1" w:rsidP="001A17A1">
      <w:pPr>
        <w:pStyle w:val="ListParagraph"/>
        <w:numPr>
          <w:ilvl w:val="0"/>
          <w:numId w:val="73"/>
        </w:numPr>
        <w:rPr>
          <w:rFonts w:ascii="Century Gothic" w:hAnsi="Century Gothic"/>
          <w:sz w:val="24"/>
          <w:szCs w:val="24"/>
        </w:rPr>
      </w:pPr>
      <w:r w:rsidRPr="00B442C1">
        <w:rPr>
          <w:rFonts w:ascii="Century Gothic" w:hAnsi="Century Gothic"/>
          <w:sz w:val="24"/>
          <w:szCs w:val="24"/>
          <w:lang w:val="en-US"/>
        </w:rPr>
        <w:t>Evaluations are needed to determine which HR practices are effective (and not fads).</w:t>
      </w:r>
    </w:p>
    <w:p w:rsidR="00730F6D" w:rsidRPr="00B442C1" w:rsidRDefault="001A17A1" w:rsidP="001A17A1">
      <w:pPr>
        <w:pStyle w:val="ListParagraph"/>
        <w:numPr>
          <w:ilvl w:val="0"/>
          <w:numId w:val="73"/>
        </w:numPr>
        <w:rPr>
          <w:rFonts w:ascii="Century Gothic" w:hAnsi="Century Gothic"/>
          <w:sz w:val="24"/>
          <w:szCs w:val="24"/>
        </w:rPr>
      </w:pPr>
      <w:r w:rsidRPr="00B442C1">
        <w:rPr>
          <w:rFonts w:ascii="Century Gothic" w:hAnsi="Century Gothic"/>
          <w:sz w:val="24"/>
          <w:szCs w:val="24"/>
          <w:lang w:val="en-US"/>
        </w:rPr>
        <w:t>Measuring and benchmarking HR activities will result in continuous improvements. Performance gaps can be identified and eliminated.</w:t>
      </w:r>
    </w:p>
    <w:p w:rsidR="00730F6D" w:rsidRPr="00B442C1" w:rsidRDefault="001A17A1" w:rsidP="001A17A1">
      <w:pPr>
        <w:pStyle w:val="ListParagraph"/>
        <w:numPr>
          <w:ilvl w:val="0"/>
          <w:numId w:val="73"/>
        </w:numPr>
        <w:rPr>
          <w:rFonts w:ascii="Century Gothic" w:hAnsi="Century Gothic"/>
          <w:sz w:val="24"/>
          <w:szCs w:val="24"/>
        </w:rPr>
      </w:pPr>
      <w:r w:rsidRPr="00B442C1">
        <w:rPr>
          <w:rFonts w:ascii="Century Gothic" w:hAnsi="Century Gothic"/>
          <w:sz w:val="24"/>
          <w:szCs w:val="24"/>
          <w:lang w:val="en-US"/>
        </w:rPr>
        <w:t>Audits will bring HR closer to the line functions of the organization.</w:t>
      </w:r>
    </w:p>
    <w:p w:rsidR="00730F6D" w:rsidRPr="00B442C1" w:rsidRDefault="001A17A1" w:rsidP="001A17A1">
      <w:pPr>
        <w:pStyle w:val="ListParagraph"/>
        <w:numPr>
          <w:ilvl w:val="0"/>
          <w:numId w:val="73"/>
        </w:numPr>
        <w:rPr>
          <w:rFonts w:ascii="Century Gothic" w:hAnsi="Century Gothic"/>
          <w:sz w:val="24"/>
          <w:szCs w:val="24"/>
        </w:rPr>
      </w:pPr>
      <w:r w:rsidRPr="00B442C1">
        <w:rPr>
          <w:rFonts w:ascii="Century Gothic" w:hAnsi="Century Gothic"/>
          <w:sz w:val="24"/>
          <w:szCs w:val="24"/>
          <w:lang w:val="en-US"/>
        </w:rPr>
        <w:t>Data will be available to support resource allocations.</w:t>
      </w:r>
    </w:p>
    <w:p w:rsidR="00730F6D" w:rsidRPr="00B442C1" w:rsidRDefault="001A17A1" w:rsidP="001A17A1">
      <w:pPr>
        <w:pStyle w:val="ListParagraph"/>
        <w:numPr>
          <w:ilvl w:val="0"/>
          <w:numId w:val="73"/>
        </w:numPr>
        <w:rPr>
          <w:rFonts w:ascii="Century Gothic" w:hAnsi="Century Gothic"/>
          <w:sz w:val="24"/>
          <w:szCs w:val="24"/>
        </w:rPr>
      </w:pPr>
      <w:r w:rsidRPr="00B442C1">
        <w:rPr>
          <w:rFonts w:ascii="Century Gothic" w:hAnsi="Century Gothic"/>
          <w:sz w:val="24"/>
          <w:szCs w:val="24"/>
          <w:lang w:val="en-US"/>
        </w:rPr>
        <w:t>Investors want this information.</w:t>
      </w:r>
    </w:p>
    <w:p w:rsidR="00730F6D" w:rsidRPr="00B442C1" w:rsidRDefault="001A17A1" w:rsidP="001A17A1">
      <w:pPr>
        <w:pStyle w:val="ListParagraph"/>
        <w:numPr>
          <w:ilvl w:val="0"/>
          <w:numId w:val="73"/>
        </w:numPr>
        <w:rPr>
          <w:rFonts w:ascii="Century Gothic" w:hAnsi="Century Gothic"/>
          <w:sz w:val="24"/>
          <w:szCs w:val="24"/>
        </w:rPr>
      </w:pPr>
      <w:r w:rsidRPr="00B442C1">
        <w:rPr>
          <w:rFonts w:ascii="Century Gothic" w:hAnsi="Century Gothic"/>
          <w:sz w:val="24"/>
          <w:szCs w:val="24"/>
          <w:lang w:val="en-US"/>
        </w:rPr>
        <w:t>HR managers are more likely to be welcomed at the boardroom table and to influence strategy if they use measures to demonstrate the contribution of their function.</w:t>
      </w:r>
    </w:p>
    <w:p w:rsidR="002D6907" w:rsidRPr="00B442C1" w:rsidRDefault="002D6907" w:rsidP="002D6907">
      <w:pPr>
        <w:rPr>
          <w:rFonts w:ascii="Century Gothic" w:hAnsi="Century Gothic"/>
          <w:sz w:val="24"/>
          <w:szCs w:val="24"/>
        </w:rPr>
      </w:pPr>
      <w:r w:rsidRPr="00B442C1">
        <w:rPr>
          <w:rFonts w:ascii="Century Gothic" w:hAnsi="Century Gothic"/>
          <w:sz w:val="24"/>
          <w:szCs w:val="24"/>
        </w:rPr>
        <w:t>The 5C Model of HRM Impact</w:t>
      </w:r>
    </w:p>
    <w:p w:rsidR="00730F6D" w:rsidRPr="00B442C1" w:rsidRDefault="001A17A1" w:rsidP="001A17A1">
      <w:pPr>
        <w:pStyle w:val="ListParagraph"/>
        <w:numPr>
          <w:ilvl w:val="0"/>
          <w:numId w:val="74"/>
        </w:numPr>
        <w:rPr>
          <w:rFonts w:ascii="Century Gothic" w:hAnsi="Century Gothic"/>
          <w:sz w:val="24"/>
          <w:szCs w:val="24"/>
        </w:rPr>
      </w:pPr>
      <w:r w:rsidRPr="00B442C1">
        <w:rPr>
          <w:rFonts w:ascii="Century Gothic" w:hAnsi="Century Gothic"/>
          <w:sz w:val="24"/>
          <w:szCs w:val="24"/>
          <w:lang w:val="en-US"/>
        </w:rPr>
        <w:t>Compliance</w:t>
      </w:r>
    </w:p>
    <w:p w:rsidR="002D6907" w:rsidRPr="00B442C1" w:rsidRDefault="002D6907" w:rsidP="001A17A1">
      <w:pPr>
        <w:pStyle w:val="ListParagraph"/>
        <w:numPr>
          <w:ilvl w:val="1"/>
          <w:numId w:val="74"/>
        </w:numPr>
        <w:rPr>
          <w:rFonts w:ascii="Century Gothic" w:hAnsi="Century Gothic"/>
          <w:sz w:val="24"/>
          <w:szCs w:val="24"/>
        </w:rPr>
      </w:pPr>
      <w:r w:rsidRPr="00B442C1">
        <w:rPr>
          <w:rFonts w:ascii="Century Gothic" w:hAnsi="Century Gothic"/>
          <w:sz w:val="24"/>
          <w:szCs w:val="24"/>
          <w:lang w:val="en-US"/>
        </w:rPr>
        <w:t>Ensure that organizational practices comply with the law in areas such</w:t>
      </w:r>
      <w:r w:rsidRPr="00B442C1">
        <w:rPr>
          <w:rFonts w:ascii="Century Gothic" w:hAnsi="Century Gothic"/>
          <w:b/>
          <w:bCs/>
          <w:sz w:val="24"/>
          <w:szCs w:val="24"/>
          <w:lang w:val="en-US"/>
        </w:rPr>
        <w:t xml:space="preserve"> </w:t>
      </w:r>
      <w:r w:rsidRPr="00B442C1">
        <w:rPr>
          <w:rFonts w:ascii="Century Gothic" w:hAnsi="Century Gothic"/>
          <w:sz w:val="24"/>
          <w:szCs w:val="24"/>
          <w:lang w:val="en-US"/>
        </w:rPr>
        <w:t>as:</w:t>
      </w:r>
      <w:r w:rsidRPr="00B442C1">
        <w:rPr>
          <w:rFonts w:ascii="Century Gothic" w:hAnsi="Century Gothic"/>
          <w:b/>
          <w:bCs/>
          <w:sz w:val="24"/>
          <w:szCs w:val="24"/>
          <w:lang w:val="en-US"/>
        </w:rPr>
        <w:t xml:space="preserve"> </w:t>
      </w:r>
    </w:p>
    <w:p w:rsidR="00730F6D" w:rsidRPr="00B442C1" w:rsidRDefault="001A17A1" w:rsidP="001A17A1">
      <w:pPr>
        <w:pStyle w:val="ListParagraph"/>
        <w:numPr>
          <w:ilvl w:val="2"/>
          <w:numId w:val="74"/>
        </w:numPr>
        <w:rPr>
          <w:rFonts w:ascii="Century Gothic" w:hAnsi="Century Gothic"/>
          <w:sz w:val="24"/>
          <w:szCs w:val="24"/>
        </w:rPr>
      </w:pPr>
      <w:r w:rsidRPr="00B442C1">
        <w:rPr>
          <w:rFonts w:ascii="Century Gothic" w:hAnsi="Century Gothic"/>
          <w:sz w:val="24"/>
          <w:szCs w:val="24"/>
          <w:lang w:val="en-US"/>
        </w:rPr>
        <w:t>health and safety</w:t>
      </w:r>
    </w:p>
    <w:p w:rsidR="00730F6D" w:rsidRPr="00B442C1" w:rsidRDefault="001A17A1" w:rsidP="001A17A1">
      <w:pPr>
        <w:pStyle w:val="ListParagraph"/>
        <w:numPr>
          <w:ilvl w:val="2"/>
          <w:numId w:val="74"/>
        </w:numPr>
        <w:rPr>
          <w:rFonts w:ascii="Century Gothic" w:hAnsi="Century Gothic"/>
          <w:sz w:val="24"/>
          <w:szCs w:val="24"/>
        </w:rPr>
      </w:pPr>
      <w:r w:rsidRPr="00B442C1">
        <w:rPr>
          <w:rFonts w:ascii="Century Gothic" w:hAnsi="Century Gothic"/>
          <w:sz w:val="24"/>
          <w:szCs w:val="24"/>
          <w:lang w:val="en-US"/>
        </w:rPr>
        <w:t>employment equity</w:t>
      </w:r>
    </w:p>
    <w:p w:rsidR="00730F6D" w:rsidRPr="00B442C1" w:rsidRDefault="001A17A1" w:rsidP="001A17A1">
      <w:pPr>
        <w:pStyle w:val="ListParagraph"/>
        <w:numPr>
          <w:ilvl w:val="2"/>
          <w:numId w:val="74"/>
        </w:numPr>
        <w:rPr>
          <w:rFonts w:ascii="Century Gothic" w:hAnsi="Century Gothic"/>
          <w:sz w:val="24"/>
          <w:szCs w:val="24"/>
        </w:rPr>
      </w:pPr>
      <w:r w:rsidRPr="00B442C1">
        <w:rPr>
          <w:rFonts w:ascii="Century Gothic" w:hAnsi="Century Gothic"/>
          <w:sz w:val="24"/>
          <w:szCs w:val="24"/>
          <w:lang w:val="en-US"/>
        </w:rPr>
        <w:t>industrial relations</w:t>
      </w:r>
    </w:p>
    <w:p w:rsidR="002D6907" w:rsidRPr="00B442C1" w:rsidRDefault="001A17A1" w:rsidP="001A17A1">
      <w:pPr>
        <w:pStyle w:val="ListParagraph"/>
        <w:numPr>
          <w:ilvl w:val="2"/>
          <w:numId w:val="74"/>
        </w:numPr>
        <w:rPr>
          <w:rFonts w:ascii="Century Gothic" w:hAnsi="Century Gothic"/>
          <w:sz w:val="24"/>
          <w:szCs w:val="24"/>
        </w:rPr>
      </w:pPr>
      <w:r w:rsidRPr="00B442C1">
        <w:rPr>
          <w:rFonts w:ascii="Century Gothic" w:hAnsi="Century Gothic"/>
          <w:sz w:val="24"/>
          <w:szCs w:val="24"/>
          <w:lang w:val="en-US"/>
        </w:rPr>
        <w:t>employer-employee relationships</w:t>
      </w:r>
    </w:p>
    <w:p w:rsidR="00730F6D" w:rsidRPr="00B442C1" w:rsidRDefault="001A17A1" w:rsidP="001A17A1">
      <w:pPr>
        <w:pStyle w:val="ListParagraph"/>
        <w:numPr>
          <w:ilvl w:val="0"/>
          <w:numId w:val="74"/>
        </w:numPr>
        <w:rPr>
          <w:rFonts w:ascii="Century Gothic" w:hAnsi="Century Gothic"/>
          <w:sz w:val="24"/>
          <w:szCs w:val="24"/>
        </w:rPr>
      </w:pPr>
      <w:r w:rsidRPr="00B442C1">
        <w:rPr>
          <w:rFonts w:ascii="Century Gothic" w:hAnsi="Century Gothic"/>
          <w:sz w:val="24"/>
          <w:szCs w:val="24"/>
          <w:lang w:val="en-US"/>
        </w:rPr>
        <w:t>Client satisfaction</w:t>
      </w:r>
    </w:p>
    <w:p w:rsidR="00730F6D" w:rsidRPr="00B442C1" w:rsidRDefault="001A17A1" w:rsidP="001A17A1">
      <w:pPr>
        <w:pStyle w:val="ListParagraph"/>
        <w:numPr>
          <w:ilvl w:val="1"/>
          <w:numId w:val="74"/>
        </w:numPr>
        <w:rPr>
          <w:rFonts w:ascii="Century Gothic" w:hAnsi="Century Gothic"/>
          <w:sz w:val="24"/>
          <w:szCs w:val="24"/>
        </w:rPr>
      </w:pPr>
      <w:r w:rsidRPr="00B442C1">
        <w:rPr>
          <w:rFonts w:ascii="Century Gothic" w:hAnsi="Century Gothic"/>
          <w:sz w:val="24"/>
          <w:szCs w:val="24"/>
          <w:lang w:val="en-US"/>
        </w:rPr>
        <w:t>Organizations are tracking their success by measuring customer satisfaction.</w:t>
      </w:r>
    </w:p>
    <w:p w:rsidR="002D6907" w:rsidRPr="00B442C1" w:rsidRDefault="001A17A1" w:rsidP="001A17A1">
      <w:pPr>
        <w:pStyle w:val="ListParagraph"/>
        <w:numPr>
          <w:ilvl w:val="1"/>
          <w:numId w:val="74"/>
        </w:numPr>
        <w:rPr>
          <w:rFonts w:ascii="Century Gothic" w:hAnsi="Century Gothic"/>
          <w:sz w:val="24"/>
          <w:szCs w:val="24"/>
        </w:rPr>
      </w:pPr>
      <w:r w:rsidRPr="00B442C1">
        <w:rPr>
          <w:rFonts w:ascii="Century Gothic" w:hAnsi="Century Gothic"/>
          <w:sz w:val="24"/>
          <w:szCs w:val="24"/>
          <w:lang w:val="en-US"/>
        </w:rPr>
        <w:t>Managers are turning to client or stakeholder perceptions about the effectiveness of HR performance.</w:t>
      </w:r>
    </w:p>
    <w:p w:rsidR="002D6907" w:rsidRPr="00B442C1" w:rsidRDefault="001A17A1" w:rsidP="001A17A1">
      <w:pPr>
        <w:pStyle w:val="ListParagraph"/>
        <w:numPr>
          <w:ilvl w:val="1"/>
          <w:numId w:val="74"/>
        </w:numPr>
        <w:rPr>
          <w:rFonts w:ascii="Century Gothic" w:hAnsi="Century Gothic"/>
          <w:sz w:val="24"/>
          <w:szCs w:val="24"/>
        </w:rPr>
      </w:pPr>
      <w:r w:rsidRPr="00B442C1">
        <w:rPr>
          <w:rFonts w:ascii="Century Gothic" w:hAnsi="Century Gothic"/>
          <w:sz w:val="24"/>
          <w:szCs w:val="24"/>
          <w:lang w:val="en-US"/>
        </w:rPr>
        <w:t>“Keeping the clients happy” has important political reverberations for the HRM department because clients like when the CEO controls the purse strings</w:t>
      </w:r>
    </w:p>
    <w:p w:rsidR="002D6907" w:rsidRPr="00B442C1" w:rsidRDefault="002D6907" w:rsidP="001A17A1">
      <w:pPr>
        <w:pStyle w:val="ListParagraph"/>
        <w:numPr>
          <w:ilvl w:val="1"/>
          <w:numId w:val="74"/>
        </w:numPr>
        <w:rPr>
          <w:rFonts w:ascii="Century Gothic" w:hAnsi="Century Gothic"/>
          <w:sz w:val="24"/>
          <w:szCs w:val="24"/>
        </w:rPr>
      </w:pPr>
      <w:r w:rsidRPr="00B442C1">
        <w:rPr>
          <w:rFonts w:ascii="Century Gothic" w:hAnsi="Century Gothic"/>
          <w:sz w:val="24"/>
          <w:szCs w:val="24"/>
          <w:lang w:val="en-US"/>
        </w:rPr>
        <w:t>Advantages:</w:t>
      </w:r>
    </w:p>
    <w:p w:rsidR="00730F6D" w:rsidRPr="00B442C1" w:rsidRDefault="001A17A1" w:rsidP="001A17A1">
      <w:pPr>
        <w:pStyle w:val="ListParagraph"/>
        <w:numPr>
          <w:ilvl w:val="2"/>
          <w:numId w:val="74"/>
        </w:numPr>
        <w:rPr>
          <w:rFonts w:ascii="Century Gothic" w:hAnsi="Century Gothic"/>
          <w:sz w:val="24"/>
          <w:szCs w:val="24"/>
        </w:rPr>
      </w:pPr>
      <w:r w:rsidRPr="00B442C1">
        <w:rPr>
          <w:rFonts w:ascii="Century Gothic" w:hAnsi="Century Gothic"/>
          <w:sz w:val="24"/>
          <w:szCs w:val="24"/>
          <w:lang w:val="en-US"/>
        </w:rPr>
        <w:t>Measuring client satisfaction reminds the HR department that it provides a service to the clients and must meet their expectations.</w:t>
      </w:r>
    </w:p>
    <w:p w:rsidR="00730F6D" w:rsidRPr="00B442C1" w:rsidRDefault="001A17A1" w:rsidP="001A17A1">
      <w:pPr>
        <w:pStyle w:val="ListParagraph"/>
        <w:numPr>
          <w:ilvl w:val="2"/>
          <w:numId w:val="74"/>
        </w:numPr>
        <w:rPr>
          <w:rFonts w:ascii="Century Gothic" w:hAnsi="Century Gothic"/>
          <w:sz w:val="24"/>
          <w:szCs w:val="24"/>
        </w:rPr>
      </w:pPr>
      <w:r w:rsidRPr="00B442C1">
        <w:rPr>
          <w:rFonts w:ascii="Century Gothic" w:hAnsi="Century Gothic"/>
          <w:sz w:val="24"/>
          <w:szCs w:val="24"/>
          <w:lang w:val="en-US"/>
        </w:rPr>
        <w:t>Surveying clients about their unmet needs increases the credibility of the HR function.</w:t>
      </w:r>
    </w:p>
    <w:p w:rsidR="00730F6D" w:rsidRPr="00B442C1" w:rsidRDefault="001A17A1" w:rsidP="001A17A1">
      <w:pPr>
        <w:pStyle w:val="ListParagraph"/>
        <w:numPr>
          <w:ilvl w:val="2"/>
          <w:numId w:val="74"/>
        </w:numPr>
        <w:rPr>
          <w:rFonts w:ascii="Century Gothic" w:hAnsi="Century Gothic"/>
          <w:sz w:val="24"/>
          <w:szCs w:val="24"/>
        </w:rPr>
      </w:pPr>
      <w:r w:rsidRPr="00B442C1">
        <w:rPr>
          <w:rFonts w:ascii="Century Gothic" w:hAnsi="Century Gothic"/>
          <w:sz w:val="24"/>
          <w:szCs w:val="24"/>
          <w:lang w:val="en-US"/>
        </w:rPr>
        <w:t>It is important to survey the stakeholders before, during, and after a change program.</w:t>
      </w:r>
    </w:p>
    <w:p w:rsidR="002D6907" w:rsidRPr="00B442C1" w:rsidRDefault="002D6907" w:rsidP="001A17A1">
      <w:pPr>
        <w:pStyle w:val="ListParagraph"/>
        <w:numPr>
          <w:ilvl w:val="1"/>
          <w:numId w:val="74"/>
        </w:numPr>
        <w:rPr>
          <w:rFonts w:ascii="Century Gothic" w:hAnsi="Century Gothic"/>
          <w:sz w:val="24"/>
          <w:szCs w:val="24"/>
        </w:rPr>
      </w:pPr>
      <w:r w:rsidRPr="00B442C1">
        <w:rPr>
          <w:rFonts w:ascii="Century Gothic" w:hAnsi="Century Gothic"/>
          <w:sz w:val="24"/>
          <w:szCs w:val="24"/>
        </w:rPr>
        <w:t>Methods of measuring</w:t>
      </w:r>
    </w:p>
    <w:p w:rsidR="00730F6D" w:rsidRPr="00B442C1" w:rsidRDefault="001A17A1" w:rsidP="001A17A1">
      <w:pPr>
        <w:pStyle w:val="ListParagraph"/>
        <w:numPr>
          <w:ilvl w:val="2"/>
          <w:numId w:val="74"/>
        </w:numPr>
        <w:rPr>
          <w:rFonts w:ascii="Century Gothic" w:hAnsi="Century Gothic"/>
          <w:sz w:val="24"/>
          <w:szCs w:val="24"/>
        </w:rPr>
      </w:pPr>
      <w:r w:rsidRPr="00B442C1">
        <w:rPr>
          <w:rFonts w:ascii="Century Gothic" w:hAnsi="Century Gothic"/>
          <w:sz w:val="24"/>
          <w:szCs w:val="24"/>
          <w:lang w:val="en-US"/>
        </w:rPr>
        <w:t>Informal feedback</w:t>
      </w:r>
    </w:p>
    <w:p w:rsidR="00730F6D" w:rsidRPr="00B442C1" w:rsidRDefault="001A17A1" w:rsidP="001A17A1">
      <w:pPr>
        <w:pStyle w:val="ListParagraph"/>
        <w:numPr>
          <w:ilvl w:val="2"/>
          <w:numId w:val="74"/>
        </w:numPr>
        <w:rPr>
          <w:rFonts w:ascii="Century Gothic" w:hAnsi="Century Gothic"/>
          <w:sz w:val="24"/>
          <w:szCs w:val="24"/>
        </w:rPr>
      </w:pPr>
      <w:r w:rsidRPr="00B442C1">
        <w:rPr>
          <w:rFonts w:ascii="Century Gothic" w:hAnsi="Century Gothic"/>
          <w:sz w:val="24"/>
          <w:szCs w:val="24"/>
          <w:lang w:val="en-US"/>
        </w:rPr>
        <w:t>Surveys</w:t>
      </w:r>
    </w:p>
    <w:p w:rsidR="002D6907" w:rsidRPr="00B442C1" w:rsidRDefault="001A17A1" w:rsidP="001A17A1">
      <w:pPr>
        <w:pStyle w:val="ListParagraph"/>
        <w:numPr>
          <w:ilvl w:val="2"/>
          <w:numId w:val="74"/>
        </w:numPr>
        <w:rPr>
          <w:rFonts w:ascii="Century Gothic" w:hAnsi="Century Gothic"/>
          <w:sz w:val="24"/>
          <w:szCs w:val="24"/>
        </w:rPr>
      </w:pPr>
      <w:r w:rsidRPr="00B442C1">
        <w:rPr>
          <w:rFonts w:ascii="Century Gothic" w:hAnsi="Century Gothic"/>
          <w:sz w:val="24"/>
          <w:szCs w:val="24"/>
          <w:lang w:val="en-US"/>
        </w:rPr>
        <w:lastRenderedPageBreak/>
        <w:t>Critical incident method</w:t>
      </w:r>
    </w:p>
    <w:p w:rsidR="002D6907" w:rsidRPr="00B442C1" w:rsidRDefault="002D6907" w:rsidP="001A17A1">
      <w:pPr>
        <w:pStyle w:val="ListParagraph"/>
        <w:numPr>
          <w:ilvl w:val="1"/>
          <w:numId w:val="74"/>
        </w:numPr>
        <w:rPr>
          <w:rFonts w:ascii="Century Gothic" w:hAnsi="Century Gothic"/>
          <w:sz w:val="24"/>
          <w:szCs w:val="24"/>
        </w:rPr>
      </w:pPr>
      <w:r w:rsidRPr="00B442C1">
        <w:rPr>
          <w:rFonts w:ascii="Century Gothic" w:hAnsi="Century Gothic"/>
          <w:sz w:val="24"/>
          <w:szCs w:val="24"/>
          <w:lang w:val="en-US"/>
        </w:rPr>
        <w:t>Problems with measuring:</w:t>
      </w:r>
    </w:p>
    <w:p w:rsidR="00730F6D" w:rsidRPr="00B442C1" w:rsidRDefault="001A17A1" w:rsidP="001A17A1">
      <w:pPr>
        <w:pStyle w:val="ListParagraph"/>
        <w:numPr>
          <w:ilvl w:val="2"/>
          <w:numId w:val="74"/>
        </w:numPr>
        <w:rPr>
          <w:rFonts w:ascii="Century Gothic" w:hAnsi="Century Gothic"/>
          <w:sz w:val="24"/>
          <w:szCs w:val="24"/>
        </w:rPr>
      </w:pPr>
      <w:r w:rsidRPr="00B442C1">
        <w:rPr>
          <w:rFonts w:ascii="Century Gothic" w:hAnsi="Century Gothic"/>
          <w:sz w:val="24"/>
          <w:szCs w:val="24"/>
          <w:lang w:val="en-US"/>
        </w:rPr>
        <w:t>High expectations of clients</w:t>
      </w:r>
    </w:p>
    <w:p w:rsidR="00730F6D" w:rsidRPr="00B442C1" w:rsidRDefault="001A17A1" w:rsidP="001A17A1">
      <w:pPr>
        <w:pStyle w:val="ListParagraph"/>
        <w:numPr>
          <w:ilvl w:val="2"/>
          <w:numId w:val="74"/>
        </w:numPr>
        <w:rPr>
          <w:rFonts w:ascii="Century Gothic" w:hAnsi="Century Gothic"/>
          <w:sz w:val="24"/>
          <w:szCs w:val="24"/>
        </w:rPr>
      </w:pPr>
      <w:r w:rsidRPr="00B442C1">
        <w:rPr>
          <w:rFonts w:ascii="Century Gothic" w:hAnsi="Century Gothic"/>
          <w:sz w:val="24"/>
          <w:szCs w:val="24"/>
          <w:lang w:val="en-US"/>
        </w:rPr>
        <w:t>Conflicting expectations</w:t>
      </w:r>
    </w:p>
    <w:p w:rsidR="002D6907" w:rsidRPr="00B442C1" w:rsidRDefault="001A17A1" w:rsidP="001A17A1">
      <w:pPr>
        <w:pStyle w:val="ListParagraph"/>
        <w:numPr>
          <w:ilvl w:val="2"/>
          <w:numId w:val="74"/>
        </w:numPr>
        <w:rPr>
          <w:rFonts w:ascii="Century Gothic" w:hAnsi="Century Gothic"/>
          <w:sz w:val="24"/>
          <w:szCs w:val="24"/>
        </w:rPr>
      </w:pPr>
      <w:r w:rsidRPr="00B442C1">
        <w:rPr>
          <w:rFonts w:ascii="Century Gothic" w:hAnsi="Century Gothic"/>
          <w:sz w:val="24"/>
          <w:szCs w:val="24"/>
          <w:lang w:val="en-US"/>
        </w:rPr>
        <w:t>Professional affiliations</w:t>
      </w:r>
    </w:p>
    <w:p w:rsidR="00730F6D" w:rsidRPr="00B442C1" w:rsidRDefault="001A17A1" w:rsidP="001A17A1">
      <w:pPr>
        <w:pStyle w:val="ListParagraph"/>
        <w:numPr>
          <w:ilvl w:val="0"/>
          <w:numId w:val="74"/>
        </w:numPr>
        <w:rPr>
          <w:rFonts w:ascii="Century Gothic" w:hAnsi="Century Gothic"/>
          <w:sz w:val="24"/>
          <w:szCs w:val="24"/>
        </w:rPr>
      </w:pPr>
      <w:r w:rsidRPr="00B442C1">
        <w:rPr>
          <w:rFonts w:ascii="Century Gothic" w:hAnsi="Century Gothic"/>
          <w:sz w:val="24"/>
          <w:szCs w:val="24"/>
          <w:lang w:val="en-US"/>
        </w:rPr>
        <w:t>Culture management</w:t>
      </w:r>
    </w:p>
    <w:p w:rsidR="002D6907" w:rsidRPr="00B442C1" w:rsidRDefault="002D6907" w:rsidP="001A17A1">
      <w:pPr>
        <w:pStyle w:val="ListParagraph"/>
        <w:numPr>
          <w:ilvl w:val="1"/>
          <w:numId w:val="74"/>
        </w:numPr>
        <w:rPr>
          <w:rFonts w:ascii="Century Gothic" w:hAnsi="Century Gothic"/>
          <w:sz w:val="24"/>
          <w:szCs w:val="24"/>
        </w:rPr>
      </w:pPr>
      <w:r w:rsidRPr="00B442C1">
        <w:rPr>
          <w:rFonts w:ascii="Century Gothic" w:hAnsi="Century Gothic"/>
          <w:sz w:val="24"/>
          <w:szCs w:val="24"/>
          <w:lang w:val="en-US"/>
        </w:rPr>
        <w:t>Culture: A set of important beliefs that members of a community share</w:t>
      </w:r>
    </w:p>
    <w:p w:rsidR="002D6907" w:rsidRPr="00B442C1" w:rsidRDefault="002D6907" w:rsidP="001A17A1">
      <w:pPr>
        <w:pStyle w:val="ListParagraph"/>
        <w:numPr>
          <w:ilvl w:val="1"/>
          <w:numId w:val="74"/>
        </w:numPr>
        <w:rPr>
          <w:rFonts w:ascii="Century Gothic" w:hAnsi="Century Gothic"/>
          <w:sz w:val="24"/>
          <w:szCs w:val="24"/>
        </w:rPr>
      </w:pPr>
      <w:r w:rsidRPr="00B442C1">
        <w:rPr>
          <w:rFonts w:ascii="Century Gothic" w:hAnsi="Century Gothic"/>
          <w:sz w:val="24"/>
          <w:szCs w:val="24"/>
          <w:lang w:val="en-US"/>
        </w:rPr>
        <w:t>Attitudes:</w:t>
      </w:r>
      <w:r w:rsidRPr="00B442C1">
        <w:rPr>
          <w:rFonts w:ascii="Century Gothic" w:hAnsi="Century Gothic"/>
          <w:b/>
          <w:bCs/>
          <w:sz w:val="24"/>
          <w:szCs w:val="24"/>
          <w:lang w:val="en-US"/>
        </w:rPr>
        <w:t xml:space="preserve"> </w:t>
      </w:r>
      <w:r w:rsidRPr="00B442C1">
        <w:rPr>
          <w:rFonts w:ascii="Century Gothic" w:hAnsi="Century Gothic"/>
          <w:sz w:val="24"/>
          <w:szCs w:val="24"/>
          <w:lang w:val="en-US"/>
        </w:rPr>
        <w:t>Perceptions or opinions about organizational characteristics</w:t>
      </w:r>
    </w:p>
    <w:p w:rsidR="00730F6D" w:rsidRPr="00B442C1" w:rsidRDefault="001A17A1" w:rsidP="001A17A1">
      <w:pPr>
        <w:pStyle w:val="ListParagraph"/>
        <w:numPr>
          <w:ilvl w:val="0"/>
          <w:numId w:val="74"/>
        </w:numPr>
        <w:rPr>
          <w:rFonts w:ascii="Century Gothic" w:hAnsi="Century Gothic"/>
          <w:sz w:val="24"/>
          <w:szCs w:val="24"/>
        </w:rPr>
      </w:pPr>
      <w:r w:rsidRPr="00B442C1">
        <w:rPr>
          <w:rFonts w:ascii="Century Gothic" w:hAnsi="Century Gothic"/>
          <w:sz w:val="24"/>
          <w:szCs w:val="24"/>
          <w:lang w:val="en-US"/>
        </w:rPr>
        <w:t>Cost control</w:t>
      </w:r>
    </w:p>
    <w:p w:rsidR="002D6907" w:rsidRPr="00B442C1" w:rsidRDefault="002D6907" w:rsidP="001A17A1">
      <w:pPr>
        <w:pStyle w:val="ListParagraph"/>
        <w:numPr>
          <w:ilvl w:val="1"/>
          <w:numId w:val="74"/>
        </w:numPr>
        <w:rPr>
          <w:rFonts w:ascii="Century Gothic" w:hAnsi="Century Gothic"/>
          <w:sz w:val="24"/>
          <w:szCs w:val="24"/>
        </w:rPr>
      </w:pPr>
      <w:r w:rsidRPr="00B442C1">
        <w:rPr>
          <w:rFonts w:ascii="Century Gothic" w:hAnsi="Century Gothic"/>
          <w:sz w:val="24"/>
          <w:szCs w:val="24"/>
          <w:lang w:val="en-US"/>
        </w:rPr>
        <w:t xml:space="preserve">Three ways to reduce </w:t>
      </w:r>
      <w:proofErr w:type="spellStart"/>
      <w:r w:rsidRPr="00B442C1">
        <w:rPr>
          <w:rFonts w:ascii="Century Gothic" w:hAnsi="Century Gothic"/>
          <w:sz w:val="24"/>
          <w:szCs w:val="24"/>
          <w:lang w:val="en-US"/>
        </w:rPr>
        <w:t>labour</w:t>
      </w:r>
      <w:proofErr w:type="spellEnd"/>
      <w:r w:rsidRPr="00B442C1">
        <w:rPr>
          <w:rFonts w:ascii="Century Gothic" w:hAnsi="Century Gothic"/>
          <w:sz w:val="24"/>
          <w:szCs w:val="24"/>
          <w:lang w:val="en-US"/>
        </w:rPr>
        <w:t xml:space="preserve"> expenses by reducing the size of the </w:t>
      </w:r>
      <w:proofErr w:type="spellStart"/>
      <w:r w:rsidRPr="00B442C1">
        <w:rPr>
          <w:rFonts w:ascii="Century Gothic" w:hAnsi="Century Gothic"/>
          <w:sz w:val="24"/>
          <w:szCs w:val="24"/>
          <w:lang w:val="en-US"/>
        </w:rPr>
        <w:t>labour</w:t>
      </w:r>
      <w:proofErr w:type="spellEnd"/>
      <w:r w:rsidRPr="00B442C1">
        <w:rPr>
          <w:rFonts w:ascii="Century Gothic" w:hAnsi="Century Gothic"/>
          <w:sz w:val="24"/>
          <w:szCs w:val="24"/>
          <w:lang w:val="en-US"/>
        </w:rPr>
        <w:t xml:space="preserve"> force:</w:t>
      </w:r>
    </w:p>
    <w:p w:rsidR="00730F6D" w:rsidRPr="00B442C1" w:rsidRDefault="001A17A1" w:rsidP="001A17A1">
      <w:pPr>
        <w:pStyle w:val="ListParagraph"/>
        <w:numPr>
          <w:ilvl w:val="2"/>
          <w:numId w:val="74"/>
        </w:numPr>
        <w:rPr>
          <w:rFonts w:ascii="Century Gothic" w:hAnsi="Century Gothic"/>
          <w:sz w:val="24"/>
          <w:szCs w:val="24"/>
        </w:rPr>
      </w:pPr>
      <w:r w:rsidRPr="00B442C1">
        <w:rPr>
          <w:rFonts w:ascii="Century Gothic" w:hAnsi="Century Gothic"/>
          <w:sz w:val="24"/>
          <w:szCs w:val="24"/>
          <w:lang w:val="en-US"/>
        </w:rPr>
        <w:t>Technology (Chapter 9)</w:t>
      </w:r>
    </w:p>
    <w:p w:rsidR="00730F6D" w:rsidRPr="00B442C1" w:rsidRDefault="001A17A1" w:rsidP="001A17A1">
      <w:pPr>
        <w:pStyle w:val="ListParagraph"/>
        <w:numPr>
          <w:ilvl w:val="2"/>
          <w:numId w:val="74"/>
        </w:numPr>
        <w:rPr>
          <w:rFonts w:ascii="Century Gothic" w:hAnsi="Century Gothic"/>
          <w:sz w:val="24"/>
          <w:szCs w:val="24"/>
        </w:rPr>
      </w:pPr>
      <w:r w:rsidRPr="00B442C1">
        <w:rPr>
          <w:rFonts w:ascii="Century Gothic" w:hAnsi="Century Gothic"/>
          <w:sz w:val="24"/>
          <w:szCs w:val="24"/>
          <w:lang w:val="en-US"/>
        </w:rPr>
        <w:t>Outsourcing (Chapter 13)</w:t>
      </w:r>
    </w:p>
    <w:p w:rsidR="002D6907" w:rsidRPr="00B442C1" w:rsidRDefault="001A17A1" w:rsidP="001A17A1">
      <w:pPr>
        <w:pStyle w:val="ListParagraph"/>
        <w:numPr>
          <w:ilvl w:val="2"/>
          <w:numId w:val="74"/>
        </w:numPr>
        <w:rPr>
          <w:rFonts w:ascii="Century Gothic" w:hAnsi="Century Gothic"/>
          <w:sz w:val="24"/>
          <w:szCs w:val="24"/>
        </w:rPr>
      </w:pPr>
      <w:r w:rsidRPr="00B442C1">
        <w:rPr>
          <w:rFonts w:ascii="Century Gothic" w:hAnsi="Century Gothic"/>
          <w:sz w:val="24"/>
          <w:szCs w:val="24"/>
          <w:lang w:val="en-US"/>
        </w:rPr>
        <w:t>Downsizing (Chapter 10</w:t>
      </w:r>
      <w:r w:rsidR="002D6907" w:rsidRPr="00B442C1">
        <w:rPr>
          <w:rFonts w:ascii="Century Gothic" w:hAnsi="Century Gothic"/>
          <w:sz w:val="24"/>
          <w:szCs w:val="24"/>
          <w:lang w:val="en-US"/>
        </w:rPr>
        <w:t>)</w:t>
      </w:r>
    </w:p>
    <w:p w:rsidR="002D6907" w:rsidRPr="00B442C1" w:rsidRDefault="001A17A1" w:rsidP="001A17A1">
      <w:pPr>
        <w:pStyle w:val="ListParagraph"/>
        <w:numPr>
          <w:ilvl w:val="0"/>
          <w:numId w:val="74"/>
        </w:numPr>
        <w:rPr>
          <w:rFonts w:ascii="Century Gothic" w:hAnsi="Century Gothic"/>
          <w:sz w:val="24"/>
          <w:szCs w:val="24"/>
        </w:rPr>
      </w:pPr>
      <w:r w:rsidRPr="00B442C1">
        <w:rPr>
          <w:rFonts w:ascii="Century Gothic" w:hAnsi="Century Gothic"/>
          <w:sz w:val="24"/>
          <w:szCs w:val="24"/>
          <w:lang w:val="en-US"/>
        </w:rPr>
        <w:t>Contribution</w:t>
      </w:r>
    </w:p>
    <w:p w:rsidR="002D6907" w:rsidRPr="00B442C1" w:rsidRDefault="002D6907" w:rsidP="002D6907">
      <w:pPr>
        <w:rPr>
          <w:rFonts w:ascii="Century Gothic" w:hAnsi="Century Gothic"/>
          <w:sz w:val="24"/>
          <w:szCs w:val="24"/>
        </w:rPr>
      </w:pPr>
      <w:r w:rsidRPr="00B442C1">
        <w:rPr>
          <w:rFonts w:ascii="Century Gothic" w:hAnsi="Century Gothic"/>
          <w:sz w:val="24"/>
          <w:szCs w:val="24"/>
        </w:rPr>
        <w:t>Increasing Efficiency</w:t>
      </w:r>
    </w:p>
    <w:p w:rsidR="002D6907" w:rsidRPr="00B442C1" w:rsidRDefault="002D6907" w:rsidP="001A17A1">
      <w:pPr>
        <w:pStyle w:val="ListParagraph"/>
        <w:numPr>
          <w:ilvl w:val="0"/>
          <w:numId w:val="75"/>
        </w:numPr>
        <w:rPr>
          <w:rFonts w:ascii="Century Gothic" w:hAnsi="Century Gothic"/>
          <w:sz w:val="24"/>
          <w:szCs w:val="24"/>
        </w:rPr>
      </w:pPr>
      <w:r w:rsidRPr="00B442C1">
        <w:rPr>
          <w:rFonts w:ascii="Century Gothic" w:hAnsi="Century Gothic"/>
          <w:sz w:val="24"/>
          <w:szCs w:val="24"/>
          <w:lang w:val="en-US"/>
        </w:rPr>
        <w:t>Efficiency:</w:t>
      </w:r>
      <w:r w:rsidRPr="00B442C1">
        <w:rPr>
          <w:rFonts w:ascii="Century Gothic" w:hAnsi="Century Gothic"/>
          <w:b/>
          <w:bCs/>
          <w:sz w:val="24"/>
          <w:szCs w:val="24"/>
          <w:lang w:val="en-US"/>
        </w:rPr>
        <w:t xml:space="preserve"> </w:t>
      </w:r>
      <w:r w:rsidRPr="00B442C1">
        <w:rPr>
          <w:rFonts w:ascii="Century Gothic" w:hAnsi="Century Gothic"/>
          <w:sz w:val="24"/>
          <w:szCs w:val="24"/>
          <w:lang w:val="en-US"/>
        </w:rPr>
        <w:t>Results achieved compared to resource inputs</w:t>
      </w:r>
    </w:p>
    <w:p w:rsidR="002D6907" w:rsidRPr="00B442C1" w:rsidRDefault="002D6907" w:rsidP="001A17A1">
      <w:pPr>
        <w:pStyle w:val="ListParagraph"/>
        <w:numPr>
          <w:ilvl w:val="0"/>
          <w:numId w:val="75"/>
        </w:numPr>
        <w:rPr>
          <w:rFonts w:ascii="Century Gothic" w:hAnsi="Century Gothic"/>
          <w:sz w:val="24"/>
          <w:szCs w:val="24"/>
        </w:rPr>
      </w:pPr>
      <w:r w:rsidRPr="00B442C1">
        <w:rPr>
          <w:rFonts w:ascii="Century Gothic" w:hAnsi="Century Gothic"/>
          <w:sz w:val="24"/>
          <w:szCs w:val="24"/>
          <w:lang w:val="en-US"/>
        </w:rPr>
        <w:t xml:space="preserve">Measures of efficiency include: </w:t>
      </w:r>
    </w:p>
    <w:p w:rsidR="00730F6D" w:rsidRPr="00B442C1" w:rsidRDefault="001A17A1" w:rsidP="001A17A1">
      <w:pPr>
        <w:pStyle w:val="ListParagraph"/>
        <w:numPr>
          <w:ilvl w:val="1"/>
          <w:numId w:val="75"/>
        </w:numPr>
        <w:rPr>
          <w:rFonts w:ascii="Century Gothic" w:hAnsi="Century Gothic"/>
          <w:sz w:val="24"/>
          <w:szCs w:val="24"/>
        </w:rPr>
      </w:pPr>
      <w:r w:rsidRPr="00B442C1">
        <w:rPr>
          <w:rFonts w:ascii="Century Gothic" w:hAnsi="Century Gothic"/>
          <w:sz w:val="24"/>
          <w:szCs w:val="24"/>
          <w:lang w:val="en-US"/>
        </w:rPr>
        <w:t>Time (e.g., time to process a claim)</w:t>
      </w:r>
    </w:p>
    <w:p w:rsidR="00730F6D" w:rsidRPr="00B442C1" w:rsidRDefault="001A17A1" w:rsidP="001A17A1">
      <w:pPr>
        <w:pStyle w:val="ListParagraph"/>
        <w:numPr>
          <w:ilvl w:val="1"/>
          <w:numId w:val="75"/>
        </w:numPr>
        <w:rPr>
          <w:rFonts w:ascii="Century Gothic" w:hAnsi="Century Gothic"/>
          <w:sz w:val="24"/>
          <w:szCs w:val="24"/>
        </w:rPr>
      </w:pPr>
      <w:r w:rsidRPr="00B442C1">
        <w:rPr>
          <w:rFonts w:ascii="Century Gothic" w:hAnsi="Century Gothic"/>
          <w:sz w:val="24"/>
          <w:szCs w:val="24"/>
          <w:lang w:val="en-US"/>
        </w:rPr>
        <w:t>Volume (e.g., number of people interviewed)</w:t>
      </w:r>
    </w:p>
    <w:p w:rsidR="00730F6D" w:rsidRPr="00B442C1" w:rsidRDefault="001A17A1" w:rsidP="001A17A1">
      <w:pPr>
        <w:pStyle w:val="ListParagraph"/>
        <w:numPr>
          <w:ilvl w:val="1"/>
          <w:numId w:val="75"/>
        </w:numPr>
        <w:rPr>
          <w:rFonts w:ascii="Century Gothic" w:hAnsi="Century Gothic"/>
          <w:sz w:val="24"/>
          <w:szCs w:val="24"/>
        </w:rPr>
      </w:pPr>
      <w:r w:rsidRPr="00B442C1">
        <w:rPr>
          <w:rFonts w:ascii="Century Gothic" w:hAnsi="Century Gothic"/>
          <w:sz w:val="24"/>
          <w:szCs w:val="24"/>
          <w:lang w:val="en-US"/>
        </w:rPr>
        <w:t>Cost (e.g., cost per training hour)</w:t>
      </w:r>
    </w:p>
    <w:p w:rsidR="00730F6D" w:rsidRPr="00B442C1" w:rsidRDefault="001A17A1" w:rsidP="001A17A1">
      <w:pPr>
        <w:pStyle w:val="ListParagraph"/>
        <w:numPr>
          <w:ilvl w:val="0"/>
          <w:numId w:val="75"/>
        </w:numPr>
        <w:rPr>
          <w:rFonts w:ascii="Century Gothic" w:hAnsi="Century Gothic"/>
          <w:sz w:val="24"/>
          <w:szCs w:val="24"/>
        </w:rPr>
      </w:pPr>
      <w:r w:rsidRPr="00B442C1">
        <w:rPr>
          <w:rFonts w:ascii="Century Gothic" w:hAnsi="Century Gothic"/>
          <w:sz w:val="24"/>
          <w:szCs w:val="24"/>
          <w:lang w:val="en-US"/>
        </w:rPr>
        <w:t xml:space="preserve">Sometimes strategic decisions to an organization like downsizing, restructuring, mergers, and so forth can be eliminated by improving the efficiency of employees. </w:t>
      </w:r>
    </w:p>
    <w:p w:rsidR="00730F6D" w:rsidRPr="00B442C1" w:rsidRDefault="001A17A1" w:rsidP="001A17A1">
      <w:pPr>
        <w:pStyle w:val="ListParagraph"/>
        <w:numPr>
          <w:ilvl w:val="0"/>
          <w:numId w:val="75"/>
        </w:numPr>
        <w:rPr>
          <w:rFonts w:ascii="Century Gothic" w:hAnsi="Century Gothic"/>
          <w:sz w:val="24"/>
          <w:szCs w:val="24"/>
        </w:rPr>
      </w:pPr>
      <w:r w:rsidRPr="00B442C1">
        <w:rPr>
          <w:rFonts w:ascii="Century Gothic" w:hAnsi="Century Gothic"/>
          <w:sz w:val="24"/>
          <w:szCs w:val="24"/>
          <w:lang w:val="en-US"/>
        </w:rPr>
        <w:t>This seems like an intuitive place to start.</w:t>
      </w:r>
    </w:p>
    <w:p w:rsidR="002D6907" w:rsidRPr="00B442C1" w:rsidRDefault="002D6907" w:rsidP="002D6907">
      <w:pPr>
        <w:rPr>
          <w:rFonts w:ascii="Century Gothic" w:hAnsi="Century Gothic"/>
          <w:sz w:val="24"/>
          <w:szCs w:val="24"/>
        </w:rPr>
      </w:pPr>
      <w:r w:rsidRPr="00B442C1">
        <w:rPr>
          <w:rFonts w:ascii="Century Gothic" w:hAnsi="Century Gothic"/>
          <w:sz w:val="24"/>
          <w:szCs w:val="24"/>
        </w:rPr>
        <w:t>Cost of Employee Behaviour</w:t>
      </w:r>
    </w:p>
    <w:p w:rsidR="002D6907" w:rsidRPr="00B442C1" w:rsidRDefault="002D6907" w:rsidP="001A17A1">
      <w:pPr>
        <w:pStyle w:val="ListParagraph"/>
        <w:numPr>
          <w:ilvl w:val="0"/>
          <w:numId w:val="76"/>
        </w:numPr>
        <w:rPr>
          <w:rFonts w:ascii="Century Gothic" w:hAnsi="Century Gothic"/>
          <w:sz w:val="24"/>
          <w:szCs w:val="24"/>
        </w:rPr>
      </w:pPr>
      <w:r w:rsidRPr="00B442C1">
        <w:rPr>
          <w:rFonts w:ascii="Century Gothic" w:hAnsi="Century Gothic"/>
          <w:sz w:val="24"/>
          <w:szCs w:val="24"/>
          <w:lang w:val="en-US"/>
        </w:rPr>
        <w:t>All of these HR costs can be measured, benchmarked, managed:</w:t>
      </w:r>
    </w:p>
    <w:p w:rsidR="00730F6D" w:rsidRPr="00B442C1" w:rsidRDefault="001A17A1" w:rsidP="001A17A1">
      <w:pPr>
        <w:pStyle w:val="ListParagraph"/>
        <w:numPr>
          <w:ilvl w:val="1"/>
          <w:numId w:val="76"/>
        </w:numPr>
        <w:rPr>
          <w:rFonts w:ascii="Century Gothic" w:hAnsi="Century Gothic"/>
          <w:sz w:val="24"/>
          <w:szCs w:val="24"/>
        </w:rPr>
      </w:pPr>
      <w:r w:rsidRPr="00B442C1">
        <w:rPr>
          <w:rFonts w:ascii="Century Gothic" w:hAnsi="Century Gothic"/>
          <w:sz w:val="24"/>
          <w:szCs w:val="24"/>
          <w:lang w:val="en-US"/>
        </w:rPr>
        <w:t>Absenteeism</w:t>
      </w:r>
    </w:p>
    <w:p w:rsidR="00730F6D" w:rsidRPr="00B442C1" w:rsidRDefault="001A17A1" w:rsidP="001A17A1">
      <w:pPr>
        <w:pStyle w:val="ListParagraph"/>
        <w:numPr>
          <w:ilvl w:val="1"/>
          <w:numId w:val="76"/>
        </w:numPr>
        <w:rPr>
          <w:rFonts w:ascii="Century Gothic" w:hAnsi="Century Gothic"/>
          <w:sz w:val="24"/>
          <w:szCs w:val="24"/>
        </w:rPr>
      </w:pPr>
      <w:r w:rsidRPr="00B442C1">
        <w:rPr>
          <w:rFonts w:ascii="Century Gothic" w:hAnsi="Century Gothic"/>
          <w:sz w:val="24"/>
          <w:szCs w:val="24"/>
          <w:lang w:val="en-US"/>
        </w:rPr>
        <w:t>Turnover: Includes termination, replacement, lost revenues, learning curve, and productivity losses</w:t>
      </w:r>
    </w:p>
    <w:p w:rsidR="00730F6D" w:rsidRPr="00B442C1" w:rsidRDefault="001A17A1" w:rsidP="001A17A1">
      <w:pPr>
        <w:pStyle w:val="ListParagraph"/>
        <w:numPr>
          <w:ilvl w:val="1"/>
          <w:numId w:val="76"/>
        </w:numPr>
        <w:rPr>
          <w:rFonts w:ascii="Century Gothic" w:hAnsi="Century Gothic"/>
          <w:sz w:val="24"/>
          <w:szCs w:val="24"/>
        </w:rPr>
      </w:pPr>
      <w:r w:rsidRPr="00B442C1">
        <w:rPr>
          <w:rFonts w:ascii="Century Gothic" w:hAnsi="Century Gothic"/>
          <w:sz w:val="24"/>
          <w:szCs w:val="24"/>
          <w:lang w:val="en-US"/>
        </w:rPr>
        <w:t>Occupational injuries</w:t>
      </w:r>
    </w:p>
    <w:p w:rsidR="00730F6D" w:rsidRPr="00B442C1" w:rsidRDefault="001A17A1" w:rsidP="001A17A1">
      <w:pPr>
        <w:pStyle w:val="ListParagraph"/>
        <w:numPr>
          <w:ilvl w:val="1"/>
          <w:numId w:val="76"/>
        </w:numPr>
        <w:rPr>
          <w:rFonts w:ascii="Century Gothic" w:hAnsi="Century Gothic"/>
          <w:sz w:val="24"/>
          <w:szCs w:val="24"/>
        </w:rPr>
      </w:pPr>
      <w:r w:rsidRPr="00B442C1">
        <w:rPr>
          <w:rFonts w:ascii="Century Gothic" w:hAnsi="Century Gothic"/>
          <w:sz w:val="24"/>
          <w:szCs w:val="24"/>
          <w:lang w:val="en-US"/>
        </w:rPr>
        <w:t>Illnesses</w:t>
      </w:r>
    </w:p>
    <w:p w:rsidR="00730F6D" w:rsidRPr="00B442C1" w:rsidRDefault="001A17A1" w:rsidP="001A17A1">
      <w:pPr>
        <w:pStyle w:val="ListParagraph"/>
        <w:numPr>
          <w:ilvl w:val="0"/>
          <w:numId w:val="76"/>
        </w:numPr>
        <w:rPr>
          <w:rFonts w:ascii="Century Gothic" w:hAnsi="Century Gothic"/>
          <w:sz w:val="24"/>
          <w:szCs w:val="24"/>
        </w:rPr>
      </w:pPr>
      <w:r w:rsidRPr="00B442C1">
        <w:rPr>
          <w:rFonts w:ascii="Century Gothic" w:hAnsi="Century Gothic"/>
          <w:sz w:val="24"/>
          <w:szCs w:val="24"/>
          <w:lang w:val="en-US"/>
        </w:rPr>
        <w:t xml:space="preserve">Benchmarks for employee </w:t>
      </w:r>
      <w:proofErr w:type="spellStart"/>
      <w:r w:rsidRPr="00B442C1">
        <w:rPr>
          <w:rFonts w:ascii="Century Gothic" w:hAnsi="Century Gothic"/>
          <w:sz w:val="24"/>
          <w:szCs w:val="24"/>
          <w:lang w:val="en-US"/>
        </w:rPr>
        <w:t>behaviours</w:t>
      </w:r>
      <w:proofErr w:type="spellEnd"/>
      <w:r w:rsidRPr="00B442C1">
        <w:rPr>
          <w:rFonts w:ascii="Century Gothic" w:hAnsi="Century Gothic"/>
          <w:sz w:val="24"/>
          <w:szCs w:val="24"/>
          <w:lang w:val="en-US"/>
        </w:rPr>
        <w:t xml:space="preserve"> are important to obtain since they can be used to verify trends for any changes to </w:t>
      </w:r>
      <w:proofErr w:type="spellStart"/>
      <w:r w:rsidRPr="00B442C1">
        <w:rPr>
          <w:rFonts w:ascii="Century Gothic" w:hAnsi="Century Gothic"/>
          <w:sz w:val="24"/>
          <w:szCs w:val="24"/>
          <w:lang w:val="en-US"/>
        </w:rPr>
        <w:t>behaviour</w:t>
      </w:r>
      <w:proofErr w:type="spellEnd"/>
      <w:r w:rsidRPr="00B442C1">
        <w:rPr>
          <w:rFonts w:ascii="Century Gothic" w:hAnsi="Century Gothic"/>
          <w:sz w:val="24"/>
          <w:szCs w:val="24"/>
          <w:lang w:val="en-US"/>
        </w:rPr>
        <w:t xml:space="preserve"> that must be rationalized.</w:t>
      </w:r>
    </w:p>
    <w:p w:rsidR="002D6907" w:rsidRPr="00B442C1" w:rsidRDefault="002D6907" w:rsidP="002D6907">
      <w:pPr>
        <w:rPr>
          <w:rFonts w:ascii="Century Gothic" w:hAnsi="Century Gothic"/>
          <w:sz w:val="24"/>
          <w:szCs w:val="24"/>
        </w:rPr>
      </w:pPr>
      <w:r w:rsidRPr="00B442C1">
        <w:rPr>
          <w:rFonts w:ascii="Century Gothic" w:hAnsi="Century Gothic"/>
          <w:sz w:val="24"/>
          <w:szCs w:val="24"/>
        </w:rPr>
        <w:t>How Organizations measure the return on investment</w:t>
      </w:r>
    </w:p>
    <w:p w:rsidR="00730F6D" w:rsidRPr="00B442C1" w:rsidRDefault="001A17A1" w:rsidP="001A17A1">
      <w:pPr>
        <w:pStyle w:val="ListParagraph"/>
        <w:numPr>
          <w:ilvl w:val="0"/>
          <w:numId w:val="77"/>
        </w:numPr>
        <w:rPr>
          <w:rFonts w:ascii="Century Gothic" w:hAnsi="Century Gothic"/>
          <w:sz w:val="24"/>
          <w:szCs w:val="24"/>
        </w:rPr>
      </w:pPr>
      <w:r w:rsidRPr="00B442C1">
        <w:rPr>
          <w:rFonts w:ascii="Century Gothic" w:hAnsi="Century Gothic"/>
          <w:sz w:val="24"/>
          <w:szCs w:val="24"/>
          <w:lang w:val="en-US"/>
        </w:rPr>
        <w:t>Identify and evaluate HR’s contribution.</w:t>
      </w:r>
    </w:p>
    <w:p w:rsidR="00730F6D" w:rsidRPr="00B442C1" w:rsidRDefault="001A17A1" w:rsidP="001A17A1">
      <w:pPr>
        <w:pStyle w:val="ListParagraph"/>
        <w:numPr>
          <w:ilvl w:val="0"/>
          <w:numId w:val="77"/>
        </w:numPr>
        <w:rPr>
          <w:rFonts w:ascii="Century Gothic" w:hAnsi="Century Gothic"/>
          <w:sz w:val="24"/>
          <w:szCs w:val="24"/>
        </w:rPr>
      </w:pPr>
      <w:r w:rsidRPr="00B442C1">
        <w:rPr>
          <w:rFonts w:ascii="Century Gothic" w:hAnsi="Century Gothic"/>
          <w:sz w:val="24"/>
          <w:szCs w:val="24"/>
          <w:lang w:val="en-US"/>
        </w:rPr>
        <w:lastRenderedPageBreak/>
        <w:t>Beyond its use of financial resources, HR must contribute to the bottom line.</w:t>
      </w:r>
    </w:p>
    <w:p w:rsidR="00730F6D" w:rsidRPr="00B442C1" w:rsidRDefault="001A17A1" w:rsidP="001A17A1">
      <w:pPr>
        <w:pStyle w:val="ListParagraph"/>
        <w:numPr>
          <w:ilvl w:val="0"/>
          <w:numId w:val="77"/>
        </w:numPr>
        <w:rPr>
          <w:rFonts w:ascii="Century Gothic" w:hAnsi="Century Gothic"/>
          <w:sz w:val="24"/>
          <w:szCs w:val="24"/>
        </w:rPr>
      </w:pPr>
      <w:r w:rsidRPr="00B442C1">
        <w:rPr>
          <w:rFonts w:ascii="Century Gothic" w:hAnsi="Century Gothic"/>
          <w:sz w:val="24"/>
          <w:szCs w:val="24"/>
          <w:lang w:val="en-US"/>
        </w:rPr>
        <w:t>HR practices can affect organizational performance via:</w:t>
      </w:r>
    </w:p>
    <w:p w:rsidR="00730F6D" w:rsidRPr="00B442C1" w:rsidRDefault="001A17A1" w:rsidP="001A17A1">
      <w:pPr>
        <w:pStyle w:val="ListParagraph"/>
        <w:numPr>
          <w:ilvl w:val="1"/>
          <w:numId w:val="77"/>
        </w:numPr>
        <w:rPr>
          <w:rFonts w:ascii="Century Gothic" w:hAnsi="Century Gothic"/>
          <w:sz w:val="24"/>
          <w:szCs w:val="24"/>
        </w:rPr>
      </w:pPr>
      <w:r w:rsidRPr="00B442C1">
        <w:rPr>
          <w:rFonts w:ascii="Century Gothic" w:hAnsi="Century Gothic"/>
          <w:sz w:val="24"/>
          <w:szCs w:val="24"/>
          <w:lang w:val="en-US"/>
        </w:rPr>
        <w:t>Increased knowledge, skills, and abilities</w:t>
      </w:r>
    </w:p>
    <w:p w:rsidR="00730F6D" w:rsidRPr="00B442C1" w:rsidRDefault="001A17A1" w:rsidP="001A17A1">
      <w:pPr>
        <w:pStyle w:val="ListParagraph"/>
        <w:numPr>
          <w:ilvl w:val="1"/>
          <w:numId w:val="77"/>
        </w:numPr>
        <w:rPr>
          <w:rFonts w:ascii="Century Gothic" w:hAnsi="Century Gothic"/>
          <w:sz w:val="24"/>
          <w:szCs w:val="24"/>
        </w:rPr>
      </w:pPr>
      <w:r w:rsidRPr="00B442C1">
        <w:rPr>
          <w:rFonts w:ascii="Century Gothic" w:hAnsi="Century Gothic"/>
          <w:sz w:val="24"/>
          <w:szCs w:val="24"/>
          <w:lang w:val="en-US"/>
        </w:rPr>
        <w:t>Improved motivation</w:t>
      </w:r>
    </w:p>
    <w:p w:rsidR="00730F6D" w:rsidRPr="00B442C1" w:rsidRDefault="001A17A1" w:rsidP="001A17A1">
      <w:pPr>
        <w:pStyle w:val="ListParagraph"/>
        <w:numPr>
          <w:ilvl w:val="1"/>
          <w:numId w:val="77"/>
        </w:numPr>
        <w:rPr>
          <w:rFonts w:ascii="Century Gothic" w:hAnsi="Century Gothic"/>
          <w:sz w:val="24"/>
          <w:szCs w:val="24"/>
        </w:rPr>
      </w:pPr>
      <w:r w:rsidRPr="00B442C1">
        <w:rPr>
          <w:rFonts w:ascii="Century Gothic" w:hAnsi="Century Gothic"/>
          <w:sz w:val="24"/>
          <w:szCs w:val="24"/>
          <w:lang w:val="en-US"/>
        </w:rPr>
        <w:t>Reduced shirking</w:t>
      </w:r>
    </w:p>
    <w:p w:rsidR="00730F6D" w:rsidRPr="00B442C1" w:rsidRDefault="001A17A1" w:rsidP="001A17A1">
      <w:pPr>
        <w:pStyle w:val="ListParagraph"/>
        <w:numPr>
          <w:ilvl w:val="1"/>
          <w:numId w:val="77"/>
        </w:numPr>
        <w:rPr>
          <w:rFonts w:ascii="Century Gothic" w:hAnsi="Century Gothic"/>
          <w:sz w:val="24"/>
          <w:szCs w:val="24"/>
        </w:rPr>
      </w:pPr>
      <w:r w:rsidRPr="00B442C1">
        <w:rPr>
          <w:rFonts w:ascii="Century Gothic" w:hAnsi="Century Gothic"/>
          <w:sz w:val="24"/>
          <w:szCs w:val="24"/>
          <w:lang w:val="en-US"/>
        </w:rPr>
        <w:t>Increased retention of competent employees</w:t>
      </w:r>
    </w:p>
    <w:p w:rsidR="002D6907" w:rsidRPr="00B442C1" w:rsidRDefault="002D6907" w:rsidP="001A17A1">
      <w:pPr>
        <w:pStyle w:val="ListParagraph"/>
        <w:numPr>
          <w:ilvl w:val="0"/>
          <w:numId w:val="77"/>
        </w:numPr>
        <w:rPr>
          <w:rFonts w:ascii="Century Gothic" w:hAnsi="Century Gothic"/>
          <w:sz w:val="24"/>
          <w:szCs w:val="24"/>
        </w:rPr>
      </w:pPr>
      <w:r w:rsidRPr="00B442C1">
        <w:rPr>
          <w:rFonts w:ascii="Century Gothic" w:hAnsi="Century Gothic"/>
          <w:sz w:val="24"/>
          <w:szCs w:val="24"/>
        </w:rPr>
        <w:t xml:space="preserve">Financial </w:t>
      </w:r>
      <w:proofErr w:type="spellStart"/>
      <w:r w:rsidRPr="00B442C1">
        <w:rPr>
          <w:rFonts w:ascii="Century Gothic" w:hAnsi="Century Gothic"/>
          <w:sz w:val="24"/>
          <w:szCs w:val="24"/>
        </w:rPr>
        <w:t>Mesures</w:t>
      </w:r>
      <w:proofErr w:type="spellEnd"/>
    </w:p>
    <w:p w:rsidR="00730F6D" w:rsidRPr="00B442C1" w:rsidRDefault="001A17A1" w:rsidP="001A17A1">
      <w:pPr>
        <w:pStyle w:val="ListParagraph"/>
        <w:numPr>
          <w:ilvl w:val="1"/>
          <w:numId w:val="77"/>
        </w:numPr>
        <w:rPr>
          <w:rFonts w:ascii="Century Gothic" w:hAnsi="Century Gothic"/>
          <w:sz w:val="24"/>
          <w:szCs w:val="24"/>
        </w:rPr>
      </w:pPr>
      <w:r w:rsidRPr="00B442C1">
        <w:rPr>
          <w:rFonts w:ascii="Century Gothic" w:hAnsi="Century Gothic"/>
          <w:sz w:val="24"/>
          <w:szCs w:val="24"/>
          <w:lang w:val="en-US"/>
        </w:rPr>
        <w:t>Survival is the first measure of effectiveness.</w:t>
      </w:r>
    </w:p>
    <w:p w:rsidR="00730F6D" w:rsidRPr="00B442C1" w:rsidRDefault="001A17A1" w:rsidP="001A17A1">
      <w:pPr>
        <w:pStyle w:val="ListParagraph"/>
        <w:numPr>
          <w:ilvl w:val="1"/>
          <w:numId w:val="77"/>
        </w:numPr>
        <w:rPr>
          <w:rFonts w:ascii="Century Gothic" w:hAnsi="Century Gothic"/>
          <w:sz w:val="24"/>
          <w:szCs w:val="24"/>
        </w:rPr>
      </w:pPr>
      <w:r w:rsidRPr="00B442C1">
        <w:rPr>
          <w:rFonts w:ascii="Century Gothic" w:hAnsi="Century Gothic"/>
          <w:sz w:val="24"/>
          <w:szCs w:val="24"/>
          <w:lang w:val="en-US"/>
        </w:rPr>
        <w:t>If an organization does not go bankrupt, it is a success.</w:t>
      </w:r>
    </w:p>
    <w:p w:rsidR="00730F6D" w:rsidRPr="00B442C1" w:rsidRDefault="001A17A1" w:rsidP="001A17A1">
      <w:pPr>
        <w:pStyle w:val="ListParagraph"/>
        <w:numPr>
          <w:ilvl w:val="1"/>
          <w:numId w:val="77"/>
        </w:numPr>
        <w:rPr>
          <w:rFonts w:ascii="Century Gothic" w:hAnsi="Century Gothic"/>
          <w:sz w:val="24"/>
          <w:szCs w:val="24"/>
        </w:rPr>
      </w:pPr>
      <w:r w:rsidRPr="00B442C1">
        <w:rPr>
          <w:rFonts w:ascii="Century Gothic" w:hAnsi="Century Gothic"/>
          <w:sz w:val="24"/>
          <w:szCs w:val="24"/>
          <w:lang w:val="en-US"/>
        </w:rPr>
        <w:t>This is called a life-or-death index.</w:t>
      </w:r>
    </w:p>
    <w:p w:rsidR="00730F6D" w:rsidRPr="00B442C1" w:rsidRDefault="001A17A1" w:rsidP="001A17A1">
      <w:pPr>
        <w:pStyle w:val="ListParagraph"/>
        <w:numPr>
          <w:ilvl w:val="1"/>
          <w:numId w:val="77"/>
        </w:numPr>
        <w:rPr>
          <w:rFonts w:ascii="Century Gothic" w:hAnsi="Century Gothic"/>
          <w:sz w:val="24"/>
          <w:szCs w:val="24"/>
        </w:rPr>
      </w:pPr>
      <w:r w:rsidRPr="00B442C1">
        <w:rPr>
          <w:rFonts w:ascii="Century Gothic" w:hAnsi="Century Gothic"/>
          <w:sz w:val="24"/>
          <w:szCs w:val="24"/>
          <w:lang w:val="en-US"/>
        </w:rPr>
        <w:t>New organizations survived better with effective HR practices.</w:t>
      </w:r>
    </w:p>
    <w:p w:rsidR="002D6907" w:rsidRPr="00B442C1" w:rsidRDefault="002D6907" w:rsidP="001A17A1">
      <w:pPr>
        <w:pStyle w:val="ListParagraph"/>
        <w:numPr>
          <w:ilvl w:val="1"/>
          <w:numId w:val="77"/>
        </w:numPr>
        <w:rPr>
          <w:rFonts w:ascii="Century Gothic" w:hAnsi="Century Gothic"/>
          <w:sz w:val="24"/>
          <w:szCs w:val="24"/>
        </w:rPr>
      </w:pPr>
      <w:r w:rsidRPr="00B442C1">
        <w:rPr>
          <w:rFonts w:ascii="Century Gothic" w:hAnsi="Century Gothic"/>
          <w:sz w:val="24"/>
          <w:szCs w:val="24"/>
          <w:lang w:val="en-US"/>
        </w:rPr>
        <w:t>ROI: Return on investment</w:t>
      </w:r>
    </w:p>
    <w:p w:rsidR="002D6907" w:rsidRPr="00B442C1" w:rsidRDefault="002D6907" w:rsidP="001A17A1">
      <w:pPr>
        <w:pStyle w:val="ListParagraph"/>
        <w:numPr>
          <w:ilvl w:val="1"/>
          <w:numId w:val="77"/>
        </w:numPr>
        <w:rPr>
          <w:rFonts w:ascii="Century Gothic" w:hAnsi="Century Gothic"/>
          <w:sz w:val="24"/>
          <w:szCs w:val="24"/>
        </w:rPr>
      </w:pPr>
      <w:r w:rsidRPr="00B442C1">
        <w:rPr>
          <w:rFonts w:ascii="Century Gothic" w:hAnsi="Century Gothic"/>
          <w:sz w:val="24"/>
          <w:szCs w:val="24"/>
          <w:lang w:val="en-US"/>
        </w:rPr>
        <w:t>ROE:</w:t>
      </w:r>
      <w:r w:rsidRPr="00B442C1">
        <w:rPr>
          <w:rFonts w:ascii="Century Gothic" w:hAnsi="Century Gothic"/>
          <w:b/>
          <w:bCs/>
          <w:sz w:val="24"/>
          <w:szCs w:val="24"/>
          <w:lang w:val="en-US"/>
        </w:rPr>
        <w:t xml:space="preserve"> </w:t>
      </w:r>
      <w:r w:rsidRPr="00B442C1">
        <w:rPr>
          <w:rFonts w:ascii="Century Gothic" w:hAnsi="Century Gothic"/>
          <w:sz w:val="24"/>
          <w:szCs w:val="24"/>
          <w:lang w:val="en-US"/>
        </w:rPr>
        <w:t>Return on equity</w:t>
      </w:r>
    </w:p>
    <w:p w:rsidR="00730F6D" w:rsidRPr="00B442C1" w:rsidRDefault="001A17A1" w:rsidP="001A17A1">
      <w:pPr>
        <w:pStyle w:val="ListParagraph"/>
        <w:numPr>
          <w:ilvl w:val="2"/>
          <w:numId w:val="77"/>
        </w:numPr>
        <w:rPr>
          <w:rFonts w:ascii="Century Gothic" w:hAnsi="Century Gothic"/>
          <w:sz w:val="24"/>
          <w:szCs w:val="24"/>
        </w:rPr>
      </w:pPr>
      <w:r w:rsidRPr="00B442C1">
        <w:rPr>
          <w:rFonts w:ascii="Century Gothic" w:hAnsi="Century Gothic"/>
          <w:sz w:val="24"/>
          <w:szCs w:val="24"/>
          <w:lang w:val="en-US"/>
        </w:rPr>
        <w:t>Ratios measure the relative success of an organization in meeting its goals.</w:t>
      </w:r>
    </w:p>
    <w:p w:rsidR="002D6907" w:rsidRPr="00B442C1" w:rsidRDefault="001A17A1" w:rsidP="001A17A1">
      <w:pPr>
        <w:pStyle w:val="ListParagraph"/>
        <w:numPr>
          <w:ilvl w:val="2"/>
          <w:numId w:val="77"/>
        </w:numPr>
        <w:rPr>
          <w:rFonts w:ascii="Century Gothic" w:hAnsi="Century Gothic"/>
          <w:sz w:val="24"/>
          <w:szCs w:val="24"/>
        </w:rPr>
      </w:pPr>
      <w:r w:rsidRPr="00B442C1">
        <w:rPr>
          <w:rFonts w:ascii="Century Gothic" w:hAnsi="Century Gothic"/>
          <w:sz w:val="24"/>
          <w:szCs w:val="24"/>
          <w:lang w:val="en-US"/>
        </w:rPr>
        <w:t>They do not capture managerial perceptions of effectiveness.</w:t>
      </w:r>
    </w:p>
    <w:p w:rsidR="002D6907" w:rsidRPr="00B442C1" w:rsidRDefault="002D6907" w:rsidP="001A17A1">
      <w:pPr>
        <w:pStyle w:val="ListParagraph"/>
        <w:numPr>
          <w:ilvl w:val="0"/>
          <w:numId w:val="77"/>
        </w:numPr>
        <w:rPr>
          <w:rFonts w:ascii="Century Gothic" w:hAnsi="Century Gothic"/>
          <w:sz w:val="24"/>
          <w:szCs w:val="24"/>
        </w:rPr>
      </w:pPr>
      <w:r w:rsidRPr="00B442C1">
        <w:rPr>
          <w:rFonts w:ascii="Century Gothic" w:hAnsi="Century Gothic"/>
          <w:sz w:val="24"/>
          <w:szCs w:val="24"/>
          <w:lang w:val="en-US"/>
        </w:rPr>
        <w:t>Measures of Managerial Perceptions of effectiveness</w:t>
      </w:r>
    </w:p>
    <w:p w:rsidR="002D6907" w:rsidRPr="00B442C1" w:rsidRDefault="002D6907" w:rsidP="001A17A1">
      <w:pPr>
        <w:pStyle w:val="ListParagraph"/>
        <w:numPr>
          <w:ilvl w:val="1"/>
          <w:numId w:val="77"/>
        </w:numPr>
        <w:rPr>
          <w:rFonts w:ascii="Century Gothic" w:hAnsi="Century Gothic"/>
          <w:sz w:val="24"/>
          <w:szCs w:val="24"/>
        </w:rPr>
      </w:pPr>
      <w:r w:rsidRPr="00B442C1">
        <w:rPr>
          <w:rFonts w:ascii="Century Gothic" w:hAnsi="Century Gothic"/>
          <w:sz w:val="24"/>
          <w:szCs w:val="24"/>
          <w:lang w:val="en-US"/>
        </w:rPr>
        <w:t>Non-financial measures need to be used:</w:t>
      </w:r>
    </w:p>
    <w:p w:rsidR="00730F6D" w:rsidRPr="00B442C1" w:rsidRDefault="001A17A1" w:rsidP="001A17A1">
      <w:pPr>
        <w:pStyle w:val="ListParagraph"/>
        <w:numPr>
          <w:ilvl w:val="2"/>
          <w:numId w:val="77"/>
        </w:numPr>
        <w:rPr>
          <w:rFonts w:ascii="Century Gothic" w:hAnsi="Century Gothic"/>
          <w:sz w:val="24"/>
          <w:szCs w:val="24"/>
        </w:rPr>
      </w:pPr>
      <w:r w:rsidRPr="00B442C1">
        <w:rPr>
          <w:rFonts w:ascii="Century Gothic" w:hAnsi="Century Gothic"/>
          <w:sz w:val="24"/>
          <w:szCs w:val="24"/>
          <w:lang w:val="en-US"/>
        </w:rPr>
        <w:t>Management’s assessment of the organization’s performance relative to its competitors</w:t>
      </w:r>
    </w:p>
    <w:p w:rsidR="00730F6D" w:rsidRPr="00B442C1" w:rsidRDefault="001A17A1" w:rsidP="001A17A1">
      <w:pPr>
        <w:pStyle w:val="ListParagraph"/>
        <w:numPr>
          <w:ilvl w:val="2"/>
          <w:numId w:val="77"/>
        </w:numPr>
        <w:rPr>
          <w:rFonts w:ascii="Century Gothic" w:hAnsi="Century Gothic"/>
          <w:sz w:val="24"/>
          <w:szCs w:val="24"/>
        </w:rPr>
      </w:pPr>
      <w:r w:rsidRPr="00B442C1">
        <w:rPr>
          <w:rFonts w:ascii="Century Gothic" w:hAnsi="Century Gothic"/>
          <w:sz w:val="24"/>
          <w:szCs w:val="24"/>
          <w:lang w:val="en-US"/>
        </w:rPr>
        <w:t>Achievement of one group’s political objectives at the expense of a competing group</w:t>
      </w:r>
    </w:p>
    <w:p w:rsidR="00730F6D" w:rsidRPr="00B442C1" w:rsidRDefault="001A17A1" w:rsidP="001A17A1">
      <w:pPr>
        <w:pStyle w:val="ListParagraph"/>
        <w:numPr>
          <w:ilvl w:val="2"/>
          <w:numId w:val="77"/>
        </w:numPr>
        <w:rPr>
          <w:rFonts w:ascii="Century Gothic" w:hAnsi="Century Gothic"/>
          <w:sz w:val="24"/>
          <w:szCs w:val="24"/>
        </w:rPr>
      </w:pPr>
      <w:r w:rsidRPr="00B442C1">
        <w:rPr>
          <w:rFonts w:ascii="Century Gothic" w:hAnsi="Century Gothic"/>
          <w:sz w:val="24"/>
          <w:szCs w:val="24"/>
          <w:lang w:val="en-US"/>
        </w:rPr>
        <w:t>Adaptation of an organization to its environment</w:t>
      </w:r>
    </w:p>
    <w:p w:rsidR="002D6907" w:rsidRPr="00B442C1" w:rsidRDefault="001A17A1" w:rsidP="001A17A1">
      <w:pPr>
        <w:pStyle w:val="ListParagraph"/>
        <w:numPr>
          <w:ilvl w:val="2"/>
          <w:numId w:val="77"/>
        </w:numPr>
        <w:rPr>
          <w:rFonts w:ascii="Century Gothic" w:hAnsi="Century Gothic"/>
          <w:sz w:val="24"/>
          <w:szCs w:val="24"/>
        </w:rPr>
      </w:pPr>
      <w:r w:rsidRPr="00B442C1">
        <w:rPr>
          <w:rFonts w:ascii="Century Gothic" w:hAnsi="Century Gothic"/>
          <w:sz w:val="24"/>
          <w:szCs w:val="24"/>
          <w:lang w:val="en-US"/>
        </w:rPr>
        <w:t>Goal optimization: An organization is effective if its employees behave in a manner that is conducive to the achievement of organizational goals and the long-term adaptability of the organization to its environment</w:t>
      </w:r>
    </w:p>
    <w:p w:rsidR="002D6907" w:rsidRPr="00B442C1" w:rsidRDefault="002D6907" w:rsidP="001A17A1">
      <w:pPr>
        <w:pStyle w:val="ListParagraph"/>
        <w:numPr>
          <w:ilvl w:val="0"/>
          <w:numId w:val="77"/>
        </w:numPr>
        <w:rPr>
          <w:rFonts w:ascii="Century Gothic" w:hAnsi="Century Gothic"/>
          <w:sz w:val="24"/>
          <w:szCs w:val="24"/>
        </w:rPr>
      </w:pPr>
      <w:r w:rsidRPr="00B442C1">
        <w:rPr>
          <w:rFonts w:ascii="Century Gothic" w:hAnsi="Century Gothic"/>
          <w:sz w:val="24"/>
          <w:szCs w:val="24"/>
        </w:rPr>
        <w:t>Approaches to measuring HRM practices</w:t>
      </w:r>
    </w:p>
    <w:p w:rsidR="002D6907" w:rsidRPr="00B442C1" w:rsidRDefault="002D6907" w:rsidP="001A17A1">
      <w:pPr>
        <w:pStyle w:val="ListParagraph"/>
        <w:numPr>
          <w:ilvl w:val="1"/>
          <w:numId w:val="77"/>
        </w:numPr>
        <w:rPr>
          <w:rFonts w:ascii="Century Gothic" w:hAnsi="Century Gothic"/>
          <w:sz w:val="24"/>
          <w:szCs w:val="24"/>
        </w:rPr>
      </w:pPr>
      <w:r w:rsidRPr="00B442C1">
        <w:rPr>
          <w:rFonts w:ascii="Century Gothic" w:hAnsi="Century Gothic"/>
          <w:sz w:val="24"/>
          <w:szCs w:val="24"/>
          <w:lang w:val="en-US"/>
        </w:rPr>
        <w:t>Typical ways of measuring HR activities include:</w:t>
      </w:r>
    </w:p>
    <w:p w:rsidR="00730F6D" w:rsidRPr="00B442C1" w:rsidRDefault="001A17A1" w:rsidP="001A17A1">
      <w:pPr>
        <w:pStyle w:val="ListParagraph"/>
        <w:numPr>
          <w:ilvl w:val="2"/>
          <w:numId w:val="77"/>
        </w:numPr>
        <w:rPr>
          <w:rFonts w:ascii="Century Gothic" w:hAnsi="Century Gothic"/>
          <w:sz w:val="24"/>
          <w:szCs w:val="24"/>
        </w:rPr>
      </w:pPr>
      <w:r w:rsidRPr="00B442C1">
        <w:rPr>
          <w:rFonts w:ascii="Century Gothic" w:hAnsi="Century Gothic"/>
          <w:sz w:val="24"/>
          <w:szCs w:val="24"/>
          <w:lang w:val="en-US"/>
        </w:rPr>
        <w:t>Activity-based measures: Training, hiring</w:t>
      </w:r>
    </w:p>
    <w:p w:rsidR="00730F6D" w:rsidRPr="00B442C1" w:rsidRDefault="001A17A1" w:rsidP="001A17A1">
      <w:pPr>
        <w:pStyle w:val="ListParagraph"/>
        <w:numPr>
          <w:ilvl w:val="2"/>
          <w:numId w:val="77"/>
        </w:numPr>
        <w:rPr>
          <w:rFonts w:ascii="Century Gothic" w:hAnsi="Century Gothic"/>
          <w:sz w:val="24"/>
          <w:szCs w:val="24"/>
        </w:rPr>
      </w:pPr>
      <w:r w:rsidRPr="00B442C1">
        <w:rPr>
          <w:rFonts w:ascii="Century Gothic" w:hAnsi="Century Gothic"/>
          <w:sz w:val="24"/>
          <w:szCs w:val="24"/>
          <w:lang w:val="en-US"/>
        </w:rPr>
        <w:t>Costing measures: Training program, hiring</w:t>
      </w:r>
    </w:p>
    <w:p w:rsidR="00730F6D" w:rsidRPr="00B442C1" w:rsidRDefault="001A17A1" w:rsidP="001A17A1">
      <w:pPr>
        <w:pStyle w:val="ListParagraph"/>
        <w:numPr>
          <w:ilvl w:val="2"/>
          <w:numId w:val="77"/>
        </w:numPr>
        <w:rPr>
          <w:rFonts w:ascii="Century Gothic" w:hAnsi="Century Gothic"/>
          <w:sz w:val="24"/>
          <w:szCs w:val="24"/>
        </w:rPr>
      </w:pPr>
      <w:r w:rsidRPr="00B442C1">
        <w:rPr>
          <w:rFonts w:ascii="Century Gothic" w:hAnsi="Century Gothic"/>
          <w:sz w:val="24"/>
          <w:szCs w:val="24"/>
          <w:lang w:val="en-US"/>
        </w:rPr>
        <w:t>Client satisfaction: Solving problems effectively and efficiently</w:t>
      </w:r>
    </w:p>
    <w:p w:rsidR="001A17A1" w:rsidRPr="00B442C1" w:rsidRDefault="001A17A1" w:rsidP="001A17A1">
      <w:pPr>
        <w:pStyle w:val="ListParagraph"/>
        <w:numPr>
          <w:ilvl w:val="0"/>
          <w:numId w:val="77"/>
        </w:numPr>
        <w:rPr>
          <w:rFonts w:ascii="Century Gothic" w:hAnsi="Century Gothic"/>
          <w:sz w:val="24"/>
          <w:szCs w:val="24"/>
        </w:rPr>
      </w:pPr>
      <w:r w:rsidRPr="00B442C1">
        <w:rPr>
          <w:rFonts w:ascii="Century Gothic" w:hAnsi="Century Gothic"/>
          <w:sz w:val="24"/>
          <w:szCs w:val="24"/>
          <w:lang w:val="en-US"/>
        </w:rPr>
        <w:t xml:space="preserve">Cost-benefit analysis: </w:t>
      </w:r>
    </w:p>
    <w:p w:rsidR="001A17A1" w:rsidRPr="00B442C1" w:rsidRDefault="001A17A1" w:rsidP="001A17A1">
      <w:pPr>
        <w:pStyle w:val="ListParagraph"/>
        <w:numPr>
          <w:ilvl w:val="1"/>
          <w:numId w:val="77"/>
        </w:numPr>
        <w:rPr>
          <w:rFonts w:ascii="Century Gothic" w:hAnsi="Century Gothic"/>
          <w:sz w:val="24"/>
          <w:szCs w:val="24"/>
        </w:rPr>
      </w:pPr>
      <w:r w:rsidRPr="00B442C1">
        <w:rPr>
          <w:rFonts w:ascii="Century Gothic" w:hAnsi="Century Gothic"/>
          <w:sz w:val="24"/>
          <w:szCs w:val="24"/>
          <w:lang w:val="en-US"/>
        </w:rPr>
        <w:t>The relationship between the costs of a program and its benefits</w:t>
      </w:r>
    </w:p>
    <w:p w:rsidR="001A17A1" w:rsidRPr="00B442C1" w:rsidRDefault="001A17A1" w:rsidP="001A17A1">
      <w:pPr>
        <w:pStyle w:val="ListParagraph"/>
        <w:numPr>
          <w:ilvl w:val="1"/>
          <w:numId w:val="77"/>
        </w:numPr>
        <w:rPr>
          <w:rFonts w:ascii="Century Gothic" w:hAnsi="Century Gothic"/>
          <w:sz w:val="24"/>
          <w:szCs w:val="24"/>
        </w:rPr>
      </w:pPr>
      <w:r w:rsidRPr="00B442C1">
        <w:rPr>
          <w:rFonts w:ascii="Century Gothic" w:hAnsi="Century Gothic"/>
          <w:sz w:val="24"/>
          <w:szCs w:val="24"/>
          <w:lang w:val="en-US"/>
        </w:rPr>
        <w:t>Direct costs: The hard costs that can be measured by expenditures</w:t>
      </w:r>
    </w:p>
    <w:p w:rsidR="001A17A1" w:rsidRPr="00B442C1" w:rsidRDefault="001A17A1" w:rsidP="001A17A1">
      <w:pPr>
        <w:pStyle w:val="ListParagraph"/>
        <w:numPr>
          <w:ilvl w:val="1"/>
          <w:numId w:val="77"/>
        </w:numPr>
        <w:rPr>
          <w:rFonts w:ascii="Century Gothic" w:hAnsi="Century Gothic"/>
          <w:sz w:val="24"/>
          <w:szCs w:val="24"/>
        </w:rPr>
      </w:pPr>
      <w:r w:rsidRPr="00B442C1">
        <w:rPr>
          <w:rFonts w:ascii="Century Gothic" w:hAnsi="Century Gothic"/>
          <w:sz w:val="24"/>
          <w:szCs w:val="24"/>
          <w:lang w:val="en-US"/>
        </w:rPr>
        <w:t>Indirect costs: The soft costs whose value can be estimated but not measured easily by financial expenditures</w:t>
      </w:r>
    </w:p>
    <w:p w:rsidR="00730F6D" w:rsidRPr="00B442C1" w:rsidRDefault="001A17A1" w:rsidP="001A17A1">
      <w:pPr>
        <w:pStyle w:val="ListParagraph"/>
        <w:numPr>
          <w:ilvl w:val="1"/>
          <w:numId w:val="77"/>
        </w:numPr>
        <w:rPr>
          <w:rFonts w:ascii="Century Gothic" w:hAnsi="Century Gothic"/>
          <w:sz w:val="24"/>
          <w:szCs w:val="24"/>
        </w:rPr>
      </w:pPr>
      <w:r w:rsidRPr="00B442C1">
        <w:rPr>
          <w:rFonts w:ascii="Century Gothic" w:hAnsi="Century Gothic"/>
          <w:sz w:val="24"/>
          <w:szCs w:val="24"/>
          <w:lang w:val="en-US"/>
        </w:rPr>
        <w:t>The most basic method to measure HRM effectiveness is to conduct a cost-benefit analysis.</w:t>
      </w:r>
    </w:p>
    <w:p w:rsidR="00730F6D" w:rsidRPr="00B442C1" w:rsidRDefault="001A17A1" w:rsidP="001A17A1">
      <w:pPr>
        <w:pStyle w:val="ListParagraph"/>
        <w:numPr>
          <w:ilvl w:val="1"/>
          <w:numId w:val="77"/>
        </w:numPr>
        <w:rPr>
          <w:rFonts w:ascii="Century Gothic" w:hAnsi="Century Gothic"/>
          <w:sz w:val="24"/>
          <w:szCs w:val="24"/>
        </w:rPr>
      </w:pPr>
      <w:r w:rsidRPr="00B442C1">
        <w:rPr>
          <w:rFonts w:ascii="Century Gothic" w:hAnsi="Century Gothic"/>
          <w:sz w:val="24"/>
          <w:szCs w:val="24"/>
          <w:lang w:val="en-US"/>
        </w:rPr>
        <w:t xml:space="preserve">Note the difference between estimates or indirect costs that rely on professional judgment (like impact of trainee’s absence when </w:t>
      </w:r>
      <w:r w:rsidRPr="00B442C1">
        <w:rPr>
          <w:rFonts w:ascii="Century Gothic" w:hAnsi="Century Gothic"/>
          <w:sz w:val="24"/>
          <w:szCs w:val="24"/>
          <w:lang w:val="en-US"/>
        </w:rPr>
        <w:lastRenderedPageBreak/>
        <w:t>taking a training course) and direct costs, which have easily obtained objective evidence (like the cost of software training).</w:t>
      </w:r>
    </w:p>
    <w:p w:rsidR="002D6907" w:rsidRPr="00B442C1" w:rsidRDefault="001A17A1" w:rsidP="001A17A1">
      <w:pPr>
        <w:pStyle w:val="ListParagraph"/>
        <w:numPr>
          <w:ilvl w:val="0"/>
          <w:numId w:val="77"/>
        </w:numPr>
        <w:rPr>
          <w:rFonts w:ascii="Century Gothic" w:hAnsi="Century Gothic"/>
          <w:sz w:val="24"/>
          <w:szCs w:val="24"/>
        </w:rPr>
      </w:pPr>
      <w:r w:rsidRPr="00B442C1">
        <w:rPr>
          <w:rFonts w:ascii="Century Gothic" w:hAnsi="Century Gothic"/>
          <w:sz w:val="24"/>
          <w:szCs w:val="24"/>
        </w:rPr>
        <w:t>Utility Analysis</w:t>
      </w:r>
    </w:p>
    <w:p w:rsidR="001A17A1" w:rsidRPr="00B442C1" w:rsidRDefault="001A17A1" w:rsidP="001A17A1">
      <w:pPr>
        <w:pStyle w:val="ListParagraph"/>
        <w:numPr>
          <w:ilvl w:val="1"/>
          <w:numId w:val="77"/>
        </w:numPr>
        <w:rPr>
          <w:rFonts w:ascii="Century Gothic" w:hAnsi="Century Gothic"/>
          <w:sz w:val="24"/>
          <w:szCs w:val="24"/>
        </w:rPr>
      </w:pPr>
      <w:r w:rsidRPr="00B442C1">
        <w:rPr>
          <w:rFonts w:ascii="Century Gothic" w:hAnsi="Century Gothic"/>
          <w:sz w:val="24"/>
          <w:szCs w:val="24"/>
          <w:lang w:val="en-US"/>
        </w:rPr>
        <w:t>A method of determining the gain or loss that results from different approaches</w:t>
      </w:r>
    </w:p>
    <w:p w:rsidR="00730F6D" w:rsidRPr="00B442C1" w:rsidRDefault="001A17A1" w:rsidP="001A17A1">
      <w:pPr>
        <w:pStyle w:val="ListParagraph"/>
        <w:numPr>
          <w:ilvl w:val="1"/>
          <w:numId w:val="77"/>
        </w:numPr>
        <w:rPr>
          <w:rFonts w:ascii="Century Gothic" w:hAnsi="Century Gothic"/>
          <w:sz w:val="24"/>
          <w:szCs w:val="24"/>
        </w:rPr>
      </w:pPr>
      <w:r w:rsidRPr="00B442C1">
        <w:rPr>
          <w:rFonts w:ascii="Century Gothic" w:hAnsi="Century Gothic"/>
          <w:sz w:val="24"/>
          <w:szCs w:val="24"/>
          <w:lang w:val="en-US"/>
        </w:rPr>
        <w:t>A tool that calculates the costs and probable outcomes of decisions</w:t>
      </w:r>
    </w:p>
    <w:p w:rsidR="00730F6D" w:rsidRPr="00B442C1" w:rsidRDefault="001A17A1" w:rsidP="001A17A1">
      <w:pPr>
        <w:pStyle w:val="ListParagraph"/>
        <w:numPr>
          <w:ilvl w:val="1"/>
          <w:numId w:val="77"/>
        </w:numPr>
        <w:rPr>
          <w:rFonts w:ascii="Century Gothic" w:hAnsi="Century Gothic"/>
          <w:sz w:val="24"/>
          <w:szCs w:val="24"/>
        </w:rPr>
      </w:pPr>
      <w:r w:rsidRPr="00B442C1">
        <w:rPr>
          <w:rFonts w:ascii="Century Gothic" w:hAnsi="Century Gothic"/>
          <w:sz w:val="24"/>
          <w:szCs w:val="24"/>
          <w:lang w:val="en-US"/>
        </w:rPr>
        <w:t>It assists HR managers in making choices between the usefulness of programs.</w:t>
      </w:r>
    </w:p>
    <w:p w:rsidR="001A17A1" w:rsidRPr="00B442C1" w:rsidRDefault="001A17A1" w:rsidP="001A17A1">
      <w:pPr>
        <w:pStyle w:val="ListParagraph"/>
        <w:numPr>
          <w:ilvl w:val="1"/>
          <w:numId w:val="77"/>
        </w:numPr>
        <w:rPr>
          <w:rFonts w:ascii="Century Gothic" w:hAnsi="Century Gothic"/>
          <w:sz w:val="24"/>
          <w:szCs w:val="24"/>
        </w:rPr>
      </w:pPr>
      <w:r w:rsidRPr="00B442C1">
        <w:rPr>
          <w:rFonts w:ascii="Century Gothic" w:hAnsi="Century Gothic"/>
          <w:sz w:val="24"/>
          <w:szCs w:val="24"/>
          <w:lang w:val="en-US"/>
        </w:rPr>
        <w:t>In an economic sense, something is said to have utility if its usefulness can be established.</w:t>
      </w:r>
    </w:p>
    <w:p w:rsidR="001A17A1" w:rsidRPr="00B442C1" w:rsidRDefault="001A17A1" w:rsidP="001A17A1">
      <w:pPr>
        <w:pStyle w:val="ListParagraph"/>
        <w:numPr>
          <w:ilvl w:val="0"/>
          <w:numId w:val="77"/>
        </w:numPr>
        <w:rPr>
          <w:rFonts w:ascii="Century Gothic" w:hAnsi="Century Gothic"/>
          <w:sz w:val="24"/>
          <w:szCs w:val="24"/>
        </w:rPr>
      </w:pPr>
      <w:r w:rsidRPr="00B442C1">
        <w:rPr>
          <w:rFonts w:ascii="Century Gothic" w:hAnsi="Century Gothic"/>
          <w:sz w:val="24"/>
          <w:szCs w:val="24"/>
          <w:lang w:val="en-US"/>
        </w:rPr>
        <w:t>Auditing and Benchmarking</w:t>
      </w:r>
    </w:p>
    <w:p w:rsidR="001A17A1" w:rsidRPr="00B442C1" w:rsidRDefault="001A17A1" w:rsidP="001A17A1">
      <w:pPr>
        <w:pStyle w:val="ListParagraph"/>
        <w:numPr>
          <w:ilvl w:val="1"/>
          <w:numId w:val="77"/>
        </w:numPr>
        <w:rPr>
          <w:rFonts w:ascii="Century Gothic" w:hAnsi="Century Gothic"/>
          <w:sz w:val="24"/>
          <w:szCs w:val="24"/>
        </w:rPr>
      </w:pPr>
      <w:r w:rsidRPr="00B442C1">
        <w:rPr>
          <w:rFonts w:ascii="Century Gothic" w:hAnsi="Century Gothic"/>
          <w:sz w:val="24"/>
          <w:szCs w:val="24"/>
          <w:lang w:val="en-US"/>
        </w:rPr>
        <w:t>Audit: A measurement method that assesses progress against a plan</w:t>
      </w:r>
    </w:p>
    <w:p w:rsidR="001A17A1" w:rsidRPr="00B442C1" w:rsidRDefault="001A17A1" w:rsidP="001A17A1">
      <w:pPr>
        <w:pStyle w:val="ListParagraph"/>
        <w:numPr>
          <w:ilvl w:val="1"/>
          <w:numId w:val="77"/>
        </w:numPr>
        <w:rPr>
          <w:rFonts w:ascii="Century Gothic" w:hAnsi="Century Gothic"/>
          <w:sz w:val="24"/>
          <w:szCs w:val="24"/>
        </w:rPr>
      </w:pPr>
      <w:r w:rsidRPr="00B442C1">
        <w:rPr>
          <w:rFonts w:ascii="Century Gothic" w:hAnsi="Century Gothic"/>
          <w:sz w:val="24"/>
          <w:szCs w:val="24"/>
          <w:lang w:val="en-US"/>
        </w:rPr>
        <w:t>Benchmarking: A tool that can enhance organizational performance by establishing standards against which processes, products, and performance can be compared and improved</w:t>
      </w:r>
    </w:p>
    <w:p w:rsidR="001A17A1" w:rsidRPr="00B442C1" w:rsidRDefault="001A17A1" w:rsidP="001A17A1">
      <w:pPr>
        <w:pStyle w:val="ListParagraph"/>
        <w:numPr>
          <w:ilvl w:val="0"/>
          <w:numId w:val="77"/>
        </w:numPr>
        <w:rPr>
          <w:rFonts w:ascii="Century Gothic" w:hAnsi="Century Gothic"/>
          <w:sz w:val="24"/>
          <w:szCs w:val="24"/>
        </w:rPr>
      </w:pPr>
      <w:r w:rsidRPr="00B442C1">
        <w:rPr>
          <w:rFonts w:ascii="Century Gothic" w:hAnsi="Century Gothic"/>
          <w:sz w:val="24"/>
          <w:szCs w:val="24"/>
        </w:rPr>
        <w:t>HR Scorecard</w:t>
      </w:r>
    </w:p>
    <w:p w:rsidR="001A17A1" w:rsidRPr="00B442C1" w:rsidRDefault="001A17A1" w:rsidP="001A17A1">
      <w:pPr>
        <w:pStyle w:val="ListParagraph"/>
        <w:numPr>
          <w:ilvl w:val="1"/>
          <w:numId w:val="77"/>
        </w:numPr>
        <w:rPr>
          <w:rFonts w:ascii="Century Gothic" w:hAnsi="Century Gothic"/>
          <w:sz w:val="24"/>
          <w:szCs w:val="24"/>
        </w:rPr>
      </w:pPr>
      <w:r w:rsidRPr="00B442C1">
        <w:rPr>
          <w:rFonts w:ascii="Century Gothic" w:hAnsi="Century Gothic"/>
          <w:sz w:val="24"/>
          <w:szCs w:val="24"/>
          <w:lang w:val="en-US"/>
        </w:rPr>
        <w:t>Balanced scorecard: A balanced set of measures to show contribution to organizational performance</w:t>
      </w:r>
    </w:p>
    <w:p w:rsidR="00730F6D" w:rsidRPr="00B442C1" w:rsidRDefault="001A17A1" w:rsidP="001A17A1">
      <w:pPr>
        <w:pStyle w:val="ListParagraph"/>
        <w:numPr>
          <w:ilvl w:val="1"/>
          <w:numId w:val="77"/>
        </w:numPr>
        <w:rPr>
          <w:rFonts w:ascii="Century Gothic" w:hAnsi="Century Gothic"/>
          <w:sz w:val="24"/>
          <w:szCs w:val="24"/>
        </w:rPr>
      </w:pPr>
      <w:r w:rsidRPr="00B442C1">
        <w:rPr>
          <w:rFonts w:ascii="Century Gothic" w:hAnsi="Century Gothic"/>
          <w:sz w:val="24"/>
          <w:szCs w:val="24"/>
          <w:lang w:val="en-US"/>
        </w:rPr>
        <w:t>Assumes that financial measures alone do not capture organizational performance</w:t>
      </w:r>
    </w:p>
    <w:p w:rsidR="001A17A1" w:rsidRPr="00B442C1" w:rsidRDefault="001A17A1" w:rsidP="001A17A1">
      <w:pPr>
        <w:pStyle w:val="ListParagraph"/>
        <w:numPr>
          <w:ilvl w:val="1"/>
          <w:numId w:val="77"/>
        </w:numPr>
        <w:rPr>
          <w:rFonts w:ascii="Century Gothic" w:hAnsi="Century Gothic"/>
          <w:sz w:val="24"/>
          <w:szCs w:val="24"/>
        </w:rPr>
      </w:pPr>
      <w:r w:rsidRPr="00B442C1">
        <w:rPr>
          <w:rFonts w:ascii="Century Gothic" w:hAnsi="Century Gothic"/>
          <w:sz w:val="24"/>
          <w:szCs w:val="24"/>
          <w:lang w:val="en-US"/>
        </w:rPr>
        <w:t>Assumes that successful business satisfies the needs of investors, customers, and employees</w:t>
      </w:r>
    </w:p>
    <w:p w:rsidR="001A17A1" w:rsidRPr="00B442C1" w:rsidRDefault="001A17A1" w:rsidP="001A17A1">
      <w:pPr>
        <w:pStyle w:val="ListParagraph"/>
        <w:numPr>
          <w:ilvl w:val="1"/>
          <w:numId w:val="77"/>
        </w:numPr>
        <w:rPr>
          <w:rFonts w:ascii="Century Gothic" w:hAnsi="Century Gothic"/>
          <w:sz w:val="24"/>
          <w:szCs w:val="24"/>
        </w:rPr>
      </w:pPr>
      <w:r w:rsidRPr="00B442C1">
        <w:rPr>
          <w:rFonts w:ascii="Century Gothic" w:hAnsi="Century Gothic"/>
          <w:sz w:val="24"/>
          <w:szCs w:val="24"/>
          <w:lang w:val="en-US"/>
        </w:rPr>
        <w:t>There are four main areas to be considered in the balanced scorecard:</w:t>
      </w:r>
    </w:p>
    <w:p w:rsidR="00730F6D" w:rsidRPr="00B442C1" w:rsidRDefault="001A17A1" w:rsidP="001A17A1">
      <w:pPr>
        <w:pStyle w:val="ListParagraph"/>
        <w:numPr>
          <w:ilvl w:val="2"/>
          <w:numId w:val="77"/>
        </w:numPr>
        <w:rPr>
          <w:rFonts w:ascii="Century Gothic" w:hAnsi="Century Gothic"/>
          <w:sz w:val="24"/>
          <w:szCs w:val="24"/>
        </w:rPr>
      </w:pPr>
      <w:r w:rsidRPr="00B442C1">
        <w:rPr>
          <w:rFonts w:ascii="Century Gothic" w:hAnsi="Century Gothic"/>
          <w:sz w:val="24"/>
          <w:szCs w:val="24"/>
          <w:lang w:val="en-US"/>
        </w:rPr>
        <w:t>Customer perspective</w:t>
      </w:r>
    </w:p>
    <w:p w:rsidR="00730F6D" w:rsidRPr="00B442C1" w:rsidRDefault="001A17A1" w:rsidP="001A17A1">
      <w:pPr>
        <w:pStyle w:val="ListParagraph"/>
        <w:numPr>
          <w:ilvl w:val="2"/>
          <w:numId w:val="77"/>
        </w:numPr>
        <w:rPr>
          <w:rFonts w:ascii="Century Gothic" w:hAnsi="Century Gothic"/>
          <w:sz w:val="24"/>
          <w:szCs w:val="24"/>
        </w:rPr>
      </w:pPr>
      <w:r w:rsidRPr="00B442C1">
        <w:rPr>
          <w:rFonts w:ascii="Century Gothic" w:hAnsi="Century Gothic"/>
          <w:sz w:val="24"/>
          <w:szCs w:val="24"/>
          <w:lang w:val="en-US"/>
        </w:rPr>
        <w:t>Internal business perspective</w:t>
      </w:r>
    </w:p>
    <w:p w:rsidR="00730F6D" w:rsidRPr="00B442C1" w:rsidRDefault="001A17A1" w:rsidP="001A17A1">
      <w:pPr>
        <w:pStyle w:val="ListParagraph"/>
        <w:numPr>
          <w:ilvl w:val="2"/>
          <w:numId w:val="77"/>
        </w:numPr>
        <w:rPr>
          <w:rFonts w:ascii="Century Gothic" w:hAnsi="Century Gothic"/>
          <w:sz w:val="24"/>
          <w:szCs w:val="24"/>
        </w:rPr>
      </w:pPr>
      <w:r w:rsidRPr="00B442C1">
        <w:rPr>
          <w:rFonts w:ascii="Century Gothic" w:hAnsi="Century Gothic"/>
          <w:sz w:val="24"/>
          <w:szCs w:val="24"/>
          <w:lang w:val="en-US"/>
        </w:rPr>
        <w:t>Innovation and learning perspective</w:t>
      </w:r>
    </w:p>
    <w:p w:rsidR="00730F6D" w:rsidRPr="00B442C1" w:rsidRDefault="001A17A1" w:rsidP="001A17A1">
      <w:pPr>
        <w:pStyle w:val="ListParagraph"/>
        <w:numPr>
          <w:ilvl w:val="2"/>
          <w:numId w:val="77"/>
        </w:numPr>
        <w:rPr>
          <w:rFonts w:ascii="Century Gothic" w:hAnsi="Century Gothic"/>
          <w:sz w:val="24"/>
          <w:szCs w:val="24"/>
        </w:rPr>
      </w:pPr>
      <w:r w:rsidRPr="00B442C1">
        <w:rPr>
          <w:rFonts w:ascii="Century Gothic" w:hAnsi="Century Gothic"/>
          <w:sz w:val="24"/>
          <w:szCs w:val="24"/>
          <w:lang w:val="en-US"/>
        </w:rPr>
        <w:t>Financial perspective</w:t>
      </w:r>
    </w:p>
    <w:p w:rsidR="001A17A1" w:rsidRPr="00B442C1" w:rsidRDefault="001A17A1" w:rsidP="001A17A1">
      <w:pPr>
        <w:pStyle w:val="ListParagraph"/>
        <w:numPr>
          <w:ilvl w:val="0"/>
          <w:numId w:val="77"/>
        </w:numPr>
        <w:rPr>
          <w:rFonts w:ascii="Century Gothic" w:hAnsi="Century Gothic"/>
          <w:sz w:val="24"/>
          <w:szCs w:val="24"/>
        </w:rPr>
      </w:pPr>
      <w:r w:rsidRPr="00B442C1">
        <w:rPr>
          <w:rFonts w:ascii="Century Gothic" w:hAnsi="Century Gothic"/>
          <w:sz w:val="24"/>
          <w:szCs w:val="24"/>
        </w:rPr>
        <w:t>Measuring the worth of employees</w:t>
      </w:r>
    </w:p>
    <w:p w:rsidR="00730F6D" w:rsidRPr="00B442C1" w:rsidRDefault="001A17A1" w:rsidP="001A17A1">
      <w:pPr>
        <w:pStyle w:val="ListParagraph"/>
        <w:numPr>
          <w:ilvl w:val="1"/>
          <w:numId w:val="77"/>
        </w:numPr>
        <w:rPr>
          <w:rFonts w:ascii="Century Gothic" w:hAnsi="Century Gothic"/>
          <w:sz w:val="24"/>
          <w:szCs w:val="24"/>
        </w:rPr>
      </w:pPr>
      <w:r w:rsidRPr="00B442C1">
        <w:rPr>
          <w:rFonts w:ascii="Century Gothic" w:hAnsi="Century Gothic"/>
          <w:sz w:val="24"/>
          <w:szCs w:val="24"/>
          <w:lang w:val="en-US"/>
        </w:rPr>
        <w:t>Great slogans like “Our product is steel; our strength is people” indicate the importance of employees’ human capital for organizational success.</w:t>
      </w:r>
    </w:p>
    <w:p w:rsidR="00730F6D" w:rsidRPr="00B442C1" w:rsidRDefault="001A17A1" w:rsidP="001A17A1">
      <w:pPr>
        <w:pStyle w:val="ListParagraph"/>
        <w:numPr>
          <w:ilvl w:val="1"/>
          <w:numId w:val="77"/>
        </w:numPr>
        <w:rPr>
          <w:rFonts w:ascii="Century Gothic" w:hAnsi="Century Gothic"/>
          <w:sz w:val="24"/>
          <w:szCs w:val="24"/>
        </w:rPr>
      </w:pPr>
      <w:r w:rsidRPr="00B442C1">
        <w:rPr>
          <w:rFonts w:ascii="Century Gothic" w:hAnsi="Century Gothic"/>
          <w:sz w:val="24"/>
          <w:szCs w:val="24"/>
          <w:lang w:val="en-US"/>
        </w:rPr>
        <w:t>Human capital typically includes employees’ knowledge, skills, capabilities, and attitudes.</w:t>
      </w:r>
    </w:p>
    <w:p w:rsidR="00730F6D" w:rsidRPr="00B442C1" w:rsidRDefault="001A17A1" w:rsidP="001A17A1">
      <w:pPr>
        <w:pStyle w:val="ListParagraph"/>
        <w:numPr>
          <w:ilvl w:val="1"/>
          <w:numId w:val="77"/>
        </w:numPr>
        <w:rPr>
          <w:rFonts w:ascii="Century Gothic" w:hAnsi="Century Gothic"/>
          <w:sz w:val="24"/>
          <w:szCs w:val="24"/>
        </w:rPr>
      </w:pPr>
      <w:r w:rsidRPr="00B442C1">
        <w:rPr>
          <w:rFonts w:ascii="Century Gothic" w:hAnsi="Century Gothic"/>
          <w:sz w:val="24"/>
          <w:szCs w:val="24"/>
          <w:lang w:val="en-US"/>
        </w:rPr>
        <w:t>Some attempts have been made to measure human capital using historical costs, replacement costs, and present value of future earnings models.</w:t>
      </w:r>
    </w:p>
    <w:p w:rsidR="001A17A1" w:rsidRPr="00B442C1" w:rsidRDefault="001A17A1" w:rsidP="001A17A1">
      <w:pPr>
        <w:pStyle w:val="ListParagraph"/>
        <w:numPr>
          <w:ilvl w:val="0"/>
          <w:numId w:val="77"/>
        </w:numPr>
        <w:rPr>
          <w:rFonts w:ascii="Century Gothic" w:hAnsi="Century Gothic"/>
          <w:sz w:val="24"/>
          <w:szCs w:val="24"/>
        </w:rPr>
      </w:pPr>
      <w:r w:rsidRPr="00B442C1">
        <w:rPr>
          <w:rFonts w:ascii="Century Gothic" w:hAnsi="Century Gothic"/>
          <w:sz w:val="24"/>
          <w:szCs w:val="24"/>
        </w:rPr>
        <w:t>Challenges in measuring the impact of HRM</w:t>
      </w:r>
    </w:p>
    <w:p w:rsidR="00730F6D" w:rsidRPr="00B442C1" w:rsidRDefault="001A17A1" w:rsidP="001A17A1">
      <w:pPr>
        <w:pStyle w:val="ListParagraph"/>
        <w:numPr>
          <w:ilvl w:val="1"/>
          <w:numId w:val="77"/>
        </w:numPr>
        <w:rPr>
          <w:rFonts w:ascii="Century Gothic" w:hAnsi="Century Gothic"/>
          <w:sz w:val="24"/>
          <w:szCs w:val="24"/>
        </w:rPr>
      </w:pPr>
      <w:r w:rsidRPr="00B442C1">
        <w:rPr>
          <w:rFonts w:ascii="Century Gothic" w:hAnsi="Century Gothic"/>
          <w:sz w:val="24"/>
          <w:szCs w:val="24"/>
          <w:lang w:val="en-US"/>
        </w:rPr>
        <w:t xml:space="preserve">Universality of best practices: </w:t>
      </w:r>
      <w:r w:rsidRPr="00B442C1">
        <w:rPr>
          <w:rFonts w:ascii="Century Gothic" w:hAnsi="Century Gothic"/>
          <w:sz w:val="24"/>
          <w:szCs w:val="24"/>
          <w:lang w:val="en-US"/>
        </w:rPr>
        <w:br/>
        <w:t>No single best practice works in every situation.</w:t>
      </w:r>
    </w:p>
    <w:p w:rsidR="00730F6D" w:rsidRPr="00B442C1" w:rsidRDefault="001A17A1" w:rsidP="001A17A1">
      <w:pPr>
        <w:pStyle w:val="ListParagraph"/>
        <w:numPr>
          <w:ilvl w:val="1"/>
          <w:numId w:val="77"/>
        </w:numPr>
        <w:rPr>
          <w:rFonts w:ascii="Century Gothic" w:hAnsi="Century Gothic"/>
          <w:sz w:val="24"/>
          <w:szCs w:val="24"/>
        </w:rPr>
      </w:pPr>
      <w:r w:rsidRPr="00B442C1">
        <w:rPr>
          <w:rFonts w:ascii="Century Gothic" w:hAnsi="Century Gothic"/>
          <w:sz w:val="24"/>
          <w:szCs w:val="24"/>
          <w:lang w:val="en-US"/>
        </w:rPr>
        <w:t xml:space="preserve">Separation of cause and effect: </w:t>
      </w:r>
      <w:r w:rsidRPr="00B442C1">
        <w:rPr>
          <w:rFonts w:ascii="Century Gothic" w:hAnsi="Century Gothic"/>
          <w:sz w:val="24"/>
          <w:szCs w:val="24"/>
          <w:lang w:val="en-US"/>
        </w:rPr>
        <w:br/>
        <w:t>It is difficult to determine what causes organizational success.</w:t>
      </w:r>
    </w:p>
    <w:p w:rsidR="00730F6D" w:rsidRPr="00B442C1" w:rsidRDefault="001A17A1" w:rsidP="001A17A1">
      <w:pPr>
        <w:pStyle w:val="ListParagraph"/>
        <w:numPr>
          <w:ilvl w:val="1"/>
          <w:numId w:val="77"/>
        </w:numPr>
        <w:rPr>
          <w:rFonts w:ascii="Century Gothic" w:hAnsi="Century Gothic"/>
          <w:sz w:val="24"/>
          <w:szCs w:val="24"/>
        </w:rPr>
      </w:pPr>
      <w:r w:rsidRPr="00B442C1">
        <w:rPr>
          <w:rFonts w:ascii="Century Gothic" w:hAnsi="Century Gothic"/>
          <w:sz w:val="24"/>
          <w:szCs w:val="24"/>
          <w:u w:val="single"/>
          <w:lang w:val="en-US"/>
        </w:rPr>
        <w:lastRenderedPageBreak/>
        <w:t>Successful measurement:</w:t>
      </w:r>
      <w:r w:rsidRPr="00B442C1">
        <w:rPr>
          <w:rFonts w:ascii="Century Gothic" w:hAnsi="Century Gothic"/>
          <w:sz w:val="24"/>
          <w:szCs w:val="24"/>
          <w:lang w:val="en-US"/>
        </w:rPr>
        <w:t xml:space="preserve"> All measures should be assessed against the following:</w:t>
      </w:r>
    </w:p>
    <w:p w:rsidR="00730F6D" w:rsidRPr="00B442C1" w:rsidRDefault="001A17A1" w:rsidP="001A17A1">
      <w:pPr>
        <w:pStyle w:val="ListParagraph"/>
        <w:numPr>
          <w:ilvl w:val="2"/>
          <w:numId w:val="77"/>
        </w:numPr>
        <w:rPr>
          <w:rFonts w:ascii="Century Gothic" w:hAnsi="Century Gothic"/>
          <w:sz w:val="24"/>
          <w:szCs w:val="24"/>
        </w:rPr>
      </w:pPr>
      <w:r w:rsidRPr="00B442C1">
        <w:rPr>
          <w:rFonts w:ascii="Century Gothic" w:hAnsi="Century Gothic"/>
          <w:sz w:val="24"/>
          <w:szCs w:val="24"/>
          <w:lang w:val="en-US"/>
        </w:rPr>
        <w:t>Alignment</w:t>
      </w:r>
    </w:p>
    <w:p w:rsidR="00730F6D" w:rsidRPr="00B442C1" w:rsidRDefault="001A17A1" w:rsidP="001A17A1">
      <w:pPr>
        <w:pStyle w:val="ListParagraph"/>
        <w:numPr>
          <w:ilvl w:val="2"/>
          <w:numId w:val="77"/>
        </w:numPr>
        <w:rPr>
          <w:rFonts w:ascii="Century Gothic" w:hAnsi="Century Gothic"/>
          <w:sz w:val="24"/>
          <w:szCs w:val="24"/>
        </w:rPr>
      </w:pPr>
      <w:r w:rsidRPr="00B442C1">
        <w:rPr>
          <w:rFonts w:ascii="Century Gothic" w:hAnsi="Century Gothic"/>
          <w:sz w:val="24"/>
          <w:szCs w:val="24"/>
          <w:lang w:val="en-US"/>
        </w:rPr>
        <w:t>Actionable</w:t>
      </w:r>
    </w:p>
    <w:p w:rsidR="00730F6D" w:rsidRPr="00B442C1" w:rsidRDefault="001A17A1" w:rsidP="001A17A1">
      <w:pPr>
        <w:pStyle w:val="ListParagraph"/>
        <w:numPr>
          <w:ilvl w:val="2"/>
          <w:numId w:val="77"/>
        </w:numPr>
        <w:rPr>
          <w:rFonts w:ascii="Century Gothic" w:hAnsi="Century Gothic"/>
          <w:sz w:val="24"/>
          <w:szCs w:val="24"/>
        </w:rPr>
      </w:pPr>
      <w:proofErr w:type="spellStart"/>
      <w:r w:rsidRPr="00B442C1">
        <w:rPr>
          <w:rFonts w:ascii="Century Gothic" w:hAnsi="Century Gothic"/>
          <w:sz w:val="24"/>
          <w:szCs w:val="24"/>
          <w:lang w:val="en-US"/>
        </w:rPr>
        <w:t>Trackability</w:t>
      </w:r>
      <w:proofErr w:type="spellEnd"/>
    </w:p>
    <w:p w:rsidR="00730F6D" w:rsidRPr="00B442C1" w:rsidRDefault="001A17A1" w:rsidP="001A17A1">
      <w:pPr>
        <w:pStyle w:val="ListParagraph"/>
        <w:numPr>
          <w:ilvl w:val="2"/>
          <w:numId w:val="77"/>
        </w:numPr>
        <w:rPr>
          <w:rFonts w:ascii="Century Gothic" w:hAnsi="Century Gothic"/>
          <w:sz w:val="24"/>
          <w:szCs w:val="24"/>
        </w:rPr>
      </w:pPr>
      <w:r w:rsidRPr="00B442C1">
        <w:rPr>
          <w:rFonts w:ascii="Century Gothic" w:hAnsi="Century Gothic"/>
          <w:sz w:val="24"/>
          <w:szCs w:val="24"/>
          <w:lang w:val="en-US"/>
        </w:rPr>
        <w:t>Comparability</w:t>
      </w:r>
    </w:p>
    <w:p w:rsidR="00730F6D" w:rsidRPr="00B442C1" w:rsidRDefault="001A17A1" w:rsidP="001A17A1">
      <w:pPr>
        <w:pStyle w:val="ListParagraph"/>
        <w:numPr>
          <w:ilvl w:val="2"/>
          <w:numId w:val="77"/>
        </w:numPr>
        <w:rPr>
          <w:rFonts w:ascii="Century Gothic" w:hAnsi="Century Gothic"/>
          <w:sz w:val="24"/>
          <w:szCs w:val="24"/>
        </w:rPr>
      </w:pPr>
      <w:r w:rsidRPr="00B442C1">
        <w:rPr>
          <w:rFonts w:ascii="Century Gothic" w:hAnsi="Century Gothic"/>
          <w:sz w:val="24"/>
          <w:szCs w:val="24"/>
          <w:lang w:val="en-US"/>
        </w:rPr>
        <w:t>Drill deep</w:t>
      </w:r>
    </w:p>
    <w:p w:rsidR="001A17A1" w:rsidRPr="00B442C1" w:rsidRDefault="001A17A1" w:rsidP="001A17A1">
      <w:pPr>
        <w:pStyle w:val="ListParagraph"/>
        <w:numPr>
          <w:ilvl w:val="2"/>
          <w:numId w:val="77"/>
        </w:numPr>
        <w:rPr>
          <w:rFonts w:ascii="Century Gothic" w:hAnsi="Century Gothic"/>
          <w:sz w:val="24"/>
          <w:szCs w:val="24"/>
        </w:rPr>
      </w:pPr>
      <w:r w:rsidRPr="00B442C1">
        <w:rPr>
          <w:rFonts w:ascii="Century Gothic" w:hAnsi="Century Gothic"/>
          <w:sz w:val="24"/>
          <w:szCs w:val="24"/>
          <w:lang w:val="en-US"/>
        </w:rPr>
        <w:t>Report and communicate a limited number of measures</w:t>
      </w:r>
    </w:p>
    <w:p w:rsidR="00730F6D" w:rsidRPr="00B442C1" w:rsidRDefault="001A17A1" w:rsidP="001A17A1">
      <w:pPr>
        <w:pStyle w:val="ListParagraph"/>
        <w:numPr>
          <w:ilvl w:val="1"/>
          <w:numId w:val="77"/>
        </w:numPr>
        <w:rPr>
          <w:rFonts w:ascii="Century Gothic" w:hAnsi="Century Gothic"/>
          <w:sz w:val="24"/>
          <w:szCs w:val="24"/>
        </w:rPr>
      </w:pPr>
      <w:r w:rsidRPr="00B442C1">
        <w:rPr>
          <w:rFonts w:ascii="Century Gothic" w:hAnsi="Century Gothic"/>
          <w:sz w:val="24"/>
          <w:szCs w:val="24"/>
          <w:lang w:val="en-US"/>
        </w:rPr>
        <w:t>The HR profession does not have a set of principles that are universally understood (like the accounting profession has) from which to develop generic measures. This makes the development of measures more difficult because there are three hurdles to overcome:</w:t>
      </w:r>
    </w:p>
    <w:p w:rsidR="00730F6D" w:rsidRPr="00B442C1" w:rsidRDefault="001A17A1" w:rsidP="001A17A1">
      <w:pPr>
        <w:pStyle w:val="ListParagraph"/>
        <w:numPr>
          <w:ilvl w:val="2"/>
          <w:numId w:val="77"/>
        </w:numPr>
        <w:rPr>
          <w:rFonts w:ascii="Century Gothic" w:hAnsi="Century Gothic"/>
          <w:sz w:val="24"/>
          <w:szCs w:val="24"/>
        </w:rPr>
      </w:pPr>
      <w:r w:rsidRPr="00B442C1">
        <w:rPr>
          <w:rFonts w:ascii="Century Gothic" w:hAnsi="Century Gothic"/>
          <w:sz w:val="24"/>
          <w:szCs w:val="24"/>
          <w:lang w:val="en-US"/>
        </w:rPr>
        <w:t>Measures that are grounded in research and theory</w:t>
      </w:r>
    </w:p>
    <w:p w:rsidR="00730F6D" w:rsidRPr="00B442C1" w:rsidRDefault="001A17A1" w:rsidP="001A17A1">
      <w:pPr>
        <w:pStyle w:val="ListParagraph"/>
        <w:numPr>
          <w:ilvl w:val="2"/>
          <w:numId w:val="77"/>
        </w:numPr>
        <w:rPr>
          <w:rFonts w:ascii="Century Gothic" w:hAnsi="Century Gothic"/>
          <w:sz w:val="24"/>
          <w:szCs w:val="24"/>
        </w:rPr>
      </w:pPr>
      <w:r w:rsidRPr="00B442C1">
        <w:rPr>
          <w:rFonts w:ascii="Century Gothic" w:hAnsi="Century Gothic"/>
          <w:sz w:val="24"/>
          <w:szCs w:val="24"/>
          <w:lang w:val="en-US"/>
        </w:rPr>
        <w:t xml:space="preserve"> Acceptance of measures by stakeholders</w:t>
      </w:r>
    </w:p>
    <w:p w:rsidR="00730F6D" w:rsidRPr="00B442C1" w:rsidRDefault="001A17A1" w:rsidP="001A17A1">
      <w:pPr>
        <w:pStyle w:val="ListParagraph"/>
        <w:numPr>
          <w:ilvl w:val="2"/>
          <w:numId w:val="77"/>
        </w:numPr>
        <w:rPr>
          <w:rFonts w:ascii="Century Gothic" w:hAnsi="Century Gothic"/>
          <w:sz w:val="24"/>
          <w:szCs w:val="24"/>
        </w:rPr>
      </w:pPr>
      <w:r w:rsidRPr="00B442C1">
        <w:rPr>
          <w:rFonts w:ascii="Century Gothic" w:hAnsi="Century Gothic"/>
          <w:sz w:val="24"/>
          <w:szCs w:val="24"/>
          <w:lang w:val="en-US"/>
        </w:rPr>
        <w:t>Consistent application of the measures over time</w:t>
      </w:r>
    </w:p>
    <w:p w:rsidR="001A17A1" w:rsidRPr="00B442C1" w:rsidRDefault="001A17A1" w:rsidP="001A17A1">
      <w:pPr>
        <w:rPr>
          <w:rFonts w:ascii="Century Gothic" w:hAnsi="Century Gothic"/>
          <w:sz w:val="24"/>
          <w:szCs w:val="24"/>
        </w:rPr>
      </w:pPr>
    </w:p>
    <w:p w:rsidR="00AF23BD" w:rsidRPr="00B442C1" w:rsidRDefault="00AF23BD" w:rsidP="00AF23BD">
      <w:pPr>
        <w:rPr>
          <w:rFonts w:ascii="Century Gothic" w:hAnsi="Century Gothic"/>
          <w:sz w:val="24"/>
          <w:szCs w:val="24"/>
        </w:rPr>
      </w:pPr>
    </w:p>
    <w:p w:rsidR="00F3418D" w:rsidRPr="00B442C1" w:rsidRDefault="00F3418D" w:rsidP="00F3418D">
      <w:pPr>
        <w:rPr>
          <w:rFonts w:ascii="Century Gothic" w:hAnsi="Century Gothic"/>
          <w:sz w:val="24"/>
          <w:szCs w:val="24"/>
        </w:rPr>
      </w:pPr>
    </w:p>
    <w:p w:rsidR="00F3418D" w:rsidRPr="00B442C1" w:rsidRDefault="00F3418D" w:rsidP="00F3418D">
      <w:pPr>
        <w:ind w:left="1080"/>
        <w:rPr>
          <w:rFonts w:ascii="Century Gothic" w:hAnsi="Century Gothic"/>
          <w:sz w:val="24"/>
          <w:szCs w:val="24"/>
        </w:rPr>
      </w:pPr>
    </w:p>
    <w:p w:rsidR="0031664E" w:rsidRPr="00B442C1" w:rsidRDefault="0031664E" w:rsidP="00F3418D">
      <w:pPr>
        <w:rPr>
          <w:rFonts w:ascii="Century Gothic" w:hAnsi="Century Gothic"/>
          <w:sz w:val="24"/>
          <w:szCs w:val="24"/>
        </w:rPr>
      </w:pPr>
    </w:p>
    <w:p w:rsidR="0031664E" w:rsidRPr="00B442C1" w:rsidRDefault="0031664E" w:rsidP="0031664E">
      <w:pPr>
        <w:rPr>
          <w:rFonts w:ascii="Century Gothic" w:hAnsi="Century Gothic"/>
          <w:sz w:val="24"/>
          <w:szCs w:val="24"/>
        </w:rPr>
      </w:pPr>
    </w:p>
    <w:p w:rsidR="0085056A" w:rsidRPr="00B442C1" w:rsidRDefault="0085056A" w:rsidP="0085056A">
      <w:pPr>
        <w:rPr>
          <w:rFonts w:ascii="Century Gothic" w:hAnsi="Century Gothic"/>
          <w:sz w:val="24"/>
          <w:szCs w:val="24"/>
        </w:rPr>
      </w:pPr>
    </w:p>
    <w:p w:rsidR="00D825B5" w:rsidRPr="00B442C1" w:rsidRDefault="00D825B5" w:rsidP="00D825B5">
      <w:pPr>
        <w:rPr>
          <w:rFonts w:ascii="Century Gothic" w:hAnsi="Century Gothic"/>
          <w:sz w:val="24"/>
          <w:szCs w:val="24"/>
        </w:rPr>
      </w:pPr>
    </w:p>
    <w:p w:rsidR="00D825B5" w:rsidRPr="00B442C1" w:rsidRDefault="00D825B5" w:rsidP="00D825B5">
      <w:pPr>
        <w:rPr>
          <w:rFonts w:ascii="Century Gothic" w:hAnsi="Century Gothic"/>
          <w:sz w:val="24"/>
          <w:szCs w:val="24"/>
        </w:rPr>
      </w:pPr>
    </w:p>
    <w:p w:rsidR="00327F71" w:rsidRPr="00B442C1" w:rsidRDefault="00327F71" w:rsidP="00327F71">
      <w:pPr>
        <w:ind w:left="360"/>
        <w:rPr>
          <w:rFonts w:ascii="Century Gothic" w:hAnsi="Century Gothic"/>
          <w:sz w:val="24"/>
          <w:szCs w:val="24"/>
        </w:rPr>
      </w:pPr>
    </w:p>
    <w:p w:rsidR="00A43445" w:rsidRPr="00B442C1" w:rsidRDefault="00A43445" w:rsidP="00A43445">
      <w:pPr>
        <w:rPr>
          <w:rFonts w:ascii="Century Gothic" w:hAnsi="Century Gothic" w:cs="Times New Roman"/>
          <w:sz w:val="24"/>
          <w:szCs w:val="24"/>
        </w:rPr>
      </w:pPr>
    </w:p>
    <w:p w:rsidR="00CA18FA" w:rsidRPr="00B442C1" w:rsidRDefault="00CA18FA" w:rsidP="00CA18FA">
      <w:pPr>
        <w:rPr>
          <w:rFonts w:ascii="Century Gothic" w:hAnsi="Century Gothic" w:cs="Times New Roman"/>
          <w:sz w:val="24"/>
          <w:szCs w:val="24"/>
        </w:rPr>
      </w:pPr>
    </w:p>
    <w:p w:rsidR="00CA18FA" w:rsidRPr="00B442C1" w:rsidRDefault="00CA18FA" w:rsidP="00CA18FA">
      <w:pPr>
        <w:rPr>
          <w:rFonts w:ascii="Century Gothic" w:hAnsi="Century Gothic"/>
          <w:sz w:val="24"/>
          <w:szCs w:val="24"/>
        </w:rPr>
      </w:pPr>
    </w:p>
    <w:sectPr w:rsidR="00CA18FA" w:rsidRPr="00B442C1" w:rsidSect="00B442C1">
      <w:pgSz w:w="12240" w:h="15840"/>
      <w:pgMar w:top="568"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ヒラギノ角ゴ Pro W3">
    <w:panose1 w:val="00000000000000000000"/>
    <w:charset w:val="80"/>
    <w:family w:val="roman"/>
    <w:notTrueType/>
    <w:pitch w:val="default"/>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284BD2"/>
    <w:multiLevelType w:val="hybridMultilevel"/>
    <w:tmpl w:val="186E88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4044EA0"/>
    <w:multiLevelType w:val="hybridMultilevel"/>
    <w:tmpl w:val="0CD462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6A0571E"/>
    <w:multiLevelType w:val="hybridMultilevel"/>
    <w:tmpl w:val="D46010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6D30E5E"/>
    <w:multiLevelType w:val="hybridMultilevel"/>
    <w:tmpl w:val="B380AED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6D95563"/>
    <w:multiLevelType w:val="hybridMultilevel"/>
    <w:tmpl w:val="16CABCF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73D5195"/>
    <w:multiLevelType w:val="hybridMultilevel"/>
    <w:tmpl w:val="A09054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7F61902"/>
    <w:multiLevelType w:val="hybridMultilevel"/>
    <w:tmpl w:val="274878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9245E4B"/>
    <w:multiLevelType w:val="hybridMultilevel"/>
    <w:tmpl w:val="382C58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D257EE9"/>
    <w:multiLevelType w:val="hybridMultilevel"/>
    <w:tmpl w:val="2E444CA8"/>
    <w:lvl w:ilvl="0" w:tplc="1009000F">
      <w:start w:val="1"/>
      <w:numFmt w:val="decimal"/>
      <w:lvlText w:val="%1."/>
      <w:lvlJc w:val="left"/>
      <w:pPr>
        <w:ind w:left="720" w:hanging="360"/>
      </w:pPr>
    </w:lvl>
    <w:lvl w:ilvl="1" w:tplc="10090003">
      <w:start w:val="1"/>
      <w:numFmt w:val="bullet"/>
      <w:lvlText w:val="o"/>
      <w:lvlJc w:val="left"/>
      <w:pPr>
        <w:ind w:left="1440" w:hanging="360"/>
      </w:pPr>
      <w:rPr>
        <w:rFonts w:ascii="Courier New" w:hAnsi="Courier New" w:cs="Courier New" w:hint="default"/>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1039165B"/>
    <w:multiLevelType w:val="hybridMultilevel"/>
    <w:tmpl w:val="E2BCE6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5AB7C3F"/>
    <w:multiLevelType w:val="hybridMultilevel"/>
    <w:tmpl w:val="8C50846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A097F54"/>
    <w:multiLevelType w:val="hybridMultilevel"/>
    <w:tmpl w:val="F5A8F94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A8E7786"/>
    <w:multiLevelType w:val="hybridMultilevel"/>
    <w:tmpl w:val="4B3811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BD43D81"/>
    <w:multiLevelType w:val="hybridMultilevel"/>
    <w:tmpl w:val="85847B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DAF796A"/>
    <w:multiLevelType w:val="hybridMultilevel"/>
    <w:tmpl w:val="356A85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F7B6717"/>
    <w:multiLevelType w:val="hybridMultilevel"/>
    <w:tmpl w:val="71A43A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0AF0F7A"/>
    <w:multiLevelType w:val="hybridMultilevel"/>
    <w:tmpl w:val="E6306F30"/>
    <w:lvl w:ilvl="0" w:tplc="1009000F">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181179C"/>
    <w:multiLevelType w:val="hybridMultilevel"/>
    <w:tmpl w:val="F8FA31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25A203D"/>
    <w:multiLevelType w:val="hybridMultilevel"/>
    <w:tmpl w:val="D95E67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24482339"/>
    <w:multiLevelType w:val="hybridMultilevel"/>
    <w:tmpl w:val="AD2AA01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2A855B49"/>
    <w:multiLevelType w:val="hybridMultilevel"/>
    <w:tmpl w:val="9BE665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2AD32296"/>
    <w:multiLevelType w:val="hybridMultilevel"/>
    <w:tmpl w:val="2F2E67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2BC267B9"/>
    <w:multiLevelType w:val="hybridMultilevel"/>
    <w:tmpl w:val="DC265A5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2DC87F9B"/>
    <w:multiLevelType w:val="hybridMultilevel"/>
    <w:tmpl w:val="4ADC47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2EA53012"/>
    <w:multiLevelType w:val="hybridMultilevel"/>
    <w:tmpl w:val="9AC617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2F5637DB"/>
    <w:multiLevelType w:val="hybridMultilevel"/>
    <w:tmpl w:val="F31E67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30C004E6"/>
    <w:multiLevelType w:val="hybridMultilevel"/>
    <w:tmpl w:val="2F9CBC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3127658C"/>
    <w:multiLevelType w:val="hybridMultilevel"/>
    <w:tmpl w:val="0B4803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31651EBC"/>
    <w:multiLevelType w:val="hybridMultilevel"/>
    <w:tmpl w:val="76506FB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347F1F63"/>
    <w:multiLevelType w:val="hybridMultilevel"/>
    <w:tmpl w:val="B20E352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35AF3DDC"/>
    <w:multiLevelType w:val="hybridMultilevel"/>
    <w:tmpl w:val="308A728E"/>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36134748"/>
    <w:multiLevelType w:val="hybridMultilevel"/>
    <w:tmpl w:val="C6449A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3A8676BD"/>
    <w:multiLevelType w:val="hybridMultilevel"/>
    <w:tmpl w:val="0136D8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3FB968A4"/>
    <w:multiLevelType w:val="hybridMultilevel"/>
    <w:tmpl w:val="3724AC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3FDB6B4C"/>
    <w:multiLevelType w:val="hybridMultilevel"/>
    <w:tmpl w:val="0386926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403C7B0E"/>
    <w:multiLevelType w:val="hybridMultilevel"/>
    <w:tmpl w:val="4384B5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43A9625A"/>
    <w:multiLevelType w:val="hybridMultilevel"/>
    <w:tmpl w:val="DDAC927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45737F20"/>
    <w:multiLevelType w:val="hybridMultilevel"/>
    <w:tmpl w:val="A0F6872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458C3F35"/>
    <w:multiLevelType w:val="hybridMultilevel"/>
    <w:tmpl w:val="F67A488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46B851F1"/>
    <w:multiLevelType w:val="hybridMultilevel"/>
    <w:tmpl w:val="A94C41D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4B733694"/>
    <w:multiLevelType w:val="hybridMultilevel"/>
    <w:tmpl w:val="3814E1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4D2721D4"/>
    <w:multiLevelType w:val="hybridMultilevel"/>
    <w:tmpl w:val="E38CF46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4D4A4AE5"/>
    <w:multiLevelType w:val="hybridMultilevel"/>
    <w:tmpl w:val="0742AE1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4EFC5F02"/>
    <w:multiLevelType w:val="hybridMultilevel"/>
    <w:tmpl w:val="13F4C6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4F361040"/>
    <w:multiLevelType w:val="hybridMultilevel"/>
    <w:tmpl w:val="249AA6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511F4C43"/>
    <w:multiLevelType w:val="hybridMultilevel"/>
    <w:tmpl w:val="B67E96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51E3312B"/>
    <w:multiLevelType w:val="hybridMultilevel"/>
    <w:tmpl w:val="D1D207C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54132975"/>
    <w:multiLevelType w:val="hybridMultilevel"/>
    <w:tmpl w:val="14FA2C2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55C07345"/>
    <w:multiLevelType w:val="hybridMultilevel"/>
    <w:tmpl w:val="E904F5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55C122C6"/>
    <w:multiLevelType w:val="hybridMultilevel"/>
    <w:tmpl w:val="975063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595B46C2"/>
    <w:multiLevelType w:val="hybridMultilevel"/>
    <w:tmpl w:val="9154AC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59722785"/>
    <w:multiLevelType w:val="hybridMultilevel"/>
    <w:tmpl w:val="BA888C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59875FA9"/>
    <w:multiLevelType w:val="hybridMultilevel"/>
    <w:tmpl w:val="60AE8E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5DCF24F8"/>
    <w:multiLevelType w:val="hybridMultilevel"/>
    <w:tmpl w:val="D13C9F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5F0A4F5A"/>
    <w:multiLevelType w:val="hybridMultilevel"/>
    <w:tmpl w:val="D5EA25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60404211"/>
    <w:multiLevelType w:val="hybridMultilevel"/>
    <w:tmpl w:val="A4028F7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60C538DD"/>
    <w:multiLevelType w:val="hybridMultilevel"/>
    <w:tmpl w:val="5420A3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62400CA7"/>
    <w:multiLevelType w:val="hybridMultilevel"/>
    <w:tmpl w:val="192E4E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627C6C7F"/>
    <w:multiLevelType w:val="hybridMultilevel"/>
    <w:tmpl w:val="4A400D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654D16CA"/>
    <w:multiLevelType w:val="hybridMultilevel"/>
    <w:tmpl w:val="034A6F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67E0577E"/>
    <w:multiLevelType w:val="hybridMultilevel"/>
    <w:tmpl w:val="AC26C4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69D6047C"/>
    <w:multiLevelType w:val="hybridMultilevel"/>
    <w:tmpl w:val="AE3E32C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6A7150C0"/>
    <w:multiLevelType w:val="hybridMultilevel"/>
    <w:tmpl w:val="1EF4DA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6CA2415A"/>
    <w:multiLevelType w:val="hybridMultilevel"/>
    <w:tmpl w:val="E7BA6E36"/>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6D094F46"/>
    <w:multiLevelType w:val="hybridMultilevel"/>
    <w:tmpl w:val="CCFEBD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6D94194B"/>
    <w:multiLevelType w:val="hybridMultilevel"/>
    <w:tmpl w:val="0A768CC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6D9F4255"/>
    <w:multiLevelType w:val="hybridMultilevel"/>
    <w:tmpl w:val="DF3448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6F8A4C3C"/>
    <w:multiLevelType w:val="hybridMultilevel"/>
    <w:tmpl w:val="DFB604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70320B08"/>
    <w:multiLevelType w:val="hybridMultilevel"/>
    <w:tmpl w:val="C3D8AEAE"/>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9">
    <w:nsid w:val="71E53B24"/>
    <w:multiLevelType w:val="hybridMultilevel"/>
    <w:tmpl w:val="07CC67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731133A1"/>
    <w:multiLevelType w:val="hybridMultilevel"/>
    <w:tmpl w:val="EB9664F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749F4060"/>
    <w:multiLevelType w:val="hybridMultilevel"/>
    <w:tmpl w:val="E4CAA5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76E91E78"/>
    <w:multiLevelType w:val="hybridMultilevel"/>
    <w:tmpl w:val="34F88CB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78B22709"/>
    <w:multiLevelType w:val="hybridMultilevel"/>
    <w:tmpl w:val="6A083A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79947288"/>
    <w:multiLevelType w:val="hybridMultilevel"/>
    <w:tmpl w:val="2ECCBF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7B5420B2"/>
    <w:multiLevelType w:val="hybridMultilevel"/>
    <w:tmpl w:val="02164A2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7D271325"/>
    <w:multiLevelType w:val="hybridMultilevel"/>
    <w:tmpl w:val="E090717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8"/>
  </w:num>
  <w:num w:numId="2">
    <w:abstractNumId w:val="50"/>
  </w:num>
  <w:num w:numId="3">
    <w:abstractNumId w:val="63"/>
  </w:num>
  <w:num w:numId="4">
    <w:abstractNumId w:val="30"/>
  </w:num>
  <w:num w:numId="5">
    <w:abstractNumId w:val="28"/>
  </w:num>
  <w:num w:numId="6">
    <w:abstractNumId w:val="37"/>
  </w:num>
  <w:num w:numId="7">
    <w:abstractNumId w:val="4"/>
  </w:num>
  <w:num w:numId="8">
    <w:abstractNumId w:val="68"/>
  </w:num>
  <w:num w:numId="9">
    <w:abstractNumId w:val="62"/>
  </w:num>
  <w:num w:numId="10">
    <w:abstractNumId w:val="7"/>
  </w:num>
  <w:num w:numId="11">
    <w:abstractNumId w:val="57"/>
  </w:num>
  <w:num w:numId="12">
    <w:abstractNumId w:val="19"/>
  </w:num>
  <w:num w:numId="13">
    <w:abstractNumId w:val="26"/>
  </w:num>
  <w:num w:numId="14">
    <w:abstractNumId w:val="3"/>
  </w:num>
  <w:num w:numId="15">
    <w:abstractNumId w:val="13"/>
  </w:num>
  <w:num w:numId="16">
    <w:abstractNumId w:val="10"/>
  </w:num>
  <w:num w:numId="17">
    <w:abstractNumId w:val="42"/>
  </w:num>
  <w:num w:numId="18">
    <w:abstractNumId w:val="21"/>
  </w:num>
  <w:num w:numId="19">
    <w:abstractNumId w:val="5"/>
  </w:num>
  <w:num w:numId="20">
    <w:abstractNumId w:val="54"/>
  </w:num>
  <w:num w:numId="21">
    <w:abstractNumId w:val="29"/>
  </w:num>
  <w:num w:numId="22">
    <w:abstractNumId w:val="58"/>
  </w:num>
  <w:num w:numId="23">
    <w:abstractNumId w:val="41"/>
  </w:num>
  <w:num w:numId="24">
    <w:abstractNumId w:val="16"/>
  </w:num>
  <w:num w:numId="25">
    <w:abstractNumId w:val="34"/>
  </w:num>
  <w:num w:numId="26">
    <w:abstractNumId w:val="74"/>
  </w:num>
  <w:num w:numId="27">
    <w:abstractNumId w:val="11"/>
  </w:num>
  <w:num w:numId="28">
    <w:abstractNumId w:val="1"/>
  </w:num>
  <w:num w:numId="29">
    <w:abstractNumId w:val="14"/>
  </w:num>
  <w:num w:numId="30">
    <w:abstractNumId w:val="43"/>
  </w:num>
  <w:num w:numId="31">
    <w:abstractNumId w:val="24"/>
  </w:num>
  <w:num w:numId="32">
    <w:abstractNumId w:val="33"/>
  </w:num>
  <w:num w:numId="33">
    <w:abstractNumId w:val="15"/>
  </w:num>
  <w:num w:numId="34">
    <w:abstractNumId w:val="22"/>
  </w:num>
  <w:num w:numId="35">
    <w:abstractNumId w:val="48"/>
  </w:num>
  <w:num w:numId="36">
    <w:abstractNumId w:val="56"/>
  </w:num>
  <w:num w:numId="37">
    <w:abstractNumId w:val="47"/>
  </w:num>
  <w:num w:numId="38">
    <w:abstractNumId w:val="23"/>
  </w:num>
  <w:num w:numId="39">
    <w:abstractNumId w:val="75"/>
  </w:num>
  <w:num w:numId="40">
    <w:abstractNumId w:val="67"/>
  </w:num>
  <w:num w:numId="41">
    <w:abstractNumId w:val="40"/>
  </w:num>
  <w:num w:numId="42">
    <w:abstractNumId w:val="51"/>
  </w:num>
  <w:num w:numId="43">
    <w:abstractNumId w:val="52"/>
  </w:num>
  <w:num w:numId="44">
    <w:abstractNumId w:val="61"/>
  </w:num>
  <w:num w:numId="45">
    <w:abstractNumId w:val="65"/>
  </w:num>
  <w:num w:numId="46">
    <w:abstractNumId w:val="60"/>
  </w:num>
  <w:num w:numId="47">
    <w:abstractNumId w:val="53"/>
  </w:num>
  <w:num w:numId="48">
    <w:abstractNumId w:val="20"/>
  </w:num>
  <w:num w:numId="49">
    <w:abstractNumId w:val="32"/>
  </w:num>
  <w:num w:numId="50">
    <w:abstractNumId w:val="2"/>
  </w:num>
  <w:num w:numId="51">
    <w:abstractNumId w:val="45"/>
  </w:num>
  <w:num w:numId="52">
    <w:abstractNumId w:val="6"/>
  </w:num>
  <w:num w:numId="53">
    <w:abstractNumId w:val="35"/>
  </w:num>
  <w:num w:numId="54">
    <w:abstractNumId w:val="72"/>
  </w:num>
  <w:num w:numId="55">
    <w:abstractNumId w:val="17"/>
  </w:num>
  <w:num w:numId="56">
    <w:abstractNumId w:val="38"/>
  </w:num>
  <w:num w:numId="57">
    <w:abstractNumId w:val="36"/>
  </w:num>
  <w:num w:numId="58">
    <w:abstractNumId w:val="76"/>
  </w:num>
  <w:num w:numId="59">
    <w:abstractNumId w:val="18"/>
  </w:num>
  <w:num w:numId="60">
    <w:abstractNumId w:val="71"/>
  </w:num>
  <w:num w:numId="61">
    <w:abstractNumId w:val="44"/>
  </w:num>
  <w:num w:numId="62">
    <w:abstractNumId w:val="25"/>
  </w:num>
  <w:num w:numId="63">
    <w:abstractNumId w:val="12"/>
  </w:num>
  <w:num w:numId="64">
    <w:abstractNumId w:val="66"/>
  </w:num>
  <w:num w:numId="65">
    <w:abstractNumId w:val="73"/>
  </w:num>
  <w:num w:numId="66">
    <w:abstractNumId w:val="9"/>
  </w:num>
  <w:num w:numId="67">
    <w:abstractNumId w:val="55"/>
  </w:num>
  <w:num w:numId="68">
    <w:abstractNumId w:val="46"/>
  </w:num>
  <w:num w:numId="69">
    <w:abstractNumId w:val="70"/>
  </w:num>
  <w:num w:numId="70">
    <w:abstractNumId w:val="27"/>
  </w:num>
  <w:num w:numId="71">
    <w:abstractNumId w:val="39"/>
  </w:num>
  <w:num w:numId="72">
    <w:abstractNumId w:val="49"/>
  </w:num>
  <w:num w:numId="73">
    <w:abstractNumId w:val="64"/>
  </w:num>
  <w:num w:numId="74">
    <w:abstractNumId w:val="0"/>
  </w:num>
  <w:num w:numId="75">
    <w:abstractNumId w:val="31"/>
  </w:num>
  <w:num w:numId="76">
    <w:abstractNumId w:val="59"/>
  </w:num>
  <w:num w:numId="77">
    <w:abstractNumId w:val="69"/>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D85"/>
    <w:rsid w:val="001A17A1"/>
    <w:rsid w:val="002D6907"/>
    <w:rsid w:val="0031664E"/>
    <w:rsid w:val="00327F71"/>
    <w:rsid w:val="003B71E9"/>
    <w:rsid w:val="00596F8A"/>
    <w:rsid w:val="0064788B"/>
    <w:rsid w:val="00730F6D"/>
    <w:rsid w:val="0085056A"/>
    <w:rsid w:val="00A43445"/>
    <w:rsid w:val="00A50D85"/>
    <w:rsid w:val="00AE1B68"/>
    <w:rsid w:val="00AF23BD"/>
    <w:rsid w:val="00B442C1"/>
    <w:rsid w:val="00C84E18"/>
    <w:rsid w:val="00CA18FA"/>
    <w:rsid w:val="00D825B5"/>
    <w:rsid w:val="00F3418D"/>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D2056C3-D50A-40D4-AD4F-F1A6BD604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50D8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50D85"/>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A50D85"/>
    <w:pPr>
      <w:ind w:left="720"/>
      <w:contextualSpacing/>
    </w:pPr>
  </w:style>
  <w:style w:type="paragraph" w:styleId="NormalWeb">
    <w:name w:val="Normal (Web)"/>
    <w:basedOn w:val="Normal"/>
    <w:uiPriority w:val="99"/>
    <w:semiHidden/>
    <w:unhideWhenUsed/>
    <w:rsid w:val="0064788B"/>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6478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788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24040">
      <w:bodyDiv w:val="1"/>
      <w:marLeft w:val="0"/>
      <w:marRight w:val="0"/>
      <w:marTop w:val="0"/>
      <w:marBottom w:val="0"/>
      <w:divBdr>
        <w:top w:val="none" w:sz="0" w:space="0" w:color="auto"/>
        <w:left w:val="none" w:sz="0" w:space="0" w:color="auto"/>
        <w:bottom w:val="none" w:sz="0" w:space="0" w:color="auto"/>
        <w:right w:val="none" w:sz="0" w:space="0" w:color="auto"/>
      </w:divBdr>
      <w:divsChild>
        <w:div w:id="1296990050">
          <w:marLeft w:val="547"/>
          <w:marRight w:val="0"/>
          <w:marTop w:val="154"/>
          <w:marBottom w:val="0"/>
          <w:divBdr>
            <w:top w:val="none" w:sz="0" w:space="0" w:color="auto"/>
            <w:left w:val="none" w:sz="0" w:space="0" w:color="auto"/>
            <w:bottom w:val="none" w:sz="0" w:space="0" w:color="auto"/>
            <w:right w:val="none" w:sz="0" w:space="0" w:color="auto"/>
          </w:divBdr>
        </w:div>
      </w:divsChild>
    </w:div>
    <w:div w:id="11150901">
      <w:bodyDiv w:val="1"/>
      <w:marLeft w:val="0"/>
      <w:marRight w:val="0"/>
      <w:marTop w:val="0"/>
      <w:marBottom w:val="0"/>
      <w:divBdr>
        <w:top w:val="none" w:sz="0" w:space="0" w:color="auto"/>
        <w:left w:val="none" w:sz="0" w:space="0" w:color="auto"/>
        <w:bottom w:val="none" w:sz="0" w:space="0" w:color="auto"/>
        <w:right w:val="none" w:sz="0" w:space="0" w:color="auto"/>
      </w:divBdr>
      <w:divsChild>
        <w:div w:id="716050234">
          <w:marLeft w:val="360"/>
          <w:marRight w:val="0"/>
          <w:marTop w:val="86"/>
          <w:marBottom w:val="0"/>
          <w:divBdr>
            <w:top w:val="none" w:sz="0" w:space="0" w:color="auto"/>
            <w:left w:val="none" w:sz="0" w:space="0" w:color="auto"/>
            <w:bottom w:val="none" w:sz="0" w:space="0" w:color="auto"/>
            <w:right w:val="none" w:sz="0" w:space="0" w:color="auto"/>
          </w:divBdr>
        </w:div>
        <w:div w:id="1468160276">
          <w:marLeft w:val="360"/>
          <w:marRight w:val="0"/>
          <w:marTop w:val="94"/>
          <w:marBottom w:val="0"/>
          <w:divBdr>
            <w:top w:val="none" w:sz="0" w:space="0" w:color="auto"/>
            <w:left w:val="none" w:sz="0" w:space="0" w:color="auto"/>
            <w:bottom w:val="none" w:sz="0" w:space="0" w:color="auto"/>
            <w:right w:val="none" w:sz="0" w:space="0" w:color="auto"/>
          </w:divBdr>
        </w:div>
        <w:div w:id="1551261548">
          <w:marLeft w:val="360"/>
          <w:marRight w:val="0"/>
          <w:marTop w:val="94"/>
          <w:marBottom w:val="0"/>
          <w:divBdr>
            <w:top w:val="none" w:sz="0" w:space="0" w:color="auto"/>
            <w:left w:val="none" w:sz="0" w:space="0" w:color="auto"/>
            <w:bottom w:val="none" w:sz="0" w:space="0" w:color="auto"/>
            <w:right w:val="none" w:sz="0" w:space="0" w:color="auto"/>
          </w:divBdr>
        </w:div>
        <w:div w:id="2109423817">
          <w:marLeft w:val="360"/>
          <w:marRight w:val="0"/>
          <w:marTop w:val="94"/>
          <w:marBottom w:val="0"/>
          <w:divBdr>
            <w:top w:val="none" w:sz="0" w:space="0" w:color="auto"/>
            <w:left w:val="none" w:sz="0" w:space="0" w:color="auto"/>
            <w:bottom w:val="none" w:sz="0" w:space="0" w:color="auto"/>
            <w:right w:val="none" w:sz="0" w:space="0" w:color="auto"/>
          </w:divBdr>
        </w:div>
      </w:divsChild>
    </w:div>
    <w:div w:id="15427258">
      <w:bodyDiv w:val="1"/>
      <w:marLeft w:val="0"/>
      <w:marRight w:val="0"/>
      <w:marTop w:val="0"/>
      <w:marBottom w:val="0"/>
      <w:divBdr>
        <w:top w:val="none" w:sz="0" w:space="0" w:color="auto"/>
        <w:left w:val="none" w:sz="0" w:space="0" w:color="auto"/>
        <w:bottom w:val="none" w:sz="0" w:space="0" w:color="auto"/>
        <w:right w:val="none" w:sz="0" w:space="0" w:color="auto"/>
      </w:divBdr>
      <w:divsChild>
        <w:div w:id="1701277903">
          <w:marLeft w:val="547"/>
          <w:marRight w:val="0"/>
          <w:marTop w:val="154"/>
          <w:marBottom w:val="0"/>
          <w:divBdr>
            <w:top w:val="none" w:sz="0" w:space="0" w:color="auto"/>
            <w:left w:val="none" w:sz="0" w:space="0" w:color="auto"/>
            <w:bottom w:val="none" w:sz="0" w:space="0" w:color="auto"/>
            <w:right w:val="none" w:sz="0" w:space="0" w:color="auto"/>
          </w:divBdr>
        </w:div>
        <w:div w:id="1503203042">
          <w:marLeft w:val="547"/>
          <w:marRight w:val="0"/>
          <w:marTop w:val="154"/>
          <w:marBottom w:val="0"/>
          <w:divBdr>
            <w:top w:val="none" w:sz="0" w:space="0" w:color="auto"/>
            <w:left w:val="none" w:sz="0" w:space="0" w:color="auto"/>
            <w:bottom w:val="none" w:sz="0" w:space="0" w:color="auto"/>
            <w:right w:val="none" w:sz="0" w:space="0" w:color="auto"/>
          </w:divBdr>
        </w:div>
      </w:divsChild>
    </w:div>
    <w:div w:id="39861926">
      <w:bodyDiv w:val="1"/>
      <w:marLeft w:val="0"/>
      <w:marRight w:val="0"/>
      <w:marTop w:val="0"/>
      <w:marBottom w:val="0"/>
      <w:divBdr>
        <w:top w:val="none" w:sz="0" w:space="0" w:color="auto"/>
        <w:left w:val="none" w:sz="0" w:space="0" w:color="auto"/>
        <w:bottom w:val="none" w:sz="0" w:space="0" w:color="auto"/>
        <w:right w:val="none" w:sz="0" w:space="0" w:color="auto"/>
      </w:divBdr>
      <w:divsChild>
        <w:div w:id="531386884">
          <w:marLeft w:val="547"/>
          <w:marRight w:val="0"/>
          <w:marTop w:val="144"/>
          <w:marBottom w:val="0"/>
          <w:divBdr>
            <w:top w:val="none" w:sz="0" w:space="0" w:color="auto"/>
            <w:left w:val="none" w:sz="0" w:space="0" w:color="auto"/>
            <w:bottom w:val="none" w:sz="0" w:space="0" w:color="auto"/>
            <w:right w:val="none" w:sz="0" w:space="0" w:color="auto"/>
          </w:divBdr>
        </w:div>
      </w:divsChild>
    </w:div>
    <w:div w:id="57364998">
      <w:bodyDiv w:val="1"/>
      <w:marLeft w:val="0"/>
      <w:marRight w:val="0"/>
      <w:marTop w:val="0"/>
      <w:marBottom w:val="0"/>
      <w:divBdr>
        <w:top w:val="none" w:sz="0" w:space="0" w:color="auto"/>
        <w:left w:val="none" w:sz="0" w:space="0" w:color="auto"/>
        <w:bottom w:val="none" w:sz="0" w:space="0" w:color="auto"/>
        <w:right w:val="none" w:sz="0" w:space="0" w:color="auto"/>
      </w:divBdr>
      <w:divsChild>
        <w:div w:id="1797602862">
          <w:marLeft w:val="547"/>
          <w:marRight w:val="0"/>
          <w:marTop w:val="134"/>
          <w:marBottom w:val="0"/>
          <w:divBdr>
            <w:top w:val="none" w:sz="0" w:space="0" w:color="auto"/>
            <w:left w:val="none" w:sz="0" w:space="0" w:color="auto"/>
            <w:bottom w:val="none" w:sz="0" w:space="0" w:color="auto"/>
            <w:right w:val="none" w:sz="0" w:space="0" w:color="auto"/>
          </w:divBdr>
        </w:div>
        <w:div w:id="665985542">
          <w:marLeft w:val="547"/>
          <w:marRight w:val="0"/>
          <w:marTop w:val="134"/>
          <w:marBottom w:val="0"/>
          <w:divBdr>
            <w:top w:val="none" w:sz="0" w:space="0" w:color="auto"/>
            <w:left w:val="none" w:sz="0" w:space="0" w:color="auto"/>
            <w:bottom w:val="none" w:sz="0" w:space="0" w:color="auto"/>
            <w:right w:val="none" w:sz="0" w:space="0" w:color="auto"/>
          </w:divBdr>
        </w:div>
        <w:div w:id="1845895210">
          <w:marLeft w:val="547"/>
          <w:marRight w:val="0"/>
          <w:marTop w:val="134"/>
          <w:marBottom w:val="0"/>
          <w:divBdr>
            <w:top w:val="none" w:sz="0" w:space="0" w:color="auto"/>
            <w:left w:val="none" w:sz="0" w:space="0" w:color="auto"/>
            <w:bottom w:val="none" w:sz="0" w:space="0" w:color="auto"/>
            <w:right w:val="none" w:sz="0" w:space="0" w:color="auto"/>
          </w:divBdr>
        </w:div>
        <w:div w:id="864753893">
          <w:marLeft w:val="547"/>
          <w:marRight w:val="0"/>
          <w:marTop w:val="134"/>
          <w:marBottom w:val="0"/>
          <w:divBdr>
            <w:top w:val="none" w:sz="0" w:space="0" w:color="auto"/>
            <w:left w:val="none" w:sz="0" w:space="0" w:color="auto"/>
            <w:bottom w:val="none" w:sz="0" w:space="0" w:color="auto"/>
            <w:right w:val="none" w:sz="0" w:space="0" w:color="auto"/>
          </w:divBdr>
        </w:div>
        <w:div w:id="1029990744">
          <w:marLeft w:val="547"/>
          <w:marRight w:val="0"/>
          <w:marTop w:val="134"/>
          <w:marBottom w:val="0"/>
          <w:divBdr>
            <w:top w:val="none" w:sz="0" w:space="0" w:color="auto"/>
            <w:left w:val="none" w:sz="0" w:space="0" w:color="auto"/>
            <w:bottom w:val="none" w:sz="0" w:space="0" w:color="auto"/>
            <w:right w:val="none" w:sz="0" w:space="0" w:color="auto"/>
          </w:divBdr>
        </w:div>
      </w:divsChild>
    </w:div>
    <w:div w:id="60714610">
      <w:bodyDiv w:val="1"/>
      <w:marLeft w:val="0"/>
      <w:marRight w:val="0"/>
      <w:marTop w:val="0"/>
      <w:marBottom w:val="0"/>
      <w:divBdr>
        <w:top w:val="none" w:sz="0" w:space="0" w:color="auto"/>
        <w:left w:val="none" w:sz="0" w:space="0" w:color="auto"/>
        <w:bottom w:val="none" w:sz="0" w:space="0" w:color="auto"/>
        <w:right w:val="none" w:sz="0" w:space="0" w:color="auto"/>
      </w:divBdr>
      <w:divsChild>
        <w:div w:id="7222824">
          <w:marLeft w:val="835"/>
          <w:marRight w:val="0"/>
          <w:marTop w:val="154"/>
          <w:marBottom w:val="0"/>
          <w:divBdr>
            <w:top w:val="none" w:sz="0" w:space="0" w:color="auto"/>
            <w:left w:val="none" w:sz="0" w:space="0" w:color="auto"/>
            <w:bottom w:val="none" w:sz="0" w:space="0" w:color="auto"/>
            <w:right w:val="none" w:sz="0" w:space="0" w:color="auto"/>
          </w:divBdr>
        </w:div>
        <w:div w:id="1875655511">
          <w:marLeft w:val="835"/>
          <w:marRight w:val="0"/>
          <w:marTop w:val="154"/>
          <w:marBottom w:val="0"/>
          <w:divBdr>
            <w:top w:val="none" w:sz="0" w:space="0" w:color="auto"/>
            <w:left w:val="none" w:sz="0" w:space="0" w:color="auto"/>
            <w:bottom w:val="none" w:sz="0" w:space="0" w:color="auto"/>
            <w:right w:val="none" w:sz="0" w:space="0" w:color="auto"/>
          </w:divBdr>
        </w:div>
        <w:div w:id="216481382">
          <w:marLeft w:val="835"/>
          <w:marRight w:val="0"/>
          <w:marTop w:val="154"/>
          <w:marBottom w:val="0"/>
          <w:divBdr>
            <w:top w:val="none" w:sz="0" w:space="0" w:color="auto"/>
            <w:left w:val="none" w:sz="0" w:space="0" w:color="auto"/>
            <w:bottom w:val="none" w:sz="0" w:space="0" w:color="auto"/>
            <w:right w:val="none" w:sz="0" w:space="0" w:color="auto"/>
          </w:divBdr>
        </w:div>
        <w:div w:id="1232764689">
          <w:marLeft w:val="835"/>
          <w:marRight w:val="0"/>
          <w:marTop w:val="154"/>
          <w:marBottom w:val="0"/>
          <w:divBdr>
            <w:top w:val="none" w:sz="0" w:space="0" w:color="auto"/>
            <w:left w:val="none" w:sz="0" w:space="0" w:color="auto"/>
            <w:bottom w:val="none" w:sz="0" w:space="0" w:color="auto"/>
            <w:right w:val="none" w:sz="0" w:space="0" w:color="auto"/>
          </w:divBdr>
        </w:div>
        <w:div w:id="592514270">
          <w:marLeft w:val="835"/>
          <w:marRight w:val="0"/>
          <w:marTop w:val="154"/>
          <w:marBottom w:val="0"/>
          <w:divBdr>
            <w:top w:val="none" w:sz="0" w:space="0" w:color="auto"/>
            <w:left w:val="none" w:sz="0" w:space="0" w:color="auto"/>
            <w:bottom w:val="none" w:sz="0" w:space="0" w:color="auto"/>
            <w:right w:val="none" w:sz="0" w:space="0" w:color="auto"/>
          </w:divBdr>
        </w:div>
        <w:div w:id="1802647202">
          <w:marLeft w:val="835"/>
          <w:marRight w:val="0"/>
          <w:marTop w:val="154"/>
          <w:marBottom w:val="0"/>
          <w:divBdr>
            <w:top w:val="none" w:sz="0" w:space="0" w:color="auto"/>
            <w:left w:val="none" w:sz="0" w:space="0" w:color="auto"/>
            <w:bottom w:val="none" w:sz="0" w:space="0" w:color="auto"/>
            <w:right w:val="none" w:sz="0" w:space="0" w:color="auto"/>
          </w:divBdr>
        </w:div>
      </w:divsChild>
    </w:div>
    <w:div w:id="67046836">
      <w:bodyDiv w:val="1"/>
      <w:marLeft w:val="0"/>
      <w:marRight w:val="0"/>
      <w:marTop w:val="0"/>
      <w:marBottom w:val="0"/>
      <w:divBdr>
        <w:top w:val="none" w:sz="0" w:space="0" w:color="auto"/>
        <w:left w:val="none" w:sz="0" w:space="0" w:color="auto"/>
        <w:bottom w:val="none" w:sz="0" w:space="0" w:color="auto"/>
        <w:right w:val="none" w:sz="0" w:space="0" w:color="auto"/>
      </w:divBdr>
      <w:divsChild>
        <w:div w:id="1752265109">
          <w:marLeft w:val="0"/>
          <w:marRight w:val="0"/>
          <w:marTop w:val="86"/>
          <w:marBottom w:val="0"/>
          <w:divBdr>
            <w:top w:val="none" w:sz="0" w:space="0" w:color="auto"/>
            <w:left w:val="none" w:sz="0" w:space="0" w:color="auto"/>
            <w:bottom w:val="none" w:sz="0" w:space="0" w:color="auto"/>
            <w:right w:val="none" w:sz="0" w:space="0" w:color="auto"/>
          </w:divBdr>
        </w:div>
      </w:divsChild>
    </w:div>
    <w:div w:id="72237878">
      <w:bodyDiv w:val="1"/>
      <w:marLeft w:val="0"/>
      <w:marRight w:val="0"/>
      <w:marTop w:val="0"/>
      <w:marBottom w:val="0"/>
      <w:divBdr>
        <w:top w:val="none" w:sz="0" w:space="0" w:color="auto"/>
        <w:left w:val="none" w:sz="0" w:space="0" w:color="auto"/>
        <w:bottom w:val="none" w:sz="0" w:space="0" w:color="auto"/>
        <w:right w:val="none" w:sz="0" w:space="0" w:color="auto"/>
      </w:divBdr>
      <w:divsChild>
        <w:div w:id="173611547">
          <w:marLeft w:val="0"/>
          <w:marRight w:val="0"/>
          <w:marTop w:val="86"/>
          <w:marBottom w:val="0"/>
          <w:divBdr>
            <w:top w:val="none" w:sz="0" w:space="0" w:color="auto"/>
            <w:left w:val="none" w:sz="0" w:space="0" w:color="auto"/>
            <w:bottom w:val="none" w:sz="0" w:space="0" w:color="auto"/>
            <w:right w:val="none" w:sz="0" w:space="0" w:color="auto"/>
          </w:divBdr>
        </w:div>
      </w:divsChild>
    </w:div>
    <w:div w:id="78216657">
      <w:bodyDiv w:val="1"/>
      <w:marLeft w:val="0"/>
      <w:marRight w:val="0"/>
      <w:marTop w:val="0"/>
      <w:marBottom w:val="0"/>
      <w:divBdr>
        <w:top w:val="none" w:sz="0" w:space="0" w:color="auto"/>
        <w:left w:val="none" w:sz="0" w:space="0" w:color="auto"/>
        <w:bottom w:val="none" w:sz="0" w:space="0" w:color="auto"/>
        <w:right w:val="none" w:sz="0" w:space="0" w:color="auto"/>
      </w:divBdr>
    </w:div>
    <w:div w:id="88816835">
      <w:bodyDiv w:val="1"/>
      <w:marLeft w:val="0"/>
      <w:marRight w:val="0"/>
      <w:marTop w:val="0"/>
      <w:marBottom w:val="0"/>
      <w:divBdr>
        <w:top w:val="none" w:sz="0" w:space="0" w:color="auto"/>
        <w:left w:val="none" w:sz="0" w:space="0" w:color="auto"/>
        <w:bottom w:val="none" w:sz="0" w:space="0" w:color="auto"/>
        <w:right w:val="none" w:sz="0" w:space="0" w:color="auto"/>
      </w:divBdr>
    </w:div>
    <w:div w:id="98112193">
      <w:bodyDiv w:val="1"/>
      <w:marLeft w:val="0"/>
      <w:marRight w:val="0"/>
      <w:marTop w:val="0"/>
      <w:marBottom w:val="0"/>
      <w:divBdr>
        <w:top w:val="none" w:sz="0" w:space="0" w:color="auto"/>
        <w:left w:val="none" w:sz="0" w:space="0" w:color="auto"/>
        <w:bottom w:val="none" w:sz="0" w:space="0" w:color="auto"/>
        <w:right w:val="none" w:sz="0" w:space="0" w:color="auto"/>
      </w:divBdr>
      <w:divsChild>
        <w:div w:id="1171065871">
          <w:marLeft w:val="547"/>
          <w:marRight w:val="0"/>
          <w:marTop w:val="134"/>
          <w:marBottom w:val="0"/>
          <w:divBdr>
            <w:top w:val="none" w:sz="0" w:space="0" w:color="auto"/>
            <w:left w:val="none" w:sz="0" w:space="0" w:color="auto"/>
            <w:bottom w:val="none" w:sz="0" w:space="0" w:color="auto"/>
            <w:right w:val="none" w:sz="0" w:space="0" w:color="auto"/>
          </w:divBdr>
        </w:div>
        <w:div w:id="759180832">
          <w:marLeft w:val="547"/>
          <w:marRight w:val="0"/>
          <w:marTop w:val="134"/>
          <w:marBottom w:val="0"/>
          <w:divBdr>
            <w:top w:val="none" w:sz="0" w:space="0" w:color="auto"/>
            <w:left w:val="none" w:sz="0" w:space="0" w:color="auto"/>
            <w:bottom w:val="none" w:sz="0" w:space="0" w:color="auto"/>
            <w:right w:val="none" w:sz="0" w:space="0" w:color="auto"/>
          </w:divBdr>
        </w:div>
        <w:div w:id="131217400">
          <w:marLeft w:val="547"/>
          <w:marRight w:val="0"/>
          <w:marTop w:val="134"/>
          <w:marBottom w:val="0"/>
          <w:divBdr>
            <w:top w:val="none" w:sz="0" w:space="0" w:color="auto"/>
            <w:left w:val="none" w:sz="0" w:space="0" w:color="auto"/>
            <w:bottom w:val="none" w:sz="0" w:space="0" w:color="auto"/>
            <w:right w:val="none" w:sz="0" w:space="0" w:color="auto"/>
          </w:divBdr>
        </w:div>
        <w:div w:id="1411275482">
          <w:marLeft w:val="547"/>
          <w:marRight w:val="0"/>
          <w:marTop w:val="134"/>
          <w:marBottom w:val="0"/>
          <w:divBdr>
            <w:top w:val="none" w:sz="0" w:space="0" w:color="auto"/>
            <w:left w:val="none" w:sz="0" w:space="0" w:color="auto"/>
            <w:bottom w:val="none" w:sz="0" w:space="0" w:color="auto"/>
            <w:right w:val="none" w:sz="0" w:space="0" w:color="auto"/>
          </w:divBdr>
        </w:div>
      </w:divsChild>
    </w:div>
    <w:div w:id="103111431">
      <w:bodyDiv w:val="1"/>
      <w:marLeft w:val="0"/>
      <w:marRight w:val="0"/>
      <w:marTop w:val="0"/>
      <w:marBottom w:val="0"/>
      <w:divBdr>
        <w:top w:val="none" w:sz="0" w:space="0" w:color="auto"/>
        <w:left w:val="none" w:sz="0" w:space="0" w:color="auto"/>
        <w:bottom w:val="none" w:sz="0" w:space="0" w:color="auto"/>
        <w:right w:val="none" w:sz="0" w:space="0" w:color="auto"/>
      </w:divBdr>
      <w:divsChild>
        <w:div w:id="246618234">
          <w:marLeft w:val="547"/>
          <w:marRight w:val="0"/>
          <w:marTop w:val="134"/>
          <w:marBottom w:val="0"/>
          <w:divBdr>
            <w:top w:val="none" w:sz="0" w:space="0" w:color="auto"/>
            <w:left w:val="none" w:sz="0" w:space="0" w:color="auto"/>
            <w:bottom w:val="none" w:sz="0" w:space="0" w:color="auto"/>
            <w:right w:val="none" w:sz="0" w:space="0" w:color="auto"/>
          </w:divBdr>
        </w:div>
      </w:divsChild>
    </w:div>
    <w:div w:id="107048388">
      <w:bodyDiv w:val="1"/>
      <w:marLeft w:val="0"/>
      <w:marRight w:val="0"/>
      <w:marTop w:val="0"/>
      <w:marBottom w:val="0"/>
      <w:divBdr>
        <w:top w:val="none" w:sz="0" w:space="0" w:color="auto"/>
        <w:left w:val="none" w:sz="0" w:space="0" w:color="auto"/>
        <w:bottom w:val="none" w:sz="0" w:space="0" w:color="auto"/>
        <w:right w:val="none" w:sz="0" w:space="0" w:color="auto"/>
      </w:divBdr>
      <w:divsChild>
        <w:div w:id="1075710777">
          <w:marLeft w:val="547"/>
          <w:marRight w:val="0"/>
          <w:marTop w:val="134"/>
          <w:marBottom w:val="0"/>
          <w:divBdr>
            <w:top w:val="none" w:sz="0" w:space="0" w:color="auto"/>
            <w:left w:val="none" w:sz="0" w:space="0" w:color="auto"/>
            <w:bottom w:val="none" w:sz="0" w:space="0" w:color="auto"/>
            <w:right w:val="none" w:sz="0" w:space="0" w:color="auto"/>
          </w:divBdr>
        </w:div>
        <w:div w:id="262735767">
          <w:marLeft w:val="547"/>
          <w:marRight w:val="0"/>
          <w:marTop w:val="134"/>
          <w:marBottom w:val="0"/>
          <w:divBdr>
            <w:top w:val="none" w:sz="0" w:space="0" w:color="auto"/>
            <w:left w:val="none" w:sz="0" w:space="0" w:color="auto"/>
            <w:bottom w:val="none" w:sz="0" w:space="0" w:color="auto"/>
            <w:right w:val="none" w:sz="0" w:space="0" w:color="auto"/>
          </w:divBdr>
        </w:div>
        <w:div w:id="1890342404">
          <w:marLeft w:val="547"/>
          <w:marRight w:val="0"/>
          <w:marTop w:val="134"/>
          <w:marBottom w:val="0"/>
          <w:divBdr>
            <w:top w:val="none" w:sz="0" w:space="0" w:color="auto"/>
            <w:left w:val="none" w:sz="0" w:space="0" w:color="auto"/>
            <w:bottom w:val="none" w:sz="0" w:space="0" w:color="auto"/>
            <w:right w:val="none" w:sz="0" w:space="0" w:color="auto"/>
          </w:divBdr>
        </w:div>
        <w:div w:id="1074930854">
          <w:marLeft w:val="547"/>
          <w:marRight w:val="0"/>
          <w:marTop w:val="134"/>
          <w:marBottom w:val="0"/>
          <w:divBdr>
            <w:top w:val="none" w:sz="0" w:space="0" w:color="auto"/>
            <w:left w:val="none" w:sz="0" w:space="0" w:color="auto"/>
            <w:bottom w:val="none" w:sz="0" w:space="0" w:color="auto"/>
            <w:right w:val="none" w:sz="0" w:space="0" w:color="auto"/>
          </w:divBdr>
        </w:div>
      </w:divsChild>
    </w:div>
    <w:div w:id="111678895">
      <w:bodyDiv w:val="1"/>
      <w:marLeft w:val="0"/>
      <w:marRight w:val="0"/>
      <w:marTop w:val="0"/>
      <w:marBottom w:val="0"/>
      <w:divBdr>
        <w:top w:val="none" w:sz="0" w:space="0" w:color="auto"/>
        <w:left w:val="none" w:sz="0" w:space="0" w:color="auto"/>
        <w:bottom w:val="none" w:sz="0" w:space="0" w:color="auto"/>
        <w:right w:val="none" w:sz="0" w:space="0" w:color="auto"/>
      </w:divBdr>
      <w:divsChild>
        <w:div w:id="1445810191">
          <w:marLeft w:val="965"/>
          <w:marRight w:val="0"/>
          <w:marTop w:val="134"/>
          <w:marBottom w:val="0"/>
          <w:divBdr>
            <w:top w:val="none" w:sz="0" w:space="0" w:color="auto"/>
            <w:left w:val="none" w:sz="0" w:space="0" w:color="auto"/>
            <w:bottom w:val="none" w:sz="0" w:space="0" w:color="auto"/>
            <w:right w:val="none" w:sz="0" w:space="0" w:color="auto"/>
          </w:divBdr>
        </w:div>
        <w:div w:id="1462725114">
          <w:marLeft w:val="965"/>
          <w:marRight w:val="0"/>
          <w:marTop w:val="134"/>
          <w:marBottom w:val="0"/>
          <w:divBdr>
            <w:top w:val="none" w:sz="0" w:space="0" w:color="auto"/>
            <w:left w:val="none" w:sz="0" w:space="0" w:color="auto"/>
            <w:bottom w:val="none" w:sz="0" w:space="0" w:color="auto"/>
            <w:right w:val="none" w:sz="0" w:space="0" w:color="auto"/>
          </w:divBdr>
        </w:div>
        <w:div w:id="836771675">
          <w:marLeft w:val="965"/>
          <w:marRight w:val="0"/>
          <w:marTop w:val="134"/>
          <w:marBottom w:val="0"/>
          <w:divBdr>
            <w:top w:val="none" w:sz="0" w:space="0" w:color="auto"/>
            <w:left w:val="none" w:sz="0" w:space="0" w:color="auto"/>
            <w:bottom w:val="none" w:sz="0" w:space="0" w:color="auto"/>
            <w:right w:val="none" w:sz="0" w:space="0" w:color="auto"/>
          </w:divBdr>
        </w:div>
      </w:divsChild>
    </w:div>
    <w:div w:id="111704174">
      <w:bodyDiv w:val="1"/>
      <w:marLeft w:val="0"/>
      <w:marRight w:val="0"/>
      <w:marTop w:val="0"/>
      <w:marBottom w:val="0"/>
      <w:divBdr>
        <w:top w:val="none" w:sz="0" w:space="0" w:color="auto"/>
        <w:left w:val="none" w:sz="0" w:space="0" w:color="auto"/>
        <w:bottom w:val="none" w:sz="0" w:space="0" w:color="auto"/>
        <w:right w:val="none" w:sz="0" w:space="0" w:color="auto"/>
      </w:divBdr>
      <w:divsChild>
        <w:div w:id="1855800471">
          <w:marLeft w:val="0"/>
          <w:marRight w:val="0"/>
          <w:marTop w:val="86"/>
          <w:marBottom w:val="0"/>
          <w:divBdr>
            <w:top w:val="none" w:sz="0" w:space="0" w:color="auto"/>
            <w:left w:val="none" w:sz="0" w:space="0" w:color="auto"/>
            <w:bottom w:val="none" w:sz="0" w:space="0" w:color="auto"/>
            <w:right w:val="none" w:sz="0" w:space="0" w:color="auto"/>
          </w:divBdr>
        </w:div>
        <w:div w:id="1293631762">
          <w:marLeft w:val="0"/>
          <w:marRight w:val="0"/>
          <w:marTop w:val="86"/>
          <w:marBottom w:val="0"/>
          <w:divBdr>
            <w:top w:val="none" w:sz="0" w:space="0" w:color="auto"/>
            <w:left w:val="none" w:sz="0" w:space="0" w:color="auto"/>
            <w:bottom w:val="none" w:sz="0" w:space="0" w:color="auto"/>
            <w:right w:val="none" w:sz="0" w:space="0" w:color="auto"/>
          </w:divBdr>
        </w:div>
        <w:div w:id="141238072">
          <w:marLeft w:val="0"/>
          <w:marRight w:val="0"/>
          <w:marTop w:val="86"/>
          <w:marBottom w:val="0"/>
          <w:divBdr>
            <w:top w:val="none" w:sz="0" w:space="0" w:color="auto"/>
            <w:left w:val="none" w:sz="0" w:space="0" w:color="auto"/>
            <w:bottom w:val="none" w:sz="0" w:space="0" w:color="auto"/>
            <w:right w:val="none" w:sz="0" w:space="0" w:color="auto"/>
          </w:divBdr>
        </w:div>
        <w:div w:id="1688171275">
          <w:marLeft w:val="0"/>
          <w:marRight w:val="0"/>
          <w:marTop w:val="86"/>
          <w:marBottom w:val="0"/>
          <w:divBdr>
            <w:top w:val="none" w:sz="0" w:space="0" w:color="auto"/>
            <w:left w:val="none" w:sz="0" w:space="0" w:color="auto"/>
            <w:bottom w:val="none" w:sz="0" w:space="0" w:color="auto"/>
            <w:right w:val="none" w:sz="0" w:space="0" w:color="auto"/>
          </w:divBdr>
        </w:div>
      </w:divsChild>
    </w:div>
    <w:div w:id="113646424">
      <w:bodyDiv w:val="1"/>
      <w:marLeft w:val="0"/>
      <w:marRight w:val="0"/>
      <w:marTop w:val="0"/>
      <w:marBottom w:val="0"/>
      <w:divBdr>
        <w:top w:val="none" w:sz="0" w:space="0" w:color="auto"/>
        <w:left w:val="none" w:sz="0" w:space="0" w:color="auto"/>
        <w:bottom w:val="none" w:sz="0" w:space="0" w:color="auto"/>
        <w:right w:val="none" w:sz="0" w:space="0" w:color="auto"/>
      </w:divBdr>
      <w:divsChild>
        <w:div w:id="1799370965">
          <w:marLeft w:val="0"/>
          <w:marRight w:val="0"/>
          <w:marTop w:val="86"/>
          <w:marBottom w:val="0"/>
          <w:divBdr>
            <w:top w:val="none" w:sz="0" w:space="0" w:color="auto"/>
            <w:left w:val="none" w:sz="0" w:space="0" w:color="auto"/>
            <w:bottom w:val="none" w:sz="0" w:space="0" w:color="auto"/>
            <w:right w:val="none" w:sz="0" w:space="0" w:color="auto"/>
          </w:divBdr>
        </w:div>
        <w:div w:id="1923222731">
          <w:marLeft w:val="0"/>
          <w:marRight w:val="0"/>
          <w:marTop w:val="86"/>
          <w:marBottom w:val="0"/>
          <w:divBdr>
            <w:top w:val="none" w:sz="0" w:space="0" w:color="auto"/>
            <w:left w:val="none" w:sz="0" w:space="0" w:color="auto"/>
            <w:bottom w:val="none" w:sz="0" w:space="0" w:color="auto"/>
            <w:right w:val="none" w:sz="0" w:space="0" w:color="auto"/>
          </w:divBdr>
        </w:div>
        <w:div w:id="1250315691">
          <w:marLeft w:val="0"/>
          <w:marRight w:val="0"/>
          <w:marTop w:val="86"/>
          <w:marBottom w:val="0"/>
          <w:divBdr>
            <w:top w:val="none" w:sz="0" w:space="0" w:color="auto"/>
            <w:left w:val="none" w:sz="0" w:space="0" w:color="auto"/>
            <w:bottom w:val="none" w:sz="0" w:space="0" w:color="auto"/>
            <w:right w:val="none" w:sz="0" w:space="0" w:color="auto"/>
          </w:divBdr>
        </w:div>
        <w:div w:id="2026982489">
          <w:marLeft w:val="0"/>
          <w:marRight w:val="0"/>
          <w:marTop w:val="86"/>
          <w:marBottom w:val="0"/>
          <w:divBdr>
            <w:top w:val="none" w:sz="0" w:space="0" w:color="auto"/>
            <w:left w:val="none" w:sz="0" w:space="0" w:color="auto"/>
            <w:bottom w:val="none" w:sz="0" w:space="0" w:color="auto"/>
            <w:right w:val="none" w:sz="0" w:space="0" w:color="auto"/>
          </w:divBdr>
        </w:div>
      </w:divsChild>
    </w:div>
    <w:div w:id="121966871">
      <w:bodyDiv w:val="1"/>
      <w:marLeft w:val="0"/>
      <w:marRight w:val="0"/>
      <w:marTop w:val="0"/>
      <w:marBottom w:val="0"/>
      <w:divBdr>
        <w:top w:val="none" w:sz="0" w:space="0" w:color="auto"/>
        <w:left w:val="none" w:sz="0" w:space="0" w:color="auto"/>
        <w:bottom w:val="none" w:sz="0" w:space="0" w:color="auto"/>
        <w:right w:val="none" w:sz="0" w:space="0" w:color="auto"/>
      </w:divBdr>
      <w:divsChild>
        <w:div w:id="1185903654">
          <w:marLeft w:val="547"/>
          <w:marRight w:val="0"/>
          <w:marTop w:val="134"/>
          <w:marBottom w:val="0"/>
          <w:divBdr>
            <w:top w:val="none" w:sz="0" w:space="0" w:color="auto"/>
            <w:left w:val="none" w:sz="0" w:space="0" w:color="auto"/>
            <w:bottom w:val="none" w:sz="0" w:space="0" w:color="auto"/>
            <w:right w:val="none" w:sz="0" w:space="0" w:color="auto"/>
          </w:divBdr>
        </w:div>
        <w:div w:id="487789866">
          <w:marLeft w:val="547"/>
          <w:marRight w:val="0"/>
          <w:marTop w:val="134"/>
          <w:marBottom w:val="0"/>
          <w:divBdr>
            <w:top w:val="none" w:sz="0" w:space="0" w:color="auto"/>
            <w:left w:val="none" w:sz="0" w:space="0" w:color="auto"/>
            <w:bottom w:val="none" w:sz="0" w:space="0" w:color="auto"/>
            <w:right w:val="none" w:sz="0" w:space="0" w:color="auto"/>
          </w:divBdr>
        </w:div>
      </w:divsChild>
    </w:div>
    <w:div w:id="137961114">
      <w:bodyDiv w:val="1"/>
      <w:marLeft w:val="0"/>
      <w:marRight w:val="0"/>
      <w:marTop w:val="0"/>
      <w:marBottom w:val="0"/>
      <w:divBdr>
        <w:top w:val="none" w:sz="0" w:space="0" w:color="auto"/>
        <w:left w:val="none" w:sz="0" w:space="0" w:color="auto"/>
        <w:bottom w:val="none" w:sz="0" w:space="0" w:color="auto"/>
        <w:right w:val="none" w:sz="0" w:space="0" w:color="auto"/>
      </w:divBdr>
      <w:divsChild>
        <w:div w:id="162163836">
          <w:marLeft w:val="547"/>
          <w:marRight w:val="0"/>
          <w:marTop w:val="134"/>
          <w:marBottom w:val="0"/>
          <w:divBdr>
            <w:top w:val="none" w:sz="0" w:space="0" w:color="auto"/>
            <w:left w:val="none" w:sz="0" w:space="0" w:color="auto"/>
            <w:bottom w:val="none" w:sz="0" w:space="0" w:color="auto"/>
            <w:right w:val="none" w:sz="0" w:space="0" w:color="auto"/>
          </w:divBdr>
        </w:div>
        <w:div w:id="379944525">
          <w:marLeft w:val="547"/>
          <w:marRight w:val="0"/>
          <w:marTop w:val="134"/>
          <w:marBottom w:val="0"/>
          <w:divBdr>
            <w:top w:val="none" w:sz="0" w:space="0" w:color="auto"/>
            <w:left w:val="none" w:sz="0" w:space="0" w:color="auto"/>
            <w:bottom w:val="none" w:sz="0" w:space="0" w:color="auto"/>
            <w:right w:val="none" w:sz="0" w:space="0" w:color="auto"/>
          </w:divBdr>
        </w:div>
      </w:divsChild>
    </w:div>
    <w:div w:id="140007454">
      <w:bodyDiv w:val="1"/>
      <w:marLeft w:val="0"/>
      <w:marRight w:val="0"/>
      <w:marTop w:val="0"/>
      <w:marBottom w:val="0"/>
      <w:divBdr>
        <w:top w:val="none" w:sz="0" w:space="0" w:color="auto"/>
        <w:left w:val="none" w:sz="0" w:space="0" w:color="auto"/>
        <w:bottom w:val="none" w:sz="0" w:space="0" w:color="auto"/>
        <w:right w:val="none" w:sz="0" w:space="0" w:color="auto"/>
      </w:divBdr>
      <w:divsChild>
        <w:div w:id="794174204">
          <w:marLeft w:val="0"/>
          <w:marRight w:val="0"/>
          <w:marTop w:val="86"/>
          <w:marBottom w:val="0"/>
          <w:divBdr>
            <w:top w:val="none" w:sz="0" w:space="0" w:color="auto"/>
            <w:left w:val="none" w:sz="0" w:space="0" w:color="auto"/>
            <w:bottom w:val="none" w:sz="0" w:space="0" w:color="auto"/>
            <w:right w:val="none" w:sz="0" w:space="0" w:color="auto"/>
          </w:divBdr>
        </w:div>
        <w:div w:id="139395182">
          <w:marLeft w:val="0"/>
          <w:marRight w:val="0"/>
          <w:marTop w:val="86"/>
          <w:marBottom w:val="0"/>
          <w:divBdr>
            <w:top w:val="none" w:sz="0" w:space="0" w:color="auto"/>
            <w:left w:val="none" w:sz="0" w:space="0" w:color="auto"/>
            <w:bottom w:val="none" w:sz="0" w:space="0" w:color="auto"/>
            <w:right w:val="none" w:sz="0" w:space="0" w:color="auto"/>
          </w:divBdr>
        </w:div>
      </w:divsChild>
    </w:div>
    <w:div w:id="152069491">
      <w:bodyDiv w:val="1"/>
      <w:marLeft w:val="0"/>
      <w:marRight w:val="0"/>
      <w:marTop w:val="0"/>
      <w:marBottom w:val="0"/>
      <w:divBdr>
        <w:top w:val="none" w:sz="0" w:space="0" w:color="auto"/>
        <w:left w:val="none" w:sz="0" w:space="0" w:color="auto"/>
        <w:bottom w:val="none" w:sz="0" w:space="0" w:color="auto"/>
        <w:right w:val="none" w:sz="0" w:space="0" w:color="auto"/>
      </w:divBdr>
      <w:divsChild>
        <w:div w:id="800462539">
          <w:marLeft w:val="0"/>
          <w:marRight w:val="0"/>
          <w:marTop w:val="86"/>
          <w:marBottom w:val="0"/>
          <w:divBdr>
            <w:top w:val="none" w:sz="0" w:space="0" w:color="auto"/>
            <w:left w:val="none" w:sz="0" w:space="0" w:color="auto"/>
            <w:bottom w:val="none" w:sz="0" w:space="0" w:color="auto"/>
            <w:right w:val="none" w:sz="0" w:space="0" w:color="auto"/>
          </w:divBdr>
        </w:div>
      </w:divsChild>
    </w:div>
    <w:div w:id="158234176">
      <w:bodyDiv w:val="1"/>
      <w:marLeft w:val="0"/>
      <w:marRight w:val="0"/>
      <w:marTop w:val="0"/>
      <w:marBottom w:val="0"/>
      <w:divBdr>
        <w:top w:val="none" w:sz="0" w:space="0" w:color="auto"/>
        <w:left w:val="none" w:sz="0" w:space="0" w:color="auto"/>
        <w:bottom w:val="none" w:sz="0" w:space="0" w:color="auto"/>
        <w:right w:val="none" w:sz="0" w:space="0" w:color="auto"/>
      </w:divBdr>
    </w:div>
    <w:div w:id="161363440">
      <w:bodyDiv w:val="1"/>
      <w:marLeft w:val="0"/>
      <w:marRight w:val="0"/>
      <w:marTop w:val="0"/>
      <w:marBottom w:val="0"/>
      <w:divBdr>
        <w:top w:val="none" w:sz="0" w:space="0" w:color="auto"/>
        <w:left w:val="none" w:sz="0" w:space="0" w:color="auto"/>
        <w:bottom w:val="none" w:sz="0" w:space="0" w:color="auto"/>
        <w:right w:val="none" w:sz="0" w:space="0" w:color="auto"/>
      </w:divBdr>
      <w:divsChild>
        <w:div w:id="143395163">
          <w:marLeft w:val="547"/>
          <w:marRight w:val="0"/>
          <w:marTop w:val="154"/>
          <w:marBottom w:val="0"/>
          <w:divBdr>
            <w:top w:val="none" w:sz="0" w:space="0" w:color="auto"/>
            <w:left w:val="none" w:sz="0" w:space="0" w:color="auto"/>
            <w:bottom w:val="none" w:sz="0" w:space="0" w:color="auto"/>
            <w:right w:val="none" w:sz="0" w:space="0" w:color="auto"/>
          </w:divBdr>
        </w:div>
        <w:div w:id="850334475">
          <w:marLeft w:val="547"/>
          <w:marRight w:val="0"/>
          <w:marTop w:val="154"/>
          <w:marBottom w:val="0"/>
          <w:divBdr>
            <w:top w:val="none" w:sz="0" w:space="0" w:color="auto"/>
            <w:left w:val="none" w:sz="0" w:space="0" w:color="auto"/>
            <w:bottom w:val="none" w:sz="0" w:space="0" w:color="auto"/>
            <w:right w:val="none" w:sz="0" w:space="0" w:color="auto"/>
          </w:divBdr>
        </w:div>
        <w:div w:id="2108500842">
          <w:marLeft w:val="547"/>
          <w:marRight w:val="0"/>
          <w:marTop w:val="154"/>
          <w:marBottom w:val="0"/>
          <w:divBdr>
            <w:top w:val="none" w:sz="0" w:space="0" w:color="auto"/>
            <w:left w:val="none" w:sz="0" w:space="0" w:color="auto"/>
            <w:bottom w:val="none" w:sz="0" w:space="0" w:color="auto"/>
            <w:right w:val="none" w:sz="0" w:space="0" w:color="auto"/>
          </w:divBdr>
        </w:div>
      </w:divsChild>
    </w:div>
    <w:div w:id="162093313">
      <w:bodyDiv w:val="1"/>
      <w:marLeft w:val="0"/>
      <w:marRight w:val="0"/>
      <w:marTop w:val="0"/>
      <w:marBottom w:val="0"/>
      <w:divBdr>
        <w:top w:val="none" w:sz="0" w:space="0" w:color="auto"/>
        <w:left w:val="none" w:sz="0" w:space="0" w:color="auto"/>
        <w:bottom w:val="none" w:sz="0" w:space="0" w:color="auto"/>
        <w:right w:val="none" w:sz="0" w:space="0" w:color="auto"/>
      </w:divBdr>
      <w:divsChild>
        <w:div w:id="1133670280">
          <w:marLeft w:val="835"/>
          <w:marRight w:val="0"/>
          <w:marTop w:val="115"/>
          <w:marBottom w:val="0"/>
          <w:divBdr>
            <w:top w:val="none" w:sz="0" w:space="0" w:color="auto"/>
            <w:left w:val="none" w:sz="0" w:space="0" w:color="auto"/>
            <w:bottom w:val="none" w:sz="0" w:space="0" w:color="auto"/>
            <w:right w:val="none" w:sz="0" w:space="0" w:color="auto"/>
          </w:divBdr>
        </w:div>
        <w:div w:id="523829399">
          <w:marLeft w:val="835"/>
          <w:marRight w:val="0"/>
          <w:marTop w:val="115"/>
          <w:marBottom w:val="0"/>
          <w:divBdr>
            <w:top w:val="none" w:sz="0" w:space="0" w:color="auto"/>
            <w:left w:val="none" w:sz="0" w:space="0" w:color="auto"/>
            <w:bottom w:val="none" w:sz="0" w:space="0" w:color="auto"/>
            <w:right w:val="none" w:sz="0" w:space="0" w:color="auto"/>
          </w:divBdr>
        </w:div>
        <w:div w:id="777650336">
          <w:marLeft w:val="835"/>
          <w:marRight w:val="0"/>
          <w:marTop w:val="115"/>
          <w:marBottom w:val="0"/>
          <w:divBdr>
            <w:top w:val="none" w:sz="0" w:space="0" w:color="auto"/>
            <w:left w:val="none" w:sz="0" w:space="0" w:color="auto"/>
            <w:bottom w:val="none" w:sz="0" w:space="0" w:color="auto"/>
            <w:right w:val="none" w:sz="0" w:space="0" w:color="auto"/>
          </w:divBdr>
        </w:div>
        <w:div w:id="1771193923">
          <w:marLeft w:val="835"/>
          <w:marRight w:val="0"/>
          <w:marTop w:val="115"/>
          <w:marBottom w:val="0"/>
          <w:divBdr>
            <w:top w:val="none" w:sz="0" w:space="0" w:color="auto"/>
            <w:left w:val="none" w:sz="0" w:space="0" w:color="auto"/>
            <w:bottom w:val="none" w:sz="0" w:space="0" w:color="auto"/>
            <w:right w:val="none" w:sz="0" w:space="0" w:color="auto"/>
          </w:divBdr>
        </w:div>
      </w:divsChild>
    </w:div>
    <w:div w:id="167990460">
      <w:bodyDiv w:val="1"/>
      <w:marLeft w:val="0"/>
      <w:marRight w:val="0"/>
      <w:marTop w:val="0"/>
      <w:marBottom w:val="0"/>
      <w:divBdr>
        <w:top w:val="none" w:sz="0" w:space="0" w:color="auto"/>
        <w:left w:val="none" w:sz="0" w:space="0" w:color="auto"/>
        <w:bottom w:val="none" w:sz="0" w:space="0" w:color="auto"/>
        <w:right w:val="none" w:sz="0" w:space="0" w:color="auto"/>
      </w:divBdr>
      <w:divsChild>
        <w:div w:id="1388214737">
          <w:marLeft w:val="835"/>
          <w:marRight w:val="0"/>
          <w:marTop w:val="134"/>
          <w:marBottom w:val="0"/>
          <w:divBdr>
            <w:top w:val="none" w:sz="0" w:space="0" w:color="auto"/>
            <w:left w:val="none" w:sz="0" w:space="0" w:color="auto"/>
            <w:bottom w:val="none" w:sz="0" w:space="0" w:color="auto"/>
            <w:right w:val="none" w:sz="0" w:space="0" w:color="auto"/>
          </w:divBdr>
        </w:div>
        <w:div w:id="160120603">
          <w:marLeft w:val="835"/>
          <w:marRight w:val="0"/>
          <w:marTop w:val="134"/>
          <w:marBottom w:val="0"/>
          <w:divBdr>
            <w:top w:val="none" w:sz="0" w:space="0" w:color="auto"/>
            <w:left w:val="none" w:sz="0" w:space="0" w:color="auto"/>
            <w:bottom w:val="none" w:sz="0" w:space="0" w:color="auto"/>
            <w:right w:val="none" w:sz="0" w:space="0" w:color="auto"/>
          </w:divBdr>
        </w:div>
        <w:div w:id="1786196622">
          <w:marLeft w:val="835"/>
          <w:marRight w:val="0"/>
          <w:marTop w:val="134"/>
          <w:marBottom w:val="0"/>
          <w:divBdr>
            <w:top w:val="none" w:sz="0" w:space="0" w:color="auto"/>
            <w:left w:val="none" w:sz="0" w:space="0" w:color="auto"/>
            <w:bottom w:val="none" w:sz="0" w:space="0" w:color="auto"/>
            <w:right w:val="none" w:sz="0" w:space="0" w:color="auto"/>
          </w:divBdr>
        </w:div>
      </w:divsChild>
    </w:div>
    <w:div w:id="168566657">
      <w:bodyDiv w:val="1"/>
      <w:marLeft w:val="0"/>
      <w:marRight w:val="0"/>
      <w:marTop w:val="0"/>
      <w:marBottom w:val="0"/>
      <w:divBdr>
        <w:top w:val="none" w:sz="0" w:space="0" w:color="auto"/>
        <w:left w:val="none" w:sz="0" w:space="0" w:color="auto"/>
        <w:bottom w:val="none" w:sz="0" w:space="0" w:color="auto"/>
        <w:right w:val="none" w:sz="0" w:space="0" w:color="auto"/>
      </w:divBdr>
    </w:div>
    <w:div w:id="177426266">
      <w:bodyDiv w:val="1"/>
      <w:marLeft w:val="0"/>
      <w:marRight w:val="0"/>
      <w:marTop w:val="0"/>
      <w:marBottom w:val="0"/>
      <w:divBdr>
        <w:top w:val="none" w:sz="0" w:space="0" w:color="auto"/>
        <w:left w:val="none" w:sz="0" w:space="0" w:color="auto"/>
        <w:bottom w:val="none" w:sz="0" w:space="0" w:color="auto"/>
        <w:right w:val="none" w:sz="0" w:space="0" w:color="auto"/>
      </w:divBdr>
      <w:divsChild>
        <w:div w:id="180972277">
          <w:marLeft w:val="965"/>
          <w:marRight w:val="0"/>
          <w:marTop w:val="154"/>
          <w:marBottom w:val="0"/>
          <w:divBdr>
            <w:top w:val="none" w:sz="0" w:space="0" w:color="auto"/>
            <w:left w:val="none" w:sz="0" w:space="0" w:color="auto"/>
            <w:bottom w:val="none" w:sz="0" w:space="0" w:color="auto"/>
            <w:right w:val="none" w:sz="0" w:space="0" w:color="auto"/>
          </w:divBdr>
        </w:div>
        <w:div w:id="932471305">
          <w:marLeft w:val="965"/>
          <w:marRight w:val="0"/>
          <w:marTop w:val="154"/>
          <w:marBottom w:val="0"/>
          <w:divBdr>
            <w:top w:val="none" w:sz="0" w:space="0" w:color="auto"/>
            <w:left w:val="none" w:sz="0" w:space="0" w:color="auto"/>
            <w:bottom w:val="none" w:sz="0" w:space="0" w:color="auto"/>
            <w:right w:val="none" w:sz="0" w:space="0" w:color="auto"/>
          </w:divBdr>
        </w:div>
        <w:div w:id="1479615937">
          <w:marLeft w:val="965"/>
          <w:marRight w:val="0"/>
          <w:marTop w:val="154"/>
          <w:marBottom w:val="0"/>
          <w:divBdr>
            <w:top w:val="none" w:sz="0" w:space="0" w:color="auto"/>
            <w:left w:val="none" w:sz="0" w:space="0" w:color="auto"/>
            <w:bottom w:val="none" w:sz="0" w:space="0" w:color="auto"/>
            <w:right w:val="none" w:sz="0" w:space="0" w:color="auto"/>
          </w:divBdr>
        </w:div>
        <w:div w:id="1959605088">
          <w:marLeft w:val="965"/>
          <w:marRight w:val="0"/>
          <w:marTop w:val="154"/>
          <w:marBottom w:val="0"/>
          <w:divBdr>
            <w:top w:val="none" w:sz="0" w:space="0" w:color="auto"/>
            <w:left w:val="none" w:sz="0" w:space="0" w:color="auto"/>
            <w:bottom w:val="none" w:sz="0" w:space="0" w:color="auto"/>
            <w:right w:val="none" w:sz="0" w:space="0" w:color="auto"/>
          </w:divBdr>
        </w:div>
      </w:divsChild>
    </w:div>
    <w:div w:id="188884103">
      <w:bodyDiv w:val="1"/>
      <w:marLeft w:val="0"/>
      <w:marRight w:val="0"/>
      <w:marTop w:val="0"/>
      <w:marBottom w:val="0"/>
      <w:divBdr>
        <w:top w:val="none" w:sz="0" w:space="0" w:color="auto"/>
        <w:left w:val="none" w:sz="0" w:space="0" w:color="auto"/>
        <w:bottom w:val="none" w:sz="0" w:space="0" w:color="auto"/>
        <w:right w:val="none" w:sz="0" w:space="0" w:color="auto"/>
      </w:divBdr>
      <w:divsChild>
        <w:div w:id="2133204886">
          <w:marLeft w:val="547"/>
          <w:marRight w:val="0"/>
          <w:marTop w:val="154"/>
          <w:marBottom w:val="0"/>
          <w:divBdr>
            <w:top w:val="none" w:sz="0" w:space="0" w:color="auto"/>
            <w:left w:val="none" w:sz="0" w:space="0" w:color="auto"/>
            <w:bottom w:val="none" w:sz="0" w:space="0" w:color="auto"/>
            <w:right w:val="none" w:sz="0" w:space="0" w:color="auto"/>
          </w:divBdr>
        </w:div>
        <w:div w:id="1479227553">
          <w:marLeft w:val="547"/>
          <w:marRight w:val="0"/>
          <w:marTop w:val="154"/>
          <w:marBottom w:val="0"/>
          <w:divBdr>
            <w:top w:val="none" w:sz="0" w:space="0" w:color="auto"/>
            <w:left w:val="none" w:sz="0" w:space="0" w:color="auto"/>
            <w:bottom w:val="none" w:sz="0" w:space="0" w:color="auto"/>
            <w:right w:val="none" w:sz="0" w:space="0" w:color="auto"/>
          </w:divBdr>
        </w:div>
        <w:div w:id="185103758">
          <w:marLeft w:val="547"/>
          <w:marRight w:val="0"/>
          <w:marTop w:val="154"/>
          <w:marBottom w:val="0"/>
          <w:divBdr>
            <w:top w:val="none" w:sz="0" w:space="0" w:color="auto"/>
            <w:left w:val="none" w:sz="0" w:space="0" w:color="auto"/>
            <w:bottom w:val="none" w:sz="0" w:space="0" w:color="auto"/>
            <w:right w:val="none" w:sz="0" w:space="0" w:color="auto"/>
          </w:divBdr>
        </w:div>
        <w:div w:id="1523277083">
          <w:marLeft w:val="547"/>
          <w:marRight w:val="0"/>
          <w:marTop w:val="154"/>
          <w:marBottom w:val="0"/>
          <w:divBdr>
            <w:top w:val="none" w:sz="0" w:space="0" w:color="auto"/>
            <w:left w:val="none" w:sz="0" w:space="0" w:color="auto"/>
            <w:bottom w:val="none" w:sz="0" w:space="0" w:color="auto"/>
            <w:right w:val="none" w:sz="0" w:space="0" w:color="auto"/>
          </w:divBdr>
        </w:div>
      </w:divsChild>
    </w:div>
    <w:div w:id="194588587">
      <w:bodyDiv w:val="1"/>
      <w:marLeft w:val="0"/>
      <w:marRight w:val="0"/>
      <w:marTop w:val="0"/>
      <w:marBottom w:val="0"/>
      <w:divBdr>
        <w:top w:val="none" w:sz="0" w:space="0" w:color="auto"/>
        <w:left w:val="none" w:sz="0" w:space="0" w:color="auto"/>
        <w:bottom w:val="none" w:sz="0" w:space="0" w:color="auto"/>
        <w:right w:val="none" w:sz="0" w:space="0" w:color="auto"/>
      </w:divBdr>
      <w:divsChild>
        <w:div w:id="1193421650">
          <w:marLeft w:val="0"/>
          <w:marRight w:val="0"/>
          <w:marTop w:val="86"/>
          <w:marBottom w:val="0"/>
          <w:divBdr>
            <w:top w:val="none" w:sz="0" w:space="0" w:color="auto"/>
            <w:left w:val="none" w:sz="0" w:space="0" w:color="auto"/>
            <w:bottom w:val="none" w:sz="0" w:space="0" w:color="auto"/>
            <w:right w:val="none" w:sz="0" w:space="0" w:color="auto"/>
          </w:divBdr>
        </w:div>
      </w:divsChild>
    </w:div>
    <w:div w:id="195390375">
      <w:bodyDiv w:val="1"/>
      <w:marLeft w:val="0"/>
      <w:marRight w:val="0"/>
      <w:marTop w:val="0"/>
      <w:marBottom w:val="0"/>
      <w:divBdr>
        <w:top w:val="none" w:sz="0" w:space="0" w:color="auto"/>
        <w:left w:val="none" w:sz="0" w:space="0" w:color="auto"/>
        <w:bottom w:val="none" w:sz="0" w:space="0" w:color="auto"/>
        <w:right w:val="none" w:sz="0" w:space="0" w:color="auto"/>
      </w:divBdr>
      <w:divsChild>
        <w:div w:id="366760756">
          <w:marLeft w:val="965"/>
          <w:marRight w:val="0"/>
          <w:marTop w:val="154"/>
          <w:marBottom w:val="0"/>
          <w:divBdr>
            <w:top w:val="none" w:sz="0" w:space="0" w:color="auto"/>
            <w:left w:val="none" w:sz="0" w:space="0" w:color="auto"/>
            <w:bottom w:val="none" w:sz="0" w:space="0" w:color="auto"/>
            <w:right w:val="none" w:sz="0" w:space="0" w:color="auto"/>
          </w:divBdr>
        </w:div>
        <w:div w:id="1419017768">
          <w:marLeft w:val="965"/>
          <w:marRight w:val="0"/>
          <w:marTop w:val="154"/>
          <w:marBottom w:val="0"/>
          <w:divBdr>
            <w:top w:val="none" w:sz="0" w:space="0" w:color="auto"/>
            <w:left w:val="none" w:sz="0" w:space="0" w:color="auto"/>
            <w:bottom w:val="none" w:sz="0" w:space="0" w:color="auto"/>
            <w:right w:val="none" w:sz="0" w:space="0" w:color="auto"/>
          </w:divBdr>
        </w:div>
        <w:div w:id="1220359448">
          <w:marLeft w:val="965"/>
          <w:marRight w:val="0"/>
          <w:marTop w:val="154"/>
          <w:marBottom w:val="0"/>
          <w:divBdr>
            <w:top w:val="none" w:sz="0" w:space="0" w:color="auto"/>
            <w:left w:val="none" w:sz="0" w:space="0" w:color="auto"/>
            <w:bottom w:val="none" w:sz="0" w:space="0" w:color="auto"/>
            <w:right w:val="none" w:sz="0" w:space="0" w:color="auto"/>
          </w:divBdr>
        </w:div>
        <w:div w:id="1485121202">
          <w:marLeft w:val="965"/>
          <w:marRight w:val="0"/>
          <w:marTop w:val="154"/>
          <w:marBottom w:val="0"/>
          <w:divBdr>
            <w:top w:val="none" w:sz="0" w:space="0" w:color="auto"/>
            <w:left w:val="none" w:sz="0" w:space="0" w:color="auto"/>
            <w:bottom w:val="none" w:sz="0" w:space="0" w:color="auto"/>
            <w:right w:val="none" w:sz="0" w:space="0" w:color="auto"/>
          </w:divBdr>
        </w:div>
        <w:div w:id="1095007514">
          <w:marLeft w:val="965"/>
          <w:marRight w:val="0"/>
          <w:marTop w:val="154"/>
          <w:marBottom w:val="0"/>
          <w:divBdr>
            <w:top w:val="none" w:sz="0" w:space="0" w:color="auto"/>
            <w:left w:val="none" w:sz="0" w:space="0" w:color="auto"/>
            <w:bottom w:val="none" w:sz="0" w:space="0" w:color="auto"/>
            <w:right w:val="none" w:sz="0" w:space="0" w:color="auto"/>
          </w:divBdr>
        </w:div>
      </w:divsChild>
    </w:div>
    <w:div w:id="214007449">
      <w:bodyDiv w:val="1"/>
      <w:marLeft w:val="0"/>
      <w:marRight w:val="0"/>
      <w:marTop w:val="0"/>
      <w:marBottom w:val="0"/>
      <w:divBdr>
        <w:top w:val="none" w:sz="0" w:space="0" w:color="auto"/>
        <w:left w:val="none" w:sz="0" w:space="0" w:color="auto"/>
        <w:bottom w:val="none" w:sz="0" w:space="0" w:color="auto"/>
        <w:right w:val="none" w:sz="0" w:space="0" w:color="auto"/>
      </w:divBdr>
    </w:div>
    <w:div w:id="215707833">
      <w:bodyDiv w:val="1"/>
      <w:marLeft w:val="0"/>
      <w:marRight w:val="0"/>
      <w:marTop w:val="0"/>
      <w:marBottom w:val="0"/>
      <w:divBdr>
        <w:top w:val="none" w:sz="0" w:space="0" w:color="auto"/>
        <w:left w:val="none" w:sz="0" w:space="0" w:color="auto"/>
        <w:bottom w:val="none" w:sz="0" w:space="0" w:color="auto"/>
        <w:right w:val="none" w:sz="0" w:space="0" w:color="auto"/>
      </w:divBdr>
      <w:divsChild>
        <w:div w:id="1589076824">
          <w:marLeft w:val="547"/>
          <w:marRight w:val="0"/>
          <w:marTop w:val="134"/>
          <w:marBottom w:val="0"/>
          <w:divBdr>
            <w:top w:val="none" w:sz="0" w:space="0" w:color="auto"/>
            <w:left w:val="none" w:sz="0" w:space="0" w:color="auto"/>
            <w:bottom w:val="none" w:sz="0" w:space="0" w:color="auto"/>
            <w:right w:val="none" w:sz="0" w:space="0" w:color="auto"/>
          </w:divBdr>
        </w:div>
        <w:div w:id="1288969375">
          <w:marLeft w:val="547"/>
          <w:marRight w:val="0"/>
          <w:marTop w:val="134"/>
          <w:marBottom w:val="0"/>
          <w:divBdr>
            <w:top w:val="none" w:sz="0" w:space="0" w:color="auto"/>
            <w:left w:val="none" w:sz="0" w:space="0" w:color="auto"/>
            <w:bottom w:val="none" w:sz="0" w:space="0" w:color="auto"/>
            <w:right w:val="none" w:sz="0" w:space="0" w:color="auto"/>
          </w:divBdr>
        </w:div>
      </w:divsChild>
    </w:div>
    <w:div w:id="224294614">
      <w:bodyDiv w:val="1"/>
      <w:marLeft w:val="0"/>
      <w:marRight w:val="0"/>
      <w:marTop w:val="0"/>
      <w:marBottom w:val="0"/>
      <w:divBdr>
        <w:top w:val="none" w:sz="0" w:space="0" w:color="auto"/>
        <w:left w:val="none" w:sz="0" w:space="0" w:color="auto"/>
        <w:bottom w:val="none" w:sz="0" w:space="0" w:color="auto"/>
        <w:right w:val="none" w:sz="0" w:space="0" w:color="auto"/>
      </w:divBdr>
      <w:divsChild>
        <w:div w:id="920720922">
          <w:marLeft w:val="965"/>
          <w:marRight w:val="0"/>
          <w:marTop w:val="134"/>
          <w:marBottom w:val="0"/>
          <w:divBdr>
            <w:top w:val="none" w:sz="0" w:space="0" w:color="auto"/>
            <w:left w:val="none" w:sz="0" w:space="0" w:color="auto"/>
            <w:bottom w:val="none" w:sz="0" w:space="0" w:color="auto"/>
            <w:right w:val="none" w:sz="0" w:space="0" w:color="auto"/>
          </w:divBdr>
        </w:div>
        <w:div w:id="2139302662">
          <w:marLeft w:val="965"/>
          <w:marRight w:val="0"/>
          <w:marTop w:val="134"/>
          <w:marBottom w:val="0"/>
          <w:divBdr>
            <w:top w:val="none" w:sz="0" w:space="0" w:color="auto"/>
            <w:left w:val="none" w:sz="0" w:space="0" w:color="auto"/>
            <w:bottom w:val="none" w:sz="0" w:space="0" w:color="auto"/>
            <w:right w:val="none" w:sz="0" w:space="0" w:color="auto"/>
          </w:divBdr>
        </w:div>
      </w:divsChild>
    </w:div>
    <w:div w:id="234630515">
      <w:bodyDiv w:val="1"/>
      <w:marLeft w:val="0"/>
      <w:marRight w:val="0"/>
      <w:marTop w:val="0"/>
      <w:marBottom w:val="0"/>
      <w:divBdr>
        <w:top w:val="none" w:sz="0" w:space="0" w:color="auto"/>
        <w:left w:val="none" w:sz="0" w:space="0" w:color="auto"/>
        <w:bottom w:val="none" w:sz="0" w:space="0" w:color="auto"/>
        <w:right w:val="none" w:sz="0" w:space="0" w:color="auto"/>
      </w:divBdr>
      <w:divsChild>
        <w:div w:id="1061976871">
          <w:marLeft w:val="547"/>
          <w:marRight w:val="0"/>
          <w:marTop w:val="134"/>
          <w:marBottom w:val="0"/>
          <w:divBdr>
            <w:top w:val="none" w:sz="0" w:space="0" w:color="auto"/>
            <w:left w:val="none" w:sz="0" w:space="0" w:color="auto"/>
            <w:bottom w:val="none" w:sz="0" w:space="0" w:color="auto"/>
            <w:right w:val="none" w:sz="0" w:space="0" w:color="auto"/>
          </w:divBdr>
        </w:div>
        <w:div w:id="255138173">
          <w:marLeft w:val="1166"/>
          <w:marRight w:val="0"/>
          <w:marTop w:val="115"/>
          <w:marBottom w:val="0"/>
          <w:divBdr>
            <w:top w:val="none" w:sz="0" w:space="0" w:color="auto"/>
            <w:left w:val="none" w:sz="0" w:space="0" w:color="auto"/>
            <w:bottom w:val="none" w:sz="0" w:space="0" w:color="auto"/>
            <w:right w:val="none" w:sz="0" w:space="0" w:color="auto"/>
          </w:divBdr>
        </w:div>
        <w:div w:id="1746292532">
          <w:marLeft w:val="1166"/>
          <w:marRight w:val="0"/>
          <w:marTop w:val="115"/>
          <w:marBottom w:val="0"/>
          <w:divBdr>
            <w:top w:val="none" w:sz="0" w:space="0" w:color="auto"/>
            <w:left w:val="none" w:sz="0" w:space="0" w:color="auto"/>
            <w:bottom w:val="none" w:sz="0" w:space="0" w:color="auto"/>
            <w:right w:val="none" w:sz="0" w:space="0" w:color="auto"/>
          </w:divBdr>
        </w:div>
        <w:div w:id="355542510">
          <w:marLeft w:val="1166"/>
          <w:marRight w:val="0"/>
          <w:marTop w:val="115"/>
          <w:marBottom w:val="0"/>
          <w:divBdr>
            <w:top w:val="none" w:sz="0" w:space="0" w:color="auto"/>
            <w:left w:val="none" w:sz="0" w:space="0" w:color="auto"/>
            <w:bottom w:val="none" w:sz="0" w:space="0" w:color="auto"/>
            <w:right w:val="none" w:sz="0" w:space="0" w:color="auto"/>
          </w:divBdr>
        </w:div>
        <w:div w:id="370811336">
          <w:marLeft w:val="1166"/>
          <w:marRight w:val="0"/>
          <w:marTop w:val="115"/>
          <w:marBottom w:val="0"/>
          <w:divBdr>
            <w:top w:val="none" w:sz="0" w:space="0" w:color="auto"/>
            <w:left w:val="none" w:sz="0" w:space="0" w:color="auto"/>
            <w:bottom w:val="none" w:sz="0" w:space="0" w:color="auto"/>
            <w:right w:val="none" w:sz="0" w:space="0" w:color="auto"/>
          </w:divBdr>
        </w:div>
      </w:divsChild>
    </w:div>
    <w:div w:id="245041350">
      <w:bodyDiv w:val="1"/>
      <w:marLeft w:val="0"/>
      <w:marRight w:val="0"/>
      <w:marTop w:val="0"/>
      <w:marBottom w:val="0"/>
      <w:divBdr>
        <w:top w:val="none" w:sz="0" w:space="0" w:color="auto"/>
        <w:left w:val="none" w:sz="0" w:space="0" w:color="auto"/>
        <w:bottom w:val="none" w:sz="0" w:space="0" w:color="auto"/>
        <w:right w:val="none" w:sz="0" w:space="0" w:color="auto"/>
      </w:divBdr>
    </w:div>
    <w:div w:id="248194332">
      <w:bodyDiv w:val="1"/>
      <w:marLeft w:val="0"/>
      <w:marRight w:val="0"/>
      <w:marTop w:val="0"/>
      <w:marBottom w:val="0"/>
      <w:divBdr>
        <w:top w:val="none" w:sz="0" w:space="0" w:color="auto"/>
        <w:left w:val="none" w:sz="0" w:space="0" w:color="auto"/>
        <w:bottom w:val="none" w:sz="0" w:space="0" w:color="auto"/>
        <w:right w:val="none" w:sz="0" w:space="0" w:color="auto"/>
      </w:divBdr>
    </w:div>
    <w:div w:id="250772965">
      <w:bodyDiv w:val="1"/>
      <w:marLeft w:val="0"/>
      <w:marRight w:val="0"/>
      <w:marTop w:val="0"/>
      <w:marBottom w:val="0"/>
      <w:divBdr>
        <w:top w:val="none" w:sz="0" w:space="0" w:color="auto"/>
        <w:left w:val="none" w:sz="0" w:space="0" w:color="auto"/>
        <w:bottom w:val="none" w:sz="0" w:space="0" w:color="auto"/>
        <w:right w:val="none" w:sz="0" w:space="0" w:color="auto"/>
      </w:divBdr>
      <w:divsChild>
        <w:div w:id="646595096">
          <w:marLeft w:val="547"/>
          <w:marRight w:val="0"/>
          <w:marTop w:val="134"/>
          <w:marBottom w:val="0"/>
          <w:divBdr>
            <w:top w:val="none" w:sz="0" w:space="0" w:color="auto"/>
            <w:left w:val="none" w:sz="0" w:space="0" w:color="auto"/>
            <w:bottom w:val="none" w:sz="0" w:space="0" w:color="auto"/>
            <w:right w:val="none" w:sz="0" w:space="0" w:color="auto"/>
          </w:divBdr>
        </w:div>
        <w:div w:id="1529103334">
          <w:marLeft w:val="547"/>
          <w:marRight w:val="0"/>
          <w:marTop w:val="134"/>
          <w:marBottom w:val="0"/>
          <w:divBdr>
            <w:top w:val="none" w:sz="0" w:space="0" w:color="auto"/>
            <w:left w:val="none" w:sz="0" w:space="0" w:color="auto"/>
            <w:bottom w:val="none" w:sz="0" w:space="0" w:color="auto"/>
            <w:right w:val="none" w:sz="0" w:space="0" w:color="auto"/>
          </w:divBdr>
        </w:div>
        <w:div w:id="1800145289">
          <w:marLeft w:val="547"/>
          <w:marRight w:val="0"/>
          <w:marTop w:val="134"/>
          <w:marBottom w:val="0"/>
          <w:divBdr>
            <w:top w:val="none" w:sz="0" w:space="0" w:color="auto"/>
            <w:left w:val="none" w:sz="0" w:space="0" w:color="auto"/>
            <w:bottom w:val="none" w:sz="0" w:space="0" w:color="auto"/>
            <w:right w:val="none" w:sz="0" w:space="0" w:color="auto"/>
          </w:divBdr>
        </w:div>
        <w:div w:id="1001735783">
          <w:marLeft w:val="547"/>
          <w:marRight w:val="0"/>
          <w:marTop w:val="134"/>
          <w:marBottom w:val="0"/>
          <w:divBdr>
            <w:top w:val="none" w:sz="0" w:space="0" w:color="auto"/>
            <w:left w:val="none" w:sz="0" w:space="0" w:color="auto"/>
            <w:bottom w:val="none" w:sz="0" w:space="0" w:color="auto"/>
            <w:right w:val="none" w:sz="0" w:space="0" w:color="auto"/>
          </w:divBdr>
        </w:div>
        <w:div w:id="1094975782">
          <w:marLeft w:val="547"/>
          <w:marRight w:val="0"/>
          <w:marTop w:val="134"/>
          <w:marBottom w:val="0"/>
          <w:divBdr>
            <w:top w:val="none" w:sz="0" w:space="0" w:color="auto"/>
            <w:left w:val="none" w:sz="0" w:space="0" w:color="auto"/>
            <w:bottom w:val="none" w:sz="0" w:space="0" w:color="auto"/>
            <w:right w:val="none" w:sz="0" w:space="0" w:color="auto"/>
          </w:divBdr>
        </w:div>
      </w:divsChild>
    </w:div>
    <w:div w:id="257837692">
      <w:bodyDiv w:val="1"/>
      <w:marLeft w:val="0"/>
      <w:marRight w:val="0"/>
      <w:marTop w:val="0"/>
      <w:marBottom w:val="0"/>
      <w:divBdr>
        <w:top w:val="none" w:sz="0" w:space="0" w:color="auto"/>
        <w:left w:val="none" w:sz="0" w:space="0" w:color="auto"/>
        <w:bottom w:val="none" w:sz="0" w:space="0" w:color="auto"/>
        <w:right w:val="none" w:sz="0" w:space="0" w:color="auto"/>
      </w:divBdr>
    </w:div>
    <w:div w:id="262229281">
      <w:bodyDiv w:val="1"/>
      <w:marLeft w:val="0"/>
      <w:marRight w:val="0"/>
      <w:marTop w:val="0"/>
      <w:marBottom w:val="0"/>
      <w:divBdr>
        <w:top w:val="none" w:sz="0" w:space="0" w:color="auto"/>
        <w:left w:val="none" w:sz="0" w:space="0" w:color="auto"/>
        <w:bottom w:val="none" w:sz="0" w:space="0" w:color="auto"/>
        <w:right w:val="none" w:sz="0" w:space="0" w:color="auto"/>
      </w:divBdr>
      <w:divsChild>
        <w:div w:id="1167480838">
          <w:marLeft w:val="0"/>
          <w:marRight w:val="0"/>
          <w:marTop w:val="86"/>
          <w:marBottom w:val="0"/>
          <w:divBdr>
            <w:top w:val="none" w:sz="0" w:space="0" w:color="auto"/>
            <w:left w:val="none" w:sz="0" w:space="0" w:color="auto"/>
            <w:bottom w:val="none" w:sz="0" w:space="0" w:color="auto"/>
            <w:right w:val="none" w:sz="0" w:space="0" w:color="auto"/>
          </w:divBdr>
        </w:div>
      </w:divsChild>
    </w:div>
    <w:div w:id="267542495">
      <w:bodyDiv w:val="1"/>
      <w:marLeft w:val="0"/>
      <w:marRight w:val="0"/>
      <w:marTop w:val="0"/>
      <w:marBottom w:val="0"/>
      <w:divBdr>
        <w:top w:val="none" w:sz="0" w:space="0" w:color="auto"/>
        <w:left w:val="none" w:sz="0" w:space="0" w:color="auto"/>
        <w:bottom w:val="none" w:sz="0" w:space="0" w:color="auto"/>
        <w:right w:val="none" w:sz="0" w:space="0" w:color="auto"/>
      </w:divBdr>
      <w:divsChild>
        <w:div w:id="2015106032">
          <w:marLeft w:val="547"/>
          <w:marRight w:val="0"/>
          <w:marTop w:val="154"/>
          <w:marBottom w:val="0"/>
          <w:divBdr>
            <w:top w:val="none" w:sz="0" w:space="0" w:color="auto"/>
            <w:left w:val="none" w:sz="0" w:space="0" w:color="auto"/>
            <w:bottom w:val="none" w:sz="0" w:space="0" w:color="auto"/>
            <w:right w:val="none" w:sz="0" w:space="0" w:color="auto"/>
          </w:divBdr>
        </w:div>
        <w:div w:id="788353328">
          <w:marLeft w:val="547"/>
          <w:marRight w:val="0"/>
          <w:marTop w:val="154"/>
          <w:marBottom w:val="0"/>
          <w:divBdr>
            <w:top w:val="none" w:sz="0" w:space="0" w:color="auto"/>
            <w:left w:val="none" w:sz="0" w:space="0" w:color="auto"/>
            <w:bottom w:val="none" w:sz="0" w:space="0" w:color="auto"/>
            <w:right w:val="none" w:sz="0" w:space="0" w:color="auto"/>
          </w:divBdr>
        </w:div>
        <w:div w:id="417989502">
          <w:marLeft w:val="547"/>
          <w:marRight w:val="0"/>
          <w:marTop w:val="154"/>
          <w:marBottom w:val="0"/>
          <w:divBdr>
            <w:top w:val="none" w:sz="0" w:space="0" w:color="auto"/>
            <w:left w:val="none" w:sz="0" w:space="0" w:color="auto"/>
            <w:bottom w:val="none" w:sz="0" w:space="0" w:color="auto"/>
            <w:right w:val="none" w:sz="0" w:space="0" w:color="auto"/>
          </w:divBdr>
        </w:div>
        <w:div w:id="987906104">
          <w:marLeft w:val="547"/>
          <w:marRight w:val="0"/>
          <w:marTop w:val="154"/>
          <w:marBottom w:val="0"/>
          <w:divBdr>
            <w:top w:val="none" w:sz="0" w:space="0" w:color="auto"/>
            <w:left w:val="none" w:sz="0" w:space="0" w:color="auto"/>
            <w:bottom w:val="none" w:sz="0" w:space="0" w:color="auto"/>
            <w:right w:val="none" w:sz="0" w:space="0" w:color="auto"/>
          </w:divBdr>
        </w:div>
        <w:div w:id="1076325579">
          <w:marLeft w:val="547"/>
          <w:marRight w:val="0"/>
          <w:marTop w:val="154"/>
          <w:marBottom w:val="0"/>
          <w:divBdr>
            <w:top w:val="none" w:sz="0" w:space="0" w:color="auto"/>
            <w:left w:val="none" w:sz="0" w:space="0" w:color="auto"/>
            <w:bottom w:val="none" w:sz="0" w:space="0" w:color="auto"/>
            <w:right w:val="none" w:sz="0" w:space="0" w:color="auto"/>
          </w:divBdr>
        </w:div>
        <w:div w:id="1508668635">
          <w:marLeft w:val="547"/>
          <w:marRight w:val="0"/>
          <w:marTop w:val="154"/>
          <w:marBottom w:val="0"/>
          <w:divBdr>
            <w:top w:val="none" w:sz="0" w:space="0" w:color="auto"/>
            <w:left w:val="none" w:sz="0" w:space="0" w:color="auto"/>
            <w:bottom w:val="none" w:sz="0" w:space="0" w:color="auto"/>
            <w:right w:val="none" w:sz="0" w:space="0" w:color="auto"/>
          </w:divBdr>
        </w:div>
      </w:divsChild>
    </w:div>
    <w:div w:id="268898584">
      <w:bodyDiv w:val="1"/>
      <w:marLeft w:val="0"/>
      <w:marRight w:val="0"/>
      <w:marTop w:val="0"/>
      <w:marBottom w:val="0"/>
      <w:divBdr>
        <w:top w:val="none" w:sz="0" w:space="0" w:color="auto"/>
        <w:left w:val="none" w:sz="0" w:space="0" w:color="auto"/>
        <w:bottom w:val="none" w:sz="0" w:space="0" w:color="auto"/>
        <w:right w:val="none" w:sz="0" w:space="0" w:color="auto"/>
      </w:divBdr>
    </w:div>
    <w:div w:id="282618760">
      <w:bodyDiv w:val="1"/>
      <w:marLeft w:val="0"/>
      <w:marRight w:val="0"/>
      <w:marTop w:val="0"/>
      <w:marBottom w:val="0"/>
      <w:divBdr>
        <w:top w:val="none" w:sz="0" w:space="0" w:color="auto"/>
        <w:left w:val="none" w:sz="0" w:space="0" w:color="auto"/>
        <w:bottom w:val="none" w:sz="0" w:space="0" w:color="auto"/>
        <w:right w:val="none" w:sz="0" w:space="0" w:color="auto"/>
      </w:divBdr>
      <w:divsChild>
        <w:div w:id="958687993">
          <w:marLeft w:val="1440"/>
          <w:marRight w:val="0"/>
          <w:marTop w:val="154"/>
          <w:marBottom w:val="0"/>
          <w:divBdr>
            <w:top w:val="none" w:sz="0" w:space="0" w:color="auto"/>
            <w:left w:val="none" w:sz="0" w:space="0" w:color="auto"/>
            <w:bottom w:val="none" w:sz="0" w:space="0" w:color="auto"/>
            <w:right w:val="none" w:sz="0" w:space="0" w:color="auto"/>
          </w:divBdr>
        </w:div>
        <w:div w:id="1285423400">
          <w:marLeft w:val="1440"/>
          <w:marRight w:val="0"/>
          <w:marTop w:val="154"/>
          <w:marBottom w:val="0"/>
          <w:divBdr>
            <w:top w:val="none" w:sz="0" w:space="0" w:color="auto"/>
            <w:left w:val="none" w:sz="0" w:space="0" w:color="auto"/>
            <w:bottom w:val="none" w:sz="0" w:space="0" w:color="auto"/>
            <w:right w:val="none" w:sz="0" w:space="0" w:color="auto"/>
          </w:divBdr>
        </w:div>
        <w:div w:id="961496647">
          <w:marLeft w:val="1440"/>
          <w:marRight w:val="0"/>
          <w:marTop w:val="154"/>
          <w:marBottom w:val="0"/>
          <w:divBdr>
            <w:top w:val="none" w:sz="0" w:space="0" w:color="auto"/>
            <w:left w:val="none" w:sz="0" w:space="0" w:color="auto"/>
            <w:bottom w:val="none" w:sz="0" w:space="0" w:color="auto"/>
            <w:right w:val="none" w:sz="0" w:space="0" w:color="auto"/>
          </w:divBdr>
        </w:div>
        <w:div w:id="1316177148">
          <w:marLeft w:val="1440"/>
          <w:marRight w:val="0"/>
          <w:marTop w:val="154"/>
          <w:marBottom w:val="0"/>
          <w:divBdr>
            <w:top w:val="none" w:sz="0" w:space="0" w:color="auto"/>
            <w:left w:val="none" w:sz="0" w:space="0" w:color="auto"/>
            <w:bottom w:val="none" w:sz="0" w:space="0" w:color="auto"/>
            <w:right w:val="none" w:sz="0" w:space="0" w:color="auto"/>
          </w:divBdr>
        </w:div>
      </w:divsChild>
    </w:div>
    <w:div w:id="287400637">
      <w:bodyDiv w:val="1"/>
      <w:marLeft w:val="0"/>
      <w:marRight w:val="0"/>
      <w:marTop w:val="0"/>
      <w:marBottom w:val="0"/>
      <w:divBdr>
        <w:top w:val="none" w:sz="0" w:space="0" w:color="auto"/>
        <w:left w:val="none" w:sz="0" w:space="0" w:color="auto"/>
        <w:bottom w:val="none" w:sz="0" w:space="0" w:color="auto"/>
        <w:right w:val="none" w:sz="0" w:space="0" w:color="auto"/>
      </w:divBdr>
      <w:divsChild>
        <w:div w:id="1848903177">
          <w:marLeft w:val="0"/>
          <w:marRight w:val="0"/>
          <w:marTop w:val="86"/>
          <w:marBottom w:val="0"/>
          <w:divBdr>
            <w:top w:val="none" w:sz="0" w:space="0" w:color="auto"/>
            <w:left w:val="none" w:sz="0" w:space="0" w:color="auto"/>
            <w:bottom w:val="none" w:sz="0" w:space="0" w:color="auto"/>
            <w:right w:val="none" w:sz="0" w:space="0" w:color="auto"/>
          </w:divBdr>
        </w:div>
      </w:divsChild>
    </w:div>
    <w:div w:id="292832523">
      <w:bodyDiv w:val="1"/>
      <w:marLeft w:val="0"/>
      <w:marRight w:val="0"/>
      <w:marTop w:val="0"/>
      <w:marBottom w:val="0"/>
      <w:divBdr>
        <w:top w:val="none" w:sz="0" w:space="0" w:color="auto"/>
        <w:left w:val="none" w:sz="0" w:space="0" w:color="auto"/>
        <w:bottom w:val="none" w:sz="0" w:space="0" w:color="auto"/>
        <w:right w:val="none" w:sz="0" w:space="0" w:color="auto"/>
      </w:divBdr>
      <w:divsChild>
        <w:div w:id="1206912310">
          <w:marLeft w:val="547"/>
          <w:marRight w:val="0"/>
          <w:marTop w:val="154"/>
          <w:marBottom w:val="0"/>
          <w:divBdr>
            <w:top w:val="none" w:sz="0" w:space="0" w:color="auto"/>
            <w:left w:val="none" w:sz="0" w:space="0" w:color="auto"/>
            <w:bottom w:val="none" w:sz="0" w:space="0" w:color="auto"/>
            <w:right w:val="none" w:sz="0" w:space="0" w:color="auto"/>
          </w:divBdr>
        </w:div>
        <w:div w:id="1674844973">
          <w:marLeft w:val="547"/>
          <w:marRight w:val="0"/>
          <w:marTop w:val="154"/>
          <w:marBottom w:val="0"/>
          <w:divBdr>
            <w:top w:val="none" w:sz="0" w:space="0" w:color="auto"/>
            <w:left w:val="none" w:sz="0" w:space="0" w:color="auto"/>
            <w:bottom w:val="none" w:sz="0" w:space="0" w:color="auto"/>
            <w:right w:val="none" w:sz="0" w:space="0" w:color="auto"/>
          </w:divBdr>
        </w:div>
        <w:div w:id="1224488727">
          <w:marLeft w:val="547"/>
          <w:marRight w:val="0"/>
          <w:marTop w:val="154"/>
          <w:marBottom w:val="0"/>
          <w:divBdr>
            <w:top w:val="none" w:sz="0" w:space="0" w:color="auto"/>
            <w:left w:val="none" w:sz="0" w:space="0" w:color="auto"/>
            <w:bottom w:val="none" w:sz="0" w:space="0" w:color="auto"/>
            <w:right w:val="none" w:sz="0" w:space="0" w:color="auto"/>
          </w:divBdr>
        </w:div>
      </w:divsChild>
    </w:div>
    <w:div w:id="299190207">
      <w:bodyDiv w:val="1"/>
      <w:marLeft w:val="0"/>
      <w:marRight w:val="0"/>
      <w:marTop w:val="0"/>
      <w:marBottom w:val="0"/>
      <w:divBdr>
        <w:top w:val="none" w:sz="0" w:space="0" w:color="auto"/>
        <w:left w:val="none" w:sz="0" w:space="0" w:color="auto"/>
        <w:bottom w:val="none" w:sz="0" w:space="0" w:color="auto"/>
        <w:right w:val="none" w:sz="0" w:space="0" w:color="auto"/>
      </w:divBdr>
      <w:divsChild>
        <w:div w:id="1583022984">
          <w:marLeft w:val="547"/>
          <w:marRight w:val="0"/>
          <w:marTop w:val="134"/>
          <w:marBottom w:val="0"/>
          <w:divBdr>
            <w:top w:val="none" w:sz="0" w:space="0" w:color="auto"/>
            <w:left w:val="none" w:sz="0" w:space="0" w:color="auto"/>
            <w:bottom w:val="none" w:sz="0" w:space="0" w:color="auto"/>
            <w:right w:val="none" w:sz="0" w:space="0" w:color="auto"/>
          </w:divBdr>
        </w:div>
      </w:divsChild>
    </w:div>
    <w:div w:id="320668135">
      <w:bodyDiv w:val="1"/>
      <w:marLeft w:val="0"/>
      <w:marRight w:val="0"/>
      <w:marTop w:val="0"/>
      <w:marBottom w:val="0"/>
      <w:divBdr>
        <w:top w:val="none" w:sz="0" w:space="0" w:color="auto"/>
        <w:left w:val="none" w:sz="0" w:space="0" w:color="auto"/>
        <w:bottom w:val="none" w:sz="0" w:space="0" w:color="auto"/>
        <w:right w:val="none" w:sz="0" w:space="0" w:color="auto"/>
      </w:divBdr>
    </w:div>
    <w:div w:id="324821231">
      <w:bodyDiv w:val="1"/>
      <w:marLeft w:val="0"/>
      <w:marRight w:val="0"/>
      <w:marTop w:val="0"/>
      <w:marBottom w:val="0"/>
      <w:divBdr>
        <w:top w:val="none" w:sz="0" w:space="0" w:color="auto"/>
        <w:left w:val="none" w:sz="0" w:space="0" w:color="auto"/>
        <w:bottom w:val="none" w:sz="0" w:space="0" w:color="auto"/>
        <w:right w:val="none" w:sz="0" w:space="0" w:color="auto"/>
      </w:divBdr>
    </w:div>
    <w:div w:id="330375687">
      <w:bodyDiv w:val="1"/>
      <w:marLeft w:val="0"/>
      <w:marRight w:val="0"/>
      <w:marTop w:val="0"/>
      <w:marBottom w:val="0"/>
      <w:divBdr>
        <w:top w:val="none" w:sz="0" w:space="0" w:color="auto"/>
        <w:left w:val="none" w:sz="0" w:space="0" w:color="auto"/>
        <w:bottom w:val="none" w:sz="0" w:space="0" w:color="auto"/>
        <w:right w:val="none" w:sz="0" w:space="0" w:color="auto"/>
      </w:divBdr>
      <w:divsChild>
        <w:div w:id="983700022">
          <w:marLeft w:val="547"/>
          <w:marRight w:val="0"/>
          <w:marTop w:val="134"/>
          <w:marBottom w:val="0"/>
          <w:divBdr>
            <w:top w:val="none" w:sz="0" w:space="0" w:color="auto"/>
            <w:left w:val="none" w:sz="0" w:space="0" w:color="auto"/>
            <w:bottom w:val="none" w:sz="0" w:space="0" w:color="auto"/>
            <w:right w:val="none" w:sz="0" w:space="0" w:color="auto"/>
          </w:divBdr>
        </w:div>
        <w:div w:id="327557806">
          <w:marLeft w:val="547"/>
          <w:marRight w:val="0"/>
          <w:marTop w:val="134"/>
          <w:marBottom w:val="0"/>
          <w:divBdr>
            <w:top w:val="none" w:sz="0" w:space="0" w:color="auto"/>
            <w:left w:val="none" w:sz="0" w:space="0" w:color="auto"/>
            <w:bottom w:val="none" w:sz="0" w:space="0" w:color="auto"/>
            <w:right w:val="none" w:sz="0" w:space="0" w:color="auto"/>
          </w:divBdr>
        </w:div>
        <w:div w:id="1630666761">
          <w:marLeft w:val="547"/>
          <w:marRight w:val="0"/>
          <w:marTop w:val="134"/>
          <w:marBottom w:val="0"/>
          <w:divBdr>
            <w:top w:val="none" w:sz="0" w:space="0" w:color="auto"/>
            <w:left w:val="none" w:sz="0" w:space="0" w:color="auto"/>
            <w:bottom w:val="none" w:sz="0" w:space="0" w:color="auto"/>
            <w:right w:val="none" w:sz="0" w:space="0" w:color="auto"/>
          </w:divBdr>
        </w:div>
        <w:div w:id="2135753749">
          <w:marLeft w:val="547"/>
          <w:marRight w:val="0"/>
          <w:marTop w:val="134"/>
          <w:marBottom w:val="0"/>
          <w:divBdr>
            <w:top w:val="none" w:sz="0" w:space="0" w:color="auto"/>
            <w:left w:val="none" w:sz="0" w:space="0" w:color="auto"/>
            <w:bottom w:val="none" w:sz="0" w:space="0" w:color="auto"/>
            <w:right w:val="none" w:sz="0" w:space="0" w:color="auto"/>
          </w:divBdr>
        </w:div>
      </w:divsChild>
    </w:div>
    <w:div w:id="340202928">
      <w:bodyDiv w:val="1"/>
      <w:marLeft w:val="0"/>
      <w:marRight w:val="0"/>
      <w:marTop w:val="0"/>
      <w:marBottom w:val="0"/>
      <w:divBdr>
        <w:top w:val="none" w:sz="0" w:space="0" w:color="auto"/>
        <w:left w:val="none" w:sz="0" w:space="0" w:color="auto"/>
        <w:bottom w:val="none" w:sz="0" w:space="0" w:color="auto"/>
        <w:right w:val="none" w:sz="0" w:space="0" w:color="auto"/>
      </w:divBdr>
      <w:divsChild>
        <w:div w:id="202718966">
          <w:marLeft w:val="965"/>
          <w:marRight w:val="0"/>
          <w:marTop w:val="134"/>
          <w:marBottom w:val="0"/>
          <w:divBdr>
            <w:top w:val="none" w:sz="0" w:space="0" w:color="auto"/>
            <w:left w:val="none" w:sz="0" w:space="0" w:color="auto"/>
            <w:bottom w:val="none" w:sz="0" w:space="0" w:color="auto"/>
            <w:right w:val="none" w:sz="0" w:space="0" w:color="auto"/>
          </w:divBdr>
        </w:div>
        <w:div w:id="1967855890">
          <w:marLeft w:val="965"/>
          <w:marRight w:val="0"/>
          <w:marTop w:val="134"/>
          <w:marBottom w:val="0"/>
          <w:divBdr>
            <w:top w:val="none" w:sz="0" w:space="0" w:color="auto"/>
            <w:left w:val="none" w:sz="0" w:space="0" w:color="auto"/>
            <w:bottom w:val="none" w:sz="0" w:space="0" w:color="auto"/>
            <w:right w:val="none" w:sz="0" w:space="0" w:color="auto"/>
          </w:divBdr>
        </w:div>
        <w:div w:id="323512503">
          <w:marLeft w:val="965"/>
          <w:marRight w:val="0"/>
          <w:marTop w:val="134"/>
          <w:marBottom w:val="0"/>
          <w:divBdr>
            <w:top w:val="none" w:sz="0" w:space="0" w:color="auto"/>
            <w:left w:val="none" w:sz="0" w:space="0" w:color="auto"/>
            <w:bottom w:val="none" w:sz="0" w:space="0" w:color="auto"/>
            <w:right w:val="none" w:sz="0" w:space="0" w:color="auto"/>
          </w:divBdr>
        </w:div>
        <w:div w:id="1222130815">
          <w:marLeft w:val="965"/>
          <w:marRight w:val="0"/>
          <w:marTop w:val="134"/>
          <w:marBottom w:val="0"/>
          <w:divBdr>
            <w:top w:val="none" w:sz="0" w:space="0" w:color="auto"/>
            <w:left w:val="none" w:sz="0" w:space="0" w:color="auto"/>
            <w:bottom w:val="none" w:sz="0" w:space="0" w:color="auto"/>
            <w:right w:val="none" w:sz="0" w:space="0" w:color="auto"/>
          </w:divBdr>
        </w:div>
        <w:div w:id="57674196">
          <w:marLeft w:val="965"/>
          <w:marRight w:val="0"/>
          <w:marTop w:val="134"/>
          <w:marBottom w:val="0"/>
          <w:divBdr>
            <w:top w:val="none" w:sz="0" w:space="0" w:color="auto"/>
            <w:left w:val="none" w:sz="0" w:space="0" w:color="auto"/>
            <w:bottom w:val="none" w:sz="0" w:space="0" w:color="auto"/>
            <w:right w:val="none" w:sz="0" w:space="0" w:color="auto"/>
          </w:divBdr>
        </w:div>
        <w:div w:id="1718582848">
          <w:marLeft w:val="965"/>
          <w:marRight w:val="0"/>
          <w:marTop w:val="134"/>
          <w:marBottom w:val="0"/>
          <w:divBdr>
            <w:top w:val="none" w:sz="0" w:space="0" w:color="auto"/>
            <w:left w:val="none" w:sz="0" w:space="0" w:color="auto"/>
            <w:bottom w:val="none" w:sz="0" w:space="0" w:color="auto"/>
            <w:right w:val="none" w:sz="0" w:space="0" w:color="auto"/>
          </w:divBdr>
        </w:div>
      </w:divsChild>
    </w:div>
    <w:div w:id="344789022">
      <w:bodyDiv w:val="1"/>
      <w:marLeft w:val="0"/>
      <w:marRight w:val="0"/>
      <w:marTop w:val="0"/>
      <w:marBottom w:val="0"/>
      <w:divBdr>
        <w:top w:val="none" w:sz="0" w:space="0" w:color="auto"/>
        <w:left w:val="none" w:sz="0" w:space="0" w:color="auto"/>
        <w:bottom w:val="none" w:sz="0" w:space="0" w:color="auto"/>
        <w:right w:val="none" w:sz="0" w:space="0" w:color="auto"/>
      </w:divBdr>
      <w:divsChild>
        <w:div w:id="1061562194">
          <w:marLeft w:val="547"/>
          <w:marRight w:val="0"/>
          <w:marTop w:val="154"/>
          <w:marBottom w:val="0"/>
          <w:divBdr>
            <w:top w:val="none" w:sz="0" w:space="0" w:color="auto"/>
            <w:left w:val="none" w:sz="0" w:space="0" w:color="auto"/>
            <w:bottom w:val="none" w:sz="0" w:space="0" w:color="auto"/>
            <w:right w:val="none" w:sz="0" w:space="0" w:color="auto"/>
          </w:divBdr>
        </w:div>
        <w:div w:id="399328215">
          <w:marLeft w:val="547"/>
          <w:marRight w:val="0"/>
          <w:marTop w:val="154"/>
          <w:marBottom w:val="0"/>
          <w:divBdr>
            <w:top w:val="none" w:sz="0" w:space="0" w:color="auto"/>
            <w:left w:val="none" w:sz="0" w:space="0" w:color="auto"/>
            <w:bottom w:val="none" w:sz="0" w:space="0" w:color="auto"/>
            <w:right w:val="none" w:sz="0" w:space="0" w:color="auto"/>
          </w:divBdr>
        </w:div>
        <w:div w:id="792018156">
          <w:marLeft w:val="547"/>
          <w:marRight w:val="0"/>
          <w:marTop w:val="154"/>
          <w:marBottom w:val="0"/>
          <w:divBdr>
            <w:top w:val="none" w:sz="0" w:space="0" w:color="auto"/>
            <w:left w:val="none" w:sz="0" w:space="0" w:color="auto"/>
            <w:bottom w:val="none" w:sz="0" w:space="0" w:color="auto"/>
            <w:right w:val="none" w:sz="0" w:space="0" w:color="auto"/>
          </w:divBdr>
        </w:div>
        <w:div w:id="1577939606">
          <w:marLeft w:val="547"/>
          <w:marRight w:val="0"/>
          <w:marTop w:val="154"/>
          <w:marBottom w:val="0"/>
          <w:divBdr>
            <w:top w:val="none" w:sz="0" w:space="0" w:color="auto"/>
            <w:left w:val="none" w:sz="0" w:space="0" w:color="auto"/>
            <w:bottom w:val="none" w:sz="0" w:space="0" w:color="auto"/>
            <w:right w:val="none" w:sz="0" w:space="0" w:color="auto"/>
          </w:divBdr>
        </w:div>
      </w:divsChild>
    </w:div>
    <w:div w:id="346490207">
      <w:bodyDiv w:val="1"/>
      <w:marLeft w:val="0"/>
      <w:marRight w:val="0"/>
      <w:marTop w:val="0"/>
      <w:marBottom w:val="0"/>
      <w:divBdr>
        <w:top w:val="none" w:sz="0" w:space="0" w:color="auto"/>
        <w:left w:val="none" w:sz="0" w:space="0" w:color="auto"/>
        <w:bottom w:val="none" w:sz="0" w:space="0" w:color="auto"/>
        <w:right w:val="none" w:sz="0" w:space="0" w:color="auto"/>
      </w:divBdr>
      <w:divsChild>
        <w:div w:id="480851315">
          <w:marLeft w:val="965"/>
          <w:marRight w:val="0"/>
          <w:marTop w:val="134"/>
          <w:marBottom w:val="0"/>
          <w:divBdr>
            <w:top w:val="none" w:sz="0" w:space="0" w:color="auto"/>
            <w:left w:val="none" w:sz="0" w:space="0" w:color="auto"/>
            <w:bottom w:val="none" w:sz="0" w:space="0" w:color="auto"/>
            <w:right w:val="none" w:sz="0" w:space="0" w:color="auto"/>
          </w:divBdr>
        </w:div>
      </w:divsChild>
    </w:div>
    <w:div w:id="348408398">
      <w:bodyDiv w:val="1"/>
      <w:marLeft w:val="0"/>
      <w:marRight w:val="0"/>
      <w:marTop w:val="0"/>
      <w:marBottom w:val="0"/>
      <w:divBdr>
        <w:top w:val="none" w:sz="0" w:space="0" w:color="auto"/>
        <w:left w:val="none" w:sz="0" w:space="0" w:color="auto"/>
        <w:bottom w:val="none" w:sz="0" w:space="0" w:color="auto"/>
        <w:right w:val="none" w:sz="0" w:space="0" w:color="auto"/>
      </w:divBdr>
      <w:divsChild>
        <w:div w:id="230425903">
          <w:marLeft w:val="1166"/>
          <w:marRight w:val="0"/>
          <w:marTop w:val="154"/>
          <w:marBottom w:val="0"/>
          <w:divBdr>
            <w:top w:val="none" w:sz="0" w:space="0" w:color="auto"/>
            <w:left w:val="none" w:sz="0" w:space="0" w:color="auto"/>
            <w:bottom w:val="none" w:sz="0" w:space="0" w:color="auto"/>
            <w:right w:val="none" w:sz="0" w:space="0" w:color="auto"/>
          </w:divBdr>
        </w:div>
        <w:div w:id="1289363265">
          <w:marLeft w:val="1166"/>
          <w:marRight w:val="0"/>
          <w:marTop w:val="154"/>
          <w:marBottom w:val="0"/>
          <w:divBdr>
            <w:top w:val="none" w:sz="0" w:space="0" w:color="auto"/>
            <w:left w:val="none" w:sz="0" w:space="0" w:color="auto"/>
            <w:bottom w:val="none" w:sz="0" w:space="0" w:color="auto"/>
            <w:right w:val="none" w:sz="0" w:space="0" w:color="auto"/>
          </w:divBdr>
        </w:div>
        <w:div w:id="1060981226">
          <w:marLeft w:val="1166"/>
          <w:marRight w:val="0"/>
          <w:marTop w:val="154"/>
          <w:marBottom w:val="0"/>
          <w:divBdr>
            <w:top w:val="none" w:sz="0" w:space="0" w:color="auto"/>
            <w:left w:val="none" w:sz="0" w:space="0" w:color="auto"/>
            <w:bottom w:val="none" w:sz="0" w:space="0" w:color="auto"/>
            <w:right w:val="none" w:sz="0" w:space="0" w:color="auto"/>
          </w:divBdr>
        </w:div>
        <w:div w:id="1339195069">
          <w:marLeft w:val="1166"/>
          <w:marRight w:val="0"/>
          <w:marTop w:val="154"/>
          <w:marBottom w:val="0"/>
          <w:divBdr>
            <w:top w:val="none" w:sz="0" w:space="0" w:color="auto"/>
            <w:left w:val="none" w:sz="0" w:space="0" w:color="auto"/>
            <w:bottom w:val="none" w:sz="0" w:space="0" w:color="auto"/>
            <w:right w:val="none" w:sz="0" w:space="0" w:color="auto"/>
          </w:divBdr>
        </w:div>
        <w:div w:id="207642471">
          <w:marLeft w:val="1166"/>
          <w:marRight w:val="0"/>
          <w:marTop w:val="154"/>
          <w:marBottom w:val="0"/>
          <w:divBdr>
            <w:top w:val="none" w:sz="0" w:space="0" w:color="auto"/>
            <w:left w:val="none" w:sz="0" w:space="0" w:color="auto"/>
            <w:bottom w:val="none" w:sz="0" w:space="0" w:color="auto"/>
            <w:right w:val="none" w:sz="0" w:space="0" w:color="auto"/>
          </w:divBdr>
        </w:div>
      </w:divsChild>
    </w:div>
    <w:div w:id="356127056">
      <w:bodyDiv w:val="1"/>
      <w:marLeft w:val="0"/>
      <w:marRight w:val="0"/>
      <w:marTop w:val="0"/>
      <w:marBottom w:val="0"/>
      <w:divBdr>
        <w:top w:val="none" w:sz="0" w:space="0" w:color="auto"/>
        <w:left w:val="none" w:sz="0" w:space="0" w:color="auto"/>
        <w:bottom w:val="none" w:sz="0" w:space="0" w:color="auto"/>
        <w:right w:val="none" w:sz="0" w:space="0" w:color="auto"/>
      </w:divBdr>
      <w:divsChild>
        <w:div w:id="1400252824">
          <w:marLeft w:val="547"/>
          <w:marRight w:val="0"/>
          <w:marTop w:val="125"/>
          <w:marBottom w:val="0"/>
          <w:divBdr>
            <w:top w:val="none" w:sz="0" w:space="0" w:color="auto"/>
            <w:left w:val="none" w:sz="0" w:space="0" w:color="auto"/>
            <w:bottom w:val="none" w:sz="0" w:space="0" w:color="auto"/>
            <w:right w:val="none" w:sz="0" w:space="0" w:color="auto"/>
          </w:divBdr>
        </w:div>
        <w:div w:id="1276791823">
          <w:marLeft w:val="547"/>
          <w:marRight w:val="0"/>
          <w:marTop w:val="125"/>
          <w:marBottom w:val="0"/>
          <w:divBdr>
            <w:top w:val="none" w:sz="0" w:space="0" w:color="auto"/>
            <w:left w:val="none" w:sz="0" w:space="0" w:color="auto"/>
            <w:bottom w:val="none" w:sz="0" w:space="0" w:color="auto"/>
            <w:right w:val="none" w:sz="0" w:space="0" w:color="auto"/>
          </w:divBdr>
        </w:div>
        <w:div w:id="608515828">
          <w:marLeft w:val="547"/>
          <w:marRight w:val="0"/>
          <w:marTop w:val="125"/>
          <w:marBottom w:val="0"/>
          <w:divBdr>
            <w:top w:val="none" w:sz="0" w:space="0" w:color="auto"/>
            <w:left w:val="none" w:sz="0" w:space="0" w:color="auto"/>
            <w:bottom w:val="none" w:sz="0" w:space="0" w:color="auto"/>
            <w:right w:val="none" w:sz="0" w:space="0" w:color="auto"/>
          </w:divBdr>
        </w:div>
        <w:div w:id="592056498">
          <w:marLeft w:val="547"/>
          <w:marRight w:val="0"/>
          <w:marTop w:val="125"/>
          <w:marBottom w:val="0"/>
          <w:divBdr>
            <w:top w:val="none" w:sz="0" w:space="0" w:color="auto"/>
            <w:left w:val="none" w:sz="0" w:space="0" w:color="auto"/>
            <w:bottom w:val="none" w:sz="0" w:space="0" w:color="auto"/>
            <w:right w:val="none" w:sz="0" w:space="0" w:color="auto"/>
          </w:divBdr>
        </w:div>
      </w:divsChild>
    </w:div>
    <w:div w:id="362168073">
      <w:bodyDiv w:val="1"/>
      <w:marLeft w:val="0"/>
      <w:marRight w:val="0"/>
      <w:marTop w:val="0"/>
      <w:marBottom w:val="0"/>
      <w:divBdr>
        <w:top w:val="none" w:sz="0" w:space="0" w:color="auto"/>
        <w:left w:val="none" w:sz="0" w:space="0" w:color="auto"/>
        <w:bottom w:val="none" w:sz="0" w:space="0" w:color="auto"/>
        <w:right w:val="none" w:sz="0" w:space="0" w:color="auto"/>
      </w:divBdr>
      <w:divsChild>
        <w:div w:id="2007322840">
          <w:marLeft w:val="547"/>
          <w:marRight w:val="0"/>
          <w:marTop w:val="154"/>
          <w:marBottom w:val="0"/>
          <w:divBdr>
            <w:top w:val="none" w:sz="0" w:space="0" w:color="auto"/>
            <w:left w:val="none" w:sz="0" w:space="0" w:color="auto"/>
            <w:bottom w:val="none" w:sz="0" w:space="0" w:color="auto"/>
            <w:right w:val="none" w:sz="0" w:space="0" w:color="auto"/>
          </w:divBdr>
        </w:div>
      </w:divsChild>
    </w:div>
    <w:div w:id="372199636">
      <w:bodyDiv w:val="1"/>
      <w:marLeft w:val="0"/>
      <w:marRight w:val="0"/>
      <w:marTop w:val="0"/>
      <w:marBottom w:val="0"/>
      <w:divBdr>
        <w:top w:val="none" w:sz="0" w:space="0" w:color="auto"/>
        <w:left w:val="none" w:sz="0" w:space="0" w:color="auto"/>
        <w:bottom w:val="none" w:sz="0" w:space="0" w:color="auto"/>
        <w:right w:val="none" w:sz="0" w:space="0" w:color="auto"/>
      </w:divBdr>
      <w:divsChild>
        <w:div w:id="1411851648">
          <w:marLeft w:val="547"/>
          <w:marRight w:val="0"/>
          <w:marTop w:val="154"/>
          <w:marBottom w:val="0"/>
          <w:divBdr>
            <w:top w:val="none" w:sz="0" w:space="0" w:color="auto"/>
            <w:left w:val="none" w:sz="0" w:space="0" w:color="auto"/>
            <w:bottom w:val="none" w:sz="0" w:space="0" w:color="auto"/>
            <w:right w:val="none" w:sz="0" w:space="0" w:color="auto"/>
          </w:divBdr>
        </w:div>
        <w:div w:id="1228881211">
          <w:marLeft w:val="547"/>
          <w:marRight w:val="0"/>
          <w:marTop w:val="154"/>
          <w:marBottom w:val="0"/>
          <w:divBdr>
            <w:top w:val="none" w:sz="0" w:space="0" w:color="auto"/>
            <w:left w:val="none" w:sz="0" w:space="0" w:color="auto"/>
            <w:bottom w:val="none" w:sz="0" w:space="0" w:color="auto"/>
            <w:right w:val="none" w:sz="0" w:space="0" w:color="auto"/>
          </w:divBdr>
        </w:div>
      </w:divsChild>
    </w:div>
    <w:div w:id="372775107">
      <w:bodyDiv w:val="1"/>
      <w:marLeft w:val="0"/>
      <w:marRight w:val="0"/>
      <w:marTop w:val="0"/>
      <w:marBottom w:val="0"/>
      <w:divBdr>
        <w:top w:val="none" w:sz="0" w:space="0" w:color="auto"/>
        <w:left w:val="none" w:sz="0" w:space="0" w:color="auto"/>
        <w:bottom w:val="none" w:sz="0" w:space="0" w:color="auto"/>
        <w:right w:val="none" w:sz="0" w:space="0" w:color="auto"/>
      </w:divBdr>
    </w:div>
    <w:div w:id="389614222">
      <w:bodyDiv w:val="1"/>
      <w:marLeft w:val="0"/>
      <w:marRight w:val="0"/>
      <w:marTop w:val="0"/>
      <w:marBottom w:val="0"/>
      <w:divBdr>
        <w:top w:val="none" w:sz="0" w:space="0" w:color="auto"/>
        <w:left w:val="none" w:sz="0" w:space="0" w:color="auto"/>
        <w:bottom w:val="none" w:sz="0" w:space="0" w:color="auto"/>
        <w:right w:val="none" w:sz="0" w:space="0" w:color="auto"/>
      </w:divBdr>
      <w:divsChild>
        <w:div w:id="121652771">
          <w:marLeft w:val="547"/>
          <w:marRight w:val="0"/>
          <w:marTop w:val="154"/>
          <w:marBottom w:val="0"/>
          <w:divBdr>
            <w:top w:val="none" w:sz="0" w:space="0" w:color="auto"/>
            <w:left w:val="none" w:sz="0" w:space="0" w:color="auto"/>
            <w:bottom w:val="none" w:sz="0" w:space="0" w:color="auto"/>
            <w:right w:val="none" w:sz="0" w:space="0" w:color="auto"/>
          </w:divBdr>
        </w:div>
        <w:div w:id="2120101830">
          <w:marLeft w:val="547"/>
          <w:marRight w:val="0"/>
          <w:marTop w:val="154"/>
          <w:marBottom w:val="0"/>
          <w:divBdr>
            <w:top w:val="none" w:sz="0" w:space="0" w:color="auto"/>
            <w:left w:val="none" w:sz="0" w:space="0" w:color="auto"/>
            <w:bottom w:val="none" w:sz="0" w:space="0" w:color="auto"/>
            <w:right w:val="none" w:sz="0" w:space="0" w:color="auto"/>
          </w:divBdr>
        </w:div>
        <w:div w:id="1465854623">
          <w:marLeft w:val="547"/>
          <w:marRight w:val="0"/>
          <w:marTop w:val="154"/>
          <w:marBottom w:val="0"/>
          <w:divBdr>
            <w:top w:val="none" w:sz="0" w:space="0" w:color="auto"/>
            <w:left w:val="none" w:sz="0" w:space="0" w:color="auto"/>
            <w:bottom w:val="none" w:sz="0" w:space="0" w:color="auto"/>
            <w:right w:val="none" w:sz="0" w:space="0" w:color="auto"/>
          </w:divBdr>
        </w:div>
      </w:divsChild>
    </w:div>
    <w:div w:id="393311665">
      <w:bodyDiv w:val="1"/>
      <w:marLeft w:val="0"/>
      <w:marRight w:val="0"/>
      <w:marTop w:val="0"/>
      <w:marBottom w:val="0"/>
      <w:divBdr>
        <w:top w:val="none" w:sz="0" w:space="0" w:color="auto"/>
        <w:left w:val="none" w:sz="0" w:space="0" w:color="auto"/>
        <w:bottom w:val="none" w:sz="0" w:space="0" w:color="auto"/>
        <w:right w:val="none" w:sz="0" w:space="0" w:color="auto"/>
      </w:divBdr>
      <w:divsChild>
        <w:div w:id="1764572204">
          <w:marLeft w:val="965"/>
          <w:marRight w:val="0"/>
          <w:marTop w:val="134"/>
          <w:marBottom w:val="0"/>
          <w:divBdr>
            <w:top w:val="none" w:sz="0" w:space="0" w:color="auto"/>
            <w:left w:val="none" w:sz="0" w:space="0" w:color="auto"/>
            <w:bottom w:val="none" w:sz="0" w:space="0" w:color="auto"/>
            <w:right w:val="none" w:sz="0" w:space="0" w:color="auto"/>
          </w:divBdr>
        </w:div>
        <w:div w:id="1220823574">
          <w:marLeft w:val="965"/>
          <w:marRight w:val="0"/>
          <w:marTop w:val="134"/>
          <w:marBottom w:val="0"/>
          <w:divBdr>
            <w:top w:val="none" w:sz="0" w:space="0" w:color="auto"/>
            <w:left w:val="none" w:sz="0" w:space="0" w:color="auto"/>
            <w:bottom w:val="none" w:sz="0" w:space="0" w:color="auto"/>
            <w:right w:val="none" w:sz="0" w:space="0" w:color="auto"/>
          </w:divBdr>
        </w:div>
        <w:div w:id="519050276">
          <w:marLeft w:val="965"/>
          <w:marRight w:val="0"/>
          <w:marTop w:val="134"/>
          <w:marBottom w:val="0"/>
          <w:divBdr>
            <w:top w:val="none" w:sz="0" w:space="0" w:color="auto"/>
            <w:left w:val="none" w:sz="0" w:space="0" w:color="auto"/>
            <w:bottom w:val="none" w:sz="0" w:space="0" w:color="auto"/>
            <w:right w:val="none" w:sz="0" w:space="0" w:color="auto"/>
          </w:divBdr>
        </w:div>
        <w:div w:id="146626752">
          <w:marLeft w:val="1584"/>
          <w:marRight w:val="0"/>
          <w:marTop w:val="115"/>
          <w:marBottom w:val="0"/>
          <w:divBdr>
            <w:top w:val="none" w:sz="0" w:space="0" w:color="auto"/>
            <w:left w:val="none" w:sz="0" w:space="0" w:color="auto"/>
            <w:bottom w:val="none" w:sz="0" w:space="0" w:color="auto"/>
            <w:right w:val="none" w:sz="0" w:space="0" w:color="auto"/>
          </w:divBdr>
        </w:div>
        <w:div w:id="986662157">
          <w:marLeft w:val="1584"/>
          <w:marRight w:val="0"/>
          <w:marTop w:val="115"/>
          <w:marBottom w:val="0"/>
          <w:divBdr>
            <w:top w:val="none" w:sz="0" w:space="0" w:color="auto"/>
            <w:left w:val="none" w:sz="0" w:space="0" w:color="auto"/>
            <w:bottom w:val="none" w:sz="0" w:space="0" w:color="auto"/>
            <w:right w:val="none" w:sz="0" w:space="0" w:color="auto"/>
          </w:divBdr>
        </w:div>
        <w:div w:id="2136216077">
          <w:marLeft w:val="1584"/>
          <w:marRight w:val="0"/>
          <w:marTop w:val="115"/>
          <w:marBottom w:val="0"/>
          <w:divBdr>
            <w:top w:val="none" w:sz="0" w:space="0" w:color="auto"/>
            <w:left w:val="none" w:sz="0" w:space="0" w:color="auto"/>
            <w:bottom w:val="none" w:sz="0" w:space="0" w:color="auto"/>
            <w:right w:val="none" w:sz="0" w:space="0" w:color="auto"/>
          </w:divBdr>
        </w:div>
        <w:div w:id="1367292973">
          <w:marLeft w:val="1584"/>
          <w:marRight w:val="0"/>
          <w:marTop w:val="115"/>
          <w:marBottom w:val="0"/>
          <w:divBdr>
            <w:top w:val="none" w:sz="0" w:space="0" w:color="auto"/>
            <w:left w:val="none" w:sz="0" w:space="0" w:color="auto"/>
            <w:bottom w:val="none" w:sz="0" w:space="0" w:color="auto"/>
            <w:right w:val="none" w:sz="0" w:space="0" w:color="auto"/>
          </w:divBdr>
        </w:div>
      </w:divsChild>
    </w:div>
    <w:div w:id="415904390">
      <w:bodyDiv w:val="1"/>
      <w:marLeft w:val="0"/>
      <w:marRight w:val="0"/>
      <w:marTop w:val="0"/>
      <w:marBottom w:val="0"/>
      <w:divBdr>
        <w:top w:val="none" w:sz="0" w:space="0" w:color="auto"/>
        <w:left w:val="none" w:sz="0" w:space="0" w:color="auto"/>
        <w:bottom w:val="none" w:sz="0" w:space="0" w:color="auto"/>
        <w:right w:val="none" w:sz="0" w:space="0" w:color="auto"/>
      </w:divBdr>
      <w:divsChild>
        <w:div w:id="938148161">
          <w:marLeft w:val="547"/>
          <w:marRight w:val="0"/>
          <w:marTop w:val="134"/>
          <w:marBottom w:val="0"/>
          <w:divBdr>
            <w:top w:val="none" w:sz="0" w:space="0" w:color="auto"/>
            <w:left w:val="none" w:sz="0" w:space="0" w:color="auto"/>
            <w:bottom w:val="none" w:sz="0" w:space="0" w:color="auto"/>
            <w:right w:val="none" w:sz="0" w:space="0" w:color="auto"/>
          </w:divBdr>
        </w:div>
      </w:divsChild>
    </w:div>
    <w:div w:id="418018868">
      <w:bodyDiv w:val="1"/>
      <w:marLeft w:val="0"/>
      <w:marRight w:val="0"/>
      <w:marTop w:val="0"/>
      <w:marBottom w:val="0"/>
      <w:divBdr>
        <w:top w:val="none" w:sz="0" w:space="0" w:color="auto"/>
        <w:left w:val="none" w:sz="0" w:space="0" w:color="auto"/>
        <w:bottom w:val="none" w:sz="0" w:space="0" w:color="auto"/>
        <w:right w:val="none" w:sz="0" w:space="0" w:color="auto"/>
      </w:divBdr>
      <w:divsChild>
        <w:div w:id="809706699">
          <w:marLeft w:val="0"/>
          <w:marRight w:val="0"/>
          <w:marTop w:val="86"/>
          <w:marBottom w:val="0"/>
          <w:divBdr>
            <w:top w:val="none" w:sz="0" w:space="0" w:color="auto"/>
            <w:left w:val="none" w:sz="0" w:space="0" w:color="auto"/>
            <w:bottom w:val="none" w:sz="0" w:space="0" w:color="auto"/>
            <w:right w:val="none" w:sz="0" w:space="0" w:color="auto"/>
          </w:divBdr>
        </w:div>
      </w:divsChild>
    </w:div>
    <w:div w:id="422339293">
      <w:bodyDiv w:val="1"/>
      <w:marLeft w:val="0"/>
      <w:marRight w:val="0"/>
      <w:marTop w:val="0"/>
      <w:marBottom w:val="0"/>
      <w:divBdr>
        <w:top w:val="none" w:sz="0" w:space="0" w:color="auto"/>
        <w:left w:val="none" w:sz="0" w:space="0" w:color="auto"/>
        <w:bottom w:val="none" w:sz="0" w:space="0" w:color="auto"/>
        <w:right w:val="none" w:sz="0" w:space="0" w:color="auto"/>
      </w:divBdr>
      <w:divsChild>
        <w:div w:id="1405031140">
          <w:marLeft w:val="965"/>
          <w:marRight w:val="0"/>
          <w:marTop w:val="154"/>
          <w:marBottom w:val="0"/>
          <w:divBdr>
            <w:top w:val="none" w:sz="0" w:space="0" w:color="auto"/>
            <w:left w:val="none" w:sz="0" w:space="0" w:color="auto"/>
            <w:bottom w:val="none" w:sz="0" w:space="0" w:color="auto"/>
            <w:right w:val="none" w:sz="0" w:space="0" w:color="auto"/>
          </w:divBdr>
        </w:div>
        <w:div w:id="496968797">
          <w:marLeft w:val="965"/>
          <w:marRight w:val="0"/>
          <w:marTop w:val="154"/>
          <w:marBottom w:val="0"/>
          <w:divBdr>
            <w:top w:val="none" w:sz="0" w:space="0" w:color="auto"/>
            <w:left w:val="none" w:sz="0" w:space="0" w:color="auto"/>
            <w:bottom w:val="none" w:sz="0" w:space="0" w:color="auto"/>
            <w:right w:val="none" w:sz="0" w:space="0" w:color="auto"/>
          </w:divBdr>
        </w:div>
        <w:div w:id="1244800631">
          <w:marLeft w:val="965"/>
          <w:marRight w:val="0"/>
          <w:marTop w:val="154"/>
          <w:marBottom w:val="0"/>
          <w:divBdr>
            <w:top w:val="none" w:sz="0" w:space="0" w:color="auto"/>
            <w:left w:val="none" w:sz="0" w:space="0" w:color="auto"/>
            <w:bottom w:val="none" w:sz="0" w:space="0" w:color="auto"/>
            <w:right w:val="none" w:sz="0" w:space="0" w:color="auto"/>
          </w:divBdr>
        </w:div>
        <w:div w:id="917635103">
          <w:marLeft w:val="965"/>
          <w:marRight w:val="0"/>
          <w:marTop w:val="154"/>
          <w:marBottom w:val="0"/>
          <w:divBdr>
            <w:top w:val="none" w:sz="0" w:space="0" w:color="auto"/>
            <w:left w:val="none" w:sz="0" w:space="0" w:color="auto"/>
            <w:bottom w:val="none" w:sz="0" w:space="0" w:color="auto"/>
            <w:right w:val="none" w:sz="0" w:space="0" w:color="auto"/>
          </w:divBdr>
        </w:div>
        <w:div w:id="1299454198">
          <w:marLeft w:val="965"/>
          <w:marRight w:val="0"/>
          <w:marTop w:val="154"/>
          <w:marBottom w:val="0"/>
          <w:divBdr>
            <w:top w:val="none" w:sz="0" w:space="0" w:color="auto"/>
            <w:left w:val="none" w:sz="0" w:space="0" w:color="auto"/>
            <w:bottom w:val="none" w:sz="0" w:space="0" w:color="auto"/>
            <w:right w:val="none" w:sz="0" w:space="0" w:color="auto"/>
          </w:divBdr>
        </w:div>
      </w:divsChild>
    </w:div>
    <w:div w:id="423232238">
      <w:bodyDiv w:val="1"/>
      <w:marLeft w:val="0"/>
      <w:marRight w:val="0"/>
      <w:marTop w:val="0"/>
      <w:marBottom w:val="0"/>
      <w:divBdr>
        <w:top w:val="none" w:sz="0" w:space="0" w:color="auto"/>
        <w:left w:val="none" w:sz="0" w:space="0" w:color="auto"/>
        <w:bottom w:val="none" w:sz="0" w:space="0" w:color="auto"/>
        <w:right w:val="none" w:sz="0" w:space="0" w:color="auto"/>
      </w:divBdr>
      <w:divsChild>
        <w:div w:id="591669236">
          <w:marLeft w:val="1469"/>
          <w:marRight w:val="0"/>
          <w:marTop w:val="134"/>
          <w:marBottom w:val="0"/>
          <w:divBdr>
            <w:top w:val="none" w:sz="0" w:space="0" w:color="auto"/>
            <w:left w:val="none" w:sz="0" w:space="0" w:color="auto"/>
            <w:bottom w:val="none" w:sz="0" w:space="0" w:color="auto"/>
            <w:right w:val="none" w:sz="0" w:space="0" w:color="auto"/>
          </w:divBdr>
        </w:div>
        <w:div w:id="868225593">
          <w:marLeft w:val="1469"/>
          <w:marRight w:val="0"/>
          <w:marTop w:val="134"/>
          <w:marBottom w:val="0"/>
          <w:divBdr>
            <w:top w:val="none" w:sz="0" w:space="0" w:color="auto"/>
            <w:left w:val="none" w:sz="0" w:space="0" w:color="auto"/>
            <w:bottom w:val="none" w:sz="0" w:space="0" w:color="auto"/>
            <w:right w:val="none" w:sz="0" w:space="0" w:color="auto"/>
          </w:divBdr>
        </w:div>
        <w:div w:id="1725567306">
          <w:marLeft w:val="1469"/>
          <w:marRight w:val="0"/>
          <w:marTop w:val="134"/>
          <w:marBottom w:val="0"/>
          <w:divBdr>
            <w:top w:val="none" w:sz="0" w:space="0" w:color="auto"/>
            <w:left w:val="none" w:sz="0" w:space="0" w:color="auto"/>
            <w:bottom w:val="none" w:sz="0" w:space="0" w:color="auto"/>
            <w:right w:val="none" w:sz="0" w:space="0" w:color="auto"/>
          </w:divBdr>
        </w:div>
        <w:div w:id="120733955">
          <w:marLeft w:val="1469"/>
          <w:marRight w:val="0"/>
          <w:marTop w:val="134"/>
          <w:marBottom w:val="0"/>
          <w:divBdr>
            <w:top w:val="none" w:sz="0" w:space="0" w:color="auto"/>
            <w:left w:val="none" w:sz="0" w:space="0" w:color="auto"/>
            <w:bottom w:val="none" w:sz="0" w:space="0" w:color="auto"/>
            <w:right w:val="none" w:sz="0" w:space="0" w:color="auto"/>
          </w:divBdr>
        </w:div>
      </w:divsChild>
    </w:div>
    <w:div w:id="433943578">
      <w:bodyDiv w:val="1"/>
      <w:marLeft w:val="0"/>
      <w:marRight w:val="0"/>
      <w:marTop w:val="0"/>
      <w:marBottom w:val="0"/>
      <w:divBdr>
        <w:top w:val="none" w:sz="0" w:space="0" w:color="auto"/>
        <w:left w:val="none" w:sz="0" w:space="0" w:color="auto"/>
        <w:bottom w:val="none" w:sz="0" w:space="0" w:color="auto"/>
        <w:right w:val="none" w:sz="0" w:space="0" w:color="auto"/>
      </w:divBdr>
    </w:div>
    <w:div w:id="438380370">
      <w:bodyDiv w:val="1"/>
      <w:marLeft w:val="0"/>
      <w:marRight w:val="0"/>
      <w:marTop w:val="0"/>
      <w:marBottom w:val="0"/>
      <w:divBdr>
        <w:top w:val="none" w:sz="0" w:space="0" w:color="auto"/>
        <w:left w:val="none" w:sz="0" w:space="0" w:color="auto"/>
        <w:bottom w:val="none" w:sz="0" w:space="0" w:color="auto"/>
        <w:right w:val="none" w:sz="0" w:space="0" w:color="auto"/>
      </w:divBdr>
      <w:divsChild>
        <w:div w:id="2047752335">
          <w:marLeft w:val="965"/>
          <w:marRight w:val="0"/>
          <w:marTop w:val="134"/>
          <w:marBottom w:val="0"/>
          <w:divBdr>
            <w:top w:val="none" w:sz="0" w:space="0" w:color="auto"/>
            <w:left w:val="none" w:sz="0" w:space="0" w:color="auto"/>
            <w:bottom w:val="none" w:sz="0" w:space="0" w:color="auto"/>
            <w:right w:val="none" w:sz="0" w:space="0" w:color="auto"/>
          </w:divBdr>
        </w:div>
        <w:div w:id="1058475094">
          <w:marLeft w:val="965"/>
          <w:marRight w:val="0"/>
          <w:marTop w:val="134"/>
          <w:marBottom w:val="0"/>
          <w:divBdr>
            <w:top w:val="none" w:sz="0" w:space="0" w:color="auto"/>
            <w:left w:val="none" w:sz="0" w:space="0" w:color="auto"/>
            <w:bottom w:val="none" w:sz="0" w:space="0" w:color="auto"/>
            <w:right w:val="none" w:sz="0" w:space="0" w:color="auto"/>
          </w:divBdr>
        </w:div>
        <w:div w:id="1321348290">
          <w:marLeft w:val="965"/>
          <w:marRight w:val="0"/>
          <w:marTop w:val="134"/>
          <w:marBottom w:val="0"/>
          <w:divBdr>
            <w:top w:val="none" w:sz="0" w:space="0" w:color="auto"/>
            <w:left w:val="none" w:sz="0" w:space="0" w:color="auto"/>
            <w:bottom w:val="none" w:sz="0" w:space="0" w:color="auto"/>
            <w:right w:val="none" w:sz="0" w:space="0" w:color="auto"/>
          </w:divBdr>
        </w:div>
      </w:divsChild>
    </w:div>
    <w:div w:id="448595973">
      <w:bodyDiv w:val="1"/>
      <w:marLeft w:val="0"/>
      <w:marRight w:val="0"/>
      <w:marTop w:val="0"/>
      <w:marBottom w:val="0"/>
      <w:divBdr>
        <w:top w:val="none" w:sz="0" w:space="0" w:color="auto"/>
        <w:left w:val="none" w:sz="0" w:space="0" w:color="auto"/>
        <w:bottom w:val="none" w:sz="0" w:space="0" w:color="auto"/>
        <w:right w:val="none" w:sz="0" w:space="0" w:color="auto"/>
      </w:divBdr>
    </w:div>
    <w:div w:id="450318390">
      <w:bodyDiv w:val="1"/>
      <w:marLeft w:val="0"/>
      <w:marRight w:val="0"/>
      <w:marTop w:val="0"/>
      <w:marBottom w:val="0"/>
      <w:divBdr>
        <w:top w:val="none" w:sz="0" w:space="0" w:color="auto"/>
        <w:left w:val="none" w:sz="0" w:space="0" w:color="auto"/>
        <w:bottom w:val="none" w:sz="0" w:space="0" w:color="auto"/>
        <w:right w:val="none" w:sz="0" w:space="0" w:color="auto"/>
      </w:divBdr>
      <w:divsChild>
        <w:div w:id="1854881151">
          <w:marLeft w:val="835"/>
          <w:marRight w:val="0"/>
          <w:marTop w:val="154"/>
          <w:marBottom w:val="0"/>
          <w:divBdr>
            <w:top w:val="none" w:sz="0" w:space="0" w:color="auto"/>
            <w:left w:val="none" w:sz="0" w:space="0" w:color="auto"/>
            <w:bottom w:val="none" w:sz="0" w:space="0" w:color="auto"/>
            <w:right w:val="none" w:sz="0" w:space="0" w:color="auto"/>
          </w:divBdr>
        </w:div>
        <w:div w:id="191770590">
          <w:marLeft w:val="835"/>
          <w:marRight w:val="0"/>
          <w:marTop w:val="154"/>
          <w:marBottom w:val="0"/>
          <w:divBdr>
            <w:top w:val="none" w:sz="0" w:space="0" w:color="auto"/>
            <w:left w:val="none" w:sz="0" w:space="0" w:color="auto"/>
            <w:bottom w:val="none" w:sz="0" w:space="0" w:color="auto"/>
            <w:right w:val="none" w:sz="0" w:space="0" w:color="auto"/>
          </w:divBdr>
        </w:div>
        <w:div w:id="1268777488">
          <w:marLeft w:val="835"/>
          <w:marRight w:val="0"/>
          <w:marTop w:val="154"/>
          <w:marBottom w:val="0"/>
          <w:divBdr>
            <w:top w:val="none" w:sz="0" w:space="0" w:color="auto"/>
            <w:left w:val="none" w:sz="0" w:space="0" w:color="auto"/>
            <w:bottom w:val="none" w:sz="0" w:space="0" w:color="auto"/>
            <w:right w:val="none" w:sz="0" w:space="0" w:color="auto"/>
          </w:divBdr>
        </w:div>
        <w:div w:id="97719720">
          <w:marLeft w:val="835"/>
          <w:marRight w:val="0"/>
          <w:marTop w:val="154"/>
          <w:marBottom w:val="0"/>
          <w:divBdr>
            <w:top w:val="none" w:sz="0" w:space="0" w:color="auto"/>
            <w:left w:val="none" w:sz="0" w:space="0" w:color="auto"/>
            <w:bottom w:val="none" w:sz="0" w:space="0" w:color="auto"/>
            <w:right w:val="none" w:sz="0" w:space="0" w:color="auto"/>
          </w:divBdr>
        </w:div>
        <w:div w:id="2061899892">
          <w:marLeft w:val="835"/>
          <w:marRight w:val="0"/>
          <w:marTop w:val="154"/>
          <w:marBottom w:val="0"/>
          <w:divBdr>
            <w:top w:val="none" w:sz="0" w:space="0" w:color="auto"/>
            <w:left w:val="none" w:sz="0" w:space="0" w:color="auto"/>
            <w:bottom w:val="none" w:sz="0" w:space="0" w:color="auto"/>
            <w:right w:val="none" w:sz="0" w:space="0" w:color="auto"/>
          </w:divBdr>
        </w:div>
      </w:divsChild>
    </w:div>
    <w:div w:id="454906304">
      <w:bodyDiv w:val="1"/>
      <w:marLeft w:val="0"/>
      <w:marRight w:val="0"/>
      <w:marTop w:val="0"/>
      <w:marBottom w:val="0"/>
      <w:divBdr>
        <w:top w:val="none" w:sz="0" w:space="0" w:color="auto"/>
        <w:left w:val="none" w:sz="0" w:space="0" w:color="auto"/>
        <w:bottom w:val="none" w:sz="0" w:space="0" w:color="auto"/>
        <w:right w:val="none" w:sz="0" w:space="0" w:color="auto"/>
      </w:divBdr>
      <w:divsChild>
        <w:div w:id="128741179">
          <w:marLeft w:val="547"/>
          <w:marRight w:val="0"/>
          <w:marTop w:val="134"/>
          <w:marBottom w:val="0"/>
          <w:divBdr>
            <w:top w:val="none" w:sz="0" w:space="0" w:color="auto"/>
            <w:left w:val="none" w:sz="0" w:space="0" w:color="auto"/>
            <w:bottom w:val="none" w:sz="0" w:space="0" w:color="auto"/>
            <w:right w:val="none" w:sz="0" w:space="0" w:color="auto"/>
          </w:divBdr>
        </w:div>
        <w:div w:id="1954053866">
          <w:marLeft w:val="547"/>
          <w:marRight w:val="0"/>
          <w:marTop w:val="134"/>
          <w:marBottom w:val="0"/>
          <w:divBdr>
            <w:top w:val="none" w:sz="0" w:space="0" w:color="auto"/>
            <w:left w:val="none" w:sz="0" w:space="0" w:color="auto"/>
            <w:bottom w:val="none" w:sz="0" w:space="0" w:color="auto"/>
            <w:right w:val="none" w:sz="0" w:space="0" w:color="auto"/>
          </w:divBdr>
        </w:div>
        <w:div w:id="586771426">
          <w:marLeft w:val="547"/>
          <w:marRight w:val="0"/>
          <w:marTop w:val="134"/>
          <w:marBottom w:val="0"/>
          <w:divBdr>
            <w:top w:val="none" w:sz="0" w:space="0" w:color="auto"/>
            <w:left w:val="none" w:sz="0" w:space="0" w:color="auto"/>
            <w:bottom w:val="none" w:sz="0" w:space="0" w:color="auto"/>
            <w:right w:val="none" w:sz="0" w:space="0" w:color="auto"/>
          </w:divBdr>
        </w:div>
        <w:div w:id="1407264881">
          <w:marLeft w:val="547"/>
          <w:marRight w:val="0"/>
          <w:marTop w:val="134"/>
          <w:marBottom w:val="0"/>
          <w:divBdr>
            <w:top w:val="none" w:sz="0" w:space="0" w:color="auto"/>
            <w:left w:val="none" w:sz="0" w:space="0" w:color="auto"/>
            <w:bottom w:val="none" w:sz="0" w:space="0" w:color="auto"/>
            <w:right w:val="none" w:sz="0" w:space="0" w:color="auto"/>
          </w:divBdr>
        </w:div>
      </w:divsChild>
    </w:div>
    <w:div w:id="469708459">
      <w:bodyDiv w:val="1"/>
      <w:marLeft w:val="0"/>
      <w:marRight w:val="0"/>
      <w:marTop w:val="0"/>
      <w:marBottom w:val="0"/>
      <w:divBdr>
        <w:top w:val="none" w:sz="0" w:space="0" w:color="auto"/>
        <w:left w:val="none" w:sz="0" w:space="0" w:color="auto"/>
        <w:bottom w:val="none" w:sz="0" w:space="0" w:color="auto"/>
        <w:right w:val="none" w:sz="0" w:space="0" w:color="auto"/>
      </w:divBdr>
      <w:divsChild>
        <w:div w:id="1461804880">
          <w:marLeft w:val="0"/>
          <w:marRight w:val="0"/>
          <w:marTop w:val="86"/>
          <w:marBottom w:val="0"/>
          <w:divBdr>
            <w:top w:val="none" w:sz="0" w:space="0" w:color="auto"/>
            <w:left w:val="none" w:sz="0" w:space="0" w:color="auto"/>
            <w:bottom w:val="none" w:sz="0" w:space="0" w:color="auto"/>
            <w:right w:val="none" w:sz="0" w:space="0" w:color="auto"/>
          </w:divBdr>
        </w:div>
      </w:divsChild>
    </w:div>
    <w:div w:id="471217147">
      <w:bodyDiv w:val="1"/>
      <w:marLeft w:val="0"/>
      <w:marRight w:val="0"/>
      <w:marTop w:val="0"/>
      <w:marBottom w:val="0"/>
      <w:divBdr>
        <w:top w:val="none" w:sz="0" w:space="0" w:color="auto"/>
        <w:left w:val="none" w:sz="0" w:space="0" w:color="auto"/>
        <w:bottom w:val="none" w:sz="0" w:space="0" w:color="auto"/>
        <w:right w:val="none" w:sz="0" w:space="0" w:color="auto"/>
      </w:divBdr>
    </w:div>
    <w:div w:id="494565030">
      <w:bodyDiv w:val="1"/>
      <w:marLeft w:val="0"/>
      <w:marRight w:val="0"/>
      <w:marTop w:val="0"/>
      <w:marBottom w:val="0"/>
      <w:divBdr>
        <w:top w:val="none" w:sz="0" w:space="0" w:color="auto"/>
        <w:left w:val="none" w:sz="0" w:space="0" w:color="auto"/>
        <w:bottom w:val="none" w:sz="0" w:space="0" w:color="auto"/>
        <w:right w:val="none" w:sz="0" w:space="0" w:color="auto"/>
      </w:divBdr>
      <w:divsChild>
        <w:div w:id="1326087450">
          <w:marLeft w:val="547"/>
          <w:marRight w:val="0"/>
          <w:marTop w:val="163"/>
          <w:marBottom w:val="0"/>
          <w:divBdr>
            <w:top w:val="none" w:sz="0" w:space="0" w:color="auto"/>
            <w:left w:val="none" w:sz="0" w:space="0" w:color="auto"/>
            <w:bottom w:val="none" w:sz="0" w:space="0" w:color="auto"/>
            <w:right w:val="none" w:sz="0" w:space="0" w:color="auto"/>
          </w:divBdr>
        </w:div>
        <w:div w:id="587158488">
          <w:marLeft w:val="547"/>
          <w:marRight w:val="0"/>
          <w:marTop w:val="163"/>
          <w:marBottom w:val="0"/>
          <w:divBdr>
            <w:top w:val="none" w:sz="0" w:space="0" w:color="auto"/>
            <w:left w:val="none" w:sz="0" w:space="0" w:color="auto"/>
            <w:bottom w:val="none" w:sz="0" w:space="0" w:color="auto"/>
            <w:right w:val="none" w:sz="0" w:space="0" w:color="auto"/>
          </w:divBdr>
        </w:div>
      </w:divsChild>
    </w:div>
    <w:div w:id="498545936">
      <w:bodyDiv w:val="1"/>
      <w:marLeft w:val="0"/>
      <w:marRight w:val="0"/>
      <w:marTop w:val="0"/>
      <w:marBottom w:val="0"/>
      <w:divBdr>
        <w:top w:val="none" w:sz="0" w:space="0" w:color="auto"/>
        <w:left w:val="none" w:sz="0" w:space="0" w:color="auto"/>
        <w:bottom w:val="none" w:sz="0" w:space="0" w:color="auto"/>
        <w:right w:val="none" w:sz="0" w:space="0" w:color="auto"/>
      </w:divBdr>
      <w:divsChild>
        <w:div w:id="314115398">
          <w:marLeft w:val="0"/>
          <w:marRight w:val="0"/>
          <w:marTop w:val="86"/>
          <w:marBottom w:val="0"/>
          <w:divBdr>
            <w:top w:val="none" w:sz="0" w:space="0" w:color="auto"/>
            <w:left w:val="none" w:sz="0" w:space="0" w:color="auto"/>
            <w:bottom w:val="none" w:sz="0" w:space="0" w:color="auto"/>
            <w:right w:val="none" w:sz="0" w:space="0" w:color="auto"/>
          </w:divBdr>
        </w:div>
        <w:div w:id="415592149">
          <w:marLeft w:val="0"/>
          <w:marRight w:val="0"/>
          <w:marTop w:val="86"/>
          <w:marBottom w:val="0"/>
          <w:divBdr>
            <w:top w:val="none" w:sz="0" w:space="0" w:color="auto"/>
            <w:left w:val="none" w:sz="0" w:space="0" w:color="auto"/>
            <w:bottom w:val="none" w:sz="0" w:space="0" w:color="auto"/>
            <w:right w:val="none" w:sz="0" w:space="0" w:color="auto"/>
          </w:divBdr>
        </w:div>
        <w:div w:id="1124274702">
          <w:marLeft w:val="0"/>
          <w:marRight w:val="0"/>
          <w:marTop w:val="86"/>
          <w:marBottom w:val="0"/>
          <w:divBdr>
            <w:top w:val="none" w:sz="0" w:space="0" w:color="auto"/>
            <w:left w:val="none" w:sz="0" w:space="0" w:color="auto"/>
            <w:bottom w:val="none" w:sz="0" w:space="0" w:color="auto"/>
            <w:right w:val="none" w:sz="0" w:space="0" w:color="auto"/>
          </w:divBdr>
        </w:div>
      </w:divsChild>
    </w:div>
    <w:div w:id="503587814">
      <w:bodyDiv w:val="1"/>
      <w:marLeft w:val="0"/>
      <w:marRight w:val="0"/>
      <w:marTop w:val="0"/>
      <w:marBottom w:val="0"/>
      <w:divBdr>
        <w:top w:val="none" w:sz="0" w:space="0" w:color="auto"/>
        <w:left w:val="none" w:sz="0" w:space="0" w:color="auto"/>
        <w:bottom w:val="none" w:sz="0" w:space="0" w:color="auto"/>
        <w:right w:val="none" w:sz="0" w:space="0" w:color="auto"/>
      </w:divBdr>
      <w:divsChild>
        <w:div w:id="258636078">
          <w:marLeft w:val="0"/>
          <w:marRight w:val="0"/>
          <w:marTop w:val="86"/>
          <w:marBottom w:val="0"/>
          <w:divBdr>
            <w:top w:val="none" w:sz="0" w:space="0" w:color="auto"/>
            <w:left w:val="none" w:sz="0" w:space="0" w:color="auto"/>
            <w:bottom w:val="none" w:sz="0" w:space="0" w:color="auto"/>
            <w:right w:val="none" w:sz="0" w:space="0" w:color="auto"/>
          </w:divBdr>
        </w:div>
        <w:div w:id="1021860703">
          <w:marLeft w:val="0"/>
          <w:marRight w:val="0"/>
          <w:marTop w:val="86"/>
          <w:marBottom w:val="0"/>
          <w:divBdr>
            <w:top w:val="none" w:sz="0" w:space="0" w:color="auto"/>
            <w:left w:val="none" w:sz="0" w:space="0" w:color="auto"/>
            <w:bottom w:val="none" w:sz="0" w:space="0" w:color="auto"/>
            <w:right w:val="none" w:sz="0" w:space="0" w:color="auto"/>
          </w:divBdr>
        </w:div>
        <w:div w:id="1189103084">
          <w:marLeft w:val="0"/>
          <w:marRight w:val="0"/>
          <w:marTop w:val="86"/>
          <w:marBottom w:val="0"/>
          <w:divBdr>
            <w:top w:val="none" w:sz="0" w:space="0" w:color="auto"/>
            <w:left w:val="none" w:sz="0" w:space="0" w:color="auto"/>
            <w:bottom w:val="none" w:sz="0" w:space="0" w:color="auto"/>
            <w:right w:val="none" w:sz="0" w:space="0" w:color="auto"/>
          </w:divBdr>
        </w:div>
      </w:divsChild>
    </w:div>
    <w:div w:id="508451385">
      <w:bodyDiv w:val="1"/>
      <w:marLeft w:val="0"/>
      <w:marRight w:val="0"/>
      <w:marTop w:val="0"/>
      <w:marBottom w:val="0"/>
      <w:divBdr>
        <w:top w:val="none" w:sz="0" w:space="0" w:color="auto"/>
        <w:left w:val="none" w:sz="0" w:space="0" w:color="auto"/>
        <w:bottom w:val="none" w:sz="0" w:space="0" w:color="auto"/>
        <w:right w:val="none" w:sz="0" w:space="0" w:color="auto"/>
      </w:divBdr>
    </w:div>
    <w:div w:id="510682540">
      <w:bodyDiv w:val="1"/>
      <w:marLeft w:val="0"/>
      <w:marRight w:val="0"/>
      <w:marTop w:val="0"/>
      <w:marBottom w:val="0"/>
      <w:divBdr>
        <w:top w:val="none" w:sz="0" w:space="0" w:color="auto"/>
        <w:left w:val="none" w:sz="0" w:space="0" w:color="auto"/>
        <w:bottom w:val="none" w:sz="0" w:space="0" w:color="auto"/>
        <w:right w:val="none" w:sz="0" w:space="0" w:color="auto"/>
      </w:divBdr>
    </w:div>
    <w:div w:id="514072750">
      <w:bodyDiv w:val="1"/>
      <w:marLeft w:val="0"/>
      <w:marRight w:val="0"/>
      <w:marTop w:val="0"/>
      <w:marBottom w:val="0"/>
      <w:divBdr>
        <w:top w:val="none" w:sz="0" w:space="0" w:color="auto"/>
        <w:left w:val="none" w:sz="0" w:space="0" w:color="auto"/>
        <w:bottom w:val="none" w:sz="0" w:space="0" w:color="auto"/>
        <w:right w:val="none" w:sz="0" w:space="0" w:color="auto"/>
      </w:divBdr>
      <w:divsChild>
        <w:div w:id="198511519">
          <w:marLeft w:val="2218"/>
          <w:marRight w:val="0"/>
          <w:marTop w:val="144"/>
          <w:marBottom w:val="0"/>
          <w:divBdr>
            <w:top w:val="none" w:sz="0" w:space="0" w:color="auto"/>
            <w:left w:val="none" w:sz="0" w:space="0" w:color="auto"/>
            <w:bottom w:val="none" w:sz="0" w:space="0" w:color="auto"/>
            <w:right w:val="none" w:sz="0" w:space="0" w:color="auto"/>
          </w:divBdr>
        </w:div>
        <w:div w:id="551697515">
          <w:marLeft w:val="2218"/>
          <w:marRight w:val="0"/>
          <w:marTop w:val="144"/>
          <w:marBottom w:val="0"/>
          <w:divBdr>
            <w:top w:val="none" w:sz="0" w:space="0" w:color="auto"/>
            <w:left w:val="none" w:sz="0" w:space="0" w:color="auto"/>
            <w:bottom w:val="none" w:sz="0" w:space="0" w:color="auto"/>
            <w:right w:val="none" w:sz="0" w:space="0" w:color="auto"/>
          </w:divBdr>
        </w:div>
        <w:div w:id="1897622463">
          <w:marLeft w:val="2218"/>
          <w:marRight w:val="0"/>
          <w:marTop w:val="144"/>
          <w:marBottom w:val="0"/>
          <w:divBdr>
            <w:top w:val="none" w:sz="0" w:space="0" w:color="auto"/>
            <w:left w:val="none" w:sz="0" w:space="0" w:color="auto"/>
            <w:bottom w:val="none" w:sz="0" w:space="0" w:color="auto"/>
            <w:right w:val="none" w:sz="0" w:space="0" w:color="auto"/>
          </w:divBdr>
        </w:div>
      </w:divsChild>
    </w:div>
    <w:div w:id="514543761">
      <w:bodyDiv w:val="1"/>
      <w:marLeft w:val="0"/>
      <w:marRight w:val="0"/>
      <w:marTop w:val="0"/>
      <w:marBottom w:val="0"/>
      <w:divBdr>
        <w:top w:val="none" w:sz="0" w:space="0" w:color="auto"/>
        <w:left w:val="none" w:sz="0" w:space="0" w:color="auto"/>
        <w:bottom w:val="none" w:sz="0" w:space="0" w:color="auto"/>
        <w:right w:val="none" w:sz="0" w:space="0" w:color="auto"/>
      </w:divBdr>
      <w:divsChild>
        <w:div w:id="349180219">
          <w:marLeft w:val="1584"/>
          <w:marRight w:val="0"/>
          <w:marTop w:val="134"/>
          <w:marBottom w:val="0"/>
          <w:divBdr>
            <w:top w:val="none" w:sz="0" w:space="0" w:color="auto"/>
            <w:left w:val="none" w:sz="0" w:space="0" w:color="auto"/>
            <w:bottom w:val="none" w:sz="0" w:space="0" w:color="auto"/>
            <w:right w:val="none" w:sz="0" w:space="0" w:color="auto"/>
          </w:divBdr>
        </w:div>
        <w:div w:id="96753180">
          <w:marLeft w:val="1584"/>
          <w:marRight w:val="0"/>
          <w:marTop w:val="134"/>
          <w:marBottom w:val="0"/>
          <w:divBdr>
            <w:top w:val="none" w:sz="0" w:space="0" w:color="auto"/>
            <w:left w:val="none" w:sz="0" w:space="0" w:color="auto"/>
            <w:bottom w:val="none" w:sz="0" w:space="0" w:color="auto"/>
            <w:right w:val="none" w:sz="0" w:space="0" w:color="auto"/>
          </w:divBdr>
        </w:div>
        <w:div w:id="1767336708">
          <w:marLeft w:val="1584"/>
          <w:marRight w:val="0"/>
          <w:marTop w:val="134"/>
          <w:marBottom w:val="0"/>
          <w:divBdr>
            <w:top w:val="none" w:sz="0" w:space="0" w:color="auto"/>
            <w:left w:val="none" w:sz="0" w:space="0" w:color="auto"/>
            <w:bottom w:val="none" w:sz="0" w:space="0" w:color="auto"/>
            <w:right w:val="none" w:sz="0" w:space="0" w:color="auto"/>
          </w:divBdr>
        </w:div>
      </w:divsChild>
    </w:div>
    <w:div w:id="517550145">
      <w:bodyDiv w:val="1"/>
      <w:marLeft w:val="0"/>
      <w:marRight w:val="0"/>
      <w:marTop w:val="0"/>
      <w:marBottom w:val="0"/>
      <w:divBdr>
        <w:top w:val="none" w:sz="0" w:space="0" w:color="auto"/>
        <w:left w:val="none" w:sz="0" w:space="0" w:color="auto"/>
        <w:bottom w:val="none" w:sz="0" w:space="0" w:color="auto"/>
        <w:right w:val="none" w:sz="0" w:space="0" w:color="auto"/>
      </w:divBdr>
    </w:div>
    <w:div w:id="525561131">
      <w:bodyDiv w:val="1"/>
      <w:marLeft w:val="0"/>
      <w:marRight w:val="0"/>
      <w:marTop w:val="0"/>
      <w:marBottom w:val="0"/>
      <w:divBdr>
        <w:top w:val="none" w:sz="0" w:space="0" w:color="auto"/>
        <w:left w:val="none" w:sz="0" w:space="0" w:color="auto"/>
        <w:bottom w:val="none" w:sz="0" w:space="0" w:color="auto"/>
        <w:right w:val="none" w:sz="0" w:space="0" w:color="auto"/>
      </w:divBdr>
      <w:divsChild>
        <w:div w:id="1318146701">
          <w:marLeft w:val="965"/>
          <w:marRight w:val="0"/>
          <w:marTop w:val="134"/>
          <w:marBottom w:val="0"/>
          <w:divBdr>
            <w:top w:val="none" w:sz="0" w:space="0" w:color="auto"/>
            <w:left w:val="none" w:sz="0" w:space="0" w:color="auto"/>
            <w:bottom w:val="none" w:sz="0" w:space="0" w:color="auto"/>
            <w:right w:val="none" w:sz="0" w:space="0" w:color="auto"/>
          </w:divBdr>
        </w:div>
        <w:div w:id="2096510033">
          <w:marLeft w:val="965"/>
          <w:marRight w:val="0"/>
          <w:marTop w:val="134"/>
          <w:marBottom w:val="0"/>
          <w:divBdr>
            <w:top w:val="none" w:sz="0" w:space="0" w:color="auto"/>
            <w:left w:val="none" w:sz="0" w:space="0" w:color="auto"/>
            <w:bottom w:val="none" w:sz="0" w:space="0" w:color="auto"/>
            <w:right w:val="none" w:sz="0" w:space="0" w:color="auto"/>
          </w:divBdr>
        </w:div>
        <w:div w:id="192353034">
          <w:marLeft w:val="965"/>
          <w:marRight w:val="0"/>
          <w:marTop w:val="134"/>
          <w:marBottom w:val="0"/>
          <w:divBdr>
            <w:top w:val="none" w:sz="0" w:space="0" w:color="auto"/>
            <w:left w:val="none" w:sz="0" w:space="0" w:color="auto"/>
            <w:bottom w:val="none" w:sz="0" w:space="0" w:color="auto"/>
            <w:right w:val="none" w:sz="0" w:space="0" w:color="auto"/>
          </w:divBdr>
        </w:div>
        <w:div w:id="1104112876">
          <w:marLeft w:val="965"/>
          <w:marRight w:val="0"/>
          <w:marTop w:val="134"/>
          <w:marBottom w:val="0"/>
          <w:divBdr>
            <w:top w:val="none" w:sz="0" w:space="0" w:color="auto"/>
            <w:left w:val="none" w:sz="0" w:space="0" w:color="auto"/>
            <w:bottom w:val="none" w:sz="0" w:space="0" w:color="auto"/>
            <w:right w:val="none" w:sz="0" w:space="0" w:color="auto"/>
          </w:divBdr>
        </w:div>
        <w:div w:id="32778947">
          <w:marLeft w:val="965"/>
          <w:marRight w:val="0"/>
          <w:marTop w:val="134"/>
          <w:marBottom w:val="0"/>
          <w:divBdr>
            <w:top w:val="none" w:sz="0" w:space="0" w:color="auto"/>
            <w:left w:val="none" w:sz="0" w:space="0" w:color="auto"/>
            <w:bottom w:val="none" w:sz="0" w:space="0" w:color="auto"/>
            <w:right w:val="none" w:sz="0" w:space="0" w:color="auto"/>
          </w:divBdr>
        </w:div>
      </w:divsChild>
    </w:div>
    <w:div w:id="546183965">
      <w:bodyDiv w:val="1"/>
      <w:marLeft w:val="0"/>
      <w:marRight w:val="0"/>
      <w:marTop w:val="0"/>
      <w:marBottom w:val="0"/>
      <w:divBdr>
        <w:top w:val="none" w:sz="0" w:space="0" w:color="auto"/>
        <w:left w:val="none" w:sz="0" w:space="0" w:color="auto"/>
        <w:bottom w:val="none" w:sz="0" w:space="0" w:color="auto"/>
        <w:right w:val="none" w:sz="0" w:space="0" w:color="auto"/>
      </w:divBdr>
      <w:divsChild>
        <w:div w:id="2078044389">
          <w:marLeft w:val="547"/>
          <w:marRight w:val="0"/>
          <w:marTop w:val="154"/>
          <w:marBottom w:val="0"/>
          <w:divBdr>
            <w:top w:val="none" w:sz="0" w:space="0" w:color="auto"/>
            <w:left w:val="none" w:sz="0" w:space="0" w:color="auto"/>
            <w:bottom w:val="none" w:sz="0" w:space="0" w:color="auto"/>
            <w:right w:val="none" w:sz="0" w:space="0" w:color="auto"/>
          </w:divBdr>
        </w:div>
      </w:divsChild>
    </w:div>
    <w:div w:id="553003512">
      <w:bodyDiv w:val="1"/>
      <w:marLeft w:val="0"/>
      <w:marRight w:val="0"/>
      <w:marTop w:val="0"/>
      <w:marBottom w:val="0"/>
      <w:divBdr>
        <w:top w:val="none" w:sz="0" w:space="0" w:color="auto"/>
        <w:left w:val="none" w:sz="0" w:space="0" w:color="auto"/>
        <w:bottom w:val="none" w:sz="0" w:space="0" w:color="auto"/>
        <w:right w:val="none" w:sz="0" w:space="0" w:color="auto"/>
      </w:divBdr>
      <w:divsChild>
        <w:div w:id="721176804">
          <w:marLeft w:val="547"/>
          <w:marRight w:val="0"/>
          <w:marTop w:val="154"/>
          <w:marBottom w:val="0"/>
          <w:divBdr>
            <w:top w:val="none" w:sz="0" w:space="0" w:color="auto"/>
            <w:left w:val="none" w:sz="0" w:space="0" w:color="auto"/>
            <w:bottom w:val="none" w:sz="0" w:space="0" w:color="auto"/>
            <w:right w:val="none" w:sz="0" w:space="0" w:color="auto"/>
          </w:divBdr>
        </w:div>
        <w:div w:id="1583221475">
          <w:marLeft w:val="547"/>
          <w:marRight w:val="0"/>
          <w:marTop w:val="154"/>
          <w:marBottom w:val="0"/>
          <w:divBdr>
            <w:top w:val="none" w:sz="0" w:space="0" w:color="auto"/>
            <w:left w:val="none" w:sz="0" w:space="0" w:color="auto"/>
            <w:bottom w:val="none" w:sz="0" w:space="0" w:color="auto"/>
            <w:right w:val="none" w:sz="0" w:space="0" w:color="auto"/>
          </w:divBdr>
        </w:div>
      </w:divsChild>
    </w:div>
    <w:div w:id="556164025">
      <w:bodyDiv w:val="1"/>
      <w:marLeft w:val="0"/>
      <w:marRight w:val="0"/>
      <w:marTop w:val="0"/>
      <w:marBottom w:val="0"/>
      <w:divBdr>
        <w:top w:val="none" w:sz="0" w:space="0" w:color="auto"/>
        <w:left w:val="none" w:sz="0" w:space="0" w:color="auto"/>
        <w:bottom w:val="none" w:sz="0" w:space="0" w:color="auto"/>
        <w:right w:val="none" w:sz="0" w:space="0" w:color="auto"/>
      </w:divBdr>
      <w:divsChild>
        <w:div w:id="453326442">
          <w:marLeft w:val="1584"/>
          <w:marRight w:val="0"/>
          <w:marTop w:val="144"/>
          <w:marBottom w:val="0"/>
          <w:divBdr>
            <w:top w:val="none" w:sz="0" w:space="0" w:color="auto"/>
            <w:left w:val="none" w:sz="0" w:space="0" w:color="auto"/>
            <w:bottom w:val="none" w:sz="0" w:space="0" w:color="auto"/>
            <w:right w:val="none" w:sz="0" w:space="0" w:color="auto"/>
          </w:divBdr>
        </w:div>
        <w:div w:id="2019773285">
          <w:marLeft w:val="1584"/>
          <w:marRight w:val="0"/>
          <w:marTop w:val="144"/>
          <w:marBottom w:val="0"/>
          <w:divBdr>
            <w:top w:val="none" w:sz="0" w:space="0" w:color="auto"/>
            <w:left w:val="none" w:sz="0" w:space="0" w:color="auto"/>
            <w:bottom w:val="none" w:sz="0" w:space="0" w:color="auto"/>
            <w:right w:val="none" w:sz="0" w:space="0" w:color="auto"/>
          </w:divBdr>
        </w:div>
        <w:div w:id="610429844">
          <w:marLeft w:val="1584"/>
          <w:marRight w:val="0"/>
          <w:marTop w:val="144"/>
          <w:marBottom w:val="0"/>
          <w:divBdr>
            <w:top w:val="none" w:sz="0" w:space="0" w:color="auto"/>
            <w:left w:val="none" w:sz="0" w:space="0" w:color="auto"/>
            <w:bottom w:val="none" w:sz="0" w:space="0" w:color="auto"/>
            <w:right w:val="none" w:sz="0" w:space="0" w:color="auto"/>
          </w:divBdr>
        </w:div>
        <w:div w:id="521629968">
          <w:marLeft w:val="1584"/>
          <w:marRight w:val="0"/>
          <w:marTop w:val="144"/>
          <w:marBottom w:val="0"/>
          <w:divBdr>
            <w:top w:val="none" w:sz="0" w:space="0" w:color="auto"/>
            <w:left w:val="none" w:sz="0" w:space="0" w:color="auto"/>
            <w:bottom w:val="none" w:sz="0" w:space="0" w:color="auto"/>
            <w:right w:val="none" w:sz="0" w:space="0" w:color="auto"/>
          </w:divBdr>
        </w:div>
      </w:divsChild>
    </w:div>
    <w:div w:id="565409983">
      <w:bodyDiv w:val="1"/>
      <w:marLeft w:val="0"/>
      <w:marRight w:val="0"/>
      <w:marTop w:val="0"/>
      <w:marBottom w:val="0"/>
      <w:divBdr>
        <w:top w:val="none" w:sz="0" w:space="0" w:color="auto"/>
        <w:left w:val="none" w:sz="0" w:space="0" w:color="auto"/>
        <w:bottom w:val="none" w:sz="0" w:space="0" w:color="auto"/>
        <w:right w:val="none" w:sz="0" w:space="0" w:color="auto"/>
      </w:divBdr>
      <w:divsChild>
        <w:div w:id="1781683568">
          <w:marLeft w:val="547"/>
          <w:marRight w:val="0"/>
          <w:marTop w:val="134"/>
          <w:marBottom w:val="0"/>
          <w:divBdr>
            <w:top w:val="none" w:sz="0" w:space="0" w:color="auto"/>
            <w:left w:val="none" w:sz="0" w:space="0" w:color="auto"/>
            <w:bottom w:val="none" w:sz="0" w:space="0" w:color="auto"/>
            <w:right w:val="none" w:sz="0" w:space="0" w:color="auto"/>
          </w:divBdr>
        </w:div>
        <w:div w:id="1907521629">
          <w:marLeft w:val="547"/>
          <w:marRight w:val="0"/>
          <w:marTop w:val="134"/>
          <w:marBottom w:val="0"/>
          <w:divBdr>
            <w:top w:val="none" w:sz="0" w:space="0" w:color="auto"/>
            <w:left w:val="none" w:sz="0" w:space="0" w:color="auto"/>
            <w:bottom w:val="none" w:sz="0" w:space="0" w:color="auto"/>
            <w:right w:val="none" w:sz="0" w:space="0" w:color="auto"/>
          </w:divBdr>
        </w:div>
      </w:divsChild>
    </w:div>
    <w:div w:id="583732872">
      <w:bodyDiv w:val="1"/>
      <w:marLeft w:val="0"/>
      <w:marRight w:val="0"/>
      <w:marTop w:val="0"/>
      <w:marBottom w:val="0"/>
      <w:divBdr>
        <w:top w:val="none" w:sz="0" w:space="0" w:color="auto"/>
        <w:left w:val="none" w:sz="0" w:space="0" w:color="auto"/>
        <w:bottom w:val="none" w:sz="0" w:space="0" w:color="auto"/>
        <w:right w:val="none" w:sz="0" w:space="0" w:color="auto"/>
      </w:divBdr>
      <w:divsChild>
        <w:div w:id="726993504">
          <w:marLeft w:val="1411"/>
          <w:marRight w:val="0"/>
          <w:marTop w:val="125"/>
          <w:marBottom w:val="0"/>
          <w:divBdr>
            <w:top w:val="none" w:sz="0" w:space="0" w:color="auto"/>
            <w:left w:val="none" w:sz="0" w:space="0" w:color="auto"/>
            <w:bottom w:val="none" w:sz="0" w:space="0" w:color="auto"/>
            <w:right w:val="none" w:sz="0" w:space="0" w:color="auto"/>
          </w:divBdr>
        </w:div>
        <w:div w:id="853542091">
          <w:marLeft w:val="1411"/>
          <w:marRight w:val="0"/>
          <w:marTop w:val="125"/>
          <w:marBottom w:val="0"/>
          <w:divBdr>
            <w:top w:val="none" w:sz="0" w:space="0" w:color="auto"/>
            <w:left w:val="none" w:sz="0" w:space="0" w:color="auto"/>
            <w:bottom w:val="none" w:sz="0" w:space="0" w:color="auto"/>
            <w:right w:val="none" w:sz="0" w:space="0" w:color="auto"/>
          </w:divBdr>
        </w:div>
        <w:div w:id="302005206">
          <w:marLeft w:val="1411"/>
          <w:marRight w:val="0"/>
          <w:marTop w:val="125"/>
          <w:marBottom w:val="0"/>
          <w:divBdr>
            <w:top w:val="none" w:sz="0" w:space="0" w:color="auto"/>
            <w:left w:val="none" w:sz="0" w:space="0" w:color="auto"/>
            <w:bottom w:val="none" w:sz="0" w:space="0" w:color="auto"/>
            <w:right w:val="none" w:sz="0" w:space="0" w:color="auto"/>
          </w:divBdr>
        </w:div>
      </w:divsChild>
    </w:div>
    <w:div w:id="586109366">
      <w:bodyDiv w:val="1"/>
      <w:marLeft w:val="0"/>
      <w:marRight w:val="0"/>
      <w:marTop w:val="0"/>
      <w:marBottom w:val="0"/>
      <w:divBdr>
        <w:top w:val="none" w:sz="0" w:space="0" w:color="auto"/>
        <w:left w:val="none" w:sz="0" w:space="0" w:color="auto"/>
        <w:bottom w:val="none" w:sz="0" w:space="0" w:color="auto"/>
        <w:right w:val="none" w:sz="0" w:space="0" w:color="auto"/>
      </w:divBdr>
      <w:divsChild>
        <w:div w:id="86659886">
          <w:marLeft w:val="0"/>
          <w:marRight w:val="0"/>
          <w:marTop w:val="86"/>
          <w:marBottom w:val="0"/>
          <w:divBdr>
            <w:top w:val="none" w:sz="0" w:space="0" w:color="auto"/>
            <w:left w:val="none" w:sz="0" w:space="0" w:color="auto"/>
            <w:bottom w:val="none" w:sz="0" w:space="0" w:color="auto"/>
            <w:right w:val="none" w:sz="0" w:space="0" w:color="auto"/>
          </w:divBdr>
        </w:div>
      </w:divsChild>
    </w:div>
    <w:div w:id="592740097">
      <w:bodyDiv w:val="1"/>
      <w:marLeft w:val="0"/>
      <w:marRight w:val="0"/>
      <w:marTop w:val="0"/>
      <w:marBottom w:val="0"/>
      <w:divBdr>
        <w:top w:val="none" w:sz="0" w:space="0" w:color="auto"/>
        <w:left w:val="none" w:sz="0" w:space="0" w:color="auto"/>
        <w:bottom w:val="none" w:sz="0" w:space="0" w:color="auto"/>
        <w:right w:val="none" w:sz="0" w:space="0" w:color="auto"/>
      </w:divBdr>
      <w:divsChild>
        <w:div w:id="1231307418">
          <w:marLeft w:val="1800"/>
          <w:marRight w:val="0"/>
          <w:marTop w:val="86"/>
          <w:marBottom w:val="0"/>
          <w:divBdr>
            <w:top w:val="none" w:sz="0" w:space="0" w:color="auto"/>
            <w:left w:val="none" w:sz="0" w:space="0" w:color="auto"/>
            <w:bottom w:val="none" w:sz="0" w:space="0" w:color="auto"/>
            <w:right w:val="none" w:sz="0" w:space="0" w:color="auto"/>
          </w:divBdr>
        </w:div>
        <w:div w:id="616375161">
          <w:marLeft w:val="1800"/>
          <w:marRight w:val="0"/>
          <w:marTop w:val="86"/>
          <w:marBottom w:val="0"/>
          <w:divBdr>
            <w:top w:val="none" w:sz="0" w:space="0" w:color="auto"/>
            <w:left w:val="none" w:sz="0" w:space="0" w:color="auto"/>
            <w:bottom w:val="none" w:sz="0" w:space="0" w:color="auto"/>
            <w:right w:val="none" w:sz="0" w:space="0" w:color="auto"/>
          </w:divBdr>
        </w:div>
        <w:div w:id="1322392990">
          <w:marLeft w:val="1800"/>
          <w:marRight w:val="0"/>
          <w:marTop w:val="86"/>
          <w:marBottom w:val="0"/>
          <w:divBdr>
            <w:top w:val="none" w:sz="0" w:space="0" w:color="auto"/>
            <w:left w:val="none" w:sz="0" w:space="0" w:color="auto"/>
            <w:bottom w:val="none" w:sz="0" w:space="0" w:color="auto"/>
            <w:right w:val="none" w:sz="0" w:space="0" w:color="auto"/>
          </w:divBdr>
        </w:div>
        <w:div w:id="533612306">
          <w:marLeft w:val="1800"/>
          <w:marRight w:val="0"/>
          <w:marTop w:val="86"/>
          <w:marBottom w:val="0"/>
          <w:divBdr>
            <w:top w:val="none" w:sz="0" w:space="0" w:color="auto"/>
            <w:left w:val="none" w:sz="0" w:space="0" w:color="auto"/>
            <w:bottom w:val="none" w:sz="0" w:space="0" w:color="auto"/>
            <w:right w:val="none" w:sz="0" w:space="0" w:color="auto"/>
          </w:divBdr>
        </w:div>
      </w:divsChild>
    </w:div>
    <w:div w:id="600918676">
      <w:bodyDiv w:val="1"/>
      <w:marLeft w:val="0"/>
      <w:marRight w:val="0"/>
      <w:marTop w:val="0"/>
      <w:marBottom w:val="0"/>
      <w:divBdr>
        <w:top w:val="none" w:sz="0" w:space="0" w:color="auto"/>
        <w:left w:val="none" w:sz="0" w:space="0" w:color="auto"/>
        <w:bottom w:val="none" w:sz="0" w:space="0" w:color="auto"/>
        <w:right w:val="none" w:sz="0" w:space="0" w:color="auto"/>
      </w:divBdr>
      <w:divsChild>
        <w:div w:id="1237859281">
          <w:marLeft w:val="547"/>
          <w:marRight w:val="0"/>
          <w:marTop w:val="154"/>
          <w:marBottom w:val="0"/>
          <w:divBdr>
            <w:top w:val="none" w:sz="0" w:space="0" w:color="auto"/>
            <w:left w:val="none" w:sz="0" w:space="0" w:color="auto"/>
            <w:bottom w:val="none" w:sz="0" w:space="0" w:color="auto"/>
            <w:right w:val="none" w:sz="0" w:space="0" w:color="auto"/>
          </w:divBdr>
        </w:div>
        <w:div w:id="63064837">
          <w:marLeft w:val="547"/>
          <w:marRight w:val="0"/>
          <w:marTop w:val="154"/>
          <w:marBottom w:val="0"/>
          <w:divBdr>
            <w:top w:val="none" w:sz="0" w:space="0" w:color="auto"/>
            <w:left w:val="none" w:sz="0" w:space="0" w:color="auto"/>
            <w:bottom w:val="none" w:sz="0" w:space="0" w:color="auto"/>
            <w:right w:val="none" w:sz="0" w:space="0" w:color="auto"/>
          </w:divBdr>
        </w:div>
        <w:div w:id="2099400886">
          <w:marLeft w:val="547"/>
          <w:marRight w:val="0"/>
          <w:marTop w:val="154"/>
          <w:marBottom w:val="0"/>
          <w:divBdr>
            <w:top w:val="none" w:sz="0" w:space="0" w:color="auto"/>
            <w:left w:val="none" w:sz="0" w:space="0" w:color="auto"/>
            <w:bottom w:val="none" w:sz="0" w:space="0" w:color="auto"/>
            <w:right w:val="none" w:sz="0" w:space="0" w:color="auto"/>
          </w:divBdr>
        </w:div>
        <w:div w:id="951979824">
          <w:marLeft w:val="547"/>
          <w:marRight w:val="0"/>
          <w:marTop w:val="154"/>
          <w:marBottom w:val="0"/>
          <w:divBdr>
            <w:top w:val="none" w:sz="0" w:space="0" w:color="auto"/>
            <w:left w:val="none" w:sz="0" w:space="0" w:color="auto"/>
            <w:bottom w:val="none" w:sz="0" w:space="0" w:color="auto"/>
            <w:right w:val="none" w:sz="0" w:space="0" w:color="auto"/>
          </w:divBdr>
        </w:div>
        <w:div w:id="248543539">
          <w:marLeft w:val="547"/>
          <w:marRight w:val="0"/>
          <w:marTop w:val="154"/>
          <w:marBottom w:val="0"/>
          <w:divBdr>
            <w:top w:val="none" w:sz="0" w:space="0" w:color="auto"/>
            <w:left w:val="none" w:sz="0" w:space="0" w:color="auto"/>
            <w:bottom w:val="none" w:sz="0" w:space="0" w:color="auto"/>
            <w:right w:val="none" w:sz="0" w:space="0" w:color="auto"/>
          </w:divBdr>
        </w:div>
        <w:div w:id="1471508799">
          <w:marLeft w:val="547"/>
          <w:marRight w:val="0"/>
          <w:marTop w:val="154"/>
          <w:marBottom w:val="0"/>
          <w:divBdr>
            <w:top w:val="none" w:sz="0" w:space="0" w:color="auto"/>
            <w:left w:val="none" w:sz="0" w:space="0" w:color="auto"/>
            <w:bottom w:val="none" w:sz="0" w:space="0" w:color="auto"/>
            <w:right w:val="none" w:sz="0" w:space="0" w:color="auto"/>
          </w:divBdr>
        </w:div>
      </w:divsChild>
    </w:div>
    <w:div w:id="602301213">
      <w:bodyDiv w:val="1"/>
      <w:marLeft w:val="0"/>
      <w:marRight w:val="0"/>
      <w:marTop w:val="0"/>
      <w:marBottom w:val="0"/>
      <w:divBdr>
        <w:top w:val="none" w:sz="0" w:space="0" w:color="auto"/>
        <w:left w:val="none" w:sz="0" w:space="0" w:color="auto"/>
        <w:bottom w:val="none" w:sz="0" w:space="0" w:color="auto"/>
        <w:right w:val="none" w:sz="0" w:space="0" w:color="auto"/>
      </w:divBdr>
    </w:div>
    <w:div w:id="610749725">
      <w:bodyDiv w:val="1"/>
      <w:marLeft w:val="0"/>
      <w:marRight w:val="0"/>
      <w:marTop w:val="0"/>
      <w:marBottom w:val="0"/>
      <w:divBdr>
        <w:top w:val="none" w:sz="0" w:space="0" w:color="auto"/>
        <w:left w:val="none" w:sz="0" w:space="0" w:color="auto"/>
        <w:bottom w:val="none" w:sz="0" w:space="0" w:color="auto"/>
        <w:right w:val="none" w:sz="0" w:space="0" w:color="auto"/>
      </w:divBdr>
      <w:divsChild>
        <w:div w:id="1494418150">
          <w:marLeft w:val="965"/>
          <w:marRight w:val="0"/>
          <w:marTop w:val="125"/>
          <w:marBottom w:val="0"/>
          <w:divBdr>
            <w:top w:val="none" w:sz="0" w:space="0" w:color="auto"/>
            <w:left w:val="none" w:sz="0" w:space="0" w:color="auto"/>
            <w:bottom w:val="none" w:sz="0" w:space="0" w:color="auto"/>
            <w:right w:val="none" w:sz="0" w:space="0" w:color="auto"/>
          </w:divBdr>
        </w:div>
        <w:div w:id="124127716">
          <w:marLeft w:val="965"/>
          <w:marRight w:val="0"/>
          <w:marTop w:val="125"/>
          <w:marBottom w:val="0"/>
          <w:divBdr>
            <w:top w:val="none" w:sz="0" w:space="0" w:color="auto"/>
            <w:left w:val="none" w:sz="0" w:space="0" w:color="auto"/>
            <w:bottom w:val="none" w:sz="0" w:space="0" w:color="auto"/>
            <w:right w:val="none" w:sz="0" w:space="0" w:color="auto"/>
          </w:divBdr>
        </w:div>
        <w:div w:id="1449159698">
          <w:marLeft w:val="1584"/>
          <w:marRight w:val="0"/>
          <w:marTop w:val="125"/>
          <w:marBottom w:val="0"/>
          <w:divBdr>
            <w:top w:val="none" w:sz="0" w:space="0" w:color="auto"/>
            <w:left w:val="none" w:sz="0" w:space="0" w:color="auto"/>
            <w:bottom w:val="none" w:sz="0" w:space="0" w:color="auto"/>
            <w:right w:val="none" w:sz="0" w:space="0" w:color="auto"/>
          </w:divBdr>
        </w:div>
        <w:div w:id="1445922334">
          <w:marLeft w:val="1584"/>
          <w:marRight w:val="0"/>
          <w:marTop w:val="125"/>
          <w:marBottom w:val="0"/>
          <w:divBdr>
            <w:top w:val="none" w:sz="0" w:space="0" w:color="auto"/>
            <w:left w:val="none" w:sz="0" w:space="0" w:color="auto"/>
            <w:bottom w:val="none" w:sz="0" w:space="0" w:color="auto"/>
            <w:right w:val="none" w:sz="0" w:space="0" w:color="auto"/>
          </w:divBdr>
        </w:div>
        <w:div w:id="225723598">
          <w:marLeft w:val="1584"/>
          <w:marRight w:val="0"/>
          <w:marTop w:val="125"/>
          <w:marBottom w:val="0"/>
          <w:divBdr>
            <w:top w:val="none" w:sz="0" w:space="0" w:color="auto"/>
            <w:left w:val="none" w:sz="0" w:space="0" w:color="auto"/>
            <w:bottom w:val="none" w:sz="0" w:space="0" w:color="auto"/>
            <w:right w:val="none" w:sz="0" w:space="0" w:color="auto"/>
          </w:divBdr>
        </w:div>
      </w:divsChild>
    </w:div>
    <w:div w:id="613250290">
      <w:bodyDiv w:val="1"/>
      <w:marLeft w:val="0"/>
      <w:marRight w:val="0"/>
      <w:marTop w:val="0"/>
      <w:marBottom w:val="0"/>
      <w:divBdr>
        <w:top w:val="none" w:sz="0" w:space="0" w:color="auto"/>
        <w:left w:val="none" w:sz="0" w:space="0" w:color="auto"/>
        <w:bottom w:val="none" w:sz="0" w:space="0" w:color="auto"/>
        <w:right w:val="none" w:sz="0" w:space="0" w:color="auto"/>
      </w:divBdr>
      <w:divsChild>
        <w:div w:id="1410730840">
          <w:marLeft w:val="0"/>
          <w:marRight w:val="0"/>
          <w:marTop w:val="86"/>
          <w:marBottom w:val="0"/>
          <w:divBdr>
            <w:top w:val="none" w:sz="0" w:space="0" w:color="auto"/>
            <w:left w:val="none" w:sz="0" w:space="0" w:color="auto"/>
            <w:bottom w:val="none" w:sz="0" w:space="0" w:color="auto"/>
            <w:right w:val="none" w:sz="0" w:space="0" w:color="auto"/>
          </w:divBdr>
        </w:div>
        <w:div w:id="494151056">
          <w:marLeft w:val="0"/>
          <w:marRight w:val="0"/>
          <w:marTop w:val="86"/>
          <w:marBottom w:val="0"/>
          <w:divBdr>
            <w:top w:val="none" w:sz="0" w:space="0" w:color="auto"/>
            <w:left w:val="none" w:sz="0" w:space="0" w:color="auto"/>
            <w:bottom w:val="none" w:sz="0" w:space="0" w:color="auto"/>
            <w:right w:val="none" w:sz="0" w:space="0" w:color="auto"/>
          </w:divBdr>
        </w:div>
      </w:divsChild>
    </w:div>
    <w:div w:id="613362819">
      <w:bodyDiv w:val="1"/>
      <w:marLeft w:val="0"/>
      <w:marRight w:val="0"/>
      <w:marTop w:val="0"/>
      <w:marBottom w:val="0"/>
      <w:divBdr>
        <w:top w:val="none" w:sz="0" w:space="0" w:color="auto"/>
        <w:left w:val="none" w:sz="0" w:space="0" w:color="auto"/>
        <w:bottom w:val="none" w:sz="0" w:space="0" w:color="auto"/>
        <w:right w:val="none" w:sz="0" w:space="0" w:color="auto"/>
      </w:divBdr>
    </w:div>
    <w:div w:id="617105063">
      <w:bodyDiv w:val="1"/>
      <w:marLeft w:val="0"/>
      <w:marRight w:val="0"/>
      <w:marTop w:val="0"/>
      <w:marBottom w:val="0"/>
      <w:divBdr>
        <w:top w:val="none" w:sz="0" w:space="0" w:color="auto"/>
        <w:left w:val="none" w:sz="0" w:space="0" w:color="auto"/>
        <w:bottom w:val="none" w:sz="0" w:space="0" w:color="auto"/>
        <w:right w:val="none" w:sz="0" w:space="0" w:color="auto"/>
      </w:divBdr>
      <w:divsChild>
        <w:div w:id="1126243549">
          <w:marLeft w:val="965"/>
          <w:marRight w:val="0"/>
          <w:marTop w:val="134"/>
          <w:marBottom w:val="0"/>
          <w:divBdr>
            <w:top w:val="none" w:sz="0" w:space="0" w:color="auto"/>
            <w:left w:val="none" w:sz="0" w:space="0" w:color="auto"/>
            <w:bottom w:val="none" w:sz="0" w:space="0" w:color="auto"/>
            <w:right w:val="none" w:sz="0" w:space="0" w:color="auto"/>
          </w:divBdr>
        </w:div>
        <w:div w:id="253320117">
          <w:marLeft w:val="1555"/>
          <w:marRight w:val="0"/>
          <w:marTop w:val="115"/>
          <w:marBottom w:val="0"/>
          <w:divBdr>
            <w:top w:val="none" w:sz="0" w:space="0" w:color="auto"/>
            <w:left w:val="none" w:sz="0" w:space="0" w:color="auto"/>
            <w:bottom w:val="none" w:sz="0" w:space="0" w:color="auto"/>
            <w:right w:val="none" w:sz="0" w:space="0" w:color="auto"/>
          </w:divBdr>
        </w:div>
        <w:div w:id="2026663091">
          <w:marLeft w:val="1555"/>
          <w:marRight w:val="0"/>
          <w:marTop w:val="115"/>
          <w:marBottom w:val="0"/>
          <w:divBdr>
            <w:top w:val="none" w:sz="0" w:space="0" w:color="auto"/>
            <w:left w:val="none" w:sz="0" w:space="0" w:color="auto"/>
            <w:bottom w:val="none" w:sz="0" w:space="0" w:color="auto"/>
            <w:right w:val="none" w:sz="0" w:space="0" w:color="auto"/>
          </w:divBdr>
        </w:div>
        <w:div w:id="220560308">
          <w:marLeft w:val="1555"/>
          <w:marRight w:val="0"/>
          <w:marTop w:val="115"/>
          <w:marBottom w:val="0"/>
          <w:divBdr>
            <w:top w:val="none" w:sz="0" w:space="0" w:color="auto"/>
            <w:left w:val="none" w:sz="0" w:space="0" w:color="auto"/>
            <w:bottom w:val="none" w:sz="0" w:space="0" w:color="auto"/>
            <w:right w:val="none" w:sz="0" w:space="0" w:color="auto"/>
          </w:divBdr>
        </w:div>
        <w:div w:id="1826819829">
          <w:marLeft w:val="1555"/>
          <w:marRight w:val="0"/>
          <w:marTop w:val="115"/>
          <w:marBottom w:val="0"/>
          <w:divBdr>
            <w:top w:val="none" w:sz="0" w:space="0" w:color="auto"/>
            <w:left w:val="none" w:sz="0" w:space="0" w:color="auto"/>
            <w:bottom w:val="none" w:sz="0" w:space="0" w:color="auto"/>
            <w:right w:val="none" w:sz="0" w:space="0" w:color="auto"/>
          </w:divBdr>
        </w:div>
        <w:div w:id="537469121">
          <w:marLeft w:val="1555"/>
          <w:marRight w:val="0"/>
          <w:marTop w:val="115"/>
          <w:marBottom w:val="0"/>
          <w:divBdr>
            <w:top w:val="none" w:sz="0" w:space="0" w:color="auto"/>
            <w:left w:val="none" w:sz="0" w:space="0" w:color="auto"/>
            <w:bottom w:val="none" w:sz="0" w:space="0" w:color="auto"/>
            <w:right w:val="none" w:sz="0" w:space="0" w:color="auto"/>
          </w:divBdr>
        </w:div>
        <w:div w:id="345863117">
          <w:marLeft w:val="1555"/>
          <w:marRight w:val="0"/>
          <w:marTop w:val="115"/>
          <w:marBottom w:val="0"/>
          <w:divBdr>
            <w:top w:val="none" w:sz="0" w:space="0" w:color="auto"/>
            <w:left w:val="none" w:sz="0" w:space="0" w:color="auto"/>
            <w:bottom w:val="none" w:sz="0" w:space="0" w:color="auto"/>
            <w:right w:val="none" w:sz="0" w:space="0" w:color="auto"/>
          </w:divBdr>
        </w:div>
      </w:divsChild>
    </w:div>
    <w:div w:id="631715702">
      <w:bodyDiv w:val="1"/>
      <w:marLeft w:val="0"/>
      <w:marRight w:val="0"/>
      <w:marTop w:val="0"/>
      <w:marBottom w:val="0"/>
      <w:divBdr>
        <w:top w:val="none" w:sz="0" w:space="0" w:color="auto"/>
        <w:left w:val="none" w:sz="0" w:space="0" w:color="auto"/>
        <w:bottom w:val="none" w:sz="0" w:space="0" w:color="auto"/>
        <w:right w:val="none" w:sz="0" w:space="0" w:color="auto"/>
      </w:divBdr>
      <w:divsChild>
        <w:div w:id="1864517664">
          <w:marLeft w:val="547"/>
          <w:marRight w:val="0"/>
          <w:marTop w:val="154"/>
          <w:marBottom w:val="0"/>
          <w:divBdr>
            <w:top w:val="none" w:sz="0" w:space="0" w:color="auto"/>
            <w:left w:val="none" w:sz="0" w:space="0" w:color="auto"/>
            <w:bottom w:val="none" w:sz="0" w:space="0" w:color="auto"/>
            <w:right w:val="none" w:sz="0" w:space="0" w:color="auto"/>
          </w:divBdr>
        </w:div>
        <w:div w:id="1843007691">
          <w:marLeft w:val="547"/>
          <w:marRight w:val="0"/>
          <w:marTop w:val="154"/>
          <w:marBottom w:val="0"/>
          <w:divBdr>
            <w:top w:val="none" w:sz="0" w:space="0" w:color="auto"/>
            <w:left w:val="none" w:sz="0" w:space="0" w:color="auto"/>
            <w:bottom w:val="none" w:sz="0" w:space="0" w:color="auto"/>
            <w:right w:val="none" w:sz="0" w:space="0" w:color="auto"/>
          </w:divBdr>
        </w:div>
        <w:div w:id="985163537">
          <w:marLeft w:val="547"/>
          <w:marRight w:val="0"/>
          <w:marTop w:val="154"/>
          <w:marBottom w:val="0"/>
          <w:divBdr>
            <w:top w:val="none" w:sz="0" w:space="0" w:color="auto"/>
            <w:left w:val="none" w:sz="0" w:space="0" w:color="auto"/>
            <w:bottom w:val="none" w:sz="0" w:space="0" w:color="auto"/>
            <w:right w:val="none" w:sz="0" w:space="0" w:color="auto"/>
          </w:divBdr>
        </w:div>
      </w:divsChild>
    </w:div>
    <w:div w:id="632561574">
      <w:bodyDiv w:val="1"/>
      <w:marLeft w:val="0"/>
      <w:marRight w:val="0"/>
      <w:marTop w:val="0"/>
      <w:marBottom w:val="0"/>
      <w:divBdr>
        <w:top w:val="none" w:sz="0" w:space="0" w:color="auto"/>
        <w:left w:val="none" w:sz="0" w:space="0" w:color="auto"/>
        <w:bottom w:val="none" w:sz="0" w:space="0" w:color="auto"/>
        <w:right w:val="none" w:sz="0" w:space="0" w:color="auto"/>
      </w:divBdr>
      <w:divsChild>
        <w:div w:id="1058241341">
          <w:marLeft w:val="547"/>
          <w:marRight w:val="0"/>
          <w:marTop w:val="154"/>
          <w:marBottom w:val="0"/>
          <w:divBdr>
            <w:top w:val="none" w:sz="0" w:space="0" w:color="auto"/>
            <w:left w:val="none" w:sz="0" w:space="0" w:color="auto"/>
            <w:bottom w:val="none" w:sz="0" w:space="0" w:color="auto"/>
            <w:right w:val="none" w:sz="0" w:space="0" w:color="auto"/>
          </w:divBdr>
        </w:div>
        <w:div w:id="863637469">
          <w:marLeft w:val="547"/>
          <w:marRight w:val="0"/>
          <w:marTop w:val="154"/>
          <w:marBottom w:val="0"/>
          <w:divBdr>
            <w:top w:val="none" w:sz="0" w:space="0" w:color="auto"/>
            <w:left w:val="none" w:sz="0" w:space="0" w:color="auto"/>
            <w:bottom w:val="none" w:sz="0" w:space="0" w:color="auto"/>
            <w:right w:val="none" w:sz="0" w:space="0" w:color="auto"/>
          </w:divBdr>
        </w:div>
      </w:divsChild>
    </w:div>
    <w:div w:id="632832489">
      <w:bodyDiv w:val="1"/>
      <w:marLeft w:val="0"/>
      <w:marRight w:val="0"/>
      <w:marTop w:val="0"/>
      <w:marBottom w:val="0"/>
      <w:divBdr>
        <w:top w:val="none" w:sz="0" w:space="0" w:color="auto"/>
        <w:left w:val="none" w:sz="0" w:space="0" w:color="auto"/>
        <w:bottom w:val="none" w:sz="0" w:space="0" w:color="auto"/>
        <w:right w:val="none" w:sz="0" w:space="0" w:color="auto"/>
      </w:divBdr>
    </w:div>
    <w:div w:id="634222033">
      <w:bodyDiv w:val="1"/>
      <w:marLeft w:val="0"/>
      <w:marRight w:val="0"/>
      <w:marTop w:val="0"/>
      <w:marBottom w:val="0"/>
      <w:divBdr>
        <w:top w:val="none" w:sz="0" w:space="0" w:color="auto"/>
        <w:left w:val="none" w:sz="0" w:space="0" w:color="auto"/>
        <w:bottom w:val="none" w:sz="0" w:space="0" w:color="auto"/>
        <w:right w:val="none" w:sz="0" w:space="0" w:color="auto"/>
      </w:divBdr>
      <w:divsChild>
        <w:div w:id="385878789">
          <w:marLeft w:val="0"/>
          <w:marRight w:val="0"/>
          <w:marTop w:val="86"/>
          <w:marBottom w:val="0"/>
          <w:divBdr>
            <w:top w:val="none" w:sz="0" w:space="0" w:color="auto"/>
            <w:left w:val="none" w:sz="0" w:space="0" w:color="auto"/>
            <w:bottom w:val="none" w:sz="0" w:space="0" w:color="auto"/>
            <w:right w:val="none" w:sz="0" w:space="0" w:color="auto"/>
          </w:divBdr>
        </w:div>
        <w:div w:id="2019766440">
          <w:marLeft w:val="0"/>
          <w:marRight w:val="0"/>
          <w:marTop w:val="86"/>
          <w:marBottom w:val="0"/>
          <w:divBdr>
            <w:top w:val="none" w:sz="0" w:space="0" w:color="auto"/>
            <w:left w:val="none" w:sz="0" w:space="0" w:color="auto"/>
            <w:bottom w:val="none" w:sz="0" w:space="0" w:color="auto"/>
            <w:right w:val="none" w:sz="0" w:space="0" w:color="auto"/>
          </w:divBdr>
        </w:div>
      </w:divsChild>
    </w:div>
    <w:div w:id="652565299">
      <w:bodyDiv w:val="1"/>
      <w:marLeft w:val="0"/>
      <w:marRight w:val="0"/>
      <w:marTop w:val="0"/>
      <w:marBottom w:val="0"/>
      <w:divBdr>
        <w:top w:val="none" w:sz="0" w:space="0" w:color="auto"/>
        <w:left w:val="none" w:sz="0" w:space="0" w:color="auto"/>
        <w:bottom w:val="none" w:sz="0" w:space="0" w:color="auto"/>
        <w:right w:val="none" w:sz="0" w:space="0" w:color="auto"/>
      </w:divBdr>
      <w:divsChild>
        <w:div w:id="1961379502">
          <w:marLeft w:val="547"/>
          <w:marRight w:val="0"/>
          <w:marTop w:val="134"/>
          <w:marBottom w:val="0"/>
          <w:divBdr>
            <w:top w:val="none" w:sz="0" w:space="0" w:color="auto"/>
            <w:left w:val="none" w:sz="0" w:space="0" w:color="auto"/>
            <w:bottom w:val="none" w:sz="0" w:space="0" w:color="auto"/>
            <w:right w:val="none" w:sz="0" w:space="0" w:color="auto"/>
          </w:divBdr>
        </w:div>
        <w:div w:id="692221044">
          <w:marLeft w:val="547"/>
          <w:marRight w:val="0"/>
          <w:marTop w:val="134"/>
          <w:marBottom w:val="0"/>
          <w:divBdr>
            <w:top w:val="none" w:sz="0" w:space="0" w:color="auto"/>
            <w:left w:val="none" w:sz="0" w:space="0" w:color="auto"/>
            <w:bottom w:val="none" w:sz="0" w:space="0" w:color="auto"/>
            <w:right w:val="none" w:sz="0" w:space="0" w:color="auto"/>
          </w:divBdr>
        </w:div>
        <w:div w:id="731272886">
          <w:marLeft w:val="547"/>
          <w:marRight w:val="0"/>
          <w:marTop w:val="134"/>
          <w:marBottom w:val="0"/>
          <w:divBdr>
            <w:top w:val="none" w:sz="0" w:space="0" w:color="auto"/>
            <w:left w:val="none" w:sz="0" w:space="0" w:color="auto"/>
            <w:bottom w:val="none" w:sz="0" w:space="0" w:color="auto"/>
            <w:right w:val="none" w:sz="0" w:space="0" w:color="auto"/>
          </w:divBdr>
        </w:div>
      </w:divsChild>
    </w:div>
    <w:div w:id="658732804">
      <w:bodyDiv w:val="1"/>
      <w:marLeft w:val="0"/>
      <w:marRight w:val="0"/>
      <w:marTop w:val="0"/>
      <w:marBottom w:val="0"/>
      <w:divBdr>
        <w:top w:val="none" w:sz="0" w:space="0" w:color="auto"/>
        <w:left w:val="none" w:sz="0" w:space="0" w:color="auto"/>
        <w:bottom w:val="none" w:sz="0" w:space="0" w:color="auto"/>
        <w:right w:val="none" w:sz="0" w:space="0" w:color="auto"/>
      </w:divBdr>
    </w:div>
    <w:div w:id="663555779">
      <w:bodyDiv w:val="1"/>
      <w:marLeft w:val="0"/>
      <w:marRight w:val="0"/>
      <w:marTop w:val="0"/>
      <w:marBottom w:val="0"/>
      <w:divBdr>
        <w:top w:val="none" w:sz="0" w:space="0" w:color="auto"/>
        <w:left w:val="none" w:sz="0" w:space="0" w:color="auto"/>
        <w:bottom w:val="none" w:sz="0" w:space="0" w:color="auto"/>
        <w:right w:val="none" w:sz="0" w:space="0" w:color="auto"/>
      </w:divBdr>
      <w:divsChild>
        <w:div w:id="246233513">
          <w:marLeft w:val="547"/>
          <w:marRight w:val="0"/>
          <w:marTop w:val="154"/>
          <w:marBottom w:val="0"/>
          <w:divBdr>
            <w:top w:val="none" w:sz="0" w:space="0" w:color="auto"/>
            <w:left w:val="none" w:sz="0" w:space="0" w:color="auto"/>
            <w:bottom w:val="none" w:sz="0" w:space="0" w:color="auto"/>
            <w:right w:val="none" w:sz="0" w:space="0" w:color="auto"/>
          </w:divBdr>
        </w:div>
      </w:divsChild>
    </w:div>
    <w:div w:id="665131777">
      <w:bodyDiv w:val="1"/>
      <w:marLeft w:val="0"/>
      <w:marRight w:val="0"/>
      <w:marTop w:val="0"/>
      <w:marBottom w:val="0"/>
      <w:divBdr>
        <w:top w:val="none" w:sz="0" w:space="0" w:color="auto"/>
        <w:left w:val="none" w:sz="0" w:space="0" w:color="auto"/>
        <w:bottom w:val="none" w:sz="0" w:space="0" w:color="auto"/>
        <w:right w:val="none" w:sz="0" w:space="0" w:color="auto"/>
      </w:divBdr>
      <w:divsChild>
        <w:div w:id="1187989502">
          <w:marLeft w:val="0"/>
          <w:marRight w:val="0"/>
          <w:marTop w:val="86"/>
          <w:marBottom w:val="0"/>
          <w:divBdr>
            <w:top w:val="none" w:sz="0" w:space="0" w:color="auto"/>
            <w:left w:val="none" w:sz="0" w:space="0" w:color="auto"/>
            <w:bottom w:val="none" w:sz="0" w:space="0" w:color="auto"/>
            <w:right w:val="none" w:sz="0" w:space="0" w:color="auto"/>
          </w:divBdr>
        </w:div>
        <w:div w:id="1091731422">
          <w:marLeft w:val="0"/>
          <w:marRight w:val="0"/>
          <w:marTop w:val="86"/>
          <w:marBottom w:val="0"/>
          <w:divBdr>
            <w:top w:val="none" w:sz="0" w:space="0" w:color="auto"/>
            <w:left w:val="none" w:sz="0" w:space="0" w:color="auto"/>
            <w:bottom w:val="none" w:sz="0" w:space="0" w:color="auto"/>
            <w:right w:val="none" w:sz="0" w:space="0" w:color="auto"/>
          </w:divBdr>
        </w:div>
      </w:divsChild>
    </w:div>
    <w:div w:id="679045471">
      <w:bodyDiv w:val="1"/>
      <w:marLeft w:val="0"/>
      <w:marRight w:val="0"/>
      <w:marTop w:val="0"/>
      <w:marBottom w:val="0"/>
      <w:divBdr>
        <w:top w:val="none" w:sz="0" w:space="0" w:color="auto"/>
        <w:left w:val="none" w:sz="0" w:space="0" w:color="auto"/>
        <w:bottom w:val="none" w:sz="0" w:space="0" w:color="auto"/>
        <w:right w:val="none" w:sz="0" w:space="0" w:color="auto"/>
      </w:divBdr>
      <w:divsChild>
        <w:div w:id="820583951">
          <w:marLeft w:val="0"/>
          <w:marRight w:val="0"/>
          <w:marTop w:val="86"/>
          <w:marBottom w:val="0"/>
          <w:divBdr>
            <w:top w:val="none" w:sz="0" w:space="0" w:color="auto"/>
            <w:left w:val="none" w:sz="0" w:space="0" w:color="auto"/>
            <w:bottom w:val="none" w:sz="0" w:space="0" w:color="auto"/>
            <w:right w:val="none" w:sz="0" w:space="0" w:color="auto"/>
          </w:divBdr>
        </w:div>
        <w:div w:id="451359859">
          <w:marLeft w:val="0"/>
          <w:marRight w:val="0"/>
          <w:marTop w:val="86"/>
          <w:marBottom w:val="0"/>
          <w:divBdr>
            <w:top w:val="none" w:sz="0" w:space="0" w:color="auto"/>
            <w:left w:val="none" w:sz="0" w:space="0" w:color="auto"/>
            <w:bottom w:val="none" w:sz="0" w:space="0" w:color="auto"/>
            <w:right w:val="none" w:sz="0" w:space="0" w:color="auto"/>
          </w:divBdr>
        </w:div>
      </w:divsChild>
    </w:div>
    <w:div w:id="684330810">
      <w:bodyDiv w:val="1"/>
      <w:marLeft w:val="0"/>
      <w:marRight w:val="0"/>
      <w:marTop w:val="0"/>
      <w:marBottom w:val="0"/>
      <w:divBdr>
        <w:top w:val="none" w:sz="0" w:space="0" w:color="auto"/>
        <w:left w:val="none" w:sz="0" w:space="0" w:color="auto"/>
        <w:bottom w:val="none" w:sz="0" w:space="0" w:color="auto"/>
        <w:right w:val="none" w:sz="0" w:space="0" w:color="auto"/>
      </w:divBdr>
      <w:divsChild>
        <w:div w:id="2052489179">
          <w:marLeft w:val="547"/>
          <w:marRight w:val="0"/>
          <w:marTop w:val="154"/>
          <w:marBottom w:val="0"/>
          <w:divBdr>
            <w:top w:val="none" w:sz="0" w:space="0" w:color="auto"/>
            <w:left w:val="none" w:sz="0" w:space="0" w:color="auto"/>
            <w:bottom w:val="none" w:sz="0" w:space="0" w:color="auto"/>
            <w:right w:val="none" w:sz="0" w:space="0" w:color="auto"/>
          </w:divBdr>
        </w:div>
      </w:divsChild>
    </w:div>
    <w:div w:id="690643071">
      <w:bodyDiv w:val="1"/>
      <w:marLeft w:val="0"/>
      <w:marRight w:val="0"/>
      <w:marTop w:val="0"/>
      <w:marBottom w:val="0"/>
      <w:divBdr>
        <w:top w:val="none" w:sz="0" w:space="0" w:color="auto"/>
        <w:left w:val="none" w:sz="0" w:space="0" w:color="auto"/>
        <w:bottom w:val="none" w:sz="0" w:space="0" w:color="auto"/>
        <w:right w:val="none" w:sz="0" w:space="0" w:color="auto"/>
      </w:divBdr>
      <w:divsChild>
        <w:div w:id="769542380">
          <w:marLeft w:val="0"/>
          <w:marRight w:val="0"/>
          <w:marTop w:val="86"/>
          <w:marBottom w:val="0"/>
          <w:divBdr>
            <w:top w:val="none" w:sz="0" w:space="0" w:color="auto"/>
            <w:left w:val="none" w:sz="0" w:space="0" w:color="auto"/>
            <w:bottom w:val="none" w:sz="0" w:space="0" w:color="auto"/>
            <w:right w:val="none" w:sz="0" w:space="0" w:color="auto"/>
          </w:divBdr>
        </w:div>
      </w:divsChild>
    </w:div>
    <w:div w:id="699084136">
      <w:bodyDiv w:val="1"/>
      <w:marLeft w:val="0"/>
      <w:marRight w:val="0"/>
      <w:marTop w:val="0"/>
      <w:marBottom w:val="0"/>
      <w:divBdr>
        <w:top w:val="none" w:sz="0" w:space="0" w:color="auto"/>
        <w:left w:val="none" w:sz="0" w:space="0" w:color="auto"/>
        <w:bottom w:val="none" w:sz="0" w:space="0" w:color="auto"/>
        <w:right w:val="none" w:sz="0" w:space="0" w:color="auto"/>
      </w:divBdr>
      <w:divsChild>
        <w:div w:id="57678891">
          <w:marLeft w:val="0"/>
          <w:marRight w:val="0"/>
          <w:marTop w:val="86"/>
          <w:marBottom w:val="0"/>
          <w:divBdr>
            <w:top w:val="none" w:sz="0" w:space="0" w:color="auto"/>
            <w:left w:val="none" w:sz="0" w:space="0" w:color="auto"/>
            <w:bottom w:val="none" w:sz="0" w:space="0" w:color="auto"/>
            <w:right w:val="none" w:sz="0" w:space="0" w:color="auto"/>
          </w:divBdr>
        </w:div>
      </w:divsChild>
    </w:div>
    <w:div w:id="715786624">
      <w:bodyDiv w:val="1"/>
      <w:marLeft w:val="0"/>
      <w:marRight w:val="0"/>
      <w:marTop w:val="0"/>
      <w:marBottom w:val="0"/>
      <w:divBdr>
        <w:top w:val="none" w:sz="0" w:space="0" w:color="auto"/>
        <w:left w:val="none" w:sz="0" w:space="0" w:color="auto"/>
        <w:bottom w:val="none" w:sz="0" w:space="0" w:color="auto"/>
        <w:right w:val="none" w:sz="0" w:space="0" w:color="auto"/>
      </w:divBdr>
      <w:divsChild>
        <w:div w:id="1059356138">
          <w:marLeft w:val="533"/>
          <w:marRight w:val="0"/>
          <w:marTop w:val="134"/>
          <w:marBottom w:val="0"/>
          <w:divBdr>
            <w:top w:val="none" w:sz="0" w:space="0" w:color="auto"/>
            <w:left w:val="none" w:sz="0" w:space="0" w:color="auto"/>
            <w:bottom w:val="none" w:sz="0" w:space="0" w:color="auto"/>
            <w:right w:val="none" w:sz="0" w:space="0" w:color="auto"/>
          </w:divBdr>
        </w:div>
        <w:div w:id="2071420659">
          <w:marLeft w:val="533"/>
          <w:marRight w:val="0"/>
          <w:marTop w:val="134"/>
          <w:marBottom w:val="0"/>
          <w:divBdr>
            <w:top w:val="none" w:sz="0" w:space="0" w:color="auto"/>
            <w:left w:val="none" w:sz="0" w:space="0" w:color="auto"/>
            <w:bottom w:val="none" w:sz="0" w:space="0" w:color="auto"/>
            <w:right w:val="none" w:sz="0" w:space="0" w:color="auto"/>
          </w:divBdr>
        </w:div>
        <w:div w:id="1768109513">
          <w:marLeft w:val="533"/>
          <w:marRight w:val="0"/>
          <w:marTop w:val="134"/>
          <w:marBottom w:val="0"/>
          <w:divBdr>
            <w:top w:val="none" w:sz="0" w:space="0" w:color="auto"/>
            <w:left w:val="none" w:sz="0" w:space="0" w:color="auto"/>
            <w:bottom w:val="none" w:sz="0" w:space="0" w:color="auto"/>
            <w:right w:val="none" w:sz="0" w:space="0" w:color="auto"/>
          </w:divBdr>
        </w:div>
        <w:div w:id="1188251322">
          <w:marLeft w:val="533"/>
          <w:marRight w:val="0"/>
          <w:marTop w:val="134"/>
          <w:marBottom w:val="0"/>
          <w:divBdr>
            <w:top w:val="none" w:sz="0" w:space="0" w:color="auto"/>
            <w:left w:val="none" w:sz="0" w:space="0" w:color="auto"/>
            <w:bottom w:val="none" w:sz="0" w:space="0" w:color="auto"/>
            <w:right w:val="none" w:sz="0" w:space="0" w:color="auto"/>
          </w:divBdr>
        </w:div>
        <w:div w:id="1092974809">
          <w:marLeft w:val="533"/>
          <w:marRight w:val="0"/>
          <w:marTop w:val="134"/>
          <w:marBottom w:val="0"/>
          <w:divBdr>
            <w:top w:val="none" w:sz="0" w:space="0" w:color="auto"/>
            <w:left w:val="none" w:sz="0" w:space="0" w:color="auto"/>
            <w:bottom w:val="none" w:sz="0" w:space="0" w:color="auto"/>
            <w:right w:val="none" w:sz="0" w:space="0" w:color="auto"/>
          </w:divBdr>
        </w:div>
        <w:div w:id="467861849">
          <w:marLeft w:val="533"/>
          <w:marRight w:val="0"/>
          <w:marTop w:val="134"/>
          <w:marBottom w:val="0"/>
          <w:divBdr>
            <w:top w:val="none" w:sz="0" w:space="0" w:color="auto"/>
            <w:left w:val="none" w:sz="0" w:space="0" w:color="auto"/>
            <w:bottom w:val="none" w:sz="0" w:space="0" w:color="auto"/>
            <w:right w:val="none" w:sz="0" w:space="0" w:color="auto"/>
          </w:divBdr>
        </w:div>
      </w:divsChild>
    </w:div>
    <w:div w:id="720207478">
      <w:bodyDiv w:val="1"/>
      <w:marLeft w:val="0"/>
      <w:marRight w:val="0"/>
      <w:marTop w:val="0"/>
      <w:marBottom w:val="0"/>
      <w:divBdr>
        <w:top w:val="none" w:sz="0" w:space="0" w:color="auto"/>
        <w:left w:val="none" w:sz="0" w:space="0" w:color="auto"/>
        <w:bottom w:val="none" w:sz="0" w:space="0" w:color="auto"/>
        <w:right w:val="none" w:sz="0" w:space="0" w:color="auto"/>
      </w:divBdr>
      <w:divsChild>
        <w:div w:id="1303539112">
          <w:marLeft w:val="547"/>
          <w:marRight w:val="0"/>
          <w:marTop w:val="144"/>
          <w:marBottom w:val="0"/>
          <w:divBdr>
            <w:top w:val="none" w:sz="0" w:space="0" w:color="auto"/>
            <w:left w:val="none" w:sz="0" w:space="0" w:color="auto"/>
            <w:bottom w:val="none" w:sz="0" w:space="0" w:color="auto"/>
            <w:right w:val="none" w:sz="0" w:space="0" w:color="auto"/>
          </w:divBdr>
        </w:div>
        <w:div w:id="452790137">
          <w:marLeft w:val="547"/>
          <w:marRight w:val="0"/>
          <w:marTop w:val="144"/>
          <w:marBottom w:val="0"/>
          <w:divBdr>
            <w:top w:val="none" w:sz="0" w:space="0" w:color="auto"/>
            <w:left w:val="none" w:sz="0" w:space="0" w:color="auto"/>
            <w:bottom w:val="none" w:sz="0" w:space="0" w:color="auto"/>
            <w:right w:val="none" w:sz="0" w:space="0" w:color="auto"/>
          </w:divBdr>
        </w:div>
        <w:div w:id="1872066116">
          <w:marLeft w:val="547"/>
          <w:marRight w:val="0"/>
          <w:marTop w:val="144"/>
          <w:marBottom w:val="0"/>
          <w:divBdr>
            <w:top w:val="none" w:sz="0" w:space="0" w:color="auto"/>
            <w:left w:val="none" w:sz="0" w:space="0" w:color="auto"/>
            <w:bottom w:val="none" w:sz="0" w:space="0" w:color="auto"/>
            <w:right w:val="none" w:sz="0" w:space="0" w:color="auto"/>
          </w:divBdr>
        </w:div>
      </w:divsChild>
    </w:div>
    <w:div w:id="732047207">
      <w:bodyDiv w:val="1"/>
      <w:marLeft w:val="0"/>
      <w:marRight w:val="0"/>
      <w:marTop w:val="0"/>
      <w:marBottom w:val="0"/>
      <w:divBdr>
        <w:top w:val="none" w:sz="0" w:space="0" w:color="auto"/>
        <w:left w:val="none" w:sz="0" w:space="0" w:color="auto"/>
        <w:bottom w:val="none" w:sz="0" w:space="0" w:color="auto"/>
        <w:right w:val="none" w:sz="0" w:space="0" w:color="auto"/>
      </w:divBdr>
      <w:divsChild>
        <w:div w:id="197861630">
          <w:marLeft w:val="547"/>
          <w:marRight w:val="0"/>
          <w:marTop w:val="154"/>
          <w:marBottom w:val="0"/>
          <w:divBdr>
            <w:top w:val="none" w:sz="0" w:space="0" w:color="auto"/>
            <w:left w:val="none" w:sz="0" w:space="0" w:color="auto"/>
            <w:bottom w:val="none" w:sz="0" w:space="0" w:color="auto"/>
            <w:right w:val="none" w:sz="0" w:space="0" w:color="auto"/>
          </w:divBdr>
        </w:div>
        <w:div w:id="1168398805">
          <w:marLeft w:val="547"/>
          <w:marRight w:val="0"/>
          <w:marTop w:val="154"/>
          <w:marBottom w:val="0"/>
          <w:divBdr>
            <w:top w:val="none" w:sz="0" w:space="0" w:color="auto"/>
            <w:left w:val="none" w:sz="0" w:space="0" w:color="auto"/>
            <w:bottom w:val="none" w:sz="0" w:space="0" w:color="auto"/>
            <w:right w:val="none" w:sz="0" w:space="0" w:color="auto"/>
          </w:divBdr>
        </w:div>
        <w:div w:id="1012996964">
          <w:marLeft w:val="547"/>
          <w:marRight w:val="0"/>
          <w:marTop w:val="154"/>
          <w:marBottom w:val="0"/>
          <w:divBdr>
            <w:top w:val="none" w:sz="0" w:space="0" w:color="auto"/>
            <w:left w:val="none" w:sz="0" w:space="0" w:color="auto"/>
            <w:bottom w:val="none" w:sz="0" w:space="0" w:color="auto"/>
            <w:right w:val="none" w:sz="0" w:space="0" w:color="auto"/>
          </w:divBdr>
        </w:div>
        <w:div w:id="1028870964">
          <w:marLeft w:val="547"/>
          <w:marRight w:val="0"/>
          <w:marTop w:val="154"/>
          <w:marBottom w:val="0"/>
          <w:divBdr>
            <w:top w:val="none" w:sz="0" w:space="0" w:color="auto"/>
            <w:left w:val="none" w:sz="0" w:space="0" w:color="auto"/>
            <w:bottom w:val="none" w:sz="0" w:space="0" w:color="auto"/>
            <w:right w:val="none" w:sz="0" w:space="0" w:color="auto"/>
          </w:divBdr>
        </w:div>
        <w:div w:id="589042190">
          <w:marLeft w:val="547"/>
          <w:marRight w:val="0"/>
          <w:marTop w:val="154"/>
          <w:marBottom w:val="0"/>
          <w:divBdr>
            <w:top w:val="none" w:sz="0" w:space="0" w:color="auto"/>
            <w:left w:val="none" w:sz="0" w:space="0" w:color="auto"/>
            <w:bottom w:val="none" w:sz="0" w:space="0" w:color="auto"/>
            <w:right w:val="none" w:sz="0" w:space="0" w:color="auto"/>
          </w:divBdr>
        </w:div>
        <w:div w:id="1836265990">
          <w:marLeft w:val="547"/>
          <w:marRight w:val="0"/>
          <w:marTop w:val="154"/>
          <w:marBottom w:val="0"/>
          <w:divBdr>
            <w:top w:val="none" w:sz="0" w:space="0" w:color="auto"/>
            <w:left w:val="none" w:sz="0" w:space="0" w:color="auto"/>
            <w:bottom w:val="none" w:sz="0" w:space="0" w:color="auto"/>
            <w:right w:val="none" w:sz="0" w:space="0" w:color="auto"/>
          </w:divBdr>
        </w:div>
      </w:divsChild>
    </w:div>
    <w:div w:id="732775023">
      <w:bodyDiv w:val="1"/>
      <w:marLeft w:val="0"/>
      <w:marRight w:val="0"/>
      <w:marTop w:val="0"/>
      <w:marBottom w:val="0"/>
      <w:divBdr>
        <w:top w:val="none" w:sz="0" w:space="0" w:color="auto"/>
        <w:left w:val="none" w:sz="0" w:space="0" w:color="auto"/>
        <w:bottom w:val="none" w:sz="0" w:space="0" w:color="auto"/>
        <w:right w:val="none" w:sz="0" w:space="0" w:color="auto"/>
      </w:divBdr>
      <w:divsChild>
        <w:div w:id="311639176">
          <w:marLeft w:val="547"/>
          <w:marRight w:val="0"/>
          <w:marTop w:val="154"/>
          <w:marBottom w:val="0"/>
          <w:divBdr>
            <w:top w:val="none" w:sz="0" w:space="0" w:color="auto"/>
            <w:left w:val="none" w:sz="0" w:space="0" w:color="auto"/>
            <w:bottom w:val="none" w:sz="0" w:space="0" w:color="auto"/>
            <w:right w:val="none" w:sz="0" w:space="0" w:color="auto"/>
          </w:divBdr>
        </w:div>
        <w:div w:id="1112558074">
          <w:marLeft w:val="547"/>
          <w:marRight w:val="0"/>
          <w:marTop w:val="154"/>
          <w:marBottom w:val="0"/>
          <w:divBdr>
            <w:top w:val="none" w:sz="0" w:space="0" w:color="auto"/>
            <w:left w:val="none" w:sz="0" w:space="0" w:color="auto"/>
            <w:bottom w:val="none" w:sz="0" w:space="0" w:color="auto"/>
            <w:right w:val="none" w:sz="0" w:space="0" w:color="auto"/>
          </w:divBdr>
        </w:div>
      </w:divsChild>
    </w:div>
    <w:div w:id="754211093">
      <w:bodyDiv w:val="1"/>
      <w:marLeft w:val="0"/>
      <w:marRight w:val="0"/>
      <w:marTop w:val="0"/>
      <w:marBottom w:val="0"/>
      <w:divBdr>
        <w:top w:val="none" w:sz="0" w:space="0" w:color="auto"/>
        <w:left w:val="none" w:sz="0" w:space="0" w:color="auto"/>
        <w:bottom w:val="none" w:sz="0" w:space="0" w:color="auto"/>
        <w:right w:val="none" w:sz="0" w:space="0" w:color="auto"/>
      </w:divBdr>
      <w:divsChild>
        <w:div w:id="1678118974">
          <w:marLeft w:val="835"/>
          <w:marRight w:val="0"/>
          <w:marTop w:val="134"/>
          <w:marBottom w:val="0"/>
          <w:divBdr>
            <w:top w:val="none" w:sz="0" w:space="0" w:color="auto"/>
            <w:left w:val="none" w:sz="0" w:space="0" w:color="auto"/>
            <w:bottom w:val="none" w:sz="0" w:space="0" w:color="auto"/>
            <w:right w:val="none" w:sz="0" w:space="0" w:color="auto"/>
          </w:divBdr>
        </w:div>
        <w:div w:id="1775857352">
          <w:marLeft w:val="835"/>
          <w:marRight w:val="0"/>
          <w:marTop w:val="134"/>
          <w:marBottom w:val="0"/>
          <w:divBdr>
            <w:top w:val="none" w:sz="0" w:space="0" w:color="auto"/>
            <w:left w:val="none" w:sz="0" w:space="0" w:color="auto"/>
            <w:bottom w:val="none" w:sz="0" w:space="0" w:color="auto"/>
            <w:right w:val="none" w:sz="0" w:space="0" w:color="auto"/>
          </w:divBdr>
        </w:div>
        <w:div w:id="911045962">
          <w:marLeft w:val="835"/>
          <w:marRight w:val="0"/>
          <w:marTop w:val="134"/>
          <w:marBottom w:val="0"/>
          <w:divBdr>
            <w:top w:val="none" w:sz="0" w:space="0" w:color="auto"/>
            <w:left w:val="none" w:sz="0" w:space="0" w:color="auto"/>
            <w:bottom w:val="none" w:sz="0" w:space="0" w:color="auto"/>
            <w:right w:val="none" w:sz="0" w:space="0" w:color="auto"/>
          </w:divBdr>
        </w:div>
        <w:div w:id="1980645308">
          <w:marLeft w:val="835"/>
          <w:marRight w:val="0"/>
          <w:marTop w:val="134"/>
          <w:marBottom w:val="0"/>
          <w:divBdr>
            <w:top w:val="none" w:sz="0" w:space="0" w:color="auto"/>
            <w:left w:val="none" w:sz="0" w:space="0" w:color="auto"/>
            <w:bottom w:val="none" w:sz="0" w:space="0" w:color="auto"/>
            <w:right w:val="none" w:sz="0" w:space="0" w:color="auto"/>
          </w:divBdr>
        </w:div>
        <w:div w:id="1718119720">
          <w:marLeft w:val="835"/>
          <w:marRight w:val="0"/>
          <w:marTop w:val="134"/>
          <w:marBottom w:val="0"/>
          <w:divBdr>
            <w:top w:val="none" w:sz="0" w:space="0" w:color="auto"/>
            <w:left w:val="none" w:sz="0" w:space="0" w:color="auto"/>
            <w:bottom w:val="none" w:sz="0" w:space="0" w:color="auto"/>
            <w:right w:val="none" w:sz="0" w:space="0" w:color="auto"/>
          </w:divBdr>
        </w:div>
      </w:divsChild>
    </w:div>
    <w:div w:id="757798728">
      <w:bodyDiv w:val="1"/>
      <w:marLeft w:val="0"/>
      <w:marRight w:val="0"/>
      <w:marTop w:val="0"/>
      <w:marBottom w:val="0"/>
      <w:divBdr>
        <w:top w:val="none" w:sz="0" w:space="0" w:color="auto"/>
        <w:left w:val="none" w:sz="0" w:space="0" w:color="auto"/>
        <w:bottom w:val="none" w:sz="0" w:space="0" w:color="auto"/>
        <w:right w:val="none" w:sz="0" w:space="0" w:color="auto"/>
      </w:divBdr>
    </w:div>
    <w:div w:id="767820327">
      <w:bodyDiv w:val="1"/>
      <w:marLeft w:val="0"/>
      <w:marRight w:val="0"/>
      <w:marTop w:val="0"/>
      <w:marBottom w:val="0"/>
      <w:divBdr>
        <w:top w:val="none" w:sz="0" w:space="0" w:color="auto"/>
        <w:left w:val="none" w:sz="0" w:space="0" w:color="auto"/>
        <w:bottom w:val="none" w:sz="0" w:space="0" w:color="auto"/>
        <w:right w:val="none" w:sz="0" w:space="0" w:color="auto"/>
      </w:divBdr>
      <w:divsChild>
        <w:div w:id="116685002">
          <w:marLeft w:val="0"/>
          <w:marRight w:val="0"/>
          <w:marTop w:val="86"/>
          <w:marBottom w:val="0"/>
          <w:divBdr>
            <w:top w:val="none" w:sz="0" w:space="0" w:color="auto"/>
            <w:left w:val="none" w:sz="0" w:space="0" w:color="auto"/>
            <w:bottom w:val="none" w:sz="0" w:space="0" w:color="auto"/>
            <w:right w:val="none" w:sz="0" w:space="0" w:color="auto"/>
          </w:divBdr>
        </w:div>
        <w:div w:id="1402948737">
          <w:marLeft w:val="0"/>
          <w:marRight w:val="0"/>
          <w:marTop w:val="86"/>
          <w:marBottom w:val="0"/>
          <w:divBdr>
            <w:top w:val="none" w:sz="0" w:space="0" w:color="auto"/>
            <w:left w:val="none" w:sz="0" w:space="0" w:color="auto"/>
            <w:bottom w:val="none" w:sz="0" w:space="0" w:color="auto"/>
            <w:right w:val="none" w:sz="0" w:space="0" w:color="auto"/>
          </w:divBdr>
        </w:div>
        <w:div w:id="146826275">
          <w:marLeft w:val="0"/>
          <w:marRight w:val="0"/>
          <w:marTop w:val="86"/>
          <w:marBottom w:val="0"/>
          <w:divBdr>
            <w:top w:val="none" w:sz="0" w:space="0" w:color="auto"/>
            <w:left w:val="none" w:sz="0" w:space="0" w:color="auto"/>
            <w:bottom w:val="none" w:sz="0" w:space="0" w:color="auto"/>
            <w:right w:val="none" w:sz="0" w:space="0" w:color="auto"/>
          </w:divBdr>
        </w:div>
      </w:divsChild>
    </w:div>
    <w:div w:id="776143025">
      <w:bodyDiv w:val="1"/>
      <w:marLeft w:val="0"/>
      <w:marRight w:val="0"/>
      <w:marTop w:val="0"/>
      <w:marBottom w:val="0"/>
      <w:divBdr>
        <w:top w:val="none" w:sz="0" w:space="0" w:color="auto"/>
        <w:left w:val="none" w:sz="0" w:space="0" w:color="auto"/>
        <w:bottom w:val="none" w:sz="0" w:space="0" w:color="auto"/>
        <w:right w:val="none" w:sz="0" w:space="0" w:color="auto"/>
      </w:divBdr>
      <w:divsChild>
        <w:div w:id="169609620">
          <w:marLeft w:val="965"/>
          <w:marRight w:val="0"/>
          <w:marTop w:val="134"/>
          <w:marBottom w:val="0"/>
          <w:divBdr>
            <w:top w:val="none" w:sz="0" w:space="0" w:color="auto"/>
            <w:left w:val="none" w:sz="0" w:space="0" w:color="auto"/>
            <w:bottom w:val="none" w:sz="0" w:space="0" w:color="auto"/>
            <w:right w:val="none" w:sz="0" w:space="0" w:color="auto"/>
          </w:divBdr>
        </w:div>
        <w:div w:id="1638412617">
          <w:marLeft w:val="965"/>
          <w:marRight w:val="0"/>
          <w:marTop w:val="134"/>
          <w:marBottom w:val="0"/>
          <w:divBdr>
            <w:top w:val="none" w:sz="0" w:space="0" w:color="auto"/>
            <w:left w:val="none" w:sz="0" w:space="0" w:color="auto"/>
            <w:bottom w:val="none" w:sz="0" w:space="0" w:color="auto"/>
            <w:right w:val="none" w:sz="0" w:space="0" w:color="auto"/>
          </w:divBdr>
        </w:div>
        <w:div w:id="1856655527">
          <w:marLeft w:val="965"/>
          <w:marRight w:val="0"/>
          <w:marTop w:val="134"/>
          <w:marBottom w:val="0"/>
          <w:divBdr>
            <w:top w:val="none" w:sz="0" w:space="0" w:color="auto"/>
            <w:left w:val="none" w:sz="0" w:space="0" w:color="auto"/>
            <w:bottom w:val="none" w:sz="0" w:space="0" w:color="auto"/>
            <w:right w:val="none" w:sz="0" w:space="0" w:color="auto"/>
          </w:divBdr>
        </w:div>
      </w:divsChild>
    </w:div>
    <w:div w:id="795180314">
      <w:bodyDiv w:val="1"/>
      <w:marLeft w:val="0"/>
      <w:marRight w:val="0"/>
      <w:marTop w:val="0"/>
      <w:marBottom w:val="0"/>
      <w:divBdr>
        <w:top w:val="none" w:sz="0" w:space="0" w:color="auto"/>
        <w:left w:val="none" w:sz="0" w:space="0" w:color="auto"/>
        <w:bottom w:val="none" w:sz="0" w:space="0" w:color="auto"/>
        <w:right w:val="none" w:sz="0" w:space="0" w:color="auto"/>
      </w:divBdr>
      <w:divsChild>
        <w:div w:id="647831743">
          <w:marLeft w:val="547"/>
          <w:marRight w:val="0"/>
          <w:marTop w:val="115"/>
          <w:marBottom w:val="0"/>
          <w:divBdr>
            <w:top w:val="none" w:sz="0" w:space="0" w:color="auto"/>
            <w:left w:val="none" w:sz="0" w:space="0" w:color="auto"/>
            <w:bottom w:val="none" w:sz="0" w:space="0" w:color="auto"/>
            <w:right w:val="none" w:sz="0" w:space="0" w:color="auto"/>
          </w:divBdr>
        </w:div>
        <w:div w:id="2121561864">
          <w:marLeft w:val="547"/>
          <w:marRight w:val="0"/>
          <w:marTop w:val="115"/>
          <w:marBottom w:val="0"/>
          <w:divBdr>
            <w:top w:val="none" w:sz="0" w:space="0" w:color="auto"/>
            <w:left w:val="none" w:sz="0" w:space="0" w:color="auto"/>
            <w:bottom w:val="none" w:sz="0" w:space="0" w:color="auto"/>
            <w:right w:val="none" w:sz="0" w:space="0" w:color="auto"/>
          </w:divBdr>
        </w:div>
        <w:div w:id="1141145297">
          <w:marLeft w:val="547"/>
          <w:marRight w:val="0"/>
          <w:marTop w:val="115"/>
          <w:marBottom w:val="0"/>
          <w:divBdr>
            <w:top w:val="none" w:sz="0" w:space="0" w:color="auto"/>
            <w:left w:val="none" w:sz="0" w:space="0" w:color="auto"/>
            <w:bottom w:val="none" w:sz="0" w:space="0" w:color="auto"/>
            <w:right w:val="none" w:sz="0" w:space="0" w:color="auto"/>
          </w:divBdr>
        </w:div>
        <w:div w:id="1492257223">
          <w:marLeft w:val="547"/>
          <w:marRight w:val="0"/>
          <w:marTop w:val="115"/>
          <w:marBottom w:val="0"/>
          <w:divBdr>
            <w:top w:val="none" w:sz="0" w:space="0" w:color="auto"/>
            <w:left w:val="none" w:sz="0" w:space="0" w:color="auto"/>
            <w:bottom w:val="none" w:sz="0" w:space="0" w:color="auto"/>
            <w:right w:val="none" w:sz="0" w:space="0" w:color="auto"/>
          </w:divBdr>
        </w:div>
        <w:div w:id="2131510333">
          <w:marLeft w:val="547"/>
          <w:marRight w:val="0"/>
          <w:marTop w:val="115"/>
          <w:marBottom w:val="0"/>
          <w:divBdr>
            <w:top w:val="none" w:sz="0" w:space="0" w:color="auto"/>
            <w:left w:val="none" w:sz="0" w:space="0" w:color="auto"/>
            <w:bottom w:val="none" w:sz="0" w:space="0" w:color="auto"/>
            <w:right w:val="none" w:sz="0" w:space="0" w:color="auto"/>
          </w:divBdr>
        </w:div>
        <w:div w:id="1852179360">
          <w:marLeft w:val="547"/>
          <w:marRight w:val="0"/>
          <w:marTop w:val="115"/>
          <w:marBottom w:val="0"/>
          <w:divBdr>
            <w:top w:val="none" w:sz="0" w:space="0" w:color="auto"/>
            <w:left w:val="none" w:sz="0" w:space="0" w:color="auto"/>
            <w:bottom w:val="none" w:sz="0" w:space="0" w:color="auto"/>
            <w:right w:val="none" w:sz="0" w:space="0" w:color="auto"/>
          </w:divBdr>
        </w:div>
        <w:div w:id="435953735">
          <w:marLeft w:val="547"/>
          <w:marRight w:val="0"/>
          <w:marTop w:val="115"/>
          <w:marBottom w:val="0"/>
          <w:divBdr>
            <w:top w:val="none" w:sz="0" w:space="0" w:color="auto"/>
            <w:left w:val="none" w:sz="0" w:space="0" w:color="auto"/>
            <w:bottom w:val="none" w:sz="0" w:space="0" w:color="auto"/>
            <w:right w:val="none" w:sz="0" w:space="0" w:color="auto"/>
          </w:divBdr>
        </w:div>
        <w:div w:id="653223217">
          <w:marLeft w:val="547"/>
          <w:marRight w:val="0"/>
          <w:marTop w:val="115"/>
          <w:marBottom w:val="0"/>
          <w:divBdr>
            <w:top w:val="none" w:sz="0" w:space="0" w:color="auto"/>
            <w:left w:val="none" w:sz="0" w:space="0" w:color="auto"/>
            <w:bottom w:val="none" w:sz="0" w:space="0" w:color="auto"/>
            <w:right w:val="none" w:sz="0" w:space="0" w:color="auto"/>
          </w:divBdr>
        </w:div>
      </w:divsChild>
    </w:div>
    <w:div w:id="802698453">
      <w:bodyDiv w:val="1"/>
      <w:marLeft w:val="0"/>
      <w:marRight w:val="0"/>
      <w:marTop w:val="0"/>
      <w:marBottom w:val="0"/>
      <w:divBdr>
        <w:top w:val="none" w:sz="0" w:space="0" w:color="auto"/>
        <w:left w:val="none" w:sz="0" w:space="0" w:color="auto"/>
        <w:bottom w:val="none" w:sz="0" w:space="0" w:color="auto"/>
        <w:right w:val="none" w:sz="0" w:space="0" w:color="auto"/>
      </w:divBdr>
      <w:divsChild>
        <w:div w:id="188690742">
          <w:marLeft w:val="0"/>
          <w:marRight w:val="0"/>
          <w:marTop w:val="86"/>
          <w:marBottom w:val="0"/>
          <w:divBdr>
            <w:top w:val="none" w:sz="0" w:space="0" w:color="auto"/>
            <w:left w:val="none" w:sz="0" w:space="0" w:color="auto"/>
            <w:bottom w:val="none" w:sz="0" w:space="0" w:color="auto"/>
            <w:right w:val="none" w:sz="0" w:space="0" w:color="auto"/>
          </w:divBdr>
        </w:div>
        <w:div w:id="1039932976">
          <w:marLeft w:val="0"/>
          <w:marRight w:val="0"/>
          <w:marTop w:val="86"/>
          <w:marBottom w:val="0"/>
          <w:divBdr>
            <w:top w:val="none" w:sz="0" w:space="0" w:color="auto"/>
            <w:left w:val="none" w:sz="0" w:space="0" w:color="auto"/>
            <w:bottom w:val="none" w:sz="0" w:space="0" w:color="auto"/>
            <w:right w:val="none" w:sz="0" w:space="0" w:color="auto"/>
          </w:divBdr>
        </w:div>
      </w:divsChild>
    </w:div>
    <w:div w:id="807941799">
      <w:bodyDiv w:val="1"/>
      <w:marLeft w:val="0"/>
      <w:marRight w:val="0"/>
      <w:marTop w:val="0"/>
      <w:marBottom w:val="0"/>
      <w:divBdr>
        <w:top w:val="none" w:sz="0" w:space="0" w:color="auto"/>
        <w:left w:val="none" w:sz="0" w:space="0" w:color="auto"/>
        <w:bottom w:val="none" w:sz="0" w:space="0" w:color="auto"/>
        <w:right w:val="none" w:sz="0" w:space="0" w:color="auto"/>
      </w:divBdr>
      <w:divsChild>
        <w:div w:id="541551435">
          <w:marLeft w:val="547"/>
          <w:marRight w:val="0"/>
          <w:marTop w:val="134"/>
          <w:marBottom w:val="0"/>
          <w:divBdr>
            <w:top w:val="none" w:sz="0" w:space="0" w:color="auto"/>
            <w:left w:val="none" w:sz="0" w:space="0" w:color="auto"/>
            <w:bottom w:val="none" w:sz="0" w:space="0" w:color="auto"/>
            <w:right w:val="none" w:sz="0" w:space="0" w:color="auto"/>
          </w:divBdr>
        </w:div>
        <w:div w:id="95952408">
          <w:marLeft w:val="547"/>
          <w:marRight w:val="0"/>
          <w:marTop w:val="134"/>
          <w:marBottom w:val="0"/>
          <w:divBdr>
            <w:top w:val="none" w:sz="0" w:space="0" w:color="auto"/>
            <w:left w:val="none" w:sz="0" w:space="0" w:color="auto"/>
            <w:bottom w:val="none" w:sz="0" w:space="0" w:color="auto"/>
            <w:right w:val="none" w:sz="0" w:space="0" w:color="auto"/>
          </w:divBdr>
        </w:div>
        <w:div w:id="1860269111">
          <w:marLeft w:val="547"/>
          <w:marRight w:val="0"/>
          <w:marTop w:val="134"/>
          <w:marBottom w:val="0"/>
          <w:divBdr>
            <w:top w:val="none" w:sz="0" w:space="0" w:color="auto"/>
            <w:left w:val="none" w:sz="0" w:space="0" w:color="auto"/>
            <w:bottom w:val="none" w:sz="0" w:space="0" w:color="auto"/>
            <w:right w:val="none" w:sz="0" w:space="0" w:color="auto"/>
          </w:divBdr>
        </w:div>
        <w:div w:id="932006521">
          <w:marLeft w:val="547"/>
          <w:marRight w:val="0"/>
          <w:marTop w:val="134"/>
          <w:marBottom w:val="0"/>
          <w:divBdr>
            <w:top w:val="none" w:sz="0" w:space="0" w:color="auto"/>
            <w:left w:val="none" w:sz="0" w:space="0" w:color="auto"/>
            <w:bottom w:val="none" w:sz="0" w:space="0" w:color="auto"/>
            <w:right w:val="none" w:sz="0" w:space="0" w:color="auto"/>
          </w:divBdr>
        </w:div>
        <w:div w:id="1007631275">
          <w:marLeft w:val="547"/>
          <w:marRight w:val="0"/>
          <w:marTop w:val="134"/>
          <w:marBottom w:val="0"/>
          <w:divBdr>
            <w:top w:val="none" w:sz="0" w:space="0" w:color="auto"/>
            <w:left w:val="none" w:sz="0" w:space="0" w:color="auto"/>
            <w:bottom w:val="none" w:sz="0" w:space="0" w:color="auto"/>
            <w:right w:val="none" w:sz="0" w:space="0" w:color="auto"/>
          </w:divBdr>
        </w:div>
      </w:divsChild>
    </w:div>
    <w:div w:id="830753882">
      <w:bodyDiv w:val="1"/>
      <w:marLeft w:val="0"/>
      <w:marRight w:val="0"/>
      <w:marTop w:val="0"/>
      <w:marBottom w:val="0"/>
      <w:divBdr>
        <w:top w:val="none" w:sz="0" w:space="0" w:color="auto"/>
        <w:left w:val="none" w:sz="0" w:space="0" w:color="auto"/>
        <w:bottom w:val="none" w:sz="0" w:space="0" w:color="auto"/>
        <w:right w:val="none" w:sz="0" w:space="0" w:color="auto"/>
      </w:divBdr>
      <w:divsChild>
        <w:div w:id="862210419">
          <w:marLeft w:val="547"/>
          <w:marRight w:val="0"/>
          <w:marTop w:val="115"/>
          <w:marBottom w:val="0"/>
          <w:divBdr>
            <w:top w:val="none" w:sz="0" w:space="0" w:color="auto"/>
            <w:left w:val="none" w:sz="0" w:space="0" w:color="auto"/>
            <w:bottom w:val="none" w:sz="0" w:space="0" w:color="auto"/>
            <w:right w:val="none" w:sz="0" w:space="0" w:color="auto"/>
          </w:divBdr>
        </w:div>
        <w:div w:id="1663385429">
          <w:marLeft w:val="547"/>
          <w:marRight w:val="0"/>
          <w:marTop w:val="115"/>
          <w:marBottom w:val="0"/>
          <w:divBdr>
            <w:top w:val="none" w:sz="0" w:space="0" w:color="auto"/>
            <w:left w:val="none" w:sz="0" w:space="0" w:color="auto"/>
            <w:bottom w:val="none" w:sz="0" w:space="0" w:color="auto"/>
            <w:right w:val="none" w:sz="0" w:space="0" w:color="auto"/>
          </w:divBdr>
        </w:div>
      </w:divsChild>
    </w:div>
    <w:div w:id="834536386">
      <w:bodyDiv w:val="1"/>
      <w:marLeft w:val="0"/>
      <w:marRight w:val="0"/>
      <w:marTop w:val="0"/>
      <w:marBottom w:val="0"/>
      <w:divBdr>
        <w:top w:val="none" w:sz="0" w:space="0" w:color="auto"/>
        <w:left w:val="none" w:sz="0" w:space="0" w:color="auto"/>
        <w:bottom w:val="none" w:sz="0" w:space="0" w:color="auto"/>
        <w:right w:val="none" w:sz="0" w:space="0" w:color="auto"/>
      </w:divBdr>
      <w:divsChild>
        <w:div w:id="1191920360">
          <w:marLeft w:val="360"/>
          <w:marRight w:val="0"/>
          <w:marTop w:val="101"/>
          <w:marBottom w:val="0"/>
          <w:divBdr>
            <w:top w:val="none" w:sz="0" w:space="0" w:color="auto"/>
            <w:left w:val="none" w:sz="0" w:space="0" w:color="auto"/>
            <w:bottom w:val="none" w:sz="0" w:space="0" w:color="auto"/>
            <w:right w:val="none" w:sz="0" w:space="0" w:color="auto"/>
          </w:divBdr>
        </w:div>
        <w:div w:id="1853908695">
          <w:marLeft w:val="360"/>
          <w:marRight w:val="0"/>
          <w:marTop w:val="86"/>
          <w:marBottom w:val="0"/>
          <w:divBdr>
            <w:top w:val="none" w:sz="0" w:space="0" w:color="auto"/>
            <w:left w:val="none" w:sz="0" w:space="0" w:color="auto"/>
            <w:bottom w:val="none" w:sz="0" w:space="0" w:color="auto"/>
            <w:right w:val="none" w:sz="0" w:space="0" w:color="auto"/>
          </w:divBdr>
        </w:div>
        <w:div w:id="1834762321">
          <w:marLeft w:val="1080"/>
          <w:marRight w:val="0"/>
          <w:marTop w:val="86"/>
          <w:marBottom w:val="0"/>
          <w:divBdr>
            <w:top w:val="none" w:sz="0" w:space="0" w:color="auto"/>
            <w:left w:val="none" w:sz="0" w:space="0" w:color="auto"/>
            <w:bottom w:val="none" w:sz="0" w:space="0" w:color="auto"/>
            <w:right w:val="none" w:sz="0" w:space="0" w:color="auto"/>
          </w:divBdr>
        </w:div>
        <w:div w:id="1998339310">
          <w:marLeft w:val="1080"/>
          <w:marRight w:val="0"/>
          <w:marTop w:val="86"/>
          <w:marBottom w:val="0"/>
          <w:divBdr>
            <w:top w:val="none" w:sz="0" w:space="0" w:color="auto"/>
            <w:left w:val="none" w:sz="0" w:space="0" w:color="auto"/>
            <w:bottom w:val="none" w:sz="0" w:space="0" w:color="auto"/>
            <w:right w:val="none" w:sz="0" w:space="0" w:color="auto"/>
          </w:divBdr>
        </w:div>
        <w:div w:id="680397232">
          <w:marLeft w:val="1080"/>
          <w:marRight w:val="0"/>
          <w:marTop w:val="86"/>
          <w:marBottom w:val="0"/>
          <w:divBdr>
            <w:top w:val="none" w:sz="0" w:space="0" w:color="auto"/>
            <w:left w:val="none" w:sz="0" w:space="0" w:color="auto"/>
            <w:bottom w:val="none" w:sz="0" w:space="0" w:color="auto"/>
            <w:right w:val="none" w:sz="0" w:space="0" w:color="auto"/>
          </w:divBdr>
        </w:div>
        <w:div w:id="1201940247">
          <w:marLeft w:val="360"/>
          <w:marRight w:val="0"/>
          <w:marTop w:val="86"/>
          <w:marBottom w:val="0"/>
          <w:divBdr>
            <w:top w:val="none" w:sz="0" w:space="0" w:color="auto"/>
            <w:left w:val="none" w:sz="0" w:space="0" w:color="auto"/>
            <w:bottom w:val="none" w:sz="0" w:space="0" w:color="auto"/>
            <w:right w:val="none" w:sz="0" w:space="0" w:color="auto"/>
          </w:divBdr>
        </w:div>
      </w:divsChild>
    </w:div>
    <w:div w:id="853155971">
      <w:bodyDiv w:val="1"/>
      <w:marLeft w:val="0"/>
      <w:marRight w:val="0"/>
      <w:marTop w:val="0"/>
      <w:marBottom w:val="0"/>
      <w:divBdr>
        <w:top w:val="none" w:sz="0" w:space="0" w:color="auto"/>
        <w:left w:val="none" w:sz="0" w:space="0" w:color="auto"/>
        <w:bottom w:val="none" w:sz="0" w:space="0" w:color="auto"/>
        <w:right w:val="none" w:sz="0" w:space="0" w:color="auto"/>
      </w:divBdr>
    </w:div>
    <w:div w:id="881674202">
      <w:bodyDiv w:val="1"/>
      <w:marLeft w:val="0"/>
      <w:marRight w:val="0"/>
      <w:marTop w:val="0"/>
      <w:marBottom w:val="0"/>
      <w:divBdr>
        <w:top w:val="none" w:sz="0" w:space="0" w:color="auto"/>
        <w:left w:val="none" w:sz="0" w:space="0" w:color="auto"/>
        <w:bottom w:val="none" w:sz="0" w:space="0" w:color="auto"/>
        <w:right w:val="none" w:sz="0" w:space="0" w:color="auto"/>
      </w:divBdr>
    </w:div>
    <w:div w:id="893734677">
      <w:bodyDiv w:val="1"/>
      <w:marLeft w:val="0"/>
      <w:marRight w:val="0"/>
      <w:marTop w:val="0"/>
      <w:marBottom w:val="0"/>
      <w:divBdr>
        <w:top w:val="none" w:sz="0" w:space="0" w:color="auto"/>
        <w:left w:val="none" w:sz="0" w:space="0" w:color="auto"/>
        <w:bottom w:val="none" w:sz="0" w:space="0" w:color="auto"/>
        <w:right w:val="none" w:sz="0" w:space="0" w:color="auto"/>
      </w:divBdr>
      <w:divsChild>
        <w:div w:id="1899439721">
          <w:marLeft w:val="547"/>
          <w:marRight w:val="0"/>
          <w:marTop w:val="154"/>
          <w:marBottom w:val="0"/>
          <w:divBdr>
            <w:top w:val="none" w:sz="0" w:space="0" w:color="auto"/>
            <w:left w:val="none" w:sz="0" w:space="0" w:color="auto"/>
            <w:bottom w:val="none" w:sz="0" w:space="0" w:color="auto"/>
            <w:right w:val="none" w:sz="0" w:space="0" w:color="auto"/>
          </w:divBdr>
        </w:div>
        <w:div w:id="2087220117">
          <w:marLeft w:val="547"/>
          <w:marRight w:val="0"/>
          <w:marTop w:val="154"/>
          <w:marBottom w:val="0"/>
          <w:divBdr>
            <w:top w:val="none" w:sz="0" w:space="0" w:color="auto"/>
            <w:left w:val="none" w:sz="0" w:space="0" w:color="auto"/>
            <w:bottom w:val="none" w:sz="0" w:space="0" w:color="auto"/>
            <w:right w:val="none" w:sz="0" w:space="0" w:color="auto"/>
          </w:divBdr>
        </w:div>
      </w:divsChild>
    </w:div>
    <w:div w:id="898830040">
      <w:bodyDiv w:val="1"/>
      <w:marLeft w:val="0"/>
      <w:marRight w:val="0"/>
      <w:marTop w:val="0"/>
      <w:marBottom w:val="0"/>
      <w:divBdr>
        <w:top w:val="none" w:sz="0" w:space="0" w:color="auto"/>
        <w:left w:val="none" w:sz="0" w:space="0" w:color="auto"/>
        <w:bottom w:val="none" w:sz="0" w:space="0" w:color="auto"/>
        <w:right w:val="none" w:sz="0" w:space="0" w:color="auto"/>
      </w:divBdr>
      <w:divsChild>
        <w:div w:id="832910007">
          <w:marLeft w:val="965"/>
          <w:marRight w:val="0"/>
          <w:marTop w:val="154"/>
          <w:marBottom w:val="0"/>
          <w:divBdr>
            <w:top w:val="none" w:sz="0" w:space="0" w:color="auto"/>
            <w:left w:val="none" w:sz="0" w:space="0" w:color="auto"/>
            <w:bottom w:val="none" w:sz="0" w:space="0" w:color="auto"/>
            <w:right w:val="none" w:sz="0" w:space="0" w:color="auto"/>
          </w:divBdr>
        </w:div>
        <w:div w:id="1943759147">
          <w:marLeft w:val="965"/>
          <w:marRight w:val="0"/>
          <w:marTop w:val="154"/>
          <w:marBottom w:val="0"/>
          <w:divBdr>
            <w:top w:val="none" w:sz="0" w:space="0" w:color="auto"/>
            <w:left w:val="none" w:sz="0" w:space="0" w:color="auto"/>
            <w:bottom w:val="none" w:sz="0" w:space="0" w:color="auto"/>
            <w:right w:val="none" w:sz="0" w:space="0" w:color="auto"/>
          </w:divBdr>
        </w:div>
        <w:div w:id="2060782402">
          <w:marLeft w:val="965"/>
          <w:marRight w:val="0"/>
          <w:marTop w:val="154"/>
          <w:marBottom w:val="0"/>
          <w:divBdr>
            <w:top w:val="none" w:sz="0" w:space="0" w:color="auto"/>
            <w:left w:val="none" w:sz="0" w:space="0" w:color="auto"/>
            <w:bottom w:val="none" w:sz="0" w:space="0" w:color="auto"/>
            <w:right w:val="none" w:sz="0" w:space="0" w:color="auto"/>
          </w:divBdr>
        </w:div>
        <w:div w:id="364529767">
          <w:marLeft w:val="965"/>
          <w:marRight w:val="0"/>
          <w:marTop w:val="154"/>
          <w:marBottom w:val="0"/>
          <w:divBdr>
            <w:top w:val="none" w:sz="0" w:space="0" w:color="auto"/>
            <w:left w:val="none" w:sz="0" w:space="0" w:color="auto"/>
            <w:bottom w:val="none" w:sz="0" w:space="0" w:color="auto"/>
            <w:right w:val="none" w:sz="0" w:space="0" w:color="auto"/>
          </w:divBdr>
        </w:div>
        <w:div w:id="1690527692">
          <w:marLeft w:val="965"/>
          <w:marRight w:val="0"/>
          <w:marTop w:val="154"/>
          <w:marBottom w:val="0"/>
          <w:divBdr>
            <w:top w:val="none" w:sz="0" w:space="0" w:color="auto"/>
            <w:left w:val="none" w:sz="0" w:space="0" w:color="auto"/>
            <w:bottom w:val="none" w:sz="0" w:space="0" w:color="auto"/>
            <w:right w:val="none" w:sz="0" w:space="0" w:color="auto"/>
          </w:divBdr>
        </w:div>
      </w:divsChild>
    </w:div>
    <w:div w:id="900798521">
      <w:bodyDiv w:val="1"/>
      <w:marLeft w:val="0"/>
      <w:marRight w:val="0"/>
      <w:marTop w:val="0"/>
      <w:marBottom w:val="0"/>
      <w:divBdr>
        <w:top w:val="none" w:sz="0" w:space="0" w:color="auto"/>
        <w:left w:val="none" w:sz="0" w:space="0" w:color="auto"/>
        <w:bottom w:val="none" w:sz="0" w:space="0" w:color="auto"/>
        <w:right w:val="none" w:sz="0" w:space="0" w:color="auto"/>
      </w:divBdr>
      <w:divsChild>
        <w:div w:id="23098040">
          <w:marLeft w:val="1469"/>
          <w:marRight w:val="0"/>
          <w:marTop w:val="144"/>
          <w:marBottom w:val="0"/>
          <w:divBdr>
            <w:top w:val="none" w:sz="0" w:space="0" w:color="auto"/>
            <w:left w:val="none" w:sz="0" w:space="0" w:color="auto"/>
            <w:bottom w:val="none" w:sz="0" w:space="0" w:color="auto"/>
            <w:right w:val="none" w:sz="0" w:space="0" w:color="auto"/>
          </w:divBdr>
        </w:div>
        <w:div w:id="1947233509">
          <w:marLeft w:val="1469"/>
          <w:marRight w:val="0"/>
          <w:marTop w:val="144"/>
          <w:marBottom w:val="0"/>
          <w:divBdr>
            <w:top w:val="none" w:sz="0" w:space="0" w:color="auto"/>
            <w:left w:val="none" w:sz="0" w:space="0" w:color="auto"/>
            <w:bottom w:val="none" w:sz="0" w:space="0" w:color="auto"/>
            <w:right w:val="none" w:sz="0" w:space="0" w:color="auto"/>
          </w:divBdr>
        </w:div>
      </w:divsChild>
    </w:div>
    <w:div w:id="912857945">
      <w:bodyDiv w:val="1"/>
      <w:marLeft w:val="0"/>
      <w:marRight w:val="0"/>
      <w:marTop w:val="0"/>
      <w:marBottom w:val="0"/>
      <w:divBdr>
        <w:top w:val="none" w:sz="0" w:space="0" w:color="auto"/>
        <w:left w:val="none" w:sz="0" w:space="0" w:color="auto"/>
        <w:bottom w:val="none" w:sz="0" w:space="0" w:color="auto"/>
        <w:right w:val="none" w:sz="0" w:space="0" w:color="auto"/>
      </w:divBdr>
    </w:div>
    <w:div w:id="914363386">
      <w:bodyDiv w:val="1"/>
      <w:marLeft w:val="0"/>
      <w:marRight w:val="0"/>
      <w:marTop w:val="0"/>
      <w:marBottom w:val="0"/>
      <w:divBdr>
        <w:top w:val="none" w:sz="0" w:space="0" w:color="auto"/>
        <w:left w:val="none" w:sz="0" w:space="0" w:color="auto"/>
        <w:bottom w:val="none" w:sz="0" w:space="0" w:color="auto"/>
        <w:right w:val="none" w:sz="0" w:space="0" w:color="auto"/>
      </w:divBdr>
      <w:divsChild>
        <w:div w:id="1111783098">
          <w:marLeft w:val="547"/>
          <w:marRight w:val="0"/>
          <w:marTop w:val="154"/>
          <w:marBottom w:val="0"/>
          <w:divBdr>
            <w:top w:val="none" w:sz="0" w:space="0" w:color="auto"/>
            <w:left w:val="none" w:sz="0" w:space="0" w:color="auto"/>
            <w:bottom w:val="none" w:sz="0" w:space="0" w:color="auto"/>
            <w:right w:val="none" w:sz="0" w:space="0" w:color="auto"/>
          </w:divBdr>
        </w:div>
        <w:div w:id="681205244">
          <w:marLeft w:val="547"/>
          <w:marRight w:val="0"/>
          <w:marTop w:val="154"/>
          <w:marBottom w:val="0"/>
          <w:divBdr>
            <w:top w:val="none" w:sz="0" w:space="0" w:color="auto"/>
            <w:left w:val="none" w:sz="0" w:space="0" w:color="auto"/>
            <w:bottom w:val="none" w:sz="0" w:space="0" w:color="auto"/>
            <w:right w:val="none" w:sz="0" w:space="0" w:color="auto"/>
          </w:divBdr>
        </w:div>
      </w:divsChild>
    </w:div>
    <w:div w:id="939215397">
      <w:bodyDiv w:val="1"/>
      <w:marLeft w:val="0"/>
      <w:marRight w:val="0"/>
      <w:marTop w:val="0"/>
      <w:marBottom w:val="0"/>
      <w:divBdr>
        <w:top w:val="none" w:sz="0" w:space="0" w:color="auto"/>
        <w:left w:val="none" w:sz="0" w:space="0" w:color="auto"/>
        <w:bottom w:val="none" w:sz="0" w:space="0" w:color="auto"/>
        <w:right w:val="none" w:sz="0" w:space="0" w:color="auto"/>
      </w:divBdr>
      <w:divsChild>
        <w:div w:id="448743033">
          <w:marLeft w:val="965"/>
          <w:marRight w:val="0"/>
          <w:marTop w:val="134"/>
          <w:marBottom w:val="0"/>
          <w:divBdr>
            <w:top w:val="none" w:sz="0" w:space="0" w:color="auto"/>
            <w:left w:val="none" w:sz="0" w:space="0" w:color="auto"/>
            <w:bottom w:val="none" w:sz="0" w:space="0" w:color="auto"/>
            <w:right w:val="none" w:sz="0" w:space="0" w:color="auto"/>
          </w:divBdr>
        </w:div>
        <w:div w:id="120460827">
          <w:marLeft w:val="965"/>
          <w:marRight w:val="0"/>
          <w:marTop w:val="134"/>
          <w:marBottom w:val="0"/>
          <w:divBdr>
            <w:top w:val="none" w:sz="0" w:space="0" w:color="auto"/>
            <w:left w:val="none" w:sz="0" w:space="0" w:color="auto"/>
            <w:bottom w:val="none" w:sz="0" w:space="0" w:color="auto"/>
            <w:right w:val="none" w:sz="0" w:space="0" w:color="auto"/>
          </w:divBdr>
        </w:div>
        <w:div w:id="684399930">
          <w:marLeft w:val="965"/>
          <w:marRight w:val="0"/>
          <w:marTop w:val="134"/>
          <w:marBottom w:val="0"/>
          <w:divBdr>
            <w:top w:val="none" w:sz="0" w:space="0" w:color="auto"/>
            <w:left w:val="none" w:sz="0" w:space="0" w:color="auto"/>
            <w:bottom w:val="none" w:sz="0" w:space="0" w:color="auto"/>
            <w:right w:val="none" w:sz="0" w:space="0" w:color="auto"/>
          </w:divBdr>
        </w:div>
      </w:divsChild>
    </w:div>
    <w:div w:id="958730570">
      <w:bodyDiv w:val="1"/>
      <w:marLeft w:val="0"/>
      <w:marRight w:val="0"/>
      <w:marTop w:val="0"/>
      <w:marBottom w:val="0"/>
      <w:divBdr>
        <w:top w:val="none" w:sz="0" w:space="0" w:color="auto"/>
        <w:left w:val="none" w:sz="0" w:space="0" w:color="auto"/>
        <w:bottom w:val="none" w:sz="0" w:space="0" w:color="auto"/>
        <w:right w:val="none" w:sz="0" w:space="0" w:color="auto"/>
      </w:divBdr>
      <w:divsChild>
        <w:div w:id="1394426934">
          <w:marLeft w:val="547"/>
          <w:marRight w:val="0"/>
          <w:marTop w:val="154"/>
          <w:marBottom w:val="0"/>
          <w:divBdr>
            <w:top w:val="none" w:sz="0" w:space="0" w:color="auto"/>
            <w:left w:val="none" w:sz="0" w:space="0" w:color="auto"/>
            <w:bottom w:val="none" w:sz="0" w:space="0" w:color="auto"/>
            <w:right w:val="none" w:sz="0" w:space="0" w:color="auto"/>
          </w:divBdr>
        </w:div>
        <w:div w:id="790242651">
          <w:marLeft w:val="1166"/>
          <w:marRight w:val="0"/>
          <w:marTop w:val="134"/>
          <w:marBottom w:val="0"/>
          <w:divBdr>
            <w:top w:val="none" w:sz="0" w:space="0" w:color="auto"/>
            <w:left w:val="none" w:sz="0" w:space="0" w:color="auto"/>
            <w:bottom w:val="none" w:sz="0" w:space="0" w:color="auto"/>
            <w:right w:val="none" w:sz="0" w:space="0" w:color="auto"/>
          </w:divBdr>
        </w:div>
        <w:div w:id="909005278">
          <w:marLeft w:val="1166"/>
          <w:marRight w:val="0"/>
          <w:marTop w:val="134"/>
          <w:marBottom w:val="0"/>
          <w:divBdr>
            <w:top w:val="none" w:sz="0" w:space="0" w:color="auto"/>
            <w:left w:val="none" w:sz="0" w:space="0" w:color="auto"/>
            <w:bottom w:val="none" w:sz="0" w:space="0" w:color="auto"/>
            <w:right w:val="none" w:sz="0" w:space="0" w:color="auto"/>
          </w:divBdr>
        </w:div>
        <w:div w:id="1966352201">
          <w:marLeft w:val="1166"/>
          <w:marRight w:val="0"/>
          <w:marTop w:val="134"/>
          <w:marBottom w:val="0"/>
          <w:divBdr>
            <w:top w:val="none" w:sz="0" w:space="0" w:color="auto"/>
            <w:left w:val="none" w:sz="0" w:space="0" w:color="auto"/>
            <w:bottom w:val="none" w:sz="0" w:space="0" w:color="auto"/>
            <w:right w:val="none" w:sz="0" w:space="0" w:color="auto"/>
          </w:divBdr>
        </w:div>
      </w:divsChild>
    </w:div>
    <w:div w:id="966661323">
      <w:bodyDiv w:val="1"/>
      <w:marLeft w:val="0"/>
      <w:marRight w:val="0"/>
      <w:marTop w:val="0"/>
      <w:marBottom w:val="0"/>
      <w:divBdr>
        <w:top w:val="none" w:sz="0" w:space="0" w:color="auto"/>
        <w:left w:val="none" w:sz="0" w:space="0" w:color="auto"/>
        <w:bottom w:val="none" w:sz="0" w:space="0" w:color="auto"/>
        <w:right w:val="none" w:sz="0" w:space="0" w:color="auto"/>
      </w:divBdr>
      <w:divsChild>
        <w:div w:id="1203784451">
          <w:marLeft w:val="547"/>
          <w:marRight w:val="0"/>
          <w:marTop w:val="154"/>
          <w:marBottom w:val="0"/>
          <w:divBdr>
            <w:top w:val="none" w:sz="0" w:space="0" w:color="auto"/>
            <w:left w:val="none" w:sz="0" w:space="0" w:color="auto"/>
            <w:bottom w:val="none" w:sz="0" w:space="0" w:color="auto"/>
            <w:right w:val="none" w:sz="0" w:space="0" w:color="auto"/>
          </w:divBdr>
        </w:div>
        <w:div w:id="350032725">
          <w:marLeft w:val="547"/>
          <w:marRight w:val="0"/>
          <w:marTop w:val="154"/>
          <w:marBottom w:val="0"/>
          <w:divBdr>
            <w:top w:val="none" w:sz="0" w:space="0" w:color="auto"/>
            <w:left w:val="none" w:sz="0" w:space="0" w:color="auto"/>
            <w:bottom w:val="none" w:sz="0" w:space="0" w:color="auto"/>
            <w:right w:val="none" w:sz="0" w:space="0" w:color="auto"/>
          </w:divBdr>
        </w:div>
        <w:div w:id="668755498">
          <w:marLeft w:val="547"/>
          <w:marRight w:val="0"/>
          <w:marTop w:val="154"/>
          <w:marBottom w:val="0"/>
          <w:divBdr>
            <w:top w:val="none" w:sz="0" w:space="0" w:color="auto"/>
            <w:left w:val="none" w:sz="0" w:space="0" w:color="auto"/>
            <w:bottom w:val="none" w:sz="0" w:space="0" w:color="auto"/>
            <w:right w:val="none" w:sz="0" w:space="0" w:color="auto"/>
          </w:divBdr>
        </w:div>
        <w:div w:id="1901405415">
          <w:marLeft w:val="547"/>
          <w:marRight w:val="0"/>
          <w:marTop w:val="154"/>
          <w:marBottom w:val="0"/>
          <w:divBdr>
            <w:top w:val="none" w:sz="0" w:space="0" w:color="auto"/>
            <w:left w:val="none" w:sz="0" w:space="0" w:color="auto"/>
            <w:bottom w:val="none" w:sz="0" w:space="0" w:color="auto"/>
            <w:right w:val="none" w:sz="0" w:space="0" w:color="auto"/>
          </w:divBdr>
        </w:div>
      </w:divsChild>
    </w:div>
    <w:div w:id="972371089">
      <w:bodyDiv w:val="1"/>
      <w:marLeft w:val="0"/>
      <w:marRight w:val="0"/>
      <w:marTop w:val="0"/>
      <w:marBottom w:val="0"/>
      <w:divBdr>
        <w:top w:val="none" w:sz="0" w:space="0" w:color="auto"/>
        <w:left w:val="none" w:sz="0" w:space="0" w:color="auto"/>
        <w:bottom w:val="none" w:sz="0" w:space="0" w:color="auto"/>
        <w:right w:val="none" w:sz="0" w:space="0" w:color="auto"/>
      </w:divBdr>
    </w:div>
    <w:div w:id="973297094">
      <w:bodyDiv w:val="1"/>
      <w:marLeft w:val="0"/>
      <w:marRight w:val="0"/>
      <w:marTop w:val="0"/>
      <w:marBottom w:val="0"/>
      <w:divBdr>
        <w:top w:val="none" w:sz="0" w:space="0" w:color="auto"/>
        <w:left w:val="none" w:sz="0" w:space="0" w:color="auto"/>
        <w:bottom w:val="none" w:sz="0" w:space="0" w:color="auto"/>
        <w:right w:val="none" w:sz="0" w:space="0" w:color="auto"/>
      </w:divBdr>
      <w:divsChild>
        <w:div w:id="17004523">
          <w:marLeft w:val="547"/>
          <w:marRight w:val="0"/>
          <w:marTop w:val="134"/>
          <w:marBottom w:val="0"/>
          <w:divBdr>
            <w:top w:val="none" w:sz="0" w:space="0" w:color="auto"/>
            <w:left w:val="none" w:sz="0" w:space="0" w:color="auto"/>
            <w:bottom w:val="none" w:sz="0" w:space="0" w:color="auto"/>
            <w:right w:val="none" w:sz="0" w:space="0" w:color="auto"/>
          </w:divBdr>
        </w:div>
        <w:div w:id="354044371">
          <w:marLeft w:val="547"/>
          <w:marRight w:val="0"/>
          <w:marTop w:val="134"/>
          <w:marBottom w:val="0"/>
          <w:divBdr>
            <w:top w:val="none" w:sz="0" w:space="0" w:color="auto"/>
            <w:left w:val="none" w:sz="0" w:space="0" w:color="auto"/>
            <w:bottom w:val="none" w:sz="0" w:space="0" w:color="auto"/>
            <w:right w:val="none" w:sz="0" w:space="0" w:color="auto"/>
          </w:divBdr>
        </w:div>
      </w:divsChild>
    </w:div>
    <w:div w:id="999769094">
      <w:bodyDiv w:val="1"/>
      <w:marLeft w:val="0"/>
      <w:marRight w:val="0"/>
      <w:marTop w:val="0"/>
      <w:marBottom w:val="0"/>
      <w:divBdr>
        <w:top w:val="none" w:sz="0" w:space="0" w:color="auto"/>
        <w:left w:val="none" w:sz="0" w:space="0" w:color="auto"/>
        <w:bottom w:val="none" w:sz="0" w:space="0" w:color="auto"/>
        <w:right w:val="none" w:sz="0" w:space="0" w:color="auto"/>
      </w:divBdr>
      <w:divsChild>
        <w:div w:id="1133789354">
          <w:marLeft w:val="547"/>
          <w:marRight w:val="0"/>
          <w:marTop w:val="154"/>
          <w:marBottom w:val="0"/>
          <w:divBdr>
            <w:top w:val="none" w:sz="0" w:space="0" w:color="auto"/>
            <w:left w:val="none" w:sz="0" w:space="0" w:color="auto"/>
            <w:bottom w:val="none" w:sz="0" w:space="0" w:color="auto"/>
            <w:right w:val="none" w:sz="0" w:space="0" w:color="auto"/>
          </w:divBdr>
        </w:div>
        <w:div w:id="1442996639">
          <w:marLeft w:val="547"/>
          <w:marRight w:val="0"/>
          <w:marTop w:val="154"/>
          <w:marBottom w:val="0"/>
          <w:divBdr>
            <w:top w:val="none" w:sz="0" w:space="0" w:color="auto"/>
            <w:left w:val="none" w:sz="0" w:space="0" w:color="auto"/>
            <w:bottom w:val="none" w:sz="0" w:space="0" w:color="auto"/>
            <w:right w:val="none" w:sz="0" w:space="0" w:color="auto"/>
          </w:divBdr>
        </w:div>
      </w:divsChild>
    </w:div>
    <w:div w:id="1014183764">
      <w:bodyDiv w:val="1"/>
      <w:marLeft w:val="0"/>
      <w:marRight w:val="0"/>
      <w:marTop w:val="0"/>
      <w:marBottom w:val="0"/>
      <w:divBdr>
        <w:top w:val="none" w:sz="0" w:space="0" w:color="auto"/>
        <w:left w:val="none" w:sz="0" w:space="0" w:color="auto"/>
        <w:bottom w:val="none" w:sz="0" w:space="0" w:color="auto"/>
        <w:right w:val="none" w:sz="0" w:space="0" w:color="auto"/>
      </w:divBdr>
      <w:divsChild>
        <w:div w:id="907614283">
          <w:marLeft w:val="1584"/>
          <w:marRight w:val="0"/>
          <w:marTop w:val="144"/>
          <w:marBottom w:val="0"/>
          <w:divBdr>
            <w:top w:val="none" w:sz="0" w:space="0" w:color="auto"/>
            <w:left w:val="none" w:sz="0" w:space="0" w:color="auto"/>
            <w:bottom w:val="none" w:sz="0" w:space="0" w:color="auto"/>
            <w:right w:val="none" w:sz="0" w:space="0" w:color="auto"/>
          </w:divBdr>
        </w:div>
        <w:div w:id="93789680">
          <w:marLeft w:val="1584"/>
          <w:marRight w:val="0"/>
          <w:marTop w:val="144"/>
          <w:marBottom w:val="0"/>
          <w:divBdr>
            <w:top w:val="none" w:sz="0" w:space="0" w:color="auto"/>
            <w:left w:val="none" w:sz="0" w:space="0" w:color="auto"/>
            <w:bottom w:val="none" w:sz="0" w:space="0" w:color="auto"/>
            <w:right w:val="none" w:sz="0" w:space="0" w:color="auto"/>
          </w:divBdr>
        </w:div>
        <w:div w:id="395125468">
          <w:marLeft w:val="1584"/>
          <w:marRight w:val="0"/>
          <w:marTop w:val="144"/>
          <w:marBottom w:val="0"/>
          <w:divBdr>
            <w:top w:val="none" w:sz="0" w:space="0" w:color="auto"/>
            <w:left w:val="none" w:sz="0" w:space="0" w:color="auto"/>
            <w:bottom w:val="none" w:sz="0" w:space="0" w:color="auto"/>
            <w:right w:val="none" w:sz="0" w:space="0" w:color="auto"/>
          </w:divBdr>
        </w:div>
        <w:div w:id="900482875">
          <w:marLeft w:val="1584"/>
          <w:marRight w:val="0"/>
          <w:marTop w:val="144"/>
          <w:marBottom w:val="0"/>
          <w:divBdr>
            <w:top w:val="none" w:sz="0" w:space="0" w:color="auto"/>
            <w:left w:val="none" w:sz="0" w:space="0" w:color="auto"/>
            <w:bottom w:val="none" w:sz="0" w:space="0" w:color="auto"/>
            <w:right w:val="none" w:sz="0" w:space="0" w:color="auto"/>
          </w:divBdr>
        </w:div>
      </w:divsChild>
    </w:div>
    <w:div w:id="1014459239">
      <w:bodyDiv w:val="1"/>
      <w:marLeft w:val="0"/>
      <w:marRight w:val="0"/>
      <w:marTop w:val="0"/>
      <w:marBottom w:val="0"/>
      <w:divBdr>
        <w:top w:val="none" w:sz="0" w:space="0" w:color="auto"/>
        <w:left w:val="none" w:sz="0" w:space="0" w:color="auto"/>
        <w:bottom w:val="none" w:sz="0" w:space="0" w:color="auto"/>
        <w:right w:val="none" w:sz="0" w:space="0" w:color="auto"/>
      </w:divBdr>
      <w:divsChild>
        <w:div w:id="12147765">
          <w:marLeft w:val="0"/>
          <w:marRight w:val="0"/>
          <w:marTop w:val="86"/>
          <w:marBottom w:val="0"/>
          <w:divBdr>
            <w:top w:val="none" w:sz="0" w:space="0" w:color="auto"/>
            <w:left w:val="none" w:sz="0" w:space="0" w:color="auto"/>
            <w:bottom w:val="none" w:sz="0" w:space="0" w:color="auto"/>
            <w:right w:val="none" w:sz="0" w:space="0" w:color="auto"/>
          </w:divBdr>
        </w:div>
        <w:div w:id="1912233909">
          <w:marLeft w:val="0"/>
          <w:marRight w:val="0"/>
          <w:marTop w:val="86"/>
          <w:marBottom w:val="0"/>
          <w:divBdr>
            <w:top w:val="none" w:sz="0" w:space="0" w:color="auto"/>
            <w:left w:val="none" w:sz="0" w:space="0" w:color="auto"/>
            <w:bottom w:val="none" w:sz="0" w:space="0" w:color="auto"/>
            <w:right w:val="none" w:sz="0" w:space="0" w:color="auto"/>
          </w:divBdr>
        </w:div>
      </w:divsChild>
    </w:div>
    <w:div w:id="1026558915">
      <w:bodyDiv w:val="1"/>
      <w:marLeft w:val="0"/>
      <w:marRight w:val="0"/>
      <w:marTop w:val="0"/>
      <w:marBottom w:val="0"/>
      <w:divBdr>
        <w:top w:val="none" w:sz="0" w:space="0" w:color="auto"/>
        <w:left w:val="none" w:sz="0" w:space="0" w:color="auto"/>
        <w:bottom w:val="none" w:sz="0" w:space="0" w:color="auto"/>
        <w:right w:val="none" w:sz="0" w:space="0" w:color="auto"/>
      </w:divBdr>
      <w:divsChild>
        <w:div w:id="1763406870">
          <w:marLeft w:val="547"/>
          <w:marRight w:val="0"/>
          <w:marTop w:val="134"/>
          <w:marBottom w:val="0"/>
          <w:divBdr>
            <w:top w:val="none" w:sz="0" w:space="0" w:color="auto"/>
            <w:left w:val="none" w:sz="0" w:space="0" w:color="auto"/>
            <w:bottom w:val="none" w:sz="0" w:space="0" w:color="auto"/>
            <w:right w:val="none" w:sz="0" w:space="0" w:color="auto"/>
          </w:divBdr>
        </w:div>
        <w:div w:id="1688368128">
          <w:marLeft w:val="547"/>
          <w:marRight w:val="0"/>
          <w:marTop w:val="134"/>
          <w:marBottom w:val="0"/>
          <w:divBdr>
            <w:top w:val="none" w:sz="0" w:space="0" w:color="auto"/>
            <w:left w:val="none" w:sz="0" w:space="0" w:color="auto"/>
            <w:bottom w:val="none" w:sz="0" w:space="0" w:color="auto"/>
            <w:right w:val="none" w:sz="0" w:space="0" w:color="auto"/>
          </w:divBdr>
        </w:div>
        <w:div w:id="507642755">
          <w:marLeft w:val="547"/>
          <w:marRight w:val="0"/>
          <w:marTop w:val="134"/>
          <w:marBottom w:val="0"/>
          <w:divBdr>
            <w:top w:val="none" w:sz="0" w:space="0" w:color="auto"/>
            <w:left w:val="none" w:sz="0" w:space="0" w:color="auto"/>
            <w:bottom w:val="none" w:sz="0" w:space="0" w:color="auto"/>
            <w:right w:val="none" w:sz="0" w:space="0" w:color="auto"/>
          </w:divBdr>
        </w:div>
      </w:divsChild>
    </w:div>
    <w:div w:id="1029914664">
      <w:bodyDiv w:val="1"/>
      <w:marLeft w:val="0"/>
      <w:marRight w:val="0"/>
      <w:marTop w:val="0"/>
      <w:marBottom w:val="0"/>
      <w:divBdr>
        <w:top w:val="none" w:sz="0" w:space="0" w:color="auto"/>
        <w:left w:val="none" w:sz="0" w:space="0" w:color="auto"/>
        <w:bottom w:val="none" w:sz="0" w:space="0" w:color="auto"/>
        <w:right w:val="none" w:sz="0" w:space="0" w:color="auto"/>
      </w:divBdr>
      <w:divsChild>
        <w:div w:id="1381247681">
          <w:marLeft w:val="547"/>
          <w:marRight w:val="0"/>
          <w:marTop w:val="154"/>
          <w:marBottom w:val="0"/>
          <w:divBdr>
            <w:top w:val="none" w:sz="0" w:space="0" w:color="auto"/>
            <w:left w:val="none" w:sz="0" w:space="0" w:color="auto"/>
            <w:bottom w:val="none" w:sz="0" w:space="0" w:color="auto"/>
            <w:right w:val="none" w:sz="0" w:space="0" w:color="auto"/>
          </w:divBdr>
        </w:div>
      </w:divsChild>
    </w:div>
    <w:div w:id="1046102292">
      <w:bodyDiv w:val="1"/>
      <w:marLeft w:val="0"/>
      <w:marRight w:val="0"/>
      <w:marTop w:val="0"/>
      <w:marBottom w:val="0"/>
      <w:divBdr>
        <w:top w:val="none" w:sz="0" w:space="0" w:color="auto"/>
        <w:left w:val="none" w:sz="0" w:space="0" w:color="auto"/>
        <w:bottom w:val="none" w:sz="0" w:space="0" w:color="auto"/>
        <w:right w:val="none" w:sz="0" w:space="0" w:color="auto"/>
      </w:divBdr>
      <w:divsChild>
        <w:div w:id="2002463686">
          <w:marLeft w:val="547"/>
          <w:marRight w:val="0"/>
          <w:marTop w:val="134"/>
          <w:marBottom w:val="0"/>
          <w:divBdr>
            <w:top w:val="none" w:sz="0" w:space="0" w:color="auto"/>
            <w:left w:val="none" w:sz="0" w:space="0" w:color="auto"/>
            <w:bottom w:val="none" w:sz="0" w:space="0" w:color="auto"/>
            <w:right w:val="none" w:sz="0" w:space="0" w:color="auto"/>
          </w:divBdr>
        </w:div>
        <w:div w:id="1009286634">
          <w:marLeft w:val="547"/>
          <w:marRight w:val="0"/>
          <w:marTop w:val="134"/>
          <w:marBottom w:val="0"/>
          <w:divBdr>
            <w:top w:val="none" w:sz="0" w:space="0" w:color="auto"/>
            <w:left w:val="none" w:sz="0" w:space="0" w:color="auto"/>
            <w:bottom w:val="none" w:sz="0" w:space="0" w:color="auto"/>
            <w:right w:val="none" w:sz="0" w:space="0" w:color="auto"/>
          </w:divBdr>
        </w:div>
        <w:div w:id="728385441">
          <w:marLeft w:val="547"/>
          <w:marRight w:val="0"/>
          <w:marTop w:val="134"/>
          <w:marBottom w:val="0"/>
          <w:divBdr>
            <w:top w:val="none" w:sz="0" w:space="0" w:color="auto"/>
            <w:left w:val="none" w:sz="0" w:space="0" w:color="auto"/>
            <w:bottom w:val="none" w:sz="0" w:space="0" w:color="auto"/>
            <w:right w:val="none" w:sz="0" w:space="0" w:color="auto"/>
          </w:divBdr>
        </w:div>
        <w:div w:id="1138452279">
          <w:marLeft w:val="547"/>
          <w:marRight w:val="0"/>
          <w:marTop w:val="134"/>
          <w:marBottom w:val="0"/>
          <w:divBdr>
            <w:top w:val="none" w:sz="0" w:space="0" w:color="auto"/>
            <w:left w:val="none" w:sz="0" w:space="0" w:color="auto"/>
            <w:bottom w:val="none" w:sz="0" w:space="0" w:color="auto"/>
            <w:right w:val="none" w:sz="0" w:space="0" w:color="auto"/>
          </w:divBdr>
        </w:div>
      </w:divsChild>
    </w:div>
    <w:div w:id="1055546985">
      <w:bodyDiv w:val="1"/>
      <w:marLeft w:val="0"/>
      <w:marRight w:val="0"/>
      <w:marTop w:val="0"/>
      <w:marBottom w:val="0"/>
      <w:divBdr>
        <w:top w:val="none" w:sz="0" w:space="0" w:color="auto"/>
        <w:left w:val="none" w:sz="0" w:space="0" w:color="auto"/>
        <w:bottom w:val="none" w:sz="0" w:space="0" w:color="auto"/>
        <w:right w:val="none" w:sz="0" w:space="0" w:color="auto"/>
      </w:divBdr>
    </w:div>
    <w:div w:id="1056930623">
      <w:bodyDiv w:val="1"/>
      <w:marLeft w:val="0"/>
      <w:marRight w:val="0"/>
      <w:marTop w:val="0"/>
      <w:marBottom w:val="0"/>
      <w:divBdr>
        <w:top w:val="none" w:sz="0" w:space="0" w:color="auto"/>
        <w:left w:val="none" w:sz="0" w:space="0" w:color="auto"/>
        <w:bottom w:val="none" w:sz="0" w:space="0" w:color="auto"/>
        <w:right w:val="none" w:sz="0" w:space="0" w:color="auto"/>
      </w:divBdr>
      <w:divsChild>
        <w:div w:id="604846275">
          <w:marLeft w:val="547"/>
          <w:marRight w:val="0"/>
          <w:marTop w:val="154"/>
          <w:marBottom w:val="0"/>
          <w:divBdr>
            <w:top w:val="none" w:sz="0" w:space="0" w:color="auto"/>
            <w:left w:val="none" w:sz="0" w:space="0" w:color="auto"/>
            <w:bottom w:val="none" w:sz="0" w:space="0" w:color="auto"/>
            <w:right w:val="none" w:sz="0" w:space="0" w:color="auto"/>
          </w:divBdr>
        </w:div>
        <w:div w:id="302738358">
          <w:marLeft w:val="547"/>
          <w:marRight w:val="0"/>
          <w:marTop w:val="154"/>
          <w:marBottom w:val="0"/>
          <w:divBdr>
            <w:top w:val="none" w:sz="0" w:space="0" w:color="auto"/>
            <w:left w:val="none" w:sz="0" w:space="0" w:color="auto"/>
            <w:bottom w:val="none" w:sz="0" w:space="0" w:color="auto"/>
            <w:right w:val="none" w:sz="0" w:space="0" w:color="auto"/>
          </w:divBdr>
        </w:div>
        <w:div w:id="1712266985">
          <w:marLeft w:val="547"/>
          <w:marRight w:val="0"/>
          <w:marTop w:val="154"/>
          <w:marBottom w:val="0"/>
          <w:divBdr>
            <w:top w:val="none" w:sz="0" w:space="0" w:color="auto"/>
            <w:left w:val="none" w:sz="0" w:space="0" w:color="auto"/>
            <w:bottom w:val="none" w:sz="0" w:space="0" w:color="auto"/>
            <w:right w:val="none" w:sz="0" w:space="0" w:color="auto"/>
          </w:divBdr>
        </w:div>
        <w:div w:id="1469856130">
          <w:marLeft w:val="547"/>
          <w:marRight w:val="0"/>
          <w:marTop w:val="154"/>
          <w:marBottom w:val="0"/>
          <w:divBdr>
            <w:top w:val="none" w:sz="0" w:space="0" w:color="auto"/>
            <w:left w:val="none" w:sz="0" w:space="0" w:color="auto"/>
            <w:bottom w:val="none" w:sz="0" w:space="0" w:color="auto"/>
            <w:right w:val="none" w:sz="0" w:space="0" w:color="auto"/>
          </w:divBdr>
        </w:div>
      </w:divsChild>
    </w:div>
    <w:div w:id="1057751807">
      <w:bodyDiv w:val="1"/>
      <w:marLeft w:val="0"/>
      <w:marRight w:val="0"/>
      <w:marTop w:val="0"/>
      <w:marBottom w:val="0"/>
      <w:divBdr>
        <w:top w:val="none" w:sz="0" w:space="0" w:color="auto"/>
        <w:left w:val="none" w:sz="0" w:space="0" w:color="auto"/>
        <w:bottom w:val="none" w:sz="0" w:space="0" w:color="auto"/>
        <w:right w:val="none" w:sz="0" w:space="0" w:color="auto"/>
      </w:divBdr>
      <w:divsChild>
        <w:div w:id="558055420">
          <w:marLeft w:val="547"/>
          <w:marRight w:val="0"/>
          <w:marTop w:val="134"/>
          <w:marBottom w:val="0"/>
          <w:divBdr>
            <w:top w:val="none" w:sz="0" w:space="0" w:color="auto"/>
            <w:left w:val="none" w:sz="0" w:space="0" w:color="auto"/>
            <w:bottom w:val="none" w:sz="0" w:space="0" w:color="auto"/>
            <w:right w:val="none" w:sz="0" w:space="0" w:color="auto"/>
          </w:divBdr>
        </w:div>
        <w:div w:id="788549181">
          <w:marLeft w:val="547"/>
          <w:marRight w:val="0"/>
          <w:marTop w:val="134"/>
          <w:marBottom w:val="0"/>
          <w:divBdr>
            <w:top w:val="none" w:sz="0" w:space="0" w:color="auto"/>
            <w:left w:val="none" w:sz="0" w:space="0" w:color="auto"/>
            <w:bottom w:val="none" w:sz="0" w:space="0" w:color="auto"/>
            <w:right w:val="none" w:sz="0" w:space="0" w:color="auto"/>
          </w:divBdr>
        </w:div>
        <w:div w:id="2106419125">
          <w:marLeft w:val="547"/>
          <w:marRight w:val="0"/>
          <w:marTop w:val="134"/>
          <w:marBottom w:val="0"/>
          <w:divBdr>
            <w:top w:val="none" w:sz="0" w:space="0" w:color="auto"/>
            <w:left w:val="none" w:sz="0" w:space="0" w:color="auto"/>
            <w:bottom w:val="none" w:sz="0" w:space="0" w:color="auto"/>
            <w:right w:val="none" w:sz="0" w:space="0" w:color="auto"/>
          </w:divBdr>
        </w:div>
      </w:divsChild>
    </w:div>
    <w:div w:id="1058668613">
      <w:bodyDiv w:val="1"/>
      <w:marLeft w:val="0"/>
      <w:marRight w:val="0"/>
      <w:marTop w:val="0"/>
      <w:marBottom w:val="0"/>
      <w:divBdr>
        <w:top w:val="none" w:sz="0" w:space="0" w:color="auto"/>
        <w:left w:val="none" w:sz="0" w:space="0" w:color="auto"/>
        <w:bottom w:val="none" w:sz="0" w:space="0" w:color="auto"/>
        <w:right w:val="none" w:sz="0" w:space="0" w:color="auto"/>
      </w:divBdr>
      <w:divsChild>
        <w:div w:id="1758597666">
          <w:marLeft w:val="547"/>
          <w:marRight w:val="0"/>
          <w:marTop w:val="154"/>
          <w:marBottom w:val="0"/>
          <w:divBdr>
            <w:top w:val="none" w:sz="0" w:space="0" w:color="auto"/>
            <w:left w:val="none" w:sz="0" w:space="0" w:color="auto"/>
            <w:bottom w:val="none" w:sz="0" w:space="0" w:color="auto"/>
            <w:right w:val="none" w:sz="0" w:space="0" w:color="auto"/>
          </w:divBdr>
        </w:div>
      </w:divsChild>
    </w:div>
    <w:div w:id="1059859772">
      <w:bodyDiv w:val="1"/>
      <w:marLeft w:val="0"/>
      <w:marRight w:val="0"/>
      <w:marTop w:val="0"/>
      <w:marBottom w:val="0"/>
      <w:divBdr>
        <w:top w:val="none" w:sz="0" w:space="0" w:color="auto"/>
        <w:left w:val="none" w:sz="0" w:space="0" w:color="auto"/>
        <w:bottom w:val="none" w:sz="0" w:space="0" w:color="auto"/>
        <w:right w:val="none" w:sz="0" w:space="0" w:color="auto"/>
      </w:divBdr>
    </w:div>
    <w:div w:id="1061054304">
      <w:bodyDiv w:val="1"/>
      <w:marLeft w:val="0"/>
      <w:marRight w:val="0"/>
      <w:marTop w:val="0"/>
      <w:marBottom w:val="0"/>
      <w:divBdr>
        <w:top w:val="none" w:sz="0" w:space="0" w:color="auto"/>
        <w:left w:val="none" w:sz="0" w:space="0" w:color="auto"/>
        <w:bottom w:val="none" w:sz="0" w:space="0" w:color="auto"/>
        <w:right w:val="none" w:sz="0" w:space="0" w:color="auto"/>
      </w:divBdr>
      <w:divsChild>
        <w:div w:id="1885214659">
          <w:marLeft w:val="965"/>
          <w:marRight w:val="0"/>
          <w:marTop w:val="134"/>
          <w:marBottom w:val="0"/>
          <w:divBdr>
            <w:top w:val="none" w:sz="0" w:space="0" w:color="auto"/>
            <w:left w:val="none" w:sz="0" w:space="0" w:color="auto"/>
            <w:bottom w:val="none" w:sz="0" w:space="0" w:color="auto"/>
            <w:right w:val="none" w:sz="0" w:space="0" w:color="auto"/>
          </w:divBdr>
        </w:div>
        <w:div w:id="1055813841">
          <w:marLeft w:val="965"/>
          <w:marRight w:val="0"/>
          <w:marTop w:val="134"/>
          <w:marBottom w:val="0"/>
          <w:divBdr>
            <w:top w:val="none" w:sz="0" w:space="0" w:color="auto"/>
            <w:left w:val="none" w:sz="0" w:space="0" w:color="auto"/>
            <w:bottom w:val="none" w:sz="0" w:space="0" w:color="auto"/>
            <w:right w:val="none" w:sz="0" w:space="0" w:color="auto"/>
          </w:divBdr>
        </w:div>
        <w:div w:id="230971113">
          <w:marLeft w:val="965"/>
          <w:marRight w:val="0"/>
          <w:marTop w:val="134"/>
          <w:marBottom w:val="0"/>
          <w:divBdr>
            <w:top w:val="none" w:sz="0" w:space="0" w:color="auto"/>
            <w:left w:val="none" w:sz="0" w:space="0" w:color="auto"/>
            <w:bottom w:val="none" w:sz="0" w:space="0" w:color="auto"/>
            <w:right w:val="none" w:sz="0" w:space="0" w:color="auto"/>
          </w:divBdr>
        </w:div>
      </w:divsChild>
    </w:div>
    <w:div w:id="1072044354">
      <w:bodyDiv w:val="1"/>
      <w:marLeft w:val="0"/>
      <w:marRight w:val="0"/>
      <w:marTop w:val="0"/>
      <w:marBottom w:val="0"/>
      <w:divBdr>
        <w:top w:val="none" w:sz="0" w:space="0" w:color="auto"/>
        <w:left w:val="none" w:sz="0" w:space="0" w:color="auto"/>
        <w:bottom w:val="none" w:sz="0" w:space="0" w:color="auto"/>
        <w:right w:val="none" w:sz="0" w:space="0" w:color="auto"/>
      </w:divBdr>
      <w:divsChild>
        <w:div w:id="600529072">
          <w:marLeft w:val="720"/>
          <w:marRight w:val="0"/>
          <w:marTop w:val="154"/>
          <w:marBottom w:val="0"/>
          <w:divBdr>
            <w:top w:val="none" w:sz="0" w:space="0" w:color="auto"/>
            <w:left w:val="none" w:sz="0" w:space="0" w:color="auto"/>
            <w:bottom w:val="none" w:sz="0" w:space="0" w:color="auto"/>
            <w:right w:val="none" w:sz="0" w:space="0" w:color="auto"/>
          </w:divBdr>
        </w:div>
        <w:div w:id="899442784">
          <w:marLeft w:val="720"/>
          <w:marRight w:val="0"/>
          <w:marTop w:val="154"/>
          <w:marBottom w:val="0"/>
          <w:divBdr>
            <w:top w:val="none" w:sz="0" w:space="0" w:color="auto"/>
            <w:left w:val="none" w:sz="0" w:space="0" w:color="auto"/>
            <w:bottom w:val="none" w:sz="0" w:space="0" w:color="auto"/>
            <w:right w:val="none" w:sz="0" w:space="0" w:color="auto"/>
          </w:divBdr>
        </w:div>
        <w:div w:id="347634831">
          <w:marLeft w:val="2218"/>
          <w:marRight w:val="0"/>
          <w:marTop w:val="144"/>
          <w:marBottom w:val="0"/>
          <w:divBdr>
            <w:top w:val="none" w:sz="0" w:space="0" w:color="auto"/>
            <w:left w:val="none" w:sz="0" w:space="0" w:color="auto"/>
            <w:bottom w:val="none" w:sz="0" w:space="0" w:color="auto"/>
            <w:right w:val="none" w:sz="0" w:space="0" w:color="auto"/>
          </w:divBdr>
        </w:div>
        <w:div w:id="1417290130">
          <w:marLeft w:val="2218"/>
          <w:marRight w:val="0"/>
          <w:marTop w:val="144"/>
          <w:marBottom w:val="0"/>
          <w:divBdr>
            <w:top w:val="none" w:sz="0" w:space="0" w:color="auto"/>
            <w:left w:val="none" w:sz="0" w:space="0" w:color="auto"/>
            <w:bottom w:val="none" w:sz="0" w:space="0" w:color="auto"/>
            <w:right w:val="none" w:sz="0" w:space="0" w:color="auto"/>
          </w:divBdr>
        </w:div>
        <w:div w:id="245379481">
          <w:marLeft w:val="2218"/>
          <w:marRight w:val="0"/>
          <w:marTop w:val="144"/>
          <w:marBottom w:val="0"/>
          <w:divBdr>
            <w:top w:val="none" w:sz="0" w:space="0" w:color="auto"/>
            <w:left w:val="none" w:sz="0" w:space="0" w:color="auto"/>
            <w:bottom w:val="none" w:sz="0" w:space="0" w:color="auto"/>
            <w:right w:val="none" w:sz="0" w:space="0" w:color="auto"/>
          </w:divBdr>
        </w:div>
      </w:divsChild>
    </w:div>
    <w:div w:id="1079400306">
      <w:bodyDiv w:val="1"/>
      <w:marLeft w:val="0"/>
      <w:marRight w:val="0"/>
      <w:marTop w:val="0"/>
      <w:marBottom w:val="0"/>
      <w:divBdr>
        <w:top w:val="none" w:sz="0" w:space="0" w:color="auto"/>
        <w:left w:val="none" w:sz="0" w:space="0" w:color="auto"/>
        <w:bottom w:val="none" w:sz="0" w:space="0" w:color="auto"/>
        <w:right w:val="none" w:sz="0" w:space="0" w:color="auto"/>
      </w:divBdr>
      <w:divsChild>
        <w:div w:id="614873988">
          <w:marLeft w:val="0"/>
          <w:marRight w:val="0"/>
          <w:marTop w:val="86"/>
          <w:marBottom w:val="0"/>
          <w:divBdr>
            <w:top w:val="none" w:sz="0" w:space="0" w:color="auto"/>
            <w:left w:val="none" w:sz="0" w:space="0" w:color="auto"/>
            <w:bottom w:val="none" w:sz="0" w:space="0" w:color="auto"/>
            <w:right w:val="none" w:sz="0" w:space="0" w:color="auto"/>
          </w:divBdr>
        </w:div>
      </w:divsChild>
    </w:div>
    <w:div w:id="1080368960">
      <w:bodyDiv w:val="1"/>
      <w:marLeft w:val="0"/>
      <w:marRight w:val="0"/>
      <w:marTop w:val="0"/>
      <w:marBottom w:val="0"/>
      <w:divBdr>
        <w:top w:val="none" w:sz="0" w:space="0" w:color="auto"/>
        <w:left w:val="none" w:sz="0" w:space="0" w:color="auto"/>
        <w:bottom w:val="none" w:sz="0" w:space="0" w:color="auto"/>
        <w:right w:val="none" w:sz="0" w:space="0" w:color="auto"/>
      </w:divBdr>
    </w:div>
    <w:div w:id="1083986891">
      <w:bodyDiv w:val="1"/>
      <w:marLeft w:val="0"/>
      <w:marRight w:val="0"/>
      <w:marTop w:val="0"/>
      <w:marBottom w:val="0"/>
      <w:divBdr>
        <w:top w:val="none" w:sz="0" w:space="0" w:color="auto"/>
        <w:left w:val="none" w:sz="0" w:space="0" w:color="auto"/>
        <w:bottom w:val="none" w:sz="0" w:space="0" w:color="auto"/>
        <w:right w:val="none" w:sz="0" w:space="0" w:color="auto"/>
      </w:divBdr>
      <w:divsChild>
        <w:div w:id="1065684408">
          <w:marLeft w:val="547"/>
          <w:marRight w:val="0"/>
          <w:marTop w:val="125"/>
          <w:marBottom w:val="0"/>
          <w:divBdr>
            <w:top w:val="none" w:sz="0" w:space="0" w:color="auto"/>
            <w:left w:val="none" w:sz="0" w:space="0" w:color="auto"/>
            <w:bottom w:val="none" w:sz="0" w:space="0" w:color="auto"/>
            <w:right w:val="none" w:sz="0" w:space="0" w:color="auto"/>
          </w:divBdr>
        </w:div>
        <w:div w:id="972367327">
          <w:marLeft w:val="547"/>
          <w:marRight w:val="0"/>
          <w:marTop w:val="125"/>
          <w:marBottom w:val="0"/>
          <w:divBdr>
            <w:top w:val="none" w:sz="0" w:space="0" w:color="auto"/>
            <w:left w:val="none" w:sz="0" w:space="0" w:color="auto"/>
            <w:bottom w:val="none" w:sz="0" w:space="0" w:color="auto"/>
            <w:right w:val="none" w:sz="0" w:space="0" w:color="auto"/>
          </w:divBdr>
        </w:div>
        <w:div w:id="629282904">
          <w:marLeft w:val="547"/>
          <w:marRight w:val="0"/>
          <w:marTop w:val="125"/>
          <w:marBottom w:val="0"/>
          <w:divBdr>
            <w:top w:val="none" w:sz="0" w:space="0" w:color="auto"/>
            <w:left w:val="none" w:sz="0" w:space="0" w:color="auto"/>
            <w:bottom w:val="none" w:sz="0" w:space="0" w:color="auto"/>
            <w:right w:val="none" w:sz="0" w:space="0" w:color="auto"/>
          </w:divBdr>
        </w:div>
        <w:div w:id="585696237">
          <w:marLeft w:val="547"/>
          <w:marRight w:val="0"/>
          <w:marTop w:val="125"/>
          <w:marBottom w:val="0"/>
          <w:divBdr>
            <w:top w:val="none" w:sz="0" w:space="0" w:color="auto"/>
            <w:left w:val="none" w:sz="0" w:space="0" w:color="auto"/>
            <w:bottom w:val="none" w:sz="0" w:space="0" w:color="auto"/>
            <w:right w:val="none" w:sz="0" w:space="0" w:color="auto"/>
          </w:divBdr>
        </w:div>
        <w:div w:id="2033647953">
          <w:marLeft w:val="547"/>
          <w:marRight w:val="0"/>
          <w:marTop w:val="125"/>
          <w:marBottom w:val="0"/>
          <w:divBdr>
            <w:top w:val="none" w:sz="0" w:space="0" w:color="auto"/>
            <w:left w:val="none" w:sz="0" w:space="0" w:color="auto"/>
            <w:bottom w:val="none" w:sz="0" w:space="0" w:color="auto"/>
            <w:right w:val="none" w:sz="0" w:space="0" w:color="auto"/>
          </w:divBdr>
        </w:div>
        <w:div w:id="1658263057">
          <w:marLeft w:val="547"/>
          <w:marRight w:val="0"/>
          <w:marTop w:val="125"/>
          <w:marBottom w:val="0"/>
          <w:divBdr>
            <w:top w:val="none" w:sz="0" w:space="0" w:color="auto"/>
            <w:left w:val="none" w:sz="0" w:space="0" w:color="auto"/>
            <w:bottom w:val="none" w:sz="0" w:space="0" w:color="auto"/>
            <w:right w:val="none" w:sz="0" w:space="0" w:color="auto"/>
          </w:divBdr>
        </w:div>
        <w:div w:id="1287008758">
          <w:marLeft w:val="547"/>
          <w:marRight w:val="0"/>
          <w:marTop w:val="125"/>
          <w:marBottom w:val="0"/>
          <w:divBdr>
            <w:top w:val="none" w:sz="0" w:space="0" w:color="auto"/>
            <w:left w:val="none" w:sz="0" w:space="0" w:color="auto"/>
            <w:bottom w:val="none" w:sz="0" w:space="0" w:color="auto"/>
            <w:right w:val="none" w:sz="0" w:space="0" w:color="auto"/>
          </w:divBdr>
        </w:div>
      </w:divsChild>
    </w:div>
    <w:div w:id="1093279069">
      <w:bodyDiv w:val="1"/>
      <w:marLeft w:val="0"/>
      <w:marRight w:val="0"/>
      <w:marTop w:val="0"/>
      <w:marBottom w:val="0"/>
      <w:divBdr>
        <w:top w:val="none" w:sz="0" w:space="0" w:color="auto"/>
        <w:left w:val="none" w:sz="0" w:space="0" w:color="auto"/>
        <w:bottom w:val="none" w:sz="0" w:space="0" w:color="auto"/>
        <w:right w:val="none" w:sz="0" w:space="0" w:color="auto"/>
      </w:divBdr>
      <w:divsChild>
        <w:div w:id="1233734257">
          <w:marLeft w:val="547"/>
          <w:marRight w:val="0"/>
          <w:marTop w:val="154"/>
          <w:marBottom w:val="0"/>
          <w:divBdr>
            <w:top w:val="none" w:sz="0" w:space="0" w:color="auto"/>
            <w:left w:val="none" w:sz="0" w:space="0" w:color="auto"/>
            <w:bottom w:val="none" w:sz="0" w:space="0" w:color="auto"/>
            <w:right w:val="none" w:sz="0" w:space="0" w:color="auto"/>
          </w:divBdr>
        </w:div>
        <w:div w:id="1287079577">
          <w:marLeft w:val="547"/>
          <w:marRight w:val="0"/>
          <w:marTop w:val="154"/>
          <w:marBottom w:val="0"/>
          <w:divBdr>
            <w:top w:val="none" w:sz="0" w:space="0" w:color="auto"/>
            <w:left w:val="none" w:sz="0" w:space="0" w:color="auto"/>
            <w:bottom w:val="none" w:sz="0" w:space="0" w:color="auto"/>
            <w:right w:val="none" w:sz="0" w:space="0" w:color="auto"/>
          </w:divBdr>
        </w:div>
        <w:div w:id="1436048732">
          <w:marLeft w:val="547"/>
          <w:marRight w:val="0"/>
          <w:marTop w:val="154"/>
          <w:marBottom w:val="0"/>
          <w:divBdr>
            <w:top w:val="none" w:sz="0" w:space="0" w:color="auto"/>
            <w:left w:val="none" w:sz="0" w:space="0" w:color="auto"/>
            <w:bottom w:val="none" w:sz="0" w:space="0" w:color="auto"/>
            <w:right w:val="none" w:sz="0" w:space="0" w:color="auto"/>
          </w:divBdr>
        </w:div>
      </w:divsChild>
    </w:div>
    <w:div w:id="1105535454">
      <w:bodyDiv w:val="1"/>
      <w:marLeft w:val="0"/>
      <w:marRight w:val="0"/>
      <w:marTop w:val="0"/>
      <w:marBottom w:val="0"/>
      <w:divBdr>
        <w:top w:val="none" w:sz="0" w:space="0" w:color="auto"/>
        <w:left w:val="none" w:sz="0" w:space="0" w:color="auto"/>
        <w:bottom w:val="none" w:sz="0" w:space="0" w:color="auto"/>
        <w:right w:val="none" w:sz="0" w:space="0" w:color="auto"/>
      </w:divBdr>
      <w:divsChild>
        <w:div w:id="191847849">
          <w:marLeft w:val="965"/>
          <w:marRight w:val="0"/>
          <w:marTop w:val="134"/>
          <w:marBottom w:val="0"/>
          <w:divBdr>
            <w:top w:val="none" w:sz="0" w:space="0" w:color="auto"/>
            <w:left w:val="none" w:sz="0" w:space="0" w:color="auto"/>
            <w:bottom w:val="none" w:sz="0" w:space="0" w:color="auto"/>
            <w:right w:val="none" w:sz="0" w:space="0" w:color="auto"/>
          </w:divBdr>
        </w:div>
        <w:div w:id="258147994">
          <w:marLeft w:val="965"/>
          <w:marRight w:val="0"/>
          <w:marTop w:val="134"/>
          <w:marBottom w:val="0"/>
          <w:divBdr>
            <w:top w:val="none" w:sz="0" w:space="0" w:color="auto"/>
            <w:left w:val="none" w:sz="0" w:space="0" w:color="auto"/>
            <w:bottom w:val="none" w:sz="0" w:space="0" w:color="auto"/>
            <w:right w:val="none" w:sz="0" w:space="0" w:color="auto"/>
          </w:divBdr>
        </w:div>
        <w:div w:id="1466197284">
          <w:marLeft w:val="965"/>
          <w:marRight w:val="0"/>
          <w:marTop w:val="134"/>
          <w:marBottom w:val="0"/>
          <w:divBdr>
            <w:top w:val="none" w:sz="0" w:space="0" w:color="auto"/>
            <w:left w:val="none" w:sz="0" w:space="0" w:color="auto"/>
            <w:bottom w:val="none" w:sz="0" w:space="0" w:color="auto"/>
            <w:right w:val="none" w:sz="0" w:space="0" w:color="auto"/>
          </w:divBdr>
        </w:div>
        <w:div w:id="80151801">
          <w:marLeft w:val="965"/>
          <w:marRight w:val="0"/>
          <w:marTop w:val="134"/>
          <w:marBottom w:val="0"/>
          <w:divBdr>
            <w:top w:val="none" w:sz="0" w:space="0" w:color="auto"/>
            <w:left w:val="none" w:sz="0" w:space="0" w:color="auto"/>
            <w:bottom w:val="none" w:sz="0" w:space="0" w:color="auto"/>
            <w:right w:val="none" w:sz="0" w:space="0" w:color="auto"/>
          </w:divBdr>
        </w:div>
      </w:divsChild>
    </w:div>
    <w:div w:id="1109929053">
      <w:bodyDiv w:val="1"/>
      <w:marLeft w:val="0"/>
      <w:marRight w:val="0"/>
      <w:marTop w:val="0"/>
      <w:marBottom w:val="0"/>
      <w:divBdr>
        <w:top w:val="none" w:sz="0" w:space="0" w:color="auto"/>
        <w:left w:val="none" w:sz="0" w:space="0" w:color="auto"/>
        <w:bottom w:val="none" w:sz="0" w:space="0" w:color="auto"/>
        <w:right w:val="none" w:sz="0" w:space="0" w:color="auto"/>
      </w:divBdr>
      <w:divsChild>
        <w:div w:id="1052265699">
          <w:marLeft w:val="0"/>
          <w:marRight w:val="0"/>
          <w:marTop w:val="86"/>
          <w:marBottom w:val="0"/>
          <w:divBdr>
            <w:top w:val="none" w:sz="0" w:space="0" w:color="auto"/>
            <w:left w:val="none" w:sz="0" w:space="0" w:color="auto"/>
            <w:bottom w:val="none" w:sz="0" w:space="0" w:color="auto"/>
            <w:right w:val="none" w:sz="0" w:space="0" w:color="auto"/>
          </w:divBdr>
        </w:div>
      </w:divsChild>
    </w:div>
    <w:div w:id="1111903251">
      <w:bodyDiv w:val="1"/>
      <w:marLeft w:val="0"/>
      <w:marRight w:val="0"/>
      <w:marTop w:val="0"/>
      <w:marBottom w:val="0"/>
      <w:divBdr>
        <w:top w:val="none" w:sz="0" w:space="0" w:color="auto"/>
        <w:left w:val="none" w:sz="0" w:space="0" w:color="auto"/>
        <w:bottom w:val="none" w:sz="0" w:space="0" w:color="auto"/>
        <w:right w:val="none" w:sz="0" w:space="0" w:color="auto"/>
      </w:divBdr>
      <w:divsChild>
        <w:div w:id="1560937083">
          <w:marLeft w:val="547"/>
          <w:marRight w:val="0"/>
          <w:marTop w:val="134"/>
          <w:marBottom w:val="0"/>
          <w:divBdr>
            <w:top w:val="none" w:sz="0" w:space="0" w:color="auto"/>
            <w:left w:val="none" w:sz="0" w:space="0" w:color="auto"/>
            <w:bottom w:val="none" w:sz="0" w:space="0" w:color="auto"/>
            <w:right w:val="none" w:sz="0" w:space="0" w:color="auto"/>
          </w:divBdr>
        </w:div>
        <w:div w:id="615522357">
          <w:marLeft w:val="547"/>
          <w:marRight w:val="0"/>
          <w:marTop w:val="134"/>
          <w:marBottom w:val="0"/>
          <w:divBdr>
            <w:top w:val="none" w:sz="0" w:space="0" w:color="auto"/>
            <w:left w:val="none" w:sz="0" w:space="0" w:color="auto"/>
            <w:bottom w:val="none" w:sz="0" w:space="0" w:color="auto"/>
            <w:right w:val="none" w:sz="0" w:space="0" w:color="auto"/>
          </w:divBdr>
        </w:div>
        <w:div w:id="1144393090">
          <w:marLeft w:val="547"/>
          <w:marRight w:val="0"/>
          <w:marTop w:val="134"/>
          <w:marBottom w:val="0"/>
          <w:divBdr>
            <w:top w:val="none" w:sz="0" w:space="0" w:color="auto"/>
            <w:left w:val="none" w:sz="0" w:space="0" w:color="auto"/>
            <w:bottom w:val="none" w:sz="0" w:space="0" w:color="auto"/>
            <w:right w:val="none" w:sz="0" w:space="0" w:color="auto"/>
          </w:divBdr>
        </w:div>
      </w:divsChild>
    </w:div>
    <w:div w:id="1118572519">
      <w:bodyDiv w:val="1"/>
      <w:marLeft w:val="0"/>
      <w:marRight w:val="0"/>
      <w:marTop w:val="0"/>
      <w:marBottom w:val="0"/>
      <w:divBdr>
        <w:top w:val="none" w:sz="0" w:space="0" w:color="auto"/>
        <w:left w:val="none" w:sz="0" w:space="0" w:color="auto"/>
        <w:bottom w:val="none" w:sz="0" w:space="0" w:color="auto"/>
        <w:right w:val="none" w:sz="0" w:space="0" w:color="auto"/>
      </w:divBdr>
    </w:div>
    <w:div w:id="1136530274">
      <w:bodyDiv w:val="1"/>
      <w:marLeft w:val="0"/>
      <w:marRight w:val="0"/>
      <w:marTop w:val="0"/>
      <w:marBottom w:val="0"/>
      <w:divBdr>
        <w:top w:val="none" w:sz="0" w:space="0" w:color="auto"/>
        <w:left w:val="none" w:sz="0" w:space="0" w:color="auto"/>
        <w:bottom w:val="none" w:sz="0" w:space="0" w:color="auto"/>
        <w:right w:val="none" w:sz="0" w:space="0" w:color="auto"/>
      </w:divBdr>
    </w:div>
    <w:div w:id="1145972401">
      <w:bodyDiv w:val="1"/>
      <w:marLeft w:val="0"/>
      <w:marRight w:val="0"/>
      <w:marTop w:val="0"/>
      <w:marBottom w:val="0"/>
      <w:divBdr>
        <w:top w:val="none" w:sz="0" w:space="0" w:color="auto"/>
        <w:left w:val="none" w:sz="0" w:space="0" w:color="auto"/>
        <w:bottom w:val="none" w:sz="0" w:space="0" w:color="auto"/>
        <w:right w:val="none" w:sz="0" w:space="0" w:color="auto"/>
      </w:divBdr>
      <w:divsChild>
        <w:div w:id="223495882">
          <w:marLeft w:val="547"/>
          <w:marRight w:val="0"/>
          <w:marTop w:val="115"/>
          <w:marBottom w:val="0"/>
          <w:divBdr>
            <w:top w:val="none" w:sz="0" w:space="0" w:color="auto"/>
            <w:left w:val="none" w:sz="0" w:space="0" w:color="auto"/>
            <w:bottom w:val="none" w:sz="0" w:space="0" w:color="auto"/>
            <w:right w:val="none" w:sz="0" w:space="0" w:color="auto"/>
          </w:divBdr>
        </w:div>
        <w:div w:id="773938781">
          <w:marLeft w:val="547"/>
          <w:marRight w:val="0"/>
          <w:marTop w:val="115"/>
          <w:marBottom w:val="0"/>
          <w:divBdr>
            <w:top w:val="none" w:sz="0" w:space="0" w:color="auto"/>
            <w:left w:val="none" w:sz="0" w:space="0" w:color="auto"/>
            <w:bottom w:val="none" w:sz="0" w:space="0" w:color="auto"/>
            <w:right w:val="none" w:sz="0" w:space="0" w:color="auto"/>
          </w:divBdr>
        </w:div>
      </w:divsChild>
    </w:div>
    <w:div w:id="1152020456">
      <w:bodyDiv w:val="1"/>
      <w:marLeft w:val="0"/>
      <w:marRight w:val="0"/>
      <w:marTop w:val="0"/>
      <w:marBottom w:val="0"/>
      <w:divBdr>
        <w:top w:val="none" w:sz="0" w:space="0" w:color="auto"/>
        <w:left w:val="none" w:sz="0" w:space="0" w:color="auto"/>
        <w:bottom w:val="none" w:sz="0" w:space="0" w:color="auto"/>
        <w:right w:val="none" w:sz="0" w:space="0" w:color="auto"/>
      </w:divBdr>
    </w:div>
    <w:div w:id="1170949040">
      <w:bodyDiv w:val="1"/>
      <w:marLeft w:val="0"/>
      <w:marRight w:val="0"/>
      <w:marTop w:val="0"/>
      <w:marBottom w:val="0"/>
      <w:divBdr>
        <w:top w:val="none" w:sz="0" w:space="0" w:color="auto"/>
        <w:left w:val="none" w:sz="0" w:space="0" w:color="auto"/>
        <w:bottom w:val="none" w:sz="0" w:space="0" w:color="auto"/>
        <w:right w:val="none" w:sz="0" w:space="0" w:color="auto"/>
      </w:divBdr>
      <w:divsChild>
        <w:div w:id="2036153497">
          <w:marLeft w:val="2765"/>
          <w:marRight w:val="0"/>
          <w:marTop w:val="154"/>
          <w:marBottom w:val="0"/>
          <w:divBdr>
            <w:top w:val="none" w:sz="0" w:space="0" w:color="auto"/>
            <w:left w:val="none" w:sz="0" w:space="0" w:color="auto"/>
            <w:bottom w:val="none" w:sz="0" w:space="0" w:color="auto"/>
            <w:right w:val="none" w:sz="0" w:space="0" w:color="auto"/>
          </w:divBdr>
        </w:div>
        <w:div w:id="1722172183">
          <w:marLeft w:val="2765"/>
          <w:marRight w:val="0"/>
          <w:marTop w:val="154"/>
          <w:marBottom w:val="0"/>
          <w:divBdr>
            <w:top w:val="none" w:sz="0" w:space="0" w:color="auto"/>
            <w:left w:val="none" w:sz="0" w:space="0" w:color="auto"/>
            <w:bottom w:val="none" w:sz="0" w:space="0" w:color="auto"/>
            <w:right w:val="none" w:sz="0" w:space="0" w:color="auto"/>
          </w:divBdr>
        </w:div>
        <w:div w:id="476381858">
          <w:marLeft w:val="2765"/>
          <w:marRight w:val="0"/>
          <w:marTop w:val="154"/>
          <w:marBottom w:val="0"/>
          <w:divBdr>
            <w:top w:val="none" w:sz="0" w:space="0" w:color="auto"/>
            <w:left w:val="none" w:sz="0" w:space="0" w:color="auto"/>
            <w:bottom w:val="none" w:sz="0" w:space="0" w:color="auto"/>
            <w:right w:val="none" w:sz="0" w:space="0" w:color="auto"/>
          </w:divBdr>
        </w:div>
        <w:div w:id="1626691191">
          <w:marLeft w:val="2765"/>
          <w:marRight w:val="0"/>
          <w:marTop w:val="154"/>
          <w:marBottom w:val="0"/>
          <w:divBdr>
            <w:top w:val="none" w:sz="0" w:space="0" w:color="auto"/>
            <w:left w:val="none" w:sz="0" w:space="0" w:color="auto"/>
            <w:bottom w:val="none" w:sz="0" w:space="0" w:color="auto"/>
            <w:right w:val="none" w:sz="0" w:space="0" w:color="auto"/>
          </w:divBdr>
        </w:div>
        <w:div w:id="1632321949">
          <w:marLeft w:val="2765"/>
          <w:marRight w:val="0"/>
          <w:marTop w:val="154"/>
          <w:marBottom w:val="0"/>
          <w:divBdr>
            <w:top w:val="none" w:sz="0" w:space="0" w:color="auto"/>
            <w:left w:val="none" w:sz="0" w:space="0" w:color="auto"/>
            <w:bottom w:val="none" w:sz="0" w:space="0" w:color="auto"/>
            <w:right w:val="none" w:sz="0" w:space="0" w:color="auto"/>
          </w:divBdr>
        </w:div>
      </w:divsChild>
    </w:div>
    <w:div w:id="1173833012">
      <w:bodyDiv w:val="1"/>
      <w:marLeft w:val="0"/>
      <w:marRight w:val="0"/>
      <w:marTop w:val="0"/>
      <w:marBottom w:val="0"/>
      <w:divBdr>
        <w:top w:val="none" w:sz="0" w:space="0" w:color="auto"/>
        <w:left w:val="none" w:sz="0" w:space="0" w:color="auto"/>
        <w:bottom w:val="none" w:sz="0" w:space="0" w:color="auto"/>
        <w:right w:val="none" w:sz="0" w:space="0" w:color="auto"/>
      </w:divBdr>
      <w:divsChild>
        <w:div w:id="1742017077">
          <w:marLeft w:val="965"/>
          <w:marRight w:val="0"/>
          <w:marTop w:val="134"/>
          <w:marBottom w:val="0"/>
          <w:divBdr>
            <w:top w:val="none" w:sz="0" w:space="0" w:color="auto"/>
            <w:left w:val="none" w:sz="0" w:space="0" w:color="auto"/>
            <w:bottom w:val="none" w:sz="0" w:space="0" w:color="auto"/>
            <w:right w:val="none" w:sz="0" w:space="0" w:color="auto"/>
          </w:divBdr>
        </w:div>
        <w:div w:id="1670870066">
          <w:marLeft w:val="965"/>
          <w:marRight w:val="0"/>
          <w:marTop w:val="134"/>
          <w:marBottom w:val="0"/>
          <w:divBdr>
            <w:top w:val="none" w:sz="0" w:space="0" w:color="auto"/>
            <w:left w:val="none" w:sz="0" w:space="0" w:color="auto"/>
            <w:bottom w:val="none" w:sz="0" w:space="0" w:color="auto"/>
            <w:right w:val="none" w:sz="0" w:space="0" w:color="auto"/>
          </w:divBdr>
        </w:div>
      </w:divsChild>
    </w:div>
    <w:div w:id="1175922600">
      <w:bodyDiv w:val="1"/>
      <w:marLeft w:val="0"/>
      <w:marRight w:val="0"/>
      <w:marTop w:val="0"/>
      <w:marBottom w:val="0"/>
      <w:divBdr>
        <w:top w:val="none" w:sz="0" w:space="0" w:color="auto"/>
        <w:left w:val="none" w:sz="0" w:space="0" w:color="auto"/>
        <w:bottom w:val="none" w:sz="0" w:space="0" w:color="auto"/>
        <w:right w:val="none" w:sz="0" w:space="0" w:color="auto"/>
      </w:divBdr>
    </w:div>
    <w:div w:id="1176067894">
      <w:bodyDiv w:val="1"/>
      <w:marLeft w:val="0"/>
      <w:marRight w:val="0"/>
      <w:marTop w:val="0"/>
      <w:marBottom w:val="0"/>
      <w:divBdr>
        <w:top w:val="none" w:sz="0" w:space="0" w:color="auto"/>
        <w:left w:val="none" w:sz="0" w:space="0" w:color="auto"/>
        <w:bottom w:val="none" w:sz="0" w:space="0" w:color="auto"/>
        <w:right w:val="none" w:sz="0" w:space="0" w:color="auto"/>
      </w:divBdr>
      <w:divsChild>
        <w:div w:id="2032299327">
          <w:marLeft w:val="0"/>
          <w:marRight w:val="0"/>
          <w:marTop w:val="86"/>
          <w:marBottom w:val="0"/>
          <w:divBdr>
            <w:top w:val="none" w:sz="0" w:space="0" w:color="auto"/>
            <w:left w:val="none" w:sz="0" w:space="0" w:color="auto"/>
            <w:bottom w:val="none" w:sz="0" w:space="0" w:color="auto"/>
            <w:right w:val="none" w:sz="0" w:space="0" w:color="auto"/>
          </w:divBdr>
        </w:div>
        <w:div w:id="1712455945">
          <w:marLeft w:val="0"/>
          <w:marRight w:val="0"/>
          <w:marTop w:val="86"/>
          <w:marBottom w:val="0"/>
          <w:divBdr>
            <w:top w:val="none" w:sz="0" w:space="0" w:color="auto"/>
            <w:left w:val="none" w:sz="0" w:space="0" w:color="auto"/>
            <w:bottom w:val="none" w:sz="0" w:space="0" w:color="auto"/>
            <w:right w:val="none" w:sz="0" w:space="0" w:color="auto"/>
          </w:divBdr>
        </w:div>
      </w:divsChild>
    </w:div>
    <w:div w:id="1176647940">
      <w:bodyDiv w:val="1"/>
      <w:marLeft w:val="0"/>
      <w:marRight w:val="0"/>
      <w:marTop w:val="0"/>
      <w:marBottom w:val="0"/>
      <w:divBdr>
        <w:top w:val="none" w:sz="0" w:space="0" w:color="auto"/>
        <w:left w:val="none" w:sz="0" w:space="0" w:color="auto"/>
        <w:bottom w:val="none" w:sz="0" w:space="0" w:color="auto"/>
        <w:right w:val="none" w:sz="0" w:space="0" w:color="auto"/>
      </w:divBdr>
      <w:divsChild>
        <w:div w:id="1265069050">
          <w:marLeft w:val="547"/>
          <w:marRight w:val="0"/>
          <w:marTop w:val="134"/>
          <w:marBottom w:val="0"/>
          <w:divBdr>
            <w:top w:val="none" w:sz="0" w:space="0" w:color="auto"/>
            <w:left w:val="none" w:sz="0" w:space="0" w:color="auto"/>
            <w:bottom w:val="none" w:sz="0" w:space="0" w:color="auto"/>
            <w:right w:val="none" w:sz="0" w:space="0" w:color="auto"/>
          </w:divBdr>
        </w:div>
        <w:div w:id="518129518">
          <w:marLeft w:val="547"/>
          <w:marRight w:val="0"/>
          <w:marTop w:val="134"/>
          <w:marBottom w:val="0"/>
          <w:divBdr>
            <w:top w:val="none" w:sz="0" w:space="0" w:color="auto"/>
            <w:left w:val="none" w:sz="0" w:space="0" w:color="auto"/>
            <w:bottom w:val="none" w:sz="0" w:space="0" w:color="auto"/>
            <w:right w:val="none" w:sz="0" w:space="0" w:color="auto"/>
          </w:divBdr>
        </w:div>
        <w:div w:id="396171631">
          <w:marLeft w:val="547"/>
          <w:marRight w:val="0"/>
          <w:marTop w:val="134"/>
          <w:marBottom w:val="0"/>
          <w:divBdr>
            <w:top w:val="none" w:sz="0" w:space="0" w:color="auto"/>
            <w:left w:val="none" w:sz="0" w:space="0" w:color="auto"/>
            <w:bottom w:val="none" w:sz="0" w:space="0" w:color="auto"/>
            <w:right w:val="none" w:sz="0" w:space="0" w:color="auto"/>
          </w:divBdr>
        </w:div>
      </w:divsChild>
    </w:div>
    <w:div w:id="1179277900">
      <w:bodyDiv w:val="1"/>
      <w:marLeft w:val="0"/>
      <w:marRight w:val="0"/>
      <w:marTop w:val="0"/>
      <w:marBottom w:val="0"/>
      <w:divBdr>
        <w:top w:val="none" w:sz="0" w:space="0" w:color="auto"/>
        <w:left w:val="none" w:sz="0" w:space="0" w:color="auto"/>
        <w:bottom w:val="none" w:sz="0" w:space="0" w:color="auto"/>
        <w:right w:val="none" w:sz="0" w:space="0" w:color="auto"/>
      </w:divBdr>
      <w:divsChild>
        <w:div w:id="2064716116">
          <w:marLeft w:val="0"/>
          <w:marRight w:val="0"/>
          <w:marTop w:val="86"/>
          <w:marBottom w:val="0"/>
          <w:divBdr>
            <w:top w:val="none" w:sz="0" w:space="0" w:color="auto"/>
            <w:left w:val="none" w:sz="0" w:space="0" w:color="auto"/>
            <w:bottom w:val="none" w:sz="0" w:space="0" w:color="auto"/>
            <w:right w:val="none" w:sz="0" w:space="0" w:color="auto"/>
          </w:divBdr>
        </w:div>
      </w:divsChild>
    </w:div>
    <w:div w:id="1207060010">
      <w:bodyDiv w:val="1"/>
      <w:marLeft w:val="0"/>
      <w:marRight w:val="0"/>
      <w:marTop w:val="0"/>
      <w:marBottom w:val="0"/>
      <w:divBdr>
        <w:top w:val="none" w:sz="0" w:space="0" w:color="auto"/>
        <w:left w:val="none" w:sz="0" w:space="0" w:color="auto"/>
        <w:bottom w:val="none" w:sz="0" w:space="0" w:color="auto"/>
        <w:right w:val="none" w:sz="0" w:space="0" w:color="auto"/>
      </w:divBdr>
      <w:divsChild>
        <w:div w:id="874973454">
          <w:marLeft w:val="965"/>
          <w:marRight w:val="0"/>
          <w:marTop w:val="154"/>
          <w:marBottom w:val="0"/>
          <w:divBdr>
            <w:top w:val="none" w:sz="0" w:space="0" w:color="auto"/>
            <w:left w:val="none" w:sz="0" w:space="0" w:color="auto"/>
            <w:bottom w:val="none" w:sz="0" w:space="0" w:color="auto"/>
            <w:right w:val="none" w:sz="0" w:space="0" w:color="auto"/>
          </w:divBdr>
        </w:div>
        <w:div w:id="955715881">
          <w:marLeft w:val="965"/>
          <w:marRight w:val="0"/>
          <w:marTop w:val="154"/>
          <w:marBottom w:val="0"/>
          <w:divBdr>
            <w:top w:val="none" w:sz="0" w:space="0" w:color="auto"/>
            <w:left w:val="none" w:sz="0" w:space="0" w:color="auto"/>
            <w:bottom w:val="none" w:sz="0" w:space="0" w:color="auto"/>
            <w:right w:val="none" w:sz="0" w:space="0" w:color="auto"/>
          </w:divBdr>
        </w:div>
        <w:div w:id="1515417068">
          <w:marLeft w:val="965"/>
          <w:marRight w:val="0"/>
          <w:marTop w:val="154"/>
          <w:marBottom w:val="0"/>
          <w:divBdr>
            <w:top w:val="none" w:sz="0" w:space="0" w:color="auto"/>
            <w:left w:val="none" w:sz="0" w:space="0" w:color="auto"/>
            <w:bottom w:val="none" w:sz="0" w:space="0" w:color="auto"/>
            <w:right w:val="none" w:sz="0" w:space="0" w:color="auto"/>
          </w:divBdr>
        </w:div>
        <w:div w:id="462046829">
          <w:marLeft w:val="965"/>
          <w:marRight w:val="0"/>
          <w:marTop w:val="154"/>
          <w:marBottom w:val="0"/>
          <w:divBdr>
            <w:top w:val="none" w:sz="0" w:space="0" w:color="auto"/>
            <w:left w:val="none" w:sz="0" w:space="0" w:color="auto"/>
            <w:bottom w:val="none" w:sz="0" w:space="0" w:color="auto"/>
            <w:right w:val="none" w:sz="0" w:space="0" w:color="auto"/>
          </w:divBdr>
        </w:div>
        <w:div w:id="1116800446">
          <w:marLeft w:val="965"/>
          <w:marRight w:val="0"/>
          <w:marTop w:val="154"/>
          <w:marBottom w:val="0"/>
          <w:divBdr>
            <w:top w:val="none" w:sz="0" w:space="0" w:color="auto"/>
            <w:left w:val="none" w:sz="0" w:space="0" w:color="auto"/>
            <w:bottom w:val="none" w:sz="0" w:space="0" w:color="auto"/>
            <w:right w:val="none" w:sz="0" w:space="0" w:color="auto"/>
          </w:divBdr>
        </w:div>
      </w:divsChild>
    </w:div>
    <w:div w:id="1209105975">
      <w:bodyDiv w:val="1"/>
      <w:marLeft w:val="0"/>
      <w:marRight w:val="0"/>
      <w:marTop w:val="0"/>
      <w:marBottom w:val="0"/>
      <w:divBdr>
        <w:top w:val="none" w:sz="0" w:space="0" w:color="auto"/>
        <w:left w:val="none" w:sz="0" w:space="0" w:color="auto"/>
        <w:bottom w:val="none" w:sz="0" w:space="0" w:color="auto"/>
        <w:right w:val="none" w:sz="0" w:space="0" w:color="auto"/>
      </w:divBdr>
      <w:divsChild>
        <w:div w:id="1323241945">
          <w:marLeft w:val="547"/>
          <w:marRight w:val="0"/>
          <w:marTop w:val="154"/>
          <w:marBottom w:val="0"/>
          <w:divBdr>
            <w:top w:val="none" w:sz="0" w:space="0" w:color="auto"/>
            <w:left w:val="none" w:sz="0" w:space="0" w:color="auto"/>
            <w:bottom w:val="none" w:sz="0" w:space="0" w:color="auto"/>
            <w:right w:val="none" w:sz="0" w:space="0" w:color="auto"/>
          </w:divBdr>
        </w:div>
      </w:divsChild>
    </w:div>
    <w:div w:id="1217359091">
      <w:bodyDiv w:val="1"/>
      <w:marLeft w:val="0"/>
      <w:marRight w:val="0"/>
      <w:marTop w:val="0"/>
      <w:marBottom w:val="0"/>
      <w:divBdr>
        <w:top w:val="none" w:sz="0" w:space="0" w:color="auto"/>
        <w:left w:val="none" w:sz="0" w:space="0" w:color="auto"/>
        <w:bottom w:val="none" w:sz="0" w:space="0" w:color="auto"/>
        <w:right w:val="none" w:sz="0" w:space="0" w:color="auto"/>
      </w:divBdr>
      <w:divsChild>
        <w:div w:id="469632917">
          <w:marLeft w:val="0"/>
          <w:marRight w:val="0"/>
          <w:marTop w:val="86"/>
          <w:marBottom w:val="0"/>
          <w:divBdr>
            <w:top w:val="none" w:sz="0" w:space="0" w:color="auto"/>
            <w:left w:val="none" w:sz="0" w:space="0" w:color="auto"/>
            <w:bottom w:val="none" w:sz="0" w:space="0" w:color="auto"/>
            <w:right w:val="none" w:sz="0" w:space="0" w:color="auto"/>
          </w:divBdr>
        </w:div>
        <w:div w:id="1895191743">
          <w:marLeft w:val="0"/>
          <w:marRight w:val="0"/>
          <w:marTop w:val="86"/>
          <w:marBottom w:val="0"/>
          <w:divBdr>
            <w:top w:val="none" w:sz="0" w:space="0" w:color="auto"/>
            <w:left w:val="none" w:sz="0" w:space="0" w:color="auto"/>
            <w:bottom w:val="none" w:sz="0" w:space="0" w:color="auto"/>
            <w:right w:val="none" w:sz="0" w:space="0" w:color="auto"/>
          </w:divBdr>
        </w:div>
      </w:divsChild>
    </w:div>
    <w:div w:id="1227495666">
      <w:bodyDiv w:val="1"/>
      <w:marLeft w:val="0"/>
      <w:marRight w:val="0"/>
      <w:marTop w:val="0"/>
      <w:marBottom w:val="0"/>
      <w:divBdr>
        <w:top w:val="none" w:sz="0" w:space="0" w:color="auto"/>
        <w:left w:val="none" w:sz="0" w:space="0" w:color="auto"/>
        <w:bottom w:val="none" w:sz="0" w:space="0" w:color="auto"/>
        <w:right w:val="none" w:sz="0" w:space="0" w:color="auto"/>
      </w:divBdr>
      <w:divsChild>
        <w:div w:id="894705234">
          <w:marLeft w:val="0"/>
          <w:marRight w:val="0"/>
          <w:marTop w:val="86"/>
          <w:marBottom w:val="0"/>
          <w:divBdr>
            <w:top w:val="none" w:sz="0" w:space="0" w:color="auto"/>
            <w:left w:val="none" w:sz="0" w:space="0" w:color="auto"/>
            <w:bottom w:val="none" w:sz="0" w:space="0" w:color="auto"/>
            <w:right w:val="none" w:sz="0" w:space="0" w:color="auto"/>
          </w:divBdr>
        </w:div>
      </w:divsChild>
    </w:div>
    <w:div w:id="1243833009">
      <w:bodyDiv w:val="1"/>
      <w:marLeft w:val="0"/>
      <w:marRight w:val="0"/>
      <w:marTop w:val="0"/>
      <w:marBottom w:val="0"/>
      <w:divBdr>
        <w:top w:val="none" w:sz="0" w:space="0" w:color="auto"/>
        <w:left w:val="none" w:sz="0" w:space="0" w:color="auto"/>
        <w:bottom w:val="none" w:sz="0" w:space="0" w:color="auto"/>
        <w:right w:val="none" w:sz="0" w:space="0" w:color="auto"/>
      </w:divBdr>
      <w:divsChild>
        <w:div w:id="1578631940">
          <w:marLeft w:val="0"/>
          <w:marRight w:val="0"/>
          <w:marTop w:val="86"/>
          <w:marBottom w:val="0"/>
          <w:divBdr>
            <w:top w:val="none" w:sz="0" w:space="0" w:color="auto"/>
            <w:left w:val="none" w:sz="0" w:space="0" w:color="auto"/>
            <w:bottom w:val="none" w:sz="0" w:space="0" w:color="auto"/>
            <w:right w:val="none" w:sz="0" w:space="0" w:color="auto"/>
          </w:divBdr>
        </w:div>
      </w:divsChild>
    </w:div>
    <w:div w:id="1243947319">
      <w:bodyDiv w:val="1"/>
      <w:marLeft w:val="0"/>
      <w:marRight w:val="0"/>
      <w:marTop w:val="0"/>
      <w:marBottom w:val="0"/>
      <w:divBdr>
        <w:top w:val="none" w:sz="0" w:space="0" w:color="auto"/>
        <w:left w:val="none" w:sz="0" w:space="0" w:color="auto"/>
        <w:bottom w:val="none" w:sz="0" w:space="0" w:color="auto"/>
        <w:right w:val="none" w:sz="0" w:space="0" w:color="auto"/>
      </w:divBdr>
      <w:divsChild>
        <w:div w:id="1085229003">
          <w:marLeft w:val="965"/>
          <w:marRight w:val="0"/>
          <w:marTop w:val="134"/>
          <w:marBottom w:val="0"/>
          <w:divBdr>
            <w:top w:val="none" w:sz="0" w:space="0" w:color="auto"/>
            <w:left w:val="none" w:sz="0" w:space="0" w:color="auto"/>
            <w:bottom w:val="none" w:sz="0" w:space="0" w:color="auto"/>
            <w:right w:val="none" w:sz="0" w:space="0" w:color="auto"/>
          </w:divBdr>
        </w:div>
      </w:divsChild>
    </w:div>
    <w:div w:id="1246452993">
      <w:bodyDiv w:val="1"/>
      <w:marLeft w:val="0"/>
      <w:marRight w:val="0"/>
      <w:marTop w:val="0"/>
      <w:marBottom w:val="0"/>
      <w:divBdr>
        <w:top w:val="none" w:sz="0" w:space="0" w:color="auto"/>
        <w:left w:val="none" w:sz="0" w:space="0" w:color="auto"/>
        <w:bottom w:val="none" w:sz="0" w:space="0" w:color="auto"/>
        <w:right w:val="none" w:sz="0" w:space="0" w:color="auto"/>
      </w:divBdr>
    </w:div>
    <w:div w:id="1256789801">
      <w:bodyDiv w:val="1"/>
      <w:marLeft w:val="0"/>
      <w:marRight w:val="0"/>
      <w:marTop w:val="0"/>
      <w:marBottom w:val="0"/>
      <w:divBdr>
        <w:top w:val="none" w:sz="0" w:space="0" w:color="auto"/>
        <w:left w:val="none" w:sz="0" w:space="0" w:color="auto"/>
        <w:bottom w:val="none" w:sz="0" w:space="0" w:color="auto"/>
        <w:right w:val="none" w:sz="0" w:space="0" w:color="auto"/>
      </w:divBdr>
      <w:divsChild>
        <w:div w:id="929578597">
          <w:marLeft w:val="547"/>
          <w:marRight w:val="0"/>
          <w:marTop w:val="149"/>
          <w:marBottom w:val="0"/>
          <w:divBdr>
            <w:top w:val="none" w:sz="0" w:space="0" w:color="auto"/>
            <w:left w:val="none" w:sz="0" w:space="0" w:color="auto"/>
            <w:bottom w:val="none" w:sz="0" w:space="0" w:color="auto"/>
            <w:right w:val="none" w:sz="0" w:space="0" w:color="auto"/>
          </w:divBdr>
        </w:div>
        <w:div w:id="60105401">
          <w:marLeft w:val="547"/>
          <w:marRight w:val="0"/>
          <w:marTop w:val="149"/>
          <w:marBottom w:val="0"/>
          <w:divBdr>
            <w:top w:val="none" w:sz="0" w:space="0" w:color="auto"/>
            <w:left w:val="none" w:sz="0" w:space="0" w:color="auto"/>
            <w:bottom w:val="none" w:sz="0" w:space="0" w:color="auto"/>
            <w:right w:val="none" w:sz="0" w:space="0" w:color="auto"/>
          </w:divBdr>
        </w:div>
        <w:div w:id="2142067170">
          <w:marLeft w:val="547"/>
          <w:marRight w:val="0"/>
          <w:marTop w:val="149"/>
          <w:marBottom w:val="0"/>
          <w:divBdr>
            <w:top w:val="none" w:sz="0" w:space="0" w:color="auto"/>
            <w:left w:val="none" w:sz="0" w:space="0" w:color="auto"/>
            <w:bottom w:val="none" w:sz="0" w:space="0" w:color="auto"/>
            <w:right w:val="none" w:sz="0" w:space="0" w:color="auto"/>
          </w:divBdr>
        </w:div>
      </w:divsChild>
    </w:div>
    <w:div w:id="1262951715">
      <w:bodyDiv w:val="1"/>
      <w:marLeft w:val="0"/>
      <w:marRight w:val="0"/>
      <w:marTop w:val="0"/>
      <w:marBottom w:val="0"/>
      <w:divBdr>
        <w:top w:val="none" w:sz="0" w:space="0" w:color="auto"/>
        <w:left w:val="none" w:sz="0" w:space="0" w:color="auto"/>
        <w:bottom w:val="none" w:sz="0" w:space="0" w:color="auto"/>
        <w:right w:val="none" w:sz="0" w:space="0" w:color="auto"/>
      </w:divBdr>
      <w:divsChild>
        <w:div w:id="1850951487">
          <w:marLeft w:val="0"/>
          <w:marRight w:val="0"/>
          <w:marTop w:val="86"/>
          <w:marBottom w:val="0"/>
          <w:divBdr>
            <w:top w:val="none" w:sz="0" w:space="0" w:color="auto"/>
            <w:left w:val="none" w:sz="0" w:space="0" w:color="auto"/>
            <w:bottom w:val="none" w:sz="0" w:space="0" w:color="auto"/>
            <w:right w:val="none" w:sz="0" w:space="0" w:color="auto"/>
          </w:divBdr>
        </w:div>
      </w:divsChild>
    </w:div>
    <w:div w:id="1266573899">
      <w:bodyDiv w:val="1"/>
      <w:marLeft w:val="0"/>
      <w:marRight w:val="0"/>
      <w:marTop w:val="0"/>
      <w:marBottom w:val="0"/>
      <w:divBdr>
        <w:top w:val="none" w:sz="0" w:space="0" w:color="auto"/>
        <w:left w:val="none" w:sz="0" w:space="0" w:color="auto"/>
        <w:bottom w:val="none" w:sz="0" w:space="0" w:color="auto"/>
        <w:right w:val="none" w:sz="0" w:space="0" w:color="auto"/>
      </w:divBdr>
      <w:divsChild>
        <w:div w:id="2144542729">
          <w:marLeft w:val="533"/>
          <w:marRight w:val="0"/>
          <w:marTop w:val="154"/>
          <w:marBottom w:val="0"/>
          <w:divBdr>
            <w:top w:val="none" w:sz="0" w:space="0" w:color="auto"/>
            <w:left w:val="none" w:sz="0" w:space="0" w:color="auto"/>
            <w:bottom w:val="none" w:sz="0" w:space="0" w:color="auto"/>
            <w:right w:val="none" w:sz="0" w:space="0" w:color="auto"/>
          </w:divBdr>
        </w:div>
        <w:div w:id="219169368">
          <w:marLeft w:val="533"/>
          <w:marRight w:val="0"/>
          <w:marTop w:val="154"/>
          <w:marBottom w:val="0"/>
          <w:divBdr>
            <w:top w:val="none" w:sz="0" w:space="0" w:color="auto"/>
            <w:left w:val="none" w:sz="0" w:space="0" w:color="auto"/>
            <w:bottom w:val="none" w:sz="0" w:space="0" w:color="auto"/>
            <w:right w:val="none" w:sz="0" w:space="0" w:color="auto"/>
          </w:divBdr>
        </w:div>
        <w:div w:id="146672663">
          <w:marLeft w:val="533"/>
          <w:marRight w:val="0"/>
          <w:marTop w:val="154"/>
          <w:marBottom w:val="0"/>
          <w:divBdr>
            <w:top w:val="none" w:sz="0" w:space="0" w:color="auto"/>
            <w:left w:val="none" w:sz="0" w:space="0" w:color="auto"/>
            <w:bottom w:val="none" w:sz="0" w:space="0" w:color="auto"/>
            <w:right w:val="none" w:sz="0" w:space="0" w:color="auto"/>
          </w:divBdr>
        </w:div>
      </w:divsChild>
    </w:div>
    <w:div w:id="1269659188">
      <w:bodyDiv w:val="1"/>
      <w:marLeft w:val="0"/>
      <w:marRight w:val="0"/>
      <w:marTop w:val="0"/>
      <w:marBottom w:val="0"/>
      <w:divBdr>
        <w:top w:val="none" w:sz="0" w:space="0" w:color="auto"/>
        <w:left w:val="none" w:sz="0" w:space="0" w:color="auto"/>
        <w:bottom w:val="none" w:sz="0" w:space="0" w:color="auto"/>
        <w:right w:val="none" w:sz="0" w:space="0" w:color="auto"/>
      </w:divBdr>
      <w:divsChild>
        <w:div w:id="948393322">
          <w:marLeft w:val="547"/>
          <w:marRight w:val="0"/>
          <w:marTop w:val="154"/>
          <w:marBottom w:val="0"/>
          <w:divBdr>
            <w:top w:val="none" w:sz="0" w:space="0" w:color="auto"/>
            <w:left w:val="none" w:sz="0" w:space="0" w:color="auto"/>
            <w:bottom w:val="none" w:sz="0" w:space="0" w:color="auto"/>
            <w:right w:val="none" w:sz="0" w:space="0" w:color="auto"/>
          </w:divBdr>
        </w:div>
        <w:div w:id="540634545">
          <w:marLeft w:val="547"/>
          <w:marRight w:val="0"/>
          <w:marTop w:val="154"/>
          <w:marBottom w:val="0"/>
          <w:divBdr>
            <w:top w:val="none" w:sz="0" w:space="0" w:color="auto"/>
            <w:left w:val="none" w:sz="0" w:space="0" w:color="auto"/>
            <w:bottom w:val="none" w:sz="0" w:space="0" w:color="auto"/>
            <w:right w:val="none" w:sz="0" w:space="0" w:color="auto"/>
          </w:divBdr>
        </w:div>
      </w:divsChild>
    </w:div>
    <w:div w:id="1282953145">
      <w:bodyDiv w:val="1"/>
      <w:marLeft w:val="0"/>
      <w:marRight w:val="0"/>
      <w:marTop w:val="0"/>
      <w:marBottom w:val="0"/>
      <w:divBdr>
        <w:top w:val="none" w:sz="0" w:space="0" w:color="auto"/>
        <w:left w:val="none" w:sz="0" w:space="0" w:color="auto"/>
        <w:bottom w:val="none" w:sz="0" w:space="0" w:color="auto"/>
        <w:right w:val="none" w:sz="0" w:space="0" w:color="auto"/>
      </w:divBdr>
      <w:divsChild>
        <w:div w:id="2062511894">
          <w:marLeft w:val="547"/>
          <w:marRight w:val="0"/>
          <w:marTop w:val="115"/>
          <w:marBottom w:val="0"/>
          <w:divBdr>
            <w:top w:val="none" w:sz="0" w:space="0" w:color="auto"/>
            <w:left w:val="none" w:sz="0" w:space="0" w:color="auto"/>
            <w:bottom w:val="none" w:sz="0" w:space="0" w:color="auto"/>
            <w:right w:val="none" w:sz="0" w:space="0" w:color="auto"/>
          </w:divBdr>
        </w:div>
        <w:div w:id="716204723">
          <w:marLeft w:val="547"/>
          <w:marRight w:val="0"/>
          <w:marTop w:val="115"/>
          <w:marBottom w:val="0"/>
          <w:divBdr>
            <w:top w:val="none" w:sz="0" w:space="0" w:color="auto"/>
            <w:left w:val="none" w:sz="0" w:space="0" w:color="auto"/>
            <w:bottom w:val="none" w:sz="0" w:space="0" w:color="auto"/>
            <w:right w:val="none" w:sz="0" w:space="0" w:color="auto"/>
          </w:divBdr>
        </w:div>
        <w:div w:id="1691954222">
          <w:marLeft w:val="547"/>
          <w:marRight w:val="0"/>
          <w:marTop w:val="115"/>
          <w:marBottom w:val="0"/>
          <w:divBdr>
            <w:top w:val="none" w:sz="0" w:space="0" w:color="auto"/>
            <w:left w:val="none" w:sz="0" w:space="0" w:color="auto"/>
            <w:bottom w:val="none" w:sz="0" w:space="0" w:color="auto"/>
            <w:right w:val="none" w:sz="0" w:space="0" w:color="auto"/>
          </w:divBdr>
        </w:div>
        <w:div w:id="328797106">
          <w:marLeft w:val="547"/>
          <w:marRight w:val="0"/>
          <w:marTop w:val="115"/>
          <w:marBottom w:val="0"/>
          <w:divBdr>
            <w:top w:val="none" w:sz="0" w:space="0" w:color="auto"/>
            <w:left w:val="none" w:sz="0" w:space="0" w:color="auto"/>
            <w:bottom w:val="none" w:sz="0" w:space="0" w:color="auto"/>
            <w:right w:val="none" w:sz="0" w:space="0" w:color="auto"/>
          </w:divBdr>
        </w:div>
        <w:div w:id="1029574261">
          <w:marLeft w:val="547"/>
          <w:marRight w:val="0"/>
          <w:marTop w:val="115"/>
          <w:marBottom w:val="0"/>
          <w:divBdr>
            <w:top w:val="none" w:sz="0" w:space="0" w:color="auto"/>
            <w:left w:val="none" w:sz="0" w:space="0" w:color="auto"/>
            <w:bottom w:val="none" w:sz="0" w:space="0" w:color="auto"/>
            <w:right w:val="none" w:sz="0" w:space="0" w:color="auto"/>
          </w:divBdr>
        </w:div>
        <w:div w:id="940145610">
          <w:marLeft w:val="547"/>
          <w:marRight w:val="0"/>
          <w:marTop w:val="115"/>
          <w:marBottom w:val="0"/>
          <w:divBdr>
            <w:top w:val="none" w:sz="0" w:space="0" w:color="auto"/>
            <w:left w:val="none" w:sz="0" w:space="0" w:color="auto"/>
            <w:bottom w:val="none" w:sz="0" w:space="0" w:color="auto"/>
            <w:right w:val="none" w:sz="0" w:space="0" w:color="auto"/>
          </w:divBdr>
        </w:div>
        <w:div w:id="1550609991">
          <w:marLeft w:val="547"/>
          <w:marRight w:val="0"/>
          <w:marTop w:val="115"/>
          <w:marBottom w:val="0"/>
          <w:divBdr>
            <w:top w:val="none" w:sz="0" w:space="0" w:color="auto"/>
            <w:left w:val="none" w:sz="0" w:space="0" w:color="auto"/>
            <w:bottom w:val="none" w:sz="0" w:space="0" w:color="auto"/>
            <w:right w:val="none" w:sz="0" w:space="0" w:color="auto"/>
          </w:divBdr>
        </w:div>
      </w:divsChild>
    </w:div>
    <w:div w:id="1284772703">
      <w:bodyDiv w:val="1"/>
      <w:marLeft w:val="0"/>
      <w:marRight w:val="0"/>
      <w:marTop w:val="0"/>
      <w:marBottom w:val="0"/>
      <w:divBdr>
        <w:top w:val="none" w:sz="0" w:space="0" w:color="auto"/>
        <w:left w:val="none" w:sz="0" w:space="0" w:color="auto"/>
        <w:bottom w:val="none" w:sz="0" w:space="0" w:color="auto"/>
        <w:right w:val="none" w:sz="0" w:space="0" w:color="auto"/>
      </w:divBdr>
      <w:divsChild>
        <w:div w:id="1134560671">
          <w:marLeft w:val="547"/>
          <w:marRight w:val="0"/>
          <w:marTop w:val="154"/>
          <w:marBottom w:val="0"/>
          <w:divBdr>
            <w:top w:val="none" w:sz="0" w:space="0" w:color="auto"/>
            <w:left w:val="none" w:sz="0" w:space="0" w:color="auto"/>
            <w:bottom w:val="none" w:sz="0" w:space="0" w:color="auto"/>
            <w:right w:val="none" w:sz="0" w:space="0" w:color="auto"/>
          </w:divBdr>
        </w:div>
        <w:div w:id="662775990">
          <w:marLeft w:val="547"/>
          <w:marRight w:val="0"/>
          <w:marTop w:val="154"/>
          <w:marBottom w:val="0"/>
          <w:divBdr>
            <w:top w:val="none" w:sz="0" w:space="0" w:color="auto"/>
            <w:left w:val="none" w:sz="0" w:space="0" w:color="auto"/>
            <w:bottom w:val="none" w:sz="0" w:space="0" w:color="auto"/>
            <w:right w:val="none" w:sz="0" w:space="0" w:color="auto"/>
          </w:divBdr>
        </w:div>
        <w:div w:id="808283514">
          <w:marLeft w:val="547"/>
          <w:marRight w:val="0"/>
          <w:marTop w:val="154"/>
          <w:marBottom w:val="0"/>
          <w:divBdr>
            <w:top w:val="none" w:sz="0" w:space="0" w:color="auto"/>
            <w:left w:val="none" w:sz="0" w:space="0" w:color="auto"/>
            <w:bottom w:val="none" w:sz="0" w:space="0" w:color="auto"/>
            <w:right w:val="none" w:sz="0" w:space="0" w:color="auto"/>
          </w:divBdr>
        </w:div>
        <w:div w:id="576208465">
          <w:marLeft w:val="547"/>
          <w:marRight w:val="0"/>
          <w:marTop w:val="154"/>
          <w:marBottom w:val="0"/>
          <w:divBdr>
            <w:top w:val="none" w:sz="0" w:space="0" w:color="auto"/>
            <w:left w:val="none" w:sz="0" w:space="0" w:color="auto"/>
            <w:bottom w:val="none" w:sz="0" w:space="0" w:color="auto"/>
            <w:right w:val="none" w:sz="0" w:space="0" w:color="auto"/>
          </w:divBdr>
        </w:div>
        <w:div w:id="1346518849">
          <w:marLeft w:val="547"/>
          <w:marRight w:val="0"/>
          <w:marTop w:val="154"/>
          <w:marBottom w:val="0"/>
          <w:divBdr>
            <w:top w:val="none" w:sz="0" w:space="0" w:color="auto"/>
            <w:left w:val="none" w:sz="0" w:space="0" w:color="auto"/>
            <w:bottom w:val="none" w:sz="0" w:space="0" w:color="auto"/>
            <w:right w:val="none" w:sz="0" w:space="0" w:color="auto"/>
          </w:divBdr>
        </w:div>
      </w:divsChild>
    </w:div>
    <w:div w:id="1289165768">
      <w:bodyDiv w:val="1"/>
      <w:marLeft w:val="0"/>
      <w:marRight w:val="0"/>
      <w:marTop w:val="0"/>
      <w:marBottom w:val="0"/>
      <w:divBdr>
        <w:top w:val="none" w:sz="0" w:space="0" w:color="auto"/>
        <w:left w:val="none" w:sz="0" w:space="0" w:color="auto"/>
        <w:bottom w:val="none" w:sz="0" w:space="0" w:color="auto"/>
        <w:right w:val="none" w:sz="0" w:space="0" w:color="auto"/>
      </w:divBdr>
      <w:divsChild>
        <w:div w:id="1858418715">
          <w:marLeft w:val="965"/>
          <w:marRight w:val="0"/>
          <w:marTop w:val="154"/>
          <w:marBottom w:val="0"/>
          <w:divBdr>
            <w:top w:val="none" w:sz="0" w:space="0" w:color="auto"/>
            <w:left w:val="none" w:sz="0" w:space="0" w:color="auto"/>
            <w:bottom w:val="none" w:sz="0" w:space="0" w:color="auto"/>
            <w:right w:val="none" w:sz="0" w:space="0" w:color="auto"/>
          </w:divBdr>
        </w:div>
        <w:div w:id="150489482">
          <w:marLeft w:val="965"/>
          <w:marRight w:val="0"/>
          <w:marTop w:val="154"/>
          <w:marBottom w:val="0"/>
          <w:divBdr>
            <w:top w:val="none" w:sz="0" w:space="0" w:color="auto"/>
            <w:left w:val="none" w:sz="0" w:space="0" w:color="auto"/>
            <w:bottom w:val="none" w:sz="0" w:space="0" w:color="auto"/>
            <w:right w:val="none" w:sz="0" w:space="0" w:color="auto"/>
          </w:divBdr>
        </w:div>
      </w:divsChild>
    </w:div>
    <w:div w:id="1294095483">
      <w:bodyDiv w:val="1"/>
      <w:marLeft w:val="0"/>
      <w:marRight w:val="0"/>
      <w:marTop w:val="0"/>
      <w:marBottom w:val="0"/>
      <w:divBdr>
        <w:top w:val="none" w:sz="0" w:space="0" w:color="auto"/>
        <w:left w:val="none" w:sz="0" w:space="0" w:color="auto"/>
        <w:bottom w:val="none" w:sz="0" w:space="0" w:color="auto"/>
        <w:right w:val="none" w:sz="0" w:space="0" w:color="auto"/>
      </w:divBdr>
      <w:divsChild>
        <w:div w:id="437024026">
          <w:marLeft w:val="547"/>
          <w:marRight w:val="0"/>
          <w:marTop w:val="144"/>
          <w:marBottom w:val="0"/>
          <w:divBdr>
            <w:top w:val="none" w:sz="0" w:space="0" w:color="auto"/>
            <w:left w:val="none" w:sz="0" w:space="0" w:color="auto"/>
            <w:bottom w:val="none" w:sz="0" w:space="0" w:color="auto"/>
            <w:right w:val="none" w:sz="0" w:space="0" w:color="auto"/>
          </w:divBdr>
        </w:div>
        <w:div w:id="555120103">
          <w:marLeft w:val="547"/>
          <w:marRight w:val="0"/>
          <w:marTop w:val="144"/>
          <w:marBottom w:val="0"/>
          <w:divBdr>
            <w:top w:val="none" w:sz="0" w:space="0" w:color="auto"/>
            <w:left w:val="none" w:sz="0" w:space="0" w:color="auto"/>
            <w:bottom w:val="none" w:sz="0" w:space="0" w:color="auto"/>
            <w:right w:val="none" w:sz="0" w:space="0" w:color="auto"/>
          </w:divBdr>
        </w:div>
        <w:div w:id="594366732">
          <w:marLeft w:val="547"/>
          <w:marRight w:val="0"/>
          <w:marTop w:val="144"/>
          <w:marBottom w:val="0"/>
          <w:divBdr>
            <w:top w:val="none" w:sz="0" w:space="0" w:color="auto"/>
            <w:left w:val="none" w:sz="0" w:space="0" w:color="auto"/>
            <w:bottom w:val="none" w:sz="0" w:space="0" w:color="auto"/>
            <w:right w:val="none" w:sz="0" w:space="0" w:color="auto"/>
          </w:divBdr>
        </w:div>
        <w:div w:id="1045376841">
          <w:marLeft w:val="547"/>
          <w:marRight w:val="0"/>
          <w:marTop w:val="144"/>
          <w:marBottom w:val="0"/>
          <w:divBdr>
            <w:top w:val="none" w:sz="0" w:space="0" w:color="auto"/>
            <w:left w:val="none" w:sz="0" w:space="0" w:color="auto"/>
            <w:bottom w:val="none" w:sz="0" w:space="0" w:color="auto"/>
            <w:right w:val="none" w:sz="0" w:space="0" w:color="auto"/>
          </w:divBdr>
        </w:div>
        <w:div w:id="351493228">
          <w:marLeft w:val="547"/>
          <w:marRight w:val="0"/>
          <w:marTop w:val="144"/>
          <w:marBottom w:val="0"/>
          <w:divBdr>
            <w:top w:val="none" w:sz="0" w:space="0" w:color="auto"/>
            <w:left w:val="none" w:sz="0" w:space="0" w:color="auto"/>
            <w:bottom w:val="none" w:sz="0" w:space="0" w:color="auto"/>
            <w:right w:val="none" w:sz="0" w:space="0" w:color="auto"/>
          </w:divBdr>
        </w:div>
      </w:divsChild>
    </w:div>
    <w:div w:id="1294477889">
      <w:bodyDiv w:val="1"/>
      <w:marLeft w:val="0"/>
      <w:marRight w:val="0"/>
      <w:marTop w:val="0"/>
      <w:marBottom w:val="0"/>
      <w:divBdr>
        <w:top w:val="none" w:sz="0" w:space="0" w:color="auto"/>
        <w:left w:val="none" w:sz="0" w:space="0" w:color="auto"/>
        <w:bottom w:val="none" w:sz="0" w:space="0" w:color="auto"/>
        <w:right w:val="none" w:sz="0" w:space="0" w:color="auto"/>
      </w:divBdr>
      <w:divsChild>
        <w:div w:id="829758764">
          <w:marLeft w:val="0"/>
          <w:marRight w:val="0"/>
          <w:marTop w:val="86"/>
          <w:marBottom w:val="0"/>
          <w:divBdr>
            <w:top w:val="none" w:sz="0" w:space="0" w:color="auto"/>
            <w:left w:val="none" w:sz="0" w:space="0" w:color="auto"/>
            <w:bottom w:val="none" w:sz="0" w:space="0" w:color="auto"/>
            <w:right w:val="none" w:sz="0" w:space="0" w:color="auto"/>
          </w:divBdr>
        </w:div>
        <w:div w:id="1067147783">
          <w:marLeft w:val="0"/>
          <w:marRight w:val="0"/>
          <w:marTop w:val="86"/>
          <w:marBottom w:val="0"/>
          <w:divBdr>
            <w:top w:val="none" w:sz="0" w:space="0" w:color="auto"/>
            <w:left w:val="none" w:sz="0" w:space="0" w:color="auto"/>
            <w:bottom w:val="none" w:sz="0" w:space="0" w:color="auto"/>
            <w:right w:val="none" w:sz="0" w:space="0" w:color="auto"/>
          </w:divBdr>
        </w:div>
        <w:div w:id="1667974249">
          <w:marLeft w:val="0"/>
          <w:marRight w:val="0"/>
          <w:marTop w:val="86"/>
          <w:marBottom w:val="0"/>
          <w:divBdr>
            <w:top w:val="none" w:sz="0" w:space="0" w:color="auto"/>
            <w:left w:val="none" w:sz="0" w:space="0" w:color="auto"/>
            <w:bottom w:val="none" w:sz="0" w:space="0" w:color="auto"/>
            <w:right w:val="none" w:sz="0" w:space="0" w:color="auto"/>
          </w:divBdr>
        </w:div>
        <w:div w:id="1437360207">
          <w:marLeft w:val="0"/>
          <w:marRight w:val="0"/>
          <w:marTop w:val="86"/>
          <w:marBottom w:val="0"/>
          <w:divBdr>
            <w:top w:val="none" w:sz="0" w:space="0" w:color="auto"/>
            <w:left w:val="none" w:sz="0" w:space="0" w:color="auto"/>
            <w:bottom w:val="none" w:sz="0" w:space="0" w:color="auto"/>
            <w:right w:val="none" w:sz="0" w:space="0" w:color="auto"/>
          </w:divBdr>
        </w:div>
        <w:div w:id="543103910">
          <w:marLeft w:val="0"/>
          <w:marRight w:val="0"/>
          <w:marTop w:val="86"/>
          <w:marBottom w:val="0"/>
          <w:divBdr>
            <w:top w:val="none" w:sz="0" w:space="0" w:color="auto"/>
            <w:left w:val="none" w:sz="0" w:space="0" w:color="auto"/>
            <w:bottom w:val="none" w:sz="0" w:space="0" w:color="auto"/>
            <w:right w:val="none" w:sz="0" w:space="0" w:color="auto"/>
          </w:divBdr>
        </w:div>
      </w:divsChild>
    </w:div>
    <w:div w:id="1298413640">
      <w:bodyDiv w:val="1"/>
      <w:marLeft w:val="0"/>
      <w:marRight w:val="0"/>
      <w:marTop w:val="0"/>
      <w:marBottom w:val="0"/>
      <w:divBdr>
        <w:top w:val="none" w:sz="0" w:space="0" w:color="auto"/>
        <w:left w:val="none" w:sz="0" w:space="0" w:color="auto"/>
        <w:bottom w:val="none" w:sz="0" w:space="0" w:color="auto"/>
        <w:right w:val="none" w:sz="0" w:space="0" w:color="auto"/>
      </w:divBdr>
      <w:divsChild>
        <w:div w:id="1605575837">
          <w:marLeft w:val="547"/>
          <w:marRight w:val="0"/>
          <w:marTop w:val="154"/>
          <w:marBottom w:val="0"/>
          <w:divBdr>
            <w:top w:val="none" w:sz="0" w:space="0" w:color="auto"/>
            <w:left w:val="none" w:sz="0" w:space="0" w:color="auto"/>
            <w:bottom w:val="none" w:sz="0" w:space="0" w:color="auto"/>
            <w:right w:val="none" w:sz="0" w:space="0" w:color="auto"/>
          </w:divBdr>
        </w:div>
        <w:div w:id="1326204698">
          <w:marLeft w:val="547"/>
          <w:marRight w:val="0"/>
          <w:marTop w:val="154"/>
          <w:marBottom w:val="0"/>
          <w:divBdr>
            <w:top w:val="none" w:sz="0" w:space="0" w:color="auto"/>
            <w:left w:val="none" w:sz="0" w:space="0" w:color="auto"/>
            <w:bottom w:val="none" w:sz="0" w:space="0" w:color="auto"/>
            <w:right w:val="none" w:sz="0" w:space="0" w:color="auto"/>
          </w:divBdr>
        </w:div>
      </w:divsChild>
    </w:div>
    <w:div w:id="1303658339">
      <w:bodyDiv w:val="1"/>
      <w:marLeft w:val="0"/>
      <w:marRight w:val="0"/>
      <w:marTop w:val="0"/>
      <w:marBottom w:val="0"/>
      <w:divBdr>
        <w:top w:val="none" w:sz="0" w:space="0" w:color="auto"/>
        <w:left w:val="none" w:sz="0" w:space="0" w:color="auto"/>
        <w:bottom w:val="none" w:sz="0" w:space="0" w:color="auto"/>
        <w:right w:val="none" w:sz="0" w:space="0" w:color="auto"/>
      </w:divBdr>
      <w:divsChild>
        <w:div w:id="201290075">
          <w:marLeft w:val="0"/>
          <w:marRight w:val="0"/>
          <w:marTop w:val="86"/>
          <w:marBottom w:val="0"/>
          <w:divBdr>
            <w:top w:val="none" w:sz="0" w:space="0" w:color="auto"/>
            <w:left w:val="none" w:sz="0" w:space="0" w:color="auto"/>
            <w:bottom w:val="none" w:sz="0" w:space="0" w:color="auto"/>
            <w:right w:val="none" w:sz="0" w:space="0" w:color="auto"/>
          </w:divBdr>
        </w:div>
        <w:div w:id="1644851725">
          <w:marLeft w:val="0"/>
          <w:marRight w:val="0"/>
          <w:marTop w:val="86"/>
          <w:marBottom w:val="0"/>
          <w:divBdr>
            <w:top w:val="none" w:sz="0" w:space="0" w:color="auto"/>
            <w:left w:val="none" w:sz="0" w:space="0" w:color="auto"/>
            <w:bottom w:val="none" w:sz="0" w:space="0" w:color="auto"/>
            <w:right w:val="none" w:sz="0" w:space="0" w:color="auto"/>
          </w:divBdr>
        </w:div>
        <w:div w:id="310713368">
          <w:marLeft w:val="0"/>
          <w:marRight w:val="0"/>
          <w:marTop w:val="86"/>
          <w:marBottom w:val="0"/>
          <w:divBdr>
            <w:top w:val="none" w:sz="0" w:space="0" w:color="auto"/>
            <w:left w:val="none" w:sz="0" w:space="0" w:color="auto"/>
            <w:bottom w:val="none" w:sz="0" w:space="0" w:color="auto"/>
            <w:right w:val="none" w:sz="0" w:space="0" w:color="auto"/>
          </w:divBdr>
        </w:div>
      </w:divsChild>
    </w:div>
    <w:div w:id="1328745824">
      <w:bodyDiv w:val="1"/>
      <w:marLeft w:val="0"/>
      <w:marRight w:val="0"/>
      <w:marTop w:val="0"/>
      <w:marBottom w:val="0"/>
      <w:divBdr>
        <w:top w:val="none" w:sz="0" w:space="0" w:color="auto"/>
        <w:left w:val="none" w:sz="0" w:space="0" w:color="auto"/>
        <w:bottom w:val="none" w:sz="0" w:space="0" w:color="auto"/>
        <w:right w:val="none" w:sz="0" w:space="0" w:color="auto"/>
      </w:divBdr>
      <w:divsChild>
        <w:div w:id="693504356">
          <w:marLeft w:val="0"/>
          <w:marRight w:val="0"/>
          <w:marTop w:val="86"/>
          <w:marBottom w:val="0"/>
          <w:divBdr>
            <w:top w:val="none" w:sz="0" w:space="0" w:color="auto"/>
            <w:left w:val="none" w:sz="0" w:space="0" w:color="auto"/>
            <w:bottom w:val="none" w:sz="0" w:space="0" w:color="auto"/>
            <w:right w:val="none" w:sz="0" w:space="0" w:color="auto"/>
          </w:divBdr>
        </w:div>
      </w:divsChild>
    </w:div>
    <w:div w:id="1331561272">
      <w:bodyDiv w:val="1"/>
      <w:marLeft w:val="0"/>
      <w:marRight w:val="0"/>
      <w:marTop w:val="0"/>
      <w:marBottom w:val="0"/>
      <w:divBdr>
        <w:top w:val="none" w:sz="0" w:space="0" w:color="auto"/>
        <w:left w:val="none" w:sz="0" w:space="0" w:color="auto"/>
        <w:bottom w:val="none" w:sz="0" w:space="0" w:color="auto"/>
        <w:right w:val="none" w:sz="0" w:space="0" w:color="auto"/>
      </w:divBdr>
    </w:div>
    <w:div w:id="1340042341">
      <w:bodyDiv w:val="1"/>
      <w:marLeft w:val="0"/>
      <w:marRight w:val="0"/>
      <w:marTop w:val="0"/>
      <w:marBottom w:val="0"/>
      <w:divBdr>
        <w:top w:val="none" w:sz="0" w:space="0" w:color="auto"/>
        <w:left w:val="none" w:sz="0" w:space="0" w:color="auto"/>
        <w:bottom w:val="none" w:sz="0" w:space="0" w:color="auto"/>
        <w:right w:val="none" w:sz="0" w:space="0" w:color="auto"/>
      </w:divBdr>
    </w:div>
    <w:div w:id="1340349660">
      <w:bodyDiv w:val="1"/>
      <w:marLeft w:val="0"/>
      <w:marRight w:val="0"/>
      <w:marTop w:val="0"/>
      <w:marBottom w:val="0"/>
      <w:divBdr>
        <w:top w:val="none" w:sz="0" w:space="0" w:color="auto"/>
        <w:left w:val="none" w:sz="0" w:space="0" w:color="auto"/>
        <w:bottom w:val="none" w:sz="0" w:space="0" w:color="auto"/>
        <w:right w:val="none" w:sz="0" w:space="0" w:color="auto"/>
      </w:divBdr>
      <w:divsChild>
        <w:div w:id="1413087367">
          <w:marLeft w:val="1469"/>
          <w:marRight w:val="0"/>
          <w:marTop w:val="134"/>
          <w:marBottom w:val="0"/>
          <w:divBdr>
            <w:top w:val="none" w:sz="0" w:space="0" w:color="auto"/>
            <w:left w:val="none" w:sz="0" w:space="0" w:color="auto"/>
            <w:bottom w:val="none" w:sz="0" w:space="0" w:color="auto"/>
            <w:right w:val="none" w:sz="0" w:space="0" w:color="auto"/>
          </w:divBdr>
        </w:div>
        <w:div w:id="1471707077">
          <w:marLeft w:val="1469"/>
          <w:marRight w:val="0"/>
          <w:marTop w:val="134"/>
          <w:marBottom w:val="0"/>
          <w:divBdr>
            <w:top w:val="none" w:sz="0" w:space="0" w:color="auto"/>
            <w:left w:val="none" w:sz="0" w:space="0" w:color="auto"/>
            <w:bottom w:val="none" w:sz="0" w:space="0" w:color="auto"/>
            <w:right w:val="none" w:sz="0" w:space="0" w:color="auto"/>
          </w:divBdr>
        </w:div>
        <w:div w:id="79178930">
          <w:marLeft w:val="1469"/>
          <w:marRight w:val="0"/>
          <w:marTop w:val="134"/>
          <w:marBottom w:val="0"/>
          <w:divBdr>
            <w:top w:val="none" w:sz="0" w:space="0" w:color="auto"/>
            <w:left w:val="none" w:sz="0" w:space="0" w:color="auto"/>
            <w:bottom w:val="none" w:sz="0" w:space="0" w:color="auto"/>
            <w:right w:val="none" w:sz="0" w:space="0" w:color="auto"/>
          </w:divBdr>
        </w:div>
      </w:divsChild>
    </w:div>
    <w:div w:id="1349136015">
      <w:bodyDiv w:val="1"/>
      <w:marLeft w:val="0"/>
      <w:marRight w:val="0"/>
      <w:marTop w:val="0"/>
      <w:marBottom w:val="0"/>
      <w:divBdr>
        <w:top w:val="none" w:sz="0" w:space="0" w:color="auto"/>
        <w:left w:val="none" w:sz="0" w:space="0" w:color="auto"/>
        <w:bottom w:val="none" w:sz="0" w:space="0" w:color="auto"/>
        <w:right w:val="none" w:sz="0" w:space="0" w:color="auto"/>
      </w:divBdr>
      <w:divsChild>
        <w:div w:id="1863932975">
          <w:marLeft w:val="547"/>
          <w:marRight w:val="0"/>
          <w:marTop w:val="134"/>
          <w:marBottom w:val="0"/>
          <w:divBdr>
            <w:top w:val="none" w:sz="0" w:space="0" w:color="auto"/>
            <w:left w:val="none" w:sz="0" w:space="0" w:color="auto"/>
            <w:bottom w:val="none" w:sz="0" w:space="0" w:color="auto"/>
            <w:right w:val="none" w:sz="0" w:space="0" w:color="auto"/>
          </w:divBdr>
        </w:div>
        <w:div w:id="36512633">
          <w:marLeft w:val="547"/>
          <w:marRight w:val="0"/>
          <w:marTop w:val="134"/>
          <w:marBottom w:val="0"/>
          <w:divBdr>
            <w:top w:val="none" w:sz="0" w:space="0" w:color="auto"/>
            <w:left w:val="none" w:sz="0" w:space="0" w:color="auto"/>
            <w:bottom w:val="none" w:sz="0" w:space="0" w:color="auto"/>
            <w:right w:val="none" w:sz="0" w:space="0" w:color="auto"/>
          </w:divBdr>
        </w:div>
        <w:div w:id="788013828">
          <w:marLeft w:val="547"/>
          <w:marRight w:val="0"/>
          <w:marTop w:val="134"/>
          <w:marBottom w:val="0"/>
          <w:divBdr>
            <w:top w:val="none" w:sz="0" w:space="0" w:color="auto"/>
            <w:left w:val="none" w:sz="0" w:space="0" w:color="auto"/>
            <w:bottom w:val="none" w:sz="0" w:space="0" w:color="auto"/>
            <w:right w:val="none" w:sz="0" w:space="0" w:color="auto"/>
          </w:divBdr>
        </w:div>
        <w:div w:id="920603946">
          <w:marLeft w:val="547"/>
          <w:marRight w:val="0"/>
          <w:marTop w:val="134"/>
          <w:marBottom w:val="0"/>
          <w:divBdr>
            <w:top w:val="none" w:sz="0" w:space="0" w:color="auto"/>
            <w:left w:val="none" w:sz="0" w:space="0" w:color="auto"/>
            <w:bottom w:val="none" w:sz="0" w:space="0" w:color="auto"/>
            <w:right w:val="none" w:sz="0" w:space="0" w:color="auto"/>
          </w:divBdr>
        </w:div>
      </w:divsChild>
    </w:div>
    <w:div w:id="1349602042">
      <w:bodyDiv w:val="1"/>
      <w:marLeft w:val="0"/>
      <w:marRight w:val="0"/>
      <w:marTop w:val="0"/>
      <w:marBottom w:val="0"/>
      <w:divBdr>
        <w:top w:val="none" w:sz="0" w:space="0" w:color="auto"/>
        <w:left w:val="none" w:sz="0" w:space="0" w:color="auto"/>
        <w:bottom w:val="none" w:sz="0" w:space="0" w:color="auto"/>
        <w:right w:val="none" w:sz="0" w:space="0" w:color="auto"/>
      </w:divBdr>
      <w:divsChild>
        <w:div w:id="1260286887">
          <w:marLeft w:val="547"/>
          <w:marRight w:val="0"/>
          <w:marTop w:val="144"/>
          <w:marBottom w:val="0"/>
          <w:divBdr>
            <w:top w:val="none" w:sz="0" w:space="0" w:color="auto"/>
            <w:left w:val="none" w:sz="0" w:space="0" w:color="auto"/>
            <w:bottom w:val="none" w:sz="0" w:space="0" w:color="auto"/>
            <w:right w:val="none" w:sz="0" w:space="0" w:color="auto"/>
          </w:divBdr>
        </w:div>
        <w:div w:id="1470899325">
          <w:marLeft w:val="547"/>
          <w:marRight w:val="0"/>
          <w:marTop w:val="144"/>
          <w:marBottom w:val="0"/>
          <w:divBdr>
            <w:top w:val="none" w:sz="0" w:space="0" w:color="auto"/>
            <w:left w:val="none" w:sz="0" w:space="0" w:color="auto"/>
            <w:bottom w:val="none" w:sz="0" w:space="0" w:color="auto"/>
            <w:right w:val="none" w:sz="0" w:space="0" w:color="auto"/>
          </w:divBdr>
        </w:div>
        <w:div w:id="1943493270">
          <w:marLeft w:val="547"/>
          <w:marRight w:val="0"/>
          <w:marTop w:val="144"/>
          <w:marBottom w:val="0"/>
          <w:divBdr>
            <w:top w:val="none" w:sz="0" w:space="0" w:color="auto"/>
            <w:left w:val="none" w:sz="0" w:space="0" w:color="auto"/>
            <w:bottom w:val="none" w:sz="0" w:space="0" w:color="auto"/>
            <w:right w:val="none" w:sz="0" w:space="0" w:color="auto"/>
          </w:divBdr>
        </w:div>
        <w:div w:id="938835215">
          <w:marLeft w:val="547"/>
          <w:marRight w:val="0"/>
          <w:marTop w:val="144"/>
          <w:marBottom w:val="0"/>
          <w:divBdr>
            <w:top w:val="none" w:sz="0" w:space="0" w:color="auto"/>
            <w:left w:val="none" w:sz="0" w:space="0" w:color="auto"/>
            <w:bottom w:val="none" w:sz="0" w:space="0" w:color="auto"/>
            <w:right w:val="none" w:sz="0" w:space="0" w:color="auto"/>
          </w:divBdr>
        </w:div>
      </w:divsChild>
    </w:div>
    <w:div w:id="1351108190">
      <w:bodyDiv w:val="1"/>
      <w:marLeft w:val="0"/>
      <w:marRight w:val="0"/>
      <w:marTop w:val="0"/>
      <w:marBottom w:val="0"/>
      <w:divBdr>
        <w:top w:val="none" w:sz="0" w:space="0" w:color="auto"/>
        <w:left w:val="none" w:sz="0" w:space="0" w:color="auto"/>
        <w:bottom w:val="none" w:sz="0" w:space="0" w:color="auto"/>
        <w:right w:val="none" w:sz="0" w:space="0" w:color="auto"/>
      </w:divBdr>
      <w:divsChild>
        <w:div w:id="175964674">
          <w:marLeft w:val="547"/>
          <w:marRight w:val="0"/>
          <w:marTop w:val="154"/>
          <w:marBottom w:val="0"/>
          <w:divBdr>
            <w:top w:val="none" w:sz="0" w:space="0" w:color="auto"/>
            <w:left w:val="none" w:sz="0" w:space="0" w:color="auto"/>
            <w:bottom w:val="none" w:sz="0" w:space="0" w:color="auto"/>
            <w:right w:val="none" w:sz="0" w:space="0" w:color="auto"/>
          </w:divBdr>
        </w:div>
        <w:div w:id="628903707">
          <w:marLeft w:val="547"/>
          <w:marRight w:val="0"/>
          <w:marTop w:val="154"/>
          <w:marBottom w:val="0"/>
          <w:divBdr>
            <w:top w:val="none" w:sz="0" w:space="0" w:color="auto"/>
            <w:left w:val="none" w:sz="0" w:space="0" w:color="auto"/>
            <w:bottom w:val="none" w:sz="0" w:space="0" w:color="auto"/>
            <w:right w:val="none" w:sz="0" w:space="0" w:color="auto"/>
          </w:divBdr>
        </w:div>
      </w:divsChild>
    </w:div>
    <w:div w:id="1352297644">
      <w:bodyDiv w:val="1"/>
      <w:marLeft w:val="0"/>
      <w:marRight w:val="0"/>
      <w:marTop w:val="0"/>
      <w:marBottom w:val="0"/>
      <w:divBdr>
        <w:top w:val="none" w:sz="0" w:space="0" w:color="auto"/>
        <w:left w:val="none" w:sz="0" w:space="0" w:color="auto"/>
        <w:bottom w:val="none" w:sz="0" w:space="0" w:color="auto"/>
        <w:right w:val="none" w:sz="0" w:space="0" w:color="auto"/>
      </w:divBdr>
      <w:divsChild>
        <w:div w:id="1020661189">
          <w:marLeft w:val="547"/>
          <w:marRight w:val="0"/>
          <w:marTop w:val="154"/>
          <w:marBottom w:val="0"/>
          <w:divBdr>
            <w:top w:val="none" w:sz="0" w:space="0" w:color="auto"/>
            <w:left w:val="none" w:sz="0" w:space="0" w:color="auto"/>
            <w:bottom w:val="none" w:sz="0" w:space="0" w:color="auto"/>
            <w:right w:val="none" w:sz="0" w:space="0" w:color="auto"/>
          </w:divBdr>
        </w:div>
        <w:div w:id="648440428">
          <w:marLeft w:val="547"/>
          <w:marRight w:val="0"/>
          <w:marTop w:val="154"/>
          <w:marBottom w:val="0"/>
          <w:divBdr>
            <w:top w:val="none" w:sz="0" w:space="0" w:color="auto"/>
            <w:left w:val="none" w:sz="0" w:space="0" w:color="auto"/>
            <w:bottom w:val="none" w:sz="0" w:space="0" w:color="auto"/>
            <w:right w:val="none" w:sz="0" w:space="0" w:color="auto"/>
          </w:divBdr>
        </w:div>
        <w:div w:id="701249666">
          <w:marLeft w:val="547"/>
          <w:marRight w:val="0"/>
          <w:marTop w:val="154"/>
          <w:marBottom w:val="0"/>
          <w:divBdr>
            <w:top w:val="none" w:sz="0" w:space="0" w:color="auto"/>
            <w:left w:val="none" w:sz="0" w:space="0" w:color="auto"/>
            <w:bottom w:val="none" w:sz="0" w:space="0" w:color="auto"/>
            <w:right w:val="none" w:sz="0" w:space="0" w:color="auto"/>
          </w:divBdr>
        </w:div>
        <w:div w:id="1789546000">
          <w:marLeft w:val="547"/>
          <w:marRight w:val="0"/>
          <w:marTop w:val="154"/>
          <w:marBottom w:val="0"/>
          <w:divBdr>
            <w:top w:val="none" w:sz="0" w:space="0" w:color="auto"/>
            <w:left w:val="none" w:sz="0" w:space="0" w:color="auto"/>
            <w:bottom w:val="none" w:sz="0" w:space="0" w:color="auto"/>
            <w:right w:val="none" w:sz="0" w:space="0" w:color="auto"/>
          </w:divBdr>
        </w:div>
      </w:divsChild>
    </w:div>
    <w:div w:id="1353413741">
      <w:bodyDiv w:val="1"/>
      <w:marLeft w:val="0"/>
      <w:marRight w:val="0"/>
      <w:marTop w:val="0"/>
      <w:marBottom w:val="0"/>
      <w:divBdr>
        <w:top w:val="none" w:sz="0" w:space="0" w:color="auto"/>
        <w:left w:val="none" w:sz="0" w:space="0" w:color="auto"/>
        <w:bottom w:val="none" w:sz="0" w:space="0" w:color="auto"/>
        <w:right w:val="none" w:sz="0" w:space="0" w:color="auto"/>
      </w:divBdr>
    </w:div>
    <w:div w:id="1356810998">
      <w:bodyDiv w:val="1"/>
      <w:marLeft w:val="0"/>
      <w:marRight w:val="0"/>
      <w:marTop w:val="0"/>
      <w:marBottom w:val="0"/>
      <w:divBdr>
        <w:top w:val="none" w:sz="0" w:space="0" w:color="auto"/>
        <w:left w:val="none" w:sz="0" w:space="0" w:color="auto"/>
        <w:bottom w:val="none" w:sz="0" w:space="0" w:color="auto"/>
        <w:right w:val="none" w:sz="0" w:space="0" w:color="auto"/>
      </w:divBdr>
    </w:div>
    <w:div w:id="1363558982">
      <w:bodyDiv w:val="1"/>
      <w:marLeft w:val="0"/>
      <w:marRight w:val="0"/>
      <w:marTop w:val="0"/>
      <w:marBottom w:val="0"/>
      <w:divBdr>
        <w:top w:val="none" w:sz="0" w:space="0" w:color="auto"/>
        <w:left w:val="none" w:sz="0" w:space="0" w:color="auto"/>
        <w:bottom w:val="none" w:sz="0" w:space="0" w:color="auto"/>
        <w:right w:val="none" w:sz="0" w:space="0" w:color="auto"/>
      </w:divBdr>
    </w:div>
    <w:div w:id="1366056809">
      <w:bodyDiv w:val="1"/>
      <w:marLeft w:val="0"/>
      <w:marRight w:val="0"/>
      <w:marTop w:val="0"/>
      <w:marBottom w:val="0"/>
      <w:divBdr>
        <w:top w:val="none" w:sz="0" w:space="0" w:color="auto"/>
        <w:left w:val="none" w:sz="0" w:space="0" w:color="auto"/>
        <w:bottom w:val="none" w:sz="0" w:space="0" w:color="auto"/>
        <w:right w:val="none" w:sz="0" w:space="0" w:color="auto"/>
      </w:divBdr>
    </w:div>
    <w:div w:id="1373650528">
      <w:bodyDiv w:val="1"/>
      <w:marLeft w:val="0"/>
      <w:marRight w:val="0"/>
      <w:marTop w:val="0"/>
      <w:marBottom w:val="0"/>
      <w:divBdr>
        <w:top w:val="none" w:sz="0" w:space="0" w:color="auto"/>
        <w:left w:val="none" w:sz="0" w:space="0" w:color="auto"/>
        <w:bottom w:val="none" w:sz="0" w:space="0" w:color="auto"/>
        <w:right w:val="none" w:sz="0" w:space="0" w:color="auto"/>
      </w:divBdr>
      <w:divsChild>
        <w:div w:id="652682038">
          <w:marLeft w:val="0"/>
          <w:marRight w:val="0"/>
          <w:marTop w:val="86"/>
          <w:marBottom w:val="0"/>
          <w:divBdr>
            <w:top w:val="none" w:sz="0" w:space="0" w:color="auto"/>
            <w:left w:val="none" w:sz="0" w:space="0" w:color="auto"/>
            <w:bottom w:val="none" w:sz="0" w:space="0" w:color="auto"/>
            <w:right w:val="none" w:sz="0" w:space="0" w:color="auto"/>
          </w:divBdr>
        </w:div>
        <w:div w:id="2088336012">
          <w:marLeft w:val="0"/>
          <w:marRight w:val="0"/>
          <w:marTop w:val="86"/>
          <w:marBottom w:val="0"/>
          <w:divBdr>
            <w:top w:val="none" w:sz="0" w:space="0" w:color="auto"/>
            <w:left w:val="none" w:sz="0" w:space="0" w:color="auto"/>
            <w:bottom w:val="none" w:sz="0" w:space="0" w:color="auto"/>
            <w:right w:val="none" w:sz="0" w:space="0" w:color="auto"/>
          </w:divBdr>
        </w:div>
        <w:div w:id="250819259">
          <w:marLeft w:val="0"/>
          <w:marRight w:val="0"/>
          <w:marTop w:val="94"/>
          <w:marBottom w:val="0"/>
          <w:divBdr>
            <w:top w:val="none" w:sz="0" w:space="0" w:color="auto"/>
            <w:left w:val="none" w:sz="0" w:space="0" w:color="auto"/>
            <w:bottom w:val="none" w:sz="0" w:space="0" w:color="auto"/>
            <w:right w:val="none" w:sz="0" w:space="0" w:color="auto"/>
          </w:divBdr>
        </w:div>
        <w:div w:id="1063063413">
          <w:marLeft w:val="0"/>
          <w:marRight w:val="0"/>
          <w:marTop w:val="94"/>
          <w:marBottom w:val="0"/>
          <w:divBdr>
            <w:top w:val="none" w:sz="0" w:space="0" w:color="auto"/>
            <w:left w:val="none" w:sz="0" w:space="0" w:color="auto"/>
            <w:bottom w:val="none" w:sz="0" w:space="0" w:color="auto"/>
            <w:right w:val="none" w:sz="0" w:space="0" w:color="auto"/>
          </w:divBdr>
        </w:div>
        <w:div w:id="384988076">
          <w:marLeft w:val="0"/>
          <w:marRight w:val="0"/>
          <w:marTop w:val="94"/>
          <w:marBottom w:val="0"/>
          <w:divBdr>
            <w:top w:val="none" w:sz="0" w:space="0" w:color="auto"/>
            <w:left w:val="none" w:sz="0" w:space="0" w:color="auto"/>
            <w:bottom w:val="none" w:sz="0" w:space="0" w:color="auto"/>
            <w:right w:val="none" w:sz="0" w:space="0" w:color="auto"/>
          </w:divBdr>
        </w:div>
        <w:div w:id="2016876421">
          <w:marLeft w:val="0"/>
          <w:marRight w:val="0"/>
          <w:marTop w:val="94"/>
          <w:marBottom w:val="0"/>
          <w:divBdr>
            <w:top w:val="none" w:sz="0" w:space="0" w:color="auto"/>
            <w:left w:val="none" w:sz="0" w:space="0" w:color="auto"/>
            <w:bottom w:val="none" w:sz="0" w:space="0" w:color="auto"/>
            <w:right w:val="none" w:sz="0" w:space="0" w:color="auto"/>
          </w:divBdr>
        </w:div>
      </w:divsChild>
    </w:div>
    <w:div w:id="1376005204">
      <w:bodyDiv w:val="1"/>
      <w:marLeft w:val="0"/>
      <w:marRight w:val="0"/>
      <w:marTop w:val="0"/>
      <w:marBottom w:val="0"/>
      <w:divBdr>
        <w:top w:val="none" w:sz="0" w:space="0" w:color="auto"/>
        <w:left w:val="none" w:sz="0" w:space="0" w:color="auto"/>
        <w:bottom w:val="none" w:sz="0" w:space="0" w:color="auto"/>
        <w:right w:val="none" w:sz="0" w:space="0" w:color="auto"/>
      </w:divBdr>
    </w:div>
    <w:div w:id="1383140062">
      <w:bodyDiv w:val="1"/>
      <w:marLeft w:val="0"/>
      <w:marRight w:val="0"/>
      <w:marTop w:val="0"/>
      <w:marBottom w:val="0"/>
      <w:divBdr>
        <w:top w:val="none" w:sz="0" w:space="0" w:color="auto"/>
        <w:left w:val="none" w:sz="0" w:space="0" w:color="auto"/>
        <w:bottom w:val="none" w:sz="0" w:space="0" w:color="auto"/>
        <w:right w:val="none" w:sz="0" w:space="0" w:color="auto"/>
      </w:divBdr>
      <w:divsChild>
        <w:div w:id="545532494">
          <w:marLeft w:val="547"/>
          <w:marRight w:val="0"/>
          <w:marTop w:val="154"/>
          <w:marBottom w:val="0"/>
          <w:divBdr>
            <w:top w:val="none" w:sz="0" w:space="0" w:color="auto"/>
            <w:left w:val="none" w:sz="0" w:space="0" w:color="auto"/>
            <w:bottom w:val="none" w:sz="0" w:space="0" w:color="auto"/>
            <w:right w:val="none" w:sz="0" w:space="0" w:color="auto"/>
          </w:divBdr>
        </w:div>
        <w:div w:id="1930889482">
          <w:marLeft w:val="547"/>
          <w:marRight w:val="0"/>
          <w:marTop w:val="154"/>
          <w:marBottom w:val="0"/>
          <w:divBdr>
            <w:top w:val="none" w:sz="0" w:space="0" w:color="auto"/>
            <w:left w:val="none" w:sz="0" w:space="0" w:color="auto"/>
            <w:bottom w:val="none" w:sz="0" w:space="0" w:color="auto"/>
            <w:right w:val="none" w:sz="0" w:space="0" w:color="auto"/>
          </w:divBdr>
        </w:div>
        <w:div w:id="620570694">
          <w:marLeft w:val="547"/>
          <w:marRight w:val="0"/>
          <w:marTop w:val="154"/>
          <w:marBottom w:val="0"/>
          <w:divBdr>
            <w:top w:val="none" w:sz="0" w:space="0" w:color="auto"/>
            <w:left w:val="none" w:sz="0" w:space="0" w:color="auto"/>
            <w:bottom w:val="none" w:sz="0" w:space="0" w:color="auto"/>
            <w:right w:val="none" w:sz="0" w:space="0" w:color="auto"/>
          </w:divBdr>
        </w:div>
        <w:div w:id="951522848">
          <w:marLeft w:val="547"/>
          <w:marRight w:val="0"/>
          <w:marTop w:val="154"/>
          <w:marBottom w:val="0"/>
          <w:divBdr>
            <w:top w:val="none" w:sz="0" w:space="0" w:color="auto"/>
            <w:left w:val="none" w:sz="0" w:space="0" w:color="auto"/>
            <w:bottom w:val="none" w:sz="0" w:space="0" w:color="auto"/>
            <w:right w:val="none" w:sz="0" w:space="0" w:color="auto"/>
          </w:divBdr>
        </w:div>
        <w:div w:id="220874659">
          <w:marLeft w:val="547"/>
          <w:marRight w:val="0"/>
          <w:marTop w:val="154"/>
          <w:marBottom w:val="0"/>
          <w:divBdr>
            <w:top w:val="none" w:sz="0" w:space="0" w:color="auto"/>
            <w:left w:val="none" w:sz="0" w:space="0" w:color="auto"/>
            <w:bottom w:val="none" w:sz="0" w:space="0" w:color="auto"/>
            <w:right w:val="none" w:sz="0" w:space="0" w:color="auto"/>
          </w:divBdr>
        </w:div>
        <w:div w:id="297880550">
          <w:marLeft w:val="547"/>
          <w:marRight w:val="0"/>
          <w:marTop w:val="154"/>
          <w:marBottom w:val="0"/>
          <w:divBdr>
            <w:top w:val="none" w:sz="0" w:space="0" w:color="auto"/>
            <w:left w:val="none" w:sz="0" w:space="0" w:color="auto"/>
            <w:bottom w:val="none" w:sz="0" w:space="0" w:color="auto"/>
            <w:right w:val="none" w:sz="0" w:space="0" w:color="auto"/>
          </w:divBdr>
        </w:div>
      </w:divsChild>
    </w:div>
    <w:div w:id="1388257546">
      <w:bodyDiv w:val="1"/>
      <w:marLeft w:val="0"/>
      <w:marRight w:val="0"/>
      <w:marTop w:val="0"/>
      <w:marBottom w:val="0"/>
      <w:divBdr>
        <w:top w:val="none" w:sz="0" w:space="0" w:color="auto"/>
        <w:left w:val="none" w:sz="0" w:space="0" w:color="auto"/>
        <w:bottom w:val="none" w:sz="0" w:space="0" w:color="auto"/>
        <w:right w:val="none" w:sz="0" w:space="0" w:color="auto"/>
      </w:divBdr>
      <w:divsChild>
        <w:div w:id="1964798858">
          <w:marLeft w:val="547"/>
          <w:marRight w:val="0"/>
          <w:marTop w:val="134"/>
          <w:marBottom w:val="0"/>
          <w:divBdr>
            <w:top w:val="none" w:sz="0" w:space="0" w:color="auto"/>
            <w:left w:val="none" w:sz="0" w:space="0" w:color="auto"/>
            <w:bottom w:val="none" w:sz="0" w:space="0" w:color="auto"/>
            <w:right w:val="none" w:sz="0" w:space="0" w:color="auto"/>
          </w:divBdr>
        </w:div>
        <w:div w:id="1671638796">
          <w:marLeft w:val="547"/>
          <w:marRight w:val="0"/>
          <w:marTop w:val="134"/>
          <w:marBottom w:val="0"/>
          <w:divBdr>
            <w:top w:val="none" w:sz="0" w:space="0" w:color="auto"/>
            <w:left w:val="none" w:sz="0" w:space="0" w:color="auto"/>
            <w:bottom w:val="none" w:sz="0" w:space="0" w:color="auto"/>
            <w:right w:val="none" w:sz="0" w:space="0" w:color="auto"/>
          </w:divBdr>
        </w:div>
        <w:div w:id="654535253">
          <w:marLeft w:val="547"/>
          <w:marRight w:val="0"/>
          <w:marTop w:val="134"/>
          <w:marBottom w:val="0"/>
          <w:divBdr>
            <w:top w:val="none" w:sz="0" w:space="0" w:color="auto"/>
            <w:left w:val="none" w:sz="0" w:space="0" w:color="auto"/>
            <w:bottom w:val="none" w:sz="0" w:space="0" w:color="auto"/>
            <w:right w:val="none" w:sz="0" w:space="0" w:color="auto"/>
          </w:divBdr>
        </w:div>
        <w:div w:id="46145490">
          <w:marLeft w:val="547"/>
          <w:marRight w:val="0"/>
          <w:marTop w:val="134"/>
          <w:marBottom w:val="0"/>
          <w:divBdr>
            <w:top w:val="none" w:sz="0" w:space="0" w:color="auto"/>
            <w:left w:val="none" w:sz="0" w:space="0" w:color="auto"/>
            <w:bottom w:val="none" w:sz="0" w:space="0" w:color="auto"/>
            <w:right w:val="none" w:sz="0" w:space="0" w:color="auto"/>
          </w:divBdr>
        </w:div>
      </w:divsChild>
    </w:div>
    <w:div w:id="1390566808">
      <w:bodyDiv w:val="1"/>
      <w:marLeft w:val="0"/>
      <w:marRight w:val="0"/>
      <w:marTop w:val="0"/>
      <w:marBottom w:val="0"/>
      <w:divBdr>
        <w:top w:val="none" w:sz="0" w:space="0" w:color="auto"/>
        <w:left w:val="none" w:sz="0" w:space="0" w:color="auto"/>
        <w:bottom w:val="none" w:sz="0" w:space="0" w:color="auto"/>
        <w:right w:val="none" w:sz="0" w:space="0" w:color="auto"/>
      </w:divBdr>
      <w:divsChild>
        <w:div w:id="1799684719">
          <w:marLeft w:val="965"/>
          <w:marRight w:val="0"/>
          <w:marTop w:val="134"/>
          <w:marBottom w:val="0"/>
          <w:divBdr>
            <w:top w:val="none" w:sz="0" w:space="0" w:color="auto"/>
            <w:left w:val="none" w:sz="0" w:space="0" w:color="auto"/>
            <w:bottom w:val="none" w:sz="0" w:space="0" w:color="auto"/>
            <w:right w:val="none" w:sz="0" w:space="0" w:color="auto"/>
          </w:divBdr>
        </w:div>
      </w:divsChild>
    </w:div>
    <w:div w:id="1393388475">
      <w:bodyDiv w:val="1"/>
      <w:marLeft w:val="0"/>
      <w:marRight w:val="0"/>
      <w:marTop w:val="0"/>
      <w:marBottom w:val="0"/>
      <w:divBdr>
        <w:top w:val="none" w:sz="0" w:space="0" w:color="auto"/>
        <w:left w:val="none" w:sz="0" w:space="0" w:color="auto"/>
        <w:bottom w:val="none" w:sz="0" w:space="0" w:color="auto"/>
        <w:right w:val="none" w:sz="0" w:space="0" w:color="auto"/>
      </w:divBdr>
      <w:divsChild>
        <w:div w:id="1943604152">
          <w:marLeft w:val="547"/>
          <w:marRight w:val="0"/>
          <w:marTop w:val="154"/>
          <w:marBottom w:val="0"/>
          <w:divBdr>
            <w:top w:val="none" w:sz="0" w:space="0" w:color="auto"/>
            <w:left w:val="none" w:sz="0" w:space="0" w:color="auto"/>
            <w:bottom w:val="none" w:sz="0" w:space="0" w:color="auto"/>
            <w:right w:val="none" w:sz="0" w:space="0" w:color="auto"/>
          </w:divBdr>
        </w:div>
        <w:div w:id="351493879">
          <w:marLeft w:val="547"/>
          <w:marRight w:val="0"/>
          <w:marTop w:val="154"/>
          <w:marBottom w:val="0"/>
          <w:divBdr>
            <w:top w:val="none" w:sz="0" w:space="0" w:color="auto"/>
            <w:left w:val="none" w:sz="0" w:space="0" w:color="auto"/>
            <w:bottom w:val="none" w:sz="0" w:space="0" w:color="auto"/>
            <w:right w:val="none" w:sz="0" w:space="0" w:color="auto"/>
          </w:divBdr>
        </w:div>
      </w:divsChild>
    </w:div>
    <w:div w:id="1395156512">
      <w:bodyDiv w:val="1"/>
      <w:marLeft w:val="0"/>
      <w:marRight w:val="0"/>
      <w:marTop w:val="0"/>
      <w:marBottom w:val="0"/>
      <w:divBdr>
        <w:top w:val="none" w:sz="0" w:space="0" w:color="auto"/>
        <w:left w:val="none" w:sz="0" w:space="0" w:color="auto"/>
        <w:bottom w:val="none" w:sz="0" w:space="0" w:color="auto"/>
        <w:right w:val="none" w:sz="0" w:space="0" w:color="auto"/>
      </w:divBdr>
      <w:divsChild>
        <w:div w:id="1184826571">
          <w:marLeft w:val="0"/>
          <w:marRight w:val="0"/>
          <w:marTop w:val="86"/>
          <w:marBottom w:val="0"/>
          <w:divBdr>
            <w:top w:val="none" w:sz="0" w:space="0" w:color="auto"/>
            <w:left w:val="none" w:sz="0" w:space="0" w:color="auto"/>
            <w:bottom w:val="none" w:sz="0" w:space="0" w:color="auto"/>
            <w:right w:val="none" w:sz="0" w:space="0" w:color="auto"/>
          </w:divBdr>
        </w:div>
        <w:div w:id="389118406">
          <w:marLeft w:val="0"/>
          <w:marRight w:val="0"/>
          <w:marTop w:val="86"/>
          <w:marBottom w:val="0"/>
          <w:divBdr>
            <w:top w:val="none" w:sz="0" w:space="0" w:color="auto"/>
            <w:left w:val="none" w:sz="0" w:space="0" w:color="auto"/>
            <w:bottom w:val="none" w:sz="0" w:space="0" w:color="auto"/>
            <w:right w:val="none" w:sz="0" w:space="0" w:color="auto"/>
          </w:divBdr>
        </w:div>
      </w:divsChild>
    </w:div>
    <w:div w:id="1397822868">
      <w:bodyDiv w:val="1"/>
      <w:marLeft w:val="0"/>
      <w:marRight w:val="0"/>
      <w:marTop w:val="0"/>
      <w:marBottom w:val="0"/>
      <w:divBdr>
        <w:top w:val="none" w:sz="0" w:space="0" w:color="auto"/>
        <w:left w:val="none" w:sz="0" w:space="0" w:color="auto"/>
        <w:bottom w:val="none" w:sz="0" w:space="0" w:color="auto"/>
        <w:right w:val="none" w:sz="0" w:space="0" w:color="auto"/>
      </w:divBdr>
      <w:divsChild>
        <w:div w:id="989358924">
          <w:marLeft w:val="547"/>
          <w:marRight w:val="0"/>
          <w:marTop w:val="154"/>
          <w:marBottom w:val="0"/>
          <w:divBdr>
            <w:top w:val="none" w:sz="0" w:space="0" w:color="auto"/>
            <w:left w:val="none" w:sz="0" w:space="0" w:color="auto"/>
            <w:bottom w:val="none" w:sz="0" w:space="0" w:color="auto"/>
            <w:right w:val="none" w:sz="0" w:space="0" w:color="auto"/>
          </w:divBdr>
        </w:div>
        <w:div w:id="116873171">
          <w:marLeft w:val="547"/>
          <w:marRight w:val="0"/>
          <w:marTop w:val="154"/>
          <w:marBottom w:val="0"/>
          <w:divBdr>
            <w:top w:val="none" w:sz="0" w:space="0" w:color="auto"/>
            <w:left w:val="none" w:sz="0" w:space="0" w:color="auto"/>
            <w:bottom w:val="none" w:sz="0" w:space="0" w:color="auto"/>
            <w:right w:val="none" w:sz="0" w:space="0" w:color="auto"/>
          </w:divBdr>
        </w:div>
        <w:div w:id="494103992">
          <w:marLeft w:val="547"/>
          <w:marRight w:val="0"/>
          <w:marTop w:val="154"/>
          <w:marBottom w:val="0"/>
          <w:divBdr>
            <w:top w:val="none" w:sz="0" w:space="0" w:color="auto"/>
            <w:left w:val="none" w:sz="0" w:space="0" w:color="auto"/>
            <w:bottom w:val="none" w:sz="0" w:space="0" w:color="auto"/>
            <w:right w:val="none" w:sz="0" w:space="0" w:color="auto"/>
          </w:divBdr>
        </w:div>
        <w:div w:id="812647440">
          <w:marLeft w:val="547"/>
          <w:marRight w:val="0"/>
          <w:marTop w:val="154"/>
          <w:marBottom w:val="0"/>
          <w:divBdr>
            <w:top w:val="none" w:sz="0" w:space="0" w:color="auto"/>
            <w:left w:val="none" w:sz="0" w:space="0" w:color="auto"/>
            <w:bottom w:val="none" w:sz="0" w:space="0" w:color="auto"/>
            <w:right w:val="none" w:sz="0" w:space="0" w:color="auto"/>
          </w:divBdr>
        </w:div>
      </w:divsChild>
    </w:div>
    <w:div w:id="1398895421">
      <w:bodyDiv w:val="1"/>
      <w:marLeft w:val="0"/>
      <w:marRight w:val="0"/>
      <w:marTop w:val="0"/>
      <w:marBottom w:val="0"/>
      <w:divBdr>
        <w:top w:val="none" w:sz="0" w:space="0" w:color="auto"/>
        <w:left w:val="none" w:sz="0" w:space="0" w:color="auto"/>
        <w:bottom w:val="none" w:sz="0" w:space="0" w:color="auto"/>
        <w:right w:val="none" w:sz="0" w:space="0" w:color="auto"/>
      </w:divBdr>
      <w:divsChild>
        <w:div w:id="1564410516">
          <w:marLeft w:val="0"/>
          <w:marRight w:val="0"/>
          <w:marTop w:val="86"/>
          <w:marBottom w:val="0"/>
          <w:divBdr>
            <w:top w:val="none" w:sz="0" w:space="0" w:color="auto"/>
            <w:left w:val="none" w:sz="0" w:space="0" w:color="auto"/>
            <w:bottom w:val="none" w:sz="0" w:space="0" w:color="auto"/>
            <w:right w:val="none" w:sz="0" w:space="0" w:color="auto"/>
          </w:divBdr>
        </w:div>
        <w:div w:id="1354458909">
          <w:marLeft w:val="0"/>
          <w:marRight w:val="0"/>
          <w:marTop w:val="86"/>
          <w:marBottom w:val="0"/>
          <w:divBdr>
            <w:top w:val="none" w:sz="0" w:space="0" w:color="auto"/>
            <w:left w:val="none" w:sz="0" w:space="0" w:color="auto"/>
            <w:bottom w:val="none" w:sz="0" w:space="0" w:color="auto"/>
            <w:right w:val="none" w:sz="0" w:space="0" w:color="auto"/>
          </w:divBdr>
        </w:div>
        <w:div w:id="127557895">
          <w:marLeft w:val="720"/>
          <w:marRight w:val="0"/>
          <w:marTop w:val="86"/>
          <w:marBottom w:val="0"/>
          <w:divBdr>
            <w:top w:val="none" w:sz="0" w:space="0" w:color="auto"/>
            <w:left w:val="none" w:sz="0" w:space="0" w:color="auto"/>
            <w:bottom w:val="none" w:sz="0" w:space="0" w:color="auto"/>
            <w:right w:val="none" w:sz="0" w:space="0" w:color="auto"/>
          </w:divBdr>
        </w:div>
        <w:div w:id="1412116542">
          <w:marLeft w:val="720"/>
          <w:marRight w:val="0"/>
          <w:marTop w:val="86"/>
          <w:marBottom w:val="0"/>
          <w:divBdr>
            <w:top w:val="none" w:sz="0" w:space="0" w:color="auto"/>
            <w:left w:val="none" w:sz="0" w:space="0" w:color="auto"/>
            <w:bottom w:val="none" w:sz="0" w:space="0" w:color="auto"/>
            <w:right w:val="none" w:sz="0" w:space="0" w:color="auto"/>
          </w:divBdr>
        </w:div>
        <w:div w:id="1452356712">
          <w:marLeft w:val="720"/>
          <w:marRight w:val="0"/>
          <w:marTop w:val="86"/>
          <w:marBottom w:val="0"/>
          <w:divBdr>
            <w:top w:val="none" w:sz="0" w:space="0" w:color="auto"/>
            <w:left w:val="none" w:sz="0" w:space="0" w:color="auto"/>
            <w:bottom w:val="none" w:sz="0" w:space="0" w:color="auto"/>
            <w:right w:val="none" w:sz="0" w:space="0" w:color="auto"/>
          </w:divBdr>
        </w:div>
        <w:div w:id="228345119">
          <w:marLeft w:val="0"/>
          <w:marRight w:val="0"/>
          <w:marTop w:val="86"/>
          <w:marBottom w:val="0"/>
          <w:divBdr>
            <w:top w:val="none" w:sz="0" w:space="0" w:color="auto"/>
            <w:left w:val="none" w:sz="0" w:space="0" w:color="auto"/>
            <w:bottom w:val="none" w:sz="0" w:space="0" w:color="auto"/>
            <w:right w:val="none" w:sz="0" w:space="0" w:color="auto"/>
          </w:divBdr>
        </w:div>
      </w:divsChild>
    </w:div>
    <w:div w:id="1399472082">
      <w:bodyDiv w:val="1"/>
      <w:marLeft w:val="0"/>
      <w:marRight w:val="0"/>
      <w:marTop w:val="0"/>
      <w:marBottom w:val="0"/>
      <w:divBdr>
        <w:top w:val="none" w:sz="0" w:space="0" w:color="auto"/>
        <w:left w:val="none" w:sz="0" w:space="0" w:color="auto"/>
        <w:bottom w:val="none" w:sz="0" w:space="0" w:color="auto"/>
        <w:right w:val="none" w:sz="0" w:space="0" w:color="auto"/>
      </w:divBdr>
      <w:divsChild>
        <w:div w:id="67070479">
          <w:marLeft w:val="547"/>
          <w:marRight w:val="0"/>
          <w:marTop w:val="144"/>
          <w:marBottom w:val="0"/>
          <w:divBdr>
            <w:top w:val="none" w:sz="0" w:space="0" w:color="auto"/>
            <w:left w:val="none" w:sz="0" w:space="0" w:color="auto"/>
            <w:bottom w:val="none" w:sz="0" w:space="0" w:color="auto"/>
            <w:right w:val="none" w:sz="0" w:space="0" w:color="auto"/>
          </w:divBdr>
        </w:div>
        <w:div w:id="407506997">
          <w:marLeft w:val="547"/>
          <w:marRight w:val="0"/>
          <w:marTop w:val="144"/>
          <w:marBottom w:val="0"/>
          <w:divBdr>
            <w:top w:val="none" w:sz="0" w:space="0" w:color="auto"/>
            <w:left w:val="none" w:sz="0" w:space="0" w:color="auto"/>
            <w:bottom w:val="none" w:sz="0" w:space="0" w:color="auto"/>
            <w:right w:val="none" w:sz="0" w:space="0" w:color="auto"/>
          </w:divBdr>
        </w:div>
      </w:divsChild>
    </w:div>
    <w:div w:id="1399785849">
      <w:bodyDiv w:val="1"/>
      <w:marLeft w:val="0"/>
      <w:marRight w:val="0"/>
      <w:marTop w:val="0"/>
      <w:marBottom w:val="0"/>
      <w:divBdr>
        <w:top w:val="none" w:sz="0" w:space="0" w:color="auto"/>
        <w:left w:val="none" w:sz="0" w:space="0" w:color="auto"/>
        <w:bottom w:val="none" w:sz="0" w:space="0" w:color="auto"/>
        <w:right w:val="none" w:sz="0" w:space="0" w:color="auto"/>
      </w:divBdr>
      <w:divsChild>
        <w:div w:id="1559432533">
          <w:marLeft w:val="547"/>
          <w:marRight w:val="0"/>
          <w:marTop w:val="154"/>
          <w:marBottom w:val="0"/>
          <w:divBdr>
            <w:top w:val="none" w:sz="0" w:space="0" w:color="auto"/>
            <w:left w:val="none" w:sz="0" w:space="0" w:color="auto"/>
            <w:bottom w:val="none" w:sz="0" w:space="0" w:color="auto"/>
            <w:right w:val="none" w:sz="0" w:space="0" w:color="auto"/>
          </w:divBdr>
        </w:div>
        <w:div w:id="792483280">
          <w:marLeft w:val="547"/>
          <w:marRight w:val="0"/>
          <w:marTop w:val="154"/>
          <w:marBottom w:val="0"/>
          <w:divBdr>
            <w:top w:val="none" w:sz="0" w:space="0" w:color="auto"/>
            <w:left w:val="none" w:sz="0" w:space="0" w:color="auto"/>
            <w:bottom w:val="none" w:sz="0" w:space="0" w:color="auto"/>
            <w:right w:val="none" w:sz="0" w:space="0" w:color="auto"/>
          </w:divBdr>
        </w:div>
        <w:div w:id="1582328454">
          <w:marLeft w:val="547"/>
          <w:marRight w:val="0"/>
          <w:marTop w:val="154"/>
          <w:marBottom w:val="0"/>
          <w:divBdr>
            <w:top w:val="none" w:sz="0" w:space="0" w:color="auto"/>
            <w:left w:val="none" w:sz="0" w:space="0" w:color="auto"/>
            <w:bottom w:val="none" w:sz="0" w:space="0" w:color="auto"/>
            <w:right w:val="none" w:sz="0" w:space="0" w:color="auto"/>
          </w:divBdr>
        </w:div>
        <w:div w:id="1756390425">
          <w:marLeft w:val="547"/>
          <w:marRight w:val="0"/>
          <w:marTop w:val="154"/>
          <w:marBottom w:val="0"/>
          <w:divBdr>
            <w:top w:val="none" w:sz="0" w:space="0" w:color="auto"/>
            <w:left w:val="none" w:sz="0" w:space="0" w:color="auto"/>
            <w:bottom w:val="none" w:sz="0" w:space="0" w:color="auto"/>
            <w:right w:val="none" w:sz="0" w:space="0" w:color="auto"/>
          </w:divBdr>
        </w:div>
        <w:div w:id="1505196359">
          <w:marLeft w:val="547"/>
          <w:marRight w:val="0"/>
          <w:marTop w:val="154"/>
          <w:marBottom w:val="0"/>
          <w:divBdr>
            <w:top w:val="none" w:sz="0" w:space="0" w:color="auto"/>
            <w:left w:val="none" w:sz="0" w:space="0" w:color="auto"/>
            <w:bottom w:val="none" w:sz="0" w:space="0" w:color="auto"/>
            <w:right w:val="none" w:sz="0" w:space="0" w:color="auto"/>
          </w:divBdr>
        </w:div>
      </w:divsChild>
    </w:div>
    <w:div w:id="1402875374">
      <w:bodyDiv w:val="1"/>
      <w:marLeft w:val="0"/>
      <w:marRight w:val="0"/>
      <w:marTop w:val="0"/>
      <w:marBottom w:val="0"/>
      <w:divBdr>
        <w:top w:val="none" w:sz="0" w:space="0" w:color="auto"/>
        <w:left w:val="none" w:sz="0" w:space="0" w:color="auto"/>
        <w:bottom w:val="none" w:sz="0" w:space="0" w:color="auto"/>
        <w:right w:val="none" w:sz="0" w:space="0" w:color="auto"/>
      </w:divBdr>
      <w:divsChild>
        <w:div w:id="933247061">
          <w:marLeft w:val="965"/>
          <w:marRight w:val="0"/>
          <w:marTop w:val="144"/>
          <w:marBottom w:val="0"/>
          <w:divBdr>
            <w:top w:val="none" w:sz="0" w:space="0" w:color="auto"/>
            <w:left w:val="none" w:sz="0" w:space="0" w:color="auto"/>
            <w:bottom w:val="none" w:sz="0" w:space="0" w:color="auto"/>
            <w:right w:val="none" w:sz="0" w:space="0" w:color="auto"/>
          </w:divBdr>
        </w:div>
        <w:div w:id="1655716683">
          <w:marLeft w:val="965"/>
          <w:marRight w:val="0"/>
          <w:marTop w:val="144"/>
          <w:marBottom w:val="0"/>
          <w:divBdr>
            <w:top w:val="none" w:sz="0" w:space="0" w:color="auto"/>
            <w:left w:val="none" w:sz="0" w:space="0" w:color="auto"/>
            <w:bottom w:val="none" w:sz="0" w:space="0" w:color="auto"/>
            <w:right w:val="none" w:sz="0" w:space="0" w:color="auto"/>
          </w:divBdr>
        </w:div>
        <w:div w:id="350180660">
          <w:marLeft w:val="965"/>
          <w:marRight w:val="0"/>
          <w:marTop w:val="144"/>
          <w:marBottom w:val="0"/>
          <w:divBdr>
            <w:top w:val="none" w:sz="0" w:space="0" w:color="auto"/>
            <w:left w:val="none" w:sz="0" w:space="0" w:color="auto"/>
            <w:bottom w:val="none" w:sz="0" w:space="0" w:color="auto"/>
            <w:right w:val="none" w:sz="0" w:space="0" w:color="auto"/>
          </w:divBdr>
        </w:div>
      </w:divsChild>
    </w:div>
    <w:div w:id="1403403445">
      <w:bodyDiv w:val="1"/>
      <w:marLeft w:val="0"/>
      <w:marRight w:val="0"/>
      <w:marTop w:val="0"/>
      <w:marBottom w:val="0"/>
      <w:divBdr>
        <w:top w:val="none" w:sz="0" w:space="0" w:color="auto"/>
        <w:left w:val="none" w:sz="0" w:space="0" w:color="auto"/>
        <w:bottom w:val="none" w:sz="0" w:space="0" w:color="auto"/>
        <w:right w:val="none" w:sz="0" w:space="0" w:color="auto"/>
      </w:divBdr>
    </w:div>
    <w:div w:id="1404522090">
      <w:bodyDiv w:val="1"/>
      <w:marLeft w:val="0"/>
      <w:marRight w:val="0"/>
      <w:marTop w:val="0"/>
      <w:marBottom w:val="0"/>
      <w:divBdr>
        <w:top w:val="none" w:sz="0" w:space="0" w:color="auto"/>
        <w:left w:val="none" w:sz="0" w:space="0" w:color="auto"/>
        <w:bottom w:val="none" w:sz="0" w:space="0" w:color="auto"/>
        <w:right w:val="none" w:sz="0" w:space="0" w:color="auto"/>
      </w:divBdr>
      <w:divsChild>
        <w:div w:id="1138455305">
          <w:marLeft w:val="547"/>
          <w:marRight w:val="0"/>
          <w:marTop w:val="154"/>
          <w:marBottom w:val="0"/>
          <w:divBdr>
            <w:top w:val="none" w:sz="0" w:space="0" w:color="auto"/>
            <w:left w:val="none" w:sz="0" w:space="0" w:color="auto"/>
            <w:bottom w:val="none" w:sz="0" w:space="0" w:color="auto"/>
            <w:right w:val="none" w:sz="0" w:space="0" w:color="auto"/>
          </w:divBdr>
        </w:div>
      </w:divsChild>
    </w:div>
    <w:div w:id="1406489530">
      <w:bodyDiv w:val="1"/>
      <w:marLeft w:val="0"/>
      <w:marRight w:val="0"/>
      <w:marTop w:val="0"/>
      <w:marBottom w:val="0"/>
      <w:divBdr>
        <w:top w:val="none" w:sz="0" w:space="0" w:color="auto"/>
        <w:left w:val="none" w:sz="0" w:space="0" w:color="auto"/>
        <w:bottom w:val="none" w:sz="0" w:space="0" w:color="auto"/>
        <w:right w:val="none" w:sz="0" w:space="0" w:color="auto"/>
      </w:divBdr>
      <w:divsChild>
        <w:div w:id="725185808">
          <w:marLeft w:val="360"/>
          <w:marRight w:val="0"/>
          <w:marTop w:val="101"/>
          <w:marBottom w:val="0"/>
          <w:divBdr>
            <w:top w:val="none" w:sz="0" w:space="0" w:color="auto"/>
            <w:left w:val="none" w:sz="0" w:space="0" w:color="auto"/>
            <w:bottom w:val="none" w:sz="0" w:space="0" w:color="auto"/>
            <w:right w:val="none" w:sz="0" w:space="0" w:color="auto"/>
          </w:divBdr>
        </w:div>
        <w:div w:id="1456874448">
          <w:marLeft w:val="360"/>
          <w:marRight w:val="0"/>
          <w:marTop w:val="86"/>
          <w:marBottom w:val="0"/>
          <w:divBdr>
            <w:top w:val="none" w:sz="0" w:space="0" w:color="auto"/>
            <w:left w:val="none" w:sz="0" w:space="0" w:color="auto"/>
            <w:bottom w:val="none" w:sz="0" w:space="0" w:color="auto"/>
            <w:right w:val="none" w:sz="0" w:space="0" w:color="auto"/>
          </w:divBdr>
        </w:div>
        <w:div w:id="489489985">
          <w:marLeft w:val="1080"/>
          <w:marRight w:val="0"/>
          <w:marTop w:val="86"/>
          <w:marBottom w:val="0"/>
          <w:divBdr>
            <w:top w:val="none" w:sz="0" w:space="0" w:color="auto"/>
            <w:left w:val="none" w:sz="0" w:space="0" w:color="auto"/>
            <w:bottom w:val="none" w:sz="0" w:space="0" w:color="auto"/>
            <w:right w:val="none" w:sz="0" w:space="0" w:color="auto"/>
          </w:divBdr>
        </w:div>
        <w:div w:id="989596628">
          <w:marLeft w:val="1080"/>
          <w:marRight w:val="0"/>
          <w:marTop w:val="86"/>
          <w:marBottom w:val="0"/>
          <w:divBdr>
            <w:top w:val="none" w:sz="0" w:space="0" w:color="auto"/>
            <w:left w:val="none" w:sz="0" w:space="0" w:color="auto"/>
            <w:bottom w:val="none" w:sz="0" w:space="0" w:color="auto"/>
            <w:right w:val="none" w:sz="0" w:space="0" w:color="auto"/>
          </w:divBdr>
        </w:div>
        <w:div w:id="1975286484">
          <w:marLeft w:val="1080"/>
          <w:marRight w:val="0"/>
          <w:marTop w:val="86"/>
          <w:marBottom w:val="0"/>
          <w:divBdr>
            <w:top w:val="none" w:sz="0" w:space="0" w:color="auto"/>
            <w:left w:val="none" w:sz="0" w:space="0" w:color="auto"/>
            <w:bottom w:val="none" w:sz="0" w:space="0" w:color="auto"/>
            <w:right w:val="none" w:sz="0" w:space="0" w:color="auto"/>
          </w:divBdr>
        </w:div>
        <w:div w:id="364327334">
          <w:marLeft w:val="360"/>
          <w:marRight w:val="0"/>
          <w:marTop w:val="86"/>
          <w:marBottom w:val="0"/>
          <w:divBdr>
            <w:top w:val="none" w:sz="0" w:space="0" w:color="auto"/>
            <w:left w:val="none" w:sz="0" w:space="0" w:color="auto"/>
            <w:bottom w:val="none" w:sz="0" w:space="0" w:color="auto"/>
            <w:right w:val="none" w:sz="0" w:space="0" w:color="auto"/>
          </w:divBdr>
        </w:div>
      </w:divsChild>
    </w:div>
    <w:div w:id="1422529317">
      <w:bodyDiv w:val="1"/>
      <w:marLeft w:val="0"/>
      <w:marRight w:val="0"/>
      <w:marTop w:val="0"/>
      <w:marBottom w:val="0"/>
      <w:divBdr>
        <w:top w:val="none" w:sz="0" w:space="0" w:color="auto"/>
        <w:left w:val="none" w:sz="0" w:space="0" w:color="auto"/>
        <w:bottom w:val="none" w:sz="0" w:space="0" w:color="auto"/>
        <w:right w:val="none" w:sz="0" w:space="0" w:color="auto"/>
      </w:divBdr>
    </w:div>
    <w:div w:id="1424687620">
      <w:bodyDiv w:val="1"/>
      <w:marLeft w:val="0"/>
      <w:marRight w:val="0"/>
      <w:marTop w:val="0"/>
      <w:marBottom w:val="0"/>
      <w:divBdr>
        <w:top w:val="none" w:sz="0" w:space="0" w:color="auto"/>
        <w:left w:val="none" w:sz="0" w:space="0" w:color="auto"/>
        <w:bottom w:val="none" w:sz="0" w:space="0" w:color="auto"/>
        <w:right w:val="none" w:sz="0" w:space="0" w:color="auto"/>
      </w:divBdr>
      <w:divsChild>
        <w:div w:id="1881818819">
          <w:marLeft w:val="0"/>
          <w:marRight w:val="0"/>
          <w:marTop w:val="86"/>
          <w:marBottom w:val="0"/>
          <w:divBdr>
            <w:top w:val="none" w:sz="0" w:space="0" w:color="auto"/>
            <w:left w:val="none" w:sz="0" w:space="0" w:color="auto"/>
            <w:bottom w:val="none" w:sz="0" w:space="0" w:color="auto"/>
            <w:right w:val="none" w:sz="0" w:space="0" w:color="auto"/>
          </w:divBdr>
        </w:div>
      </w:divsChild>
    </w:div>
    <w:div w:id="1425222960">
      <w:bodyDiv w:val="1"/>
      <w:marLeft w:val="0"/>
      <w:marRight w:val="0"/>
      <w:marTop w:val="0"/>
      <w:marBottom w:val="0"/>
      <w:divBdr>
        <w:top w:val="none" w:sz="0" w:space="0" w:color="auto"/>
        <w:left w:val="none" w:sz="0" w:space="0" w:color="auto"/>
        <w:bottom w:val="none" w:sz="0" w:space="0" w:color="auto"/>
        <w:right w:val="none" w:sz="0" w:space="0" w:color="auto"/>
      </w:divBdr>
      <w:divsChild>
        <w:div w:id="565262202">
          <w:marLeft w:val="547"/>
          <w:marRight w:val="0"/>
          <w:marTop w:val="125"/>
          <w:marBottom w:val="0"/>
          <w:divBdr>
            <w:top w:val="none" w:sz="0" w:space="0" w:color="auto"/>
            <w:left w:val="none" w:sz="0" w:space="0" w:color="auto"/>
            <w:bottom w:val="none" w:sz="0" w:space="0" w:color="auto"/>
            <w:right w:val="none" w:sz="0" w:space="0" w:color="auto"/>
          </w:divBdr>
        </w:div>
      </w:divsChild>
    </w:div>
    <w:div w:id="1428885980">
      <w:bodyDiv w:val="1"/>
      <w:marLeft w:val="0"/>
      <w:marRight w:val="0"/>
      <w:marTop w:val="0"/>
      <w:marBottom w:val="0"/>
      <w:divBdr>
        <w:top w:val="none" w:sz="0" w:space="0" w:color="auto"/>
        <w:left w:val="none" w:sz="0" w:space="0" w:color="auto"/>
        <w:bottom w:val="none" w:sz="0" w:space="0" w:color="auto"/>
        <w:right w:val="none" w:sz="0" w:space="0" w:color="auto"/>
      </w:divBdr>
      <w:divsChild>
        <w:div w:id="1191802433">
          <w:marLeft w:val="0"/>
          <w:marRight w:val="0"/>
          <w:marTop w:val="86"/>
          <w:marBottom w:val="0"/>
          <w:divBdr>
            <w:top w:val="none" w:sz="0" w:space="0" w:color="auto"/>
            <w:left w:val="none" w:sz="0" w:space="0" w:color="auto"/>
            <w:bottom w:val="none" w:sz="0" w:space="0" w:color="auto"/>
            <w:right w:val="none" w:sz="0" w:space="0" w:color="auto"/>
          </w:divBdr>
        </w:div>
      </w:divsChild>
    </w:div>
    <w:div w:id="1429346249">
      <w:bodyDiv w:val="1"/>
      <w:marLeft w:val="0"/>
      <w:marRight w:val="0"/>
      <w:marTop w:val="0"/>
      <w:marBottom w:val="0"/>
      <w:divBdr>
        <w:top w:val="none" w:sz="0" w:space="0" w:color="auto"/>
        <w:left w:val="none" w:sz="0" w:space="0" w:color="auto"/>
        <w:bottom w:val="none" w:sz="0" w:space="0" w:color="auto"/>
        <w:right w:val="none" w:sz="0" w:space="0" w:color="auto"/>
      </w:divBdr>
      <w:divsChild>
        <w:div w:id="644358877">
          <w:marLeft w:val="547"/>
          <w:marRight w:val="0"/>
          <w:marTop w:val="154"/>
          <w:marBottom w:val="0"/>
          <w:divBdr>
            <w:top w:val="none" w:sz="0" w:space="0" w:color="auto"/>
            <w:left w:val="none" w:sz="0" w:space="0" w:color="auto"/>
            <w:bottom w:val="none" w:sz="0" w:space="0" w:color="auto"/>
            <w:right w:val="none" w:sz="0" w:space="0" w:color="auto"/>
          </w:divBdr>
        </w:div>
        <w:div w:id="2111389719">
          <w:marLeft w:val="547"/>
          <w:marRight w:val="0"/>
          <w:marTop w:val="154"/>
          <w:marBottom w:val="0"/>
          <w:divBdr>
            <w:top w:val="none" w:sz="0" w:space="0" w:color="auto"/>
            <w:left w:val="none" w:sz="0" w:space="0" w:color="auto"/>
            <w:bottom w:val="none" w:sz="0" w:space="0" w:color="auto"/>
            <w:right w:val="none" w:sz="0" w:space="0" w:color="auto"/>
          </w:divBdr>
        </w:div>
      </w:divsChild>
    </w:div>
    <w:div w:id="1432160914">
      <w:bodyDiv w:val="1"/>
      <w:marLeft w:val="0"/>
      <w:marRight w:val="0"/>
      <w:marTop w:val="0"/>
      <w:marBottom w:val="0"/>
      <w:divBdr>
        <w:top w:val="none" w:sz="0" w:space="0" w:color="auto"/>
        <w:left w:val="none" w:sz="0" w:space="0" w:color="auto"/>
        <w:bottom w:val="none" w:sz="0" w:space="0" w:color="auto"/>
        <w:right w:val="none" w:sz="0" w:space="0" w:color="auto"/>
      </w:divBdr>
      <w:divsChild>
        <w:div w:id="1586919912">
          <w:marLeft w:val="547"/>
          <w:marRight w:val="0"/>
          <w:marTop w:val="144"/>
          <w:marBottom w:val="0"/>
          <w:divBdr>
            <w:top w:val="none" w:sz="0" w:space="0" w:color="auto"/>
            <w:left w:val="none" w:sz="0" w:space="0" w:color="auto"/>
            <w:bottom w:val="none" w:sz="0" w:space="0" w:color="auto"/>
            <w:right w:val="none" w:sz="0" w:space="0" w:color="auto"/>
          </w:divBdr>
        </w:div>
      </w:divsChild>
    </w:div>
    <w:div w:id="1433621593">
      <w:bodyDiv w:val="1"/>
      <w:marLeft w:val="0"/>
      <w:marRight w:val="0"/>
      <w:marTop w:val="0"/>
      <w:marBottom w:val="0"/>
      <w:divBdr>
        <w:top w:val="none" w:sz="0" w:space="0" w:color="auto"/>
        <w:left w:val="none" w:sz="0" w:space="0" w:color="auto"/>
        <w:bottom w:val="none" w:sz="0" w:space="0" w:color="auto"/>
        <w:right w:val="none" w:sz="0" w:space="0" w:color="auto"/>
      </w:divBdr>
      <w:divsChild>
        <w:div w:id="130483748">
          <w:marLeft w:val="547"/>
          <w:marRight w:val="0"/>
          <w:marTop w:val="134"/>
          <w:marBottom w:val="0"/>
          <w:divBdr>
            <w:top w:val="none" w:sz="0" w:space="0" w:color="auto"/>
            <w:left w:val="none" w:sz="0" w:space="0" w:color="auto"/>
            <w:bottom w:val="none" w:sz="0" w:space="0" w:color="auto"/>
            <w:right w:val="none" w:sz="0" w:space="0" w:color="auto"/>
          </w:divBdr>
        </w:div>
        <w:div w:id="267273767">
          <w:marLeft w:val="547"/>
          <w:marRight w:val="0"/>
          <w:marTop w:val="134"/>
          <w:marBottom w:val="0"/>
          <w:divBdr>
            <w:top w:val="none" w:sz="0" w:space="0" w:color="auto"/>
            <w:left w:val="none" w:sz="0" w:space="0" w:color="auto"/>
            <w:bottom w:val="none" w:sz="0" w:space="0" w:color="auto"/>
            <w:right w:val="none" w:sz="0" w:space="0" w:color="auto"/>
          </w:divBdr>
        </w:div>
        <w:div w:id="1749501882">
          <w:marLeft w:val="547"/>
          <w:marRight w:val="0"/>
          <w:marTop w:val="134"/>
          <w:marBottom w:val="0"/>
          <w:divBdr>
            <w:top w:val="none" w:sz="0" w:space="0" w:color="auto"/>
            <w:left w:val="none" w:sz="0" w:space="0" w:color="auto"/>
            <w:bottom w:val="none" w:sz="0" w:space="0" w:color="auto"/>
            <w:right w:val="none" w:sz="0" w:space="0" w:color="auto"/>
          </w:divBdr>
        </w:div>
      </w:divsChild>
    </w:div>
    <w:div w:id="1438140798">
      <w:bodyDiv w:val="1"/>
      <w:marLeft w:val="0"/>
      <w:marRight w:val="0"/>
      <w:marTop w:val="0"/>
      <w:marBottom w:val="0"/>
      <w:divBdr>
        <w:top w:val="none" w:sz="0" w:space="0" w:color="auto"/>
        <w:left w:val="none" w:sz="0" w:space="0" w:color="auto"/>
        <w:bottom w:val="none" w:sz="0" w:space="0" w:color="auto"/>
        <w:right w:val="none" w:sz="0" w:space="0" w:color="auto"/>
      </w:divBdr>
      <w:divsChild>
        <w:div w:id="1135217770">
          <w:marLeft w:val="965"/>
          <w:marRight w:val="0"/>
          <w:marTop w:val="134"/>
          <w:marBottom w:val="0"/>
          <w:divBdr>
            <w:top w:val="none" w:sz="0" w:space="0" w:color="auto"/>
            <w:left w:val="none" w:sz="0" w:space="0" w:color="auto"/>
            <w:bottom w:val="none" w:sz="0" w:space="0" w:color="auto"/>
            <w:right w:val="none" w:sz="0" w:space="0" w:color="auto"/>
          </w:divBdr>
        </w:div>
      </w:divsChild>
    </w:div>
    <w:div w:id="1446655350">
      <w:bodyDiv w:val="1"/>
      <w:marLeft w:val="0"/>
      <w:marRight w:val="0"/>
      <w:marTop w:val="0"/>
      <w:marBottom w:val="0"/>
      <w:divBdr>
        <w:top w:val="none" w:sz="0" w:space="0" w:color="auto"/>
        <w:left w:val="none" w:sz="0" w:space="0" w:color="auto"/>
        <w:bottom w:val="none" w:sz="0" w:space="0" w:color="auto"/>
        <w:right w:val="none" w:sz="0" w:space="0" w:color="auto"/>
      </w:divBdr>
      <w:divsChild>
        <w:div w:id="1409619348">
          <w:marLeft w:val="547"/>
          <w:marRight w:val="0"/>
          <w:marTop w:val="154"/>
          <w:marBottom w:val="0"/>
          <w:divBdr>
            <w:top w:val="none" w:sz="0" w:space="0" w:color="auto"/>
            <w:left w:val="none" w:sz="0" w:space="0" w:color="auto"/>
            <w:bottom w:val="none" w:sz="0" w:space="0" w:color="auto"/>
            <w:right w:val="none" w:sz="0" w:space="0" w:color="auto"/>
          </w:divBdr>
        </w:div>
        <w:div w:id="588542769">
          <w:marLeft w:val="547"/>
          <w:marRight w:val="0"/>
          <w:marTop w:val="154"/>
          <w:marBottom w:val="0"/>
          <w:divBdr>
            <w:top w:val="none" w:sz="0" w:space="0" w:color="auto"/>
            <w:left w:val="none" w:sz="0" w:space="0" w:color="auto"/>
            <w:bottom w:val="none" w:sz="0" w:space="0" w:color="auto"/>
            <w:right w:val="none" w:sz="0" w:space="0" w:color="auto"/>
          </w:divBdr>
        </w:div>
      </w:divsChild>
    </w:div>
    <w:div w:id="1449741595">
      <w:bodyDiv w:val="1"/>
      <w:marLeft w:val="0"/>
      <w:marRight w:val="0"/>
      <w:marTop w:val="0"/>
      <w:marBottom w:val="0"/>
      <w:divBdr>
        <w:top w:val="none" w:sz="0" w:space="0" w:color="auto"/>
        <w:left w:val="none" w:sz="0" w:space="0" w:color="auto"/>
        <w:bottom w:val="none" w:sz="0" w:space="0" w:color="auto"/>
        <w:right w:val="none" w:sz="0" w:space="0" w:color="auto"/>
      </w:divBdr>
      <w:divsChild>
        <w:div w:id="325591342">
          <w:marLeft w:val="1469"/>
          <w:marRight w:val="0"/>
          <w:marTop w:val="115"/>
          <w:marBottom w:val="0"/>
          <w:divBdr>
            <w:top w:val="none" w:sz="0" w:space="0" w:color="auto"/>
            <w:left w:val="none" w:sz="0" w:space="0" w:color="auto"/>
            <w:bottom w:val="none" w:sz="0" w:space="0" w:color="auto"/>
            <w:right w:val="none" w:sz="0" w:space="0" w:color="auto"/>
          </w:divBdr>
        </w:div>
        <w:div w:id="1535120048">
          <w:marLeft w:val="1469"/>
          <w:marRight w:val="0"/>
          <w:marTop w:val="115"/>
          <w:marBottom w:val="0"/>
          <w:divBdr>
            <w:top w:val="none" w:sz="0" w:space="0" w:color="auto"/>
            <w:left w:val="none" w:sz="0" w:space="0" w:color="auto"/>
            <w:bottom w:val="none" w:sz="0" w:space="0" w:color="auto"/>
            <w:right w:val="none" w:sz="0" w:space="0" w:color="auto"/>
          </w:divBdr>
        </w:div>
        <w:div w:id="749422010">
          <w:marLeft w:val="1469"/>
          <w:marRight w:val="0"/>
          <w:marTop w:val="115"/>
          <w:marBottom w:val="0"/>
          <w:divBdr>
            <w:top w:val="none" w:sz="0" w:space="0" w:color="auto"/>
            <w:left w:val="none" w:sz="0" w:space="0" w:color="auto"/>
            <w:bottom w:val="none" w:sz="0" w:space="0" w:color="auto"/>
            <w:right w:val="none" w:sz="0" w:space="0" w:color="auto"/>
          </w:divBdr>
        </w:div>
        <w:div w:id="930358026">
          <w:marLeft w:val="1080"/>
          <w:marRight w:val="0"/>
          <w:marTop w:val="115"/>
          <w:marBottom w:val="0"/>
          <w:divBdr>
            <w:top w:val="none" w:sz="0" w:space="0" w:color="auto"/>
            <w:left w:val="none" w:sz="0" w:space="0" w:color="auto"/>
            <w:bottom w:val="none" w:sz="0" w:space="0" w:color="auto"/>
            <w:right w:val="none" w:sz="0" w:space="0" w:color="auto"/>
          </w:divBdr>
        </w:div>
      </w:divsChild>
    </w:div>
    <w:div w:id="1459494614">
      <w:bodyDiv w:val="1"/>
      <w:marLeft w:val="0"/>
      <w:marRight w:val="0"/>
      <w:marTop w:val="0"/>
      <w:marBottom w:val="0"/>
      <w:divBdr>
        <w:top w:val="none" w:sz="0" w:space="0" w:color="auto"/>
        <w:left w:val="none" w:sz="0" w:space="0" w:color="auto"/>
        <w:bottom w:val="none" w:sz="0" w:space="0" w:color="auto"/>
        <w:right w:val="none" w:sz="0" w:space="0" w:color="auto"/>
      </w:divBdr>
    </w:div>
    <w:div w:id="1462575774">
      <w:bodyDiv w:val="1"/>
      <w:marLeft w:val="0"/>
      <w:marRight w:val="0"/>
      <w:marTop w:val="0"/>
      <w:marBottom w:val="0"/>
      <w:divBdr>
        <w:top w:val="none" w:sz="0" w:space="0" w:color="auto"/>
        <w:left w:val="none" w:sz="0" w:space="0" w:color="auto"/>
        <w:bottom w:val="none" w:sz="0" w:space="0" w:color="auto"/>
        <w:right w:val="none" w:sz="0" w:space="0" w:color="auto"/>
      </w:divBdr>
    </w:div>
    <w:div w:id="1470435305">
      <w:bodyDiv w:val="1"/>
      <w:marLeft w:val="0"/>
      <w:marRight w:val="0"/>
      <w:marTop w:val="0"/>
      <w:marBottom w:val="0"/>
      <w:divBdr>
        <w:top w:val="none" w:sz="0" w:space="0" w:color="auto"/>
        <w:left w:val="none" w:sz="0" w:space="0" w:color="auto"/>
        <w:bottom w:val="none" w:sz="0" w:space="0" w:color="auto"/>
        <w:right w:val="none" w:sz="0" w:space="0" w:color="auto"/>
      </w:divBdr>
    </w:div>
    <w:div w:id="1477718845">
      <w:bodyDiv w:val="1"/>
      <w:marLeft w:val="0"/>
      <w:marRight w:val="0"/>
      <w:marTop w:val="0"/>
      <w:marBottom w:val="0"/>
      <w:divBdr>
        <w:top w:val="none" w:sz="0" w:space="0" w:color="auto"/>
        <w:left w:val="none" w:sz="0" w:space="0" w:color="auto"/>
        <w:bottom w:val="none" w:sz="0" w:space="0" w:color="auto"/>
        <w:right w:val="none" w:sz="0" w:space="0" w:color="auto"/>
      </w:divBdr>
    </w:div>
    <w:div w:id="1484467920">
      <w:bodyDiv w:val="1"/>
      <w:marLeft w:val="0"/>
      <w:marRight w:val="0"/>
      <w:marTop w:val="0"/>
      <w:marBottom w:val="0"/>
      <w:divBdr>
        <w:top w:val="none" w:sz="0" w:space="0" w:color="auto"/>
        <w:left w:val="none" w:sz="0" w:space="0" w:color="auto"/>
        <w:bottom w:val="none" w:sz="0" w:space="0" w:color="auto"/>
        <w:right w:val="none" w:sz="0" w:space="0" w:color="auto"/>
      </w:divBdr>
      <w:divsChild>
        <w:div w:id="1284194167">
          <w:marLeft w:val="0"/>
          <w:marRight w:val="0"/>
          <w:marTop w:val="86"/>
          <w:marBottom w:val="0"/>
          <w:divBdr>
            <w:top w:val="none" w:sz="0" w:space="0" w:color="auto"/>
            <w:left w:val="none" w:sz="0" w:space="0" w:color="auto"/>
            <w:bottom w:val="none" w:sz="0" w:space="0" w:color="auto"/>
            <w:right w:val="none" w:sz="0" w:space="0" w:color="auto"/>
          </w:divBdr>
        </w:div>
      </w:divsChild>
    </w:div>
    <w:div w:id="1495492374">
      <w:bodyDiv w:val="1"/>
      <w:marLeft w:val="0"/>
      <w:marRight w:val="0"/>
      <w:marTop w:val="0"/>
      <w:marBottom w:val="0"/>
      <w:divBdr>
        <w:top w:val="none" w:sz="0" w:space="0" w:color="auto"/>
        <w:left w:val="none" w:sz="0" w:space="0" w:color="auto"/>
        <w:bottom w:val="none" w:sz="0" w:space="0" w:color="auto"/>
        <w:right w:val="none" w:sz="0" w:space="0" w:color="auto"/>
      </w:divBdr>
    </w:div>
    <w:div w:id="1496606337">
      <w:bodyDiv w:val="1"/>
      <w:marLeft w:val="0"/>
      <w:marRight w:val="0"/>
      <w:marTop w:val="0"/>
      <w:marBottom w:val="0"/>
      <w:divBdr>
        <w:top w:val="none" w:sz="0" w:space="0" w:color="auto"/>
        <w:left w:val="none" w:sz="0" w:space="0" w:color="auto"/>
        <w:bottom w:val="none" w:sz="0" w:space="0" w:color="auto"/>
        <w:right w:val="none" w:sz="0" w:space="0" w:color="auto"/>
      </w:divBdr>
    </w:div>
    <w:div w:id="1518227943">
      <w:bodyDiv w:val="1"/>
      <w:marLeft w:val="0"/>
      <w:marRight w:val="0"/>
      <w:marTop w:val="0"/>
      <w:marBottom w:val="0"/>
      <w:divBdr>
        <w:top w:val="none" w:sz="0" w:space="0" w:color="auto"/>
        <w:left w:val="none" w:sz="0" w:space="0" w:color="auto"/>
        <w:bottom w:val="none" w:sz="0" w:space="0" w:color="auto"/>
        <w:right w:val="none" w:sz="0" w:space="0" w:color="auto"/>
      </w:divBdr>
      <w:divsChild>
        <w:div w:id="468743058">
          <w:marLeft w:val="1469"/>
          <w:marRight w:val="0"/>
          <w:marTop w:val="134"/>
          <w:marBottom w:val="0"/>
          <w:divBdr>
            <w:top w:val="none" w:sz="0" w:space="0" w:color="auto"/>
            <w:left w:val="none" w:sz="0" w:space="0" w:color="auto"/>
            <w:bottom w:val="none" w:sz="0" w:space="0" w:color="auto"/>
            <w:right w:val="none" w:sz="0" w:space="0" w:color="auto"/>
          </w:divBdr>
        </w:div>
        <w:div w:id="137067613">
          <w:marLeft w:val="1469"/>
          <w:marRight w:val="0"/>
          <w:marTop w:val="134"/>
          <w:marBottom w:val="0"/>
          <w:divBdr>
            <w:top w:val="none" w:sz="0" w:space="0" w:color="auto"/>
            <w:left w:val="none" w:sz="0" w:space="0" w:color="auto"/>
            <w:bottom w:val="none" w:sz="0" w:space="0" w:color="auto"/>
            <w:right w:val="none" w:sz="0" w:space="0" w:color="auto"/>
          </w:divBdr>
        </w:div>
        <w:div w:id="827090273">
          <w:marLeft w:val="835"/>
          <w:marRight w:val="0"/>
          <w:marTop w:val="134"/>
          <w:marBottom w:val="0"/>
          <w:divBdr>
            <w:top w:val="none" w:sz="0" w:space="0" w:color="auto"/>
            <w:left w:val="none" w:sz="0" w:space="0" w:color="auto"/>
            <w:bottom w:val="none" w:sz="0" w:space="0" w:color="auto"/>
            <w:right w:val="none" w:sz="0" w:space="0" w:color="auto"/>
          </w:divBdr>
        </w:div>
        <w:div w:id="282156797">
          <w:marLeft w:val="835"/>
          <w:marRight w:val="0"/>
          <w:marTop w:val="134"/>
          <w:marBottom w:val="0"/>
          <w:divBdr>
            <w:top w:val="none" w:sz="0" w:space="0" w:color="auto"/>
            <w:left w:val="none" w:sz="0" w:space="0" w:color="auto"/>
            <w:bottom w:val="none" w:sz="0" w:space="0" w:color="auto"/>
            <w:right w:val="none" w:sz="0" w:space="0" w:color="auto"/>
          </w:divBdr>
        </w:div>
        <w:div w:id="1585911942">
          <w:marLeft w:val="835"/>
          <w:marRight w:val="0"/>
          <w:marTop w:val="134"/>
          <w:marBottom w:val="0"/>
          <w:divBdr>
            <w:top w:val="none" w:sz="0" w:space="0" w:color="auto"/>
            <w:left w:val="none" w:sz="0" w:space="0" w:color="auto"/>
            <w:bottom w:val="none" w:sz="0" w:space="0" w:color="auto"/>
            <w:right w:val="none" w:sz="0" w:space="0" w:color="auto"/>
          </w:divBdr>
        </w:div>
      </w:divsChild>
    </w:div>
    <w:div w:id="1527866831">
      <w:bodyDiv w:val="1"/>
      <w:marLeft w:val="0"/>
      <w:marRight w:val="0"/>
      <w:marTop w:val="0"/>
      <w:marBottom w:val="0"/>
      <w:divBdr>
        <w:top w:val="none" w:sz="0" w:space="0" w:color="auto"/>
        <w:left w:val="none" w:sz="0" w:space="0" w:color="auto"/>
        <w:bottom w:val="none" w:sz="0" w:space="0" w:color="auto"/>
        <w:right w:val="none" w:sz="0" w:space="0" w:color="auto"/>
      </w:divBdr>
      <w:divsChild>
        <w:div w:id="494078242">
          <w:marLeft w:val="1166"/>
          <w:marRight w:val="0"/>
          <w:marTop w:val="134"/>
          <w:marBottom w:val="0"/>
          <w:divBdr>
            <w:top w:val="none" w:sz="0" w:space="0" w:color="auto"/>
            <w:left w:val="none" w:sz="0" w:space="0" w:color="auto"/>
            <w:bottom w:val="none" w:sz="0" w:space="0" w:color="auto"/>
            <w:right w:val="none" w:sz="0" w:space="0" w:color="auto"/>
          </w:divBdr>
        </w:div>
        <w:div w:id="547374831">
          <w:marLeft w:val="1166"/>
          <w:marRight w:val="0"/>
          <w:marTop w:val="134"/>
          <w:marBottom w:val="0"/>
          <w:divBdr>
            <w:top w:val="none" w:sz="0" w:space="0" w:color="auto"/>
            <w:left w:val="none" w:sz="0" w:space="0" w:color="auto"/>
            <w:bottom w:val="none" w:sz="0" w:space="0" w:color="auto"/>
            <w:right w:val="none" w:sz="0" w:space="0" w:color="auto"/>
          </w:divBdr>
        </w:div>
        <w:div w:id="1779372389">
          <w:marLeft w:val="1166"/>
          <w:marRight w:val="0"/>
          <w:marTop w:val="134"/>
          <w:marBottom w:val="0"/>
          <w:divBdr>
            <w:top w:val="none" w:sz="0" w:space="0" w:color="auto"/>
            <w:left w:val="none" w:sz="0" w:space="0" w:color="auto"/>
            <w:bottom w:val="none" w:sz="0" w:space="0" w:color="auto"/>
            <w:right w:val="none" w:sz="0" w:space="0" w:color="auto"/>
          </w:divBdr>
        </w:div>
      </w:divsChild>
    </w:div>
    <w:div w:id="1562594038">
      <w:bodyDiv w:val="1"/>
      <w:marLeft w:val="0"/>
      <w:marRight w:val="0"/>
      <w:marTop w:val="0"/>
      <w:marBottom w:val="0"/>
      <w:divBdr>
        <w:top w:val="none" w:sz="0" w:space="0" w:color="auto"/>
        <w:left w:val="none" w:sz="0" w:space="0" w:color="auto"/>
        <w:bottom w:val="none" w:sz="0" w:space="0" w:color="auto"/>
        <w:right w:val="none" w:sz="0" w:space="0" w:color="auto"/>
      </w:divBdr>
      <w:divsChild>
        <w:div w:id="1633705906">
          <w:marLeft w:val="547"/>
          <w:marRight w:val="0"/>
          <w:marTop w:val="154"/>
          <w:marBottom w:val="0"/>
          <w:divBdr>
            <w:top w:val="none" w:sz="0" w:space="0" w:color="auto"/>
            <w:left w:val="none" w:sz="0" w:space="0" w:color="auto"/>
            <w:bottom w:val="none" w:sz="0" w:space="0" w:color="auto"/>
            <w:right w:val="none" w:sz="0" w:space="0" w:color="auto"/>
          </w:divBdr>
        </w:div>
        <w:div w:id="1012410690">
          <w:marLeft w:val="547"/>
          <w:marRight w:val="0"/>
          <w:marTop w:val="154"/>
          <w:marBottom w:val="0"/>
          <w:divBdr>
            <w:top w:val="none" w:sz="0" w:space="0" w:color="auto"/>
            <w:left w:val="none" w:sz="0" w:space="0" w:color="auto"/>
            <w:bottom w:val="none" w:sz="0" w:space="0" w:color="auto"/>
            <w:right w:val="none" w:sz="0" w:space="0" w:color="auto"/>
          </w:divBdr>
        </w:div>
        <w:div w:id="1450395706">
          <w:marLeft w:val="547"/>
          <w:marRight w:val="0"/>
          <w:marTop w:val="154"/>
          <w:marBottom w:val="0"/>
          <w:divBdr>
            <w:top w:val="none" w:sz="0" w:space="0" w:color="auto"/>
            <w:left w:val="none" w:sz="0" w:space="0" w:color="auto"/>
            <w:bottom w:val="none" w:sz="0" w:space="0" w:color="auto"/>
            <w:right w:val="none" w:sz="0" w:space="0" w:color="auto"/>
          </w:divBdr>
        </w:div>
        <w:div w:id="1174221847">
          <w:marLeft w:val="547"/>
          <w:marRight w:val="0"/>
          <w:marTop w:val="154"/>
          <w:marBottom w:val="0"/>
          <w:divBdr>
            <w:top w:val="none" w:sz="0" w:space="0" w:color="auto"/>
            <w:left w:val="none" w:sz="0" w:space="0" w:color="auto"/>
            <w:bottom w:val="none" w:sz="0" w:space="0" w:color="auto"/>
            <w:right w:val="none" w:sz="0" w:space="0" w:color="auto"/>
          </w:divBdr>
        </w:div>
      </w:divsChild>
    </w:div>
    <w:div w:id="1568956232">
      <w:bodyDiv w:val="1"/>
      <w:marLeft w:val="0"/>
      <w:marRight w:val="0"/>
      <w:marTop w:val="0"/>
      <w:marBottom w:val="0"/>
      <w:divBdr>
        <w:top w:val="none" w:sz="0" w:space="0" w:color="auto"/>
        <w:left w:val="none" w:sz="0" w:space="0" w:color="auto"/>
        <w:bottom w:val="none" w:sz="0" w:space="0" w:color="auto"/>
        <w:right w:val="none" w:sz="0" w:space="0" w:color="auto"/>
      </w:divBdr>
      <w:divsChild>
        <w:div w:id="503786408">
          <w:marLeft w:val="965"/>
          <w:marRight w:val="0"/>
          <w:marTop w:val="134"/>
          <w:marBottom w:val="0"/>
          <w:divBdr>
            <w:top w:val="none" w:sz="0" w:space="0" w:color="auto"/>
            <w:left w:val="none" w:sz="0" w:space="0" w:color="auto"/>
            <w:bottom w:val="none" w:sz="0" w:space="0" w:color="auto"/>
            <w:right w:val="none" w:sz="0" w:space="0" w:color="auto"/>
          </w:divBdr>
        </w:div>
        <w:div w:id="462387678">
          <w:marLeft w:val="965"/>
          <w:marRight w:val="0"/>
          <w:marTop w:val="134"/>
          <w:marBottom w:val="0"/>
          <w:divBdr>
            <w:top w:val="none" w:sz="0" w:space="0" w:color="auto"/>
            <w:left w:val="none" w:sz="0" w:space="0" w:color="auto"/>
            <w:bottom w:val="none" w:sz="0" w:space="0" w:color="auto"/>
            <w:right w:val="none" w:sz="0" w:space="0" w:color="auto"/>
          </w:divBdr>
        </w:div>
      </w:divsChild>
    </w:div>
    <w:div w:id="1576356989">
      <w:bodyDiv w:val="1"/>
      <w:marLeft w:val="0"/>
      <w:marRight w:val="0"/>
      <w:marTop w:val="0"/>
      <w:marBottom w:val="0"/>
      <w:divBdr>
        <w:top w:val="none" w:sz="0" w:space="0" w:color="auto"/>
        <w:left w:val="none" w:sz="0" w:space="0" w:color="auto"/>
        <w:bottom w:val="none" w:sz="0" w:space="0" w:color="auto"/>
        <w:right w:val="none" w:sz="0" w:space="0" w:color="auto"/>
      </w:divBdr>
      <w:divsChild>
        <w:div w:id="1891382048">
          <w:marLeft w:val="0"/>
          <w:marRight w:val="0"/>
          <w:marTop w:val="86"/>
          <w:marBottom w:val="0"/>
          <w:divBdr>
            <w:top w:val="none" w:sz="0" w:space="0" w:color="auto"/>
            <w:left w:val="none" w:sz="0" w:space="0" w:color="auto"/>
            <w:bottom w:val="none" w:sz="0" w:space="0" w:color="auto"/>
            <w:right w:val="none" w:sz="0" w:space="0" w:color="auto"/>
          </w:divBdr>
        </w:div>
      </w:divsChild>
    </w:div>
    <w:div w:id="1584728745">
      <w:bodyDiv w:val="1"/>
      <w:marLeft w:val="0"/>
      <w:marRight w:val="0"/>
      <w:marTop w:val="0"/>
      <w:marBottom w:val="0"/>
      <w:divBdr>
        <w:top w:val="none" w:sz="0" w:space="0" w:color="auto"/>
        <w:left w:val="none" w:sz="0" w:space="0" w:color="auto"/>
        <w:bottom w:val="none" w:sz="0" w:space="0" w:color="auto"/>
        <w:right w:val="none" w:sz="0" w:space="0" w:color="auto"/>
      </w:divBdr>
      <w:divsChild>
        <w:div w:id="1815755088">
          <w:marLeft w:val="965"/>
          <w:marRight w:val="0"/>
          <w:marTop w:val="134"/>
          <w:marBottom w:val="0"/>
          <w:divBdr>
            <w:top w:val="none" w:sz="0" w:space="0" w:color="auto"/>
            <w:left w:val="none" w:sz="0" w:space="0" w:color="auto"/>
            <w:bottom w:val="none" w:sz="0" w:space="0" w:color="auto"/>
            <w:right w:val="none" w:sz="0" w:space="0" w:color="auto"/>
          </w:divBdr>
        </w:div>
        <w:div w:id="1446078060">
          <w:marLeft w:val="965"/>
          <w:marRight w:val="0"/>
          <w:marTop w:val="134"/>
          <w:marBottom w:val="0"/>
          <w:divBdr>
            <w:top w:val="none" w:sz="0" w:space="0" w:color="auto"/>
            <w:left w:val="none" w:sz="0" w:space="0" w:color="auto"/>
            <w:bottom w:val="none" w:sz="0" w:space="0" w:color="auto"/>
            <w:right w:val="none" w:sz="0" w:space="0" w:color="auto"/>
          </w:divBdr>
        </w:div>
        <w:div w:id="1399591236">
          <w:marLeft w:val="965"/>
          <w:marRight w:val="0"/>
          <w:marTop w:val="134"/>
          <w:marBottom w:val="0"/>
          <w:divBdr>
            <w:top w:val="none" w:sz="0" w:space="0" w:color="auto"/>
            <w:left w:val="none" w:sz="0" w:space="0" w:color="auto"/>
            <w:bottom w:val="none" w:sz="0" w:space="0" w:color="auto"/>
            <w:right w:val="none" w:sz="0" w:space="0" w:color="auto"/>
          </w:divBdr>
        </w:div>
      </w:divsChild>
    </w:div>
    <w:div w:id="1598948493">
      <w:bodyDiv w:val="1"/>
      <w:marLeft w:val="0"/>
      <w:marRight w:val="0"/>
      <w:marTop w:val="0"/>
      <w:marBottom w:val="0"/>
      <w:divBdr>
        <w:top w:val="none" w:sz="0" w:space="0" w:color="auto"/>
        <w:left w:val="none" w:sz="0" w:space="0" w:color="auto"/>
        <w:bottom w:val="none" w:sz="0" w:space="0" w:color="auto"/>
        <w:right w:val="none" w:sz="0" w:space="0" w:color="auto"/>
      </w:divBdr>
      <w:divsChild>
        <w:div w:id="726683453">
          <w:marLeft w:val="965"/>
          <w:marRight w:val="0"/>
          <w:marTop w:val="154"/>
          <w:marBottom w:val="0"/>
          <w:divBdr>
            <w:top w:val="none" w:sz="0" w:space="0" w:color="auto"/>
            <w:left w:val="none" w:sz="0" w:space="0" w:color="auto"/>
            <w:bottom w:val="none" w:sz="0" w:space="0" w:color="auto"/>
            <w:right w:val="none" w:sz="0" w:space="0" w:color="auto"/>
          </w:divBdr>
        </w:div>
        <w:div w:id="518466379">
          <w:marLeft w:val="965"/>
          <w:marRight w:val="0"/>
          <w:marTop w:val="154"/>
          <w:marBottom w:val="0"/>
          <w:divBdr>
            <w:top w:val="none" w:sz="0" w:space="0" w:color="auto"/>
            <w:left w:val="none" w:sz="0" w:space="0" w:color="auto"/>
            <w:bottom w:val="none" w:sz="0" w:space="0" w:color="auto"/>
            <w:right w:val="none" w:sz="0" w:space="0" w:color="auto"/>
          </w:divBdr>
        </w:div>
        <w:div w:id="137888785">
          <w:marLeft w:val="965"/>
          <w:marRight w:val="0"/>
          <w:marTop w:val="154"/>
          <w:marBottom w:val="0"/>
          <w:divBdr>
            <w:top w:val="none" w:sz="0" w:space="0" w:color="auto"/>
            <w:left w:val="none" w:sz="0" w:space="0" w:color="auto"/>
            <w:bottom w:val="none" w:sz="0" w:space="0" w:color="auto"/>
            <w:right w:val="none" w:sz="0" w:space="0" w:color="auto"/>
          </w:divBdr>
        </w:div>
        <w:div w:id="969360320">
          <w:marLeft w:val="965"/>
          <w:marRight w:val="0"/>
          <w:marTop w:val="154"/>
          <w:marBottom w:val="0"/>
          <w:divBdr>
            <w:top w:val="none" w:sz="0" w:space="0" w:color="auto"/>
            <w:left w:val="none" w:sz="0" w:space="0" w:color="auto"/>
            <w:bottom w:val="none" w:sz="0" w:space="0" w:color="auto"/>
            <w:right w:val="none" w:sz="0" w:space="0" w:color="auto"/>
          </w:divBdr>
        </w:div>
        <w:div w:id="1727603110">
          <w:marLeft w:val="965"/>
          <w:marRight w:val="0"/>
          <w:marTop w:val="154"/>
          <w:marBottom w:val="0"/>
          <w:divBdr>
            <w:top w:val="none" w:sz="0" w:space="0" w:color="auto"/>
            <w:left w:val="none" w:sz="0" w:space="0" w:color="auto"/>
            <w:bottom w:val="none" w:sz="0" w:space="0" w:color="auto"/>
            <w:right w:val="none" w:sz="0" w:space="0" w:color="auto"/>
          </w:divBdr>
        </w:div>
      </w:divsChild>
    </w:div>
    <w:div w:id="1600286332">
      <w:bodyDiv w:val="1"/>
      <w:marLeft w:val="0"/>
      <w:marRight w:val="0"/>
      <w:marTop w:val="0"/>
      <w:marBottom w:val="0"/>
      <w:divBdr>
        <w:top w:val="none" w:sz="0" w:space="0" w:color="auto"/>
        <w:left w:val="none" w:sz="0" w:space="0" w:color="auto"/>
        <w:bottom w:val="none" w:sz="0" w:space="0" w:color="auto"/>
        <w:right w:val="none" w:sz="0" w:space="0" w:color="auto"/>
      </w:divBdr>
    </w:div>
    <w:div w:id="1627127886">
      <w:bodyDiv w:val="1"/>
      <w:marLeft w:val="0"/>
      <w:marRight w:val="0"/>
      <w:marTop w:val="0"/>
      <w:marBottom w:val="0"/>
      <w:divBdr>
        <w:top w:val="none" w:sz="0" w:space="0" w:color="auto"/>
        <w:left w:val="none" w:sz="0" w:space="0" w:color="auto"/>
        <w:bottom w:val="none" w:sz="0" w:space="0" w:color="auto"/>
        <w:right w:val="none" w:sz="0" w:space="0" w:color="auto"/>
      </w:divBdr>
    </w:div>
    <w:div w:id="1631395378">
      <w:bodyDiv w:val="1"/>
      <w:marLeft w:val="0"/>
      <w:marRight w:val="0"/>
      <w:marTop w:val="0"/>
      <w:marBottom w:val="0"/>
      <w:divBdr>
        <w:top w:val="none" w:sz="0" w:space="0" w:color="auto"/>
        <w:left w:val="none" w:sz="0" w:space="0" w:color="auto"/>
        <w:bottom w:val="none" w:sz="0" w:space="0" w:color="auto"/>
        <w:right w:val="none" w:sz="0" w:space="0" w:color="auto"/>
      </w:divBdr>
      <w:divsChild>
        <w:div w:id="716005533">
          <w:marLeft w:val="547"/>
          <w:marRight w:val="0"/>
          <w:marTop w:val="134"/>
          <w:marBottom w:val="0"/>
          <w:divBdr>
            <w:top w:val="none" w:sz="0" w:space="0" w:color="auto"/>
            <w:left w:val="none" w:sz="0" w:space="0" w:color="auto"/>
            <w:bottom w:val="none" w:sz="0" w:space="0" w:color="auto"/>
            <w:right w:val="none" w:sz="0" w:space="0" w:color="auto"/>
          </w:divBdr>
        </w:div>
        <w:div w:id="984823497">
          <w:marLeft w:val="547"/>
          <w:marRight w:val="0"/>
          <w:marTop w:val="134"/>
          <w:marBottom w:val="0"/>
          <w:divBdr>
            <w:top w:val="none" w:sz="0" w:space="0" w:color="auto"/>
            <w:left w:val="none" w:sz="0" w:space="0" w:color="auto"/>
            <w:bottom w:val="none" w:sz="0" w:space="0" w:color="auto"/>
            <w:right w:val="none" w:sz="0" w:space="0" w:color="auto"/>
          </w:divBdr>
        </w:div>
      </w:divsChild>
    </w:div>
    <w:div w:id="1642684569">
      <w:bodyDiv w:val="1"/>
      <w:marLeft w:val="0"/>
      <w:marRight w:val="0"/>
      <w:marTop w:val="0"/>
      <w:marBottom w:val="0"/>
      <w:divBdr>
        <w:top w:val="none" w:sz="0" w:space="0" w:color="auto"/>
        <w:left w:val="none" w:sz="0" w:space="0" w:color="auto"/>
        <w:bottom w:val="none" w:sz="0" w:space="0" w:color="auto"/>
        <w:right w:val="none" w:sz="0" w:space="0" w:color="auto"/>
      </w:divBdr>
    </w:div>
    <w:div w:id="1651402472">
      <w:bodyDiv w:val="1"/>
      <w:marLeft w:val="0"/>
      <w:marRight w:val="0"/>
      <w:marTop w:val="0"/>
      <w:marBottom w:val="0"/>
      <w:divBdr>
        <w:top w:val="none" w:sz="0" w:space="0" w:color="auto"/>
        <w:left w:val="none" w:sz="0" w:space="0" w:color="auto"/>
        <w:bottom w:val="none" w:sz="0" w:space="0" w:color="auto"/>
        <w:right w:val="none" w:sz="0" w:space="0" w:color="auto"/>
      </w:divBdr>
      <w:divsChild>
        <w:div w:id="369845492">
          <w:marLeft w:val="1166"/>
          <w:marRight w:val="0"/>
          <w:marTop w:val="134"/>
          <w:marBottom w:val="0"/>
          <w:divBdr>
            <w:top w:val="none" w:sz="0" w:space="0" w:color="auto"/>
            <w:left w:val="none" w:sz="0" w:space="0" w:color="auto"/>
            <w:bottom w:val="none" w:sz="0" w:space="0" w:color="auto"/>
            <w:right w:val="none" w:sz="0" w:space="0" w:color="auto"/>
          </w:divBdr>
        </w:div>
        <w:div w:id="489757816">
          <w:marLeft w:val="1166"/>
          <w:marRight w:val="0"/>
          <w:marTop w:val="134"/>
          <w:marBottom w:val="0"/>
          <w:divBdr>
            <w:top w:val="none" w:sz="0" w:space="0" w:color="auto"/>
            <w:left w:val="none" w:sz="0" w:space="0" w:color="auto"/>
            <w:bottom w:val="none" w:sz="0" w:space="0" w:color="auto"/>
            <w:right w:val="none" w:sz="0" w:space="0" w:color="auto"/>
          </w:divBdr>
        </w:div>
        <w:div w:id="2146195796">
          <w:marLeft w:val="1166"/>
          <w:marRight w:val="0"/>
          <w:marTop w:val="134"/>
          <w:marBottom w:val="0"/>
          <w:divBdr>
            <w:top w:val="none" w:sz="0" w:space="0" w:color="auto"/>
            <w:left w:val="none" w:sz="0" w:space="0" w:color="auto"/>
            <w:bottom w:val="none" w:sz="0" w:space="0" w:color="auto"/>
            <w:right w:val="none" w:sz="0" w:space="0" w:color="auto"/>
          </w:divBdr>
        </w:div>
        <w:div w:id="974674947">
          <w:marLeft w:val="1166"/>
          <w:marRight w:val="0"/>
          <w:marTop w:val="134"/>
          <w:marBottom w:val="0"/>
          <w:divBdr>
            <w:top w:val="none" w:sz="0" w:space="0" w:color="auto"/>
            <w:left w:val="none" w:sz="0" w:space="0" w:color="auto"/>
            <w:bottom w:val="none" w:sz="0" w:space="0" w:color="auto"/>
            <w:right w:val="none" w:sz="0" w:space="0" w:color="auto"/>
          </w:divBdr>
        </w:div>
        <w:div w:id="1940209958">
          <w:marLeft w:val="1166"/>
          <w:marRight w:val="0"/>
          <w:marTop w:val="134"/>
          <w:marBottom w:val="0"/>
          <w:divBdr>
            <w:top w:val="none" w:sz="0" w:space="0" w:color="auto"/>
            <w:left w:val="none" w:sz="0" w:space="0" w:color="auto"/>
            <w:bottom w:val="none" w:sz="0" w:space="0" w:color="auto"/>
            <w:right w:val="none" w:sz="0" w:space="0" w:color="auto"/>
          </w:divBdr>
        </w:div>
      </w:divsChild>
    </w:div>
    <w:div w:id="1660306574">
      <w:bodyDiv w:val="1"/>
      <w:marLeft w:val="0"/>
      <w:marRight w:val="0"/>
      <w:marTop w:val="0"/>
      <w:marBottom w:val="0"/>
      <w:divBdr>
        <w:top w:val="none" w:sz="0" w:space="0" w:color="auto"/>
        <w:left w:val="none" w:sz="0" w:space="0" w:color="auto"/>
        <w:bottom w:val="none" w:sz="0" w:space="0" w:color="auto"/>
        <w:right w:val="none" w:sz="0" w:space="0" w:color="auto"/>
      </w:divBdr>
      <w:divsChild>
        <w:div w:id="1515652353">
          <w:marLeft w:val="547"/>
          <w:marRight w:val="0"/>
          <w:marTop w:val="134"/>
          <w:marBottom w:val="0"/>
          <w:divBdr>
            <w:top w:val="none" w:sz="0" w:space="0" w:color="auto"/>
            <w:left w:val="none" w:sz="0" w:space="0" w:color="auto"/>
            <w:bottom w:val="none" w:sz="0" w:space="0" w:color="auto"/>
            <w:right w:val="none" w:sz="0" w:space="0" w:color="auto"/>
          </w:divBdr>
        </w:div>
        <w:div w:id="2089575040">
          <w:marLeft w:val="547"/>
          <w:marRight w:val="0"/>
          <w:marTop w:val="134"/>
          <w:marBottom w:val="0"/>
          <w:divBdr>
            <w:top w:val="none" w:sz="0" w:space="0" w:color="auto"/>
            <w:left w:val="none" w:sz="0" w:space="0" w:color="auto"/>
            <w:bottom w:val="none" w:sz="0" w:space="0" w:color="auto"/>
            <w:right w:val="none" w:sz="0" w:space="0" w:color="auto"/>
          </w:divBdr>
        </w:div>
      </w:divsChild>
    </w:div>
    <w:div w:id="1674844910">
      <w:bodyDiv w:val="1"/>
      <w:marLeft w:val="0"/>
      <w:marRight w:val="0"/>
      <w:marTop w:val="0"/>
      <w:marBottom w:val="0"/>
      <w:divBdr>
        <w:top w:val="none" w:sz="0" w:space="0" w:color="auto"/>
        <w:left w:val="none" w:sz="0" w:space="0" w:color="auto"/>
        <w:bottom w:val="none" w:sz="0" w:space="0" w:color="auto"/>
        <w:right w:val="none" w:sz="0" w:space="0" w:color="auto"/>
      </w:divBdr>
      <w:divsChild>
        <w:div w:id="166211653">
          <w:marLeft w:val="835"/>
          <w:marRight w:val="0"/>
          <w:marTop w:val="115"/>
          <w:marBottom w:val="0"/>
          <w:divBdr>
            <w:top w:val="none" w:sz="0" w:space="0" w:color="auto"/>
            <w:left w:val="none" w:sz="0" w:space="0" w:color="auto"/>
            <w:bottom w:val="none" w:sz="0" w:space="0" w:color="auto"/>
            <w:right w:val="none" w:sz="0" w:space="0" w:color="auto"/>
          </w:divBdr>
        </w:div>
      </w:divsChild>
    </w:div>
    <w:div w:id="1675376277">
      <w:bodyDiv w:val="1"/>
      <w:marLeft w:val="0"/>
      <w:marRight w:val="0"/>
      <w:marTop w:val="0"/>
      <w:marBottom w:val="0"/>
      <w:divBdr>
        <w:top w:val="none" w:sz="0" w:space="0" w:color="auto"/>
        <w:left w:val="none" w:sz="0" w:space="0" w:color="auto"/>
        <w:bottom w:val="none" w:sz="0" w:space="0" w:color="auto"/>
        <w:right w:val="none" w:sz="0" w:space="0" w:color="auto"/>
      </w:divBdr>
      <w:divsChild>
        <w:div w:id="990408611">
          <w:marLeft w:val="547"/>
          <w:marRight w:val="0"/>
          <w:marTop w:val="134"/>
          <w:marBottom w:val="0"/>
          <w:divBdr>
            <w:top w:val="none" w:sz="0" w:space="0" w:color="auto"/>
            <w:left w:val="none" w:sz="0" w:space="0" w:color="auto"/>
            <w:bottom w:val="none" w:sz="0" w:space="0" w:color="auto"/>
            <w:right w:val="none" w:sz="0" w:space="0" w:color="auto"/>
          </w:divBdr>
        </w:div>
      </w:divsChild>
    </w:div>
    <w:div w:id="1676569955">
      <w:bodyDiv w:val="1"/>
      <w:marLeft w:val="0"/>
      <w:marRight w:val="0"/>
      <w:marTop w:val="0"/>
      <w:marBottom w:val="0"/>
      <w:divBdr>
        <w:top w:val="none" w:sz="0" w:space="0" w:color="auto"/>
        <w:left w:val="none" w:sz="0" w:space="0" w:color="auto"/>
        <w:bottom w:val="none" w:sz="0" w:space="0" w:color="auto"/>
        <w:right w:val="none" w:sz="0" w:space="0" w:color="auto"/>
      </w:divBdr>
    </w:div>
    <w:div w:id="1677148396">
      <w:bodyDiv w:val="1"/>
      <w:marLeft w:val="0"/>
      <w:marRight w:val="0"/>
      <w:marTop w:val="0"/>
      <w:marBottom w:val="0"/>
      <w:divBdr>
        <w:top w:val="none" w:sz="0" w:space="0" w:color="auto"/>
        <w:left w:val="none" w:sz="0" w:space="0" w:color="auto"/>
        <w:bottom w:val="none" w:sz="0" w:space="0" w:color="auto"/>
        <w:right w:val="none" w:sz="0" w:space="0" w:color="auto"/>
      </w:divBdr>
    </w:div>
    <w:div w:id="1679889551">
      <w:bodyDiv w:val="1"/>
      <w:marLeft w:val="0"/>
      <w:marRight w:val="0"/>
      <w:marTop w:val="0"/>
      <w:marBottom w:val="0"/>
      <w:divBdr>
        <w:top w:val="none" w:sz="0" w:space="0" w:color="auto"/>
        <w:left w:val="none" w:sz="0" w:space="0" w:color="auto"/>
        <w:bottom w:val="none" w:sz="0" w:space="0" w:color="auto"/>
        <w:right w:val="none" w:sz="0" w:space="0" w:color="auto"/>
      </w:divBdr>
      <w:divsChild>
        <w:div w:id="320235513">
          <w:marLeft w:val="547"/>
          <w:marRight w:val="0"/>
          <w:marTop w:val="134"/>
          <w:marBottom w:val="0"/>
          <w:divBdr>
            <w:top w:val="none" w:sz="0" w:space="0" w:color="auto"/>
            <w:left w:val="none" w:sz="0" w:space="0" w:color="auto"/>
            <w:bottom w:val="none" w:sz="0" w:space="0" w:color="auto"/>
            <w:right w:val="none" w:sz="0" w:space="0" w:color="auto"/>
          </w:divBdr>
        </w:div>
      </w:divsChild>
    </w:div>
    <w:div w:id="1680738757">
      <w:bodyDiv w:val="1"/>
      <w:marLeft w:val="0"/>
      <w:marRight w:val="0"/>
      <w:marTop w:val="0"/>
      <w:marBottom w:val="0"/>
      <w:divBdr>
        <w:top w:val="none" w:sz="0" w:space="0" w:color="auto"/>
        <w:left w:val="none" w:sz="0" w:space="0" w:color="auto"/>
        <w:bottom w:val="none" w:sz="0" w:space="0" w:color="auto"/>
        <w:right w:val="none" w:sz="0" w:space="0" w:color="auto"/>
      </w:divBdr>
      <w:divsChild>
        <w:div w:id="1970476137">
          <w:marLeft w:val="547"/>
          <w:marRight w:val="0"/>
          <w:marTop w:val="154"/>
          <w:marBottom w:val="0"/>
          <w:divBdr>
            <w:top w:val="none" w:sz="0" w:space="0" w:color="auto"/>
            <w:left w:val="none" w:sz="0" w:space="0" w:color="auto"/>
            <w:bottom w:val="none" w:sz="0" w:space="0" w:color="auto"/>
            <w:right w:val="none" w:sz="0" w:space="0" w:color="auto"/>
          </w:divBdr>
        </w:div>
        <w:div w:id="1765414763">
          <w:marLeft w:val="547"/>
          <w:marRight w:val="0"/>
          <w:marTop w:val="154"/>
          <w:marBottom w:val="0"/>
          <w:divBdr>
            <w:top w:val="none" w:sz="0" w:space="0" w:color="auto"/>
            <w:left w:val="none" w:sz="0" w:space="0" w:color="auto"/>
            <w:bottom w:val="none" w:sz="0" w:space="0" w:color="auto"/>
            <w:right w:val="none" w:sz="0" w:space="0" w:color="auto"/>
          </w:divBdr>
        </w:div>
      </w:divsChild>
    </w:div>
    <w:div w:id="1693385340">
      <w:bodyDiv w:val="1"/>
      <w:marLeft w:val="0"/>
      <w:marRight w:val="0"/>
      <w:marTop w:val="0"/>
      <w:marBottom w:val="0"/>
      <w:divBdr>
        <w:top w:val="none" w:sz="0" w:space="0" w:color="auto"/>
        <w:left w:val="none" w:sz="0" w:space="0" w:color="auto"/>
        <w:bottom w:val="none" w:sz="0" w:space="0" w:color="auto"/>
        <w:right w:val="none" w:sz="0" w:space="0" w:color="auto"/>
      </w:divBdr>
      <w:divsChild>
        <w:div w:id="1003119467">
          <w:marLeft w:val="360"/>
          <w:marRight w:val="0"/>
          <w:marTop w:val="86"/>
          <w:marBottom w:val="0"/>
          <w:divBdr>
            <w:top w:val="none" w:sz="0" w:space="0" w:color="auto"/>
            <w:left w:val="none" w:sz="0" w:space="0" w:color="auto"/>
            <w:bottom w:val="none" w:sz="0" w:space="0" w:color="auto"/>
            <w:right w:val="none" w:sz="0" w:space="0" w:color="auto"/>
          </w:divBdr>
        </w:div>
        <w:div w:id="112746952">
          <w:marLeft w:val="360"/>
          <w:marRight w:val="0"/>
          <w:marTop w:val="86"/>
          <w:marBottom w:val="0"/>
          <w:divBdr>
            <w:top w:val="none" w:sz="0" w:space="0" w:color="auto"/>
            <w:left w:val="none" w:sz="0" w:space="0" w:color="auto"/>
            <w:bottom w:val="none" w:sz="0" w:space="0" w:color="auto"/>
            <w:right w:val="none" w:sz="0" w:space="0" w:color="auto"/>
          </w:divBdr>
        </w:div>
        <w:div w:id="451748695">
          <w:marLeft w:val="360"/>
          <w:marRight w:val="0"/>
          <w:marTop w:val="86"/>
          <w:marBottom w:val="0"/>
          <w:divBdr>
            <w:top w:val="none" w:sz="0" w:space="0" w:color="auto"/>
            <w:left w:val="none" w:sz="0" w:space="0" w:color="auto"/>
            <w:bottom w:val="none" w:sz="0" w:space="0" w:color="auto"/>
            <w:right w:val="none" w:sz="0" w:space="0" w:color="auto"/>
          </w:divBdr>
        </w:div>
        <w:div w:id="811630120">
          <w:marLeft w:val="360"/>
          <w:marRight w:val="0"/>
          <w:marTop w:val="86"/>
          <w:marBottom w:val="0"/>
          <w:divBdr>
            <w:top w:val="none" w:sz="0" w:space="0" w:color="auto"/>
            <w:left w:val="none" w:sz="0" w:space="0" w:color="auto"/>
            <w:bottom w:val="none" w:sz="0" w:space="0" w:color="auto"/>
            <w:right w:val="none" w:sz="0" w:space="0" w:color="auto"/>
          </w:divBdr>
        </w:div>
      </w:divsChild>
    </w:div>
    <w:div w:id="1703943386">
      <w:bodyDiv w:val="1"/>
      <w:marLeft w:val="0"/>
      <w:marRight w:val="0"/>
      <w:marTop w:val="0"/>
      <w:marBottom w:val="0"/>
      <w:divBdr>
        <w:top w:val="none" w:sz="0" w:space="0" w:color="auto"/>
        <w:left w:val="none" w:sz="0" w:space="0" w:color="auto"/>
        <w:bottom w:val="none" w:sz="0" w:space="0" w:color="auto"/>
        <w:right w:val="none" w:sz="0" w:space="0" w:color="auto"/>
      </w:divBdr>
      <w:divsChild>
        <w:div w:id="692265723">
          <w:marLeft w:val="965"/>
          <w:marRight w:val="0"/>
          <w:marTop w:val="134"/>
          <w:marBottom w:val="0"/>
          <w:divBdr>
            <w:top w:val="none" w:sz="0" w:space="0" w:color="auto"/>
            <w:left w:val="none" w:sz="0" w:space="0" w:color="auto"/>
            <w:bottom w:val="none" w:sz="0" w:space="0" w:color="auto"/>
            <w:right w:val="none" w:sz="0" w:space="0" w:color="auto"/>
          </w:divBdr>
        </w:div>
        <w:div w:id="716243714">
          <w:marLeft w:val="965"/>
          <w:marRight w:val="0"/>
          <w:marTop w:val="134"/>
          <w:marBottom w:val="0"/>
          <w:divBdr>
            <w:top w:val="none" w:sz="0" w:space="0" w:color="auto"/>
            <w:left w:val="none" w:sz="0" w:space="0" w:color="auto"/>
            <w:bottom w:val="none" w:sz="0" w:space="0" w:color="auto"/>
            <w:right w:val="none" w:sz="0" w:space="0" w:color="auto"/>
          </w:divBdr>
        </w:div>
        <w:div w:id="2078283283">
          <w:marLeft w:val="965"/>
          <w:marRight w:val="0"/>
          <w:marTop w:val="134"/>
          <w:marBottom w:val="0"/>
          <w:divBdr>
            <w:top w:val="none" w:sz="0" w:space="0" w:color="auto"/>
            <w:left w:val="none" w:sz="0" w:space="0" w:color="auto"/>
            <w:bottom w:val="none" w:sz="0" w:space="0" w:color="auto"/>
            <w:right w:val="none" w:sz="0" w:space="0" w:color="auto"/>
          </w:divBdr>
        </w:div>
      </w:divsChild>
    </w:div>
    <w:div w:id="1708724190">
      <w:bodyDiv w:val="1"/>
      <w:marLeft w:val="0"/>
      <w:marRight w:val="0"/>
      <w:marTop w:val="0"/>
      <w:marBottom w:val="0"/>
      <w:divBdr>
        <w:top w:val="none" w:sz="0" w:space="0" w:color="auto"/>
        <w:left w:val="none" w:sz="0" w:space="0" w:color="auto"/>
        <w:bottom w:val="none" w:sz="0" w:space="0" w:color="auto"/>
        <w:right w:val="none" w:sz="0" w:space="0" w:color="auto"/>
      </w:divBdr>
      <w:divsChild>
        <w:div w:id="74279821">
          <w:marLeft w:val="0"/>
          <w:marRight w:val="0"/>
          <w:marTop w:val="86"/>
          <w:marBottom w:val="0"/>
          <w:divBdr>
            <w:top w:val="none" w:sz="0" w:space="0" w:color="auto"/>
            <w:left w:val="none" w:sz="0" w:space="0" w:color="auto"/>
            <w:bottom w:val="none" w:sz="0" w:space="0" w:color="auto"/>
            <w:right w:val="none" w:sz="0" w:space="0" w:color="auto"/>
          </w:divBdr>
        </w:div>
        <w:div w:id="581136924">
          <w:marLeft w:val="0"/>
          <w:marRight w:val="0"/>
          <w:marTop w:val="86"/>
          <w:marBottom w:val="0"/>
          <w:divBdr>
            <w:top w:val="none" w:sz="0" w:space="0" w:color="auto"/>
            <w:left w:val="none" w:sz="0" w:space="0" w:color="auto"/>
            <w:bottom w:val="none" w:sz="0" w:space="0" w:color="auto"/>
            <w:right w:val="none" w:sz="0" w:space="0" w:color="auto"/>
          </w:divBdr>
        </w:div>
        <w:div w:id="1030649080">
          <w:marLeft w:val="0"/>
          <w:marRight w:val="0"/>
          <w:marTop w:val="86"/>
          <w:marBottom w:val="0"/>
          <w:divBdr>
            <w:top w:val="none" w:sz="0" w:space="0" w:color="auto"/>
            <w:left w:val="none" w:sz="0" w:space="0" w:color="auto"/>
            <w:bottom w:val="none" w:sz="0" w:space="0" w:color="auto"/>
            <w:right w:val="none" w:sz="0" w:space="0" w:color="auto"/>
          </w:divBdr>
        </w:div>
        <w:div w:id="1217201901">
          <w:marLeft w:val="0"/>
          <w:marRight w:val="0"/>
          <w:marTop w:val="86"/>
          <w:marBottom w:val="0"/>
          <w:divBdr>
            <w:top w:val="none" w:sz="0" w:space="0" w:color="auto"/>
            <w:left w:val="none" w:sz="0" w:space="0" w:color="auto"/>
            <w:bottom w:val="none" w:sz="0" w:space="0" w:color="auto"/>
            <w:right w:val="none" w:sz="0" w:space="0" w:color="auto"/>
          </w:divBdr>
        </w:div>
        <w:div w:id="1750274815">
          <w:marLeft w:val="0"/>
          <w:marRight w:val="0"/>
          <w:marTop w:val="86"/>
          <w:marBottom w:val="0"/>
          <w:divBdr>
            <w:top w:val="none" w:sz="0" w:space="0" w:color="auto"/>
            <w:left w:val="none" w:sz="0" w:space="0" w:color="auto"/>
            <w:bottom w:val="none" w:sz="0" w:space="0" w:color="auto"/>
            <w:right w:val="none" w:sz="0" w:space="0" w:color="auto"/>
          </w:divBdr>
        </w:div>
        <w:div w:id="1828399792">
          <w:marLeft w:val="0"/>
          <w:marRight w:val="0"/>
          <w:marTop w:val="86"/>
          <w:marBottom w:val="0"/>
          <w:divBdr>
            <w:top w:val="none" w:sz="0" w:space="0" w:color="auto"/>
            <w:left w:val="none" w:sz="0" w:space="0" w:color="auto"/>
            <w:bottom w:val="none" w:sz="0" w:space="0" w:color="auto"/>
            <w:right w:val="none" w:sz="0" w:space="0" w:color="auto"/>
          </w:divBdr>
        </w:div>
        <w:div w:id="1529678951">
          <w:marLeft w:val="0"/>
          <w:marRight w:val="0"/>
          <w:marTop w:val="86"/>
          <w:marBottom w:val="0"/>
          <w:divBdr>
            <w:top w:val="none" w:sz="0" w:space="0" w:color="auto"/>
            <w:left w:val="none" w:sz="0" w:space="0" w:color="auto"/>
            <w:bottom w:val="none" w:sz="0" w:space="0" w:color="auto"/>
            <w:right w:val="none" w:sz="0" w:space="0" w:color="auto"/>
          </w:divBdr>
        </w:div>
      </w:divsChild>
    </w:div>
    <w:div w:id="1712152574">
      <w:bodyDiv w:val="1"/>
      <w:marLeft w:val="0"/>
      <w:marRight w:val="0"/>
      <w:marTop w:val="0"/>
      <w:marBottom w:val="0"/>
      <w:divBdr>
        <w:top w:val="none" w:sz="0" w:space="0" w:color="auto"/>
        <w:left w:val="none" w:sz="0" w:space="0" w:color="auto"/>
        <w:bottom w:val="none" w:sz="0" w:space="0" w:color="auto"/>
        <w:right w:val="none" w:sz="0" w:space="0" w:color="auto"/>
      </w:divBdr>
      <w:divsChild>
        <w:div w:id="1200817723">
          <w:marLeft w:val="547"/>
          <w:marRight w:val="0"/>
          <w:marTop w:val="154"/>
          <w:marBottom w:val="0"/>
          <w:divBdr>
            <w:top w:val="none" w:sz="0" w:space="0" w:color="auto"/>
            <w:left w:val="none" w:sz="0" w:space="0" w:color="auto"/>
            <w:bottom w:val="none" w:sz="0" w:space="0" w:color="auto"/>
            <w:right w:val="none" w:sz="0" w:space="0" w:color="auto"/>
          </w:divBdr>
        </w:div>
        <w:div w:id="2128307250">
          <w:marLeft w:val="547"/>
          <w:marRight w:val="0"/>
          <w:marTop w:val="154"/>
          <w:marBottom w:val="0"/>
          <w:divBdr>
            <w:top w:val="none" w:sz="0" w:space="0" w:color="auto"/>
            <w:left w:val="none" w:sz="0" w:space="0" w:color="auto"/>
            <w:bottom w:val="none" w:sz="0" w:space="0" w:color="auto"/>
            <w:right w:val="none" w:sz="0" w:space="0" w:color="auto"/>
          </w:divBdr>
        </w:div>
        <w:div w:id="1390499308">
          <w:marLeft w:val="547"/>
          <w:marRight w:val="0"/>
          <w:marTop w:val="154"/>
          <w:marBottom w:val="0"/>
          <w:divBdr>
            <w:top w:val="none" w:sz="0" w:space="0" w:color="auto"/>
            <w:left w:val="none" w:sz="0" w:space="0" w:color="auto"/>
            <w:bottom w:val="none" w:sz="0" w:space="0" w:color="auto"/>
            <w:right w:val="none" w:sz="0" w:space="0" w:color="auto"/>
          </w:divBdr>
        </w:div>
      </w:divsChild>
    </w:div>
    <w:div w:id="1717466870">
      <w:bodyDiv w:val="1"/>
      <w:marLeft w:val="0"/>
      <w:marRight w:val="0"/>
      <w:marTop w:val="0"/>
      <w:marBottom w:val="0"/>
      <w:divBdr>
        <w:top w:val="none" w:sz="0" w:space="0" w:color="auto"/>
        <w:left w:val="none" w:sz="0" w:space="0" w:color="auto"/>
        <w:bottom w:val="none" w:sz="0" w:space="0" w:color="auto"/>
        <w:right w:val="none" w:sz="0" w:space="0" w:color="auto"/>
      </w:divBdr>
    </w:div>
    <w:div w:id="1733507167">
      <w:bodyDiv w:val="1"/>
      <w:marLeft w:val="0"/>
      <w:marRight w:val="0"/>
      <w:marTop w:val="0"/>
      <w:marBottom w:val="0"/>
      <w:divBdr>
        <w:top w:val="none" w:sz="0" w:space="0" w:color="auto"/>
        <w:left w:val="none" w:sz="0" w:space="0" w:color="auto"/>
        <w:bottom w:val="none" w:sz="0" w:space="0" w:color="auto"/>
        <w:right w:val="none" w:sz="0" w:space="0" w:color="auto"/>
      </w:divBdr>
      <w:divsChild>
        <w:div w:id="1120301091">
          <w:marLeft w:val="1555"/>
          <w:marRight w:val="0"/>
          <w:marTop w:val="144"/>
          <w:marBottom w:val="0"/>
          <w:divBdr>
            <w:top w:val="none" w:sz="0" w:space="0" w:color="auto"/>
            <w:left w:val="none" w:sz="0" w:space="0" w:color="auto"/>
            <w:bottom w:val="none" w:sz="0" w:space="0" w:color="auto"/>
            <w:right w:val="none" w:sz="0" w:space="0" w:color="auto"/>
          </w:divBdr>
        </w:div>
        <w:div w:id="1716737907">
          <w:marLeft w:val="1555"/>
          <w:marRight w:val="0"/>
          <w:marTop w:val="144"/>
          <w:marBottom w:val="0"/>
          <w:divBdr>
            <w:top w:val="none" w:sz="0" w:space="0" w:color="auto"/>
            <w:left w:val="none" w:sz="0" w:space="0" w:color="auto"/>
            <w:bottom w:val="none" w:sz="0" w:space="0" w:color="auto"/>
            <w:right w:val="none" w:sz="0" w:space="0" w:color="auto"/>
          </w:divBdr>
        </w:div>
      </w:divsChild>
    </w:div>
    <w:div w:id="1736077338">
      <w:bodyDiv w:val="1"/>
      <w:marLeft w:val="0"/>
      <w:marRight w:val="0"/>
      <w:marTop w:val="0"/>
      <w:marBottom w:val="0"/>
      <w:divBdr>
        <w:top w:val="none" w:sz="0" w:space="0" w:color="auto"/>
        <w:left w:val="none" w:sz="0" w:space="0" w:color="auto"/>
        <w:bottom w:val="none" w:sz="0" w:space="0" w:color="auto"/>
        <w:right w:val="none" w:sz="0" w:space="0" w:color="auto"/>
      </w:divBdr>
      <w:divsChild>
        <w:div w:id="1865748314">
          <w:marLeft w:val="0"/>
          <w:marRight w:val="0"/>
          <w:marTop w:val="86"/>
          <w:marBottom w:val="0"/>
          <w:divBdr>
            <w:top w:val="none" w:sz="0" w:space="0" w:color="auto"/>
            <w:left w:val="none" w:sz="0" w:space="0" w:color="auto"/>
            <w:bottom w:val="none" w:sz="0" w:space="0" w:color="auto"/>
            <w:right w:val="none" w:sz="0" w:space="0" w:color="auto"/>
          </w:divBdr>
        </w:div>
        <w:div w:id="1649478866">
          <w:marLeft w:val="0"/>
          <w:marRight w:val="0"/>
          <w:marTop w:val="86"/>
          <w:marBottom w:val="0"/>
          <w:divBdr>
            <w:top w:val="none" w:sz="0" w:space="0" w:color="auto"/>
            <w:left w:val="none" w:sz="0" w:space="0" w:color="auto"/>
            <w:bottom w:val="none" w:sz="0" w:space="0" w:color="auto"/>
            <w:right w:val="none" w:sz="0" w:space="0" w:color="auto"/>
          </w:divBdr>
        </w:div>
      </w:divsChild>
    </w:div>
    <w:div w:id="1739984418">
      <w:bodyDiv w:val="1"/>
      <w:marLeft w:val="0"/>
      <w:marRight w:val="0"/>
      <w:marTop w:val="0"/>
      <w:marBottom w:val="0"/>
      <w:divBdr>
        <w:top w:val="none" w:sz="0" w:space="0" w:color="auto"/>
        <w:left w:val="none" w:sz="0" w:space="0" w:color="auto"/>
        <w:bottom w:val="none" w:sz="0" w:space="0" w:color="auto"/>
        <w:right w:val="none" w:sz="0" w:space="0" w:color="auto"/>
      </w:divBdr>
      <w:divsChild>
        <w:div w:id="501317392">
          <w:marLeft w:val="0"/>
          <w:marRight w:val="0"/>
          <w:marTop w:val="86"/>
          <w:marBottom w:val="0"/>
          <w:divBdr>
            <w:top w:val="none" w:sz="0" w:space="0" w:color="auto"/>
            <w:left w:val="none" w:sz="0" w:space="0" w:color="auto"/>
            <w:bottom w:val="none" w:sz="0" w:space="0" w:color="auto"/>
            <w:right w:val="none" w:sz="0" w:space="0" w:color="auto"/>
          </w:divBdr>
        </w:div>
        <w:div w:id="993407883">
          <w:marLeft w:val="0"/>
          <w:marRight w:val="0"/>
          <w:marTop w:val="86"/>
          <w:marBottom w:val="0"/>
          <w:divBdr>
            <w:top w:val="none" w:sz="0" w:space="0" w:color="auto"/>
            <w:left w:val="none" w:sz="0" w:space="0" w:color="auto"/>
            <w:bottom w:val="none" w:sz="0" w:space="0" w:color="auto"/>
            <w:right w:val="none" w:sz="0" w:space="0" w:color="auto"/>
          </w:divBdr>
        </w:div>
        <w:div w:id="981692744">
          <w:marLeft w:val="0"/>
          <w:marRight w:val="0"/>
          <w:marTop w:val="94"/>
          <w:marBottom w:val="0"/>
          <w:divBdr>
            <w:top w:val="none" w:sz="0" w:space="0" w:color="auto"/>
            <w:left w:val="none" w:sz="0" w:space="0" w:color="auto"/>
            <w:bottom w:val="none" w:sz="0" w:space="0" w:color="auto"/>
            <w:right w:val="none" w:sz="0" w:space="0" w:color="auto"/>
          </w:divBdr>
        </w:div>
        <w:div w:id="466628704">
          <w:marLeft w:val="0"/>
          <w:marRight w:val="0"/>
          <w:marTop w:val="94"/>
          <w:marBottom w:val="0"/>
          <w:divBdr>
            <w:top w:val="none" w:sz="0" w:space="0" w:color="auto"/>
            <w:left w:val="none" w:sz="0" w:space="0" w:color="auto"/>
            <w:bottom w:val="none" w:sz="0" w:space="0" w:color="auto"/>
            <w:right w:val="none" w:sz="0" w:space="0" w:color="auto"/>
          </w:divBdr>
        </w:div>
        <w:div w:id="1594360484">
          <w:marLeft w:val="0"/>
          <w:marRight w:val="0"/>
          <w:marTop w:val="94"/>
          <w:marBottom w:val="0"/>
          <w:divBdr>
            <w:top w:val="none" w:sz="0" w:space="0" w:color="auto"/>
            <w:left w:val="none" w:sz="0" w:space="0" w:color="auto"/>
            <w:bottom w:val="none" w:sz="0" w:space="0" w:color="auto"/>
            <w:right w:val="none" w:sz="0" w:space="0" w:color="auto"/>
          </w:divBdr>
        </w:div>
      </w:divsChild>
    </w:div>
    <w:div w:id="1759666719">
      <w:bodyDiv w:val="1"/>
      <w:marLeft w:val="0"/>
      <w:marRight w:val="0"/>
      <w:marTop w:val="0"/>
      <w:marBottom w:val="0"/>
      <w:divBdr>
        <w:top w:val="none" w:sz="0" w:space="0" w:color="auto"/>
        <w:left w:val="none" w:sz="0" w:space="0" w:color="auto"/>
        <w:bottom w:val="none" w:sz="0" w:space="0" w:color="auto"/>
        <w:right w:val="none" w:sz="0" w:space="0" w:color="auto"/>
      </w:divBdr>
      <w:divsChild>
        <w:div w:id="100609773">
          <w:marLeft w:val="547"/>
          <w:marRight w:val="0"/>
          <w:marTop w:val="134"/>
          <w:marBottom w:val="0"/>
          <w:divBdr>
            <w:top w:val="none" w:sz="0" w:space="0" w:color="auto"/>
            <w:left w:val="none" w:sz="0" w:space="0" w:color="auto"/>
            <w:bottom w:val="none" w:sz="0" w:space="0" w:color="auto"/>
            <w:right w:val="none" w:sz="0" w:space="0" w:color="auto"/>
          </w:divBdr>
        </w:div>
        <w:div w:id="346299663">
          <w:marLeft w:val="547"/>
          <w:marRight w:val="0"/>
          <w:marTop w:val="134"/>
          <w:marBottom w:val="0"/>
          <w:divBdr>
            <w:top w:val="none" w:sz="0" w:space="0" w:color="auto"/>
            <w:left w:val="none" w:sz="0" w:space="0" w:color="auto"/>
            <w:bottom w:val="none" w:sz="0" w:space="0" w:color="auto"/>
            <w:right w:val="none" w:sz="0" w:space="0" w:color="auto"/>
          </w:divBdr>
        </w:div>
      </w:divsChild>
    </w:div>
    <w:div w:id="1762950279">
      <w:bodyDiv w:val="1"/>
      <w:marLeft w:val="0"/>
      <w:marRight w:val="0"/>
      <w:marTop w:val="0"/>
      <w:marBottom w:val="0"/>
      <w:divBdr>
        <w:top w:val="none" w:sz="0" w:space="0" w:color="auto"/>
        <w:left w:val="none" w:sz="0" w:space="0" w:color="auto"/>
        <w:bottom w:val="none" w:sz="0" w:space="0" w:color="auto"/>
        <w:right w:val="none" w:sz="0" w:space="0" w:color="auto"/>
      </w:divBdr>
    </w:div>
    <w:div w:id="1785227529">
      <w:bodyDiv w:val="1"/>
      <w:marLeft w:val="0"/>
      <w:marRight w:val="0"/>
      <w:marTop w:val="0"/>
      <w:marBottom w:val="0"/>
      <w:divBdr>
        <w:top w:val="none" w:sz="0" w:space="0" w:color="auto"/>
        <w:left w:val="none" w:sz="0" w:space="0" w:color="auto"/>
        <w:bottom w:val="none" w:sz="0" w:space="0" w:color="auto"/>
        <w:right w:val="none" w:sz="0" w:space="0" w:color="auto"/>
      </w:divBdr>
      <w:divsChild>
        <w:div w:id="677930083">
          <w:marLeft w:val="547"/>
          <w:marRight w:val="0"/>
          <w:marTop w:val="154"/>
          <w:marBottom w:val="0"/>
          <w:divBdr>
            <w:top w:val="none" w:sz="0" w:space="0" w:color="auto"/>
            <w:left w:val="none" w:sz="0" w:space="0" w:color="auto"/>
            <w:bottom w:val="none" w:sz="0" w:space="0" w:color="auto"/>
            <w:right w:val="none" w:sz="0" w:space="0" w:color="auto"/>
          </w:divBdr>
        </w:div>
        <w:div w:id="419372034">
          <w:marLeft w:val="547"/>
          <w:marRight w:val="0"/>
          <w:marTop w:val="154"/>
          <w:marBottom w:val="0"/>
          <w:divBdr>
            <w:top w:val="none" w:sz="0" w:space="0" w:color="auto"/>
            <w:left w:val="none" w:sz="0" w:space="0" w:color="auto"/>
            <w:bottom w:val="none" w:sz="0" w:space="0" w:color="auto"/>
            <w:right w:val="none" w:sz="0" w:space="0" w:color="auto"/>
          </w:divBdr>
        </w:div>
        <w:div w:id="1863275011">
          <w:marLeft w:val="547"/>
          <w:marRight w:val="0"/>
          <w:marTop w:val="154"/>
          <w:marBottom w:val="0"/>
          <w:divBdr>
            <w:top w:val="none" w:sz="0" w:space="0" w:color="auto"/>
            <w:left w:val="none" w:sz="0" w:space="0" w:color="auto"/>
            <w:bottom w:val="none" w:sz="0" w:space="0" w:color="auto"/>
            <w:right w:val="none" w:sz="0" w:space="0" w:color="auto"/>
          </w:divBdr>
        </w:div>
      </w:divsChild>
    </w:div>
    <w:div w:id="1792821498">
      <w:bodyDiv w:val="1"/>
      <w:marLeft w:val="0"/>
      <w:marRight w:val="0"/>
      <w:marTop w:val="0"/>
      <w:marBottom w:val="0"/>
      <w:divBdr>
        <w:top w:val="none" w:sz="0" w:space="0" w:color="auto"/>
        <w:left w:val="none" w:sz="0" w:space="0" w:color="auto"/>
        <w:bottom w:val="none" w:sz="0" w:space="0" w:color="auto"/>
        <w:right w:val="none" w:sz="0" w:space="0" w:color="auto"/>
      </w:divBdr>
      <w:divsChild>
        <w:div w:id="1019312716">
          <w:marLeft w:val="0"/>
          <w:marRight w:val="0"/>
          <w:marTop w:val="86"/>
          <w:marBottom w:val="0"/>
          <w:divBdr>
            <w:top w:val="none" w:sz="0" w:space="0" w:color="auto"/>
            <w:left w:val="none" w:sz="0" w:space="0" w:color="auto"/>
            <w:bottom w:val="none" w:sz="0" w:space="0" w:color="auto"/>
            <w:right w:val="none" w:sz="0" w:space="0" w:color="auto"/>
          </w:divBdr>
        </w:div>
        <w:div w:id="914582875">
          <w:marLeft w:val="0"/>
          <w:marRight w:val="0"/>
          <w:marTop w:val="86"/>
          <w:marBottom w:val="0"/>
          <w:divBdr>
            <w:top w:val="none" w:sz="0" w:space="0" w:color="auto"/>
            <w:left w:val="none" w:sz="0" w:space="0" w:color="auto"/>
            <w:bottom w:val="none" w:sz="0" w:space="0" w:color="auto"/>
            <w:right w:val="none" w:sz="0" w:space="0" w:color="auto"/>
          </w:divBdr>
        </w:div>
      </w:divsChild>
    </w:div>
    <w:div w:id="1826164695">
      <w:bodyDiv w:val="1"/>
      <w:marLeft w:val="0"/>
      <w:marRight w:val="0"/>
      <w:marTop w:val="0"/>
      <w:marBottom w:val="0"/>
      <w:divBdr>
        <w:top w:val="none" w:sz="0" w:space="0" w:color="auto"/>
        <w:left w:val="none" w:sz="0" w:space="0" w:color="auto"/>
        <w:bottom w:val="none" w:sz="0" w:space="0" w:color="auto"/>
        <w:right w:val="none" w:sz="0" w:space="0" w:color="auto"/>
      </w:divBdr>
      <w:divsChild>
        <w:div w:id="552429132">
          <w:marLeft w:val="0"/>
          <w:marRight w:val="0"/>
          <w:marTop w:val="86"/>
          <w:marBottom w:val="0"/>
          <w:divBdr>
            <w:top w:val="none" w:sz="0" w:space="0" w:color="auto"/>
            <w:left w:val="none" w:sz="0" w:space="0" w:color="auto"/>
            <w:bottom w:val="none" w:sz="0" w:space="0" w:color="auto"/>
            <w:right w:val="none" w:sz="0" w:space="0" w:color="auto"/>
          </w:divBdr>
        </w:div>
        <w:div w:id="1994940747">
          <w:marLeft w:val="0"/>
          <w:marRight w:val="0"/>
          <w:marTop w:val="86"/>
          <w:marBottom w:val="0"/>
          <w:divBdr>
            <w:top w:val="none" w:sz="0" w:space="0" w:color="auto"/>
            <w:left w:val="none" w:sz="0" w:space="0" w:color="auto"/>
            <w:bottom w:val="none" w:sz="0" w:space="0" w:color="auto"/>
            <w:right w:val="none" w:sz="0" w:space="0" w:color="auto"/>
          </w:divBdr>
        </w:div>
        <w:div w:id="1795980058">
          <w:marLeft w:val="0"/>
          <w:marRight w:val="0"/>
          <w:marTop w:val="86"/>
          <w:marBottom w:val="0"/>
          <w:divBdr>
            <w:top w:val="none" w:sz="0" w:space="0" w:color="auto"/>
            <w:left w:val="none" w:sz="0" w:space="0" w:color="auto"/>
            <w:bottom w:val="none" w:sz="0" w:space="0" w:color="auto"/>
            <w:right w:val="none" w:sz="0" w:space="0" w:color="auto"/>
          </w:divBdr>
        </w:div>
        <w:div w:id="305625390">
          <w:marLeft w:val="0"/>
          <w:marRight w:val="0"/>
          <w:marTop w:val="86"/>
          <w:marBottom w:val="0"/>
          <w:divBdr>
            <w:top w:val="none" w:sz="0" w:space="0" w:color="auto"/>
            <w:left w:val="none" w:sz="0" w:space="0" w:color="auto"/>
            <w:bottom w:val="none" w:sz="0" w:space="0" w:color="auto"/>
            <w:right w:val="none" w:sz="0" w:space="0" w:color="auto"/>
          </w:divBdr>
        </w:div>
        <w:div w:id="1442258098">
          <w:marLeft w:val="0"/>
          <w:marRight w:val="0"/>
          <w:marTop w:val="86"/>
          <w:marBottom w:val="0"/>
          <w:divBdr>
            <w:top w:val="none" w:sz="0" w:space="0" w:color="auto"/>
            <w:left w:val="none" w:sz="0" w:space="0" w:color="auto"/>
            <w:bottom w:val="none" w:sz="0" w:space="0" w:color="auto"/>
            <w:right w:val="none" w:sz="0" w:space="0" w:color="auto"/>
          </w:divBdr>
        </w:div>
      </w:divsChild>
    </w:div>
    <w:div w:id="1826361628">
      <w:bodyDiv w:val="1"/>
      <w:marLeft w:val="0"/>
      <w:marRight w:val="0"/>
      <w:marTop w:val="0"/>
      <w:marBottom w:val="0"/>
      <w:divBdr>
        <w:top w:val="none" w:sz="0" w:space="0" w:color="auto"/>
        <w:left w:val="none" w:sz="0" w:space="0" w:color="auto"/>
        <w:bottom w:val="none" w:sz="0" w:space="0" w:color="auto"/>
        <w:right w:val="none" w:sz="0" w:space="0" w:color="auto"/>
      </w:divBdr>
      <w:divsChild>
        <w:div w:id="737049068">
          <w:marLeft w:val="1253"/>
          <w:marRight w:val="0"/>
          <w:marTop w:val="154"/>
          <w:marBottom w:val="0"/>
          <w:divBdr>
            <w:top w:val="none" w:sz="0" w:space="0" w:color="auto"/>
            <w:left w:val="none" w:sz="0" w:space="0" w:color="auto"/>
            <w:bottom w:val="none" w:sz="0" w:space="0" w:color="auto"/>
            <w:right w:val="none" w:sz="0" w:space="0" w:color="auto"/>
          </w:divBdr>
        </w:div>
      </w:divsChild>
    </w:div>
    <w:div w:id="1832483087">
      <w:bodyDiv w:val="1"/>
      <w:marLeft w:val="0"/>
      <w:marRight w:val="0"/>
      <w:marTop w:val="0"/>
      <w:marBottom w:val="0"/>
      <w:divBdr>
        <w:top w:val="none" w:sz="0" w:space="0" w:color="auto"/>
        <w:left w:val="none" w:sz="0" w:space="0" w:color="auto"/>
        <w:bottom w:val="none" w:sz="0" w:space="0" w:color="auto"/>
        <w:right w:val="none" w:sz="0" w:space="0" w:color="auto"/>
      </w:divBdr>
      <w:divsChild>
        <w:div w:id="16931841">
          <w:marLeft w:val="547"/>
          <w:marRight w:val="0"/>
          <w:marTop w:val="134"/>
          <w:marBottom w:val="0"/>
          <w:divBdr>
            <w:top w:val="none" w:sz="0" w:space="0" w:color="auto"/>
            <w:left w:val="none" w:sz="0" w:space="0" w:color="auto"/>
            <w:bottom w:val="none" w:sz="0" w:space="0" w:color="auto"/>
            <w:right w:val="none" w:sz="0" w:space="0" w:color="auto"/>
          </w:divBdr>
        </w:div>
        <w:div w:id="1127625504">
          <w:marLeft w:val="547"/>
          <w:marRight w:val="0"/>
          <w:marTop w:val="134"/>
          <w:marBottom w:val="0"/>
          <w:divBdr>
            <w:top w:val="none" w:sz="0" w:space="0" w:color="auto"/>
            <w:left w:val="none" w:sz="0" w:space="0" w:color="auto"/>
            <w:bottom w:val="none" w:sz="0" w:space="0" w:color="auto"/>
            <w:right w:val="none" w:sz="0" w:space="0" w:color="auto"/>
          </w:divBdr>
        </w:div>
      </w:divsChild>
    </w:div>
    <w:div w:id="1832678265">
      <w:bodyDiv w:val="1"/>
      <w:marLeft w:val="0"/>
      <w:marRight w:val="0"/>
      <w:marTop w:val="0"/>
      <w:marBottom w:val="0"/>
      <w:divBdr>
        <w:top w:val="none" w:sz="0" w:space="0" w:color="auto"/>
        <w:left w:val="none" w:sz="0" w:space="0" w:color="auto"/>
        <w:bottom w:val="none" w:sz="0" w:space="0" w:color="auto"/>
        <w:right w:val="none" w:sz="0" w:space="0" w:color="auto"/>
      </w:divBdr>
    </w:div>
    <w:div w:id="1839346921">
      <w:bodyDiv w:val="1"/>
      <w:marLeft w:val="0"/>
      <w:marRight w:val="0"/>
      <w:marTop w:val="0"/>
      <w:marBottom w:val="0"/>
      <w:divBdr>
        <w:top w:val="none" w:sz="0" w:space="0" w:color="auto"/>
        <w:left w:val="none" w:sz="0" w:space="0" w:color="auto"/>
        <w:bottom w:val="none" w:sz="0" w:space="0" w:color="auto"/>
        <w:right w:val="none" w:sz="0" w:space="0" w:color="auto"/>
      </w:divBdr>
      <w:divsChild>
        <w:div w:id="1652252548">
          <w:marLeft w:val="0"/>
          <w:marRight w:val="0"/>
          <w:marTop w:val="86"/>
          <w:marBottom w:val="0"/>
          <w:divBdr>
            <w:top w:val="none" w:sz="0" w:space="0" w:color="auto"/>
            <w:left w:val="none" w:sz="0" w:space="0" w:color="auto"/>
            <w:bottom w:val="none" w:sz="0" w:space="0" w:color="auto"/>
            <w:right w:val="none" w:sz="0" w:space="0" w:color="auto"/>
          </w:divBdr>
        </w:div>
      </w:divsChild>
    </w:div>
    <w:div w:id="1839884016">
      <w:bodyDiv w:val="1"/>
      <w:marLeft w:val="0"/>
      <w:marRight w:val="0"/>
      <w:marTop w:val="0"/>
      <w:marBottom w:val="0"/>
      <w:divBdr>
        <w:top w:val="none" w:sz="0" w:space="0" w:color="auto"/>
        <w:left w:val="none" w:sz="0" w:space="0" w:color="auto"/>
        <w:bottom w:val="none" w:sz="0" w:space="0" w:color="auto"/>
        <w:right w:val="none" w:sz="0" w:space="0" w:color="auto"/>
      </w:divBdr>
    </w:div>
    <w:div w:id="1842890611">
      <w:bodyDiv w:val="1"/>
      <w:marLeft w:val="0"/>
      <w:marRight w:val="0"/>
      <w:marTop w:val="0"/>
      <w:marBottom w:val="0"/>
      <w:divBdr>
        <w:top w:val="none" w:sz="0" w:space="0" w:color="auto"/>
        <w:left w:val="none" w:sz="0" w:space="0" w:color="auto"/>
        <w:bottom w:val="none" w:sz="0" w:space="0" w:color="auto"/>
        <w:right w:val="none" w:sz="0" w:space="0" w:color="auto"/>
      </w:divBdr>
      <w:divsChild>
        <w:div w:id="1964267354">
          <w:marLeft w:val="360"/>
          <w:marRight w:val="0"/>
          <w:marTop w:val="86"/>
          <w:marBottom w:val="0"/>
          <w:divBdr>
            <w:top w:val="none" w:sz="0" w:space="0" w:color="auto"/>
            <w:left w:val="none" w:sz="0" w:space="0" w:color="auto"/>
            <w:bottom w:val="none" w:sz="0" w:space="0" w:color="auto"/>
            <w:right w:val="none" w:sz="0" w:space="0" w:color="auto"/>
          </w:divBdr>
        </w:div>
        <w:div w:id="51274898">
          <w:marLeft w:val="360"/>
          <w:marRight w:val="0"/>
          <w:marTop w:val="86"/>
          <w:marBottom w:val="0"/>
          <w:divBdr>
            <w:top w:val="none" w:sz="0" w:space="0" w:color="auto"/>
            <w:left w:val="none" w:sz="0" w:space="0" w:color="auto"/>
            <w:bottom w:val="none" w:sz="0" w:space="0" w:color="auto"/>
            <w:right w:val="none" w:sz="0" w:space="0" w:color="auto"/>
          </w:divBdr>
        </w:div>
        <w:div w:id="780876210">
          <w:marLeft w:val="360"/>
          <w:marRight w:val="0"/>
          <w:marTop w:val="86"/>
          <w:marBottom w:val="0"/>
          <w:divBdr>
            <w:top w:val="none" w:sz="0" w:space="0" w:color="auto"/>
            <w:left w:val="none" w:sz="0" w:space="0" w:color="auto"/>
            <w:bottom w:val="none" w:sz="0" w:space="0" w:color="auto"/>
            <w:right w:val="none" w:sz="0" w:space="0" w:color="auto"/>
          </w:divBdr>
        </w:div>
        <w:div w:id="1149251136">
          <w:marLeft w:val="360"/>
          <w:marRight w:val="0"/>
          <w:marTop w:val="86"/>
          <w:marBottom w:val="0"/>
          <w:divBdr>
            <w:top w:val="none" w:sz="0" w:space="0" w:color="auto"/>
            <w:left w:val="none" w:sz="0" w:space="0" w:color="auto"/>
            <w:bottom w:val="none" w:sz="0" w:space="0" w:color="auto"/>
            <w:right w:val="none" w:sz="0" w:space="0" w:color="auto"/>
          </w:divBdr>
        </w:div>
      </w:divsChild>
    </w:div>
    <w:div w:id="1843009272">
      <w:bodyDiv w:val="1"/>
      <w:marLeft w:val="0"/>
      <w:marRight w:val="0"/>
      <w:marTop w:val="0"/>
      <w:marBottom w:val="0"/>
      <w:divBdr>
        <w:top w:val="none" w:sz="0" w:space="0" w:color="auto"/>
        <w:left w:val="none" w:sz="0" w:space="0" w:color="auto"/>
        <w:bottom w:val="none" w:sz="0" w:space="0" w:color="auto"/>
        <w:right w:val="none" w:sz="0" w:space="0" w:color="auto"/>
      </w:divBdr>
    </w:div>
    <w:div w:id="1844003676">
      <w:bodyDiv w:val="1"/>
      <w:marLeft w:val="0"/>
      <w:marRight w:val="0"/>
      <w:marTop w:val="0"/>
      <w:marBottom w:val="0"/>
      <w:divBdr>
        <w:top w:val="none" w:sz="0" w:space="0" w:color="auto"/>
        <w:left w:val="none" w:sz="0" w:space="0" w:color="auto"/>
        <w:bottom w:val="none" w:sz="0" w:space="0" w:color="auto"/>
        <w:right w:val="none" w:sz="0" w:space="0" w:color="auto"/>
      </w:divBdr>
      <w:divsChild>
        <w:div w:id="28409736">
          <w:marLeft w:val="547"/>
          <w:marRight w:val="0"/>
          <w:marTop w:val="125"/>
          <w:marBottom w:val="0"/>
          <w:divBdr>
            <w:top w:val="none" w:sz="0" w:space="0" w:color="auto"/>
            <w:left w:val="none" w:sz="0" w:space="0" w:color="auto"/>
            <w:bottom w:val="none" w:sz="0" w:space="0" w:color="auto"/>
            <w:right w:val="none" w:sz="0" w:space="0" w:color="auto"/>
          </w:divBdr>
        </w:div>
        <w:div w:id="2086800661">
          <w:marLeft w:val="547"/>
          <w:marRight w:val="0"/>
          <w:marTop w:val="125"/>
          <w:marBottom w:val="0"/>
          <w:divBdr>
            <w:top w:val="none" w:sz="0" w:space="0" w:color="auto"/>
            <w:left w:val="none" w:sz="0" w:space="0" w:color="auto"/>
            <w:bottom w:val="none" w:sz="0" w:space="0" w:color="auto"/>
            <w:right w:val="none" w:sz="0" w:space="0" w:color="auto"/>
          </w:divBdr>
        </w:div>
        <w:div w:id="546799200">
          <w:marLeft w:val="547"/>
          <w:marRight w:val="0"/>
          <w:marTop w:val="125"/>
          <w:marBottom w:val="0"/>
          <w:divBdr>
            <w:top w:val="none" w:sz="0" w:space="0" w:color="auto"/>
            <w:left w:val="none" w:sz="0" w:space="0" w:color="auto"/>
            <w:bottom w:val="none" w:sz="0" w:space="0" w:color="auto"/>
            <w:right w:val="none" w:sz="0" w:space="0" w:color="auto"/>
          </w:divBdr>
        </w:div>
        <w:div w:id="938878521">
          <w:marLeft w:val="547"/>
          <w:marRight w:val="0"/>
          <w:marTop w:val="125"/>
          <w:marBottom w:val="0"/>
          <w:divBdr>
            <w:top w:val="none" w:sz="0" w:space="0" w:color="auto"/>
            <w:left w:val="none" w:sz="0" w:space="0" w:color="auto"/>
            <w:bottom w:val="none" w:sz="0" w:space="0" w:color="auto"/>
            <w:right w:val="none" w:sz="0" w:space="0" w:color="auto"/>
          </w:divBdr>
        </w:div>
      </w:divsChild>
    </w:div>
    <w:div w:id="1846897698">
      <w:bodyDiv w:val="1"/>
      <w:marLeft w:val="0"/>
      <w:marRight w:val="0"/>
      <w:marTop w:val="0"/>
      <w:marBottom w:val="0"/>
      <w:divBdr>
        <w:top w:val="none" w:sz="0" w:space="0" w:color="auto"/>
        <w:left w:val="none" w:sz="0" w:space="0" w:color="auto"/>
        <w:bottom w:val="none" w:sz="0" w:space="0" w:color="auto"/>
        <w:right w:val="none" w:sz="0" w:space="0" w:color="auto"/>
      </w:divBdr>
      <w:divsChild>
        <w:div w:id="1389381830">
          <w:marLeft w:val="0"/>
          <w:marRight w:val="0"/>
          <w:marTop w:val="86"/>
          <w:marBottom w:val="0"/>
          <w:divBdr>
            <w:top w:val="none" w:sz="0" w:space="0" w:color="auto"/>
            <w:left w:val="none" w:sz="0" w:space="0" w:color="auto"/>
            <w:bottom w:val="none" w:sz="0" w:space="0" w:color="auto"/>
            <w:right w:val="none" w:sz="0" w:space="0" w:color="auto"/>
          </w:divBdr>
        </w:div>
      </w:divsChild>
    </w:div>
    <w:div w:id="1857303426">
      <w:bodyDiv w:val="1"/>
      <w:marLeft w:val="0"/>
      <w:marRight w:val="0"/>
      <w:marTop w:val="0"/>
      <w:marBottom w:val="0"/>
      <w:divBdr>
        <w:top w:val="none" w:sz="0" w:space="0" w:color="auto"/>
        <w:left w:val="none" w:sz="0" w:space="0" w:color="auto"/>
        <w:bottom w:val="none" w:sz="0" w:space="0" w:color="auto"/>
        <w:right w:val="none" w:sz="0" w:space="0" w:color="auto"/>
      </w:divBdr>
      <w:divsChild>
        <w:div w:id="1846892518">
          <w:marLeft w:val="547"/>
          <w:marRight w:val="0"/>
          <w:marTop w:val="134"/>
          <w:marBottom w:val="0"/>
          <w:divBdr>
            <w:top w:val="none" w:sz="0" w:space="0" w:color="auto"/>
            <w:left w:val="none" w:sz="0" w:space="0" w:color="auto"/>
            <w:bottom w:val="none" w:sz="0" w:space="0" w:color="auto"/>
            <w:right w:val="none" w:sz="0" w:space="0" w:color="auto"/>
          </w:divBdr>
        </w:div>
        <w:div w:id="1416436637">
          <w:marLeft w:val="547"/>
          <w:marRight w:val="0"/>
          <w:marTop w:val="134"/>
          <w:marBottom w:val="0"/>
          <w:divBdr>
            <w:top w:val="none" w:sz="0" w:space="0" w:color="auto"/>
            <w:left w:val="none" w:sz="0" w:space="0" w:color="auto"/>
            <w:bottom w:val="none" w:sz="0" w:space="0" w:color="auto"/>
            <w:right w:val="none" w:sz="0" w:space="0" w:color="auto"/>
          </w:divBdr>
        </w:div>
        <w:div w:id="1904754772">
          <w:marLeft w:val="547"/>
          <w:marRight w:val="0"/>
          <w:marTop w:val="134"/>
          <w:marBottom w:val="0"/>
          <w:divBdr>
            <w:top w:val="none" w:sz="0" w:space="0" w:color="auto"/>
            <w:left w:val="none" w:sz="0" w:space="0" w:color="auto"/>
            <w:bottom w:val="none" w:sz="0" w:space="0" w:color="auto"/>
            <w:right w:val="none" w:sz="0" w:space="0" w:color="auto"/>
          </w:divBdr>
        </w:div>
        <w:div w:id="171380069">
          <w:marLeft w:val="547"/>
          <w:marRight w:val="0"/>
          <w:marTop w:val="134"/>
          <w:marBottom w:val="0"/>
          <w:divBdr>
            <w:top w:val="none" w:sz="0" w:space="0" w:color="auto"/>
            <w:left w:val="none" w:sz="0" w:space="0" w:color="auto"/>
            <w:bottom w:val="none" w:sz="0" w:space="0" w:color="auto"/>
            <w:right w:val="none" w:sz="0" w:space="0" w:color="auto"/>
          </w:divBdr>
        </w:div>
      </w:divsChild>
    </w:div>
    <w:div w:id="1859924651">
      <w:bodyDiv w:val="1"/>
      <w:marLeft w:val="0"/>
      <w:marRight w:val="0"/>
      <w:marTop w:val="0"/>
      <w:marBottom w:val="0"/>
      <w:divBdr>
        <w:top w:val="none" w:sz="0" w:space="0" w:color="auto"/>
        <w:left w:val="none" w:sz="0" w:space="0" w:color="auto"/>
        <w:bottom w:val="none" w:sz="0" w:space="0" w:color="auto"/>
        <w:right w:val="none" w:sz="0" w:space="0" w:color="auto"/>
      </w:divBdr>
      <w:divsChild>
        <w:div w:id="2099862000">
          <w:marLeft w:val="0"/>
          <w:marRight w:val="0"/>
          <w:marTop w:val="86"/>
          <w:marBottom w:val="0"/>
          <w:divBdr>
            <w:top w:val="none" w:sz="0" w:space="0" w:color="auto"/>
            <w:left w:val="none" w:sz="0" w:space="0" w:color="auto"/>
            <w:bottom w:val="none" w:sz="0" w:space="0" w:color="auto"/>
            <w:right w:val="none" w:sz="0" w:space="0" w:color="auto"/>
          </w:divBdr>
        </w:div>
      </w:divsChild>
    </w:div>
    <w:div w:id="1864316322">
      <w:bodyDiv w:val="1"/>
      <w:marLeft w:val="0"/>
      <w:marRight w:val="0"/>
      <w:marTop w:val="0"/>
      <w:marBottom w:val="0"/>
      <w:divBdr>
        <w:top w:val="none" w:sz="0" w:space="0" w:color="auto"/>
        <w:left w:val="none" w:sz="0" w:space="0" w:color="auto"/>
        <w:bottom w:val="none" w:sz="0" w:space="0" w:color="auto"/>
        <w:right w:val="none" w:sz="0" w:space="0" w:color="auto"/>
      </w:divBdr>
    </w:div>
    <w:div w:id="1866669113">
      <w:bodyDiv w:val="1"/>
      <w:marLeft w:val="0"/>
      <w:marRight w:val="0"/>
      <w:marTop w:val="0"/>
      <w:marBottom w:val="0"/>
      <w:divBdr>
        <w:top w:val="none" w:sz="0" w:space="0" w:color="auto"/>
        <w:left w:val="none" w:sz="0" w:space="0" w:color="auto"/>
        <w:bottom w:val="none" w:sz="0" w:space="0" w:color="auto"/>
        <w:right w:val="none" w:sz="0" w:space="0" w:color="auto"/>
      </w:divBdr>
    </w:div>
    <w:div w:id="1875730802">
      <w:bodyDiv w:val="1"/>
      <w:marLeft w:val="0"/>
      <w:marRight w:val="0"/>
      <w:marTop w:val="0"/>
      <w:marBottom w:val="0"/>
      <w:divBdr>
        <w:top w:val="none" w:sz="0" w:space="0" w:color="auto"/>
        <w:left w:val="none" w:sz="0" w:space="0" w:color="auto"/>
        <w:bottom w:val="none" w:sz="0" w:space="0" w:color="auto"/>
        <w:right w:val="none" w:sz="0" w:space="0" w:color="auto"/>
      </w:divBdr>
      <w:divsChild>
        <w:div w:id="2100176434">
          <w:marLeft w:val="360"/>
          <w:marRight w:val="0"/>
          <w:marTop w:val="94"/>
          <w:marBottom w:val="0"/>
          <w:divBdr>
            <w:top w:val="none" w:sz="0" w:space="0" w:color="auto"/>
            <w:left w:val="none" w:sz="0" w:space="0" w:color="auto"/>
            <w:bottom w:val="none" w:sz="0" w:space="0" w:color="auto"/>
            <w:right w:val="none" w:sz="0" w:space="0" w:color="auto"/>
          </w:divBdr>
        </w:div>
        <w:div w:id="327098387">
          <w:marLeft w:val="360"/>
          <w:marRight w:val="0"/>
          <w:marTop w:val="94"/>
          <w:marBottom w:val="0"/>
          <w:divBdr>
            <w:top w:val="none" w:sz="0" w:space="0" w:color="auto"/>
            <w:left w:val="none" w:sz="0" w:space="0" w:color="auto"/>
            <w:bottom w:val="none" w:sz="0" w:space="0" w:color="auto"/>
            <w:right w:val="none" w:sz="0" w:space="0" w:color="auto"/>
          </w:divBdr>
        </w:div>
        <w:div w:id="794523373">
          <w:marLeft w:val="360"/>
          <w:marRight w:val="0"/>
          <w:marTop w:val="94"/>
          <w:marBottom w:val="0"/>
          <w:divBdr>
            <w:top w:val="none" w:sz="0" w:space="0" w:color="auto"/>
            <w:left w:val="none" w:sz="0" w:space="0" w:color="auto"/>
            <w:bottom w:val="none" w:sz="0" w:space="0" w:color="auto"/>
            <w:right w:val="none" w:sz="0" w:space="0" w:color="auto"/>
          </w:divBdr>
        </w:div>
        <w:div w:id="1006254104">
          <w:marLeft w:val="360"/>
          <w:marRight w:val="0"/>
          <w:marTop w:val="94"/>
          <w:marBottom w:val="0"/>
          <w:divBdr>
            <w:top w:val="none" w:sz="0" w:space="0" w:color="auto"/>
            <w:left w:val="none" w:sz="0" w:space="0" w:color="auto"/>
            <w:bottom w:val="none" w:sz="0" w:space="0" w:color="auto"/>
            <w:right w:val="none" w:sz="0" w:space="0" w:color="auto"/>
          </w:divBdr>
        </w:div>
        <w:div w:id="875433357">
          <w:marLeft w:val="360"/>
          <w:marRight w:val="0"/>
          <w:marTop w:val="86"/>
          <w:marBottom w:val="0"/>
          <w:divBdr>
            <w:top w:val="none" w:sz="0" w:space="0" w:color="auto"/>
            <w:left w:val="none" w:sz="0" w:space="0" w:color="auto"/>
            <w:bottom w:val="none" w:sz="0" w:space="0" w:color="auto"/>
            <w:right w:val="none" w:sz="0" w:space="0" w:color="auto"/>
          </w:divBdr>
        </w:div>
      </w:divsChild>
    </w:div>
    <w:div w:id="1881242027">
      <w:bodyDiv w:val="1"/>
      <w:marLeft w:val="0"/>
      <w:marRight w:val="0"/>
      <w:marTop w:val="0"/>
      <w:marBottom w:val="0"/>
      <w:divBdr>
        <w:top w:val="none" w:sz="0" w:space="0" w:color="auto"/>
        <w:left w:val="none" w:sz="0" w:space="0" w:color="auto"/>
        <w:bottom w:val="none" w:sz="0" w:space="0" w:color="auto"/>
        <w:right w:val="none" w:sz="0" w:space="0" w:color="auto"/>
      </w:divBdr>
    </w:div>
    <w:div w:id="1881355922">
      <w:bodyDiv w:val="1"/>
      <w:marLeft w:val="0"/>
      <w:marRight w:val="0"/>
      <w:marTop w:val="0"/>
      <w:marBottom w:val="0"/>
      <w:divBdr>
        <w:top w:val="none" w:sz="0" w:space="0" w:color="auto"/>
        <w:left w:val="none" w:sz="0" w:space="0" w:color="auto"/>
        <w:bottom w:val="none" w:sz="0" w:space="0" w:color="auto"/>
        <w:right w:val="none" w:sz="0" w:space="0" w:color="auto"/>
      </w:divBdr>
      <w:divsChild>
        <w:div w:id="672226274">
          <w:marLeft w:val="547"/>
          <w:marRight w:val="0"/>
          <w:marTop w:val="134"/>
          <w:marBottom w:val="0"/>
          <w:divBdr>
            <w:top w:val="none" w:sz="0" w:space="0" w:color="auto"/>
            <w:left w:val="none" w:sz="0" w:space="0" w:color="auto"/>
            <w:bottom w:val="none" w:sz="0" w:space="0" w:color="auto"/>
            <w:right w:val="none" w:sz="0" w:space="0" w:color="auto"/>
          </w:divBdr>
        </w:div>
        <w:div w:id="1920409552">
          <w:marLeft w:val="547"/>
          <w:marRight w:val="0"/>
          <w:marTop w:val="134"/>
          <w:marBottom w:val="0"/>
          <w:divBdr>
            <w:top w:val="none" w:sz="0" w:space="0" w:color="auto"/>
            <w:left w:val="none" w:sz="0" w:space="0" w:color="auto"/>
            <w:bottom w:val="none" w:sz="0" w:space="0" w:color="auto"/>
            <w:right w:val="none" w:sz="0" w:space="0" w:color="auto"/>
          </w:divBdr>
        </w:div>
      </w:divsChild>
    </w:div>
    <w:div w:id="1897349515">
      <w:bodyDiv w:val="1"/>
      <w:marLeft w:val="0"/>
      <w:marRight w:val="0"/>
      <w:marTop w:val="0"/>
      <w:marBottom w:val="0"/>
      <w:divBdr>
        <w:top w:val="none" w:sz="0" w:space="0" w:color="auto"/>
        <w:left w:val="none" w:sz="0" w:space="0" w:color="auto"/>
        <w:bottom w:val="none" w:sz="0" w:space="0" w:color="auto"/>
        <w:right w:val="none" w:sz="0" w:space="0" w:color="auto"/>
      </w:divBdr>
    </w:div>
    <w:div w:id="1903517422">
      <w:bodyDiv w:val="1"/>
      <w:marLeft w:val="0"/>
      <w:marRight w:val="0"/>
      <w:marTop w:val="0"/>
      <w:marBottom w:val="0"/>
      <w:divBdr>
        <w:top w:val="none" w:sz="0" w:space="0" w:color="auto"/>
        <w:left w:val="none" w:sz="0" w:space="0" w:color="auto"/>
        <w:bottom w:val="none" w:sz="0" w:space="0" w:color="auto"/>
        <w:right w:val="none" w:sz="0" w:space="0" w:color="auto"/>
      </w:divBdr>
      <w:divsChild>
        <w:div w:id="7369282">
          <w:marLeft w:val="533"/>
          <w:marRight w:val="0"/>
          <w:marTop w:val="154"/>
          <w:marBottom w:val="0"/>
          <w:divBdr>
            <w:top w:val="none" w:sz="0" w:space="0" w:color="auto"/>
            <w:left w:val="none" w:sz="0" w:space="0" w:color="auto"/>
            <w:bottom w:val="none" w:sz="0" w:space="0" w:color="auto"/>
            <w:right w:val="none" w:sz="0" w:space="0" w:color="auto"/>
          </w:divBdr>
        </w:div>
      </w:divsChild>
    </w:div>
    <w:div w:id="1906644283">
      <w:bodyDiv w:val="1"/>
      <w:marLeft w:val="0"/>
      <w:marRight w:val="0"/>
      <w:marTop w:val="0"/>
      <w:marBottom w:val="0"/>
      <w:divBdr>
        <w:top w:val="none" w:sz="0" w:space="0" w:color="auto"/>
        <w:left w:val="none" w:sz="0" w:space="0" w:color="auto"/>
        <w:bottom w:val="none" w:sz="0" w:space="0" w:color="auto"/>
        <w:right w:val="none" w:sz="0" w:space="0" w:color="auto"/>
      </w:divBdr>
      <w:divsChild>
        <w:div w:id="460417086">
          <w:marLeft w:val="1555"/>
          <w:marRight w:val="0"/>
          <w:marTop w:val="134"/>
          <w:marBottom w:val="0"/>
          <w:divBdr>
            <w:top w:val="none" w:sz="0" w:space="0" w:color="auto"/>
            <w:left w:val="none" w:sz="0" w:space="0" w:color="auto"/>
            <w:bottom w:val="none" w:sz="0" w:space="0" w:color="auto"/>
            <w:right w:val="none" w:sz="0" w:space="0" w:color="auto"/>
          </w:divBdr>
        </w:div>
        <w:div w:id="1483084380">
          <w:marLeft w:val="1555"/>
          <w:marRight w:val="0"/>
          <w:marTop w:val="134"/>
          <w:marBottom w:val="0"/>
          <w:divBdr>
            <w:top w:val="none" w:sz="0" w:space="0" w:color="auto"/>
            <w:left w:val="none" w:sz="0" w:space="0" w:color="auto"/>
            <w:bottom w:val="none" w:sz="0" w:space="0" w:color="auto"/>
            <w:right w:val="none" w:sz="0" w:space="0" w:color="auto"/>
          </w:divBdr>
        </w:div>
        <w:div w:id="682391315">
          <w:marLeft w:val="1555"/>
          <w:marRight w:val="0"/>
          <w:marTop w:val="134"/>
          <w:marBottom w:val="0"/>
          <w:divBdr>
            <w:top w:val="none" w:sz="0" w:space="0" w:color="auto"/>
            <w:left w:val="none" w:sz="0" w:space="0" w:color="auto"/>
            <w:bottom w:val="none" w:sz="0" w:space="0" w:color="auto"/>
            <w:right w:val="none" w:sz="0" w:space="0" w:color="auto"/>
          </w:divBdr>
        </w:div>
        <w:div w:id="1533110145">
          <w:marLeft w:val="1555"/>
          <w:marRight w:val="0"/>
          <w:marTop w:val="134"/>
          <w:marBottom w:val="0"/>
          <w:divBdr>
            <w:top w:val="none" w:sz="0" w:space="0" w:color="auto"/>
            <w:left w:val="none" w:sz="0" w:space="0" w:color="auto"/>
            <w:bottom w:val="none" w:sz="0" w:space="0" w:color="auto"/>
            <w:right w:val="none" w:sz="0" w:space="0" w:color="auto"/>
          </w:divBdr>
        </w:div>
      </w:divsChild>
    </w:div>
    <w:div w:id="1909994041">
      <w:bodyDiv w:val="1"/>
      <w:marLeft w:val="0"/>
      <w:marRight w:val="0"/>
      <w:marTop w:val="0"/>
      <w:marBottom w:val="0"/>
      <w:divBdr>
        <w:top w:val="none" w:sz="0" w:space="0" w:color="auto"/>
        <w:left w:val="none" w:sz="0" w:space="0" w:color="auto"/>
        <w:bottom w:val="none" w:sz="0" w:space="0" w:color="auto"/>
        <w:right w:val="none" w:sz="0" w:space="0" w:color="auto"/>
      </w:divBdr>
      <w:divsChild>
        <w:div w:id="1267884727">
          <w:marLeft w:val="0"/>
          <w:marRight w:val="0"/>
          <w:marTop w:val="86"/>
          <w:marBottom w:val="0"/>
          <w:divBdr>
            <w:top w:val="none" w:sz="0" w:space="0" w:color="auto"/>
            <w:left w:val="none" w:sz="0" w:space="0" w:color="auto"/>
            <w:bottom w:val="none" w:sz="0" w:space="0" w:color="auto"/>
            <w:right w:val="none" w:sz="0" w:space="0" w:color="auto"/>
          </w:divBdr>
        </w:div>
        <w:div w:id="607195614">
          <w:marLeft w:val="0"/>
          <w:marRight w:val="0"/>
          <w:marTop w:val="86"/>
          <w:marBottom w:val="0"/>
          <w:divBdr>
            <w:top w:val="none" w:sz="0" w:space="0" w:color="auto"/>
            <w:left w:val="none" w:sz="0" w:space="0" w:color="auto"/>
            <w:bottom w:val="none" w:sz="0" w:space="0" w:color="auto"/>
            <w:right w:val="none" w:sz="0" w:space="0" w:color="auto"/>
          </w:divBdr>
        </w:div>
      </w:divsChild>
    </w:div>
    <w:div w:id="1918900902">
      <w:bodyDiv w:val="1"/>
      <w:marLeft w:val="0"/>
      <w:marRight w:val="0"/>
      <w:marTop w:val="0"/>
      <w:marBottom w:val="0"/>
      <w:divBdr>
        <w:top w:val="none" w:sz="0" w:space="0" w:color="auto"/>
        <w:left w:val="none" w:sz="0" w:space="0" w:color="auto"/>
        <w:bottom w:val="none" w:sz="0" w:space="0" w:color="auto"/>
        <w:right w:val="none" w:sz="0" w:space="0" w:color="auto"/>
      </w:divBdr>
      <w:divsChild>
        <w:div w:id="663632733">
          <w:marLeft w:val="0"/>
          <w:marRight w:val="0"/>
          <w:marTop w:val="86"/>
          <w:marBottom w:val="0"/>
          <w:divBdr>
            <w:top w:val="none" w:sz="0" w:space="0" w:color="auto"/>
            <w:left w:val="none" w:sz="0" w:space="0" w:color="auto"/>
            <w:bottom w:val="none" w:sz="0" w:space="0" w:color="auto"/>
            <w:right w:val="none" w:sz="0" w:space="0" w:color="auto"/>
          </w:divBdr>
        </w:div>
      </w:divsChild>
    </w:div>
    <w:div w:id="1931306505">
      <w:bodyDiv w:val="1"/>
      <w:marLeft w:val="0"/>
      <w:marRight w:val="0"/>
      <w:marTop w:val="0"/>
      <w:marBottom w:val="0"/>
      <w:divBdr>
        <w:top w:val="none" w:sz="0" w:space="0" w:color="auto"/>
        <w:left w:val="none" w:sz="0" w:space="0" w:color="auto"/>
        <w:bottom w:val="none" w:sz="0" w:space="0" w:color="auto"/>
        <w:right w:val="none" w:sz="0" w:space="0" w:color="auto"/>
      </w:divBdr>
      <w:divsChild>
        <w:div w:id="751513216">
          <w:marLeft w:val="547"/>
          <w:marRight w:val="0"/>
          <w:marTop w:val="144"/>
          <w:marBottom w:val="0"/>
          <w:divBdr>
            <w:top w:val="none" w:sz="0" w:space="0" w:color="auto"/>
            <w:left w:val="none" w:sz="0" w:space="0" w:color="auto"/>
            <w:bottom w:val="none" w:sz="0" w:space="0" w:color="auto"/>
            <w:right w:val="none" w:sz="0" w:space="0" w:color="auto"/>
          </w:divBdr>
        </w:div>
        <w:div w:id="1025522896">
          <w:marLeft w:val="547"/>
          <w:marRight w:val="0"/>
          <w:marTop w:val="144"/>
          <w:marBottom w:val="0"/>
          <w:divBdr>
            <w:top w:val="none" w:sz="0" w:space="0" w:color="auto"/>
            <w:left w:val="none" w:sz="0" w:space="0" w:color="auto"/>
            <w:bottom w:val="none" w:sz="0" w:space="0" w:color="auto"/>
            <w:right w:val="none" w:sz="0" w:space="0" w:color="auto"/>
          </w:divBdr>
        </w:div>
        <w:div w:id="277027033">
          <w:marLeft w:val="547"/>
          <w:marRight w:val="0"/>
          <w:marTop w:val="144"/>
          <w:marBottom w:val="0"/>
          <w:divBdr>
            <w:top w:val="none" w:sz="0" w:space="0" w:color="auto"/>
            <w:left w:val="none" w:sz="0" w:space="0" w:color="auto"/>
            <w:bottom w:val="none" w:sz="0" w:space="0" w:color="auto"/>
            <w:right w:val="none" w:sz="0" w:space="0" w:color="auto"/>
          </w:divBdr>
        </w:div>
        <w:div w:id="192886698">
          <w:marLeft w:val="547"/>
          <w:marRight w:val="0"/>
          <w:marTop w:val="144"/>
          <w:marBottom w:val="0"/>
          <w:divBdr>
            <w:top w:val="none" w:sz="0" w:space="0" w:color="auto"/>
            <w:left w:val="none" w:sz="0" w:space="0" w:color="auto"/>
            <w:bottom w:val="none" w:sz="0" w:space="0" w:color="auto"/>
            <w:right w:val="none" w:sz="0" w:space="0" w:color="auto"/>
          </w:divBdr>
        </w:div>
        <w:div w:id="198279053">
          <w:marLeft w:val="547"/>
          <w:marRight w:val="0"/>
          <w:marTop w:val="144"/>
          <w:marBottom w:val="0"/>
          <w:divBdr>
            <w:top w:val="none" w:sz="0" w:space="0" w:color="auto"/>
            <w:left w:val="none" w:sz="0" w:space="0" w:color="auto"/>
            <w:bottom w:val="none" w:sz="0" w:space="0" w:color="auto"/>
            <w:right w:val="none" w:sz="0" w:space="0" w:color="auto"/>
          </w:divBdr>
        </w:div>
      </w:divsChild>
    </w:div>
    <w:div w:id="1932663623">
      <w:bodyDiv w:val="1"/>
      <w:marLeft w:val="0"/>
      <w:marRight w:val="0"/>
      <w:marTop w:val="0"/>
      <w:marBottom w:val="0"/>
      <w:divBdr>
        <w:top w:val="none" w:sz="0" w:space="0" w:color="auto"/>
        <w:left w:val="none" w:sz="0" w:space="0" w:color="auto"/>
        <w:bottom w:val="none" w:sz="0" w:space="0" w:color="auto"/>
        <w:right w:val="none" w:sz="0" w:space="0" w:color="auto"/>
      </w:divBdr>
      <w:divsChild>
        <w:div w:id="1281958219">
          <w:marLeft w:val="0"/>
          <w:marRight w:val="0"/>
          <w:marTop w:val="86"/>
          <w:marBottom w:val="0"/>
          <w:divBdr>
            <w:top w:val="none" w:sz="0" w:space="0" w:color="auto"/>
            <w:left w:val="none" w:sz="0" w:space="0" w:color="auto"/>
            <w:bottom w:val="none" w:sz="0" w:space="0" w:color="auto"/>
            <w:right w:val="none" w:sz="0" w:space="0" w:color="auto"/>
          </w:divBdr>
        </w:div>
        <w:div w:id="370498473">
          <w:marLeft w:val="0"/>
          <w:marRight w:val="0"/>
          <w:marTop w:val="86"/>
          <w:marBottom w:val="0"/>
          <w:divBdr>
            <w:top w:val="none" w:sz="0" w:space="0" w:color="auto"/>
            <w:left w:val="none" w:sz="0" w:space="0" w:color="auto"/>
            <w:bottom w:val="none" w:sz="0" w:space="0" w:color="auto"/>
            <w:right w:val="none" w:sz="0" w:space="0" w:color="auto"/>
          </w:divBdr>
        </w:div>
      </w:divsChild>
    </w:div>
    <w:div w:id="1940984726">
      <w:bodyDiv w:val="1"/>
      <w:marLeft w:val="0"/>
      <w:marRight w:val="0"/>
      <w:marTop w:val="0"/>
      <w:marBottom w:val="0"/>
      <w:divBdr>
        <w:top w:val="none" w:sz="0" w:space="0" w:color="auto"/>
        <w:left w:val="none" w:sz="0" w:space="0" w:color="auto"/>
        <w:bottom w:val="none" w:sz="0" w:space="0" w:color="auto"/>
        <w:right w:val="none" w:sz="0" w:space="0" w:color="auto"/>
      </w:divBdr>
      <w:divsChild>
        <w:div w:id="383912393">
          <w:marLeft w:val="0"/>
          <w:marRight w:val="0"/>
          <w:marTop w:val="86"/>
          <w:marBottom w:val="0"/>
          <w:divBdr>
            <w:top w:val="none" w:sz="0" w:space="0" w:color="auto"/>
            <w:left w:val="none" w:sz="0" w:space="0" w:color="auto"/>
            <w:bottom w:val="none" w:sz="0" w:space="0" w:color="auto"/>
            <w:right w:val="none" w:sz="0" w:space="0" w:color="auto"/>
          </w:divBdr>
        </w:div>
      </w:divsChild>
    </w:div>
    <w:div w:id="1957104047">
      <w:bodyDiv w:val="1"/>
      <w:marLeft w:val="0"/>
      <w:marRight w:val="0"/>
      <w:marTop w:val="0"/>
      <w:marBottom w:val="0"/>
      <w:divBdr>
        <w:top w:val="none" w:sz="0" w:space="0" w:color="auto"/>
        <w:left w:val="none" w:sz="0" w:space="0" w:color="auto"/>
        <w:bottom w:val="none" w:sz="0" w:space="0" w:color="auto"/>
        <w:right w:val="none" w:sz="0" w:space="0" w:color="auto"/>
      </w:divBdr>
      <w:divsChild>
        <w:div w:id="1831408109">
          <w:marLeft w:val="965"/>
          <w:marRight w:val="0"/>
          <w:marTop w:val="134"/>
          <w:marBottom w:val="0"/>
          <w:divBdr>
            <w:top w:val="none" w:sz="0" w:space="0" w:color="auto"/>
            <w:left w:val="none" w:sz="0" w:space="0" w:color="auto"/>
            <w:bottom w:val="none" w:sz="0" w:space="0" w:color="auto"/>
            <w:right w:val="none" w:sz="0" w:space="0" w:color="auto"/>
          </w:divBdr>
        </w:div>
        <w:div w:id="1919708307">
          <w:marLeft w:val="965"/>
          <w:marRight w:val="0"/>
          <w:marTop w:val="134"/>
          <w:marBottom w:val="0"/>
          <w:divBdr>
            <w:top w:val="none" w:sz="0" w:space="0" w:color="auto"/>
            <w:left w:val="none" w:sz="0" w:space="0" w:color="auto"/>
            <w:bottom w:val="none" w:sz="0" w:space="0" w:color="auto"/>
            <w:right w:val="none" w:sz="0" w:space="0" w:color="auto"/>
          </w:divBdr>
        </w:div>
      </w:divsChild>
    </w:div>
    <w:div w:id="1957831330">
      <w:bodyDiv w:val="1"/>
      <w:marLeft w:val="0"/>
      <w:marRight w:val="0"/>
      <w:marTop w:val="0"/>
      <w:marBottom w:val="0"/>
      <w:divBdr>
        <w:top w:val="none" w:sz="0" w:space="0" w:color="auto"/>
        <w:left w:val="none" w:sz="0" w:space="0" w:color="auto"/>
        <w:bottom w:val="none" w:sz="0" w:space="0" w:color="auto"/>
        <w:right w:val="none" w:sz="0" w:space="0" w:color="auto"/>
      </w:divBdr>
      <w:divsChild>
        <w:div w:id="1107116479">
          <w:marLeft w:val="0"/>
          <w:marRight w:val="0"/>
          <w:marTop w:val="86"/>
          <w:marBottom w:val="0"/>
          <w:divBdr>
            <w:top w:val="none" w:sz="0" w:space="0" w:color="auto"/>
            <w:left w:val="none" w:sz="0" w:space="0" w:color="auto"/>
            <w:bottom w:val="none" w:sz="0" w:space="0" w:color="auto"/>
            <w:right w:val="none" w:sz="0" w:space="0" w:color="auto"/>
          </w:divBdr>
        </w:div>
        <w:div w:id="1349911090">
          <w:marLeft w:val="0"/>
          <w:marRight w:val="0"/>
          <w:marTop w:val="86"/>
          <w:marBottom w:val="0"/>
          <w:divBdr>
            <w:top w:val="none" w:sz="0" w:space="0" w:color="auto"/>
            <w:left w:val="none" w:sz="0" w:space="0" w:color="auto"/>
            <w:bottom w:val="none" w:sz="0" w:space="0" w:color="auto"/>
            <w:right w:val="none" w:sz="0" w:space="0" w:color="auto"/>
          </w:divBdr>
        </w:div>
        <w:div w:id="1399858468">
          <w:marLeft w:val="0"/>
          <w:marRight w:val="0"/>
          <w:marTop w:val="86"/>
          <w:marBottom w:val="0"/>
          <w:divBdr>
            <w:top w:val="none" w:sz="0" w:space="0" w:color="auto"/>
            <w:left w:val="none" w:sz="0" w:space="0" w:color="auto"/>
            <w:bottom w:val="none" w:sz="0" w:space="0" w:color="auto"/>
            <w:right w:val="none" w:sz="0" w:space="0" w:color="auto"/>
          </w:divBdr>
        </w:div>
        <w:div w:id="1773087853">
          <w:marLeft w:val="0"/>
          <w:marRight w:val="0"/>
          <w:marTop w:val="86"/>
          <w:marBottom w:val="0"/>
          <w:divBdr>
            <w:top w:val="none" w:sz="0" w:space="0" w:color="auto"/>
            <w:left w:val="none" w:sz="0" w:space="0" w:color="auto"/>
            <w:bottom w:val="none" w:sz="0" w:space="0" w:color="auto"/>
            <w:right w:val="none" w:sz="0" w:space="0" w:color="auto"/>
          </w:divBdr>
        </w:div>
      </w:divsChild>
    </w:div>
    <w:div w:id="1960910991">
      <w:bodyDiv w:val="1"/>
      <w:marLeft w:val="0"/>
      <w:marRight w:val="0"/>
      <w:marTop w:val="0"/>
      <w:marBottom w:val="0"/>
      <w:divBdr>
        <w:top w:val="none" w:sz="0" w:space="0" w:color="auto"/>
        <w:left w:val="none" w:sz="0" w:space="0" w:color="auto"/>
        <w:bottom w:val="none" w:sz="0" w:space="0" w:color="auto"/>
        <w:right w:val="none" w:sz="0" w:space="0" w:color="auto"/>
      </w:divBdr>
      <w:divsChild>
        <w:div w:id="1098329021">
          <w:marLeft w:val="1166"/>
          <w:marRight w:val="0"/>
          <w:marTop w:val="134"/>
          <w:marBottom w:val="0"/>
          <w:divBdr>
            <w:top w:val="none" w:sz="0" w:space="0" w:color="auto"/>
            <w:left w:val="none" w:sz="0" w:space="0" w:color="auto"/>
            <w:bottom w:val="none" w:sz="0" w:space="0" w:color="auto"/>
            <w:right w:val="none" w:sz="0" w:space="0" w:color="auto"/>
          </w:divBdr>
        </w:div>
        <w:div w:id="609316921">
          <w:marLeft w:val="1166"/>
          <w:marRight w:val="0"/>
          <w:marTop w:val="134"/>
          <w:marBottom w:val="0"/>
          <w:divBdr>
            <w:top w:val="none" w:sz="0" w:space="0" w:color="auto"/>
            <w:left w:val="none" w:sz="0" w:space="0" w:color="auto"/>
            <w:bottom w:val="none" w:sz="0" w:space="0" w:color="auto"/>
            <w:right w:val="none" w:sz="0" w:space="0" w:color="auto"/>
          </w:divBdr>
        </w:div>
        <w:div w:id="2009407890">
          <w:marLeft w:val="1166"/>
          <w:marRight w:val="0"/>
          <w:marTop w:val="134"/>
          <w:marBottom w:val="0"/>
          <w:divBdr>
            <w:top w:val="none" w:sz="0" w:space="0" w:color="auto"/>
            <w:left w:val="none" w:sz="0" w:space="0" w:color="auto"/>
            <w:bottom w:val="none" w:sz="0" w:space="0" w:color="auto"/>
            <w:right w:val="none" w:sz="0" w:space="0" w:color="auto"/>
          </w:divBdr>
        </w:div>
        <w:div w:id="1069157901">
          <w:marLeft w:val="1166"/>
          <w:marRight w:val="0"/>
          <w:marTop w:val="134"/>
          <w:marBottom w:val="0"/>
          <w:divBdr>
            <w:top w:val="none" w:sz="0" w:space="0" w:color="auto"/>
            <w:left w:val="none" w:sz="0" w:space="0" w:color="auto"/>
            <w:bottom w:val="none" w:sz="0" w:space="0" w:color="auto"/>
            <w:right w:val="none" w:sz="0" w:space="0" w:color="auto"/>
          </w:divBdr>
        </w:div>
        <w:div w:id="459764047">
          <w:marLeft w:val="1166"/>
          <w:marRight w:val="0"/>
          <w:marTop w:val="134"/>
          <w:marBottom w:val="0"/>
          <w:divBdr>
            <w:top w:val="none" w:sz="0" w:space="0" w:color="auto"/>
            <w:left w:val="none" w:sz="0" w:space="0" w:color="auto"/>
            <w:bottom w:val="none" w:sz="0" w:space="0" w:color="auto"/>
            <w:right w:val="none" w:sz="0" w:space="0" w:color="auto"/>
          </w:divBdr>
        </w:div>
        <w:div w:id="958071854">
          <w:marLeft w:val="1166"/>
          <w:marRight w:val="0"/>
          <w:marTop w:val="134"/>
          <w:marBottom w:val="0"/>
          <w:divBdr>
            <w:top w:val="none" w:sz="0" w:space="0" w:color="auto"/>
            <w:left w:val="none" w:sz="0" w:space="0" w:color="auto"/>
            <w:bottom w:val="none" w:sz="0" w:space="0" w:color="auto"/>
            <w:right w:val="none" w:sz="0" w:space="0" w:color="auto"/>
          </w:divBdr>
        </w:div>
      </w:divsChild>
    </w:div>
    <w:div w:id="1970237607">
      <w:bodyDiv w:val="1"/>
      <w:marLeft w:val="0"/>
      <w:marRight w:val="0"/>
      <w:marTop w:val="0"/>
      <w:marBottom w:val="0"/>
      <w:divBdr>
        <w:top w:val="none" w:sz="0" w:space="0" w:color="auto"/>
        <w:left w:val="none" w:sz="0" w:space="0" w:color="auto"/>
        <w:bottom w:val="none" w:sz="0" w:space="0" w:color="auto"/>
        <w:right w:val="none" w:sz="0" w:space="0" w:color="auto"/>
      </w:divBdr>
      <w:divsChild>
        <w:div w:id="206721259">
          <w:marLeft w:val="0"/>
          <w:marRight w:val="0"/>
          <w:marTop w:val="86"/>
          <w:marBottom w:val="0"/>
          <w:divBdr>
            <w:top w:val="none" w:sz="0" w:space="0" w:color="auto"/>
            <w:left w:val="none" w:sz="0" w:space="0" w:color="auto"/>
            <w:bottom w:val="none" w:sz="0" w:space="0" w:color="auto"/>
            <w:right w:val="none" w:sz="0" w:space="0" w:color="auto"/>
          </w:divBdr>
        </w:div>
      </w:divsChild>
    </w:div>
    <w:div w:id="1971858628">
      <w:bodyDiv w:val="1"/>
      <w:marLeft w:val="0"/>
      <w:marRight w:val="0"/>
      <w:marTop w:val="0"/>
      <w:marBottom w:val="0"/>
      <w:divBdr>
        <w:top w:val="none" w:sz="0" w:space="0" w:color="auto"/>
        <w:left w:val="none" w:sz="0" w:space="0" w:color="auto"/>
        <w:bottom w:val="none" w:sz="0" w:space="0" w:color="auto"/>
        <w:right w:val="none" w:sz="0" w:space="0" w:color="auto"/>
      </w:divBdr>
      <w:divsChild>
        <w:div w:id="1707291054">
          <w:marLeft w:val="547"/>
          <w:marRight w:val="0"/>
          <w:marTop w:val="134"/>
          <w:marBottom w:val="0"/>
          <w:divBdr>
            <w:top w:val="none" w:sz="0" w:space="0" w:color="auto"/>
            <w:left w:val="none" w:sz="0" w:space="0" w:color="auto"/>
            <w:bottom w:val="none" w:sz="0" w:space="0" w:color="auto"/>
            <w:right w:val="none" w:sz="0" w:space="0" w:color="auto"/>
          </w:divBdr>
        </w:div>
      </w:divsChild>
    </w:div>
    <w:div w:id="1978559640">
      <w:bodyDiv w:val="1"/>
      <w:marLeft w:val="0"/>
      <w:marRight w:val="0"/>
      <w:marTop w:val="0"/>
      <w:marBottom w:val="0"/>
      <w:divBdr>
        <w:top w:val="none" w:sz="0" w:space="0" w:color="auto"/>
        <w:left w:val="none" w:sz="0" w:space="0" w:color="auto"/>
        <w:bottom w:val="none" w:sz="0" w:space="0" w:color="auto"/>
        <w:right w:val="none" w:sz="0" w:space="0" w:color="auto"/>
      </w:divBdr>
    </w:div>
    <w:div w:id="1988506097">
      <w:bodyDiv w:val="1"/>
      <w:marLeft w:val="0"/>
      <w:marRight w:val="0"/>
      <w:marTop w:val="0"/>
      <w:marBottom w:val="0"/>
      <w:divBdr>
        <w:top w:val="none" w:sz="0" w:space="0" w:color="auto"/>
        <w:left w:val="none" w:sz="0" w:space="0" w:color="auto"/>
        <w:bottom w:val="none" w:sz="0" w:space="0" w:color="auto"/>
        <w:right w:val="none" w:sz="0" w:space="0" w:color="auto"/>
      </w:divBdr>
      <w:divsChild>
        <w:div w:id="1562444809">
          <w:marLeft w:val="547"/>
          <w:marRight w:val="0"/>
          <w:marTop w:val="154"/>
          <w:marBottom w:val="0"/>
          <w:divBdr>
            <w:top w:val="none" w:sz="0" w:space="0" w:color="auto"/>
            <w:left w:val="none" w:sz="0" w:space="0" w:color="auto"/>
            <w:bottom w:val="none" w:sz="0" w:space="0" w:color="auto"/>
            <w:right w:val="none" w:sz="0" w:space="0" w:color="auto"/>
          </w:divBdr>
        </w:div>
        <w:div w:id="9532410">
          <w:marLeft w:val="547"/>
          <w:marRight w:val="0"/>
          <w:marTop w:val="154"/>
          <w:marBottom w:val="0"/>
          <w:divBdr>
            <w:top w:val="none" w:sz="0" w:space="0" w:color="auto"/>
            <w:left w:val="none" w:sz="0" w:space="0" w:color="auto"/>
            <w:bottom w:val="none" w:sz="0" w:space="0" w:color="auto"/>
            <w:right w:val="none" w:sz="0" w:space="0" w:color="auto"/>
          </w:divBdr>
        </w:div>
        <w:div w:id="168910086">
          <w:marLeft w:val="547"/>
          <w:marRight w:val="0"/>
          <w:marTop w:val="154"/>
          <w:marBottom w:val="0"/>
          <w:divBdr>
            <w:top w:val="none" w:sz="0" w:space="0" w:color="auto"/>
            <w:left w:val="none" w:sz="0" w:space="0" w:color="auto"/>
            <w:bottom w:val="none" w:sz="0" w:space="0" w:color="auto"/>
            <w:right w:val="none" w:sz="0" w:space="0" w:color="auto"/>
          </w:divBdr>
        </w:div>
        <w:div w:id="313418275">
          <w:marLeft w:val="547"/>
          <w:marRight w:val="0"/>
          <w:marTop w:val="154"/>
          <w:marBottom w:val="0"/>
          <w:divBdr>
            <w:top w:val="none" w:sz="0" w:space="0" w:color="auto"/>
            <w:left w:val="none" w:sz="0" w:space="0" w:color="auto"/>
            <w:bottom w:val="none" w:sz="0" w:space="0" w:color="auto"/>
            <w:right w:val="none" w:sz="0" w:space="0" w:color="auto"/>
          </w:divBdr>
        </w:div>
      </w:divsChild>
    </w:div>
    <w:div w:id="1996639989">
      <w:bodyDiv w:val="1"/>
      <w:marLeft w:val="0"/>
      <w:marRight w:val="0"/>
      <w:marTop w:val="0"/>
      <w:marBottom w:val="0"/>
      <w:divBdr>
        <w:top w:val="none" w:sz="0" w:space="0" w:color="auto"/>
        <w:left w:val="none" w:sz="0" w:space="0" w:color="auto"/>
        <w:bottom w:val="none" w:sz="0" w:space="0" w:color="auto"/>
        <w:right w:val="none" w:sz="0" w:space="0" w:color="auto"/>
      </w:divBdr>
    </w:div>
    <w:div w:id="2013558226">
      <w:bodyDiv w:val="1"/>
      <w:marLeft w:val="0"/>
      <w:marRight w:val="0"/>
      <w:marTop w:val="0"/>
      <w:marBottom w:val="0"/>
      <w:divBdr>
        <w:top w:val="none" w:sz="0" w:space="0" w:color="auto"/>
        <w:left w:val="none" w:sz="0" w:space="0" w:color="auto"/>
        <w:bottom w:val="none" w:sz="0" w:space="0" w:color="auto"/>
        <w:right w:val="none" w:sz="0" w:space="0" w:color="auto"/>
      </w:divBdr>
    </w:div>
    <w:div w:id="2018575813">
      <w:bodyDiv w:val="1"/>
      <w:marLeft w:val="0"/>
      <w:marRight w:val="0"/>
      <w:marTop w:val="0"/>
      <w:marBottom w:val="0"/>
      <w:divBdr>
        <w:top w:val="none" w:sz="0" w:space="0" w:color="auto"/>
        <w:left w:val="none" w:sz="0" w:space="0" w:color="auto"/>
        <w:bottom w:val="none" w:sz="0" w:space="0" w:color="auto"/>
        <w:right w:val="none" w:sz="0" w:space="0" w:color="auto"/>
      </w:divBdr>
    </w:div>
    <w:div w:id="2023587682">
      <w:bodyDiv w:val="1"/>
      <w:marLeft w:val="0"/>
      <w:marRight w:val="0"/>
      <w:marTop w:val="0"/>
      <w:marBottom w:val="0"/>
      <w:divBdr>
        <w:top w:val="none" w:sz="0" w:space="0" w:color="auto"/>
        <w:left w:val="none" w:sz="0" w:space="0" w:color="auto"/>
        <w:bottom w:val="none" w:sz="0" w:space="0" w:color="auto"/>
        <w:right w:val="none" w:sz="0" w:space="0" w:color="auto"/>
      </w:divBdr>
      <w:divsChild>
        <w:div w:id="2122263430">
          <w:marLeft w:val="547"/>
          <w:marRight w:val="0"/>
          <w:marTop w:val="154"/>
          <w:marBottom w:val="0"/>
          <w:divBdr>
            <w:top w:val="none" w:sz="0" w:space="0" w:color="auto"/>
            <w:left w:val="none" w:sz="0" w:space="0" w:color="auto"/>
            <w:bottom w:val="none" w:sz="0" w:space="0" w:color="auto"/>
            <w:right w:val="none" w:sz="0" w:space="0" w:color="auto"/>
          </w:divBdr>
        </w:div>
        <w:div w:id="2081293729">
          <w:marLeft w:val="547"/>
          <w:marRight w:val="0"/>
          <w:marTop w:val="154"/>
          <w:marBottom w:val="0"/>
          <w:divBdr>
            <w:top w:val="none" w:sz="0" w:space="0" w:color="auto"/>
            <w:left w:val="none" w:sz="0" w:space="0" w:color="auto"/>
            <w:bottom w:val="none" w:sz="0" w:space="0" w:color="auto"/>
            <w:right w:val="none" w:sz="0" w:space="0" w:color="auto"/>
          </w:divBdr>
        </w:div>
        <w:div w:id="1784961237">
          <w:marLeft w:val="547"/>
          <w:marRight w:val="0"/>
          <w:marTop w:val="154"/>
          <w:marBottom w:val="0"/>
          <w:divBdr>
            <w:top w:val="none" w:sz="0" w:space="0" w:color="auto"/>
            <w:left w:val="none" w:sz="0" w:space="0" w:color="auto"/>
            <w:bottom w:val="none" w:sz="0" w:space="0" w:color="auto"/>
            <w:right w:val="none" w:sz="0" w:space="0" w:color="auto"/>
          </w:divBdr>
        </w:div>
      </w:divsChild>
    </w:div>
    <w:div w:id="2029984707">
      <w:bodyDiv w:val="1"/>
      <w:marLeft w:val="0"/>
      <w:marRight w:val="0"/>
      <w:marTop w:val="0"/>
      <w:marBottom w:val="0"/>
      <w:divBdr>
        <w:top w:val="none" w:sz="0" w:space="0" w:color="auto"/>
        <w:left w:val="none" w:sz="0" w:space="0" w:color="auto"/>
        <w:bottom w:val="none" w:sz="0" w:space="0" w:color="auto"/>
        <w:right w:val="none" w:sz="0" w:space="0" w:color="auto"/>
      </w:divBdr>
      <w:divsChild>
        <w:div w:id="705495405">
          <w:marLeft w:val="547"/>
          <w:marRight w:val="0"/>
          <w:marTop w:val="154"/>
          <w:marBottom w:val="0"/>
          <w:divBdr>
            <w:top w:val="none" w:sz="0" w:space="0" w:color="auto"/>
            <w:left w:val="none" w:sz="0" w:space="0" w:color="auto"/>
            <w:bottom w:val="none" w:sz="0" w:space="0" w:color="auto"/>
            <w:right w:val="none" w:sz="0" w:space="0" w:color="auto"/>
          </w:divBdr>
        </w:div>
        <w:div w:id="1659268905">
          <w:marLeft w:val="547"/>
          <w:marRight w:val="0"/>
          <w:marTop w:val="154"/>
          <w:marBottom w:val="0"/>
          <w:divBdr>
            <w:top w:val="none" w:sz="0" w:space="0" w:color="auto"/>
            <w:left w:val="none" w:sz="0" w:space="0" w:color="auto"/>
            <w:bottom w:val="none" w:sz="0" w:space="0" w:color="auto"/>
            <w:right w:val="none" w:sz="0" w:space="0" w:color="auto"/>
          </w:divBdr>
        </w:div>
        <w:div w:id="1088235238">
          <w:marLeft w:val="547"/>
          <w:marRight w:val="0"/>
          <w:marTop w:val="154"/>
          <w:marBottom w:val="0"/>
          <w:divBdr>
            <w:top w:val="none" w:sz="0" w:space="0" w:color="auto"/>
            <w:left w:val="none" w:sz="0" w:space="0" w:color="auto"/>
            <w:bottom w:val="none" w:sz="0" w:space="0" w:color="auto"/>
            <w:right w:val="none" w:sz="0" w:space="0" w:color="auto"/>
          </w:divBdr>
        </w:div>
        <w:div w:id="1667707910">
          <w:marLeft w:val="547"/>
          <w:marRight w:val="0"/>
          <w:marTop w:val="154"/>
          <w:marBottom w:val="0"/>
          <w:divBdr>
            <w:top w:val="none" w:sz="0" w:space="0" w:color="auto"/>
            <w:left w:val="none" w:sz="0" w:space="0" w:color="auto"/>
            <w:bottom w:val="none" w:sz="0" w:space="0" w:color="auto"/>
            <w:right w:val="none" w:sz="0" w:space="0" w:color="auto"/>
          </w:divBdr>
        </w:div>
        <w:div w:id="657461567">
          <w:marLeft w:val="547"/>
          <w:marRight w:val="0"/>
          <w:marTop w:val="154"/>
          <w:marBottom w:val="0"/>
          <w:divBdr>
            <w:top w:val="none" w:sz="0" w:space="0" w:color="auto"/>
            <w:left w:val="none" w:sz="0" w:space="0" w:color="auto"/>
            <w:bottom w:val="none" w:sz="0" w:space="0" w:color="auto"/>
            <w:right w:val="none" w:sz="0" w:space="0" w:color="auto"/>
          </w:divBdr>
        </w:div>
        <w:div w:id="1901860528">
          <w:marLeft w:val="547"/>
          <w:marRight w:val="0"/>
          <w:marTop w:val="154"/>
          <w:marBottom w:val="0"/>
          <w:divBdr>
            <w:top w:val="none" w:sz="0" w:space="0" w:color="auto"/>
            <w:left w:val="none" w:sz="0" w:space="0" w:color="auto"/>
            <w:bottom w:val="none" w:sz="0" w:space="0" w:color="auto"/>
            <w:right w:val="none" w:sz="0" w:space="0" w:color="auto"/>
          </w:divBdr>
        </w:div>
      </w:divsChild>
    </w:div>
    <w:div w:id="2036693959">
      <w:bodyDiv w:val="1"/>
      <w:marLeft w:val="0"/>
      <w:marRight w:val="0"/>
      <w:marTop w:val="0"/>
      <w:marBottom w:val="0"/>
      <w:divBdr>
        <w:top w:val="none" w:sz="0" w:space="0" w:color="auto"/>
        <w:left w:val="none" w:sz="0" w:space="0" w:color="auto"/>
        <w:bottom w:val="none" w:sz="0" w:space="0" w:color="auto"/>
        <w:right w:val="none" w:sz="0" w:space="0" w:color="auto"/>
      </w:divBdr>
      <w:divsChild>
        <w:div w:id="1808739594">
          <w:marLeft w:val="547"/>
          <w:marRight w:val="0"/>
          <w:marTop w:val="134"/>
          <w:marBottom w:val="0"/>
          <w:divBdr>
            <w:top w:val="none" w:sz="0" w:space="0" w:color="auto"/>
            <w:left w:val="none" w:sz="0" w:space="0" w:color="auto"/>
            <w:bottom w:val="none" w:sz="0" w:space="0" w:color="auto"/>
            <w:right w:val="none" w:sz="0" w:space="0" w:color="auto"/>
          </w:divBdr>
        </w:div>
        <w:div w:id="801581947">
          <w:marLeft w:val="547"/>
          <w:marRight w:val="0"/>
          <w:marTop w:val="134"/>
          <w:marBottom w:val="0"/>
          <w:divBdr>
            <w:top w:val="none" w:sz="0" w:space="0" w:color="auto"/>
            <w:left w:val="none" w:sz="0" w:space="0" w:color="auto"/>
            <w:bottom w:val="none" w:sz="0" w:space="0" w:color="auto"/>
            <w:right w:val="none" w:sz="0" w:space="0" w:color="auto"/>
          </w:divBdr>
        </w:div>
        <w:div w:id="1321499923">
          <w:marLeft w:val="547"/>
          <w:marRight w:val="0"/>
          <w:marTop w:val="134"/>
          <w:marBottom w:val="0"/>
          <w:divBdr>
            <w:top w:val="none" w:sz="0" w:space="0" w:color="auto"/>
            <w:left w:val="none" w:sz="0" w:space="0" w:color="auto"/>
            <w:bottom w:val="none" w:sz="0" w:space="0" w:color="auto"/>
            <w:right w:val="none" w:sz="0" w:space="0" w:color="auto"/>
          </w:divBdr>
        </w:div>
        <w:div w:id="1791515122">
          <w:marLeft w:val="1166"/>
          <w:marRight w:val="0"/>
          <w:marTop w:val="134"/>
          <w:marBottom w:val="0"/>
          <w:divBdr>
            <w:top w:val="none" w:sz="0" w:space="0" w:color="auto"/>
            <w:left w:val="none" w:sz="0" w:space="0" w:color="auto"/>
            <w:bottom w:val="none" w:sz="0" w:space="0" w:color="auto"/>
            <w:right w:val="none" w:sz="0" w:space="0" w:color="auto"/>
          </w:divBdr>
        </w:div>
        <w:div w:id="468399902">
          <w:marLeft w:val="1166"/>
          <w:marRight w:val="0"/>
          <w:marTop w:val="134"/>
          <w:marBottom w:val="0"/>
          <w:divBdr>
            <w:top w:val="none" w:sz="0" w:space="0" w:color="auto"/>
            <w:left w:val="none" w:sz="0" w:space="0" w:color="auto"/>
            <w:bottom w:val="none" w:sz="0" w:space="0" w:color="auto"/>
            <w:right w:val="none" w:sz="0" w:space="0" w:color="auto"/>
          </w:divBdr>
        </w:div>
        <w:div w:id="2147314959">
          <w:marLeft w:val="1166"/>
          <w:marRight w:val="0"/>
          <w:marTop w:val="134"/>
          <w:marBottom w:val="0"/>
          <w:divBdr>
            <w:top w:val="none" w:sz="0" w:space="0" w:color="auto"/>
            <w:left w:val="none" w:sz="0" w:space="0" w:color="auto"/>
            <w:bottom w:val="none" w:sz="0" w:space="0" w:color="auto"/>
            <w:right w:val="none" w:sz="0" w:space="0" w:color="auto"/>
          </w:divBdr>
        </w:div>
      </w:divsChild>
    </w:div>
    <w:div w:id="2036805114">
      <w:bodyDiv w:val="1"/>
      <w:marLeft w:val="0"/>
      <w:marRight w:val="0"/>
      <w:marTop w:val="0"/>
      <w:marBottom w:val="0"/>
      <w:divBdr>
        <w:top w:val="none" w:sz="0" w:space="0" w:color="auto"/>
        <w:left w:val="none" w:sz="0" w:space="0" w:color="auto"/>
        <w:bottom w:val="none" w:sz="0" w:space="0" w:color="auto"/>
        <w:right w:val="none" w:sz="0" w:space="0" w:color="auto"/>
      </w:divBdr>
      <w:divsChild>
        <w:div w:id="1229464402">
          <w:marLeft w:val="1584"/>
          <w:marRight w:val="0"/>
          <w:marTop w:val="144"/>
          <w:marBottom w:val="0"/>
          <w:divBdr>
            <w:top w:val="none" w:sz="0" w:space="0" w:color="auto"/>
            <w:left w:val="none" w:sz="0" w:space="0" w:color="auto"/>
            <w:bottom w:val="none" w:sz="0" w:space="0" w:color="auto"/>
            <w:right w:val="none" w:sz="0" w:space="0" w:color="auto"/>
          </w:divBdr>
        </w:div>
        <w:div w:id="230774234">
          <w:marLeft w:val="1584"/>
          <w:marRight w:val="0"/>
          <w:marTop w:val="144"/>
          <w:marBottom w:val="0"/>
          <w:divBdr>
            <w:top w:val="none" w:sz="0" w:space="0" w:color="auto"/>
            <w:left w:val="none" w:sz="0" w:space="0" w:color="auto"/>
            <w:bottom w:val="none" w:sz="0" w:space="0" w:color="auto"/>
            <w:right w:val="none" w:sz="0" w:space="0" w:color="auto"/>
          </w:divBdr>
        </w:div>
        <w:div w:id="1592276795">
          <w:marLeft w:val="1584"/>
          <w:marRight w:val="0"/>
          <w:marTop w:val="144"/>
          <w:marBottom w:val="0"/>
          <w:divBdr>
            <w:top w:val="none" w:sz="0" w:space="0" w:color="auto"/>
            <w:left w:val="none" w:sz="0" w:space="0" w:color="auto"/>
            <w:bottom w:val="none" w:sz="0" w:space="0" w:color="auto"/>
            <w:right w:val="none" w:sz="0" w:space="0" w:color="auto"/>
          </w:divBdr>
        </w:div>
      </w:divsChild>
    </w:div>
    <w:div w:id="2048872445">
      <w:bodyDiv w:val="1"/>
      <w:marLeft w:val="0"/>
      <w:marRight w:val="0"/>
      <w:marTop w:val="0"/>
      <w:marBottom w:val="0"/>
      <w:divBdr>
        <w:top w:val="none" w:sz="0" w:space="0" w:color="auto"/>
        <w:left w:val="none" w:sz="0" w:space="0" w:color="auto"/>
        <w:bottom w:val="none" w:sz="0" w:space="0" w:color="auto"/>
        <w:right w:val="none" w:sz="0" w:space="0" w:color="auto"/>
      </w:divBdr>
      <w:divsChild>
        <w:div w:id="930554038">
          <w:marLeft w:val="0"/>
          <w:marRight w:val="0"/>
          <w:marTop w:val="86"/>
          <w:marBottom w:val="0"/>
          <w:divBdr>
            <w:top w:val="none" w:sz="0" w:space="0" w:color="auto"/>
            <w:left w:val="none" w:sz="0" w:space="0" w:color="auto"/>
            <w:bottom w:val="none" w:sz="0" w:space="0" w:color="auto"/>
            <w:right w:val="none" w:sz="0" w:space="0" w:color="auto"/>
          </w:divBdr>
        </w:div>
        <w:div w:id="1210872163">
          <w:marLeft w:val="0"/>
          <w:marRight w:val="0"/>
          <w:marTop w:val="86"/>
          <w:marBottom w:val="0"/>
          <w:divBdr>
            <w:top w:val="none" w:sz="0" w:space="0" w:color="auto"/>
            <w:left w:val="none" w:sz="0" w:space="0" w:color="auto"/>
            <w:bottom w:val="none" w:sz="0" w:space="0" w:color="auto"/>
            <w:right w:val="none" w:sz="0" w:space="0" w:color="auto"/>
          </w:divBdr>
        </w:div>
        <w:div w:id="1857844489">
          <w:marLeft w:val="0"/>
          <w:marRight w:val="0"/>
          <w:marTop w:val="86"/>
          <w:marBottom w:val="0"/>
          <w:divBdr>
            <w:top w:val="none" w:sz="0" w:space="0" w:color="auto"/>
            <w:left w:val="none" w:sz="0" w:space="0" w:color="auto"/>
            <w:bottom w:val="none" w:sz="0" w:space="0" w:color="auto"/>
            <w:right w:val="none" w:sz="0" w:space="0" w:color="auto"/>
          </w:divBdr>
        </w:div>
      </w:divsChild>
    </w:div>
    <w:div w:id="2066905275">
      <w:bodyDiv w:val="1"/>
      <w:marLeft w:val="0"/>
      <w:marRight w:val="0"/>
      <w:marTop w:val="0"/>
      <w:marBottom w:val="0"/>
      <w:divBdr>
        <w:top w:val="none" w:sz="0" w:space="0" w:color="auto"/>
        <w:left w:val="none" w:sz="0" w:space="0" w:color="auto"/>
        <w:bottom w:val="none" w:sz="0" w:space="0" w:color="auto"/>
        <w:right w:val="none" w:sz="0" w:space="0" w:color="auto"/>
      </w:divBdr>
    </w:div>
    <w:div w:id="2078896588">
      <w:bodyDiv w:val="1"/>
      <w:marLeft w:val="0"/>
      <w:marRight w:val="0"/>
      <w:marTop w:val="0"/>
      <w:marBottom w:val="0"/>
      <w:divBdr>
        <w:top w:val="none" w:sz="0" w:space="0" w:color="auto"/>
        <w:left w:val="none" w:sz="0" w:space="0" w:color="auto"/>
        <w:bottom w:val="none" w:sz="0" w:space="0" w:color="auto"/>
        <w:right w:val="none" w:sz="0" w:space="0" w:color="auto"/>
      </w:divBdr>
      <w:divsChild>
        <w:div w:id="1900701914">
          <w:marLeft w:val="547"/>
          <w:marRight w:val="0"/>
          <w:marTop w:val="134"/>
          <w:marBottom w:val="0"/>
          <w:divBdr>
            <w:top w:val="none" w:sz="0" w:space="0" w:color="auto"/>
            <w:left w:val="none" w:sz="0" w:space="0" w:color="auto"/>
            <w:bottom w:val="none" w:sz="0" w:space="0" w:color="auto"/>
            <w:right w:val="none" w:sz="0" w:space="0" w:color="auto"/>
          </w:divBdr>
        </w:div>
        <w:div w:id="704137481">
          <w:marLeft w:val="547"/>
          <w:marRight w:val="0"/>
          <w:marTop w:val="134"/>
          <w:marBottom w:val="0"/>
          <w:divBdr>
            <w:top w:val="none" w:sz="0" w:space="0" w:color="auto"/>
            <w:left w:val="none" w:sz="0" w:space="0" w:color="auto"/>
            <w:bottom w:val="none" w:sz="0" w:space="0" w:color="auto"/>
            <w:right w:val="none" w:sz="0" w:space="0" w:color="auto"/>
          </w:divBdr>
        </w:div>
        <w:div w:id="1493522656">
          <w:marLeft w:val="547"/>
          <w:marRight w:val="0"/>
          <w:marTop w:val="134"/>
          <w:marBottom w:val="0"/>
          <w:divBdr>
            <w:top w:val="none" w:sz="0" w:space="0" w:color="auto"/>
            <w:left w:val="none" w:sz="0" w:space="0" w:color="auto"/>
            <w:bottom w:val="none" w:sz="0" w:space="0" w:color="auto"/>
            <w:right w:val="none" w:sz="0" w:space="0" w:color="auto"/>
          </w:divBdr>
        </w:div>
        <w:div w:id="560408571">
          <w:marLeft w:val="547"/>
          <w:marRight w:val="0"/>
          <w:marTop w:val="134"/>
          <w:marBottom w:val="0"/>
          <w:divBdr>
            <w:top w:val="none" w:sz="0" w:space="0" w:color="auto"/>
            <w:left w:val="none" w:sz="0" w:space="0" w:color="auto"/>
            <w:bottom w:val="none" w:sz="0" w:space="0" w:color="auto"/>
            <w:right w:val="none" w:sz="0" w:space="0" w:color="auto"/>
          </w:divBdr>
        </w:div>
        <w:div w:id="1866401144">
          <w:marLeft w:val="547"/>
          <w:marRight w:val="0"/>
          <w:marTop w:val="134"/>
          <w:marBottom w:val="0"/>
          <w:divBdr>
            <w:top w:val="none" w:sz="0" w:space="0" w:color="auto"/>
            <w:left w:val="none" w:sz="0" w:space="0" w:color="auto"/>
            <w:bottom w:val="none" w:sz="0" w:space="0" w:color="auto"/>
            <w:right w:val="none" w:sz="0" w:space="0" w:color="auto"/>
          </w:divBdr>
        </w:div>
        <w:div w:id="764961599">
          <w:marLeft w:val="547"/>
          <w:marRight w:val="0"/>
          <w:marTop w:val="134"/>
          <w:marBottom w:val="0"/>
          <w:divBdr>
            <w:top w:val="none" w:sz="0" w:space="0" w:color="auto"/>
            <w:left w:val="none" w:sz="0" w:space="0" w:color="auto"/>
            <w:bottom w:val="none" w:sz="0" w:space="0" w:color="auto"/>
            <w:right w:val="none" w:sz="0" w:space="0" w:color="auto"/>
          </w:divBdr>
        </w:div>
      </w:divsChild>
    </w:div>
    <w:div w:id="2083599839">
      <w:bodyDiv w:val="1"/>
      <w:marLeft w:val="0"/>
      <w:marRight w:val="0"/>
      <w:marTop w:val="0"/>
      <w:marBottom w:val="0"/>
      <w:divBdr>
        <w:top w:val="none" w:sz="0" w:space="0" w:color="auto"/>
        <w:left w:val="none" w:sz="0" w:space="0" w:color="auto"/>
        <w:bottom w:val="none" w:sz="0" w:space="0" w:color="auto"/>
        <w:right w:val="none" w:sz="0" w:space="0" w:color="auto"/>
      </w:divBdr>
      <w:divsChild>
        <w:div w:id="1723552900">
          <w:marLeft w:val="965"/>
          <w:marRight w:val="0"/>
          <w:marTop w:val="134"/>
          <w:marBottom w:val="0"/>
          <w:divBdr>
            <w:top w:val="none" w:sz="0" w:space="0" w:color="auto"/>
            <w:left w:val="none" w:sz="0" w:space="0" w:color="auto"/>
            <w:bottom w:val="none" w:sz="0" w:space="0" w:color="auto"/>
            <w:right w:val="none" w:sz="0" w:space="0" w:color="auto"/>
          </w:divBdr>
        </w:div>
        <w:div w:id="852720089">
          <w:marLeft w:val="965"/>
          <w:marRight w:val="0"/>
          <w:marTop w:val="134"/>
          <w:marBottom w:val="0"/>
          <w:divBdr>
            <w:top w:val="none" w:sz="0" w:space="0" w:color="auto"/>
            <w:left w:val="none" w:sz="0" w:space="0" w:color="auto"/>
            <w:bottom w:val="none" w:sz="0" w:space="0" w:color="auto"/>
            <w:right w:val="none" w:sz="0" w:space="0" w:color="auto"/>
          </w:divBdr>
        </w:div>
        <w:div w:id="263809735">
          <w:marLeft w:val="965"/>
          <w:marRight w:val="0"/>
          <w:marTop w:val="134"/>
          <w:marBottom w:val="0"/>
          <w:divBdr>
            <w:top w:val="none" w:sz="0" w:space="0" w:color="auto"/>
            <w:left w:val="none" w:sz="0" w:space="0" w:color="auto"/>
            <w:bottom w:val="none" w:sz="0" w:space="0" w:color="auto"/>
            <w:right w:val="none" w:sz="0" w:space="0" w:color="auto"/>
          </w:divBdr>
        </w:div>
      </w:divsChild>
    </w:div>
    <w:div w:id="2088571782">
      <w:bodyDiv w:val="1"/>
      <w:marLeft w:val="0"/>
      <w:marRight w:val="0"/>
      <w:marTop w:val="0"/>
      <w:marBottom w:val="0"/>
      <w:divBdr>
        <w:top w:val="none" w:sz="0" w:space="0" w:color="auto"/>
        <w:left w:val="none" w:sz="0" w:space="0" w:color="auto"/>
        <w:bottom w:val="none" w:sz="0" w:space="0" w:color="auto"/>
        <w:right w:val="none" w:sz="0" w:space="0" w:color="auto"/>
      </w:divBdr>
      <w:divsChild>
        <w:div w:id="1825005574">
          <w:marLeft w:val="547"/>
          <w:marRight w:val="0"/>
          <w:marTop w:val="134"/>
          <w:marBottom w:val="0"/>
          <w:divBdr>
            <w:top w:val="none" w:sz="0" w:space="0" w:color="auto"/>
            <w:left w:val="none" w:sz="0" w:space="0" w:color="auto"/>
            <w:bottom w:val="none" w:sz="0" w:space="0" w:color="auto"/>
            <w:right w:val="none" w:sz="0" w:space="0" w:color="auto"/>
          </w:divBdr>
        </w:div>
      </w:divsChild>
    </w:div>
    <w:div w:id="2092847211">
      <w:bodyDiv w:val="1"/>
      <w:marLeft w:val="0"/>
      <w:marRight w:val="0"/>
      <w:marTop w:val="0"/>
      <w:marBottom w:val="0"/>
      <w:divBdr>
        <w:top w:val="none" w:sz="0" w:space="0" w:color="auto"/>
        <w:left w:val="none" w:sz="0" w:space="0" w:color="auto"/>
        <w:bottom w:val="none" w:sz="0" w:space="0" w:color="auto"/>
        <w:right w:val="none" w:sz="0" w:space="0" w:color="auto"/>
      </w:divBdr>
      <w:divsChild>
        <w:div w:id="121270815">
          <w:marLeft w:val="547"/>
          <w:marRight w:val="0"/>
          <w:marTop w:val="154"/>
          <w:marBottom w:val="0"/>
          <w:divBdr>
            <w:top w:val="none" w:sz="0" w:space="0" w:color="auto"/>
            <w:left w:val="none" w:sz="0" w:space="0" w:color="auto"/>
            <w:bottom w:val="none" w:sz="0" w:space="0" w:color="auto"/>
            <w:right w:val="none" w:sz="0" w:space="0" w:color="auto"/>
          </w:divBdr>
        </w:div>
        <w:div w:id="730468971">
          <w:marLeft w:val="1166"/>
          <w:marRight w:val="0"/>
          <w:marTop w:val="154"/>
          <w:marBottom w:val="0"/>
          <w:divBdr>
            <w:top w:val="none" w:sz="0" w:space="0" w:color="auto"/>
            <w:left w:val="none" w:sz="0" w:space="0" w:color="auto"/>
            <w:bottom w:val="none" w:sz="0" w:space="0" w:color="auto"/>
            <w:right w:val="none" w:sz="0" w:space="0" w:color="auto"/>
          </w:divBdr>
        </w:div>
        <w:div w:id="891429126">
          <w:marLeft w:val="1166"/>
          <w:marRight w:val="0"/>
          <w:marTop w:val="154"/>
          <w:marBottom w:val="0"/>
          <w:divBdr>
            <w:top w:val="none" w:sz="0" w:space="0" w:color="auto"/>
            <w:left w:val="none" w:sz="0" w:space="0" w:color="auto"/>
            <w:bottom w:val="none" w:sz="0" w:space="0" w:color="auto"/>
            <w:right w:val="none" w:sz="0" w:space="0" w:color="auto"/>
          </w:divBdr>
        </w:div>
      </w:divsChild>
    </w:div>
    <w:div w:id="2093549488">
      <w:bodyDiv w:val="1"/>
      <w:marLeft w:val="0"/>
      <w:marRight w:val="0"/>
      <w:marTop w:val="0"/>
      <w:marBottom w:val="0"/>
      <w:divBdr>
        <w:top w:val="none" w:sz="0" w:space="0" w:color="auto"/>
        <w:left w:val="none" w:sz="0" w:space="0" w:color="auto"/>
        <w:bottom w:val="none" w:sz="0" w:space="0" w:color="auto"/>
        <w:right w:val="none" w:sz="0" w:space="0" w:color="auto"/>
      </w:divBdr>
    </w:div>
    <w:div w:id="2093776191">
      <w:bodyDiv w:val="1"/>
      <w:marLeft w:val="0"/>
      <w:marRight w:val="0"/>
      <w:marTop w:val="0"/>
      <w:marBottom w:val="0"/>
      <w:divBdr>
        <w:top w:val="none" w:sz="0" w:space="0" w:color="auto"/>
        <w:left w:val="none" w:sz="0" w:space="0" w:color="auto"/>
        <w:bottom w:val="none" w:sz="0" w:space="0" w:color="auto"/>
        <w:right w:val="none" w:sz="0" w:space="0" w:color="auto"/>
      </w:divBdr>
      <w:divsChild>
        <w:div w:id="88047506">
          <w:marLeft w:val="547"/>
          <w:marRight w:val="0"/>
          <w:marTop w:val="154"/>
          <w:marBottom w:val="0"/>
          <w:divBdr>
            <w:top w:val="none" w:sz="0" w:space="0" w:color="auto"/>
            <w:left w:val="none" w:sz="0" w:space="0" w:color="auto"/>
            <w:bottom w:val="none" w:sz="0" w:space="0" w:color="auto"/>
            <w:right w:val="none" w:sz="0" w:space="0" w:color="auto"/>
          </w:divBdr>
        </w:div>
        <w:div w:id="512232422">
          <w:marLeft w:val="547"/>
          <w:marRight w:val="0"/>
          <w:marTop w:val="154"/>
          <w:marBottom w:val="0"/>
          <w:divBdr>
            <w:top w:val="none" w:sz="0" w:space="0" w:color="auto"/>
            <w:left w:val="none" w:sz="0" w:space="0" w:color="auto"/>
            <w:bottom w:val="none" w:sz="0" w:space="0" w:color="auto"/>
            <w:right w:val="none" w:sz="0" w:space="0" w:color="auto"/>
          </w:divBdr>
        </w:div>
        <w:div w:id="1466896583">
          <w:marLeft w:val="547"/>
          <w:marRight w:val="0"/>
          <w:marTop w:val="154"/>
          <w:marBottom w:val="0"/>
          <w:divBdr>
            <w:top w:val="none" w:sz="0" w:space="0" w:color="auto"/>
            <w:left w:val="none" w:sz="0" w:space="0" w:color="auto"/>
            <w:bottom w:val="none" w:sz="0" w:space="0" w:color="auto"/>
            <w:right w:val="none" w:sz="0" w:space="0" w:color="auto"/>
          </w:divBdr>
        </w:div>
        <w:div w:id="1138183611">
          <w:marLeft w:val="547"/>
          <w:marRight w:val="0"/>
          <w:marTop w:val="154"/>
          <w:marBottom w:val="0"/>
          <w:divBdr>
            <w:top w:val="none" w:sz="0" w:space="0" w:color="auto"/>
            <w:left w:val="none" w:sz="0" w:space="0" w:color="auto"/>
            <w:bottom w:val="none" w:sz="0" w:space="0" w:color="auto"/>
            <w:right w:val="none" w:sz="0" w:space="0" w:color="auto"/>
          </w:divBdr>
        </w:div>
        <w:div w:id="1097991939">
          <w:marLeft w:val="547"/>
          <w:marRight w:val="0"/>
          <w:marTop w:val="154"/>
          <w:marBottom w:val="0"/>
          <w:divBdr>
            <w:top w:val="none" w:sz="0" w:space="0" w:color="auto"/>
            <w:left w:val="none" w:sz="0" w:space="0" w:color="auto"/>
            <w:bottom w:val="none" w:sz="0" w:space="0" w:color="auto"/>
            <w:right w:val="none" w:sz="0" w:space="0" w:color="auto"/>
          </w:divBdr>
        </w:div>
      </w:divsChild>
    </w:div>
    <w:div w:id="2115200918">
      <w:bodyDiv w:val="1"/>
      <w:marLeft w:val="0"/>
      <w:marRight w:val="0"/>
      <w:marTop w:val="0"/>
      <w:marBottom w:val="0"/>
      <w:divBdr>
        <w:top w:val="none" w:sz="0" w:space="0" w:color="auto"/>
        <w:left w:val="none" w:sz="0" w:space="0" w:color="auto"/>
        <w:bottom w:val="none" w:sz="0" w:space="0" w:color="auto"/>
        <w:right w:val="none" w:sz="0" w:space="0" w:color="auto"/>
      </w:divBdr>
      <w:divsChild>
        <w:div w:id="1590969470">
          <w:marLeft w:val="547"/>
          <w:marRight w:val="0"/>
          <w:marTop w:val="134"/>
          <w:marBottom w:val="0"/>
          <w:divBdr>
            <w:top w:val="none" w:sz="0" w:space="0" w:color="auto"/>
            <w:left w:val="none" w:sz="0" w:space="0" w:color="auto"/>
            <w:bottom w:val="none" w:sz="0" w:space="0" w:color="auto"/>
            <w:right w:val="none" w:sz="0" w:space="0" w:color="auto"/>
          </w:divBdr>
        </w:div>
        <w:div w:id="2012100183">
          <w:marLeft w:val="547"/>
          <w:marRight w:val="0"/>
          <w:marTop w:val="134"/>
          <w:marBottom w:val="0"/>
          <w:divBdr>
            <w:top w:val="none" w:sz="0" w:space="0" w:color="auto"/>
            <w:left w:val="none" w:sz="0" w:space="0" w:color="auto"/>
            <w:bottom w:val="none" w:sz="0" w:space="0" w:color="auto"/>
            <w:right w:val="none" w:sz="0" w:space="0" w:color="auto"/>
          </w:divBdr>
        </w:div>
        <w:div w:id="1538926776">
          <w:marLeft w:val="547"/>
          <w:marRight w:val="0"/>
          <w:marTop w:val="134"/>
          <w:marBottom w:val="0"/>
          <w:divBdr>
            <w:top w:val="none" w:sz="0" w:space="0" w:color="auto"/>
            <w:left w:val="none" w:sz="0" w:space="0" w:color="auto"/>
            <w:bottom w:val="none" w:sz="0" w:space="0" w:color="auto"/>
            <w:right w:val="none" w:sz="0" w:space="0" w:color="auto"/>
          </w:divBdr>
        </w:div>
        <w:div w:id="761922546">
          <w:marLeft w:val="547"/>
          <w:marRight w:val="0"/>
          <w:marTop w:val="134"/>
          <w:marBottom w:val="0"/>
          <w:divBdr>
            <w:top w:val="none" w:sz="0" w:space="0" w:color="auto"/>
            <w:left w:val="none" w:sz="0" w:space="0" w:color="auto"/>
            <w:bottom w:val="none" w:sz="0" w:space="0" w:color="auto"/>
            <w:right w:val="none" w:sz="0" w:space="0" w:color="auto"/>
          </w:divBdr>
        </w:div>
        <w:div w:id="1652564889">
          <w:marLeft w:val="547"/>
          <w:marRight w:val="0"/>
          <w:marTop w:val="134"/>
          <w:marBottom w:val="0"/>
          <w:divBdr>
            <w:top w:val="none" w:sz="0" w:space="0" w:color="auto"/>
            <w:left w:val="none" w:sz="0" w:space="0" w:color="auto"/>
            <w:bottom w:val="none" w:sz="0" w:space="0" w:color="auto"/>
            <w:right w:val="none" w:sz="0" w:space="0" w:color="auto"/>
          </w:divBdr>
        </w:div>
        <w:div w:id="147864303">
          <w:marLeft w:val="547"/>
          <w:marRight w:val="0"/>
          <w:marTop w:val="134"/>
          <w:marBottom w:val="0"/>
          <w:divBdr>
            <w:top w:val="none" w:sz="0" w:space="0" w:color="auto"/>
            <w:left w:val="none" w:sz="0" w:space="0" w:color="auto"/>
            <w:bottom w:val="none" w:sz="0" w:space="0" w:color="auto"/>
            <w:right w:val="none" w:sz="0" w:space="0" w:color="auto"/>
          </w:divBdr>
        </w:div>
      </w:divsChild>
    </w:div>
    <w:div w:id="2118482708">
      <w:bodyDiv w:val="1"/>
      <w:marLeft w:val="0"/>
      <w:marRight w:val="0"/>
      <w:marTop w:val="0"/>
      <w:marBottom w:val="0"/>
      <w:divBdr>
        <w:top w:val="none" w:sz="0" w:space="0" w:color="auto"/>
        <w:left w:val="none" w:sz="0" w:space="0" w:color="auto"/>
        <w:bottom w:val="none" w:sz="0" w:space="0" w:color="auto"/>
        <w:right w:val="none" w:sz="0" w:space="0" w:color="auto"/>
      </w:divBdr>
      <w:divsChild>
        <w:div w:id="1343165815">
          <w:marLeft w:val="547"/>
          <w:marRight w:val="0"/>
          <w:marTop w:val="154"/>
          <w:marBottom w:val="0"/>
          <w:divBdr>
            <w:top w:val="none" w:sz="0" w:space="0" w:color="auto"/>
            <w:left w:val="none" w:sz="0" w:space="0" w:color="auto"/>
            <w:bottom w:val="none" w:sz="0" w:space="0" w:color="auto"/>
            <w:right w:val="none" w:sz="0" w:space="0" w:color="auto"/>
          </w:divBdr>
        </w:div>
      </w:divsChild>
    </w:div>
    <w:div w:id="2145391768">
      <w:bodyDiv w:val="1"/>
      <w:marLeft w:val="0"/>
      <w:marRight w:val="0"/>
      <w:marTop w:val="0"/>
      <w:marBottom w:val="0"/>
      <w:divBdr>
        <w:top w:val="none" w:sz="0" w:space="0" w:color="auto"/>
        <w:left w:val="none" w:sz="0" w:space="0" w:color="auto"/>
        <w:bottom w:val="none" w:sz="0" w:space="0" w:color="auto"/>
        <w:right w:val="none" w:sz="0" w:space="0" w:color="auto"/>
      </w:divBdr>
      <w:divsChild>
        <w:div w:id="1438402719">
          <w:marLeft w:val="547"/>
          <w:marRight w:val="0"/>
          <w:marTop w:val="134"/>
          <w:marBottom w:val="0"/>
          <w:divBdr>
            <w:top w:val="none" w:sz="0" w:space="0" w:color="auto"/>
            <w:left w:val="none" w:sz="0" w:space="0" w:color="auto"/>
            <w:bottom w:val="none" w:sz="0" w:space="0" w:color="auto"/>
            <w:right w:val="none" w:sz="0" w:space="0" w:color="auto"/>
          </w:divBdr>
        </w:div>
        <w:div w:id="1249080091">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41</Pages>
  <Words>9877</Words>
  <Characters>56304</Characters>
  <Application>Microsoft Office Word</Application>
  <DocSecurity>0</DocSecurity>
  <Lines>469</Lines>
  <Paragraphs>132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66049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Emilie</dc:creator>
  <cp:lastModifiedBy>Patrick Martin</cp:lastModifiedBy>
  <cp:revision>3</cp:revision>
  <dcterms:created xsi:type="dcterms:W3CDTF">2015-04-16T13:36:00Z</dcterms:created>
  <dcterms:modified xsi:type="dcterms:W3CDTF">2015-05-10T21:34:00Z</dcterms:modified>
</cp:coreProperties>
</file>