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BE0F3" w14:textId="77777777" w:rsidR="004E570F" w:rsidRDefault="004E570F" w:rsidP="00BD06AA">
      <w:pPr>
        <w:pStyle w:val="ListParagraph"/>
      </w:pPr>
    </w:p>
    <w:p w14:paraId="77048EAE" w14:textId="77777777" w:rsidR="005A15EC" w:rsidRDefault="005A15EC" w:rsidP="00BD06AA">
      <w:pPr>
        <w:pStyle w:val="ListParagraph"/>
      </w:pPr>
    </w:p>
    <w:p w14:paraId="04E2B209" w14:textId="77777777" w:rsidR="005A15EC" w:rsidRDefault="005A15EC" w:rsidP="00BD06AA">
      <w:pPr>
        <w:pStyle w:val="ListParagraph"/>
      </w:pPr>
    </w:p>
    <w:p w14:paraId="7B55B2CB" w14:textId="0D543F15" w:rsidR="004E570F" w:rsidRDefault="00C22175" w:rsidP="004E570F">
      <w:pPr>
        <w:jc w:val="center"/>
        <w:rPr>
          <w:b/>
          <w:sz w:val="30"/>
          <w:szCs w:val="30"/>
        </w:rPr>
      </w:pPr>
      <w:r>
        <w:rPr>
          <w:b/>
          <w:sz w:val="30"/>
          <w:szCs w:val="30"/>
        </w:rPr>
        <w:t>LAB #6: Biological Drawings</w:t>
      </w:r>
      <w:r w:rsidR="00B01579">
        <w:rPr>
          <w:b/>
          <w:sz w:val="30"/>
          <w:szCs w:val="30"/>
        </w:rPr>
        <w:t xml:space="preserve"> of </w:t>
      </w:r>
      <w:r w:rsidRPr="00C22175">
        <w:rPr>
          <w:b/>
          <w:i/>
          <w:sz w:val="30"/>
          <w:szCs w:val="30"/>
        </w:rPr>
        <w:t>Rattus norvegicus</w:t>
      </w:r>
      <w:r w:rsidR="00B01579" w:rsidRPr="00C22175">
        <w:rPr>
          <w:b/>
          <w:i/>
          <w:sz w:val="30"/>
          <w:szCs w:val="30"/>
        </w:rPr>
        <w:t xml:space="preserve"> </w:t>
      </w:r>
    </w:p>
    <w:p w14:paraId="7404CD09" w14:textId="32C1BF01" w:rsidR="00C22175" w:rsidRPr="00C22175" w:rsidRDefault="00C22175" w:rsidP="004E570F">
      <w:pPr>
        <w:jc w:val="center"/>
        <w:rPr>
          <w:b/>
          <w:sz w:val="30"/>
          <w:szCs w:val="30"/>
        </w:rPr>
      </w:pPr>
      <w:r>
        <w:rPr>
          <w:b/>
          <w:sz w:val="30"/>
          <w:szCs w:val="30"/>
        </w:rPr>
        <w:t xml:space="preserve">During various stages in meiosis </w:t>
      </w:r>
    </w:p>
    <w:p w14:paraId="21B90E75" w14:textId="77777777" w:rsidR="004E570F" w:rsidRDefault="004E570F" w:rsidP="004E570F">
      <w:pPr>
        <w:jc w:val="center"/>
        <w:rPr>
          <w:sz w:val="28"/>
          <w:szCs w:val="28"/>
        </w:rPr>
      </w:pPr>
    </w:p>
    <w:p w14:paraId="536C69F5" w14:textId="77777777" w:rsidR="004E570F" w:rsidRDefault="004E570F" w:rsidP="004E570F">
      <w:pPr>
        <w:jc w:val="center"/>
        <w:rPr>
          <w:i/>
          <w:sz w:val="28"/>
          <w:szCs w:val="28"/>
        </w:rPr>
      </w:pPr>
    </w:p>
    <w:p w14:paraId="07D4AA76" w14:textId="77777777" w:rsidR="005A15EC" w:rsidRDefault="005A15EC" w:rsidP="004E570F">
      <w:pPr>
        <w:jc w:val="center"/>
        <w:rPr>
          <w:sz w:val="28"/>
          <w:szCs w:val="28"/>
        </w:rPr>
      </w:pPr>
    </w:p>
    <w:p w14:paraId="0129B27A" w14:textId="77777777" w:rsidR="004E570F" w:rsidRDefault="004E570F" w:rsidP="004E570F">
      <w:pPr>
        <w:jc w:val="center"/>
        <w:rPr>
          <w:sz w:val="28"/>
          <w:szCs w:val="28"/>
        </w:rPr>
      </w:pPr>
    </w:p>
    <w:p w14:paraId="37B096F6" w14:textId="77777777" w:rsidR="004E570F" w:rsidRDefault="004E570F" w:rsidP="004E570F">
      <w:pPr>
        <w:jc w:val="center"/>
        <w:rPr>
          <w:sz w:val="28"/>
          <w:szCs w:val="28"/>
        </w:rPr>
      </w:pPr>
    </w:p>
    <w:p w14:paraId="316F7475" w14:textId="77777777" w:rsidR="004E570F" w:rsidRDefault="004E570F" w:rsidP="004E570F">
      <w:pPr>
        <w:jc w:val="center"/>
        <w:rPr>
          <w:sz w:val="28"/>
          <w:szCs w:val="28"/>
        </w:rPr>
      </w:pPr>
    </w:p>
    <w:p w14:paraId="3E09FAD6" w14:textId="77777777" w:rsidR="00D65AE6" w:rsidRDefault="00D65AE6" w:rsidP="004E570F">
      <w:pPr>
        <w:jc w:val="center"/>
        <w:rPr>
          <w:sz w:val="28"/>
          <w:szCs w:val="28"/>
        </w:rPr>
      </w:pPr>
    </w:p>
    <w:p w14:paraId="1FE8A801" w14:textId="77777777" w:rsidR="00D65AE6" w:rsidRDefault="00D65AE6" w:rsidP="004E570F">
      <w:pPr>
        <w:jc w:val="center"/>
        <w:rPr>
          <w:sz w:val="28"/>
          <w:szCs w:val="28"/>
        </w:rPr>
      </w:pPr>
      <w:bookmarkStart w:id="0" w:name="_GoBack"/>
      <w:bookmarkEnd w:id="0"/>
    </w:p>
    <w:p w14:paraId="1BD3726A" w14:textId="77777777" w:rsidR="004E570F" w:rsidRDefault="004E570F" w:rsidP="004E570F">
      <w:pPr>
        <w:jc w:val="center"/>
        <w:rPr>
          <w:sz w:val="28"/>
          <w:szCs w:val="28"/>
        </w:rPr>
      </w:pPr>
    </w:p>
    <w:p w14:paraId="19D9120B" w14:textId="77777777" w:rsidR="004E570F" w:rsidRDefault="004E570F" w:rsidP="004E570F">
      <w:pPr>
        <w:jc w:val="center"/>
        <w:rPr>
          <w:sz w:val="28"/>
          <w:szCs w:val="28"/>
        </w:rPr>
      </w:pPr>
    </w:p>
    <w:p w14:paraId="3795F90D" w14:textId="77777777" w:rsidR="004E570F" w:rsidRPr="004E570F" w:rsidRDefault="004E570F" w:rsidP="004E570F">
      <w:pPr>
        <w:jc w:val="center"/>
        <w:rPr>
          <w:sz w:val="40"/>
          <w:szCs w:val="40"/>
        </w:rPr>
      </w:pPr>
    </w:p>
    <w:p w14:paraId="0F804563" w14:textId="7ADA611D" w:rsidR="004E570F" w:rsidRPr="004E570F" w:rsidRDefault="005A15EC" w:rsidP="004E570F">
      <w:pPr>
        <w:jc w:val="center"/>
        <w:rPr>
          <w:b/>
          <w:sz w:val="40"/>
          <w:szCs w:val="40"/>
        </w:rPr>
      </w:pPr>
      <w:r>
        <w:rPr>
          <w:b/>
          <w:sz w:val="40"/>
          <w:szCs w:val="40"/>
        </w:rPr>
        <w:t>BIO1140 Section A5</w:t>
      </w:r>
    </w:p>
    <w:p w14:paraId="46F29C63" w14:textId="77777777" w:rsidR="004E570F" w:rsidRDefault="004E570F" w:rsidP="004E570F">
      <w:pPr>
        <w:jc w:val="center"/>
        <w:rPr>
          <w:b/>
          <w:sz w:val="32"/>
          <w:szCs w:val="32"/>
        </w:rPr>
      </w:pPr>
    </w:p>
    <w:p w14:paraId="64666F5C" w14:textId="77777777" w:rsidR="004E570F" w:rsidRDefault="004E570F" w:rsidP="004E570F">
      <w:pPr>
        <w:jc w:val="center"/>
        <w:rPr>
          <w:b/>
          <w:sz w:val="32"/>
          <w:szCs w:val="32"/>
        </w:rPr>
      </w:pPr>
    </w:p>
    <w:p w14:paraId="48CAFDC1" w14:textId="77777777" w:rsidR="004E570F" w:rsidRDefault="004E570F" w:rsidP="004E570F">
      <w:pPr>
        <w:jc w:val="center"/>
        <w:rPr>
          <w:b/>
          <w:sz w:val="32"/>
          <w:szCs w:val="32"/>
        </w:rPr>
      </w:pPr>
    </w:p>
    <w:p w14:paraId="2E75AD15" w14:textId="77777777" w:rsidR="004E570F" w:rsidRDefault="004E570F" w:rsidP="004E570F">
      <w:pPr>
        <w:jc w:val="center"/>
        <w:rPr>
          <w:b/>
          <w:sz w:val="32"/>
          <w:szCs w:val="32"/>
        </w:rPr>
      </w:pPr>
    </w:p>
    <w:p w14:paraId="233A5A08" w14:textId="77777777" w:rsidR="004E570F" w:rsidRDefault="004E570F" w:rsidP="004E570F">
      <w:pPr>
        <w:jc w:val="center"/>
        <w:rPr>
          <w:sz w:val="30"/>
          <w:szCs w:val="30"/>
        </w:rPr>
      </w:pPr>
    </w:p>
    <w:p w14:paraId="3BE342D9" w14:textId="77777777" w:rsidR="00D65AE6" w:rsidRDefault="00D65AE6" w:rsidP="004E570F">
      <w:pPr>
        <w:jc w:val="center"/>
        <w:rPr>
          <w:sz w:val="30"/>
          <w:szCs w:val="30"/>
        </w:rPr>
      </w:pPr>
    </w:p>
    <w:p w14:paraId="18883FF3" w14:textId="77777777" w:rsidR="00D65AE6" w:rsidRDefault="00D65AE6" w:rsidP="004E570F">
      <w:pPr>
        <w:jc w:val="center"/>
        <w:rPr>
          <w:sz w:val="30"/>
          <w:szCs w:val="30"/>
        </w:rPr>
      </w:pPr>
    </w:p>
    <w:p w14:paraId="109CA400" w14:textId="77777777" w:rsidR="004E570F" w:rsidRDefault="004E570F" w:rsidP="004E570F">
      <w:pPr>
        <w:jc w:val="center"/>
        <w:rPr>
          <w:sz w:val="30"/>
          <w:szCs w:val="30"/>
        </w:rPr>
      </w:pPr>
    </w:p>
    <w:p w14:paraId="644C453A" w14:textId="549412F6" w:rsidR="004E570F" w:rsidRDefault="00C22175" w:rsidP="004E570F">
      <w:pPr>
        <w:jc w:val="center"/>
        <w:rPr>
          <w:sz w:val="30"/>
          <w:szCs w:val="30"/>
        </w:rPr>
      </w:pPr>
      <w:r>
        <w:rPr>
          <w:sz w:val="30"/>
          <w:szCs w:val="30"/>
        </w:rPr>
        <w:t>April 7</w:t>
      </w:r>
      <w:r w:rsidR="005A15EC" w:rsidRPr="005A15EC">
        <w:rPr>
          <w:sz w:val="30"/>
          <w:szCs w:val="30"/>
          <w:vertAlign w:val="superscript"/>
        </w:rPr>
        <w:t>th</w:t>
      </w:r>
      <w:r w:rsidR="005A15EC">
        <w:rPr>
          <w:sz w:val="30"/>
          <w:szCs w:val="30"/>
        </w:rPr>
        <w:t>, 2015</w:t>
      </w:r>
    </w:p>
    <w:p w14:paraId="5D08A8DF" w14:textId="77777777" w:rsidR="004E570F" w:rsidRDefault="004E570F" w:rsidP="004E570F">
      <w:pPr>
        <w:jc w:val="center"/>
        <w:rPr>
          <w:sz w:val="30"/>
          <w:szCs w:val="30"/>
        </w:rPr>
      </w:pPr>
    </w:p>
    <w:p w14:paraId="304354F2" w14:textId="77777777" w:rsidR="004E570F" w:rsidRDefault="004E570F" w:rsidP="004E570F">
      <w:pPr>
        <w:jc w:val="center"/>
        <w:rPr>
          <w:sz w:val="30"/>
          <w:szCs w:val="30"/>
        </w:rPr>
      </w:pPr>
    </w:p>
    <w:p w14:paraId="221E8AE7" w14:textId="77777777" w:rsidR="004E570F" w:rsidRDefault="004E570F" w:rsidP="004E570F">
      <w:pPr>
        <w:jc w:val="center"/>
        <w:rPr>
          <w:sz w:val="30"/>
          <w:szCs w:val="30"/>
        </w:rPr>
      </w:pPr>
      <w:r>
        <w:rPr>
          <w:sz w:val="30"/>
          <w:szCs w:val="30"/>
        </w:rPr>
        <w:br/>
        <w:t>Department of Biology</w:t>
      </w:r>
    </w:p>
    <w:p w14:paraId="02453BED" w14:textId="77777777" w:rsidR="005A15EC" w:rsidRDefault="005A15EC" w:rsidP="004E570F">
      <w:pPr>
        <w:jc w:val="center"/>
        <w:rPr>
          <w:sz w:val="30"/>
          <w:szCs w:val="30"/>
        </w:rPr>
      </w:pPr>
    </w:p>
    <w:p w14:paraId="08C3823C" w14:textId="77777777" w:rsidR="004E570F" w:rsidRDefault="004E570F" w:rsidP="004E570F">
      <w:pPr>
        <w:jc w:val="center"/>
        <w:rPr>
          <w:sz w:val="30"/>
          <w:szCs w:val="30"/>
        </w:rPr>
      </w:pPr>
    </w:p>
    <w:p w14:paraId="5F4C9E86" w14:textId="77777777" w:rsidR="004E570F" w:rsidRDefault="004E570F" w:rsidP="00F3122B">
      <w:pPr>
        <w:jc w:val="center"/>
        <w:rPr>
          <w:b/>
          <w:sz w:val="32"/>
          <w:szCs w:val="32"/>
        </w:rPr>
      </w:pPr>
      <w:r w:rsidRPr="004E570F">
        <w:rPr>
          <w:b/>
          <w:sz w:val="32"/>
          <w:szCs w:val="32"/>
        </w:rPr>
        <w:t>University of Ottawa</w:t>
      </w:r>
    </w:p>
    <w:p w14:paraId="3C9D86B2" w14:textId="77777777" w:rsidR="005A15EC" w:rsidRDefault="005A15EC" w:rsidP="00F3122B">
      <w:pPr>
        <w:jc w:val="center"/>
        <w:rPr>
          <w:b/>
          <w:sz w:val="32"/>
          <w:szCs w:val="32"/>
        </w:rPr>
      </w:pPr>
    </w:p>
    <w:p w14:paraId="00080730" w14:textId="77777777" w:rsidR="004E570F" w:rsidRDefault="004E570F" w:rsidP="004E570F">
      <w:pPr>
        <w:jc w:val="center"/>
        <w:rPr>
          <w:sz w:val="28"/>
          <w:szCs w:val="28"/>
        </w:rPr>
      </w:pPr>
    </w:p>
    <w:p w14:paraId="4F08735C" w14:textId="77777777" w:rsidR="004E570F" w:rsidRDefault="004E570F" w:rsidP="004E570F">
      <w:pPr>
        <w:rPr>
          <w:sz w:val="28"/>
          <w:szCs w:val="28"/>
        </w:rPr>
      </w:pPr>
    </w:p>
    <w:p w14:paraId="266E21C2" w14:textId="698E270E" w:rsidR="00D4503F" w:rsidRDefault="00C37785" w:rsidP="00B01579">
      <w:pPr>
        <w:tabs>
          <w:tab w:val="left" w:pos="-567"/>
        </w:tabs>
        <w:ind w:right="-291" w:hanging="993"/>
        <w:rPr>
          <w:b/>
        </w:rPr>
      </w:pPr>
      <w:r>
        <w:rPr>
          <w:b/>
          <w:sz w:val="28"/>
          <w:szCs w:val="28"/>
        </w:rPr>
        <w:t xml:space="preserve"> </w:t>
      </w:r>
      <w:r w:rsidR="00B01579">
        <w:rPr>
          <w:b/>
        </w:rPr>
        <w:t xml:space="preserve">C O N C L U S I O N </w:t>
      </w:r>
      <w:r w:rsidR="00D906B9">
        <w:rPr>
          <w:b/>
        </w:rPr>
        <w:t xml:space="preserve">  </w:t>
      </w:r>
      <w:proofErr w:type="gramStart"/>
      <w:r w:rsidR="00D906B9">
        <w:rPr>
          <w:b/>
        </w:rPr>
        <w:t>&amp;   Q</w:t>
      </w:r>
      <w:proofErr w:type="gramEnd"/>
      <w:r w:rsidR="00D906B9">
        <w:rPr>
          <w:b/>
        </w:rPr>
        <w:t xml:space="preserve"> U E S T I O N</w:t>
      </w:r>
    </w:p>
    <w:p w14:paraId="19024472" w14:textId="77777777" w:rsidR="00D906B9" w:rsidRDefault="00D906B9" w:rsidP="00B01579">
      <w:pPr>
        <w:tabs>
          <w:tab w:val="left" w:pos="-567"/>
        </w:tabs>
        <w:ind w:right="-291" w:hanging="993"/>
        <w:rPr>
          <w:b/>
        </w:rPr>
      </w:pPr>
    </w:p>
    <w:p w14:paraId="3A9E8ED3" w14:textId="77777777" w:rsidR="00B01579" w:rsidRDefault="00B01579" w:rsidP="00D906B9">
      <w:pPr>
        <w:tabs>
          <w:tab w:val="left" w:pos="-567"/>
        </w:tabs>
        <w:spacing w:line="276" w:lineRule="auto"/>
        <w:ind w:right="-291" w:hanging="993"/>
        <w:rPr>
          <w:b/>
        </w:rPr>
      </w:pPr>
    </w:p>
    <w:p w14:paraId="18236F36" w14:textId="472394D6" w:rsidR="00B01579" w:rsidRDefault="00B01579" w:rsidP="00D906B9">
      <w:pPr>
        <w:tabs>
          <w:tab w:val="left" w:pos="-567"/>
        </w:tabs>
        <w:spacing w:line="360" w:lineRule="auto"/>
        <w:ind w:left="-284" w:right="-291"/>
      </w:pPr>
      <w:r>
        <w:rPr>
          <w:b/>
        </w:rPr>
        <w:t xml:space="preserve">    </w:t>
      </w:r>
      <w:r>
        <w:t>In conclusion, it can be noticed that approximately 60% of all observed cells were in the interphase step of the cell cycle</w:t>
      </w:r>
      <w:r w:rsidR="00D906B9">
        <w:t xml:space="preserve"> in the combined class data (upper graph).</w:t>
      </w:r>
      <w:r>
        <w:t xml:space="preserve"> This is due to the fact that interphase is the longest cell phase of the cycle where they are carrying out their function while not dividing. If a cell is not being told to replicate from environmental factors within the organism, it will simply not divide. Once everything necessary i</w:t>
      </w:r>
      <w:r w:rsidR="00357350">
        <w:t>s prepped for cell division, the other cell phases will then be visible. Since not every cell needs to replicate, interphase is the predominant step viewed in the laboratory experiment. All in all, each organism concluded quite similar results when it came how many cells were undergoing each phase, proving that the trend of mitosis generally starts with more cells in int</w:t>
      </w:r>
      <w:r w:rsidR="00D906B9">
        <w:t xml:space="preserve">erphase and less in the others. </w:t>
      </w:r>
      <w:r w:rsidR="00357350">
        <w:t>Please view the graph to interpret these trends.</w:t>
      </w:r>
    </w:p>
    <w:p w14:paraId="070891A6" w14:textId="77777777" w:rsidR="00D906B9" w:rsidRDefault="00D906B9" w:rsidP="00D906B9">
      <w:pPr>
        <w:tabs>
          <w:tab w:val="left" w:pos="-567"/>
        </w:tabs>
        <w:spacing w:line="360" w:lineRule="auto"/>
        <w:ind w:left="-284" w:right="-291"/>
      </w:pPr>
    </w:p>
    <w:p w14:paraId="6EC844AD" w14:textId="3B11C29D" w:rsidR="00D906B9" w:rsidRDefault="00D906B9" w:rsidP="00D906B9">
      <w:pPr>
        <w:tabs>
          <w:tab w:val="left" w:pos="-567"/>
        </w:tabs>
        <w:spacing w:line="360" w:lineRule="auto"/>
        <w:ind w:left="-284" w:right="-291"/>
      </w:pPr>
      <w:r>
        <w:t xml:space="preserve">     Similarly, it can be noticed that in the individualized data viewed in the lab period (lower graph), numbers of cells in each phase followed the same approximate ritual as the combined class data, with interphase holding for more than 40% of all cells and anaphase for under 10% of all cells. In comparison, prophase was the second highest percentage of cells (~20%), with metaphase and telophase being tied for approximately 15% of all cells.</w:t>
      </w:r>
    </w:p>
    <w:p w14:paraId="3B386622" w14:textId="77777777" w:rsidR="00357350" w:rsidRDefault="00357350" w:rsidP="00B01579">
      <w:pPr>
        <w:tabs>
          <w:tab w:val="left" w:pos="-567"/>
        </w:tabs>
        <w:spacing w:line="276" w:lineRule="auto"/>
        <w:ind w:left="-284" w:right="-291"/>
      </w:pPr>
    </w:p>
    <w:p w14:paraId="754E5D13" w14:textId="0D7D3FB9" w:rsidR="00357350" w:rsidRPr="00357350" w:rsidRDefault="00357350" w:rsidP="00357350">
      <w:pPr>
        <w:tabs>
          <w:tab w:val="left" w:pos="-567"/>
        </w:tabs>
        <w:spacing w:line="276" w:lineRule="auto"/>
        <w:ind w:left="-284" w:right="-291"/>
      </w:pPr>
      <w:r>
        <w:t xml:space="preserve"> </w:t>
      </w:r>
    </w:p>
    <w:sectPr w:rsidR="00357350" w:rsidRPr="00357350"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86E35"/>
    <w:multiLevelType w:val="hybridMultilevel"/>
    <w:tmpl w:val="50B0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73B70"/>
    <w:multiLevelType w:val="hybridMultilevel"/>
    <w:tmpl w:val="F5EC2AE4"/>
    <w:lvl w:ilvl="0" w:tplc="9F04F9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0F"/>
    <w:rsid w:val="0003642C"/>
    <w:rsid w:val="000D2FEC"/>
    <w:rsid w:val="003530DE"/>
    <w:rsid w:val="00357350"/>
    <w:rsid w:val="00372329"/>
    <w:rsid w:val="003962D9"/>
    <w:rsid w:val="003F0587"/>
    <w:rsid w:val="004C3246"/>
    <w:rsid w:val="004E570F"/>
    <w:rsid w:val="005A15EC"/>
    <w:rsid w:val="005F514C"/>
    <w:rsid w:val="00600CBA"/>
    <w:rsid w:val="00631860"/>
    <w:rsid w:val="006C7572"/>
    <w:rsid w:val="00703B56"/>
    <w:rsid w:val="007701E3"/>
    <w:rsid w:val="007E59CD"/>
    <w:rsid w:val="00B01579"/>
    <w:rsid w:val="00BD06AA"/>
    <w:rsid w:val="00C22175"/>
    <w:rsid w:val="00C37785"/>
    <w:rsid w:val="00CD2EE7"/>
    <w:rsid w:val="00D32EF4"/>
    <w:rsid w:val="00D4503F"/>
    <w:rsid w:val="00D65AE6"/>
    <w:rsid w:val="00D906B9"/>
    <w:rsid w:val="00EA3585"/>
    <w:rsid w:val="00ED043C"/>
    <w:rsid w:val="00F3122B"/>
    <w:rsid w:val="00FE02AB"/>
    <w:rsid w:val="00FE79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74CD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table" w:styleId="TableGrid">
    <w:name w:val="Table Grid"/>
    <w:basedOn w:val="TableNormal"/>
    <w:uiPriority w:val="59"/>
    <w:rsid w:val="00C3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table" w:styleId="TableGrid">
    <w:name w:val="Table Grid"/>
    <w:basedOn w:val="TableNormal"/>
    <w:uiPriority w:val="59"/>
    <w:rsid w:val="00C3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238</Words>
  <Characters>1361</Characters>
  <Application>Microsoft Macintosh Word</Application>
  <DocSecurity>0</DocSecurity>
  <Lines>11</Lines>
  <Paragraphs>3</Paragraphs>
  <ScaleCrop>false</ScaleCrop>
  <Company/>
  <LinksUpToDate>false</LinksUpToDate>
  <CharactersWithSpaces>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5</cp:revision>
  <cp:lastPrinted>2015-04-07T02:42:00Z</cp:lastPrinted>
  <dcterms:created xsi:type="dcterms:W3CDTF">2015-03-19T03:27:00Z</dcterms:created>
  <dcterms:modified xsi:type="dcterms:W3CDTF">2015-04-28T19:36:00Z</dcterms:modified>
</cp:coreProperties>
</file>