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17B" w:rsidRDefault="0000017B" w:rsidP="0000017B">
      <w:pPr>
        <w:jc w:val="center"/>
        <w:rPr>
          <w:b/>
          <w:sz w:val="36"/>
          <w:szCs w:val="36"/>
        </w:rPr>
      </w:pPr>
      <w:r>
        <w:rPr>
          <w:b/>
          <w:sz w:val="36"/>
          <w:szCs w:val="36"/>
        </w:rPr>
        <w:t>ST. Thomas Aquinas</w:t>
      </w:r>
    </w:p>
    <w:p w:rsidR="0000017B" w:rsidRDefault="0000017B" w:rsidP="0000017B">
      <w:pPr>
        <w:jc w:val="center"/>
        <w:rPr>
          <w:sz w:val="28"/>
          <w:szCs w:val="28"/>
        </w:rPr>
      </w:pPr>
      <w:r>
        <w:rPr>
          <w:sz w:val="28"/>
          <w:szCs w:val="28"/>
        </w:rPr>
        <w:t>Theologian of Dominican Order</w:t>
      </w:r>
    </w:p>
    <w:p w:rsidR="0000017B" w:rsidRDefault="0000017B" w:rsidP="0000017B"/>
    <w:p w:rsidR="0000017B" w:rsidRDefault="0000017B" w:rsidP="0000017B">
      <w:r>
        <w:t>SPECULATIVE REASON – these syllogisms represent the rational processes that are performed when we assert knowledge of facts about nature.</w:t>
      </w:r>
    </w:p>
    <w:p w:rsidR="0000017B" w:rsidRDefault="0000017B" w:rsidP="0000017B"/>
    <w:p w:rsidR="0000017B" w:rsidRDefault="0000017B" w:rsidP="0000017B">
      <w:r>
        <w:t>PRACTICAL REASON – these syllogisms represent the rational processes behind our claims to know how we should be acting, and our actual decisions to act.</w:t>
      </w:r>
    </w:p>
    <w:p w:rsidR="0000017B" w:rsidRDefault="0000017B" w:rsidP="0000017B"/>
    <w:p w:rsidR="0000017B" w:rsidRDefault="0000017B" w:rsidP="0000017B">
      <w:r>
        <w:t>For this exam we need to understand Aquinas’ view on our four Course Questions.</w:t>
      </w:r>
    </w:p>
    <w:p w:rsidR="0000017B" w:rsidRDefault="0000017B" w:rsidP="0000017B"/>
    <w:p w:rsidR="0000017B" w:rsidRDefault="0000017B" w:rsidP="0000017B">
      <w:pPr>
        <w:rPr>
          <w:b/>
          <w:sz w:val="32"/>
          <w:szCs w:val="32"/>
        </w:rPr>
      </w:pPr>
      <w:r w:rsidRPr="00A57232">
        <w:rPr>
          <w:b/>
          <w:sz w:val="32"/>
          <w:szCs w:val="32"/>
        </w:rPr>
        <w:t>1. WHAT IS LAW?</w:t>
      </w:r>
    </w:p>
    <w:p w:rsidR="0000017B" w:rsidRDefault="0000017B" w:rsidP="0000017B">
      <w:r>
        <w:t>According to Aquinas, in order for a law to be a law, it must fulfill the four component parts of a law.</w:t>
      </w:r>
    </w:p>
    <w:p w:rsidR="0000017B" w:rsidRDefault="0000017B" w:rsidP="0000017B"/>
    <w:p w:rsidR="0000017B" w:rsidRDefault="0000017B" w:rsidP="0000017B">
      <w:pPr>
        <w:rPr>
          <w:sz w:val="28"/>
          <w:szCs w:val="28"/>
        </w:rPr>
      </w:pPr>
      <w:r>
        <w:rPr>
          <w:sz w:val="28"/>
          <w:szCs w:val="28"/>
        </w:rPr>
        <w:t>A. IT MUST BE AN ORDINANCE OF REASON</w:t>
      </w:r>
    </w:p>
    <w:p w:rsidR="0000017B" w:rsidRDefault="0000017B" w:rsidP="0000017B">
      <w:r>
        <w:t xml:space="preserve">To begin, laws are rules that either require an action, or to prevent people from acting. Therefore all human action is a product of reason. Simply put, humans use reason to decide to do an action or not to do an action… that promotes an outcome. Aquinas describes this as the “will”. Therefore a law is something that promotes humans to use reason to decide if they should do something or not. </w:t>
      </w:r>
    </w:p>
    <w:p w:rsidR="0000017B" w:rsidRDefault="0000017B" w:rsidP="0000017B"/>
    <w:p w:rsidR="0000017B" w:rsidRDefault="0000017B" w:rsidP="0000017B">
      <w:pPr>
        <w:rPr>
          <w:sz w:val="28"/>
          <w:szCs w:val="28"/>
        </w:rPr>
      </w:pPr>
      <w:r>
        <w:rPr>
          <w:sz w:val="28"/>
          <w:szCs w:val="28"/>
        </w:rPr>
        <w:t>B. IT MUST BE INTENDED FOR THE COMMON GOOD</w:t>
      </w:r>
    </w:p>
    <w:p w:rsidR="0000017B" w:rsidRDefault="0000017B" w:rsidP="0000017B">
      <w:r>
        <w:t xml:space="preserve"> Since laws promote reason of humans to decide to do an action or not, that law must direct an action which is intended for the common good. The common good is simply happiness. Since each person is only a part of the community, the law must aim to achieve happiness for all. It must promote an action that is seen as “good” by everyone.</w:t>
      </w:r>
    </w:p>
    <w:p w:rsidR="0000017B" w:rsidRDefault="0000017B" w:rsidP="0000017B"/>
    <w:p w:rsidR="0000017B" w:rsidRDefault="0000017B" w:rsidP="0000017B">
      <w:pPr>
        <w:rPr>
          <w:sz w:val="28"/>
          <w:szCs w:val="28"/>
        </w:rPr>
      </w:pPr>
      <w:r>
        <w:rPr>
          <w:sz w:val="28"/>
          <w:szCs w:val="28"/>
        </w:rPr>
        <w:t>C. IT MUST BE MADE BY THE PERSON WHOS RESPONSIBILITY IT IS TO PROVIDE FOR THE COMMON GOOD</w:t>
      </w:r>
    </w:p>
    <w:p w:rsidR="0000017B" w:rsidRDefault="0000017B" w:rsidP="0000017B">
      <w:r>
        <w:t xml:space="preserve">The laws must be created by whoever has the responsibility to saw what is good and what isn’t good for the community.  Therefore the sovereign or the whole community can only create the laws. This is because since the introduction of free will, people cannot be trusted to pursue that which is truly good voluntarily. </w:t>
      </w:r>
    </w:p>
    <w:p w:rsidR="0000017B" w:rsidRPr="00971EB2" w:rsidRDefault="0000017B" w:rsidP="0000017B"/>
    <w:p w:rsidR="0000017B" w:rsidRDefault="0000017B" w:rsidP="0000017B">
      <w:pPr>
        <w:rPr>
          <w:sz w:val="28"/>
          <w:szCs w:val="28"/>
        </w:rPr>
      </w:pPr>
      <w:r>
        <w:rPr>
          <w:sz w:val="28"/>
          <w:szCs w:val="28"/>
        </w:rPr>
        <w:t xml:space="preserve">D. IT MUST BE PROMULGATED (KNOWN BY THE COMMUNITY) </w:t>
      </w:r>
    </w:p>
    <w:p w:rsidR="0000017B" w:rsidRDefault="0000017B" w:rsidP="0000017B">
      <w:r>
        <w:t xml:space="preserve">Finally, for a law to be a law, it must be known as a law to all. It must be brought to attention of those whose conduct it is meant to regulate. </w:t>
      </w:r>
    </w:p>
    <w:p w:rsidR="0000017B" w:rsidRDefault="0000017B" w:rsidP="0000017B"/>
    <w:p w:rsidR="0000017B" w:rsidRDefault="0000017B" w:rsidP="0000017B">
      <w:pPr>
        <w:rPr>
          <w:b/>
          <w:sz w:val="32"/>
          <w:szCs w:val="32"/>
        </w:rPr>
      </w:pPr>
      <w:r>
        <w:rPr>
          <w:b/>
          <w:sz w:val="32"/>
          <w:szCs w:val="32"/>
        </w:rPr>
        <w:t>2. WHAT LAWS ARE THERE?</w:t>
      </w:r>
    </w:p>
    <w:p w:rsidR="0000017B" w:rsidRDefault="0000017B" w:rsidP="0000017B">
      <w:r>
        <w:t>On Aquinas’ account, there are four kinds of laws: Eternal law, Natural law, Human law and Divine law.</w:t>
      </w:r>
    </w:p>
    <w:p w:rsidR="0000017B" w:rsidRPr="004F4C2C" w:rsidRDefault="0000017B" w:rsidP="0000017B">
      <w:pPr>
        <w:rPr>
          <w:i/>
        </w:rPr>
      </w:pPr>
    </w:p>
    <w:p w:rsidR="0000017B" w:rsidRPr="004F4C2C" w:rsidRDefault="0000017B" w:rsidP="0000017B">
      <w:pPr>
        <w:rPr>
          <w:i/>
          <w:sz w:val="28"/>
          <w:szCs w:val="28"/>
        </w:rPr>
      </w:pPr>
      <w:r w:rsidRPr="004F4C2C">
        <w:rPr>
          <w:i/>
          <w:sz w:val="28"/>
          <w:szCs w:val="28"/>
        </w:rPr>
        <w:t>NATURAL LAW</w:t>
      </w:r>
    </w:p>
    <w:p w:rsidR="0000017B" w:rsidRDefault="0000017B" w:rsidP="0000017B">
      <w:r>
        <w:t xml:space="preserve">Simply, the Natural law is to pursue good and to avoid evil. Aquinas believes in the Natural law due to the fact that that some societies that do not have written laws do have an understanding of good and evil. In humans, the eternal law (inclining to a being’s proper end) manifests itself as the natural law to produce </w:t>
      </w:r>
      <w:proofErr w:type="gramStart"/>
      <w:r>
        <w:t>good</w:t>
      </w:r>
      <w:proofErr w:type="gramEnd"/>
      <w:r>
        <w:t xml:space="preserve"> and avoid evil. Therefore rational creatures participate in God’s law, to fulfill their divinely ordained purpose.  Irrational creatures share in the eternal law, but not natural law since they do not have the capacity to reason. Finally humans are not bound to follow natural law, they can choose to, or choose not to. </w:t>
      </w:r>
    </w:p>
    <w:p w:rsidR="0000017B" w:rsidRDefault="0000017B" w:rsidP="0000017B"/>
    <w:p w:rsidR="0000017B" w:rsidRDefault="0000017B" w:rsidP="0000017B">
      <w:r>
        <w:rPr>
          <w:sz w:val="28"/>
          <w:szCs w:val="28"/>
        </w:rPr>
        <w:t>HOW DO WE KNOW THE CONENT OF THE NATURAL LAW</w:t>
      </w:r>
    </w:p>
    <w:p w:rsidR="0000017B" w:rsidRDefault="0000017B" w:rsidP="0000017B">
      <w:r>
        <w:t xml:space="preserve">The content of the natural law is self-evident. This can be by definition (a meaning universally known to all) or by knowledge of a wise person (depending on the person having a proper grasp of the complicated terms invoked).  Any law of reason presupposes the law of non-contradiction. For a speculative reason, it is not possible for an action to be good and not good at the same time. For a practical reason, all actions have “goodness” as their final end. This follows the practical reason that good is to be done and pursued, and evil is to be avoided. CONFUSING AS FUCK. </w:t>
      </w:r>
    </w:p>
    <w:p w:rsidR="0000017B" w:rsidRDefault="0000017B" w:rsidP="0000017B"/>
    <w:p w:rsidR="0000017B" w:rsidRDefault="0000017B" w:rsidP="0000017B">
      <w:r>
        <w:t>The order of the “goods” that are to be pursued according to the natural law follows the order of natural inclination:</w:t>
      </w:r>
    </w:p>
    <w:p w:rsidR="0000017B" w:rsidRDefault="0000017B" w:rsidP="0000017B">
      <w:pPr>
        <w:pStyle w:val="ListParagraph"/>
        <w:numPr>
          <w:ilvl w:val="0"/>
          <w:numId w:val="1"/>
        </w:numPr>
      </w:pPr>
      <w:r>
        <w:t xml:space="preserve">Humans are primarily concerned with self-preservation (as are all living things). Taking care of your self.  </w:t>
      </w:r>
    </w:p>
    <w:p w:rsidR="0000017B" w:rsidRDefault="0000017B" w:rsidP="0000017B">
      <w:pPr>
        <w:pStyle w:val="ListParagraph"/>
        <w:numPr>
          <w:ilvl w:val="0"/>
          <w:numId w:val="1"/>
        </w:numPr>
      </w:pPr>
      <w:r>
        <w:t xml:space="preserve">Same with all other animals, the second set of goods is to propagating the species and education the young to ensure further propagation. </w:t>
      </w:r>
    </w:p>
    <w:p w:rsidR="0000017B" w:rsidRDefault="0000017B" w:rsidP="0000017B">
      <w:pPr>
        <w:pStyle w:val="ListParagraph"/>
        <w:numPr>
          <w:ilvl w:val="0"/>
          <w:numId w:val="1"/>
        </w:numPr>
      </w:pPr>
      <w:r>
        <w:t xml:space="preserve">Finally, humans are naturally inclined and commanded by natural law to pursue something unique to humans. That is to come together in societies and to seek out God. </w:t>
      </w:r>
    </w:p>
    <w:p w:rsidR="0000017B" w:rsidRDefault="0000017B" w:rsidP="0000017B"/>
    <w:p w:rsidR="0000017B" w:rsidRDefault="0000017B" w:rsidP="0000017B">
      <w:r>
        <w:rPr>
          <w:sz w:val="28"/>
          <w:szCs w:val="28"/>
        </w:rPr>
        <w:t>FLAWS OF AQUINAS’ DEFINITON OF NATURAL LAW</w:t>
      </w:r>
    </w:p>
    <w:p w:rsidR="0000017B" w:rsidRDefault="0000017B" w:rsidP="0000017B">
      <w:pPr>
        <w:pStyle w:val="ListParagraph"/>
        <w:numPr>
          <w:ilvl w:val="0"/>
          <w:numId w:val="2"/>
        </w:numPr>
      </w:pPr>
      <w:r>
        <w:t>If human nature is the same, then why are the moral and legal systems of different countries so different?</w:t>
      </w:r>
    </w:p>
    <w:p w:rsidR="0000017B" w:rsidRDefault="0000017B" w:rsidP="0000017B">
      <w:pPr>
        <w:pStyle w:val="ListParagraph"/>
        <w:numPr>
          <w:ilvl w:val="0"/>
          <w:numId w:val="2"/>
        </w:numPr>
      </w:pPr>
      <w:r>
        <w:t>If we’re all naturally inclined to pursue good, and we know by nature what is good, why do some persons continue to pursue evil?</w:t>
      </w:r>
    </w:p>
    <w:p w:rsidR="0000017B" w:rsidRDefault="0000017B" w:rsidP="0000017B">
      <w:pPr>
        <w:pStyle w:val="ListParagraph"/>
        <w:numPr>
          <w:ilvl w:val="0"/>
          <w:numId w:val="2"/>
        </w:numPr>
      </w:pPr>
      <w:r>
        <w:t>Why is the natural law on its own not sufficient to govern human behavior</w:t>
      </w:r>
      <w:proofErr w:type="gramStart"/>
      <w:r>
        <w:t>..</w:t>
      </w:r>
      <w:proofErr w:type="gramEnd"/>
      <w:r>
        <w:t xml:space="preserve"> </w:t>
      </w:r>
      <w:proofErr w:type="gramStart"/>
      <w:r>
        <w:t>why</w:t>
      </w:r>
      <w:proofErr w:type="gramEnd"/>
      <w:r>
        <w:t xml:space="preserve"> do we need human laws at all?</w:t>
      </w:r>
    </w:p>
    <w:p w:rsidR="0000017B" w:rsidRDefault="0000017B" w:rsidP="0000017B"/>
    <w:p w:rsidR="0000017B" w:rsidRDefault="0000017B" w:rsidP="0000017B">
      <w:r>
        <w:rPr>
          <w:sz w:val="28"/>
          <w:szCs w:val="28"/>
        </w:rPr>
        <w:t xml:space="preserve">NATURAL LAW IS THE SAME FOR ALL PERSONS </w:t>
      </w:r>
    </w:p>
    <w:p w:rsidR="0000017B" w:rsidRDefault="0000017B" w:rsidP="0000017B">
      <w:r>
        <w:t>Both speculative and practical reasoning appeal to principles that are objective and necessary, but the particular matters with which practical reason is concerned are contingent, making deviations in reasoning possible. In speculative reasoning, the conclusions derived are true in the same way for all. While all know the general principles of practical reasoning, the conclusions drawn by those principles will not always be the same.  For example, a borrowed good should be returned to the rightful owner because that is the “good” thing to do. However, if that borrowed good could be used to destroy the community in some way, should it be returned?</w:t>
      </w:r>
    </w:p>
    <w:p w:rsidR="0000017B" w:rsidRDefault="0000017B" w:rsidP="0000017B"/>
    <w:p w:rsidR="0000017B" w:rsidRDefault="0000017B" w:rsidP="0000017B">
      <w:pPr>
        <w:rPr>
          <w:sz w:val="28"/>
          <w:szCs w:val="28"/>
        </w:rPr>
      </w:pPr>
      <w:r>
        <w:rPr>
          <w:sz w:val="28"/>
          <w:szCs w:val="28"/>
        </w:rPr>
        <w:t>IT IS NOT POSSIBLE FOR THE NATURAL LAW TO BE CHANGED, THOUGH THE INTERMEDIATE PRINCIPLES OF PRACTICAL REASON MIGHT CHANGE ON OCCASION</w:t>
      </w:r>
    </w:p>
    <w:p w:rsidR="0000017B" w:rsidRDefault="0000017B" w:rsidP="0000017B">
      <w:r>
        <w:t xml:space="preserve">There are two ways to change the principles or practical reason, and that is to either add or to subtract from it. Since there is only one fundamental end for all humans (the good) Natural law cannot be added to.  However, we can add to the principles of practical reasoning by specifying the character of human goodness. Therefore, although it is known as “good” to return things borrowed to the rightful owner, if said thing could hurt the community, it is still in Natural law to neglect giving that object back. </w:t>
      </w:r>
    </w:p>
    <w:p w:rsidR="0000017B" w:rsidRDefault="0000017B" w:rsidP="0000017B"/>
    <w:p w:rsidR="0000017B" w:rsidRDefault="0000017B" w:rsidP="0000017B">
      <w:r>
        <w:rPr>
          <w:sz w:val="28"/>
          <w:szCs w:val="28"/>
        </w:rPr>
        <w:t>WHY HUMANS FAIL TO FOLLOW NATURAL LAW</w:t>
      </w:r>
    </w:p>
    <w:p w:rsidR="0000017B" w:rsidRDefault="0000017B" w:rsidP="0000017B">
      <w:pPr>
        <w:pStyle w:val="ListParagraph"/>
        <w:numPr>
          <w:ilvl w:val="0"/>
          <w:numId w:val="3"/>
        </w:numPr>
      </w:pPr>
      <w:r>
        <w:t>Contingent circumstances mean that conclusions drawn from the Natural law in any particular case might vary on occasion.</w:t>
      </w:r>
    </w:p>
    <w:p w:rsidR="0000017B" w:rsidRDefault="0000017B" w:rsidP="0000017B">
      <w:pPr>
        <w:pStyle w:val="ListParagraph"/>
        <w:numPr>
          <w:ilvl w:val="0"/>
          <w:numId w:val="3"/>
        </w:numPr>
      </w:pPr>
      <w:r>
        <w:t>Natural law provides a general rule to be applied in particular circumstances by fallible humans, so “good faith” errors are likely.</w:t>
      </w:r>
    </w:p>
    <w:p w:rsidR="0000017B" w:rsidRDefault="0000017B" w:rsidP="0000017B">
      <w:pPr>
        <w:pStyle w:val="ListParagraph"/>
        <w:numPr>
          <w:ilvl w:val="0"/>
          <w:numId w:val="3"/>
        </w:numPr>
      </w:pPr>
      <w:r>
        <w:t>Sometimes we are overcome by evil passions that undermine or prevent rational action.</w:t>
      </w:r>
    </w:p>
    <w:p w:rsidR="0000017B" w:rsidRDefault="0000017B" w:rsidP="0000017B"/>
    <w:p w:rsidR="0000017B" w:rsidRPr="004F4C2C" w:rsidRDefault="0000017B" w:rsidP="0000017B"/>
    <w:p w:rsidR="0000017B" w:rsidRDefault="0000017B" w:rsidP="0000017B">
      <w:pPr>
        <w:rPr>
          <w:sz w:val="28"/>
          <w:szCs w:val="28"/>
        </w:rPr>
      </w:pPr>
      <w:r>
        <w:rPr>
          <w:i/>
          <w:sz w:val="28"/>
          <w:szCs w:val="28"/>
        </w:rPr>
        <w:t>HUMAN LAW</w:t>
      </w:r>
    </w:p>
    <w:p w:rsidR="0000017B" w:rsidRDefault="0000017B" w:rsidP="0000017B">
      <w:r>
        <w:t xml:space="preserve">Human law is a dictate of practical reason, and also designed to promote to common good. They are formulated by relying on the principles of Natural law, as long as they meet the four requirements of a law. SEE ABOVE. According to Aquinas, human laws differ across societies in part because practical reason cannot produce conclusions with the same degree of certainty as can speculative reason. </w:t>
      </w:r>
    </w:p>
    <w:p w:rsidR="0000017B" w:rsidRDefault="0000017B" w:rsidP="0000017B"/>
    <w:p w:rsidR="0000017B" w:rsidRDefault="0000017B" w:rsidP="0000017B">
      <w:pPr>
        <w:rPr>
          <w:sz w:val="28"/>
          <w:szCs w:val="28"/>
        </w:rPr>
      </w:pPr>
      <w:r>
        <w:rPr>
          <w:sz w:val="28"/>
          <w:szCs w:val="28"/>
        </w:rPr>
        <w:t>THE NATURAL LAW DOES NOT ALWAYS REQUIRE THAT SOME SPECIFIC HUMAN LAW BE INTRODUCED</w:t>
      </w:r>
    </w:p>
    <w:p w:rsidR="0000017B" w:rsidRDefault="0000017B" w:rsidP="0000017B">
      <w:r>
        <w:t xml:space="preserve">Something can be derived from the Natural law either deductively (science) or by mere determination (art).  An example of a law that follows deduction is one prohibiting killing, it follows deductively from the principle that we don’t cause harm to others (evil action). This carries the force of both natural and human law. However, the law of which side of the road we drive on is simply a human law because that side has been chosen the one. We must follow this law as a dictate of practical reason, not natural law. </w:t>
      </w:r>
    </w:p>
    <w:p w:rsidR="0000017B" w:rsidRDefault="0000017B" w:rsidP="0000017B"/>
    <w:p w:rsidR="0000017B" w:rsidRDefault="0000017B" w:rsidP="0000017B">
      <w:r>
        <w:t xml:space="preserve">Here Aquinas answered the question why do we need Human laws and not just Natural law? </w:t>
      </w:r>
    </w:p>
    <w:p w:rsidR="0000017B" w:rsidRDefault="0000017B" w:rsidP="0000017B">
      <w:pPr>
        <w:pStyle w:val="ListParagraph"/>
        <w:numPr>
          <w:ilvl w:val="0"/>
          <w:numId w:val="4"/>
        </w:numPr>
      </w:pPr>
      <w:r>
        <w:t>Because the Natural law is general and circumstances vary</w:t>
      </w:r>
    </w:p>
    <w:p w:rsidR="0000017B" w:rsidRDefault="0000017B" w:rsidP="0000017B">
      <w:pPr>
        <w:pStyle w:val="ListParagraph"/>
        <w:numPr>
          <w:ilvl w:val="0"/>
          <w:numId w:val="4"/>
        </w:numPr>
      </w:pPr>
      <w:r>
        <w:t>Because the Natural law is general and so underdetermines the character of specific human laws</w:t>
      </w:r>
    </w:p>
    <w:p w:rsidR="0000017B" w:rsidRDefault="0000017B" w:rsidP="0000017B"/>
    <w:p w:rsidR="0000017B" w:rsidRDefault="0000017B" w:rsidP="0000017B">
      <w:r>
        <w:t xml:space="preserve">Humans are inclined to follow the Natural law but to varying degrees… all those inclined need training, and those who have inclinations towards evil need more training. Through the threat and application of punishment. </w:t>
      </w:r>
    </w:p>
    <w:p w:rsidR="0000017B" w:rsidRDefault="0000017B" w:rsidP="0000017B"/>
    <w:p w:rsidR="0000017B" w:rsidRDefault="0000017B" w:rsidP="0000017B">
      <w:pPr>
        <w:rPr>
          <w:sz w:val="28"/>
          <w:szCs w:val="28"/>
        </w:rPr>
      </w:pPr>
      <w:r>
        <w:rPr>
          <w:sz w:val="28"/>
          <w:szCs w:val="28"/>
        </w:rPr>
        <w:t>WRITTEN LAW IS BETTER THAN JUDGE MADE LAW DUE TO</w:t>
      </w:r>
    </w:p>
    <w:p w:rsidR="0000017B" w:rsidRDefault="0000017B" w:rsidP="0000017B">
      <w:pPr>
        <w:pStyle w:val="ListParagraph"/>
        <w:numPr>
          <w:ilvl w:val="0"/>
          <w:numId w:val="5"/>
        </w:numPr>
      </w:pPr>
      <w:r>
        <w:t>It is easier to find a few wise people capable of creating legislation than the many needed to adjudicate any given case.</w:t>
      </w:r>
    </w:p>
    <w:p w:rsidR="0000017B" w:rsidRDefault="0000017B" w:rsidP="0000017B">
      <w:pPr>
        <w:pStyle w:val="ListParagraph"/>
        <w:numPr>
          <w:ilvl w:val="0"/>
          <w:numId w:val="5"/>
        </w:numPr>
      </w:pPr>
      <w:r>
        <w:t>Legislators have the time to ponder laws before making them, in light of many facts, unlike judges who have to decide the case before them in a timely manner, based only on the facts of that case.</w:t>
      </w:r>
    </w:p>
    <w:p w:rsidR="0000017B" w:rsidRDefault="0000017B" w:rsidP="0000017B">
      <w:pPr>
        <w:pStyle w:val="ListParagraph"/>
        <w:numPr>
          <w:ilvl w:val="0"/>
          <w:numId w:val="5"/>
        </w:numPr>
      </w:pPr>
      <w:r>
        <w:t xml:space="preserve">Legislators create the abstract rather than particular cases like judges, so it is easier for legislators to be neutral. </w:t>
      </w:r>
    </w:p>
    <w:p w:rsidR="0000017B" w:rsidRDefault="0000017B" w:rsidP="0000017B"/>
    <w:p w:rsidR="0000017B" w:rsidRPr="00A32BEE" w:rsidRDefault="0000017B" w:rsidP="0000017B">
      <w:r>
        <w:t xml:space="preserve"> </w:t>
      </w:r>
    </w:p>
    <w:p w:rsidR="0000017B" w:rsidRDefault="0000017B" w:rsidP="0000017B">
      <w:pPr>
        <w:rPr>
          <w:b/>
          <w:sz w:val="32"/>
          <w:szCs w:val="32"/>
        </w:rPr>
      </w:pPr>
      <w:r w:rsidRPr="00E501F0">
        <w:rPr>
          <w:b/>
          <w:sz w:val="32"/>
          <w:szCs w:val="32"/>
        </w:rPr>
        <w:t>3. HOW ARE THE SEVERAL KINDS OF LAWS RELATED?</w:t>
      </w:r>
    </w:p>
    <w:p w:rsidR="0000017B" w:rsidRDefault="0000017B" w:rsidP="0000017B">
      <w:pPr>
        <w:rPr>
          <w:sz w:val="28"/>
          <w:szCs w:val="28"/>
        </w:rPr>
      </w:pPr>
      <w:r>
        <w:rPr>
          <w:sz w:val="28"/>
          <w:szCs w:val="28"/>
        </w:rPr>
        <w:t>AN UNJUST LAW IS SEEMINGLY NO LAW AT ALL</w:t>
      </w:r>
    </w:p>
    <w:p w:rsidR="0000017B" w:rsidRDefault="0000017B" w:rsidP="0000017B">
      <w:r>
        <w:t xml:space="preserve">A law is based on the extent to which it is a rule of practical reason. The first rule of practical reason is the Natural law. A human law can only be a law (a rule of practical reason) to the extent that it shares the Natural law. If a human law is contrary to the Natural law, it is not a law at all, but a perversion of law. </w:t>
      </w:r>
    </w:p>
    <w:p w:rsidR="0000017B" w:rsidRDefault="0000017B" w:rsidP="0000017B"/>
    <w:p w:rsidR="0000017B" w:rsidRDefault="0000017B" w:rsidP="0000017B">
      <w:pPr>
        <w:rPr>
          <w:sz w:val="32"/>
          <w:szCs w:val="32"/>
        </w:rPr>
      </w:pPr>
      <w:r>
        <w:rPr>
          <w:b/>
          <w:sz w:val="32"/>
          <w:szCs w:val="32"/>
        </w:rPr>
        <w:t>4. WHY DO PEOPLE OBEY THE LAW?</w:t>
      </w:r>
    </w:p>
    <w:p w:rsidR="0000017B" w:rsidRDefault="0000017B" w:rsidP="0000017B">
      <w:r>
        <w:t>So why does Aquinas believe that human laws have “binding force” in the first place?</w:t>
      </w:r>
    </w:p>
    <w:p w:rsidR="0000017B" w:rsidRDefault="0000017B" w:rsidP="0000017B"/>
    <w:p w:rsidR="0000017B" w:rsidRDefault="0000017B" w:rsidP="0000017B">
      <w:pPr>
        <w:rPr>
          <w:sz w:val="28"/>
          <w:szCs w:val="28"/>
        </w:rPr>
      </w:pPr>
      <w:r>
        <w:rPr>
          <w:sz w:val="28"/>
          <w:szCs w:val="28"/>
        </w:rPr>
        <w:t>HUMAN LAWS HAVE “BINDING FORCE” OVER THE MEMBERS OF A GIVEN SOCIETY</w:t>
      </w:r>
    </w:p>
    <w:p w:rsidR="0000017B" w:rsidRDefault="0000017B" w:rsidP="0000017B">
      <w:r>
        <w:t xml:space="preserve">Since all laws ultimately issue from the Eternal law (which for humans manifests from Natural law), all laws are directed at the common good. Each member of a community is part of the whole, and therefore a part of the common good. Therefore laws imposing burdens on individuals for the common good are binding and justified. </w:t>
      </w:r>
    </w:p>
    <w:p w:rsidR="0000017B" w:rsidRDefault="0000017B" w:rsidP="0000017B"/>
    <w:p w:rsidR="0000017B" w:rsidRDefault="0000017B" w:rsidP="0000017B">
      <w:r>
        <w:t>This suggests that laws can be unjust and so not binding on our conscience in two ways:</w:t>
      </w:r>
    </w:p>
    <w:p w:rsidR="0000017B" w:rsidRDefault="0000017B" w:rsidP="0000017B">
      <w:pPr>
        <w:pStyle w:val="ListParagraph"/>
        <w:numPr>
          <w:ilvl w:val="0"/>
          <w:numId w:val="6"/>
        </w:numPr>
      </w:pPr>
      <w:r>
        <w:t>By violating the common good with the end, the scope or the form of the law.</w:t>
      </w:r>
    </w:p>
    <w:p w:rsidR="0000017B" w:rsidRDefault="0000017B" w:rsidP="0000017B">
      <w:pPr>
        <w:pStyle w:val="ListParagraph"/>
        <w:numPr>
          <w:ilvl w:val="0"/>
          <w:numId w:val="6"/>
        </w:numPr>
      </w:pPr>
      <w:r>
        <w:t>By requiring violations of the divine law</w:t>
      </w:r>
    </w:p>
    <w:p w:rsidR="0000017B" w:rsidRDefault="0000017B" w:rsidP="0000017B">
      <w:pPr>
        <w:rPr>
          <w:sz w:val="28"/>
          <w:szCs w:val="28"/>
        </w:rPr>
      </w:pPr>
    </w:p>
    <w:p w:rsidR="0000017B" w:rsidRDefault="0000017B" w:rsidP="0000017B">
      <w:pPr>
        <w:rPr>
          <w:sz w:val="28"/>
          <w:szCs w:val="28"/>
        </w:rPr>
      </w:pPr>
      <w:r>
        <w:rPr>
          <w:sz w:val="28"/>
          <w:szCs w:val="28"/>
        </w:rPr>
        <w:t>WHAT IS JUSTICE?</w:t>
      </w:r>
    </w:p>
    <w:p w:rsidR="0000017B" w:rsidRPr="00B74E44" w:rsidRDefault="0000017B" w:rsidP="0000017B">
      <w:r>
        <w:t xml:space="preserve">Justice is that virtue concerned with our actions towards others. Aquinas’ explicit account is that justice is “given to each what is their due”. </w:t>
      </w:r>
    </w:p>
    <w:p w:rsidR="0000017B" w:rsidRDefault="0000017B" w:rsidP="0000017B">
      <w:pPr>
        <w:jc w:val="center"/>
        <w:rPr>
          <w:b/>
          <w:sz w:val="36"/>
          <w:szCs w:val="36"/>
        </w:rPr>
      </w:pPr>
      <w:r>
        <w:rPr>
          <w:b/>
          <w:sz w:val="36"/>
          <w:szCs w:val="36"/>
        </w:rPr>
        <w:t>Austin</w:t>
      </w:r>
    </w:p>
    <w:p w:rsidR="0000017B" w:rsidRDefault="0000017B" w:rsidP="0000017B">
      <w:pPr>
        <w:jc w:val="center"/>
        <w:rPr>
          <w:sz w:val="32"/>
          <w:szCs w:val="32"/>
        </w:rPr>
      </w:pPr>
      <w:r>
        <w:rPr>
          <w:sz w:val="32"/>
          <w:szCs w:val="32"/>
        </w:rPr>
        <w:t>Positivist</w:t>
      </w:r>
    </w:p>
    <w:p w:rsidR="0000017B" w:rsidRDefault="0000017B" w:rsidP="0000017B">
      <w:pPr>
        <w:jc w:val="center"/>
        <w:rPr>
          <w:sz w:val="32"/>
          <w:szCs w:val="32"/>
        </w:rPr>
      </w:pPr>
    </w:p>
    <w:p w:rsidR="0000017B" w:rsidRDefault="0000017B" w:rsidP="0000017B">
      <w:r>
        <w:t>There are two central claims involved in every version of Positivism including the versions offered by Austin and Hart.</w:t>
      </w:r>
    </w:p>
    <w:p w:rsidR="0000017B" w:rsidRDefault="0000017B" w:rsidP="0000017B"/>
    <w:p w:rsidR="0000017B" w:rsidRDefault="0000017B" w:rsidP="0000017B">
      <w:pPr>
        <w:pStyle w:val="ListParagraph"/>
        <w:numPr>
          <w:ilvl w:val="0"/>
          <w:numId w:val="7"/>
        </w:numPr>
      </w:pPr>
      <w:r>
        <w:t>Positive Law is always a product of some recognized human source, eg</w:t>
      </w:r>
      <w:proofErr w:type="gramStart"/>
      <w:r>
        <w:t>.,</w:t>
      </w:r>
      <w:proofErr w:type="gramEnd"/>
      <w:r>
        <w:t xml:space="preserve"> legislation or judicial pronouncement </w:t>
      </w:r>
    </w:p>
    <w:p w:rsidR="0000017B" w:rsidRDefault="0000017B" w:rsidP="0000017B">
      <w:pPr>
        <w:pStyle w:val="ListParagraph"/>
        <w:numPr>
          <w:ilvl w:val="0"/>
          <w:numId w:val="7"/>
        </w:numPr>
      </w:pPr>
      <w:r>
        <w:t>The Separation Thesis: There is a difference between what the law is according to that official source, and what the law ought to be, according to some normative standard</w:t>
      </w:r>
    </w:p>
    <w:p w:rsidR="0000017B" w:rsidRDefault="0000017B" w:rsidP="0000017B"/>
    <w:p w:rsidR="0000017B" w:rsidRDefault="0000017B" w:rsidP="0000017B">
      <w:r>
        <w:t>These two claims directly conflict with two claims made by Aquinas:</w:t>
      </w:r>
    </w:p>
    <w:p w:rsidR="0000017B" w:rsidRDefault="0000017B" w:rsidP="0000017B"/>
    <w:p w:rsidR="0000017B" w:rsidRDefault="0000017B" w:rsidP="0000017B">
      <w:pPr>
        <w:pStyle w:val="ListParagraph"/>
        <w:numPr>
          <w:ilvl w:val="0"/>
          <w:numId w:val="8"/>
        </w:numPr>
      </w:pPr>
      <w:r>
        <w:t>Positive law is an extension of the Eternal law, intended to make up for human imperfections when interpreting the Natural law (and is therefore not simply the product of a recognized human authority)</w:t>
      </w:r>
    </w:p>
    <w:p w:rsidR="0000017B" w:rsidRDefault="0000017B" w:rsidP="0000017B">
      <w:pPr>
        <w:pStyle w:val="ListParagraph"/>
        <w:numPr>
          <w:ilvl w:val="0"/>
          <w:numId w:val="8"/>
        </w:numPr>
      </w:pPr>
      <w:r>
        <w:t xml:space="preserve">Positive law is not really a law if it conflicts with the Natural law (what the law </w:t>
      </w:r>
      <w:r>
        <w:rPr>
          <w:i/>
        </w:rPr>
        <w:t xml:space="preserve">is </w:t>
      </w:r>
      <w:r>
        <w:t xml:space="preserve">cannot conflict with what the law </w:t>
      </w:r>
      <w:r>
        <w:rPr>
          <w:i/>
        </w:rPr>
        <w:t>ought to be</w:t>
      </w:r>
      <w:r>
        <w:t>)</w:t>
      </w:r>
    </w:p>
    <w:p w:rsidR="0000017B" w:rsidRDefault="0000017B" w:rsidP="0000017B">
      <w:pPr>
        <w:rPr>
          <w:b/>
          <w:sz w:val="28"/>
          <w:szCs w:val="28"/>
        </w:rPr>
      </w:pPr>
    </w:p>
    <w:p w:rsidR="0000017B" w:rsidRPr="00602D1F" w:rsidRDefault="0000017B" w:rsidP="0000017B">
      <w:pPr>
        <w:rPr>
          <w:b/>
          <w:sz w:val="28"/>
          <w:szCs w:val="28"/>
        </w:rPr>
      </w:pPr>
      <w:r w:rsidRPr="00602D1F">
        <w:rPr>
          <w:b/>
          <w:sz w:val="28"/>
          <w:szCs w:val="28"/>
        </w:rPr>
        <w:t xml:space="preserve">According to Austin, a law is a command, prohibiting or requiring a general class of actions, made by a political superior to a political inferior. </w:t>
      </w:r>
    </w:p>
    <w:p w:rsidR="0000017B" w:rsidRDefault="0000017B" w:rsidP="0000017B"/>
    <w:p w:rsidR="0000017B" w:rsidRDefault="0000017B" w:rsidP="0000017B">
      <w:pPr>
        <w:rPr>
          <w:sz w:val="28"/>
          <w:szCs w:val="28"/>
        </w:rPr>
      </w:pPr>
      <w:r>
        <w:rPr>
          <w:sz w:val="28"/>
          <w:szCs w:val="28"/>
        </w:rPr>
        <w:t>PART 1. The Scope of the Analysis Explained</w:t>
      </w:r>
    </w:p>
    <w:p w:rsidR="0000017B" w:rsidRDefault="0000017B" w:rsidP="0000017B">
      <w:r>
        <w:t xml:space="preserve">Jurisprudence is concerned with “positive laws”, or “law, simply and strictly so called”, but we need to carefully define that category, because there are many misuses of the term “law”. </w:t>
      </w:r>
    </w:p>
    <w:p w:rsidR="0000017B" w:rsidRDefault="0000017B" w:rsidP="0000017B"/>
    <w:p w:rsidR="0000017B" w:rsidRDefault="0000017B" w:rsidP="0000017B">
      <w:pPr>
        <w:pStyle w:val="ListParagraph"/>
        <w:numPr>
          <w:ilvl w:val="0"/>
          <w:numId w:val="9"/>
        </w:numPr>
      </w:pPr>
      <w:r>
        <w:t>All laws involves intelligent beings laying down rules to conduct other intelligent beings, where those making the rules have power over those subject to the rules.</w:t>
      </w:r>
    </w:p>
    <w:p w:rsidR="0000017B" w:rsidRDefault="0000017B" w:rsidP="0000017B">
      <w:pPr>
        <w:pStyle w:val="ListParagraph"/>
        <w:numPr>
          <w:ilvl w:val="0"/>
          <w:numId w:val="9"/>
        </w:numPr>
      </w:pPr>
      <w:r>
        <w:t>The Divine Laws of God as written in the bible or manifest in the principle of utility or the positive laws made by humans who have power over their fellow humans. Of human rules, only those made by the political superiors of an independent nation are considered positive laws.</w:t>
      </w:r>
    </w:p>
    <w:p w:rsidR="0000017B" w:rsidRDefault="0000017B" w:rsidP="0000017B">
      <w:pPr>
        <w:pStyle w:val="ListParagraph"/>
      </w:pPr>
    </w:p>
    <w:p w:rsidR="0000017B" w:rsidRDefault="0000017B" w:rsidP="0000017B">
      <w:pPr>
        <w:pStyle w:val="ListParagraph"/>
      </w:pPr>
      <w:r>
        <w:t>Positive laws are distinct from the rules of “positive morality”, eg</w:t>
      </w:r>
      <w:proofErr w:type="gramStart"/>
      <w:r>
        <w:t>.,</w:t>
      </w:r>
      <w:proofErr w:type="gramEnd"/>
      <w:r>
        <w:t xml:space="preserve"> cultural rules that are the product of human convention, not God, but do not enjoy the status of law because they are not instituted by the proper political authority. </w:t>
      </w:r>
    </w:p>
    <w:p w:rsidR="0000017B" w:rsidRDefault="0000017B" w:rsidP="0000017B">
      <w:pPr>
        <w:pStyle w:val="ListParagraph"/>
        <w:numPr>
          <w:ilvl w:val="0"/>
          <w:numId w:val="9"/>
        </w:numPr>
      </w:pPr>
      <w:r>
        <w:t>The laws of natural are only metaphorically laws</w:t>
      </w:r>
    </w:p>
    <w:p w:rsidR="0000017B" w:rsidRDefault="0000017B" w:rsidP="0000017B">
      <w:pPr>
        <w:rPr>
          <w:sz w:val="28"/>
          <w:szCs w:val="28"/>
        </w:rPr>
      </w:pPr>
    </w:p>
    <w:p w:rsidR="0000017B" w:rsidRDefault="0000017B" w:rsidP="0000017B">
      <w:pPr>
        <w:rPr>
          <w:sz w:val="28"/>
          <w:szCs w:val="28"/>
        </w:rPr>
      </w:pPr>
      <w:r>
        <w:rPr>
          <w:sz w:val="28"/>
          <w:szCs w:val="28"/>
        </w:rPr>
        <w:t>PART 2. “A Command” Defined</w:t>
      </w:r>
    </w:p>
    <w:p w:rsidR="0000017B" w:rsidRDefault="0000017B" w:rsidP="0000017B">
      <w:r>
        <w:t xml:space="preserve">A command is an expression of a wish or desire that I act in some way, one that is backed up by the threat of punishment. The implementation of the threat of punishment is what distinguishes a command from a request. The command also correlates with a duty, something to do or else suffer the consequences. </w:t>
      </w:r>
    </w:p>
    <w:p w:rsidR="0000017B" w:rsidRDefault="0000017B" w:rsidP="0000017B"/>
    <w:p w:rsidR="0000017B" w:rsidRDefault="0000017B" w:rsidP="0000017B">
      <w:r>
        <w:t xml:space="preserve">The threat of sanctions does not guarantee all will conform to the rule, but the severity of the sanction determine how many will conform. </w:t>
      </w:r>
    </w:p>
    <w:p w:rsidR="0000017B" w:rsidRDefault="0000017B" w:rsidP="0000017B"/>
    <w:p w:rsidR="0000017B" w:rsidRDefault="0000017B" w:rsidP="0000017B">
      <w:r>
        <w:rPr>
          <w:i/>
          <w:sz w:val="28"/>
          <w:szCs w:val="28"/>
        </w:rPr>
        <w:t>The three distinct components of any command</w:t>
      </w:r>
    </w:p>
    <w:p w:rsidR="0000017B" w:rsidRDefault="0000017B" w:rsidP="0000017B">
      <w:pPr>
        <w:pStyle w:val="ListParagraph"/>
        <w:numPr>
          <w:ilvl w:val="0"/>
          <w:numId w:val="10"/>
        </w:numPr>
      </w:pPr>
      <w:r>
        <w:t xml:space="preserve">The </w:t>
      </w:r>
      <w:r w:rsidRPr="008D45B5">
        <w:rPr>
          <w:b/>
        </w:rPr>
        <w:t>command</w:t>
      </w:r>
      <w:r>
        <w:t xml:space="preserve"> which is the expression of the desire to act in a certain way</w:t>
      </w:r>
    </w:p>
    <w:p w:rsidR="0000017B" w:rsidRDefault="0000017B" w:rsidP="0000017B">
      <w:pPr>
        <w:pStyle w:val="ListParagraph"/>
        <w:numPr>
          <w:ilvl w:val="0"/>
          <w:numId w:val="10"/>
        </w:numPr>
      </w:pPr>
      <w:r>
        <w:t xml:space="preserve">The </w:t>
      </w:r>
      <w:r w:rsidRPr="008D45B5">
        <w:rPr>
          <w:b/>
        </w:rPr>
        <w:t>sanction</w:t>
      </w:r>
      <w:r>
        <w:rPr>
          <w:b/>
        </w:rPr>
        <w:t xml:space="preserve"> </w:t>
      </w:r>
      <w:r>
        <w:t>or the punishment that will be issued if the duty is failed to be imposed by the expression of the desire</w:t>
      </w:r>
    </w:p>
    <w:p w:rsidR="0000017B" w:rsidRDefault="0000017B" w:rsidP="0000017B">
      <w:pPr>
        <w:pStyle w:val="ListParagraph"/>
        <w:numPr>
          <w:ilvl w:val="0"/>
          <w:numId w:val="10"/>
        </w:numPr>
      </w:pPr>
      <w:r>
        <w:t xml:space="preserve">The </w:t>
      </w:r>
      <w:r>
        <w:rPr>
          <w:b/>
        </w:rPr>
        <w:t xml:space="preserve">duty </w:t>
      </w:r>
      <w:r>
        <w:t>to act according to the desire, based on the severity and likelihood of incurring the sanction</w:t>
      </w:r>
    </w:p>
    <w:p w:rsidR="0000017B" w:rsidRDefault="0000017B" w:rsidP="0000017B"/>
    <w:p w:rsidR="0000017B" w:rsidRDefault="0000017B" w:rsidP="0000017B">
      <w:pPr>
        <w:rPr>
          <w:sz w:val="28"/>
          <w:szCs w:val="28"/>
        </w:rPr>
      </w:pPr>
      <w:r>
        <w:rPr>
          <w:sz w:val="28"/>
          <w:szCs w:val="28"/>
        </w:rPr>
        <w:t>PART 3. The Two Types of Command</w:t>
      </w:r>
    </w:p>
    <w:p w:rsidR="0000017B" w:rsidRDefault="0000017B" w:rsidP="0000017B">
      <w:r>
        <w:t>Commands can either be laws or rules, or specifically particular or occasional commands.</w:t>
      </w:r>
    </w:p>
    <w:p w:rsidR="0000017B" w:rsidRDefault="0000017B" w:rsidP="0000017B"/>
    <w:p w:rsidR="0000017B" w:rsidRDefault="0000017B" w:rsidP="0000017B">
      <w:r>
        <w:t xml:space="preserve">Laws and rules apply to a general class of actions, where occasional commands only apply to particular circumstances, or one time commands. </w:t>
      </w:r>
    </w:p>
    <w:p w:rsidR="0000017B" w:rsidRPr="009159F5" w:rsidRDefault="0000017B" w:rsidP="0000017B"/>
    <w:p w:rsidR="0000017B" w:rsidRDefault="0000017B" w:rsidP="0000017B">
      <w:pPr>
        <w:rPr>
          <w:sz w:val="28"/>
          <w:szCs w:val="28"/>
        </w:rPr>
      </w:pPr>
      <w:r>
        <w:rPr>
          <w:sz w:val="28"/>
          <w:szCs w:val="28"/>
        </w:rPr>
        <w:t xml:space="preserve">PART 4. </w:t>
      </w:r>
      <w:proofErr w:type="gramStart"/>
      <w:r>
        <w:rPr>
          <w:sz w:val="28"/>
          <w:szCs w:val="28"/>
        </w:rPr>
        <w:t>Superiors</w:t>
      </w:r>
      <w:proofErr w:type="gramEnd"/>
      <w:r>
        <w:rPr>
          <w:sz w:val="28"/>
          <w:szCs w:val="28"/>
        </w:rPr>
        <w:t xml:space="preserve"> direct commands at inferiors</w:t>
      </w:r>
    </w:p>
    <w:p w:rsidR="0000017B" w:rsidRDefault="0000017B" w:rsidP="0000017B">
      <w:r>
        <w:t xml:space="preserve">Those who issue the commands are the </w:t>
      </w:r>
      <w:proofErr w:type="gramStart"/>
      <w:r>
        <w:t>superiors,</w:t>
      </w:r>
      <w:proofErr w:type="gramEnd"/>
      <w:r>
        <w:t xml:space="preserve"> those who are bound to conform to the commands are the inferiors.</w:t>
      </w:r>
    </w:p>
    <w:p w:rsidR="0000017B" w:rsidRDefault="0000017B" w:rsidP="0000017B"/>
    <w:p w:rsidR="0000017B" w:rsidRDefault="0000017B" w:rsidP="0000017B">
      <w:pPr>
        <w:pStyle w:val="ListParagraph"/>
        <w:numPr>
          <w:ilvl w:val="0"/>
          <w:numId w:val="11"/>
        </w:numPr>
      </w:pPr>
      <w:r>
        <w:t xml:space="preserve">One who has political superiority over another means the issuer of a command has the power to force the inferior to conform to the command or else to suffer an imposed sanction. </w:t>
      </w:r>
    </w:p>
    <w:p w:rsidR="0000017B" w:rsidRDefault="0000017B" w:rsidP="0000017B">
      <w:pPr>
        <w:pStyle w:val="ListParagraph"/>
        <w:numPr>
          <w:ilvl w:val="0"/>
          <w:numId w:val="11"/>
        </w:numPr>
      </w:pPr>
      <w:r>
        <w:t>To say that ne party is inferior is to say that the recipient of the command is liable to the sanction threatened, and therefore has the duty to satisfy the command.</w:t>
      </w:r>
    </w:p>
    <w:p w:rsidR="0000017B" w:rsidRDefault="0000017B" w:rsidP="0000017B">
      <w:pPr>
        <w:pStyle w:val="ListParagraph"/>
        <w:numPr>
          <w:ilvl w:val="0"/>
          <w:numId w:val="11"/>
        </w:numPr>
      </w:pPr>
      <w:r>
        <w:t xml:space="preserve">The superiority of God is absolute, but the superior/inferior relation between humans tends to be reciprocal. Meaning those who issue the commands in terms of human laws </w:t>
      </w:r>
      <w:proofErr w:type="gramStart"/>
      <w:r>
        <w:t>are</w:t>
      </w:r>
      <w:proofErr w:type="gramEnd"/>
      <w:r>
        <w:t xml:space="preserve"> also subject to conform to the same command. </w:t>
      </w:r>
    </w:p>
    <w:p w:rsidR="0000017B" w:rsidRDefault="0000017B" w:rsidP="0000017B"/>
    <w:p w:rsidR="0000017B" w:rsidRDefault="0000017B" w:rsidP="0000017B">
      <w:r>
        <w:t xml:space="preserve">For Austin, a legal system works by relying on fear, specifically the fear of punishment as a means of ensuring citizens follow the rules. </w:t>
      </w:r>
    </w:p>
    <w:p w:rsidR="0000017B" w:rsidRDefault="0000017B" w:rsidP="0000017B"/>
    <w:p w:rsidR="0000017B" w:rsidRDefault="0000017B" w:rsidP="0000017B">
      <w:pPr>
        <w:rPr>
          <w:sz w:val="28"/>
          <w:szCs w:val="28"/>
        </w:rPr>
      </w:pPr>
      <w:r>
        <w:rPr>
          <w:sz w:val="28"/>
          <w:szCs w:val="28"/>
        </w:rPr>
        <w:t>PART 5. Three Exceptions to the Command Theory</w:t>
      </w:r>
    </w:p>
    <w:p w:rsidR="0000017B" w:rsidRDefault="0000017B" w:rsidP="0000017B">
      <w:r>
        <w:t xml:space="preserve">According to Austin there are three types of positive laws that are actually not commands, even though they are positive laws and therefore part of jurisprudence. </w:t>
      </w:r>
    </w:p>
    <w:p w:rsidR="0000017B" w:rsidRDefault="0000017B" w:rsidP="0000017B"/>
    <w:p w:rsidR="0000017B" w:rsidRDefault="0000017B" w:rsidP="0000017B">
      <w:pPr>
        <w:pStyle w:val="ListParagraph"/>
        <w:numPr>
          <w:ilvl w:val="0"/>
          <w:numId w:val="12"/>
        </w:numPr>
      </w:pPr>
      <w:r>
        <w:t xml:space="preserve">Declaratory Laws and Statutes: these are laws presented by legislators in an attempt to explain in greater detail previously made laws, and/or how those laws should be applied. </w:t>
      </w:r>
    </w:p>
    <w:p w:rsidR="0000017B" w:rsidRDefault="0000017B" w:rsidP="0000017B">
      <w:pPr>
        <w:pStyle w:val="ListParagraph"/>
        <w:numPr>
          <w:ilvl w:val="0"/>
          <w:numId w:val="12"/>
        </w:numPr>
      </w:pPr>
      <w:r>
        <w:t xml:space="preserve">Permissive Laws: laws designed to repeal other laws. Such laws are all about repealing commands and punishments, and therefore they cannot be commands because they remove punishments and create permissions, even though they are positive laws. </w:t>
      </w:r>
    </w:p>
    <w:p w:rsidR="0000017B" w:rsidRDefault="0000017B" w:rsidP="0000017B">
      <w:pPr>
        <w:pStyle w:val="ListParagraph"/>
        <w:numPr>
          <w:ilvl w:val="0"/>
          <w:numId w:val="12"/>
        </w:numPr>
      </w:pPr>
      <w:r>
        <w:t xml:space="preserve">Imperfect Laws: laws wherein the legislature does not expressly require sanctions when those laws are violated. If there is no sanction, there is no command, and so there is no law. Legislators could nonetheless conceivably create positive laws without sanctions, which would still be regarded as laws. </w:t>
      </w:r>
    </w:p>
    <w:p w:rsidR="0000017B" w:rsidRDefault="0000017B" w:rsidP="0000017B"/>
    <w:p w:rsidR="0000017B" w:rsidRDefault="0000017B" w:rsidP="0000017B">
      <w:pPr>
        <w:rPr>
          <w:sz w:val="28"/>
          <w:szCs w:val="28"/>
        </w:rPr>
      </w:pPr>
      <w:r w:rsidRPr="00D22E15">
        <w:rPr>
          <w:sz w:val="28"/>
          <w:szCs w:val="28"/>
        </w:rPr>
        <w:t xml:space="preserve">PART 6. </w:t>
      </w:r>
      <w:r>
        <w:rPr>
          <w:sz w:val="28"/>
          <w:szCs w:val="28"/>
        </w:rPr>
        <w:t>Laws don’t look like Commands</w:t>
      </w:r>
    </w:p>
    <w:p w:rsidR="0000017B" w:rsidRDefault="0000017B" w:rsidP="0000017B">
      <w:r>
        <w:t>There are two types of laws that some think are not commands, even though they are.</w:t>
      </w:r>
    </w:p>
    <w:p w:rsidR="0000017B" w:rsidRDefault="0000017B" w:rsidP="0000017B"/>
    <w:p w:rsidR="0000017B" w:rsidRDefault="0000017B" w:rsidP="0000017B">
      <w:pPr>
        <w:pStyle w:val="ListParagraph"/>
        <w:numPr>
          <w:ilvl w:val="0"/>
          <w:numId w:val="13"/>
        </w:numPr>
      </w:pPr>
      <w:r>
        <w:t>Laws that create rights but do not create any corresponding duties.</w:t>
      </w:r>
    </w:p>
    <w:p w:rsidR="0000017B" w:rsidRDefault="0000017B" w:rsidP="0000017B">
      <w:pPr>
        <w:ind w:left="360"/>
      </w:pPr>
    </w:p>
    <w:p w:rsidR="0000017B" w:rsidRDefault="0000017B" w:rsidP="0000017B">
      <w:pPr>
        <w:ind w:left="360"/>
      </w:pPr>
      <w:r>
        <w:t>There are laws that create duties without rights, but any law that creates a right necessarily includes a remedy for the violation of that right, which means at least one other party has a duty to respect the right in question.</w:t>
      </w:r>
    </w:p>
    <w:p w:rsidR="0000017B" w:rsidRDefault="0000017B" w:rsidP="0000017B">
      <w:pPr>
        <w:ind w:left="360"/>
      </w:pPr>
    </w:p>
    <w:p w:rsidR="0000017B" w:rsidRDefault="0000017B" w:rsidP="0000017B">
      <w:pPr>
        <w:pStyle w:val="ListParagraph"/>
        <w:numPr>
          <w:ilvl w:val="0"/>
          <w:numId w:val="13"/>
        </w:numPr>
      </w:pPr>
      <w:r>
        <w:t xml:space="preserve">A. Customary Laws: laws created when judges import customs into their decisions of particular cases. Since the Sovereign does not issue these laws, some say these laws are not properly commands. </w:t>
      </w:r>
    </w:p>
    <w:p w:rsidR="0000017B" w:rsidRDefault="0000017B" w:rsidP="0000017B">
      <w:pPr>
        <w:pStyle w:val="ListParagraph"/>
      </w:pPr>
    </w:p>
    <w:p w:rsidR="0000017B" w:rsidRDefault="0000017B" w:rsidP="0000017B">
      <w:pPr>
        <w:pStyle w:val="ListParagraph"/>
      </w:pPr>
      <w:r>
        <w:t xml:space="preserve">B. Judge-made law: laws created by judges (Austin is clearly referring to the Common law) Such laws are not created by sovereign legislatures, and so are again according to some, not properly commands. </w:t>
      </w:r>
    </w:p>
    <w:p w:rsidR="0000017B" w:rsidRDefault="0000017B" w:rsidP="0000017B"/>
    <w:p w:rsidR="0000017B" w:rsidRDefault="0000017B" w:rsidP="0000017B">
      <w:r>
        <w:t xml:space="preserve">A customary law is a binding command only when the custom is imported into a judge’s decision and enforced by the Sovereign authority. Until that happens, a custom is merely a custom it is not positive law. But once that happens, it is a command issued by the Sovereign like any other positive law. </w:t>
      </w:r>
    </w:p>
    <w:p w:rsidR="0000017B" w:rsidRDefault="0000017B" w:rsidP="0000017B"/>
    <w:p w:rsidR="0000017B" w:rsidRDefault="0000017B" w:rsidP="0000017B">
      <w:r>
        <w:t xml:space="preserve">A judge-made law is a command because the Sovereign authority has granted judges the power to import customs. </w:t>
      </w:r>
    </w:p>
    <w:p w:rsidR="0000017B" w:rsidRDefault="0000017B" w:rsidP="0000017B"/>
    <w:p w:rsidR="0000017B" w:rsidRDefault="0000017B" w:rsidP="0000017B">
      <w:pPr>
        <w:rPr>
          <w:b/>
          <w:sz w:val="28"/>
          <w:szCs w:val="28"/>
        </w:rPr>
      </w:pPr>
      <w:r>
        <w:rPr>
          <w:b/>
          <w:sz w:val="28"/>
          <w:szCs w:val="28"/>
        </w:rPr>
        <w:t xml:space="preserve">“The existence of law is one thing; its merit or demerit is another.” That is, the moral quality of a law is different from its existence as a law. Just because a law is morally bad (or unfair, or unjust, or contrary to God’s will, or whatever) does not mean that it is not a law. </w:t>
      </w:r>
    </w:p>
    <w:p w:rsidR="0000017B" w:rsidRDefault="0000017B" w:rsidP="0000017B">
      <w:pPr>
        <w:rPr>
          <w:b/>
          <w:sz w:val="28"/>
          <w:szCs w:val="28"/>
        </w:rPr>
      </w:pPr>
    </w:p>
    <w:p w:rsidR="0000017B" w:rsidRDefault="0000017B" w:rsidP="0000017B">
      <w:pPr>
        <w:rPr>
          <w:sz w:val="28"/>
          <w:szCs w:val="28"/>
        </w:rPr>
      </w:pPr>
      <w:r>
        <w:rPr>
          <w:sz w:val="28"/>
          <w:szCs w:val="28"/>
        </w:rPr>
        <w:t xml:space="preserve">PART 1. </w:t>
      </w:r>
      <w:proofErr w:type="gramStart"/>
      <w:r>
        <w:rPr>
          <w:sz w:val="28"/>
          <w:szCs w:val="28"/>
        </w:rPr>
        <w:t>The Relations between God’s law, positive law and positive morality.</w:t>
      </w:r>
      <w:proofErr w:type="gramEnd"/>
      <w:r>
        <w:rPr>
          <w:sz w:val="28"/>
          <w:szCs w:val="28"/>
        </w:rPr>
        <w:t xml:space="preserve"> </w:t>
      </w:r>
    </w:p>
    <w:p w:rsidR="0000017B" w:rsidRDefault="0000017B" w:rsidP="0000017B">
      <w:r>
        <w:t>God’s law, positive law and positive morality stand in three possible relations.</w:t>
      </w:r>
    </w:p>
    <w:p w:rsidR="0000017B" w:rsidRDefault="0000017B" w:rsidP="0000017B"/>
    <w:p w:rsidR="0000017B" w:rsidRPr="0000017B" w:rsidRDefault="0000017B" w:rsidP="0000017B">
      <w:pPr>
        <w:pStyle w:val="ListParagraph"/>
        <w:numPr>
          <w:ilvl w:val="0"/>
          <w:numId w:val="14"/>
        </w:numPr>
      </w:pPr>
      <w:r w:rsidRPr="0000017B">
        <w:t xml:space="preserve">They might coincide – to say these rules coincide is to say that they all prohibit the same action. For example, a murder violates God’s law and positive law and positive morality, and will incur punishment from all three sets of rules. </w:t>
      </w:r>
    </w:p>
    <w:p w:rsidR="0000017B" w:rsidRPr="0000017B" w:rsidRDefault="0000017B" w:rsidP="0000017B">
      <w:pPr>
        <w:pStyle w:val="ListParagraph"/>
        <w:numPr>
          <w:ilvl w:val="0"/>
          <w:numId w:val="14"/>
        </w:numPr>
      </w:pPr>
      <w:r w:rsidRPr="0000017B">
        <w:t>They might not coincide – to say these rules do not coincide is to say one or more prohibits some action, while the others does not. For example, positive law and God’s law would typically prohibit smuggling goods across borders, but positive morality might not prohibit doing so at all.</w:t>
      </w:r>
    </w:p>
    <w:p w:rsidR="0000017B" w:rsidRPr="0000017B" w:rsidRDefault="0000017B" w:rsidP="0000017B">
      <w:pPr>
        <w:pStyle w:val="ListParagraph"/>
        <w:numPr>
          <w:ilvl w:val="0"/>
          <w:numId w:val="14"/>
        </w:numPr>
      </w:pPr>
      <w:r w:rsidRPr="0000017B">
        <w:t xml:space="preserve">They might conflict – to say that the rules conflict is to say that one or more prohibits some action, while the other sets of rules requires the same action. For example, dueling is prohibited by positive law and God’s law, but is often required by positive morality. </w:t>
      </w:r>
    </w:p>
    <w:p w:rsidR="0000017B" w:rsidRPr="0000017B" w:rsidRDefault="0000017B" w:rsidP="0000017B">
      <w:pPr>
        <w:ind w:left="360"/>
      </w:pPr>
    </w:p>
    <w:p w:rsidR="0000017B" w:rsidRPr="0000017B" w:rsidRDefault="0000017B" w:rsidP="0000017B">
      <w:pPr>
        <w:rPr>
          <w:sz w:val="28"/>
          <w:szCs w:val="28"/>
        </w:rPr>
      </w:pPr>
      <w:r w:rsidRPr="0000017B">
        <w:rPr>
          <w:sz w:val="28"/>
          <w:szCs w:val="28"/>
        </w:rPr>
        <w:t>PART 2. The mistake made because of the frequent coincidence between these set of rules.</w:t>
      </w:r>
    </w:p>
    <w:p w:rsidR="0000017B" w:rsidRPr="0000017B" w:rsidRDefault="0000017B" w:rsidP="0000017B">
      <w:r w:rsidRPr="0000017B">
        <w:t xml:space="preserve">The most prominent issue is that these three sets or rules frequently coincide. A common misconception that people make is that they believe that the authors of God’s law and positive morality are also the authors of positive law. The sovereign is the sole author of positive laws, the sovereign merely attempts to copy or model by God’s law on occasion. </w:t>
      </w:r>
    </w:p>
    <w:p w:rsidR="0000017B" w:rsidRPr="0000017B" w:rsidRDefault="0000017B" w:rsidP="0000017B"/>
    <w:p w:rsidR="0000017B" w:rsidRPr="0000017B" w:rsidRDefault="0000017B" w:rsidP="0000017B">
      <w:pPr>
        <w:rPr>
          <w:sz w:val="28"/>
          <w:szCs w:val="28"/>
        </w:rPr>
      </w:pPr>
      <w:r w:rsidRPr="0000017B">
        <w:rPr>
          <w:sz w:val="28"/>
          <w:szCs w:val="28"/>
        </w:rPr>
        <w:t>PART 3. The mistake arising from the belief that positive law must conform to God’s law.</w:t>
      </w:r>
    </w:p>
    <w:p w:rsidR="0000017B" w:rsidRPr="0000017B" w:rsidRDefault="0000017B" w:rsidP="0000017B">
      <w:r w:rsidRPr="0000017B">
        <w:t xml:space="preserve">Many mistakenly believe that positive law has its source in Divine law, and therefore accord with Divine law. The mistake here is thinking that Divine law has influenced a positive law, or that it can be used to evaluate a positive law, that it can affect the status of positive laws as a positive law. </w:t>
      </w:r>
    </w:p>
    <w:p w:rsidR="0000017B" w:rsidRPr="0000017B" w:rsidRDefault="0000017B" w:rsidP="0000017B"/>
    <w:p w:rsidR="0000017B" w:rsidRPr="0000017B" w:rsidRDefault="0000017B" w:rsidP="0000017B">
      <w:r w:rsidRPr="0000017B">
        <w:t xml:space="preserve">Contradictory with Aquinas’ view that a law that conflicts with the Devine law is not binding, although he is wrong in this sense since a citizen will still be punished if they violate a positive law. Irrespective of their thinking if it violates God’s law or not. </w:t>
      </w:r>
    </w:p>
    <w:p w:rsidR="0000017B" w:rsidRPr="0000017B" w:rsidRDefault="0000017B" w:rsidP="0000017B"/>
    <w:p w:rsidR="0000017B" w:rsidRPr="0000017B" w:rsidRDefault="0000017B" w:rsidP="0000017B">
      <w:pPr>
        <w:rPr>
          <w:sz w:val="28"/>
          <w:szCs w:val="28"/>
        </w:rPr>
      </w:pPr>
      <w:r w:rsidRPr="0000017B">
        <w:rPr>
          <w:sz w:val="28"/>
          <w:szCs w:val="28"/>
        </w:rPr>
        <w:t>PART 4. The mistake arising from the belief that positive law must conform to positive morality.</w:t>
      </w:r>
    </w:p>
    <w:p w:rsidR="0000017B" w:rsidRPr="0000017B" w:rsidRDefault="0000017B" w:rsidP="0000017B">
      <w:r w:rsidRPr="0000017B">
        <w:t>There have also been instances where people conflate positive law with positive morality.</w:t>
      </w:r>
    </w:p>
    <w:p w:rsidR="0000017B" w:rsidRPr="0000017B" w:rsidRDefault="0000017B" w:rsidP="0000017B"/>
    <w:p w:rsidR="0000017B" w:rsidRPr="0000017B" w:rsidRDefault="0000017B" w:rsidP="0000017B">
      <w:pPr>
        <w:pStyle w:val="ListParagraph"/>
        <w:numPr>
          <w:ilvl w:val="0"/>
          <w:numId w:val="15"/>
        </w:numPr>
      </w:pPr>
      <w:r w:rsidRPr="0000017B">
        <w:t xml:space="preserve">The Roman definition of Jurisprudence includes knowledge of positive morality and Divine law. </w:t>
      </w:r>
    </w:p>
    <w:p w:rsidR="0000017B" w:rsidRPr="0000017B" w:rsidRDefault="0000017B" w:rsidP="0000017B">
      <w:pPr>
        <w:pStyle w:val="ListParagraph"/>
        <w:numPr>
          <w:ilvl w:val="0"/>
          <w:numId w:val="15"/>
        </w:numPr>
      </w:pPr>
      <w:r w:rsidRPr="0000017B">
        <w:t xml:space="preserve">Lord Mansfield mistakenly overturned the legal notion of consideration in favour of an ambiguous definition of consideration as some form of moral obligation. </w:t>
      </w:r>
    </w:p>
    <w:p w:rsidR="00D54C7B" w:rsidRPr="0000017B" w:rsidRDefault="00D54C7B"/>
    <w:p w:rsidR="0000017B" w:rsidRPr="0000017B" w:rsidRDefault="0000017B" w:rsidP="0000017B">
      <w:pPr>
        <w:jc w:val="center"/>
        <w:rPr>
          <w:b/>
          <w:sz w:val="36"/>
          <w:szCs w:val="36"/>
        </w:rPr>
      </w:pPr>
      <w:r w:rsidRPr="0000017B">
        <w:rPr>
          <w:b/>
          <w:sz w:val="36"/>
          <w:szCs w:val="36"/>
        </w:rPr>
        <w:t>LEVELS OF GOVERNMENT CHEAT SHEET</w:t>
      </w:r>
    </w:p>
    <w:p w:rsidR="0000017B" w:rsidRPr="0000017B" w:rsidRDefault="0000017B" w:rsidP="0000017B">
      <w:pPr>
        <w:rPr>
          <w:b/>
          <w:sz w:val="36"/>
          <w:szCs w:val="36"/>
        </w:rPr>
      </w:pPr>
    </w:p>
    <w:p w:rsidR="0000017B" w:rsidRPr="0000017B" w:rsidRDefault="0000017B" w:rsidP="0000017B">
      <w:r w:rsidRPr="0000017B">
        <w:rPr>
          <w:b/>
          <w:sz w:val="36"/>
          <w:szCs w:val="36"/>
        </w:rPr>
        <w:t>UK</w:t>
      </w:r>
    </w:p>
    <w:p w:rsidR="0000017B" w:rsidRPr="0000017B" w:rsidRDefault="0000017B" w:rsidP="0000017B">
      <w:pPr>
        <w:rPr>
          <w:sz w:val="28"/>
          <w:szCs w:val="28"/>
        </w:rPr>
      </w:pPr>
      <w:r w:rsidRPr="0000017B">
        <w:rPr>
          <w:sz w:val="28"/>
          <w:szCs w:val="28"/>
        </w:rPr>
        <w:t>Levels of Government and what they are responsible for:</w:t>
      </w:r>
    </w:p>
    <w:p w:rsidR="0000017B" w:rsidRPr="0000017B" w:rsidRDefault="0000017B" w:rsidP="0000017B">
      <w:r w:rsidRPr="0000017B">
        <w:tab/>
        <w:t>Federal – defense, policing, administration of legislation, international relations</w:t>
      </w:r>
    </w:p>
    <w:p w:rsidR="0000017B" w:rsidRPr="0000017B" w:rsidRDefault="0000017B" w:rsidP="0000017B">
      <w:r w:rsidRPr="0000017B">
        <w:tab/>
        <w:t>Municipal – education, healthcare</w:t>
      </w:r>
    </w:p>
    <w:p w:rsidR="0000017B" w:rsidRPr="0000017B" w:rsidRDefault="0000017B" w:rsidP="0000017B">
      <w:pPr>
        <w:rPr>
          <w:sz w:val="28"/>
          <w:szCs w:val="28"/>
        </w:rPr>
      </w:pPr>
      <w:r w:rsidRPr="0000017B">
        <w:rPr>
          <w:sz w:val="28"/>
          <w:szCs w:val="28"/>
        </w:rPr>
        <w:t xml:space="preserve">Limits of the Government: </w:t>
      </w:r>
    </w:p>
    <w:p w:rsidR="0000017B" w:rsidRPr="0000017B" w:rsidRDefault="0000017B" w:rsidP="0000017B">
      <w:r w:rsidRPr="0000017B">
        <w:tab/>
        <w:t>Human Rights Act</w:t>
      </w:r>
    </w:p>
    <w:p w:rsidR="0000017B" w:rsidRPr="0000017B" w:rsidRDefault="0000017B" w:rsidP="0000017B">
      <w:pPr>
        <w:rPr>
          <w:sz w:val="28"/>
          <w:szCs w:val="28"/>
        </w:rPr>
      </w:pPr>
      <w:r w:rsidRPr="0000017B">
        <w:rPr>
          <w:sz w:val="28"/>
          <w:szCs w:val="28"/>
        </w:rPr>
        <w:t>Powers of Government:</w:t>
      </w:r>
    </w:p>
    <w:p w:rsidR="0000017B" w:rsidRPr="0000017B" w:rsidRDefault="0000017B" w:rsidP="0000017B">
      <w:pPr>
        <w:ind w:firstLine="720"/>
      </w:pPr>
      <w:r w:rsidRPr="0000017B">
        <w:t>Legislative- House of Commons</w:t>
      </w:r>
    </w:p>
    <w:p w:rsidR="0000017B" w:rsidRPr="0000017B" w:rsidRDefault="0000017B" w:rsidP="0000017B">
      <w:pPr>
        <w:ind w:firstLine="720"/>
      </w:pPr>
      <w:r w:rsidRPr="0000017B">
        <w:t>Executive- Prime Minister: responsible for choosing all ministers to comprise the government, who are responsible for making sure that the laws are applied, and creating/implementing foreign policies</w:t>
      </w:r>
    </w:p>
    <w:p w:rsidR="0000017B" w:rsidRPr="0000017B" w:rsidRDefault="0000017B" w:rsidP="0000017B">
      <w:pPr>
        <w:ind w:firstLine="720"/>
      </w:pPr>
      <w:r w:rsidRPr="0000017B">
        <w:t xml:space="preserve">Judiciary- Supreme Court: 12 judges from Appellate Committee  </w:t>
      </w:r>
    </w:p>
    <w:p w:rsidR="0000017B" w:rsidRPr="0000017B" w:rsidRDefault="0000017B" w:rsidP="0000017B">
      <w:pPr>
        <w:rPr>
          <w:b/>
          <w:sz w:val="36"/>
          <w:szCs w:val="36"/>
        </w:rPr>
      </w:pPr>
    </w:p>
    <w:p w:rsidR="0000017B" w:rsidRPr="0000017B" w:rsidRDefault="0000017B" w:rsidP="0000017B">
      <w:pPr>
        <w:rPr>
          <w:b/>
          <w:sz w:val="36"/>
          <w:szCs w:val="36"/>
        </w:rPr>
      </w:pPr>
      <w:r w:rsidRPr="0000017B">
        <w:rPr>
          <w:b/>
          <w:sz w:val="36"/>
          <w:szCs w:val="36"/>
        </w:rPr>
        <w:t>US</w:t>
      </w:r>
    </w:p>
    <w:p w:rsidR="0000017B" w:rsidRPr="0000017B" w:rsidRDefault="0000017B" w:rsidP="0000017B">
      <w:pPr>
        <w:rPr>
          <w:sz w:val="28"/>
          <w:szCs w:val="28"/>
        </w:rPr>
      </w:pPr>
      <w:r w:rsidRPr="0000017B">
        <w:rPr>
          <w:sz w:val="28"/>
          <w:szCs w:val="28"/>
        </w:rPr>
        <w:t>Levels of Government and what they are responsible for:</w:t>
      </w:r>
    </w:p>
    <w:p w:rsidR="0000017B" w:rsidRPr="0000017B" w:rsidRDefault="0000017B" w:rsidP="0000017B">
      <w:r w:rsidRPr="0000017B">
        <w:tab/>
        <w:t xml:space="preserve">Federal – defense, policing, taxation, education, a system of courts, administration of legislation, international relations </w:t>
      </w:r>
    </w:p>
    <w:p w:rsidR="0000017B" w:rsidRPr="0000017B" w:rsidRDefault="0000017B" w:rsidP="0000017B">
      <w:r w:rsidRPr="0000017B">
        <w:tab/>
        <w:t>State – healthcare and everything else</w:t>
      </w:r>
    </w:p>
    <w:p w:rsidR="0000017B" w:rsidRPr="0000017B" w:rsidRDefault="0000017B" w:rsidP="0000017B">
      <w:pPr>
        <w:rPr>
          <w:sz w:val="28"/>
          <w:szCs w:val="28"/>
        </w:rPr>
      </w:pPr>
      <w:r w:rsidRPr="0000017B">
        <w:rPr>
          <w:sz w:val="28"/>
          <w:szCs w:val="28"/>
        </w:rPr>
        <w:t>Limits of the Government:</w:t>
      </w:r>
    </w:p>
    <w:p w:rsidR="0000017B" w:rsidRPr="0000017B" w:rsidRDefault="0000017B" w:rsidP="0000017B">
      <w:r w:rsidRPr="0000017B">
        <w:rPr>
          <w:sz w:val="28"/>
          <w:szCs w:val="28"/>
        </w:rPr>
        <w:tab/>
      </w:r>
      <w:r w:rsidRPr="0000017B">
        <w:t xml:space="preserve">Bill of Rights: Freedom of Speech, right to bare arms, religion, to sue, press, association </w:t>
      </w:r>
    </w:p>
    <w:p w:rsidR="0000017B" w:rsidRPr="0000017B" w:rsidRDefault="0000017B" w:rsidP="0000017B">
      <w:pPr>
        <w:rPr>
          <w:sz w:val="28"/>
          <w:szCs w:val="28"/>
        </w:rPr>
      </w:pPr>
      <w:r w:rsidRPr="0000017B">
        <w:rPr>
          <w:sz w:val="28"/>
          <w:szCs w:val="28"/>
        </w:rPr>
        <w:t>Powers of Government:</w:t>
      </w:r>
    </w:p>
    <w:p w:rsidR="0000017B" w:rsidRPr="0000017B" w:rsidRDefault="0000017B" w:rsidP="0000017B">
      <w:pPr>
        <w:ind w:firstLine="720"/>
      </w:pPr>
      <w:r w:rsidRPr="0000017B">
        <w:t>Legislative - House of Representatives (lower), Senate (upper)</w:t>
      </w:r>
    </w:p>
    <w:p w:rsidR="0000017B" w:rsidRPr="0000017B" w:rsidRDefault="0000017B" w:rsidP="0000017B">
      <w:pPr>
        <w:ind w:firstLine="720"/>
      </w:pPr>
      <w:r w:rsidRPr="0000017B">
        <w:t xml:space="preserve">Executive - President: appoints members of cabinet, has veto power over legislation, makes legislation appointments, making judicial appointments </w:t>
      </w:r>
    </w:p>
    <w:p w:rsidR="0000017B" w:rsidRPr="0000017B" w:rsidRDefault="0000017B" w:rsidP="0000017B">
      <w:pPr>
        <w:ind w:firstLine="720"/>
      </w:pPr>
      <w:r w:rsidRPr="0000017B">
        <w:t xml:space="preserve">Judiciary - Supreme Court: 9 Judges chosen by the President, denies laws that infringe upon the constitution  </w:t>
      </w:r>
    </w:p>
    <w:p w:rsidR="0000017B" w:rsidRPr="0000017B" w:rsidRDefault="0000017B" w:rsidP="0000017B">
      <w:pPr>
        <w:rPr>
          <w:b/>
          <w:sz w:val="36"/>
          <w:szCs w:val="36"/>
        </w:rPr>
      </w:pPr>
    </w:p>
    <w:p w:rsidR="0000017B" w:rsidRPr="0000017B" w:rsidRDefault="0000017B" w:rsidP="0000017B">
      <w:pPr>
        <w:rPr>
          <w:b/>
          <w:sz w:val="36"/>
          <w:szCs w:val="36"/>
        </w:rPr>
      </w:pPr>
      <w:r w:rsidRPr="0000017B">
        <w:rPr>
          <w:b/>
          <w:sz w:val="36"/>
          <w:szCs w:val="36"/>
        </w:rPr>
        <w:t>CANADA</w:t>
      </w:r>
    </w:p>
    <w:p w:rsidR="0000017B" w:rsidRPr="0000017B" w:rsidRDefault="0000017B" w:rsidP="0000017B">
      <w:pPr>
        <w:rPr>
          <w:sz w:val="28"/>
          <w:szCs w:val="28"/>
        </w:rPr>
      </w:pPr>
      <w:r w:rsidRPr="0000017B">
        <w:rPr>
          <w:sz w:val="28"/>
          <w:szCs w:val="28"/>
        </w:rPr>
        <w:t>Levels of Government and what they are responsible for:</w:t>
      </w:r>
    </w:p>
    <w:p w:rsidR="0000017B" w:rsidRPr="0000017B" w:rsidRDefault="0000017B" w:rsidP="0000017B">
      <w:r w:rsidRPr="0000017B">
        <w:rPr>
          <w:sz w:val="28"/>
          <w:szCs w:val="28"/>
        </w:rPr>
        <w:tab/>
      </w:r>
      <w:r w:rsidRPr="0000017B">
        <w:t>Federal – defense, policing, taxation, administration of legislation, international relations</w:t>
      </w:r>
    </w:p>
    <w:p w:rsidR="0000017B" w:rsidRPr="0000017B" w:rsidRDefault="0000017B" w:rsidP="0000017B">
      <w:r w:rsidRPr="0000017B">
        <w:tab/>
        <w:t>Provincial – education, healthcare, natural resource management</w:t>
      </w:r>
    </w:p>
    <w:p w:rsidR="0000017B" w:rsidRPr="0000017B" w:rsidRDefault="0000017B" w:rsidP="0000017B">
      <w:pPr>
        <w:rPr>
          <w:sz w:val="28"/>
          <w:szCs w:val="28"/>
        </w:rPr>
      </w:pPr>
      <w:r w:rsidRPr="0000017B">
        <w:rPr>
          <w:sz w:val="28"/>
          <w:szCs w:val="28"/>
        </w:rPr>
        <w:t>Limits of the Government:</w:t>
      </w:r>
    </w:p>
    <w:p w:rsidR="0000017B" w:rsidRPr="0000017B" w:rsidRDefault="0000017B" w:rsidP="0000017B">
      <w:r w:rsidRPr="0000017B">
        <w:rPr>
          <w:sz w:val="28"/>
          <w:szCs w:val="28"/>
        </w:rPr>
        <w:tab/>
      </w:r>
      <w:r w:rsidRPr="0000017B">
        <w:t>Charter of Rights and Freedoms</w:t>
      </w:r>
    </w:p>
    <w:p w:rsidR="0000017B" w:rsidRPr="0000017B" w:rsidRDefault="0000017B" w:rsidP="0000017B">
      <w:pPr>
        <w:rPr>
          <w:sz w:val="28"/>
          <w:szCs w:val="28"/>
        </w:rPr>
      </w:pPr>
      <w:r w:rsidRPr="0000017B">
        <w:rPr>
          <w:sz w:val="28"/>
          <w:szCs w:val="28"/>
        </w:rPr>
        <w:t>Powers of Government:</w:t>
      </w:r>
    </w:p>
    <w:p w:rsidR="0000017B" w:rsidRPr="0000017B" w:rsidRDefault="0000017B" w:rsidP="0000017B">
      <w:pPr>
        <w:ind w:firstLine="720"/>
      </w:pPr>
      <w:r w:rsidRPr="0000017B">
        <w:t>Legislative- House of Commons and Senate</w:t>
      </w:r>
    </w:p>
    <w:p w:rsidR="0000017B" w:rsidRPr="0000017B" w:rsidRDefault="0000017B" w:rsidP="0000017B">
      <w:pPr>
        <w:ind w:firstLine="720"/>
      </w:pPr>
      <w:r w:rsidRPr="0000017B">
        <w:t xml:space="preserve">Executive- technically the governor general, for practice purposes the prime minister: responsible for setting a legislative agenda, and appointing government cabinet ministers to ensure legislation is applied </w:t>
      </w:r>
    </w:p>
    <w:p w:rsidR="0000017B" w:rsidRPr="00914EE0" w:rsidRDefault="0000017B" w:rsidP="0000017B">
      <w:pPr>
        <w:ind w:firstLine="720"/>
      </w:pPr>
      <w:r w:rsidRPr="0000017B">
        <w:t>Judiciary- Supreme court: 9 judges appointed by the prime minister</w:t>
      </w:r>
    </w:p>
    <w:p w:rsidR="0000017B" w:rsidRPr="00914EE0" w:rsidRDefault="0000017B" w:rsidP="0000017B">
      <w:pPr>
        <w:rPr>
          <w:b/>
          <w:sz w:val="36"/>
          <w:szCs w:val="36"/>
        </w:rPr>
      </w:pPr>
    </w:p>
    <w:p w:rsidR="0000017B" w:rsidRDefault="0000017B" w:rsidP="0000017B">
      <w:pPr>
        <w:jc w:val="center"/>
        <w:rPr>
          <w:b/>
          <w:sz w:val="36"/>
          <w:szCs w:val="36"/>
        </w:rPr>
      </w:pPr>
      <w:r>
        <w:rPr>
          <w:b/>
          <w:sz w:val="36"/>
          <w:szCs w:val="36"/>
        </w:rPr>
        <w:t>American Legal Realism</w:t>
      </w:r>
    </w:p>
    <w:p w:rsidR="0000017B" w:rsidRDefault="0000017B" w:rsidP="0000017B">
      <w:pPr>
        <w:jc w:val="center"/>
        <w:rPr>
          <w:sz w:val="28"/>
          <w:szCs w:val="28"/>
        </w:rPr>
      </w:pPr>
      <w:r>
        <w:rPr>
          <w:sz w:val="28"/>
          <w:szCs w:val="28"/>
        </w:rPr>
        <w:t>(According to Oliver Wendell Holmes and Jerome Frank)</w:t>
      </w:r>
    </w:p>
    <w:p w:rsidR="0000017B" w:rsidRDefault="0000017B" w:rsidP="0000017B">
      <w:pPr>
        <w:jc w:val="center"/>
        <w:rPr>
          <w:sz w:val="28"/>
          <w:szCs w:val="28"/>
        </w:rPr>
      </w:pPr>
    </w:p>
    <w:p w:rsidR="0000017B" w:rsidRDefault="0000017B" w:rsidP="0000017B">
      <w:r>
        <w:t>According to the Legal Realists, the answer to the question “what is law?” at some specific time and in some place is always a function of what a judge says the law is in the case at bar.</w:t>
      </w:r>
    </w:p>
    <w:p w:rsidR="0000017B" w:rsidRDefault="0000017B" w:rsidP="0000017B"/>
    <w:p w:rsidR="0000017B" w:rsidRDefault="0000017B" w:rsidP="0000017B">
      <w:pPr>
        <w:pStyle w:val="ListParagraph"/>
        <w:numPr>
          <w:ilvl w:val="0"/>
          <w:numId w:val="16"/>
        </w:numPr>
      </w:pPr>
      <w:r>
        <w:t xml:space="preserve">This is a uniquely American view that arises within the context of another uniquely American philosophical position known as Pragmatism. </w:t>
      </w:r>
    </w:p>
    <w:p w:rsidR="0000017B" w:rsidRDefault="0000017B" w:rsidP="0000017B">
      <w:pPr>
        <w:pStyle w:val="ListParagraph"/>
      </w:pPr>
    </w:p>
    <w:p w:rsidR="0000017B" w:rsidRDefault="0000017B" w:rsidP="0000017B">
      <w:pPr>
        <w:pStyle w:val="ListParagraph"/>
        <w:ind w:left="1440"/>
      </w:pPr>
      <w:r>
        <w:rPr>
          <w:b/>
        </w:rPr>
        <w:t>Pragmatism</w:t>
      </w:r>
      <w:r>
        <w:t xml:space="preserve"> – the view that philosophical/theoretical inquiry is only needed and useful to the extent that such inquiry produces practical results.</w:t>
      </w:r>
    </w:p>
    <w:p w:rsidR="0000017B" w:rsidRDefault="0000017B" w:rsidP="0000017B"/>
    <w:p w:rsidR="0000017B" w:rsidRDefault="0000017B" w:rsidP="0000017B">
      <w:pPr>
        <w:pStyle w:val="ListParagraph"/>
        <w:numPr>
          <w:ilvl w:val="0"/>
          <w:numId w:val="16"/>
        </w:numPr>
      </w:pPr>
      <w:r>
        <w:t xml:space="preserve">The legal realists were mostly legal practitioners such as lawyers or judges, not simply political or legal scholars. As such, they were particularly concerned with the practical results that can be gained by answering the question “what is law?’ </w:t>
      </w:r>
    </w:p>
    <w:p w:rsidR="0000017B" w:rsidRDefault="0000017B" w:rsidP="0000017B"/>
    <w:p w:rsidR="0000017B" w:rsidRPr="001A154B" w:rsidRDefault="0000017B" w:rsidP="0000017B">
      <w:pPr>
        <w:rPr>
          <w:b/>
        </w:rPr>
      </w:pPr>
      <w:r w:rsidRPr="001A154B">
        <w:t>For them, an answer to that question needs to help them determine what they’ll need to know when representing their client in front of a judge.</w:t>
      </w:r>
      <w:r w:rsidRPr="001A154B">
        <w:rPr>
          <w:b/>
        </w:rPr>
        <w:t xml:space="preserve"> Thus, understanding law involves trying to understand human behavior, in particular the behavior of judges. </w:t>
      </w:r>
    </w:p>
    <w:p w:rsidR="0000017B" w:rsidRDefault="0000017B" w:rsidP="0000017B">
      <w:pPr>
        <w:rPr>
          <w:b/>
          <w:sz w:val="28"/>
          <w:szCs w:val="28"/>
        </w:rPr>
      </w:pPr>
    </w:p>
    <w:p w:rsidR="0000017B" w:rsidRDefault="0000017B" w:rsidP="0000017B">
      <w:r>
        <w:t xml:space="preserve">Where legal realists differ from Positivists is the source of law. Laws are not rules issued by a Sovereign; laws are whatever a judge says they are and those judicial interpretations are backed up by the power of the state. </w:t>
      </w:r>
    </w:p>
    <w:p w:rsidR="0000017B" w:rsidRDefault="0000017B" w:rsidP="0000017B"/>
    <w:p w:rsidR="0000017B" w:rsidRDefault="0000017B" w:rsidP="0000017B">
      <w:r>
        <w:t>One implication of the Realists view: No one can ever know with certainty exactly what a given law requires them to do in some particular case (because the law will only be known when a judge has rendered a decision).</w:t>
      </w:r>
    </w:p>
    <w:p w:rsidR="0000017B" w:rsidRDefault="0000017B" w:rsidP="0000017B"/>
    <w:p w:rsidR="0000017B" w:rsidRDefault="0000017B" w:rsidP="0000017B"/>
    <w:p w:rsidR="0000017B" w:rsidRDefault="0000017B" w:rsidP="0000017B">
      <w:pPr>
        <w:rPr>
          <w:b/>
          <w:sz w:val="32"/>
          <w:szCs w:val="32"/>
          <w:u w:val="single"/>
        </w:rPr>
      </w:pPr>
      <w:r w:rsidRPr="00D72A4A">
        <w:rPr>
          <w:b/>
          <w:sz w:val="32"/>
          <w:szCs w:val="32"/>
          <w:u w:val="single"/>
        </w:rPr>
        <w:t>OLIVER WENDELL HOLMES</w:t>
      </w:r>
    </w:p>
    <w:p w:rsidR="0000017B" w:rsidRDefault="0000017B" w:rsidP="0000017B">
      <w:pPr>
        <w:rPr>
          <w:b/>
          <w:sz w:val="32"/>
          <w:szCs w:val="32"/>
          <w:u w:val="single"/>
        </w:rPr>
      </w:pPr>
    </w:p>
    <w:p w:rsidR="0000017B" w:rsidRDefault="0000017B" w:rsidP="0000017B">
      <w:r>
        <w:t xml:space="preserve">A lawyer, scholar, and judge… eventually on the U.S. Supreme Court. His is one of the earliest, most influential versions of legal realism. </w:t>
      </w:r>
    </w:p>
    <w:p w:rsidR="0000017B" w:rsidRDefault="0000017B" w:rsidP="0000017B"/>
    <w:p w:rsidR="0000017B" w:rsidRDefault="0000017B" w:rsidP="0000017B">
      <w:r>
        <w:t>To understand what a law is</w:t>
      </w:r>
      <w:proofErr w:type="gramStart"/>
      <w:r>
        <w:t>,</w:t>
      </w:r>
      <w:proofErr w:type="gramEnd"/>
      <w:r>
        <w:t xml:space="preserve"> past decisions of courts must be studied. We need to recognize first that law is distinct and separate from morality, and second that legal reasoning will not yield uniquely determinate answers in specific cases.</w:t>
      </w:r>
    </w:p>
    <w:p w:rsidR="0000017B" w:rsidRDefault="0000017B" w:rsidP="0000017B"/>
    <w:p w:rsidR="0000017B" w:rsidRDefault="0000017B" w:rsidP="0000017B">
      <w:r>
        <w:t>The best a lawyer can do is to make an informed inference about how a judge is probably going to behave.</w:t>
      </w:r>
    </w:p>
    <w:p w:rsidR="0000017B" w:rsidRDefault="0000017B" w:rsidP="0000017B"/>
    <w:p w:rsidR="0000017B" w:rsidRPr="006C4572" w:rsidRDefault="0000017B" w:rsidP="0000017B">
      <w:pPr>
        <w:rPr>
          <w:sz w:val="32"/>
          <w:szCs w:val="32"/>
        </w:rPr>
      </w:pPr>
      <w:r w:rsidRPr="006C4572">
        <w:rPr>
          <w:sz w:val="32"/>
          <w:szCs w:val="32"/>
        </w:rPr>
        <w:t>Part 1. Define the scope of the inquiry</w:t>
      </w:r>
    </w:p>
    <w:p w:rsidR="0000017B" w:rsidRDefault="0000017B" w:rsidP="0000017B"/>
    <w:p w:rsidR="0000017B" w:rsidRDefault="0000017B" w:rsidP="0000017B">
      <w:pPr>
        <w:ind w:firstLine="720"/>
      </w:pPr>
      <w:r>
        <w:t>The study of law is the study of what people need to know either when they are before a court, or in order to stay out of court. Therefore the primary concern of a philosophy or theory of law is prediction.  The best means of making a prediction of how a court will act about interpreting a law is to study how courts have interpreted said law in the past.  However, there is no guarantee that courts will act in the same way as past courts, we can only assume they probably will. Holmes view of why people obey laws is similar to Austin’s, that people want to avoid punishment.</w:t>
      </w:r>
    </w:p>
    <w:p w:rsidR="0000017B" w:rsidRDefault="0000017B" w:rsidP="0000017B"/>
    <w:p w:rsidR="0000017B" w:rsidRPr="006C4572" w:rsidRDefault="0000017B" w:rsidP="0000017B">
      <w:pPr>
        <w:rPr>
          <w:sz w:val="32"/>
          <w:szCs w:val="32"/>
        </w:rPr>
      </w:pPr>
      <w:r w:rsidRPr="006C4572">
        <w:rPr>
          <w:sz w:val="32"/>
          <w:szCs w:val="32"/>
        </w:rPr>
        <w:t>Part 2. Taking the perspective of the “bad man” (The Separation Thesis)</w:t>
      </w:r>
    </w:p>
    <w:p w:rsidR="0000017B" w:rsidRDefault="0000017B" w:rsidP="0000017B">
      <w:pPr>
        <w:rPr>
          <w:sz w:val="28"/>
          <w:szCs w:val="28"/>
        </w:rPr>
      </w:pPr>
    </w:p>
    <w:p w:rsidR="0000017B" w:rsidRDefault="0000017B" w:rsidP="0000017B">
      <w:r>
        <w:t>Knowledge of morality is important, but morality won’t be a good enough reason to prevent the “bad man” from acting badly; the only way to stop immoral people from acting immorally is by imposing legal sanctions.</w:t>
      </w:r>
    </w:p>
    <w:p w:rsidR="0000017B" w:rsidRDefault="0000017B" w:rsidP="0000017B"/>
    <w:p w:rsidR="0000017B" w:rsidRDefault="0000017B" w:rsidP="0000017B">
      <w:pPr>
        <w:rPr>
          <w:sz w:val="28"/>
          <w:szCs w:val="28"/>
        </w:rPr>
      </w:pPr>
      <w:r>
        <w:rPr>
          <w:sz w:val="28"/>
          <w:szCs w:val="28"/>
        </w:rPr>
        <w:t>Distinction between law and morality:</w:t>
      </w:r>
    </w:p>
    <w:p w:rsidR="0000017B" w:rsidRDefault="0000017B" w:rsidP="0000017B">
      <w:pPr>
        <w:rPr>
          <w:sz w:val="28"/>
          <w:szCs w:val="28"/>
        </w:rPr>
      </w:pPr>
    </w:p>
    <w:p w:rsidR="0000017B" w:rsidRDefault="0000017B" w:rsidP="0000017B">
      <w:pPr>
        <w:pStyle w:val="ListParagraph"/>
        <w:numPr>
          <w:ilvl w:val="0"/>
          <w:numId w:val="17"/>
        </w:numPr>
      </w:pPr>
      <w:r>
        <w:t>Morality is vague and indeterminate, while the law should be understood as having well defined, well understood limits.</w:t>
      </w:r>
    </w:p>
    <w:p w:rsidR="0000017B" w:rsidRDefault="0000017B" w:rsidP="0000017B">
      <w:pPr>
        <w:pStyle w:val="ListParagraph"/>
        <w:numPr>
          <w:ilvl w:val="0"/>
          <w:numId w:val="17"/>
        </w:numPr>
      </w:pPr>
      <w:r>
        <w:t xml:space="preserve">If you want to know the law, you need to avoid evaluating it. </w:t>
      </w:r>
    </w:p>
    <w:p w:rsidR="0000017B" w:rsidRDefault="0000017B" w:rsidP="0000017B">
      <w:pPr>
        <w:pStyle w:val="ListParagraph"/>
        <w:numPr>
          <w:ilvl w:val="0"/>
          <w:numId w:val="17"/>
        </w:numPr>
      </w:pPr>
      <w:r>
        <w:t>Moral terms have been incorporated in to legal systems, but those terms have different meanings in both contexts.</w:t>
      </w:r>
    </w:p>
    <w:p w:rsidR="0000017B" w:rsidRDefault="0000017B" w:rsidP="0000017B">
      <w:pPr>
        <w:pStyle w:val="ListParagraph"/>
        <w:numPr>
          <w:ilvl w:val="0"/>
          <w:numId w:val="17"/>
        </w:numPr>
      </w:pPr>
      <w:r>
        <w:t xml:space="preserve">There may be extreme moral limits on the possible content/scope of law, but determining whether such limits are actually moral will be impossible. </w:t>
      </w:r>
    </w:p>
    <w:p w:rsidR="0000017B" w:rsidRDefault="0000017B" w:rsidP="0000017B"/>
    <w:p w:rsidR="0000017B" w:rsidRDefault="0000017B" w:rsidP="0000017B">
      <w:r>
        <w:t xml:space="preserve">As a means of maintaining the distinction between law and morality, legal professionals need to identify the law from the perspective of the bad man. For example, an amoral person’s only concern is avoiding the punishment that could be imposed by a court. For him, he does not care if the fine imposed on him by a court is best understood as a penalty or a tax. All he cares about is determining which actions will have the fewest negative consequences, irrespective of the moral quality of his actions. </w:t>
      </w:r>
    </w:p>
    <w:p w:rsidR="0000017B" w:rsidRDefault="0000017B" w:rsidP="0000017B"/>
    <w:p w:rsidR="0000017B" w:rsidRDefault="0000017B" w:rsidP="0000017B">
      <w:pPr>
        <w:rPr>
          <w:sz w:val="28"/>
          <w:szCs w:val="28"/>
        </w:rPr>
      </w:pPr>
      <w:r>
        <w:rPr>
          <w:sz w:val="28"/>
          <w:szCs w:val="28"/>
        </w:rPr>
        <w:t>Relationship with Contract law and Tort law</w:t>
      </w:r>
    </w:p>
    <w:p w:rsidR="0000017B" w:rsidRDefault="0000017B" w:rsidP="0000017B">
      <w:pPr>
        <w:rPr>
          <w:sz w:val="28"/>
          <w:szCs w:val="28"/>
        </w:rPr>
      </w:pPr>
    </w:p>
    <w:p w:rsidR="0000017B" w:rsidRDefault="0000017B" w:rsidP="0000017B">
      <w:r>
        <w:t xml:space="preserve">Those who breach a contract should be subjected to “specific performance”; they should be forced to pay the damages caused by their breach. Morality is concerned with the intent of the agents, but contract law is merely concerned with the actions of the agent. It doesn’t matter what the contracting parties meant to agree to, what matters are the things they actually did agree to, as determined by a court. </w:t>
      </w:r>
    </w:p>
    <w:p w:rsidR="0000017B" w:rsidRPr="005237DC" w:rsidRDefault="0000017B" w:rsidP="0000017B">
      <w:r>
        <w:t xml:space="preserve">The idea of “malice” in Tort Law is a similar example of a moral term incorporating into the law. From a moral perspective, “malice” refers to the intent of the accused. Malicious intent in tort law is, by contrast, determined on the basis of the defendant’s actions, irrespective of their actual intent (a factor used in assessing damages).  It would be best if the language of morality were dropped from the law altogether to avoid theses confusing, thought that’s not likely going to happen. </w:t>
      </w:r>
    </w:p>
    <w:p w:rsidR="0000017B" w:rsidRPr="00386523" w:rsidRDefault="0000017B" w:rsidP="0000017B">
      <w:r>
        <w:tab/>
      </w:r>
    </w:p>
    <w:p w:rsidR="0000017B" w:rsidRDefault="0000017B" w:rsidP="0000017B">
      <w:pPr>
        <w:rPr>
          <w:sz w:val="32"/>
          <w:szCs w:val="32"/>
        </w:rPr>
      </w:pPr>
      <w:r>
        <w:rPr>
          <w:sz w:val="32"/>
          <w:szCs w:val="32"/>
        </w:rPr>
        <w:t>Part 3. The Rational Character of Law</w:t>
      </w:r>
    </w:p>
    <w:p w:rsidR="0000017B" w:rsidRDefault="0000017B" w:rsidP="0000017B">
      <w:pPr>
        <w:rPr>
          <w:sz w:val="32"/>
          <w:szCs w:val="32"/>
        </w:rPr>
      </w:pPr>
    </w:p>
    <w:p w:rsidR="0000017B" w:rsidRDefault="0000017B" w:rsidP="0000017B">
      <w:r>
        <w:t xml:space="preserve">The second biggest fallacy made when trying to understand law is thinking that general legal principles yield unique and determinate solutions in specific cases. This is because legal reasoning is not determinate in the same way as reasoning in the realm of formal logic or math. </w:t>
      </w:r>
    </w:p>
    <w:p w:rsidR="0000017B" w:rsidRDefault="0000017B" w:rsidP="0000017B"/>
    <w:p w:rsidR="0000017B" w:rsidRDefault="0000017B" w:rsidP="0000017B">
      <w:r>
        <w:t>Certainty in judicial decisions is dangerously misleading because certainty masks the judgments that must be made in order to reach any given decision.</w:t>
      </w:r>
    </w:p>
    <w:p w:rsidR="0000017B" w:rsidRDefault="0000017B" w:rsidP="0000017B"/>
    <w:p w:rsidR="0000017B" w:rsidRDefault="0000017B" w:rsidP="0000017B">
      <w:pPr>
        <w:pStyle w:val="ListParagraph"/>
        <w:numPr>
          <w:ilvl w:val="0"/>
          <w:numId w:val="18"/>
        </w:numPr>
      </w:pPr>
      <w:r>
        <w:t>Sometimes injurious statements are permissible because of the overall value of free information.</w:t>
      </w:r>
    </w:p>
    <w:p w:rsidR="0000017B" w:rsidRDefault="0000017B" w:rsidP="0000017B">
      <w:pPr>
        <w:pStyle w:val="ListParagraph"/>
        <w:numPr>
          <w:ilvl w:val="0"/>
          <w:numId w:val="18"/>
        </w:numPr>
      </w:pPr>
      <w:r>
        <w:t xml:space="preserve">I can set up a business designed to compete with and ultimately ruin my neighbor because of the perceived value of free competition. </w:t>
      </w:r>
    </w:p>
    <w:p w:rsidR="0000017B" w:rsidRDefault="0000017B" w:rsidP="0000017B">
      <w:pPr>
        <w:pStyle w:val="ListParagraph"/>
        <w:numPr>
          <w:ilvl w:val="0"/>
          <w:numId w:val="18"/>
        </w:numPr>
      </w:pPr>
      <w:r>
        <w:t xml:space="preserve">Torts are most frequently pursued against known corporations for the damages their operations cost, and the compensation they are forced to pay is usually passed along to consumers. So when determining the liability of corporations for protection from injury, we should be asking how much we want to require the public to pay for such injuries. </w:t>
      </w:r>
    </w:p>
    <w:p w:rsidR="0000017B" w:rsidRDefault="0000017B" w:rsidP="0000017B"/>
    <w:p w:rsidR="0000017B" w:rsidRDefault="0000017B" w:rsidP="0000017B">
      <w:pPr>
        <w:rPr>
          <w:b/>
          <w:sz w:val="32"/>
          <w:szCs w:val="32"/>
          <w:u w:val="single"/>
        </w:rPr>
      </w:pPr>
      <w:r>
        <w:rPr>
          <w:b/>
          <w:sz w:val="32"/>
          <w:szCs w:val="32"/>
          <w:u w:val="single"/>
        </w:rPr>
        <w:t>JEROME FRANK</w:t>
      </w:r>
    </w:p>
    <w:p w:rsidR="0000017B" w:rsidRDefault="0000017B" w:rsidP="0000017B">
      <w:pPr>
        <w:rPr>
          <w:b/>
          <w:sz w:val="32"/>
          <w:szCs w:val="32"/>
          <w:u w:val="single"/>
        </w:rPr>
      </w:pPr>
    </w:p>
    <w:p w:rsidR="0000017B" w:rsidRDefault="0000017B" w:rsidP="0000017B">
      <w:r>
        <w:t>For the average person, the law in a given case is whatever the judge in that case says it is. However, because the judge is making a judgment like any other human judgment, statute and precedent play a much smaller part in determining those judgments than has previously been recognized (by Holmes).</w:t>
      </w:r>
    </w:p>
    <w:p w:rsidR="0000017B" w:rsidRDefault="0000017B" w:rsidP="0000017B"/>
    <w:p w:rsidR="0000017B" w:rsidRDefault="0000017B" w:rsidP="0000017B">
      <w:pPr>
        <w:rPr>
          <w:sz w:val="32"/>
          <w:szCs w:val="32"/>
        </w:rPr>
      </w:pPr>
      <w:r>
        <w:rPr>
          <w:sz w:val="32"/>
          <w:szCs w:val="32"/>
        </w:rPr>
        <w:t>Part 1. The conventional view that judges do not, and should not make laws.</w:t>
      </w:r>
    </w:p>
    <w:p w:rsidR="0000017B" w:rsidRDefault="0000017B" w:rsidP="0000017B">
      <w:pPr>
        <w:rPr>
          <w:sz w:val="32"/>
          <w:szCs w:val="32"/>
        </w:rPr>
      </w:pPr>
    </w:p>
    <w:p w:rsidR="0000017B" w:rsidRDefault="0000017B" w:rsidP="0000017B">
      <w:r>
        <w:t xml:space="preserve">The law is a stable, complete body of rules developed over time, changed only by the statues enacted by legislatures; judges should neither make new law nor change existing law. Inasmuch as the law is a complete body to be changed only by the legislatures, in those instances where it looks like a judge is changing or making law, they are not; </w:t>
      </w:r>
      <w:r w:rsidRPr="009D4001">
        <w:rPr>
          <w:b/>
        </w:rPr>
        <w:t>they are discovering the truth about existing law.</w:t>
      </w:r>
      <w:r>
        <w:t xml:space="preserve"> </w:t>
      </w:r>
    </w:p>
    <w:p w:rsidR="0000017B" w:rsidRDefault="0000017B" w:rsidP="0000017B"/>
    <w:p w:rsidR="0000017B" w:rsidRPr="009D4001" w:rsidRDefault="0000017B" w:rsidP="0000017B">
      <w:r>
        <w:t xml:space="preserve">The appeal process can be thought of as a higher level of judges correcting the mistakes of a lower level judge. This conventional view is </w:t>
      </w:r>
      <w:r>
        <w:rPr>
          <w:b/>
        </w:rPr>
        <w:t>WRONG</w:t>
      </w:r>
      <w:r>
        <w:t>, we need to identify the basis of that view in order to explain how/why it is mistaken.</w:t>
      </w:r>
    </w:p>
    <w:p w:rsidR="0000017B" w:rsidRPr="009D4001" w:rsidRDefault="0000017B" w:rsidP="0000017B"/>
    <w:p w:rsidR="0000017B" w:rsidRDefault="0000017B" w:rsidP="0000017B">
      <w:pPr>
        <w:rPr>
          <w:sz w:val="32"/>
          <w:szCs w:val="32"/>
        </w:rPr>
      </w:pPr>
      <w:r>
        <w:rPr>
          <w:sz w:val="32"/>
          <w:szCs w:val="32"/>
        </w:rPr>
        <w:t>Part 2. Why people accept the conventional view.</w:t>
      </w:r>
    </w:p>
    <w:p w:rsidR="0000017B" w:rsidRDefault="0000017B" w:rsidP="0000017B">
      <w:pPr>
        <w:rPr>
          <w:sz w:val="32"/>
          <w:szCs w:val="32"/>
        </w:rPr>
      </w:pPr>
    </w:p>
    <w:p w:rsidR="0000017B" w:rsidRDefault="0000017B" w:rsidP="0000017B">
      <w:r>
        <w:t>Two component claims about the conventional view:</w:t>
      </w:r>
    </w:p>
    <w:p w:rsidR="0000017B" w:rsidRDefault="0000017B" w:rsidP="0000017B">
      <w:pPr>
        <w:pStyle w:val="ListParagraph"/>
        <w:numPr>
          <w:ilvl w:val="0"/>
          <w:numId w:val="19"/>
        </w:numPr>
      </w:pPr>
      <w:r>
        <w:t>Judges do not make/change laws</w:t>
      </w:r>
    </w:p>
    <w:p w:rsidR="0000017B" w:rsidRDefault="0000017B" w:rsidP="0000017B">
      <w:pPr>
        <w:pStyle w:val="ListParagraph"/>
        <w:numPr>
          <w:ilvl w:val="0"/>
          <w:numId w:val="19"/>
        </w:numPr>
      </w:pPr>
      <w:r>
        <w:t>When they do, they are acting improperly</w:t>
      </w:r>
    </w:p>
    <w:p w:rsidR="0000017B" w:rsidRDefault="0000017B" w:rsidP="0000017B"/>
    <w:p w:rsidR="0000017B" w:rsidRDefault="0000017B" w:rsidP="0000017B">
      <w:r>
        <w:t>Both claims are justified by an unrealistic desire for certainty and predictability with respect to a legal system… the mistaken belief that, with a legal system, humans can live in relations with one another that are free of chance or human error. The opposition relented with the development of the idea that legislatures were not able to change past laws, only future laws.</w:t>
      </w:r>
    </w:p>
    <w:p w:rsidR="0000017B" w:rsidRDefault="0000017B" w:rsidP="0000017B"/>
    <w:p w:rsidR="0000017B" w:rsidRDefault="0000017B" w:rsidP="0000017B">
      <w:r>
        <w:t xml:space="preserve">Since new laws do not apply retro actively, there is an assurance that I can know the legal status of my actions at any given time, according to the law as it exists at that time.  According to Frank, judge-made law violates the rule against retroactive legislation.  If the law is either uncertain or can be changed by a judge when I show up to Court, the law is not capable of being either a certain or predictable guide for my actions. </w:t>
      </w:r>
    </w:p>
    <w:p w:rsidR="0000017B" w:rsidRDefault="0000017B" w:rsidP="0000017B"/>
    <w:p w:rsidR="0000017B" w:rsidRPr="00D34373" w:rsidRDefault="0000017B" w:rsidP="0000017B">
      <w:pPr>
        <w:rPr>
          <w:b/>
        </w:rPr>
      </w:pPr>
      <w:r>
        <w:rPr>
          <w:b/>
        </w:rPr>
        <w:t xml:space="preserve">The conventional view is motivated by a need for the law to provide certainty… This need is a childishly simplistic view of incredibly complicated institutionalized human relations. </w:t>
      </w:r>
    </w:p>
    <w:p w:rsidR="0000017B" w:rsidRDefault="0000017B" w:rsidP="0000017B">
      <w:pPr>
        <w:rPr>
          <w:sz w:val="32"/>
          <w:szCs w:val="32"/>
        </w:rPr>
      </w:pPr>
    </w:p>
    <w:p w:rsidR="0000017B" w:rsidRDefault="0000017B" w:rsidP="0000017B">
      <w:pPr>
        <w:rPr>
          <w:sz w:val="32"/>
          <w:szCs w:val="32"/>
        </w:rPr>
      </w:pPr>
      <w:r>
        <w:rPr>
          <w:sz w:val="32"/>
          <w:szCs w:val="32"/>
        </w:rPr>
        <w:t>Part 3. What the reality of law is.</w:t>
      </w:r>
    </w:p>
    <w:p w:rsidR="0000017B" w:rsidRDefault="0000017B" w:rsidP="0000017B">
      <w:pPr>
        <w:rPr>
          <w:sz w:val="32"/>
          <w:szCs w:val="32"/>
        </w:rPr>
      </w:pPr>
    </w:p>
    <w:p w:rsidR="0000017B" w:rsidRDefault="0000017B" w:rsidP="0000017B">
      <w:r>
        <w:t xml:space="preserve">To begin, the strategies of lawyers are not law, but simply educated guesses about how courts will act in the future. A disagreement involving contract law is not settled until the Supreme Court has rendered its verdict (if appealed).  </w:t>
      </w:r>
    </w:p>
    <w:p w:rsidR="0000017B" w:rsidRDefault="0000017B" w:rsidP="0000017B"/>
    <w:p w:rsidR="0000017B" w:rsidRPr="00D34373" w:rsidRDefault="0000017B" w:rsidP="0000017B">
      <w:r>
        <w:t>Judges both make and change laws, and that’s the complicated reality of modern legal systems.</w:t>
      </w:r>
    </w:p>
    <w:p w:rsidR="0000017B" w:rsidRDefault="0000017B" w:rsidP="0000017B">
      <w:pPr>
        <w:rPr>
          <w:sz w:val="32"/>
          <w:szCs w:val="32"/>
        </w:rPr>
      </w:pPr>
    </w:p>
    <w:p w:rsidR="0000017B" w:rsidRDefault="0000017B" w:rsidP="0000017B">
      <w:pPr>
        <w:rPr>
          <w:sz w:val="32"/>
          <w:szCs w:val="32"/>
        </w:rPr>
      </w:pPr>
      <w:r>
        <w:rPr>
          <w:sz w:val="32"/>
          <w:szCs w:val="32"/>
        </w:rPr>
        <w:t>Part 4. What goes into a judge’s decision?</w:t>
      </w:r>
    </w:p>
    <w:p w:rsidR="0000017B" w:rsidRDefault="0000017B" w:rsidP="0000017B">
      <w:pPr>
        <w:rPr>
          <w:sz w:val="32"/>
          <w:szCs w:val="32"/>
        </w:rPr>
      </w:pPr>
    </w:p>
    <w:p w:rsidR="0000017B" w:rsidRDefault="0000017B" w:rsidP="0000017B">
      <w:r>
        <w:t>What do ordinary humans (judges) do when making judgments?</w:t>
      </w:r>
    </w:p>
    <w:p w:rsidR="0000017B" w:rsidRDefault="0000017B" w:rsidP="0000017B"/>
    <w:p w:rsidR="0000017B" w:rsidRDefault="0000017B" w:rsidP="0000017B">
      <w:r>
        <w:t xml:space="preserve">According to psychology, syllogistic reasoning misrepresents the manner in which people make judgments. People start with “intuitive” and ill-formed conclusions then seek out premises to justify and refine those conclusions. </w:t>
      </w:r>
    </w:p>
    <w:p w:rsidR="0000017B" w:rsidRDefault="0000017B" w:rsidP="0000017B"/>
    <w:p w:rsidR="0000017B" w:rsidRDefault="0000017B" w:rsidP="0000017B">
      <w:r>
        <w:t xml:space="preserve">This view of judgment is amenable to the role played by lawyers; they start with the conclusion that their client is legally in the right, and then seek out legal reasons in support of their conclusion. </w:t>
      </w:r>
    </w:p>
    <w:p w:rsidR="0000017B" w:rsidRDefault="0000017B" w:rsidP="0000017B"/>
    <w:p w:rsidR="0000017B" w:rsidRDefault="0000017B" w:rsidP="0000017B">
      <w:r>
        <w:t xml:space="preserve">For a judge, they need to be able to give up their initial “hunch” when determining the facts about a case. It is true that the law; statues, precedents, etc. are on source of stimuli for a judges’ hunch. But they are not the only, or even the most salient source of stimuli. Judges are only human; therefore their judgments are largely influenced by their individual experiences. </w:t>
      </w:r>
    </w:p>
    <w:p w:rsidR="0000017B" w:rsidRDefault="0000017B" w:rsidP="0000017B"/>
    <w:p w:rsidR="0000017B" w:rsidRDefault="0000017B" w:rsidP="0000017B">
      <w:r>
        <w:t>So, for the Legal Realists, describing a legal system depends, primarily, on describing the behavior of judges when they are interpreting rules in particular cases.</w:t>
      </w:r>
    </w:p>
    <w:p w:rsidR="0000017B" w:rsidRDefault="0000017B" w:rsidP="0000017B"/>
    <w:p w:rsidR="0000017B" w:rsidRDefault="0000017B" w:rsidP="0000017B">
      <w:r>
        <w:t xml:space="preserve">For Holmes, the ability of individual judges to, for the most part, maintain consistency with past decisions over time explains how legal systems work to regulate behavior.  </w:t>
      </w:r>
    </w:p>
    <w:p w:rsidR="0000017B" w:rsidRDefault="0000017B" w:rsidP="0000017B"/>
    <w:p w:rsidR="0000017B" w:rsidRPr="00D34B41" w:rsidRDefault="0000017B" w:rsidP="0000017B">
      <w:r>
        <w:t xml:space="preserve">For Frank, and understanding of each judge appears to be a necessary component of any explanation… which is tantamount to saying that it isn’t really possible to explain how legal systems work. </w:t>
      </w:r>
    </w:p>
    <w:p w:rsidR="0000017B" w:rsidRPr="00496E01" w:rsidRDefault="0000017B" w:rsidP="0000017B">
      <w:pPr>
        <w:jc w:val="center"/>
        <w:rPr>
          <w:b/>
          <w:sz w:val="36"/>
          <w:szCs w:val="36"/>
        </w:rPr>
      </w:pPr>
    </w:p>
    <w:p w:rsidR="0000017B" w:rsidRDefault="0000017B" w:rsidP="0000017B">
      <w:pPr>
        <w:jc w:val="center"/>
        <w:rPr>
          <w:b/>
          <w:sz w:val="36"/>
          <w:szCs w:val="36"/>
        </w:rPr>
      </w:pPr>
      <w:r w:rsidRPr="00123785">
        <w:rPr>
          <w:b/>
          <w:sz w:val="36"/>
          <w:szCs w:val="36"/>
        </w:rPr>
        <w:t>Positivism in the 20</w:t>
      </w:r>
      <w:r w:rsidRPr="00123785">
        <w:rPr>
          <w:b/>
          <w:sz w:val="36"/>
          <w:szCs w:val="36"/>
          <w:vertAlign w:val="superscript"/>
        </w:rPr>
        <w:t>th</w:t>
      </w:r>
      <w:r w:rsidRPr="00123785">
        <w:rPr>
          <w:b/>
          <w:sz w:val="36"/>
          <w:szCs w:val="36"/>
        </w:rPr>
        <w:t xml:space="preserve"> Century – H.L.A. Hart</w:t>
      </w:r>
    </w:p>
    <w:p w:rsidR="0000017B" w:rsidRDefault="0000017B" w:rsidP="0000017B">
      <w:pPr>
        <w:jc w:val="center"/>
        <w:rPr>
          <w:b/>
          <w:sz w:val="36"/>
          <w:szCs w:val="36"/>
        </w:rPr>
      </w:pPr>
    </w:p>
    <w:p w:rsidR="0000017B" w:rsidRDefault="0000017B" w:rsidP="0000017B">
      <w:r>
        <w:t>The single most influential cotemporary writer on the philosophy of law, a reputation established by his 1961 book The Concept of Law.</w:t>
      </w:r>
    </w:p>
    <w:p w:rsidR="0000017B" w:rsidRDefault="0000017B" w:rsidP="0000017B"/>
    <w:p w:rsidR="0000017B" w:rsidRDefault="0000017B" w:rsidP="0000017B">
      <w:r>
        <w:t xml:space="preserve">Hart’s version of positivism denies the Command Theory that law is a command issued by a political superior that crates an obligation arising from the threat of punishment. </w:t>
      </w:r>
    </w:p>
    <w:p w:rsidR="0000017B" w:rsidRDefault="0000017B" w:rsidP="0000017B"/>
    <w:p w:rsidR="0000017B" w:rsidRDefault="0000017B" w:rsidP="0000017B">
      <w:r>
        <w:t>Hart is nonetheless a positivist because he does accept the idea that a law is a rule created by the right people in the right way, and because he accepts the Separation thesis. For Hart, legal systems are characterized by regularity – most of the people follow most of the rules, most of the time. Point being, legal systems do not provide certain and determinate rules for action; this is consistent with the uncertainty highlighted by the realists.</w:t>
      </w:r>
    </w:p>
    <w:p w:rsidR="0000017B" w:rsidRDefault="0000017B" w:rsidP="0000017B"/>
    <w:p w:rsidR="0000017B" w:rsidRDefault="0000017B" w:rsidP="0000017B">
      <w:pPr>
        <w:rPr>
          <w:sz w:val="28"/>
          <w:szCs w:val="28"/>
        </w:rPr>
      </w:pPr>
      <w:r>
        <w:rPr>
          <w:sz w:val="28"/>
          <w:szCs w:val="28"/>
        </w:rPr>
        <w:t>Law is a complex social practice, manifest in a society’s “legal systems”. Every legal system includes a set of primary rules of obligation, and secondary rules of change, adjudication and recognition.</w:t>
      </w:r>
    </w:p>
    <w:p w:rsidR="0000017B" w:rsidRDefault="0000017B" w:rsidP="0000017B">
      <w:pPr>
        <w:rPr>
          <w:sz w:val="28"/>
          <w:szCs w:val="28"/>
        </w:rPr>
      </w:pPr>
    </w:p>
    <w:p w:rsidR="0000017B" w:rsidRDefault="0000017B" w:rsidP="0000017B">
      <w:pPr>
        <w:rPr>
          <w:sz w:val="28"/>
          <w:szCs w:val="28"/>
        </w:rPr>
      </w:pPr>
      <w:r>
        <w:rPr>
          <w:sz w:val="28"/>
          <w:szCs w:val="28"/>
        </w:rPr>
        <w:t>Part 1. Explain why the Command Theory is wrong.</w:t>
      </w:r>
    </w:p>
    <w:p w:rsidR="0000017B" w:rsidRDefault="0000017B" w:rsidP="0000017B">
      <w:pPr>
        <w:rPr>
          <w:sz w:val="28"/>
          <w:szCs w:val="28"/>
        </w:rPr>
      </w:pPr>
    </w:p>
    <w:p w:rsidR="0000017B" w:rsidRDefault="0000017B" w:rsidP="0000017B">
      <w:r>
        <w:t>The Command Theory is wrong because it does not properly describe the complexity of modern legal system in at least 4 ways:</w:t>
      </w:r>
    </w:p>
    <w:p w:rsidR="0000017B" w:rsidRDefault="0000017B" w:rsidP="0000017B"/>
    <w:p w:rsidR="0000017B" w:rsidRDefault="0000017B" w:rsidP="0000017B">
      <w:pPr>
        <w:pStyle w:val="ListParagraph"/>
        <w:numPr>
          <w:ilvl w:val="0"/>
          <w:numId w:val="20"/>
        </w:numPr>
      </w:pPr>
      <w:r>
        <w:t>Criminal laws can’t be commands because they apply to everyone, including the persons that enacted them.</w:t>
      </w:r>
    </w:p>
    <w:p w:rsidR="0000017B" w:rsidRDefault="0000017B" w:rsidP="0000017B">
      <w:pPr>
        <w:pStyle w:val="ListParagraph"/>
        <w:numPr>
          <w:ilvl w:val="0"/>
          <w:numId w:val="20"/>
        </w:numPr>
      </w:pPr>
      <w:r>
        <w:t>Public and Private Powers represent a substantial portion of law that does not rely on or invoke the idea coercive threats.</w:t>
      </w:r>
    </w:p>
    <w:p w:rsidR="0000017B" w:rsidRDefault="0000017B" w:rsidP="0000017B">
      <w:pPr>
        <w:pStyle w:val="ListParagraph"/>
        <w:numPr>
          <w:ilvl w:val="0"/>
          <w:numId w:val="20"/>
        </w:numPr>
      </w:pPr>
      <w:r>
        <w:t>Many legal rules are not presented as explicit directions for behavior, eg, property rights specify your standing in respect of others with regards to your property, they don’t tell you how to behave</w:t>
      </w:r>
    </w:p>
    <w:p w:rsidR="0000017B" w:rsidRPr="00B17F8E" w:rsidRDefault="0000017B" w:rsidP="0000017B">
      <w:pPr>
        <w:pStyle w:val="ListParagraph"/>
        <w:numPr>
          <w:ilvl w:val="0"/>
          <w:numId w:val="20"/>
        </w:numPr>
      </w:pPr>
      <w:r>
        <w:t xml:space="preserve">“Sovereignty” does not describe the continuity of legislative authority between changing memberships; neither the legislature nor the electorate is meaningfully sovereign. </w:t>
      </w:r>
    </w:p>
    <w:p w:rsidR="0000017B" w:rsidRDefault="0000017B" w:rsidP="0000017B">
      <w:pPr>
        <w:rPr>
          <w:sz w:val="28"/>
          <w:szCs w:val="28"/>
        </w:rPr>
      </w:pPr>
    </w:p>
    <w:p w:rsidR="0000017B" w:rsidRDefault="0000017B" w:rsidP="0000017B">
      <w:pPr>
        <w:rPr>
          <w:sz w:val="28"/>
          <w:szCs w:val="28"/>
        </w:rPr>
      </w:pPr>
      <w:r>
        <w:rPr>
          <w:sz w:val="28"/>
          <w:szCs w:val="28"/>
        </w:rPr>
        <w:t xml:space="preserve">Part 2. </w:t>
      </w:r>
      <w:proofErr w:type="gramStart"/>
      <w:r>
        <w:rPr>
          <w:sz w:val="28"/>
          <w:szCs w:val="28"/>
        </w:rPr>
        <w:t>The Distinction Between Primary and Secondary Rules.</w:t>
      </w:r>
      <w:proofErr w:type="gramEnd"/>
    </w:p>
    <w:p w:rsidR="0000017B" w:rsidRDefault="0000017B" w:rsidP="0000017B">
      <w:pPr>
        <w:rPr>
          <w:sz w:val="28"/>
          <w:szCs w:val="28"/>
        </w:rPr>
      </w:pPr>
    </w:p>
    <w:p w:rsidR="0000017B" w:rsidRDefault="0000017B" w:rsidP="0000017B">
      <w:r>
        <w:t xml:space="preserve">Basic or Primary Rules; rules that require specific conduct, irrespectively of any personal desire to conform to the conduct required by the rule. Primary rules create obligations or duties to conform to the conduct required by the rule. </w:t>
      </w:r>
    </w:p>
    <w:p w:rsidR="0000017B" w:rsidRDefault="0000017B" w:rsidP="0000017B"/>
    <w:p w:rsidR="0000017B" w:rsidRDefault="0000017B" w:rsidP="0000017B">
      <w:r>
        <w:t xml:space="preserve">Secondary rules that define how to go about creating new primary rules, modifying old ones, applying them, or determining whether they exist. Secondary rules do not impose obligations; they confer either public of private powers to alter primary relations. </w:t>
      </w:r>
    </w:p>
    <w:p w:rsidR="0000017B" w:rsidRPr="00E665C8" w:rsidRDefault="0000017B" w:rsidP="0000017B"/>
    <w:p w:rsidR="0000017B" w:rsidRDefault="0000017B" w:rsidP="0000017B">
      <w:pPr>
        <w:rPr>
          <w:sz w:val="28"/>
          <w:szCs w:val="28"/>
        </w:rPr>
      </w:pPr>
      <w:r>
        <w:rPr>
          <w:sz w:val="28"/>
          <w:szCs w:val="28"/>
        </w:rPr>
        <w:t>Part 3. Understanding the defining features of “Primary Rules that Create Obligations”</w:t>
      </w:r>
    </w:p>
    <w:p w:rsidR="0000017B" w:rsidRDefault="0000017B" w:rsidP="0000017B">
      <w:pPr>
        <w:rPr>
          <w:sz w:val="28"/>
          <w:szCs w:val="28"/>
        </w:rPr>
      </w:pPr>
    </w:p>
    <w:p w:rsidR="0000017B" w:rsidRDefault="0000017B" w:rsidP="0000017B">
      <w:r>
        <w:t xml:space="preserve">The Command theory does not have the proper staring point stating that the existence of law implies non-optional, obligatory conduct. Some, but not all, laws are rules that create obligations. The sense of legal obligation is present in the Command theory where the sovereign is A (holding gun to B’s head), and the citizen is B (commanded to hand over money to A). The difference is that being obliged refers to a motive or state of mind; B is obliged to A because B believes A will shoot him.  </w:t>
      </w:r>
    </w:p>
    <w:p w:rsidR="0000017B" w:rsidRDefault="0000017B" w:rsidP="0000017B"/>
    <w:p w:rsidR="0000017B" w:rsidRDefault="0000017B" w:rsidP="0000017B">
      <w:r>
        <w:t xml:space="preserve">In Austin’s view, obligations weren’t psychological but were instead a function of the possibility or likelihood that not conforming to those obligations would incur punishment; obligations, and the threat of sanction, predict behavior. According to Hart, the problem with Austin’s view is that violating an obligation is not simply a predictor of a sanction – violating an obligation is the reason for which people are sanctioned. </w:t>
      </w:r>
    </w:p>
    <w:p w:rsidR="0000017B" w:rsidRDefault="0000017B" w:rsidP="0000017B"/>
    <w:p w:rsidR="0000017B" w:rsidRDefault="0000017B" w:rsidP="0000017B">
      <w:r>
        <w:t xml:space="preserve">Having an obligation and the imposition of a sanction frequently go together, but not always. The notion of an obligation implies the presence of a social rule because rules serve as standards of behavior, and the generality of rules allows for the subsumption of particular instances of obligatory behavior. </w:t>
      </w:r>
    </w:p>
    <w:p w:rsidR="0000017B" w:rsidRDefault="0000017B" w:rsidP="0000017B"/>
    <w:p w:rsidR="0000017B" w:rsidRDefault="0000017B" w:rsidP="0000017B">
      <w:r>
        <w:rPr>
          <w:b/>
        </w:rPr>
        <w:t>Social Rule</w:t>
      </w:r>
    </w:p>
    <w:p w:rsidR="0000017B" w:rsidRDefault="0000017B" w:rsidP="0000017B">
      <w:r>
        <w:t>A combination of:</w:t>
      </w:r>
    </w:p>
    <w:p w:rsidR="0000017B" w:rsidRDefault="0000017B" w:rsidP="0000017B">
      <w:pPr>
        <w:pStyle w:val="ListParagraph"/>
        <w:numPr>
          <w:ilvl w:val="0"/>
          <w:numId w:val="21"/>
        </w:numPr>
      </w:pPr>
      <w:r>
        <w:t>Regular behavior</w:t>
      </w:r>
    </w:p>
    <w:p w:rsidR="0000017B" w:rsidRDefault="0000017B" w:rsidP="0000017B">
      <w:pPr>
        <w:pStyle w:val="ListParagraph"/>
        <w:numPr>
          <w:ilvl w:val="0"/>
          <w:numId w:val="21"/>
        </w:numPr>
      </w:pPr>
      <w:r>
        <w:t>An attitude toward that behavior as a standard or norm</w:t>
      </w:r>
    </w:p>
    <w:p w:rsidR="0000017B" w:rsidRDefault="0000017B" w:rsidP="0000017B"/>
    <w:p w:rsidR="0000017B" w:rsidRDefault="0000017B" w:rsidP="0000017B">
      <w:r>
        <w:t xml:space="preserve">Normative language is used as a means of identifying and/or enforcing those standards, and the language of obligation and duty is an important sub-class of that normative language. But, not every social standard that relies on “ought” or “must” creates obligations or duties (the rules etiquette or grammar). Social rules that actually create obligation to conform are those where the social pressure to conform is severe. When social pressure manifests itself in general and informal disapproval, the rules that create obligations are “cultural moral rules”. When manifested in regular physical punishment, such rules are primitive or rudimentary laws. </w:t>
      </w:r>
    </w:p>
    <w:p w:rsidR="0000017B" w:rsidRDefault="0000017B" w:rsidP="0000017B"/>
    <w:p w:rsidR="0000017B" w:rsidRDefault="0000017B" w:rsidP="0000017B"/>
    <w:p w:rsidR="0000017B" w:rsidRDefault="0000017B" w:rsidP="0000017B"/>
    <w:p w:rsidR="0000017B" w:rsidRDefault="0000017B" w:rsidP="0000017B"/>
    <w:p w:rsidR="0000017B" w:rsidRDefault="0000017B" w:rsidP="0000017B">
      <w:pPr>
        <w:rPr>
          <w:b/>
        </w:rPr>
      </w:pPr>
      <w:r>
        <w:rPr>
          <w:b/>
        </w:rPr>
        <w:t>External Point of View</w:t>
      </w:r>
    </w:p>
    <w:p w:rsidR="0000017B" w:rsidRDefault="0000017B" w:rsidP="0000017B">
      <w:r>
        <w:t xml:space="preserve">One observes rules as people that do not accept those rules as applicable to them. We are restricted in the sorts of conclusions we can make… all we can do is observe the behavior of the members of the group to whom the rule applies. On the basis of our observations, we are eventually entitled to draw a connection between breaking the rules and the imposition of punishment. </w:t>
      </w:r>
    </w:p>
    <w:p w:rsidR="0000017B" w:rsidRDefault="0000017B" w:rsidP="0000017B"/>
    <w:p w:rsidR="0000017B" w:rsidRDefault="0000017B" w:rsidP="0000017B">
      <w:r>
        <w:t xml:space="preserve">From the external POV, a </w:t>
      </w:r>
      <w:proofErr w:type="gramStart"/>
      <w:r>
        <w:t>stop light</w:t>
      </w:r>
      <w:proofErr w:type="gramEnd"/>
      <w:r>
        <w:t xml:space="preserve"> is merely a sign that internal members of the group will usually stop… the external POV cannot explain why they are doing so. From the external POV, violating obligations (often) coincides with the imposition of punishment. </w:t>
      </w:r>
    </w:p>
    <w:p w:rsidR="0000017B" w:rsidRDefault="0000017B" w:rsidP="0000017B"/>
    <w:p w:rsidR="0000017B" w:rsidRDefault="0000017B" w:rsidP="0000017B">
      <w:pPr>
        <w:rPr>
          <w:b/>
        </w:rPr>
      </w:pPr>
      <w:r>
        <w:rPr>
          <w:b/>
        </w:rPr>
        <w:t>Internal Point of View</w:t>
      </w:r>
    </w:p>
    <w:p w:rsidR="0000017B" w:rsidRDefault="0000017B" w:rsidP="0000017B">
      <w:r>
        <w:t xml:space="preserve">What we need for a complete description is an account from someone on the internal </w:t>
      </w:r>
      <w:proofErr w:type="gramStart"/>
      <w:r>
        <w:t>POV,</w:t>
      </w:r>
      <w:proofErr w:type="gramEnd"/>
      <w:r>
        <w:t xml:space="preserve"> of what is it they see themselves as doing when they conform their behavior to the rules. </w:t>
      </w:r>
    </w:p>
    <w:p w:rsidR="0000017B" w:rsidRDefault="0000017B" w:rsidP="0000017B"/>
    <w:p w:rsidR="0000017B" w:rsidRDefault="0000017B" w:rsidP="0000017B">
      <w:r>
        <w:t xml:space="preserve">From the internal POV, a </w:t>
      </w:r>
      <w:proofErr w:type="gramStart"/>
      <w:r>
        <w:t>stop light</w:t>
      </w:r>
      <w:proofErr w:type="gramEnd"/>
      <w:r>
        <w:t xml:space="preserve"> is a signal to stop in the sense that it is a reason for me to stop, because there is a rule that says I have an obligation to stop. From the internal POV, violating obligations is the reason for which punishment is imposed.</w:t>
      </w:r>
    </w:p>
    <w:p w:rsidR="0000017B" w:rsidRDefault="0000017B" w:rsidP="0000017B"/>
    <w:p w:rsidR="0000017B" w:rsidRPr="00356E6B" w:rsidRDefault="0000017B" w:rsidP="0000017B">
      <w:pPr>
        <w:rPr>
          <w:b/>
        </w:rPr>
      </w:pPr>
      <w:r>
        <w:rPr>
          <w:b/>
        </w:rPr>
        <w:t xml:space="preserve">Primary rules that create obligations are only completely described when we offer a description of those rules from both the internal and external point of view. </w:t>
      </w:r>
    </w:p>
    <w:p w:rsidR="0000017B" w:rsidRPr="009B07D3" w:rsidRDefault="0000017B" w:rsidP="0000017B"/>
    <w:p w:rsidR="0000017B" w:rsidRDefault="0000017B" w:rsidP="0000017B">
      <w:pPr>
        <w:rPr>
          <w:sz w:val="28"/>
          <w:szCs w:val="28"/>
        </w:rPr>
      </w:pPr>
      <w:r>
        <w:rPr>
          <w:sz w:val="28"/>
          <w:szCs w:val="28"/>
        </w:rPr>
        <w:t>Part 4. The Three Defects of Primitive Legal Systems</w:t>
      </w:r>
    </w:p>
    <w:p w:rsidR="0000017B" w:rsidRDefault="0000017B" w:rsidP="0000017B">
      <w:pPr>
        <w:rPr>
          <w:sz w:val="28"/>
          <w:szCs w:val="28"/>
        </w:rPr>
      </w:pPr>
    </w:p>
    <w:p w:rsidR="0000017B" w:rsidRDefault="0000017B" w:rsidP="0000017B">
      <w:r>
        <w:t>A primitive society is one that exists without any formal structure, constituted exclusively of primary rules of obligation whose conformity is exacted by social pressure alone. Success is dependent on:</w:t>
      </w:r>
    </w:p>
    <w:p w:rsidR="0000017B" w:rsidRDefault="0000017B" w:rsidP="0000017B">
      <w:pPr>
        <w:pStyle w:val="ListParagraph"/>
        <w:numPr>
          <w:ilvl w:val="0"/>
          <w:numId w:val="22"/>
        </w:numPr>
      </w:pPr>
      <w:r>
        <w:t>There must be rules against violence, theft and deception</w:t>
      </w:r>
    </w:p>
    <w:p w:rsidR="0000017B" w:rsidRDefault="0000017B" w:rsidP="0000017B">
      <w:pPr>
        <w:pStyle w:val="ListParagraph"/>
        <w:numPr>
          <w:ilvl w:val="0"/>
          <w:numId w:val="22"/>
        </w:numPr>
      </w:pPr>
      <w:r>
        <w:t>Only a minority of that group can see themselves as not being bound by the rules</w:t>
      </w:r>
    </w:p>
    <w:p w:rsidR="0000017B" w:rsidRDefault="0000017B" w:rsidP="0000017B">
      <w:pPr>
        <w:pStyle w:val="ListParagraph"/>
        <w:numPr>
          <w:ilvl w:val="0"/>
          <w:numId w:val="22"/>
        </w:numPr>
      </w:pPr>
      <w:r>
        <w:t xml:space="preserve">The society relying on primary rules of obligation only must be socially/culturally homogeneous. </w:t>
      </w:r>
    </w:p>
    <w:p w:rsidR="0000017B" w:rsidRDefault="0000017B" w:rsidP="0000017B"/>
    <w:p w:rsidR="0000017B" w:rsidRDefault="0000017B" w:rsidP="0000017B">
      <w:pPr>
        <w:rPr>
          <w:b/>
        </w:rPr>
      </w:pPr>
      <w:r>
        <w:rPr>
          <w:b/>
        </w:rPr>
        <w:t>Defect 1: Uncertainty in Identifying the Primary Rules of Obligation</w:t>
      </w:r>
    </w:p>
    <w:p w:rsidR="0000017B" w:rsidRDefault="0000017B" w:rsidP="0000017B">
      <w:r>
        <w:t>When all that exists are primary rules, you have a set or rules rather than a system. This means that if there is a dispute about the rules, or a question about the scope of the rules in a particular case, there is no formal procedure by which to settle the dispute.</w:t>
      </w:r>
    </w:p>
    <w:p w:rsidR="0000017B" w:rsidRDefault="0000017B" w:rsidP="0000017B"/>
    <w:p w:rsidR="0000017B" w:rsidRDefault="0000017B" w:rsidP="0000017B"/>
    <w:p w:rsidR="0000017B" w:rsidRDefault="0000017B" w:rsidP="0000017B"/>
    <w:p w:rsidR="0000017B" w:rsidRDefault="0000017B" w:rsidP="0000017B"/>
    <w:p w:rsidR="0000017B" w:rsidRDefault="0000017B" w:rsidP="0000017B">
      <w:pPr>
        <w:rPr>
          <w:b/>
        </w:rPr>
      </w:pPr>
      <w:r>
        <w:rPr>
          <w:b/>
        </w:rPr>
        <w:t>Defect 2: The Static Character of a Set of Primary Rules of Obligation</w:t>
      </w:r>
    </w:p>
    <w:p w:rsidR="0000017B" w:rsidRDefault="0000017B" w:rsidP="0000017B">
      <w:r>
        <w:t>The only way for this set of customary, primary rules of obligation to change is by the slow process of growth. There is no means of explicitly changing rules to reflect changing circumstances.</w:t>
      </w:r>
    </w:p>
    <w:p w:rsidR="0000017B" w:rsidRDefault="0000017B" w:rsidP="0000017B"/>
    <w:p w:rsidR="0000017B" w:rsidRDefault="0000017B" w:rsidP="0000017B">
      <w:pPr>
        <w:rPr>
          <w:b/>
        </w:rPr>
      </w:pPr>
      <w:r>
        <w:rPr>
          <w:b/>
        </w:rPr>
        <w:t>Defect 3: The Inefficiency of Maintaining the Primary Rules of Obligation by means of Social Pressure</w:t>
      </w:r>
    </w:p>
    <w:p w:rsidR="0000017B" w:rsidRDefault="0000017B" w:rsidP="0000017B">
      <w:r>
        <w:t xml:space="preserve">There must be a person or group of persons empowered to provide an authoritative decision as to when and whether a rule has been violated. The difficulty of having unorganized groups seeking to identify and punish offenders are a related concern for the purposes of efficiency, though not as important a concern. </w:t>
      </w:r>
    </w:p>
    <w:p w:rsidR="0000017B" w:rsidRPr="003849A7" w:rsidRDefault="0000017B" w:rsidP="0000017B"/>
    <w:p w:rsidR="0000017B" w:rsidRDefault="0000017B" w:rsidP="0000017B">
      <w:pPr>
        <w:rPr>
          <w:sz w:val="28"/>
          <w:szCs w:val="28"/>
        </w:rPr>
      </w:pPr>
      <w:r>
        <w:rPr>
          <w:sz w:val="28"/>
          <w:szCs w:val="28"/>
        </w:rPr>
        <w:t>Part 5. Three Secondary Rules as Remedies for those Defects</w:t>
      </w:r>
    </w:p>
    <w:p w:rsidR="0000017B" w:rsidRDefault="0000017B" w:rsidP="0000017B">
      <w:pPr>
        <w:rPr>
          <w:sz w:val="28"/>
          <w:szCs w:val="28"/>
        </w:rPr>
      </w:pPr>
    </w:p>
    <w:p w:rsidR="0000017B" w:rsidRDefault="0000017B" w:rsidP="0000017B">
      <w:r>
        <w:t>With the introduction of secondary rules, we move from having an understanding of primitive, pre-legal societies to having and understanding of modern legal systems.</w:t>
      </w:r>
    </w:p>
    <w:p w:rsidR="0000017B" w:rsidRDefault="0000017B" w:rsidP="0000017B"/>
    <w:p w:rsidR="0000017B" w:rsidRDefault="0000017B" w:rsidP="0000017B">
      <w:pPr>
        <w:rPr>
          <w:b/>
        </w:rPr>
      </w:pPr>
      <w:r>
        <w:rPr>
          <w:b/>
        </w:rPr>
        <w:t>Remedy for Defect 1: The Rule of Recognition</w:t>
      </w:r>
    </w:p>
    <w:p w:rsidR="0000017B" w:rsidRDefault="0000017B" w:rsidP="0000017B">
      <w:r>
        <w:t>The rule of recognition unifies the primitive rules of a society based only on primary rules of obligation into a “system”. It also introduces to idea of “legal validity”.</w:t>
      </w:r>
    </w:p>
    <w:p w:rsidR="0000017B" w:rsidRDefault="0000017B" w:rsidP="0000017B"/>
    <w:p w:rsidR="0000017B" w:rsidRDefault="0000017B" w:rsidP="0000017B">
      <w:pPr>
        <w:rPr>
          <w:b/>
        </w:rPr>
      </w:pPr>
      <w:r>
        <w:rPr>
          <w:b/>
        </w:rPr>
        <w:t>Remedy for Defect 2: Rules of Change</w:t>
      </w:r>
    </w:p>
    <w:p w:rsidR="0000017B" w:rsidRDefault="0000017B" w:rsidP="0000017B">
      <w:r>
        <w:t>A set of rules that empower some official body to change the primary rules of obligation, and specify detailed procedures by which they can do so. Rules of Change presuppose a Rule of Recognition, because legislation can only be changed if we have a standard that will identify the existing legislation prior to the change.</w:t>
      </w:r>
    </w:p>
    <w:p w:rsidR="0000017B" w:rsidRDefault="0000017B" w:rsidP="0000017B"/>
    <w:p w:rsidR="0000017B" w:rsidRDefault="0000017B" w:rsidP="0000017B">
      <w:pPr>
        <w:rPr>
          <w:b/>
        </w:rPr>
      </w:pPr>
      <w:r>
        <w:rPr>
          <w:b/>
        </w:rPr>
        <w:t>Remedy for Defect 3: Rules of Adjudication</w:t>
      </w:r>
    </w:p>
    <w:p w:rsidR="0000017B" w:rsidRDefault="0000017B" w:rsidP="0000017B">
      <w:r>
        <w:t xml:space="preserve">Rules that empower individuals with the authority to decide when a violation of the rules has occurred, and impose official sanctions for those violations. </w:t>
      </w:r>
    </w:p>
    <w:p w:rsidR="0000017B" w:rsidRDefault="0000017B" w:rsidP="0000017B"/>
    <w:p w:rsidR="0000017B" w:rsidRDefault="0000017B" w:rsidP="0000017B">
      <w:pPr>
        <w:rPr>
          <w:b/>
        </w:rPr>
      </w:pPr>
      <w:r>
        <w:rPr>
          <w:b/>
        </w:rPr>
        <w:t>The hallmark of modern legal systems are the secondary rules</w:t>
      </w:r>
      <w:proofErr w:type="gramStart"/>
      <w:r>
        <w:rPr>
          <w:b/>
        </w:rPr>
        <w:t>;</w:t>
      </w:r>
      <w:proofErr w:type="gramEnd"/>
      <w:r>
        <w:rPr>
          <w:b/>
        </w:rPr>
        <w:t xml:space="preserve"> the rule of recognition, along with the rules of change and adjudication. These secondary rules allow us to identify, alter, and have final determinations of the primary rules of obligation. </w:t>
      </w:r>
    </w:p>
    <w:p w:rsidR="0000017B" w:rsidRDefault="0000017B" w:rsidP="0000017B">
      <w:pPr>
        <w:rPr>
          <w:b/>
        </w:rPr>
      </w:pPr>
    </w:p>
    <w:p w:rsidR="0000017B" w:rsidRDefault="0000017B" w:rsidP="0000017B">
      <w:r>
        <w:t>A modern legal system is said to exist when there are:</w:t>
      </w:r>
    </w:p>
    <w:p w:rsidR="0000017B" w:rsidRDefault="0000017B" w:rsidP="0000017B">
      <w:pPr>
        <w:pStyle w:val="ListParagraph"/>
        <w:numPr>
          <w:ilvl w:val="0"/>
          <w:numId w:val="23"/>
        </w:numPr>
      </w:pPr>
      <w:r>
        <w:t>A set of primary rules of obligation habitually obeyed by private citizens</w:t>
      </w:r>
    </w:p>
    <w:p w:rsidR="0000017B" w:rsidRDefault="0000017B" w:rsidP="0000017B">
      <w:pPr>
        <w:pStyle w:val="ListParagraph"/>
        <w:numPr>
          <w:ilvl w:val="0"/>
          <w:numId w:val="23"/>
        </w:numPr>
      </w:pPr>
      <w:r>
        <w:t xml:space="preserve">A rule of recognition perceived by the officials of that system as the standard for identifying the rules of the system, a standard all strive to apply consistently, because the officials assume the internal point of view with respect to the rule of recognition. </w:t>
      </w:r>
    </w:p>
    <w:p w:rsidR="0000017B" w:rsidRDefault="0000017B" w:rsidP="0000017B"/>
    <w:p w:rsidR="0000017B" w:rsidRDefault="0000017B" w:rsidP="0000017B"/>
    <w:p w:rsidR="0000017B" w:rsidRDefault="0000017B" w:rsidP="0000017B"/>
    <w:p w:rsidR="0000017B" w:rsidRDefault="0000017B" w:rsidP="0000017B">
      <w:pPr>
        <w:rPr>
          <w:sz w:val="28"/>
          <w:szCs w:val="28"/>
        </w:rPr>
      </w:pPr>
      <w:r>
        <w:rPr>
          <w:sz w:val="28"/>
          <w:szCs w:val="28"/>
        </w:rPr>
        <w:t>Part 1. The Rule of Recognition</w:t>
      </w:r>
    </w:p>
    <w:p w:rsidR="0000017B" w:rsidRDefault="0000017B" w:rsidP="0000017B">
      <w:pPr>
        <w:rPr>
          <w:sz w:val="28"/>
          <w:szCs w:val="28"/>
        </w:rPr>
      </w:pPr>
    </w:p>
    <w:p w:rsidR="0000017B" w:rsidRDefault="0000017B" w:rsidP="0000017B">
      <w:r>
        <w:t xml:space="preserve">A rule of recognition is the means by which the officials and private citizens of a society determine whether some primary rule of obligation is a rule of their legal system. </w:t>
      </w:r>
    </w:p>
    <w:p w:rsidR="0000017B" w:rsidRDefault="0000017B" w:rsidP="0000017B"/>
    <w:p w:rsidR="0000017B" w:rsidRDefault="0000017B" w:rsidP="0000017B">
      <w:r>
        <w:t xml:space="preserve">Judge-made law is subordinate to legislative statute; they are different sources of law, and one takes priority over the other… but both are a part of a complex rule of recognition. </w:t>
      </w:r>
    </w:p>
    <w:p w:rsidR="0000017B" w:rsidRDefault="0000017B" w:rsidP="0000017B"/>
    <w:p w:rsidR="0000017B" w:rsidRDefault="0000017B" w:rsidP="0000017B">
      <w:r>
        <w:t>In Canada our ROR includes</w:t>
      </w:r>
    </w:p>
    <w:p w:rsidR="0000017B" w:rsidRDefault="0000017B" w:rsidP="0000017B">
      <w:pPr>
        <w:pStyle w:val="ListParagraph"/>
        <w:numPr>
          <w:ilvl w:val="0"/>
          <w:numId w:val="24"/>
        </w:numPr>
      </w:pPr>
      <w:r>
        <w:t>The Constitution</w:t>
      </w:r>
    </w:p>
    <w:p w:rsidR="0000017B" w:rsidRDefault="0000017B" w:rsidP="0000017B">
      <w:pPr>
        <w:pStyle w:val="ListParagraph"/>
        <w:numPr>
          <w:ilvl w:val="0"/>
          <w:numId w:val="24"/>
        </w:numPr>
      </w:pPr>
      <w:r>
        <w:t>Statute created by the legislature</w:t>
      </w:r>
    </w:p>
    <w:p w:rsidR="0000017B" w:rsidRDefault="0000017B" w:rsidP="0000017B">
      <w:pPr>
        <w:pStyle w:val="ListParagraph"/>
        <w:numPr>
          <w:ilvl w:val="0"/>
          <w:numId w:val="24"/>
        </w:numPr>
      </w:pPr>
      <w:r>
        <w:t>Precedents set by judiciary</w:t>
      </w:r>
    </w:p>
    <w:p w:rsidR="0000017B" w:rsidRDefault="0000017B" w:rsidP="0000017B"/>
    <w:p w:rsidR="0000017B" w:rsidRDefault="0000017B" w:rsidP="0000017B">
      <w:r>
        <w:t xml:space="preserve">A ROR is rarely found on a written document or authoritative statement. Most easily identified by noting the practices of officials and citizens from an internal POV. </w:t>
      </w:r>
      <w:r>
        <w:rPr>
          <w:b/>
        </w:rPr>
        <w:t xml:space="preserve">An ROR is the basis for claims about “valid” laws. </w:t>
      </w:r>
    </w:p>
    <w:p w:rsidR="0000017B" w:rsidRDefault="0000017B" w:rsidP="0000017B"/>
    <w:p w:rsidR="0000017B" w:rsidRPr="000E6593" w:rsidRDefault="0000017B" w:rsidP="0000017B">
      <w:r>
        <w:t>Judges do not simply regard rules as predictions of how they will act in a specific case; instead, judges see rules as the reasons for which they act in a particular case.</w:t>
      </w:r>
    </w:p>
    <w:p w:rsidR="0000017B" w:rsidRDefault="0000017B" w:rsidP="0000017B">
      <w:pPr>
        <w:rPr>
          <w:sz w:val="28"/>
          <w:szCs w:val="28"/>
        </w:rPr>
      </w:pPr>
    </w:p>
    <w:p w:rsidR="0000017B" w:rsidRDefault="0000017B" w:rsidP="0000017B">
      <w:pPr>
        <w:rPr>
          <w:sz w:val="28"/>
          <w:szCs w:val="28"/>
        </w:rPr>
      </w:pPr>
      <w:r>
        <w:rPr>
          <w:sz w:val="28"/>
          <w:szCs w:val="28"/>
        </w:rPr>
        <w:t>Part 2. The Rule of Recognition is the Ultimate Rule of a Legal System</w:t>
      </w:r>
    </w:p>
    <w:p w:rsidR="0000017B" w:rsidRDefault="0000017B" w:rsidP="0000017B">
      <w:pPr>
        <w:rPr>
          <w:sz w:val="28"/>
          <w:szCs w:val="28"/>
        </w:rPr>
      </w:pPr>
    </w:p>
    <w:p w:rsidR="0000017B" w:rsidRDefault="0000017B" w:rsidP="0000017B">
      <w:r>
        <w:t xml:space="preserve">The ROR is the ultimate rule in the sense that it is the final step in determining if a law is valid or not. The supreme criterion of the Canadian Rule of Recognition is the Constitution. </w:t>
      </w:r>
    </w:p>
    <w:p w:rsidR="0000017B" w:rsidRDefault="0000017B" w:rsidP="0000017B"/>
    <w:p w:rsidR="0000017B" w:rsidRDefault="0000017B" w:rsidP="0000017B">
      <w:pPr>
        <w:rPr>
          <w:i/>
        </w:rPr>
      </w:pPr>
      <w:r w:rsidRPr="006C1563">
        <w:rPr>
          <w:i/>
        </w:rPr>
        <w:t xml:space="preserve">“Why is rule X a valid rule in your legal system?” </w:t>
      </w:r>
    </w:p>
    <w:p w:rsidR="0000017B" w:rsidRPr="006C1563" w:rsidRDefault="0000017B" w:rsidP="0000017B">
      <w:pPr>
        <w:rPr>
          <w:i/>
        </w:rPr>
      </w:pPr>
    </w:p>
    <w:p w:rsidR="0000017B" w:rsidRPr="006C1563" w:rsidRDefault="0000017B" w:rsidP="0000017B">
      <w:pPr>
        <w:ind w:firstLine="720"/>
        <w:rPr>
          <w:i/>
        </w:rPr>
      </w:pPr>
      <w:proofErr w:type="gramStart"/>
      <w:r w:rsidRPr="006C1563">
        <w:rPr>
          <w:i/>
        </w:rPr>
        <w:t>“Because rule X was created in accord with our legal system’s Rule of Recognition”.</w:t>
      </w:r>
      <w:proofErr w:type="gramEnd"/>
    </w:p>
    <w:p w:rsidR="0000017B" w:rsidRPr="006C1563" w:rsidRDefault="0000017B" w:rsidP="0000017B">
      <w:pPr>
        <w:rPr>
          <w:i/>
          <w:sz w:val="28"/>
          <w:szCs w:val="28"/>
        </w:rPr>
      </w:pPr>
    </w:p>
    <w:p w:rsidR="0000017B" w:rsidRDefault="0000017B" w:rsidP="0000017B">
      <w:pPr>
        <w:rPr>
          <w:sz w:val="28"/>
          <w:szCs w:val="28"/>
        </w:rPr>
      </w:pPr>
      <w:r>
        <w:rPr>
          <w:sz w:val="28"/>
          <w:szCs w:val="28"/>
        </w:rPr>
        <w:t>Part 3. The Rule of Recognition is a defining feature of legal systems from an Internal POV</w:t>
      </w:r>
    </w:p>
    <w:p w:rsidR="0000017B" w:rsidRDefault="0000017B" w:rsidP="0000017B">
      <w:pPr>
        <w:rPr>
          <w:sz w:val="28"/>
          <w:szCs w:val="28"/>
        </w:rPr>
      </w:pPr>
    </w:p>
    <w:p w:rsidR="0000017B" w:rsidRPr="006C1563" w:rsidRDefault="0000017B" w:rsidP="0000017B">
      <w:r>
        <w:t xml:space="preserve">The Rule of Recognition is neither valid nor </w:t>
      </w:r>
      <w:proofErr w:type="gramStart"/>
      <w:r>
        <w:t>in-valid</w:t>
      </w:r>
      <w:proofErr w:type="gramEnd"/>
      <w:r>
        <w:t>, it is simply a matter of practice as the criterion by which to identify if a law is valid in some jurisdiction from an internal point of view.</w:t>
      </w:r>
    </w:p>
    <w:p w:rsidR="0000017B" w:rsidRDefault="0000017B" w:rsidP="0000017B">
      <w:pPr>
        <w:rPr>
          <w:sz w:val="28"/>
          <w:szCs w:val="28"/>
        </w:rPr>
      </w:pPr>
    </w:p>
    <w:p w:rsidR="0000017B" w:rsidRDefault="0000017B" w:rsidP="0000017B">
      <w:pPr>
        <w:rPr>
          <w:sz w:val="28"/>
          <w:szCs w:val="28"/>
        </w:rPr>
      </w:pPr>
      <w:r>
        <w:rPr>
          <w:sz w:val="28"/>
          <w:szCs w:val="28"/>
        </w:rPr>
        <w:t>Part 4. When does a Legal System Exist?</w:t>
      </w:r>
    </w:p>
    <w:p w:rsidR="0000017B" w:rsidRDefault="0000017B" w:rsidP="0000017B">
      <w:pPr>
        <w:rPr>
          <w:sz w:val="28"/>
          <w:szCs w:val="28"/>
        </w:rPr>
      </w:pPr>
    </w:p>
    <w:p w:rsidR="0000017B" w:rsidRPr="002D28B2" w:rsidRDefault="0000017B" w:rsidP="0000017B">
      <w:r>
        <w:t>Austin’s view is only partially correct because it leaves out the actions of the official community that keeps the system operating. The legal realist view is only partially correct as well because it only focuses on the behavior of the officials in some system. We need a description of when a legal system exists that accommodates habitual obedience and the conduct of officals.</w:t>
      </w:r>
    </w:p>
    <w:p w:rsidR="0000017B" w:rsidRDefault="0000017B"/>
    <w:p w:rsidR="0000017B" w:rsidRPr="000F2165" w:rsidRDefault="0000017B" w:rsidP="0000017B">
      <w:pPr>
        <w:jc w:val="center"/>
        <w:rPr>
          <w:b/>
          <w:sz w:val="36"/>
          <w:szCs w:val="36"/>
        </w:rPr>
      </w:pPr>
      <w:r w:rsidRPr="000F2165">
        <w:rPr>
          <w:b/>
          <w:sz w:val="36"/>
          <w:szCs w:val="36"/>
        </w:rPr>
        <w:t>The Feminist Response</w:t>
      </w:r>
    </w:p>
    <w:p w:rsidR="0000017B" w:rsidRDefault="0000017B" w:rsidP="0000017B">
      <w:pPr>
        <w:jc w:val="center"/>
        <w:rPr>
          <w:sz w:val="28"/>
          <w:szCs w:val="28"/>
        </w:rPr>
      </w:pPr>
      <w:r>
        <w:rPr>
          <w:sz w:val="28"/>
          <w:szCs w:val="28"/>
        </w:rPr>
        <w:t>(According to Patricia Smith and Catherine Mackinnon)</w:t>
      </w:r>
    </w:p>
    <w:p w:rsidR="0000017B" w:rsidRDefault="0000017B" w:rsidP="0000017B">
      <w:pPr>
        <w:jc w:val="center"/>
        <w:rPr>
          <w:sz w:val="28"/>
          <w:szCs w:val="28"/>
        </w:rPr>
      </w:pPr>
    </w:p>
    <w:p w:rsidR="0000017B" w:rsidRDefault="0000017B" w:rsidP="0000017B">
      <w:pPr>
        <w:rPr>
          <w:b/>
        </w:rPr>
      </w:pPr>
      <w:r>
        <w:t xml:space="preserve">The (broadly speaking) feminist answer to the question “what is law” is: A social mechanism by which to entrench and perpetuate the dominance of men over women. Feminism is concerned with the poor treatment of women that has persisted over 10,000 years of human civilization. Inasmuch as it is concerned with the way in which women, as persons, have been treated by men, as persons, we can see how Feminism is/ought to be a central concern for any inquiry into ethics, politics or law; all three of which are primarily concerned with the structure of human relations. </w:t>
      </w:r>
      <w:r>
        <w:rPr>
          <w:b/>
        </w:rPr>
        <w:t xml:space="preserve"> </w:t>
      </w:r>
    </w:p>
    <w:p w:rsidR="0000017B" w:rsidRDefault="0000017B" w:rsidP="0000017B">
      <w:pPr>
        <w:rPr>
          <w:b/>
        </w:rPr>
      </w:pPr>
    </w:p>
    <w:p w:rsidR="0000017B" w:rsidRDefault="0000017B" w:rsidP="0000017B">
      <w:pPr>
        <w:rPr>
          <w:sz w:val="28"/>
          <w:szCs w:val="28"/>
        </w:rPr>
      </w:pPr>
      <w:r w:rsidRPr="000F2165">
        <w:rPr>
          <w:b/>
          <w:sz w:val="28"/>
          <w:szCs w:val="28"/>
        </w:rPr>
        <w:t>Patricia Smith</w:t>
      </w:r>
      <w:r>
        <w:rPr>
          <w:b/>
          <w:sz w:val="28"/>
          <w:szCs w:val="28"/>
        </w:rPr>
        <w:t xml:space="preserve"> </w:t>
      </w:r>
    </w:p>
    <w:p w:rsidR="0000017B" w:rsidRDefault="0000017B" w:rsidP="0000017B">
      <w:r>
        <w:t xml:space="preserve">All of the many diverse streams of Feminism agree that the systematic oppression of women is a function of Patriarchal world (a male dominated and constructed world), which means that sources of patriarchy need to be identified and eliminated. Specifically, the search for sources of Patriarchal influence in legal systems needs to continue until such a point as men and women regard themselves and one another as equals. </w:t>
      </w:r>
    </w:p>
    <w:p w:rsidR="0000017B" w:rsidRDefault="0000017B" w:rsidP="0000017B"/>
    <w:p w:rsidR="0000017B" w:rsidRDefault="0000017B" w:rsidP="0000017B">
      <w:pPr>
        <w:rPr>
          <w:sz w:val="28"/>
          <w:szCs w:val="28"/>
        </w:rPr>
      </w:pPr>
      <w:r>
        <w:rPr>
          <w:sz w:val="28"/>
          <w:szCs w:val="28"/>
        </w:rPr>
        <w:t>Part 1. The Many Forms of Feminism</w:t>
      </w:r>
    </w:p>
    <w:p w:rsidR="0000017B" w:rsidRDefault="0000017B" w:rsidP="0000017B">
      <w:pPr>
        <w:rPr>
          <w:sz w:val="28"/>
          <w:szCs w:val="28"/>
        </w:rPr>
      </w:pPr>
    </w:p>
    <w:p w:rsidR="0000017B" w:rsidRPr="00DD6BF9" w:rsidRDefault="0000017B" w:rsidP="0000017B">
      <w:pPr>
        <w:rPr>
          <w:u w:val="single"/>
        </w:rPr>
      </w:pPr>
      <w:r w:rsidRPr="00DD6BF9">
        <w:rPr>
          <w:u w:val="single"/>
        </w:rPr>
        <w:t>Classical Liberal Feminism</w:t>
      </w:r>
    </w:p>
    <w:p w:rsidR="0000017B" w:rsidRDefault="0000017B" w:rsidP="0000017B">
      <w:r>
        <w:t xml:space="preserve">All women should be assured equal formal rights freedoms as those held by men. Proponents of this view argue that women need to be assured equal access to political, educational and economic life. Tended to be very individualistic: give us the same opportunities men have, and we will do just as men… women do not need special treatment. </w:t>
      </w:r>
    </w:p>
    <w:p w:rsidR="0000017B" w:rsidRDefault="0000017B" w:rsidP="0000017B"/>
    <w:p w:rsidR="0000017B" w:rsidRDefault="0000017B" w:rsidP="0000017B">
      <w:pPr>
        <w:rPr>
          <w:u w:val="single"/>
        </w:rPr>
      </w:pPr>
      <w:r>
        <w:rPr>
          <w:u w:val="single"/>
        </w:rPr>
        <w:t>Modern Liberal Feminism</w:t>
      </w:r>
    </w:p>
    <w:p w:rsidR="0000017B" w:rsidRPr="00DD6BF9" w:rsidRDefault="0000017B" w:rsidP="0000017B">
      <w:r>
        <w:t xml:space="preserve">Arising when classical liberals started to realize that with formal/legal recognition of women’s status as equals, oppression continued. The goal of this view is to identify subtle, informal social stereotypes and pressures that perpetuate the oppression of women. This is a liberal view in the sense that the followers still view men and women as equals. </w:t>
      </w:r>
    </w:p>
    <w:p w:rsidR="0000017B" w:rsidRDefault="0000017B" w:rsidP="0000017B"/>
    <w:p w:rsidR="0000017B" w:rsidRDefault="0000017B" w:rsidP="0000017B">
      <w:pPr>
        <w:rPr>
          <w:u w:val="single"/>
        </w:rPr>
      </w:pPr>
      <w:r>
        <w:rPr>
          <w:u w:val="single"/>
        </w:rPr>
        <w:t>Radical Feminism</w:t>
      </w:r>
    </w:p>
    <w:p w:rsidR="0000017B" w:rsidRDefault="0000017B" w:rsidP="0000017B">
      <w:r>
        <w:t xml:space="preserve">The accepted Liberal position is inadequate because society is fundamentally constructed around a patriarchal structure; it is not sufficient to simply provide women the opportunity to succeed in a male defined world. Focuses on the idea that “gender” is a male construct that pervades all social institutions, and so all institutions need to be reconstructed to eliminate male bias, and/or reflect the female perspective. </w:t>
      </w:r>
    </w:p>
    <w:p w:rsidR="0000017B" w:rsidRDefault="0000017B" w:rsidP="0000017B"/>
    <w:p w:rsidR="0000017B" w:rsidRDefault="0000017B" w:rsidP="0000017B">
      <w:pPr>
        <w:rPr>
          <w:u w:val="single"/>
        </w:rPr>
      </w:pPr>
      <w:r>
        <w:rPr>
          <w:u w:val="single"/>
        </w:rPr>
        <w:t>Marxist/Socialist Feminists</w:t>
      </w:r>
    </w:p>
    <w:p w:rsidR="0000017B" w:rsidRDefault="0000017B" w:rsidP="0000017B">
      <w:r>
        <w:t>The equality of women with men is not possible in a class-based society founded on private property, which allows one class to dominate the others. According to this view, private property solidified female oppression because it divided the world into the public/private sphere, and women were relegated to the private sphere only. The problem with this view is that it fails to capture the unique position of women within each of the several distinct classes. So it does not capture the specific ways in which class oppression affects the situation of women.</w:t>
      </w:r>
    </w:p>
    <w:p w:rsidR="0000017B" w:rsidRDefault="0000017B" w:rsidP="0000017B"/>
    <w:p w:rsidR="0000017B" w:rsidRDefault="0000017B" w:rsidP="0000017B">
      <w:pPr>
        <w:rPr>
          <w:u w:val="single"/>
        </w:rPr>
      </w:pPr>
      <w:r>
        <w:rPr>
          <w:u w:val="single"/>
        </w:rPr>
        <w:t>Postmodern Feminism</w:t>
      </w:r>
    </w:p>
    <w:p w:rsidR="0000017B" w:rsidRDefault="0000017B" w:rsidP="0000017B">
      <w:r>
        <w:t>Universal abstract theories about human nature cannot provide the basis of human knowledge – such theories represent the male desire to identify non-existent absolute truths. In terms of their philosophical pedigree, this stream is a feminist version of “continental” philosophy. This is why it also tends to be influenced by Pragmatism, and more recently, “Critical Legal Studies”, who are descendants of the legal realists. According to this view there is no single solution to the problem of female oppression, nor is there a single experience of oppression felt by all women.</w:t>
      </w:r>
    </w:p>
    <w:p w:rsidR="0000017B" w:rsidRDefault="0000017B" w:rsidP="0000017B"/>
    <w:p w:rsidR="0000017B" w:rsidRDefault="0000017B" w:rsidP="0000017B">
      <w:pPr>
        <w:rPr>
          <w:u w:val="single"/>
        </w:rPr>
      </w:pPr>
      <w:r>
        <w:rPr>
          <w:u w:val="single"/>
        </w:rPr>
        <w:t>Rational Feminism</w:t>
      </w:r>
    </w:p>
    <w:p w:rsidR="0000017B" w:rsidRDefault="0000017B" w:rsidP="0000017B">
      <w:r>
        <w:t xml:space="preserve">A position followed by Carol Gilligan’s claim that men and women are, morally speaking, different. Men follow an ethic of justice, while women develop an ethic of care. The key to reconstructing society on this account is that the unique ethical perspective of women be given equal weight. This position has created one of the most significant divisions within Feminism; some argue women should be treated equal to men with all the same opportunities. Gilligan and those who follow her believe women need to be treated differently, because their moral lives are different. </w:t>
      </w:r>
    </w:p>
    <w:p w:rsidR="0000017B" w:rsidRDefault="0000017B" w:rsidP="0000017B"/>
    <w:p w:rsidR="0000017B" w:rsidRDefault="0000017B" w:rsidP="0000017B">
      <w:r>
        <w:t>Three reasons to think the sameness/difference debate can be overcome:</w:t>
      </w:r>
    </w:p>
    <w:p w:rsidR="0000017B" w:rsidRDefault="0000017B" w:rsidP="0000017B">
      <w:pPr>
        <w:pStyle w:val="ListParagraph"/>
        <w:numPr>
          <w:ilvl w:val="0"/>
          <w:numId w:val="25"/>
        </w:numPr>
      </w:pPr>
      <w:r>
        <w:t>It is likely a non-starter in the first place, because it places the lived experiences of individuals into one of two generalized categories.</w:t>
      </w:r>
    </w:p>
    <w:p w:rsidR="0000017B" w:rsidRDefault="0000017B" w:rsidP="0000017B">
      <w:pPr>
        <w:pStyle w:val="ListParagraph"/>
        <w:numPr>
          <w:ilvl w:val="0"/>
          <w:numId w:val="25"/>
        </w:numPr>
      </w:pPr>
      <w:r>
        <w:t>The issue is not whether men and women are the same, but recognizing that social standards have always been developed by men and so reflect that male perspective.</w:t>
      </w:r>
    </w:p>
    <w:p w:rsidR="0000017B" w:rsidRPr="00951B60" w:rsidRDefault="0000017B" w:rsidP="0000017B">
      <w:pPr>
        <w:pStyle w:val="ListParagraph"/>
        <w:numPr>
          <w:ilvl w:val="0"/>
          <w:numId w:val="25"/>
        </w:numPr>
      </w:pPr>
      <w:r>
        <w:t xml:space="preserve">It’s an ill-formulated question because the need for “special treatment” on the grounds that women are “different” presupposes the male standard of normal. </w:t>
      </w:r>
    </w:p>
    <w:p w:rsidR="0000017B" w:rsidRPr="001D7E35" w:rsidRDefault="0000017B" w:rsidP="0000017B">
      <w:pPr>
        <w:rPr>
          <w:u w:val="single"/>
        </w:rPr>
      </w:pPr>
    </w:p>
    <w:p w:rsidR="0000017B" w:rsidRPr="000F2165" w:rsidRDefault="0000017B" w:rsidP="0000017B">
      <w:r>
        <w:rPr>
          <w:sz w:val="28"/>
          <w:szCs w:val="28"/>
        </w:rPr>
        <w:t>Part 2. Common objections to Feminism, and Responses</w:t>
      </w:r>
      <w:r>
        <w:t xml:space="preserve"> </w:t>
      </w:r>
    </w:p>
    <w:p w:rsidR="0000017B" w:rsidRDefault="0000017B" w:rsidP="0000017B"/>
    <w:p w:rsidR="0000017B" w:rsidRDefault="0000017B" w:rsidP="0000017B">
      <w:pPr>
        <w:rPr>
          <w:u w:val="single"/>
        </w:rPr>
      </w:pPr>
      <w:r>
        <w:rPr>
          <w:u w:val="single"/>
        </w:rPr>
        <w:t>Objection 1</w:t>
      </w:r>
    </w:p>
    <w:p w:rsidR="0000017B" w:rsidRDefault="0000017B" w:rsidP="0000017B">
      <w:r>
        <w:t xml:space="preserve">The most basic objection to Feminism is that it doesn’t introduce new ideas… instead it latches on to the ideas of some broader philosophical perspective, and it applies, and applies those ideas to the situation of women. </w:t>
      </w:r>
    </w:p>
    <w:p w:rsidR="0000017B" w:rsidRDefault="0000017B" w:rsidP="0000017B"/>
    <w:p w:rsidR="0000017B" w:rsidRDefault="0000017B" w:rsidP="0000017B">
      <w:r>
        <w:t>Response:</w:t>
      </w:r>
    </w:p>
    <w:p w:rsidR="0000017B" w:rsidRDefault="0000017B" w:rsidP="0000017B"/>
    <w:p w:rsidR="0000017B" w:rsidRDefault="0000017B" w:rsidP="0000017B">
      <w:pPr>
        <w:pStyle w:val="ListParagraph"/>
        <w:numPr>
          <w:ilvl w:val="0"/>
          <w:numId w:val="26"/>
        </w:numPr>
      </w:pPr>
      <w:r>
        <w:t xml:space="preserve">Not so… radical feminism, for example argues that the foundation of society begins with male domination over women, and all social institutions/problems follow from that fundamental problem. Point being, this view does not rely on any broader position. </w:t>
      </w:r>
    </w:p>
    <w:p w:rsidR="0000017B" w:rsidRDefault="0000017B" w:rsidP="0000017B">
      <w:pPr>
        <w:pStyle w:val="ListParagraph"/>
        <w:numPr>
          <w:ilvl w:val="0"/>
          <w:numId w:val="26"/>
        </w:numPr>
      </w:pPr>
      <w:r>
        <w:t xml:space="preserve">Further, this key insight of radical feminism is at the core of all other views we’ve considered. </w:t>
      </w:r>
    </w:p>
    <w:p w:rsidR="0000017B" w:rsidRDefault="0000017B" w:rsidP="0000017B">
      <w:pPr>
        <w:pStyle w:val="ListParagraph"/>
        <w:numPr>
          <w:ilvl w:val="0"/>
          <w:numId w:val="26"/>
        </w:numPr>
      </w:pPr>
      <w:r>
        <w:t xml:space="preserve">What’s more, all versions of feminism are united by and distinct from all other philosophical views inasmuch as their primary goal is to identify and undermine patriarchal forces. </w:t>
      </w:r>
    </w:p>
    <w:p w:rsidR="0000017B" w:rsidRDefault="0000017B" w:rsidP="0000017B"/>
    <w:p w:rsidR="0000017B" w:rsidRDefault="0000017B" w:rsidP="0000017B">
      <w:pPr>
        <w:rPr>
          <w:u w:val="single"/>
        </w:rPr>
      </w:pPr>
      <w:r>
        <w:rPr>
          <w:u w:val="single"/>
        </w:rPr>
        <w:t>Objection 2</w:t>
      </w:r>
    </w:p>
    <w:p w:rsidR="0000017B" w:rsidRDefault="0000017B" w:rsidP="0000017B">
      <w:r>
        <w:t>To show that law is Patriarchal is not very interesting in terms of trying to understand law. It is a political position perhaps, but not a view of jurisprudence.</w:t>
      </w:r>
    </w:p>
    <w:p w:rsidR="0000017B" w:rsidRDefault="0000017B" w:rsidP="0000017B"/>
    <w:p w:rsidR="0000017B" w:rsidRDefault="0000017B" w:rsidP="0000017B">
      <w:r>
        <w:t>Response:</w:t>
      </w:r>
    </w:p>
    <w:p w:rsidR="0000017B" w:rsidRDefault="0000017B" w:rsidP="0000017B"/>
    <w:p w:rsidR="0000017B" w:rsidRDefault="0000017B" w:rsidP="0000017B">
      <w:r>
        <w:t>This objection assumes that identifying a rejecting patriarchy is a small task, when it is actually revolutionary. For the first time in history, a Feminist critique of law offers the possibility of what Thomas Khun called a “paradigm shift”.</w:t>
      </w:r>
    </w:p>
    <w:p w:rsidR="0000017B" w:rsidRDefault="0000017B" w:rsidP="0000017B"/>
    <w:p w:rsidR="0000017B" w:rsidRDefault="0000017B" w:rsidP="0000017B">
      <w:r>
        <w:t xml:space="preserve">Feminist jurisprudence challenges existing legal concepts and categories, instead of accepting them as given. Owing to this revolutionary nature, as with all cultural revolutions, Feminist jurisprudence is not easily accepted. The fear caused by this revolutionary critique leads many Feminists to concentrate their efforts on particular examples of Patriarchy, instead of launching their criticisms against the entire practice of law. </w:t>
      </w:r>
    </w:p>
    <w:p w:rsidR="0000017B" w:rsidRDefault="0000017B" w:rsidP="0000017B"/>
    <w:p w:rsidR="0000017B" w:rsidRDefault="0000017B" w:rsidP="0000017B">
      <w:r>
        <w:t xml:space="preserve">The resistance to the Feminist Cultural Revolution persists even though its outcome is inevitable… Patriarchal social structures are being shed, and will continue to be shed until men and women stop seeing women as mother first, and anything else second. </w:t>
      </w:r>
    </w:p>
    <w:p w:rsidR="0000017B" w:rsidRDefault="0000017B" w:rsidP="0000017B"/>
    <w:p w:rsidR="0000017B" w:rsidRDefault="0000017B" w:rsidP="0000017B">
      <w:r>
        <w:t xml:space="preserve">The relevance of contemporary Feminism Jurisprudence is a function of its capacity to seek out subtle forms of Patriarchy within the law… this is a necessary task because most modern legal institutions have granted women formal equality. </w:t>
      </w:r>
    </w:p>
    <w:p w:rsidR="0000017B" w:rsidRDefault="0000017B" w:rsidP="0000017B"/>
    <w:p w:rsidR="0000017B" w:rsidRDefault="0000017B" w:rsidP="0000017B">
      <w:pPr>
        <w:rPr>
          <w:b/>
        </w:rPr>
      </w:pPr>
      <w:r w:rsidRPr="00FF2059">
        <w:rPr>
          <w:b/>
        </w:rPr>
        <w:t>Smith Review</w:t>
      </w:r>
    </w:p>
    <w:p w:rsidR="0000017B" w:rsidRDefault="0000017B" w:rsidP="0000017B">
      <w:r>
        <w:t xml:space="preserve">The challenge of all forms of Feminism to law, politics and ethics is to root out sources of Patriarchy. All Feminists accept the reality of women having been oppressed by men for the entirety of civilized human history. They also believe that this oppression is wrong and can never overcome by identifying and eliminating the sources of male oppressive power. The Feminist Critique represents a “paradigm” shift in how we see, and therefore how we structure, human relations – the perspective of women is to be incorporated into our new world view. </w:t>
      </w:r>
    </w:p>
    <w:p w:rsidR="0000017B" w:rsidRDefault="0000017B" w:rsidP="0000017B"/>
    <w:p w:rsidR="0000017B" w:rsidRDefault="0000017B" w:rsidP="0000017B">
      <w:pPr>
        <w:rPr>
          <w:b/>
          <w:sz w:val="28"/>
          <w:szCs w:val="28"/>
        </w:rPr>
      </w:pPr>
      <w:r>
        <w:rPr>
          <w:b/>
          <w:sz w:val="28"/>
          <w:szCs w:val="28"/>
        </w:rPr>
        <w:t>Catherine MacKinnon</w:t>
      </w:r>
    </w:p>
    <w:p w:rsidR="0000017B" w:rsidRDefault="0000017B" w:rsidP="0000017B">
      <w:r>
        <w:t>She is one of the most significant and prolific writers on the legal subjugation of women. According to Smith’s definition of the term, MacKinnon would be best described as a Radical Feminist. However, Smith said her categories were “loose” inasmuch as specific writers rely on elements of each form of feminism… that’s true of MacKinnon.</w:t>
      </w:r>
    </w:p>
    <w:p w:rsidR="0000017B" w:rsidRDefault="0000017B" w:rsidP="0000017B"/>
    <w:p w:rsidR="0000017B" w:rsidRDefault="0000017B" w:rsidP="0000017B">
      <w:r>
        <w:t>We can say for sure that MacKinnon is not a “Relational Feminist” because she denies that Feminism should be concerned with the differences between men and women… it should be concerned with male dominance over women. That is, Feminism should be concerned with social power structures, not natural differences between men and women.</w:t>
      </w:r>
    </w:p>
    <w:p w:rsidR="0000017B" w:rsidRDefault="0000017B" w:rsidP="0000017B"/>
    <w:p w:rsidR="0000017B" w:rsidRDefault="0000017B" w:rsidP="0000017B">
      <w:r>
        <w:t xml:space="preserve">Since she thinks that formal/legal equality allows men to dominate women, she is most likely not a Classical Liberal Feminist. She might be sympathetic to Modern Liberals, because she agrees social inequality is the root to the problem. But she’s not really a Liberal because again, she thinks legal equality in its current form perpetuates social inequality. </w:t>
      </w:r>
    </w:p>
    <w:p w:rsidR="0000017B" w:rsidRDefault="0000017B" w:rsidP="0000017B"/>
    <w:p w:rsidR="0000017B" w:rsidRDefault="0000017B" w:rsidP="0000017B">
      <w:r>
        <w:t xml:space="preserve">She demonstrates elements of “Postmodern” Feminism inasmuch as she emphasizes a need to focus on the lived and concrete experiences of women, as against the universal and abstract rules of men. However, she is most likely not a postmodern because she thinks there is one concrete experience that is the same for all women like sexual inequality. That inequality is evidenced by the social sexual dominance of men over women, a dominance that is entrenched by law. </w:t>
      </w:r>
    </w:p>
    <w:p w:rsidR="0000017B" w:rsidRDefault="0000017B" w:rsidP="0000017B"/>
    <w:p w:rsidR="0000017B" w:rsidRDefault="0000017B" w:rsidP="0000017B">
      <w:r>
        <w:t>The Point:</w:t>
      </w:r>
    </w:p>
    <w:p w:rsidR="0000017B" w:rsidRDefault="0000017B" w:rsidP="0000017B">
      <w:r>
        <w:t xml:space="preserve">The central task of Feminism is not to determine whether men and women are naturally different, but to recognize that the social subjugation of women by men is the product of social power and dominance. While Liberal legal institutions have the appearance of gender neutrality, they currently serve to protect and entrench the social subjugation of women by men over women. </w:t>
      </w:r>
    </w:p>
    <w:p w:rsidR="0000017B" w:rsidRDefault="0000017B" w:rsidP="0000017B"/>
    <w:p w:rsidR="0000017B" w:rsidRDefault="0000017B" w:rsidP="0000017B">
      <w:pPr>
        <w:rPr>
          <w:sz w:val="28"/>
          <w:szCs w:val="28"/>
        </w:rPr>
      </w:pPr>
      <w:r>
        <w:rPr>
          <w:sz w:val="28"/>
          <w:szCs w:val="28"/>
        </w:rPr>
        <w:t>Part 1. “Neutral” Liberal legal institutions entrench existing social inequality</w:t>
      </w:r>
    </w:p>
    <w:p w:rsidR="0000017B" w:rsidRDefault="0000017B" w:rsidP="0000017B">
      <w:pPr>
        <w:rPr>
          <w:sz w:val="28"/>
          <w:szCs w:val="28"/>
        </w:rPr>
      </w:pPr>
    </w:p>
    <w:p w:rsidR="0000017B" w:rsidRDefault="0000017B" w:rsidP="0000017B">
      <w:r>
        <w:t xml:space="preserve">The central question of any jurisprudence should not be “What is law”, but “What is the relation between society and the law?” The experience of gender in society makes us think the division is natural part of reality, rather than a social construct. Modern Liberal legal institutions help to entrench a view of gender as reality, because those institutions introduce the idea of legitimacy, legitimacy achieved with the exercise of force. </w:t>
      </w:r>
    </w:p>
    <w:p w:rsidR="0000017B" w:rsidRDefault="0000017B" w:rsidP="0000017B"/>
    <w:p w:rsidR="0000017B" w:rsidRPr="009717BB" w:rsidRDefault="0000017B" w:rsidP="0000017B">
      <w:r>
        <w:t xml:space="preserve">Historically, legal standards developed during the time that women’s voices were excluded, and those standards continue to be relied upon to repress new approaches of law. Men don’t need laws to entrench dominance because its something they continue to enjoy socially. </w:t>
      </w:r>
    </w:p>
    <w:p w:rsidR="0000017B" w:rsidRDefault="0000017B" w:rsidP="0000017B">
      <w:pPr>
        <w:rPr>
          <w:sz w:val="28"/>
          <w:szCs w:val="28"/>
        </w:rPr>
      </w:pPr>
    </w:p>
    <w:p w:rsidR="0000017B" w:rsidRDefault="0000017B" w:rsidP="0000017B">
      <w:pPr>
        <w:rPr>
          <w:sz w:val="28"/>
          <w:szCs w:val="28"/>
        </w:rPr>
      </w:pPr>
      <w:r>
        <w:rPr>
          <w:sz w:val="28"/>
          <w:szCs w:val="28"/>
        </w:rPr>
        <w:t>Part 2. Women’s concrete experience of sexual inequality is universal</w:t>
      </w:r>
    </w:p>
    <w:p w:rsidR="0000017B" w:rsidRDefault="0000017B" w:rsidP="0000017B">
      <w:pPr>
        <w:rPr>
          <w:sz w:val="28"/>
          <w:szCs w:val="28"/>
        </w:rPr>
      </w:pPr>
    </w:p>
    <w:p w:rsidR="0000017B" w:rsidRPr="007F5840" w:rsidRDefault="0000017B" w:rsidP="0000017B">
      <w:r>
        <w:t xml:space="preserve">All women are capable of understanding sexual inequality and the barriers to equality. Most of those barriers appear in the intersection of law with society. </w:t>
      </w:r>
    </w:p>
    <w:p w:rsidR="0000017B" w:rsidRDefault="0000017B" w:rsidP="0000017B">
      <w:pPr>
        <w:rPr>
          <w:sz w:val="28"/>
          <w:szCs w:val="28"/>
        </w:rPr>
      </w:pPr>
    </w:p>
    <w:p w:rsidR="0000017B" w:rsidRDefault="0000017B" w:rsidP="0000017B">
      <w:pPr>
        <w:rPr>
          <w:sz w:val="28"/>
          <w:szCs w:val="28"/>
        </w:rPr>
      </w:pPr>
      <w:r>
        <w:rPr>
          <w:sz w:val="28"/>
          <w:szCs w:val="28"/>
        </w:rPr>
        <w:t>Part 3. All Feminist strategies share the similar goal of resolving inequality by raising awareness</w:t>
      </w:r>
    </w:p>
    <w:p w:rsidR="0000017B" w:rsidRDefault="0000017B" w:rsidP="0000017B">
      <w:pPr>
        <w:rPr>
          <w:sz w:val="28"/>
          <w:szCs w:val="28"/>
        </w:rPr>
      </w:pPr>
    </w:p>
    <w:p w:rsidR="0000017B" w:rsidRDefault="0000017B" w:rsidP="0000017B">
      <w:r>
        <w:t xml:space="preserve">The Feminist Critique works by seeking to resolve inequality through the promotion of consciousness, making society aware of existing sexual inequality. Legally, sexual equality has been making advances, simultaneously recognizing that social sexual equality doesn’t exist yet. As it stands, the law entrenches that there is no sexual inequality because men and women are considered equals legally. </w:t>
      </w:r>
    </w:p>
    <w:p w:rsidR="0000017B" w:rsidRDefault="0000017B" w:rsidP="0000017B"/>
    <w:p w:rsidR="0000017B" w:rsidRDefault="0000017B" w:rsidP="0000017B">
      <w:r>
        <w:t xml:space="preserve">Laws about sexual abuse are the only ones that actually reveal some distinction about the relation between men and women in the sense that men are sexual dominate to women. </w:t>
      </w:r>
    </w:p>
    <w:p w:rsidR="0000017B" w:rsidRDefault="0000017B" w:rsidP="0000017B"/>
    <w:p w:rsidR="0000017B" w:rsidRPr="00932C20" w:rsidRDefault="0000017B" w:rsidP="0000017B">
      <w:pPr>
        <w:rPr>
          <w:b/>
        </w:rPr>
      </w:pPr>
      <w:r w:rsidRPr="00932C20">
        <w:rPr>
          <w:b/>
        </w:rPr>
        <w:t xml:space="preserve">We need to understand gender as a social construct that represents the dominance of men over women, and provides a description of women’s equality that reflects their real lived experiences as sexual inferiors. Only then will we have a legal system that will actually work towards equality. </w:t>
      </w:r>
    </w:p>
    <w:p w:rsidR="0000017B" w:rsidRDefault="0000017B" w:rsidP="0000017B">
      <w:pPr>
        <w:rPr>
          <w:sz w:val="28"/>
          <w:szCs w:val="28"/>
        </w:rPr>
      </w:pPr>
    </w:p>
    <w:p w:rsidR="0000017B" w:rsidRPr="009717BB" w:rsidRDefault="0000017B" w:rsidP="0000017B">
      <w:pPr>
        <w:rPr>
          <w:sz w:val="28"/>
          <w:szCs w:val="28"/>
        </w:rPr>
      </w:pPr>
      <w:r>
        <w:rPr>
          <w:sz w:val="28"/>
          <w:szCs w:val="28"/>
        </w:rPr>
        <w:t>Part 4. The issues that become concerns of social inequality when sexualized, and how they are protected by a neutral legal system</w:t>
      </w:r>
    </w:p>
    <w:p w:rsidR="0000017B" w:rsidRDefault="0000017B" w:rsidP="0000017B"/>
    <w:p w:rsidR="0000017B" w:rsidRDefault="0000017B" w:rsidP="0000017B">
      <w:r>
        <w:t xml:space="preserve">If we take a Feminist perspective that accepts the reality of women’s subjugation to men, and that male power is entrenched in Liberal legal systems, hidden by the language of neutrality, new areas of law become examples of sexual inequality. </w:t>
      </w:r>
    </w:p>
    <w:p w:rsidR="0000017B" w:rsidRDefault="0000017B" w:rsidP="0000017B"/>
    <w:p w:rsidR="0000017B" w:rsidRDefault="0000017B" w:rsidP="0000017B">
      <w:r>
        <w:t>Rape:</w:t>
      </w:r>
    </w:p>
    <w:p w:rsidR="0000017B" w:rsidRDefault="0000017B" w:rsidP="0000017B">
      <w:r>
        <w:t xml:space="preserve">For example, if the law prohibiting rape were really gender neutral, it would not allow for lack of consent to be a separate element of the crime, or to present the victims sexual history, or to present a defense of mistaken belief of consent. </w:t>
      </w:r>
    </w:p>
    <w:p w:rsidR="0000017B" w:rsidRDefault="0000017B" w:rsidP="0000017B"/>
    <w:p w:rsidR="0000017B" w:rsidRDefault="0000017B" w:rsidP="0000017B">
      <w:r>
        <w:t>Reproduction Control:</w:t>
      </w:r>
    </w:p>
    <w:p w:rsidR="0000017B" w:rsidRDefault="0000017B" w:rsidP="0000017B">
      <w:r>
        <w:t xml:space="preserve">Given that women do not control when they have sex, when they get pregnant or the conditions under which they’ll be forced to raise children, they should legally be entitled to unrestricted access to abortions. Anything else would be another example of sexual inequality. </w:t>
      </w:r>
    </w:p>
    <w:p w:rsidR="0000017B" w:rsidRDefault="0000017B" w:rsidP="0000017B"/>
    <w:p w:rsidR="0000017B" w:rsidRDefault="0000017B" w:rsidP="0000017B">
      <w:r>
        <w:t>Pornography:</w:t>
      </w:r>
    </w:p>
    <w:p w:rsidR="0000017B" w:rsidRDefault="0000017B" w:rsidP="0000017B">
      <w:r>
        <w:t xml:space="preserve">The capacity to mass-produce examples of women being used and abused causes male consumers to treat those women with whom they normally interact with as similar objects to use and abuse. Yet pornography is legally protected as free speech. This right to free speech entrenches inequality because it effectively silences the voice of women. </w:t>
      </w:r>
    </w:p>
    <w:p w:rsidR="0000017B" w:rsidRDefault="0000017B" w:rsidP="0000017B"/>
    <w:p w:rsidR="0000017B" w:rsidRDefault="0000017B" w:rsidP="0000017B">
      <w:r>
        <w:t>The point is that under the Feminist Critique, the experiences of the sexual inequality of women would be reflected in the law. Such a system could be neither Liberal nor Marxist, because those systems deny that neutral legal systems serve to entrench male power.</w:t>
      </w:r>
    </w:p>
    <w:p w:rsidR="0000017B" w:rsidRDefault="0000017B" w:rsidP="0000017B"/>
    <w:p w:rsidR="0000017B" w:rsidRPr="00FF2059" w:rsidRDefault="0000017B" w:rsidP="0000017B"/>
    <w:p w:rsidR="0000017B" w:rsidRDefault="0000017B" w:rsidP="0000017B">
      <w:pPr>
        <w:jc w:val="center"/>
        <w:rPr>
          <w:b/>
          <w:sz w:val="40"/>
          <w:szCs w:val="40"/>
        </w:rPr>
      </w:pPr>
      <w:r w:rsidRPr="00F23652">
        <w:rPr>
          <w:b/>
          <w:sz w:val="40"/>
          <w:szCs w:val="40"/>
        </w:rPr>
        <w:t>Hart and The Separation Thesis</w:t>
      </w:r>
    </w:p>
    <w:p w:rsidR="0000017B" w:rsidRDefault="0000017B" w:rsidP="0000017B">
      <w:pPr>
        <w:jc w:val="center"/>
        <w:rPr>
          <w:b/>
          <w:sz w:val="40"/>
          <w:szCs w:val="40"/>
        </w:rPr>
      </w:pPr>
    </w:p>
    <w:p w:rsidR="0000017B" w:rsidRDefault="0000017B" w:rsidP="0000017B">
      <w:r>
        <w:t xml:space="preserve">From what we already know of H.L.A Hart, he is the </w:t>
      </w:r>
      <w:r>
        <w:rPr>
          <w:i/>
        </w:rPr>
        <w:t>modern</w:t>
      </w:r>
      <w:r>
        <w:t xml:space="preserve"> positivist such that he accepts:</w:t>
      </w:r>
    </w:p>
    <w:p w:rsidR="0000017B" w:rsidRDefault="0000017B" w:rsidP="0000017B"/>
    <w:p w:rsidR="0000017B" w:rsidRDefault="0000017B" w:rsidP="0000017B">
      <w:pPr>
        <w:rPr>
          <w:sz w:val="28"/>
          <w:szCs w:val="28"/>
        </w:rPr>
      </w:pPr>
      <w:r w:rsidRPr="00F23652">
        <w:rPr>
          <w:sz w:val="28"/>
          <w:szCs w:val="28"/>
        </w:rPr>
        <w:t>1. The laws of any modern legal system are a function of the proper people following the proper procedures.</w:t>
      </w:r>
    </w:p>
    <w:p w:rsidR="0000017B" w:rsidRDefault="0000017B" w:rsidP="0000017B">
      <w:r>
        <w:t>Specifically for Hart, they are a function of:</w:t>
      </w:r>
    </w:p>
    <w:p w:rsidR="0000017B" w:rsidRDefault="0000017B" w:rsidP="0000017B">
      <w:pPr>
        <w:pStyle w:val="ListParagraph"/>
        <w:numPr>
          <w:ilvl w:val="0"/>
          <w:numId w:val="27"/>
        </w:numPr>
      </w:pPr>
      <w:r>
        <w:t>A majority of the population habitually following the primary rules of obligation</w:t>
      </w:r>
    </w:p>
    <w:p w:rsidR="0000017B" w:rsidRDefault="0000017B" w:rsidP="0000017B">
      <w:pPr>
        <w:pStyle w:val="ListParagraph"/>
        <w:numPr>
          <w:ilvl w:val="0"/>
          <w:numId w:val="27"/>
        </w:numPr>
      </w:pPr>
      <w:r>
        <w:t>The members of the official community consistently applying (regular behavior) and they are doing their best to apply (the attitude) the rule of recognition</w:t>
      </w:r>
    </w:p>
    <w:p w:rsidR="0000017B" w:rsidRDefault="0000017B" w:rsidP="0000017B"/>
    <w:p w:rsidR="0000017B" w:rsidRDefault="0000017B" w:rsidP="0000017B">
      <w:pPr>
        <w:rPr>
          <w:sz w:val="28"/>
          <w:szCs w:val="28"/>
        </w:rPr>
      </w:pPr>
      <w:r>
        <w:rPr>
          <w:sz w:val="28"/>
          <w:szCs w:val="28"/>
        </w:rPr>
        <w:t>2. The Separation Thesis: There is a difference between what the law is and what the law ought to be according to some normative standard</w:t>
      </w:r>
    </w:p>
    <w:p w:rsidR="0000017B" w:rsidRDefault="0000017B" w:rsidP="0000017B">
      <w:r>
        <w:t xml:space="preserve">When Hart defended the Separation Thesis he had not yet settled on the terminology he’ll be using years later when he writes the </w:t>
      </w:r>
      <w:r>
        <w:rPr>
          <w:i/>
        </w:rPr>
        <w:t>Concept of Law</w:t>
      </w:r>
      <w:r>
        <w:t xml:space="preserve"> </w:t>
      </w:r>
    </w:p>
    <w:p w:rsidR="0000017B" w:rsidRDefault="0000017B" w:rsidP="0000017B"/>
    <w:p w:rsidR="0000017B" w:rsidRDefault="0000017B" w:rsidP="0000017B">
      <w:pPr>
        <w:rPr>
          <w:sz w:val="28"/>
          <w:szCs w:val="28"/>
        </w:rPr>
      </w:pPr>
      <w:r>
        <w:rPr>
          <w:sz w:val="28"/>
          <w:szCs w:val="28"/>
        </w:rPr>
        <w:t xml:space="preserve">The Separation Thesis is the claim that there is a distinction between what the law </w:t>
      </w:r>
      <w:r>
        <w:rPr>
          <w:i/>
          <w:sz w:val="28"/>
          <w:szCs w:val="28"/>
        </w:rPr>
        <w:t xml:space="preserve">is </w:t>
      </w:r>
      <w:r>
        <w:rPr>
          <w:sz w:val="28"/>
          <w:szCs w:val="28"/>
        </w:rPr>
        <w:t>and what,</w:t>
      </w:r>
      <w:r>
        <w:rPr>
          <w:i/>
          <w:sz w:val="28"/>
          <w:szCs w:val="28"/>
        </w:rPr>
        <w:t xml:space="preserve"> </w:t>
      </w:r>
      <w:r>
        <w:rPr>
          <w:sz w:val="28"/>
          <w:szCs w:val="28"/>
        </w:rPr>
        <w:t xml:space="preserve">morally speaking, the law </w:t>
      </w:r>
      <w:r>
        <w:rPr>
          <w:i/>
          <w:sz w:val="28"/>
          <w:szCs w:val="28"/>
        </w:rPr>
        <w:t xml:space="preserve">ought </w:t>
      </w:r>
      <w:r>
        <w:rPr>
          <w:sz w:val="28"/>
          <w:szCs w:val="28"/>
        </w:rPr>
        <w:t>to be. This is a distinction that can overcome the criticisms levied against it, and should be rigidly adhered to as means of clearly analyzing complex modern legal systems.</w:t>
      </w:r>
    </w:p>
    <w:p w:rsidR="0000017B" w:rsidRDefault="0000017B" w:rsidP="0000017B">
      <w:pPr>
        <w:rPr>
          <w:sz w:val="28"/>
          <w:szCs w:val="28"/>
        </w:rPr>
      </w:pPr>
    </w:p>
    <w:p w:rsidR="0000017B" w:rsidRDefault="0000017B" w:rsidP="0000017B">
      <w:r>
        <w:t xml:space="preserve">In Hart’s interpretations it is important to realize that his stance is </w:t>
      </w:r>
      <w:r>
        <w:rPr>
          <w:b/>
        </w:rPr>
        <w:t>defensive</w:t>
      </w:r>
      <w:r>
        <w:t xml:space="preserve"> of the Separation Thesis. </w:t>
      </w:r>
    </w:p>
    <w:p w:rsidR="0000017B" w:rsidRDefault="0000017B" w:rsidP="0000017B"/>
    <w:p w:rsidR="0000017B" w:rsidRPr="00DD0CF1" w:rsidRDefault="0000017B" w:rsidP="0000017B">
      <w:pPr>
        <w:rPr>
          <w:b/>
          <w:sz w:val="28"/>
          <w:szCs w:val="28"/>
        </w:rPr>
      </w:pPr>
      <w:r>
        <w:rPr>
          <w:b/>
          <w:sz w:val="28"/>
          <w:szCs w:val="28"/>
        </w:rPr>
        <w:t>PART 1. What is the Separation Thesis, and how does it relate to the Broader Philosophy of Law of those who presented it?</w:t>
      </w:r>
    </w:p>
    <w:p w:rsidR="0000017B" w:rsidRDefault="0000017B" w:rsidP="0000017B">
      <w:r>
        <w:t xml:space="preserve">Some scholars maintain that law and morality intersect; both Bentham and Austin distinguish between </w:t>
      </w:r>
      <w:proofErr w:type="gramStart"/>
      <w:r>
        <w:t>law</w:t>
      </w:r>
      <w:proofErr w:type="gramEnd"/>
      <w:r>
        <w:t xml:space="preserve"> as it is, and law as it ought to be in a moral sense. For example, for Austin positive law is distinct from divine law and positive morality. </w:t>
      </w:r>
    </w:p>
    <w:p w:rsidR="0000017B" w:rsidRDefault="0000017B" w:rsidP="0000017B"/>
    <w:p w:rsidR="0000017B" w:rsidRDefault="0000017B" w:rsidP="0000017B">
      <w:r>
        <w:t xml:space="preserve">This distinction has been criticized on the ground that it masks the reality of sources of law, or admits the possibility of tyranny (because law doesn’t have to be moral), or allows the law to be disrespected. </w:t>
      </w:r>
    </w:p>
    <w:p w:rsidR="0000017B" w:rsidRDefault="0000017B" w:rsidP="0000017B"/>
    <w:p w:rsidR="0000017B" w:rsidRDefault="0000017B" w:rsidP="0000017B">
      <w:r>
        <w:t xml:space="preserve">To start, we should recognize that both Austin and Bentham were reformers, not just scholars pushing some verbal distinction. So why did they insist on this distinction so passionately? Because the Separation Thesis permitted both to </w:t>
      </w:r>
      <w:r w:rsidRPr="000A13C7">
        <w:rPr>
          <w:i/>
        </w:rPr>
        <w:t>identify the issues that emerged with morally bad laws, and provide a clear legal account of legal authority</w:t>
      </w:r>
      <w:r>
        <w:t xml:space="preserve"> (as distinct from moral authority). </w:t>
      </w:r>
    </w:p>
    <w:p w:rsidR="0000017B" w:rsidRDefault="0000017B" w:rsidP="0000017B"/>
    <w:p w:rsidR="0000017B" w:rsidRDefault="0000017B" w:rsidP="0000017B">
      <w:r>
        <w:t xml:space="preserve">For Bentham, the confusion between law and morals obscured solutions to questions of when citizens should not obey immoral laws. This confusion allows the anarchist to assert that as an immoral law, he’ll stop following it, and the reactionary to claim that as law, it as what it ought to be, thereby eliminating the possibility of criticism. </w:t>
      </w:r>
    </w:p>
    <w:p w:rsidR="0000017B" w:rsidRDefault="0000017B" w:rsidP="0000017B"/>
    <w:p w:rsidR="0000017B" w:rsidRDefault="0000017B" w:rsidP="0000017B">
      <w:r>
        <w:t>Neither Bentham nor Austin denied the historical influence of morality on law, or the possibility of bringing moral principles into law. All they maintained was:</w:t>
      </w:r>
    </w:p>
    <w:p w:rsidR="0000017B" w:rsidRDefault="0000017B" w:rsidP="0000017B">
      <w:pPr>
        <w:pStyle w:val="ListParagraph"/>
        <w:numPr>
          <w:ilvl w:val="0"/>
          <w:numId w:val="28"/>
        </w:numPr>
      </w:pPr>
      <w:r>
        <w:t>When some law violates a moral standard, it is still a law</w:t>
      </w:r>
    </w:p>
    <w:p w:rsidR="0000017B" w:rsidRDefault="0000017B" w:rsidP="0000017B">
      <w:pPr>
        <w:pStyle w:val="ListParagraph"/>
        <w:numPr>
          <w:ilvl w:val="0"/>
          <w:numId w:val="28"/>
        </w:numPr>
      </w:pPr>
      <w:r>
        <w:t>A morally desirable rule is not a law because it is morally desirable</w:t>
      </w:r>
    </w:p>
    <w:p w:rsidR="0000017B" w:rsidRDefault="0000017B" w:rsidP="0000017B">
      <w:pPr>
        <w:rPr>
          <w:b/>
          <w:sz w:val="28"/>
          <w:szCs w:val="28"/>
        </w:rPr>
      </w:pPr>
    </w:p>
    <w:p w:rsidR="0000017B" w:rsidRDefault="0000017B" w:rsidP="0000017B">
      <w:pPr>
        <w:rPr>
          <w:b/>
          <w:sz w:val="28"/>
          <w:szCs w:val="28"/>
        </w:rPr>
      </w:pPr>
      <w:r>
        <w:rPr>
          <w:b/>
          <w:sz w:val="28"/>
          <w:szCs w:val="28"/>
        </w:rPr>
        <w:t>PART 2. The mistake of thinking the Separation Thesis is wrong because the Command Theory is wrong.</w:t>
      </w:r>
    </w:p>
    <w:p w:rsidR="0000017B" w:rsidRDefault="0000017B" w:rsidP="0000017B">
      <w:r>
        <w:t>There are two other common elements to the jurisprudence of Austin and Bentham:</w:t>
      </w:r>
    </w:p>
    <w:p w:rsidR="0000017B" w:rsidRDefault="0000017B" w:rsidP="0000017B">
      <w:pPr>
        <w:pStyle w:val="ListParagraph"/>
        <w:numPr>
          <w:ilvl w:val="0"/>
          <w:numId w:val="29"/>
        </w:numPr>
      </w:pPr>
      <w:r>
        <w:t>Studying the meaning of legal terms is necessary to understanding law</w:t>
      </w:r>
    </w:p>
    <w:p w:rsidR="0000017B" w:rsidRDefault="0000017B" w:rsidP="0000017B">
      <w:pPr>
        <w:pStyle w:val="ListParagraph"/>
        <w:numPr>
          <w:ilvl w:val="0"/>
          <w:numId w:val="29"/>
        </w:numPr>
      </w:pPr>
      <w:r>
        <w:t xml:space="preserve">The Command Theory </w:t>
      </w:r>
    </w:p>
    <w:p w:rsidR="0000017B" w:rsidRDefault="0000017B" w:rsidP="0000017B"/>
    <w:p w:rsidR="0000017B" w:rsidRDefault="0000017B" w:rsidP="0000017B">
      <w:r>
        <w:t>These two elements, in combination with the Separation Thesis, are what Hart calls “</w:t>
      </w:r>
      <w:r>
        <w:rPr>
          <w:i/>
        </w:rPr>
        <w:t>Utilitarian Jurisprudence</w:t>
      </w:r>
      <w:r>
        <w:t xml:space="preserve">.” While he believes that all three are common to their position, he also believes that all three are distinct and separable from one another. </w:t>
      </w:r>
    </w:p>
    <w:p w:rsidR="0000017B" w:rsidRDefault="0000017B" w:rsidP="0000017B"/>
    <w:p w:rsidR="0000017B" w:rsidRDefault="0000017B" w:rsidP="0000017B">
      <w:pPr>
        <w:rPr>
          <w:i/>
          <w:sz w:val="28"/>
          <w:szCs w:val="28"/>
        </w:rPr>
      </w:pPr>
      <w:r>
        <w:rPr>
          <w:i/>
          <w:sz w:val="28"/>
          <w:szCs w:val="28"/>
        </w:rPr>
        <w:t xml:space="preserve">Objection 1: The Separation Thesis is wrong because the Command Theory is wrong. </w:t>
      </w:r>
    </w:p>
    <w:p w:rsidR="0000017B" w:rsidRDefault="0000017B" w:rsidP="0000017B">
      <w:pPr>
        <w:rPr>
          <w:i/>
          <w:sz w:val="28"/>
          <w:szCs w:val="28"/>
        </w:rPr>
      </w:pPr>
    </w:p>
    <w:p w:rsidR="0000017B" w:rsidRDefault="0000017B" w:rsidP="0000017B">
      <w:pPr>
        <w:rPr>
          <w:sz w:val="28"/>
          <w:szCs w:val="28"/>
        </w:rPr>
      </w:pPr>
      <w:r>
        <w:rPr>
          <w:sz w:val="28"/>
          <w:szCs w:val="28"/>
        </w:rPr>
        <w:t>Hart’s Response:</w:t>
      </w:r>
    </w:p>
    <w:p w:rsidR="0000017B" w:rsidRDefault="0000017B" w:rsidP="0000017B">
      <w:r>
        <w:t xml:space="preserve">The Separation Thesis and the Command Theory are conceptually independent of one another, so the problems of the Command Theory are not problems of the Separation Thesis. </w:t>
      </w:r>
    </w:p>
    <w:p w:rsidR="0000017B" w:rsidRDefault="0000017B" w:rsidP="0000017B"/>
    <w:p w:rsidR="0000017B" w:rsidRDefault="0000017B" w:rsidP="0000017B">
      <w:r>
        <w:t xml:space="preserve">The Command Theory is an over simple description of the law; law is a command uttered by a superior who stands above and beyond the law, uttered to an inferior to whom the law applies. Failure to follow the command results in a sanction. We might think the problem with this view is its lack of any connection to morality. Essentially the sovereign is simply a gunman holding a gun to all of society. </w:t>
      </w:r>
    </w:p>
    <w:p w:rsidR="0000017B" w:rsidRDefault="0000017B" w:rsidP="0000017B"/>
    <w:p w:rsidR="0000017B" w:rsidRPr="00960CCC" w:rsidRDefault="0000017B" w:rsidP="0000017B">
      <w:r>
        <w:t xml:space="preserve">In reality, there are lots of things wrong with the Command theory and its apparent simplicity. For example, a legislature with n ever-changing membership cannot be habitually obeyed, the rules followed by legislature are not commands, and the essence of law involves understanding how those secondary rules legislators accept. </w:t>
      </w:r>
    </w:p>
    <w:p w:rsidR="0000017B" w:rsidRDefault="0000017B" w:rsidP="0000017B">
      <w:pPr>
        <w:rPr>
          <w:i/>
          <w:sz w:val="28"/>
          <w:szCs w:val="28"/>
        </w:rPr>
      </w:pPr>
    </w:p>
    <w:p w:rsidR="0000017B" w:rsidRDefault="0000017B" w:rsidP="0000017B">
      <w:r>
        <w:t xml:space="preserve">The point, of course, is that none of these problems are problems with the claim that what the law is, is distinct from what the law ought to be according to some moral standard. </w:t>
      </w:r>
    </w:p>
    <w:p w:rsidR="0000017B" w:rsidRDefault="0000017B" w:rsidP="0000017B"/>
    <w:p w:rsidR="0000017B" w:rsidRDefault="0000017B" w:rsidP="0000017B">
      <w:pPr>
        <w:rPr>
          <w:sz w:val="28"/>
          <w:szCs w:val="28"/>
        </w:rPr>
      </w:pPr>
      <w:r w:rsidRPr="002A5EAF">
        <w:rPr>
          <w:sz w:val="28"/>
          <w:szCs w:val="28"/>
        </w:rPr>
        <w:t xml:space="preserve">What of the criticism that the Command Theory cannot account for those laws that empower citizens to enter relations with their fellows, that is, to create new rights and duties? </w:t>
      </w:r>
    </w:p>
    <w:p w:rsidR="0000017B" w:rsidRDefault="0000017B" w:rsidP="0000017B">
      <w:pPr>
        <w:rPr>
          <w:sz w:val="28"/>
          <w:szCs w:val="28"/>
        </w:rPr>
      </w:pPr>
    </w:p>
    <w:p w:rsidR="0000017B" w:rsidRPr="002A5EAF" w:rsidRDefault="0000017B" w:rsidP="0000017B">
      <w:r>
        <w:t xml:space="preserve">The problem is that those who pursue this legitimate criticism proceed to attempt to draw a connection between morality and rights. “Right” must retain some of its moral significance when used in a legal context. This is a misguided attempt because there are lots of systems of rules that confer rights that are neither moral nor legal (ceremonies and games). What’s more, there’s nothing requiring legal rules that confer rights to be morally good. </w:t>
      </w:r>
    </w:p>
    <w:p w:rsidR="0000017B" w:rsidRDefault="0000017B" w:rsidP="0000017B">
      <w:pPr>
        <w:rPr>
          <w:b/>
          <w:sz w:val="28"/>
          <w:szCs w:val="28"/>
        </w:rPr>
      </w:pPr>
    </w:p>
    <w:p w:rsidR="0000017B" w:rsidRDefault="0000017B" w:rsidP="0000017B">
      <w:pPr>
        <w:rPr>
          <w:b/>
          <w:sz w:val="28"/>
          <w:szCs w:val="28"/>
        </w:rPr>
      </w:pPr>
      <w:r>
        <w:rPr>
          <w:b/>
          <w:sz w:val="28"/>
          <w:szCs w:val="28"/>
        </w:rPr>
        <w:t>PART 3. Does the Separation Thesis have difficulties dealing with cases in the Penumbra?</w:t>
      </w:r>
    </w:p>
    <w:p w:rsidR="0000017B" w:rsidRDefault="0000017B" w:rsidP="0000017B">
      <w:r>
        <w:t xml:space="preserve">This objection is a bit more difficult to explain, and is considered to a deeper amount by Hart. He starts his description of the objection by taking note of a contribution to philosophy of law made by the Legal Realists; there is a difference between the way judges actually reason and the manner scholars speak of their reasoning. </w:t>
      </w:r>
    </w:p>
    <w:p w:rsidR="0000017B" w:rsidRDefault="0000017B" w:rsidP="0000017B"/>
    <w:p w:rsidR="0000017B" w:rsidRDefault="0000017B" w:rsidP="0000017B">
      <w:r>
        <w:t xml:space="preserve">For example, lets think about the rule </w:t>
      </w:r>
      <w:r>
        <w:rPr>
          <w:i/>
        </w:rPr>
        <w:t>No vehicles in the park</w:t>
      </w:r>
      <w:r>
        <w:t xml:space="preserve">. For human communication to take place at all, there must be a settled/uncontroversial meaning of the term </w:t>
      </w:r>
      <w:r>
        <w:rPr>
          <w:i/>
        </w:rPr>
        <w:t>vehicle</w:t>
      </w:r>
      <w:r>
        <w:t xml:space="preserve">, the </w:t>
      </w:r>
      <w:r>
        <w:rPr>
          <w:b/>
        </w:rPr>
        <w:t xml:space="preserve">“core of settled meaning”. </w:t>
      </w:r>
      <w:r>
        <w:t xml:space="preserve">There will always be </w:t>
      </w:r>
      <w:r>
        <w:rPr>
          <w:b/>
        </w:rPr>
        <w:t xml:space="preserve">a penumbra of debatable cases </w:t>
      </w:r>
      <w:r>
        <w:t xml:space="preserve">that surrounds any such core, in this case are airplanes vehicles for the purpose of this rule? </w:t>
      </w:r>
    </w:p>
    <w:p w:rsidR="0000017B" w:rsidRDefault="0000017B" w:rsidP="0000017B"/>
    <w:p w:rsidR="0000017B" w:rsidRDefault="0000017B" w:rsidP="0000017B">
      <w:r>
        <w:t xml:space="preserve">Penumbral cases will always resemble the core cases, but they will also always bear significant differences; and we must give some group of persons (judges) the authority to decide whether some specific penumbral case is covered by the rule in question. </w:t>
      </w:r>
    </w:p>
    <w:p w:rsidR="0000017B" w:rsidRDefault="0000017B" w:rsidP="0000017B"/>
    <w:p w:rsidR="0000017B" w:rsidRPr="004163FE" w:rsidRDefault="0000017B" w:rsidP="0000017B">
      <w:r w:rsidRPr="004163FE">
        <w:t xml:space="preserve">Since all legal rules are necessarily surrounded by a penumbra of uncertainty, it follows that judicial reasoning cannot be a matter of logical deduction; so the court is left trying to choose the best of competing alternatives. </w:t>
      </w:r>
    </w:p>
    <w:p w:rsidR="0000017B" w:rsidRDefault="0000017B" w:rsidP="0000017B">
      <w:pPr>
        <w:rPr>
          <w:sz w:val="28"/>
          <w:szCs w:val="28"/>
        </w:rPr>
      </w:pPr>
    </w:p>
    <w:p w:rsidR="0000017B" w:rsidRDefault="0000017B" w:rsidP="0000017B">
      <w:r>
        <w:t xml:space="preserve">Inasmuch as courts seek to choose the referable alternative in hard cases, they are making a choice on the basis of what the law “ought to be”, perhaps this is the intersection of law and morality Austin and Bentham failed to recognize. </w:t>
      </w:r>
    </w:p>
    <w:p w:rsidR="0000017B" w:rsidRDefault="0000017B" w:rsidP="0000017B"/>
    <w:p w:rsidR="0000017B" w:rsidRDefault="0000017B" w:rsidP="0000017B">
      <w:pPr>
        <w:rPr>
          <w:i/>
          <w:sz w:val="28"/>
          <w:szCs w:val="28"/>
        </w:rPr>
      </w:pPr>
      <w:r>
        <w:rPr>
          <w:i/>
          <w:sz w:val="28"/>
          <w:szCs w:val="28"/>
        </w:rPr>
        <w:t>Objection 2. The Separation Thesis is wrong because it is unable to explain the fact that judges must use their discretion to decide hard cases. This fact means that moral reasoning (deciding what the law ought to be) is an inherent part of the law.</w:t>
      </w:r>
    </w:p>
    <w:p w:rsidR="0000017B" w:rsidRDefault="0000017B" w:rsidP="0000017B">
      <w:pPr>
        <w:jc w:val="center"/>
        <w:rPr>
          <w:i/>
          <w:sz w:val="28"/>
          <w:szCs w:val="28"/>
        </w:rPr>
      </w:pPr>
      <w:r>
        <w:rPr>
          <w:i/>
          <w:sz w:val="28"/>
          <w:szCs w:val="28"/>
        </w:rPr>
        <w:t>OR</w:t>
      </w:r>
    </w:p>
    <w:p w:rsidR="0000017B" w:rsidRDefault="0000017B" w:rsidP="0000017B">
      <w:pPr>
        <w:jc w:val="center"/>
        <w:rPr>
          <w:i/>
          <w:sz w:val="28"/>
          <w:szCs w:val="28"/>
        </w:rPr>
      </w:pPr>
    </w:p>
    <w:p w:rsidR="0000017B" w:rsidRPr="0089374B" w:rsidRDefault="0000017B" w:rsidP="0000017B">
      <w:pPr>
        <w:rPr>
          <w:i/>
          <w:sz w:val="28"/>
          <w:szCs w:val="28"/>
        </w:rPr>
      </w:pPr>
      <w:r>
        <w:rPr>
          <w:i/>
          <w:sz w:val="28"/>
          <w:szCs w:val="28"/>
        </w:rPr>
        <w:t xml:space="preserve">[Easier terms] The Separation Thesis yields an implausible rigid (a formalist) understanding of judicial reasoning. </w:t>
      </w:r>
    </w:p>
    <w:p w:rsidR="0000017B" w:rsidRDefault="0000017B" w:rsidP="0000017B">
      <w:pPr>
        <w:rPr>
          <w:b/>
          <w:sz w:val="28"/>
          <w:szCs w:val="28"/>
        </w:rPr>
      </w:pPr>
    </w:p>
    <w:p w:rsidR="0000017B" w:rsidRDefault="0000017B" w:rsidP="0000017B">
      <w:r>
        <w:t>Meaning that according to the Separation Thesis, judges never use their discretion because they aren’t allowed to mix law with their personal morality. Hart then asks, “What does this objection really amount to?”</w:t>
      </w:r>
    </w:p>
    <w:p w:rsidR="0000017B" w:rsidRDefault="0000017B" w:rsidP="0000017B"/>
    <w:p w:rsidR="0000017B" w:rsidRDefault="0000017B" w:rsidP="0000017B">
      <w:r>
        <w:t xml:space="preserve">To accuse someone of thinking judicial reasoning is logical is to accuse them of </w:t>
      </w:r>
      <w:r>
        <w:rPr>
          <w:i/>
        </w:rPr>
        <w:t xml:space="preserve">formalism </w:t>
      </w:r>
      <w:r>
        <w:t xml:space="preserve">or </w:t>
      </w:r>
      <w:r>
        <w:rPr>
          <w:i/>
        </w:rPr>
        <w:t xml:space="preserve">literalism. </w:t>
      </w:r>
      <w:r>
        <w:t xml:space="preserve">This charge can be levied at theorists or judges. </w:t>
      </w:r>
    </w:p>
    <w:p w:rsidR="0000017B" w:rsidRDefault="0000017B" w:rsidP="0000017B"/>
    <w:p w:rsidR="0000017B" w:rsidRDefault="0000017B" w:rsidP="0000017B">
      <w:r>
        <w:t xml:space="preserve">When levied at theorists, this charge amounts to the claim that the scholar in question has mistaken account of how judges reach a decision, thinking that practical choices play no role. </w:t>
      </w:r>
    </w:p>
    <w:p w:rsidR="0000017B" w:rsidRDefault="0000017B" w:rsidP="0000017B"/>
    <w:p w:rsidR="0000017B" w:rsidRDefault="0000017B" w:rsidP="0000017B">
      <w:r>
        <w:t xml:space="preserve">This is not Austin’s view, whose position is more closely related to Jerome Frank on the point that judges use evidence to justify their hunches. </w:t>
      </w:r>
    </w:p>
    <w:p w:rsidR="0000017B" w:rsidRDefault="0000017B" w:rsidP="0000017B"/>
    <w:p w:rsidR="0000017B" w:rsidRDefault="0000017B" w:rsidP="0000017B">
      <w:r>
        <w:t xml:space="preserve">When levied at courts, this criticism is not very clear. How can a judge make an excessive use of logic? Judges might occasionally decide a hard case in a way that makes it sounds as thought they aren’t using their discretion, but that’s not being “too logical.” Most importantly, those who pursue a charge of formalism would not deny that a penumbral decision made by a judge was a law; they would simply claim it was a bad law, which is not a denial of the Separation Thesis, but a reliance on it. </w:t>
      </w:r>
    </w:p>
    <w:p w:rsidR="0000017B" w:rsidRDefault="0000017B" w:rsidP="0000017B"/>
    <w:p w:rsidR="0000017B" w:rsidRDefault="0000017B" w:rsidP="0000017B">
      <w:pPr>
        <w:rPr>
          <w:sz w:val="28"/>
          <w:szCs w:val="28"/>
        </w:rPr>
      </w:pPr>
      <w:r w:rsidRPr="004163FE">
        <w:rPr>
          <w:sz w:val="28"/>
          <w:szCs w:val="28"/>
        </w:rPr>
        <w:t xml:space="preserve">The point of these observations is for Hart to show that accepting the Separation Thesis does not yield and implausibly formal account of judicial reasoning. </w:t>
      </w:r>
    </w:p>
    <w:p w:rsidR="0000017B" w:rsidRDefault="0000017B" w:rsidP="0000017B">
      <w:pPr>
        <w:rPr>
          <w:sz w:val="28"/>
          <w:szCs w:val="28"/>
        </w:rPr>
      </w:pPr>
    </w:p>
    <w:p w:rsidR="0000017B" w:rsidRDefault="0000017B" w:rsidP="0000017B">
      <w:r>
        <w:t xml:space="preserve">There is also the view that when judges are faces with penumbral cases they must turn to social aims/policies/purposes to inform their decision; some account of what the law </w:t>
      </w:r>
      <w:r w:rsidRPr="004163FE">
        <w:rPr>
          <w:i/>
        </w:rPr>
        <w:t xml:space="preserve">ought to be. </w:t>
      </w:r>
      <w:r>
        <w:t xml:space="preserve">This is possible, but appealing to an account of how the law ought to be does not necessarily involve an appeal to a moral standard…ought can be invokes as a reference to the most evil of aims. </w:t>
      </w:r>
    </w:p>
    <w:p w:rsidR="0000017B" w:rsidRDefault="0000017B" w:rsidP="0000017B"/>
    <w:p w:rsidR="0000017B" w:rsidRDefault="0000017B" w:rsidP="0000017B">
      <w:r>
        <w:t>These aims/purposes/policies are not part of the law since:</w:t>
      </w:r>
    </w:p>
    <w:p w:rsidR="0000017B" w:rsidRDefault="0000017B" w:rsidP="0000017B">
      <w:pPr>
        <w:pStyle w:val="ListParagraph"/>
        <w:numPr>
          <w:ilvl w:val="0"/>
          <w:numId w:val="30"/>
        </w:numPr>
      </w:pPr>
      <w:r>
        <w:t>Laws are necessarily incomplete, and those social aims inform their completion</w:t>
      </w:r>
    </w:p>
    <w:p w:rsidR="0000017B" w:rsidRDefault="0000017B" w:rsidP="0000017B">
      <w:pPr>
        <w:pStyle w:val="ListParagraph"/>
        <w:numPr>
          <w:ilvl w:val="0"/>
          <w:numId w:val="30"/>
        </w:numPr>
      </w:pPr>
      <w:r>
        <w:t xml:space="preserve">Insisting on the Separation of law and morals marks off the settled core as the beginning of </w:t>
      </w:r>
      <w:proofErr w:type="gramStart"/>
      <w:r>
        <w:t>law,</w:t>
      </w:r>
      <w:proofErr w:type="gramEnd"/>
      <w:r>
        <w:t xml:space="preserve"> even thought there may be borderline (penumbral) cases. </w:t>
      </w:r>
    </w:p>
    <w:p w:rsidR="0000017B" w:rsidRDefault="0000017B" w:rsidP="0000017B">
      <w:r>
        <w:t>To deny the Separation Thesis is to mistakenly think that judges use their discretion in all cases… it is one thing to be interested in the penumbra, but a mistake to be preoccupied with it at the expense of recognizing the core of settled law.</w:t>
      </w:r>
    </w:p>
    <w:p w:rsidR="0000017B" w:rsidRPr="0089374B" w:rsidRDefault="0000017B" w:rsidP="0000017B"/>
    <w:p w:rsidR="0000017B" w:rsidRDefault="0000017B" w:rsidP="0000017B">
      <w:pPr>
        <w:rPr>
          <w:b/>
          <w:sz w:val="28"/>
          <w:szCs w:val="28"/>
        </w:rPr>
      </w:pPr>
      <w:r>
        <w:rPr>
          <w:b/>
          <w:sz w:val="28"/>
          <w:szCs w:val="28"/>
        </w:rPr>
        <w:t>PART 4. Does the Separation of Laws and Morals create immoral laws?</w:t>
      </w:r>
    </w:p>
    <w:p w:rsidR="0000017B" w:rsidRDefault="0000017B" w:rsidP="0000017B">
      <w:pPr>
        <w:rPr>
          <w:b/>
          <w:sz w:val="28"/>
          <w:szCs w:val="28"/>
        </w:rPr>
      </w:pPr>
    </w:p>
    <w:p w:rsidR="0000017B" w:rsidRDefault="0000017B" w:rsidP="0000017B">
      <w:pPr>
        <w:rPr>
          <w:i/>
          <w:sz w:val="28"/>
          <w:szCs w:val="28"/>
        </w:rPr>
      </w:pPr>
      <w:r>
        <w:rPr>
          <w:i/>
          <w:sz w:val="28"/>
          <w:szCs w:val="28"/>
        </w:rPr>
        <w:t>Objection 3. The acceptance of the Separation Thesis by the German legal community substantially contributed to the Holocaust.</w:t>
      </w:r>
    </w:p>
    <w:p w:rsidR="0000017B" w:rsidRDefault="0000017B" w:rsidP="0000017B">
      <w:pPr>
        <w:rPr>
          <w:i/>
          <w:sz w:val="28"/>
          <w:szCs w:val="28"/>
        </w:rPr>
      </w:pPr>
    </w:p>
    <w:p w:rsidR="0000017B" w:rsidRDefault="0000017B" w:rsidP="0000017B">
      <w:r>
        <w:t xml:space="preserve">Radbruch, a German legal academic before the Nazi regime, accepted that legal validity could never be a function of some personal moral standard, a view very similar to Austin and Bentham’s position. After the war, however, Radbruch argued that the widely held commitment to the Separation thesis helped the Nazi party introduce the most horrific laws without any, or very little, resistance from the legal profession. As a result, he abandoned his commitment to positivism, and started to argue that a fundamental principle of legality was that no laws could violated the basic principles of morality – and any law that does should be disregarded by lawyers and judges as valid law. </w:t>
      </w:r>
    </w:p>
    <w:p w:rsidR="0000017B" w:rsidRDefault="0000017B" w:rsidP="0000017B"/>
    <w:p w:rsidR="0000017B" w:rsidRDefault="0000017B" w:rsidP="0000017B">
      <w:r>
        <w:t xml:space="preserve">Hart’s response 1: It’s hard not to be sympathetic to Radbruch’s position, and its motivation, but surely it’s much harder to believe the Separation Thesis can actually have been credited with causing the morally abhorrent Nazi laws. </w:t>
      </w:r>
    </w:p>
    <w:p w:rsidR="0000017B" w:rsidRDefault="0000017B" w:rsidP="0000017B"/>
    <w:p w:rsidR="0000017B" w:rsidRDefault="0000017B" w:rsidP="0000017B">
      <w:r>
        <w:t xml:space="preserve">Hart’s response 2: The real problem with Radbruch’s criticism is that it only draws on one element of the Separation Thesis, law is distinct from morality, without considering the other part, so that we can clearly evaluate the moral character of the law. </w:t>
      </w:r>
    </w:p>
    <w:p w:rsidR="0000017B" w:rsidRDefault="0000017B" w:rsidP="0000017B"/>
    <w:p w:rsidR="0000017B" w:rsidRDefault="0000017B" w:rsidP="0000017B">
      <w:r>
        <w:t xml:space="preserve">Nothing in the Separation Thesis suggests that law should for some reason supplant morality. The concern generated by Radbruch’s position is that German courts adopted it after the fall of the Nazi party. We read an example of a wife who turned her husband in to the authorities in 1944 for speaking badly of Hitler is found guilty in 1949 of depriving her husband of liberty because the 1944 law is not a law at all. But of course, the law prohibiting slander of the Nazi party </w:t>
      </w:r>
      <w:r>
        <w:rPr>
          <w:b/>
        </w:rPr>
        <w:t xml:space="preserve">was </w:t>
      </w:r>
      <w:r>
        <w:t xml:space="preserve">a law from 1934 to somewhere around 1945. </w:t>
      </w:r>
    </w:p>
    <w:p w:rsidR="0000017B" w:rsidRDefault="0000017B" w:rsidP="0000017B"/>
    <w:p w:rsidR="0000017B" w:rsidRDefault="0000017B" w:rsidP="0000017B">
      <w:r>
        <w:t xml:space="preserve">To argue that it was not a law is to mask the reality of punishing the wife; the state is creating </w:t>
      </w:r>
      <w:r>
        <w:rPr>
          <w:b/>
        </w:rPr>
        <w:t xml:space="preserve">retroactive </w:t>
      </w:r>
      <w:r>
        <w:t>legislation in order to punish those who benefited from the Nazi laws. Here we are faced with an unpalatable moral choice; let the wife go free or create retroactive legislation to punish her, we should not then mask the fact that we are forced to choose the lesser of two evils. This is unfortunately what Radbruch’s view and the actions of the post-war German courts do.</w:t>
      </w:r>
    </w:p>
    <w:p w:rsidR="0000017B" w:rsidRPr="00936CE9" w:rsidRDefault="0000017B" w:rsidP="0000017B">
      <w:r>
        <w:t xml:space="preserve"> </w:t>
      </w:r>
    </w:p>
    <w:p w:rsidR="0000017B" w:rsidRDefault="0000017B" w:rsidP="0000017B">
      <w:pPr>
        <w:rPr>
          <w:b/>
          <w:sz w:val="28"/>
          <w:szCs w:val="28"/>
        </w:rPr>
      </w:pPr>
      <w:r>
        <w:rPr>
          <w:b/>
          <w:sz w:val="28"/>
          <w:szCs w:val="28"/>
        </w:rPr>
        <w:t>PART 5. Does the Separation Thesis only apply to the evaluation of Specific laws, but masks something important about “Legal Systems” generally?</w:t>
      </w:r>
    </w:p>
    <w:p w:rsidR="0000017B" w:rsidRDefault="0000017B" w:rsidP="0000017B">
      <w:pPr>
        <w:rPr>
          <w:b/>
          <w:sz w:val="28"/>
          <w:szCs w:val="28"/>
        </w:rPr>
      </w:pPr>
    </w:p>
    <w:p w:rsidR="0000017B" w:rsidRDefault="0000017B" w:rsidP="0000017B">
      <w:pPr>
        <w:rPr>
          <w:i/>
          <w:sz w:val="28"/>
          <w:szCs w:val="28"/>
        </w:rPr>
      </w:pPr>
      <w:r>
        <w:rPr>
          <w:i/>
          <w:sz w:val="28"/>
          <w:szCs w:val="28"/>
        </w:rPr>
        <w:t>Objection 4. Perhaps the Separation Thesis is only applicable when considering particular laws, instead of entire legal systems.</w:t>
      </w:r>
    </w:p>
    <w:p w:rsidR="0000017B" w:rsidRDefault="0000017B" w:rsidP="0000017B">
      <w:pPr>
        <w:rPr>
          <w:i/>
          <w:sz w:val="28"/>
          <w:szCs w:val="28"/>
        </w:rPr>
      </w:pPr>
    </w:p>
    <w:p w:rsidR="0000017B" w:rsidRDefault="0000017B" w:rsidP="0000017B">
      <w:r>
        <w:t>There are examples of times when speaking of particular laws and legal systems should be separated; systems must have sanctions, but not every single law must/should/does have a sanction, and the laws of the system must be enforced, but not every single law must be enforced.</w:t>
      </w:r>
    </w:p>
    <w:p w:rsidR="0000017B" w:rsidRDefault="0000017B" w:rsidP="0000017B"/>
    <w:p w:rsidR="0000017B" w:rsidRDefault="0000017B" w:rsidP="0000017B">
      <w:r>
        <w:t xml:space="preserve">Perhaps the same is true of the Separation Thesis; particular laws do not have to conform to the requirements of morality, but a legal system on the whole must be moral. </w:t>
      </w:r>
    </w:p>
    <w:p w:rsidR="0000017B" w:rsidRDefault="0000017B" w:rsidP="0000017B"/>
    <w:p w:rsidR="0000017B" w:rsidRDefault="0000017B" w:rsidP="0000017B">
      <w:r>
        <w:t xml:space="preserve">There are two senses in which law and morality are necessarily conjoined, but we need to be careful about our use of the term “necessity”, for as human constructs, law and morality are both somewhat arbitrary.  </w:t>
      </w:r>
    </w:p>
    <w:p w:rsidR="0000017B" w:rsidRDefault="0000017B" w:rsidP="0000017B"/>
    <w:p w:rsidR="0000017B" w:rsidRDefault="0000017B" w:rsidP="0000017B">
      <w:pPr>
        <w:rPr>
          <w:sz w:val="28"/>
          <w:szCs w:val="28"/>
        </w:rPr>
      </w:pPr>
      <w:r>
        <w:rPr>
          <w:sz w:val="28"/>
          <w:szCs w:val="28"/>
        </w:rPr>
        <w:t>1. Law and morality are conjoined in terms of “natural necessity”</w:t>
      </w:r>
    </w:p>
    <w:p w:rsidR="0000017B" w:rsidRDefault="0000017B" w:rsidP="0000017B">
      <w:r>
        <w:t>Natural necessity is that necessary set of conditions that emerges if humans want to live in close quarters with one another, given the contingent circumstances of human life. That is, if we want to live in societies, given that we are not crab-people, we will necessarily require laws against violence, theft and deception.</w:t>
      </w:r>
    </w:p>
    <w:p w:rsidR="0000017B" w:rsidRDefault="0000017B" w:rsidP="0000017B"/>
    <w:p w:rsidR="0000017B" w:rsidRDefault="0000017B" w:rsidP="0000017B">
      <w:r>
        <w:t>Laws arising from natural necessity contain identical analogues in morality. That is, all moral systems have rules against violence, theft and deception, as do all legal systems. Such rules are necessary given the contingent circumstances of human social life.</w:t>
      </w:r>
    </w:p>
    <w:p w:rsidR="0000017B" w:rsidRDefault="0000017B" w:rsidP="0000017B"/>
    <w:p w:rsidR="0000017B" w:rsidRDefault="0000017B" w:rsidP="0000017B">
      <w:r>
        <w:t xml:space="preserve">Of course, Natural law theorists mean something more than simply “some laws (and moral rules) are necessary for the purpose of human social survival.” They mean that some laws are necessary in order to satisfy the requirements of morality, so they would not be satisfied with the acknowledgment of a purely practical reason for including such rules. They are arguing there’s a moral reason to impose laws against violence, theft and deception; the necessity of these laws is not simply a result of the fact that we aren’t “crab-people.” </w:t>
      </w:r>
    </w:p>
    <w:p w:rsidR="0000017B" w:rsidRDefault="0000017B" w:rsidP="0000017B"/>
    <w:p w:rsidR="0000017B" w:rsidRDefault="0000017B" w:rsidP="0000017B">
      <w:pPr>
        <w:rPr>
          <w:sz w:val="28"/>
          <w:szCs w:val="28"/>
        </w:rPr>
      </w:pPr>
      <w:r>
        <w:rPr>
          <w:sz w:val="28"/>
          <w:szCs w:val="28"/>
        </w:rPr>
        <w:t>2. Inasmuch as laws are generally rules that apply to general classes of persons, they imply that “like cases be treated alike”</w:t>
      </w:r>
    </w:p>
    <w:p w:rsidR="0000017B" w:rsidRDefault="0000017B" w:rsidP="0000017B">
      <w:r>
        <w:t xml:space="preserve">This implies there is a form of </w:t>
      </w:r>
      <w:r>
        <w:rPr>
          <w:i/>
        </w:rPr>
        <w:t>justice</w:t>
      </w:r>
      <w:r>
        <w:t xml:space="preserve"> inherent within the law; but it is a form of procedural justice in the administration of the law, not an assurance that all laws are inherently just. Again, the Natural law theorists would be dissatisfied with this connection between law and morality because accepting this point still allows for the most morally reprehensible laws to be consistently applied. </w:t>
      </w:r>
    </w:p>
    <w:p w:rsidR="0000017B" w:rsidRPr="008E4338" w:rsidRDefault="0000017B" w:rsidP="0000017B"/>
    <w:p w:rsidR="0000017B" w:rsidRPr="00997D99" w:rsidRDefault="0000017B" w:rsidP="0000017B">
      <w:pPr>
        <w:rPr>
          <w:b/>
          <w:sz w:val="28"/>
          <w:szCs w:val="28"/>
        </w:rPr>
      </w:pPr>
      <w:r>
        <w:rPr>
          <w:b/>
          <w:sz w:val="28"/>
          <w:szCs w:val="28"/>
        </w:rPr>
        <w:t>PART 6. Why Fuller is wrong to suggest judges do not have “Genuine” Choices when decided hard cases.</w:t>
      </w:r>
    </w:p>
    <w:p w:rsidR="0000017B" w:rsidRDefault="0000017B" w:rsidP="0000017B">
      <w:r>
        <w:t>Lon Fuller has argued that judges do not have discretion in hard cases because all laws contain an inherent moral purpose that judges are bound to implement their decisions.</w:t>
      </w:r>
    </w:p>
    <w:p w:rsidR="0000017B" w:rsidRDefault="0000017B" w:rsidP="0000017B"/>
    <w:p w:rsidR="0000017B" w:rsidRDefault="0000017B" w:rsidP="0000017B">
      <w:r>
        <w:rPr>
          <w:i/>
          <w:sz w:val="28"/>
          <w:szCs w:val="28"/>
        </w:rPr>
        <w:t xml:space="preserve">Objection 5. The Separation Thesis fails to capture what’s going on in such cases because it denies the possible extension of the implicit moral purpose of the law, because it denies the existence of an implicit moral purpose. </w:t>
      </w:r>
      <w:r>
        <w:t xml:space="preserve"> </w:t>
      </w:r>
    </w:p>
    <w:p w:rsidR="0000017B" w:rsidRDefault="0000017B" w:rsidP="0000017B"/>
    <w:p w:rsidR="0000017B" w:rsidRDefault="0000017B" w:rsidP="0000017B">
      <w:r>
        <w:t xml:space="preserve">Fuller relies on Wittgenstein for an example of the sort of miscommunication that can occur between persons about implicit intent. </w:t>
      </w:r>
    </w:p>
    <w:p w:rsidR="0000017B" w:rsidRDefault="0000017B" w:rsidP="0000017B"/>
    <w:p w:rsidR="0000017B" w:rsidRDefault="0000017B" w:rsidP="0000017B">
      <w:r>
        <w:t>Hart draws three significant points from Fuller’s reference:</w:t>
      </w:r>
    </w:p>
    <w:p w:rsidR="0000017B" w:rsidRDefault="0000017B" w:rsidP="0000017B">
      <w:pPr>
        <w:pStyle w:val="ListParagraph"/>
        <w:numPr>
          <w:ilvl w:val="0"/>
          <w:numId w:val="31"/>
        </w:numPr>
      </w:pPr>
      <w:r>
        <w:t>We interoperate goals in light of assumed common objectives</w:t>
      </w:r>
    </w:p>
    <w:p w:rsidR="0000017B" w:rsidRDefault="0000017B" w:rsidP="0000017B">
      <w:pPr>
        <w:pStyle w:val="ListParagraph"/>
        <w:numPr>
          <w:ilvl w:val="0"/>
          <w:numId w:val="31"/>
        </w:numPr>
      </w:pPr>
      <w:r>
        <w:t>A speaker will frequently confirm or disconfirm an interpretation</w:t>
      </w:r>
    </w:p>
    <w:p w:rsidR="0000017B" w:rsidRDefault="0000017B" w:rsidP="0000017B">
      <w:pPr>
        <w:pStyle w:val="ListParagraph"/>
        <w:numPr>
          <w:ilvl w:val="0"/>
          <w:numId w:val="31"/>
        </w:numPr>
      </w:pPr>
      <w:r>
        <w:t>Misinterpretations often help us recognize our “true meaning”</w:t>
      </w:r>
    </w:p>
    <w:p w:rsidR="0000017B" w:rsidRDefault="0000017B" w:rsidP="0000017B"/>
    <w:p w:rsidR="0000017B" w:rsidRDefault="0000017B" w:rsidP="0000017B">
      <w:r>
        <w:t xml:space="preserve">What these points help us to see is that debates about ends or goals can only be “non-rational”, only debates about means are rational debates because rationality cannot choose our ends. When applied to a judge’s decision in a hard case however, Fuller’s point turns out to be quire small… So what if sometimes the answer in a hard case is such an obvious extension of the initial legislation that it would be a mistake to say the judge is “making legislation”. </w:t>
      </w:r>
    </w:p>
    <w:p w:rsidR="0000017B" w:rsidRDefault="0000017B" w:rsidP="0000017B"/>
    <w:p w:rsidR="0000017B" w:rsidRDefault="0000017B" w:rsidP="0000017B">
      <w:r>
        <w:t xml:space="preserve">Especially since the extension could still be an extension of an immoral rule, and the rarity of such cases is significant. </w:t>
      </w:r>
    </w:p>
    <w:p w:rsidR="0000017B" w:rsidRDefault="0000017B" w:rsidP="0000017B"/>
    <w:p w:rsidR="0000017B" w:rsidRDefault="0000017B" w:rsidP="0000017B">
      <w:r>
        <w:t xml:space="preserve">So, according to Hart, if we make the mistake of confusing the distinction between what the law is and what the law ought to be (if we abandon the Separation Thesis), we will either hide or further confuse already complicated problems of law. </w:t>
      </w:r>
    </w:p>
    <w:p w:rsidR="0000017B" w:rsidRPr="00F23652" w:rsidRDefault="0000017B" w:rsidP="0000017B">
      <w:r>
        <w:tab/>
      </w:r>
    </w:p>
    <w:p w:rsidR="0000017B" w:rsidRDefault="0000017B" w:rsidP="0000017B">
      <w:pPr>
        <w:jc w:val="center"/>
        <w:rPr>
          <w:b/>
          <w:sz w:val="36"/>
          <w:szCs w:val="36"/>
        </w:rPr>
      </w:pPr>
      <w:r>
        <w:rPr>
          <w:b/>
          <w:sz w:val="36"/>
          <w:szCs w:val="36"/>
        </w:rPr>
        <w:t>Lon Fuller – Hart is Wrong; A New Version of Natural Law Theory</w:t>
      </w:r>
    </w:p>
    <w:p w:rsidR="0000017B" w:rsidRDefault="0000017B" w:rsidP="0000017B">
      <w:pPr>
        <w:jc w:val="center"/>
      </w:pPr>
    </w:p>
    <w:p w:rsidR="0000017B" w:rsidRDefault="0000017B" w:rsidP="0000017B">
      <w:r>
        <w:t>But first, remember the objections from which Hart defended the Separation Thesis:</w:t>
      </w:r>
    </w:p>
    <w:p w:rsidR="0000017B" w:rsidRDefault="0000017B" w:rsidP="0000017B">
      <w:pPr>
        <w:pStyle w:val="ListParagraph"/>
        <w:numPr>
          <w:ilvl w:val="0"/>
          <w:numId w:val="32"/>
        </w:numPr>
      </w:pPr>
      <w:r>
        <w:t>Showing that the Command Theory is wrong is not sufficient to show the Separation Thesis is wrong.</w:t>
      </w:r>
    </w:p>
    <w:p w:rsidR="0000017B" w:rsidRDefault="0000017B" w:rsidP="0000017B">
      <w:pPr>
        <w:pStyle w:val="ListParagraph"/>
        <w:numPr>
          <w:ilvl w:val="0"/>
          <w:numId w:val="32"/>
        </w:numPr>
      </w:pPr>
      <w:r>
        <w:t>Accepting the Separation Thesis does not mean you will be incapable of describing what judges do when they are faced with a penumbral case.</w:t>
      </w:r>
    </w:p>
    <w:p w:rsidR="0000017B" w:rsidRDefault="0000017B" w:rsidP="0000017B">
      <w:pPr>
        <w:pStyle w:val="ListParagraph"/>
        <w:numPr>
          <w:ilvl w:val="0"/>
          <w:numId w:val="32"/>
        </w:numPr>
      </w:pPr>
      <w:r>
        <w:t>The Separation Thesis does not allow for/cause the adoption of immoral laws (Nazi).</w:t>
      </w:r>
    </w:p>
    <w:p w:rsidR="0000017B" w:rsidRDefault="0000017B" w:rsidP="0000017B">
      <w:pPr>
        <w:pStyle w:val="ListParagraph"/>
        <w:numPr>
          <w:ilvl w:val="0"/>
          <w:numId w:val="32"/>
        </w:numPr>
      </w:pPr>
      <w:r>
        <w:t>The Separation Thesis applies to legal systems generally in the same way that it applies to specific laws in particular; this does not mean it permits or encourages the creation of immoral legal systems.</w:t>
      </w:r>
    </w:p>
    <w:p w:rsidR="0000017B" w:rsidRDefault="0000017B" w:rsidP="0000017B">
      <w:pPr>
        <w:pStyle w:val="ListParagraph"/>
        <w:numPr>
          <w:ilvl w:val="0"/>
          <w:numId w:val="32"/>
        </w:numPr>
      </w:pPr>
      <w:r>
        <w:t xml:space="preserve">Lon Fuller is an idiot; specifically, his claim that judges do not have discretion is either uninteresting, or incorrect, as is his claim that judges need to rely on the inherent purposefulness of the law to render decisions. </w:t>
      </w:r>
    </w:p>
    <w:p w:rsidR="0000017B" w:rsidRDefault="0000017B" w:rsidP="0000017B"/>
    <w:p w:rsidR="0000017B" w:rsidRDefault="0000017B" w:rsidP="0000017B">
      <w:pPr>
        <w:rPr>
          <w:i/>
          <w:sz w:val="28"/>
          <w:szCs w:val="28"/>
        </w:rPr>
      </w:pPr>
      <w:r>
        <w:rPr>
          <w:i/>
          <w:sz w:val="28"/>
          <w:szCs w:val="28"/>
        </w:rPr>
        <w:t>Fuller’s Reply</w:t>
      </w:r>
    </w:p>
    <w:p w:rsidR="0000017B" w:rsidRDefault="0000017B" w:rsidP="0000017B">
      <w:r>
        <w:t>Hart’s several defenses of the Separation Thesis are flawed. The primary basis of this flaw is that Hart is unable to explain one of the central elements of his own position</w:t>
      </w:r>
      <w:proofErr w:type="gramStart"/>
      <w:r>
        <w:t>;</w:t>
      </w:r>
      <w:proofErr w:type="gramEnd"/>
      <w:r>
        <w:t xml:space="preserve"> the fidelity of officials and citizens to the law. This essential component cannot be explained because fidelity to law is ultimately based on a deep sense of moral obligation. </w:t>
      </w:r>
    </w:p>
    <w:p w:rsidR="0000017B" w:rsidRDefault="0000017B" w:rsidP="0000017B"/>
    <w:p w:rsidR="0000017B" w:rsidRDefault="0000017B" w:rsidP="0000017B">
      <w:r>
        <w:t>Dimock’s description of the sense in which Fuller is a Natural Law Theorist:</w:t>
      </w:r>
    </w:p>
    <w:p w:rsidR="0000017B" w:rsidRDefault="0000017B" w:rsidP="0000017B">
      <w:r w:rsidRPr="00F319D9">
        <w:t>“[</w:t>
      </w:r>
      <w:r>
        <w:t>Fuller] resists the notion of a ‘higher law’ as found in the wri</w:t>
      </w:r>
      <w:r w:rsidRPr="00F319D9">
        <w:t>t</w:t>
      </w:r>
      <w:r>
        <w:t>ings of theologically inspired natural law theorists like Aquinas. In adding the requirements of an inner morality of law, Full</w:t>
      </w:r>
      <w:r w:rsidRPr="00F319D9">
        <w:t>e</w:t>
      </w:r>
      <w:r>
        <w:t xml:space="preserve">r goes beyond traditional natural law doctrine. Here, </w:t>
      </w:r>
      <w:r w:rsidRPr="00F319D9">
        <w:rPr>
          <w:i/>
          <w:iCs/>
        </w:rPr>
        <w:t>he claims to find moral constraints on lawmaking power not from an independent moral source, but from within the purposeful activity of lawmaking itself</w:t>
      </w:r>
      <w:r w:rsidRPr="00F319D9">
        <w:t xml:space="preserve">” </w:t>
      </w:r>
    </w:p>
    <w:p w:rsidR="0000017B" w:rsidRDefault="0000017B" w:rsidP="0000017B"/>
    <w:p w:rsidR="0000017B" w:rsidRDefault="0000017B" w:rsidP="0000017B">
      <w:r>
        <w:t>So, for Fuller, it’s not that law has to conform to some moral standard, but rather that idea of law itself contains its own moral standards.</w:t>
      </w:r>
    </w:p>
    <w:p w:rsidR="0000017B" w:rsidRDefault="0000017B" w:rsidP="0000017B"/>
    <w:p w:rsidR="0000017B" w:rsidRPr="00100E3D" w:rsidRDefault="0000017B" w:rsidP="0000017B">
      <w:r w:rsidRPr="00B96E8C">
        <w:rPr>
          <w:rFonts w:ascii="Zapf Dingbats" w:hAnsi="Zapf Dingbats"/>
          <w:color w:val="000000"/>
        </w:rPr>
        <w:t>✪</w:t>
      </w:r>
      <w:r>
        <w:rPr>
          <w:rFonts w:ascii="Zapf Dingbats" w:hAnsi="Zapf Dingbats"/>
          <w:color w:val="000000"/>
        </w:rPr>
        <w:t></w:t>
      </w:r>
      <w:r>
        <w:rPr>
          <w:b/>
        </w:rPr>
        <w:t>Fidelity to Law: The reason for which, and actual attempts by, citizens and officials to both follow the law and extend the laws in a manner that is consistent with the history of the legal system in question; the attempts by both groups to “maintain the integrity of the law”</w:t>
      </w:r>
    </w:p>
    <w:p w:rsidR="0000017B" w:rsidRDefault="0000017B" w:rsidP="0000017B"/>
    <w:p w:rsidR="0000017B" w:rsidRDefault="0000017B" w:rsidP="0000017B">
      <w:pPr>
        <w:rPr>
          <w:b/>
          <w:sz w:val="28"/>
          <w:szCs w:val="28"/>
        </w:rPr>
      </w:pPr>
      <w:r>
        <w:rPr>
          <w:b/>
          <w:sz w:val="28"/>
          <w:szCs w:val="28"/>
        </w:rPr>
        <w:t>PART 1. The Positivist Answer to “What is Law”</w:t>
      </w:r>
    </w:p>
    <w:p w:rsidR="0000017B" w:rsidRDefault="0000017B" w:rsidP="0000017B">
      <w:r>
        <w:t>Hart’s paper begins by drawing allegiances to Bentham and Austin and Holmes. These people all share a commitment to the Separation Thesis, but vary considerably in their answers to the question “What is Law?”</w:t>
      </w:r>
    </w:p>
    <w:p w:rsidR="0000017B" w:rsidRDefault="0000017B" w:rsidP="0000017B"/>
    <w:p w:rsidR="0000017B" w:rsidRDefault="0000017B" w:rsidP="0000017B">
      <w:r>
        <w:t xml:space="preserve">The different answers to this question are not really important if the goal of these positions is to offer a clear and precise definition of law. All of them succeed in doing that. </w:t>
      </w:r>
    </w:p>
    <w:p w:rsidR="0000017B" w:rsidRDefault="0000017B" w:rsidP="0000017B"/>
    <w:p w:rsidR="0000017B" w:rsidRDefault="0000017B" w:rsidP="0000017B">
      <w:r>
        <w:t xml:space="preserve">If, however, the goal of these answers to the question is to provide some description/explanation of how and why </w:t>
      </w:r>
      <w:r>
        <w:rPr>
          <w:i/>
        </w:rPr>
        <w:t>fidelity to law</w:t>
      </w:r>
      <w:r>
        <w:t xml:space="preserve"> is an obligation, they all fail in doing so. The reason for their failure is their insistence on the Separation Thesis. </w:t>
      </w:r>
    </w:p>
    <w:p w:rsidR="0000017B" w:rsidRDefault="0000017B" w:rsidP="0000017B"/>
    <w:p w:rsidR="0000017B" w:rsidRDefault="0000017B" w:rsidP="0000017B">
      <w:r>
        <w:t xml:space="preserve">Which is why Hart’s answer to the question “what is law” in particular is incomplete; his defense of the Separation Thesis prevents him from recognizing that fidelity to law is an idea/attitude ultimately grounded in morality. That is, Hart’s descriptive/explanatory </w:t>
      </w:r>
      <w:r>
        <w:rPr>
          <w:i/>
        </w:rPr>
        <w:t>theory of law</w:t>
      </w:r>
      <w:r>
        <w:t xml:space="preserve"> cannot explain why people follow the law or are concerned to maintain the integrity of the legal system.</w:t>
      </w:r>
    </w:p>
    <w:p w:rsidR="0000017B" w:rsidRDefault="0000017B" w:rsidP="0000017B"/>
    <w:p w:rsidR="0000017B" w:rsidRPr="006A07B9" w:rsidRDefault="0000017B" w:rsidP="0000017B">
      <w:r>
        <w:t xml:space="preserve">This is because the commitment to the Separation Thesis precludes the possibility of acknowledging that citizens and officials follow the law because of those </w:t>
      </w:r>
      <w:r>
        <w:rPr>
          <w:b/>
        </w:rPr>
        <w:t xml:space="preserve">moral obligations </w:t>
      </w:r>
      <w:r>
        <w:t>that were created when they agreed to set up a legal system in the first place.</w:t>
      </w:r>
    </w:p>
    <w:p w:rsidR="0000017B" w:rsidRDefault="0000017B" w:rsidP="0000017B">
      <w:pPr>
        <w:rPr>
          <w:b/>
          <w:sz w:val="28"/>
          <w:szCs w:val="28"/>
        </w:rPr>
      </w:pPr>
    </w:p>
    <w:p w:rsidR="0000017B" w:rsidRDefault="0000017B" w:rsidP="0000017B">
      <w:pPr>
        <w:rPr>
          <w:b/>
          <w:sz w:val="28"/>
          <w:szCs w:val="28"/>
        </w:rPr>
      </w:pPr>
      <w:r>
        <w:rPr>
          <w:b/>
          <w:sz w:val="28"/>
          <w:szCs w:val="28"/>
        </w:rPr>
        <w:t>PART 2. Why Positivists cannot really deal with “Evil Social Aims”</w:t>
      </w:r>
    </w:p>
    <w:p w:rsidR="0000017B" w:rsidRDefault="0000017B" w:rsidP="0000017B">
      <w:r>
        <w:t xml:space="preserve">Hart and the Positivists have, in their emphasis on the distinction between Law and Morality, done a lot of work explaining </w:t>
      </w:r>
      <w:r>
        <w:rPr>
          <w:i/>
        </w:rPr>
        <w:t>law</w:t>
      </w:r>
      <w:r>
        <w:t xml:space="preserve">, but very little work explaining the </w:t>
      </w:r>
      <w:r>
        <w:rPr>
          <w:i/>
        </w:rPr>
        <w:t>morality</w:t>
      </w:r>
      <w:r>
        <w:t xml:space="preserve"> that threatens to attack law (like those who build a defensive wall without knowing much about possible invaders).</w:t>
      </w:r>
    </w:p>
    <w:p w:rsidR="0000017B" w:rsidRDefault="0000017B" w:rsidP="0000017B"/>
    <w:p w:rsidR="0000017B" w:rsidRDefault="0000017B" w:rsidP="0000017B">
      <w:r>
        <w:rPr>
          <w:i/>
        </w:rPr>
        <w:t>Morality</w:t>
      </w:r>
      <w:r>
        <w:t xml:space="preserve"> seems to mean for most Positivists any human standard that is not itself Law.</w:t>
      </w:r>
    </w:p>
    <w:p w:rsidR="0000017B" w:rsidRDefault="0000017B" w:rsidP="0000017B"/>
    <w:p w:rsidR="0000017B" w:rsidRDefault="0000017B" w:rsidP="0000017B">
      <w:r>
        <w:t xml:space="preserve">Hart does refine his position towards the end of his article, pointing out that there are many standards of what </w:t>
      </w:r>
      <w:r>
        <w:rPr>
          <w:i/>
        </w:rPr>
        <w:t>ought to be</w:t>
      </w:r>
      <w:r>
        <w:t xml:space="preserve">, not all of which are moral, but can nonetheless appear in judges penumbral decisions. Hart’s point is that those who seek to infuse the law with some moral standard need to be careful, because they might not get the moral standard they desire…Sometimes social aims/goals can involve appeals to the most evil standards. </w:t>
      </w:r>
    </w:p>
    <w:p w:rsidR="0000017B" w:rsidRDefault="0000017B" w:rsidP="0000017B"/>
    <w:p w:rsidR="0000017B" w:rsidRDefault="0000017B" w:rsidP="0000017B">
      <w:r>
        <w:t xml:space="preserve">Fuller now offers a list of six reasons that he believes it is not the case that the social aims/goals we ask of judges to infuse into the law would permit appeals to what Hart identifies as </w:t>
      </w:r>
      <w:r>
        <w:rPr>
          <w:i/>
        </w:rPr>
        <w:t>evil standards</w:t>
      </w:r>
      <w:r>
        <w:t xml:space="preserve">.  </w:t>
      </w:r>
    </w:p>
    <w:p w:rsidR="0000017B" w:rsidRDefault="0000017B" w:rsidP="0000017B">
      <w:pPr>
        <w:pStyle w:val="ListParagraph"/>
        <w:numPr>
          <w:ilvl w:val="0"/>
          <w:numId w:val="33"/>
        </w:numPr>
      </w:pPr>
      <w:r>
        <w:t xml:space="preserve">Hart assumes that </w:t>
      </w:r>
      <w:r w:rsidRPr="00760961">
        <w:rPr>
          <w:i/>
        </w:rPr>
        <w:t>evil aims</w:t>
      </w:r>
      <w:r>
        <w:t xml:space="preserve"> are logically equivalent to </w:t>
      </w:r>
      <w:r w:rsidRPr="00760961">
        <w:rPr>
          <w:i/>
        </w:rPr>
        <w:t>good aims</w:t>
      </w:r>
      <w:r>
        <w:t>; Fuller does not share that assumption – on his account, evil aims are inherently illogical.</w:t>
      </w:r>
    </w:p>
    <w:p w:rsidR="0000017B" w:rsidRDefault="0000017B" w:rsidP="0000017B"/>
    <w:p w:rsidR="0000017B" w:rsidRDefault="0000017B" w:rsidP="0000017B">
      <w:pPr>
        <w:ind w:left="720"/>
      </w:pPr>
      <w:r>
        <w:t>He also believes that when humans are compelled to justify their decisions (like judges), those justifications will tend toward goodness over evil.</w:t>
      </w:r>
    </w:p>
    <w:p w:rsidR="0000017B" w:rsidRDefault="0000017B" w:rsidP="0000017B">
      <w:pPr>
        <w:pStyle w:val="ListParagraph"/>
        <w:numPr>
          <w:ilvl w:val="0"/>
          <w:numId w:val="33"/>
        </w:numPr>
      </w:pPr>
      <w:r>
        <w:t>If infusing the law with human standards might allow for evil standards, shouldn’t we acknowledge that possibility rather than hide it behind the Separation thesis?</w:t>
      </w:r>
    </w:p>
    <w:p w:rsidR="0000017B" w:rsidRDefault="0000017B" w:rsidP="0000017B">
      <w:pPr>
        <w:pStyle w:val="ListParagraph"/>
        <w:numPr>
          <w:ilvl w:val="0"/>
          <w:numId w:val="33"/>
        </w:numPr>
      </w:pPr>
      <w:r>
        <w:t>If a judge were trying to achieve some evil aim, would the judge cite some version of natural law as justification, or some version of the Separation thesis?</w:t>
      </w:r>
    </w:p>
    <w:p w:rsidR="0000017B" w:rsidRDefault="0000017B" w:rsidP="0000017B">
      <w:pPr>
        <w:pStyle w:val="ListParagraph"/>
        <w:numPr>
          <w:ilvl w:val="0"/>
          <w:numId w:val="33"/>
        </w:numPr>
      </w:pPr>
      <w:r>
        <w:t xml:space="preserve">If a nation, whose legal system was thought to be grossly immoral, </w:t>
      </w:r>
      <w:proofErr w:type="gramStart"/>
      <w:r>
        <w:t>isn’t</w:t>
      </w:r>
      <w:proofErr w:type="gramEnd"/>
      <w:r>
        <w:t xml:space="preserve"> it likely that protection from that immoral system would probably come from the system itself?</w:t>
      </w:r>
    </w:p>
    <w:p w:rsidR="0000017B" w:rsidRDefault="0000017B" w:rsidP="0000017B"/>
    <w:p w:rsidR="0000017B" w:rsidRDefault="0000017B" w:rsidP="0000017B">
      <w:pPr>
        <w:ind w:left="720"/>
      </w:pPr>
      <w:r>
        <w:t>Even immoral systems refrain from explicitly legislating cruelty. And doesn’t this show that there’s likely a connection between the idea of law and morality?</w:t>
      </w:r>
    </w:p>
    <w:p w:rsidR="0000017B" w:rsidRPr="00623A0E" w:rsidRDefault="0000017B" w:rsidP="0000017B">
      <w:pPr>
        <w:pStyle w:val="ListParagraph"/>
        <w:numPr>
          <w:ilvl w:val="0"/>
          <w:numId w:val="33"/>
        </w:numPr>
        <w:rPr>
          <w:i/>
        </w:rPr>
      </w:pPr>
      <w:r>
        <w:t xml:space="preserve">Some areas of law suffer from a lack of infusion of morality; commercial law, where judges rely on </w:t>
      </w:r>
      <w:r w:rsidRPr="00623A0E">
        <w:rPr>
          <w:i/>
        </w:rPr>
        <w:t>law is law</w:t>
      </w:r>
      <w:r>
        <w:t xml:space="preserve"> to deny too many cases, forcing them to arbitrators who are willing to recognize things like </w:t>
      </w:r>
      <w:r>
        <w:rPr>
          <w:i/>
        </w:rPr>
        <w:t>commercial fairness</w:t>
      </w:r>
      <w:r>
        <w:t>.</w:t>
      </w:r>
    </w:p>
    <w:p w:rsidR="0000017B" w:rsidRPr="00623A0E" w:rsidRDefault="0000017B" w:rsidP="0000017B">
      <w:pPr>
        <w:pStyle w:val="ListParagraph"/>
        <w:numPr>
          <w:ilvl w:val="0"/>
          <w:numId w:val="33"/>
        </w:numPr>
        <w:rPr>
          <w:i/>
        </w:rPr>
      </w:pPr>
      <w:r>
        <w:t>The worst shortcoming of the Separation thesis is that it cannot help decide between conflicting authoritative pronouncements; how do we deal with the Pope’s order to Catholic judges to outlaw abortion?</w:t>
      </w:r>
    </w:p>
    <w:p w:rsidR="0000017B" w:rsidRDefault="0000017B" w:rsidP="0000017B">
      <w:pPr>
        <w:rPr>
          <w:b/>
          <w:sz w:val="28"/>
          <w:szCs w:val="28"/>
        </w:rPr>
      </w:pPr>
    </w:p>
    <w:p w:rsidR="0000017B" w:rsidRDefault="0000017B" w:rsidP="0000017B">
      <w:pPr>
        <w:rPr>
          <w:b/>
          <w:sz w:val="28"/>
          <w:szCs w:val="28"/>
        </w:rPr>
      </w:pPr>
      <w:r>
        <w:rPr>
          <w:b/>
          <w:sz w:val="28"/>
          <w:szCs w:val="28"/>
        </w:rPr>
        <w:t>PART 3. The Morality at the Heart of Any Legal Order</w:t>
      </w:r>
    </w:p>
    <w:p w:rsidR="0000017B" w:rsidRDefault="0000017B" w:rsidP="0000017B">
      <w:r>
        <w:t xml:space="preserve">Hart rejects the Command theory in favor of a view of law as </w:t>
      </w:r>
      <w:r>
        <w:rPr>
          <w:i/>
        </w:rPr>
        <w:t>the accepted fundamental rules specifying essential law making procedures</w:t>
      </w:r>
      <w:r>
        <w:t xml:space="preserve">. When Hart introduced this account of law, Fuller expected a significant qualification to the Separation thesis. Specifically, these fundamental rules are: </w:t>
      </w:r>
      <w:r>
        <w:rPr>
          <w:b/>
        </w:rPr>
        <w:t>moral rules</w:t>
      </w:r>
      <w:r>
        <w:t>, not legal rules, because they operate on the basis of acceptance, based on the perception that these fundamental rules are both right and necessary.</w:t>
      </w:r>
    </w:p>
    <w:p w:rsidR="0000017B" w:rsidRDefault="0000017B" w:rsidP="0000017B"/>
    <w:p w:rsidR="0000017B" w:rsidRDefault="0000017B" w:rsidP="0000017B">
      <w:r>
        <w:t>What’s more, they are not authoritative pronouncements; rather, they are the rules that identify those pronouncements that are authoritative. Even though, on a day-to-day basis, they act and are treated as law by those officials who rely on them, and perceive them as right and necessary. What this means, according to Fuller, is that these fundamental rules that specify essential law making procedures represent an important/significant merger between law and morality.</w:t>
      </w:r>
    </w:p>
    <w:p w:rsidR="0000017B" w:rsidRDefault="0000017B" w:rsidP="0000017B"/>
    <w:p w:rsidR="0000017B" w:rsidRDefault="0000017B" w:rsidP="0000017B">
      <w:r>
        <w:t xml:space="preserve">Unfortunately, Hart does not qualify the Separation thesis in this way, instead proceeding to consider indirect criticisms of the Separation thesis by ways of criticizing the Command theory. </w:t>
      </w:r>
    </w:p>
    <w:p w:rsidR="0000017B" w:rsidRDefault="0000017B" w:rsidP="0000017B"/>
    <w:p w:rsidR="0000017B" w:rsidRDefault="0000017B" w:rsidP="0000017B">
      <w:r>
        <w:t xml:space="preserve">Fuller disagrees with Hart’s claim that the Command theory is independent from the Separation thesis. According to Fuller, we could argue that the reason Austin and Bentham mistakenly cling to the Command theory is their unwillingness to give up the Separation thesis. </w:t>
      </w:r>
    </w:p>
    <w:p w:rsidR="0000017B" w:rsidRDefault="0000017B" w:rsidP="0000017B"/>
    <w:p w:rsidR="0000017B" w:rsidRDefault="0000017B" w:rsidP="0000017B">
      <w:r>
        <w:t xml:space="preserve">One Positivist who did adopt a Hartian stance was Kelsen; he introduced the idea that the ultimate criterion of legal validity could be thought of as </w:t>
      </w:r>
      <w:r>
        <w:rPr>
          <w:i/>
        </w:rPr>
        <w:t xml:space="preserve">a basic norm </w:t>
      </w:r>
      <w:r>
        <w:t xml:space="preserve">that starts apart from, but is the basis for, all laws of a given legal system. Kelsen’s </w:t>
      </w:r>
      <w:r>
        <w:rPr>
          <w:i/>
        </w:rPr>
        <w:t>basic norm</w:t>
      </w:r>
      <w:r>
        <w:t xml:space="preserve"> is very similar to Hart’s rule of recognition, wit the exception that for Hart, the rule of recognition is a part of the legal system itself, though a unique part in the sense that it is unlike any other part. </w:t>
      </w:r>
    </w:p>
    <w:p w:rsidR="0000017B" w:rsidRDefault="0000017B" w:rsidP="0000017B"/>
    <w:p w:rsidR="0000017B" w:rsidRDefault="0000017B" w:rsidP="0000017B">
      <w:r>
        <w:t xml:space="preserve">The point, according to Fuller, is that legal systems cannot merely function because certain officials accept such </w:t>
      </w:r>
      <w:r>
        <w:rPr>
          <w:i/>
        </w:rPr>
        <w:t>extra-legal</w:t>
      </w:r>
      <w:r>
        <w:t xml:space="preserve"> norms as aw, but they have to accept them as </w:t>
      </w:r>
      <w:r>
        <w:rPr>
          <w:b/>
          <w:i/>
        </w:rPr>
        <w:t xml:space="preserve">good </w:t>
      </w:r>
      <w:r>
        <w:rPr>
          <w:i/>
        </w:rPr>
        <w:t>law (morally correct)</w:t>
      </w:r>
      <w:r>
        <w:t>.</w:t>
      </w:r>
    </w:p>
    <w:p w:rsidR="0000017B" w:rsidRDefault="0000017B" w:rsidP="0000017B"/>
    <w:p w:rsidR="0000017B" w:rsidRPr="006E4F84" w:rsidRDefault="0000017B" w:rsidP="0000017B">
      <w:r>
        <w:t xml:space="preserve">Si judges and other officials have a moral obligation to accept these fundamental rules as judges and officials, and that moral obligation cannot be described if you accept the Separation Thesis. </w:t>
      </w:r>
    </w:p>
    <w:p w:rsidR="0000017B" w:rsidRDefault="0000017B" w:rsidP="0000017B">
      <w:pPr>
        <w:rPr>
          <w:b/>
          <w:sz w:val="28"/>
          <w:szCs w:val="28"/>
        </w:rPr>
      </w:pPr>
    </w:p>
    <w:p w:rsidR="0000017B" w:rsidRDefault="0000017B" w:rsidP="0000017B">
      <w:pPr>
        <w:rPr>
          <w:b/>
          <w:sz w:val="28"/>
          <w:szCs w:val="28"/>
        </w:rPr>
      </w:pPr>
      <w:r>
        <w:rPr>
          <w:b/>
          <w:sz w:val="28"/>
          <w:szCs w:val="28"/>
        </w:rPr>
        <w:t>PART 4. The Morality that is necessarily “In the Law”</w:t>
      </w:r>
    </w:p>
    <w:p w:rsidR="0000017B" w:rsidRDefault="0000017B" w:rsidP="0000017B">
      <w:r>
        <w:t xml:space="preserve">We can re-interpret Hart’s use of the Separation thesis in the following light; it draws an implausible distinction between </w:t>
      </w:r>
      <w:r>
        <w:rPr>
          <w:i/>
        </w:rPr>
        <w:t xml:space="preserve">order </w:t>
      </w:r>
      <w:r>
        <w:t xml:space="preserve">and </w:t>
      </w:r>
      <w:r>
        <w:rPr>
          <w:i/>
        </w:rPr>
        <w:t>good order</w:t>
      </w:r>
      <w:r>
        <w:t>.</w:t>
      </w:r>
    </w:p>
    <w:p w:rsidR="0000017B" w:rsidRDefault="0000017B" w:rsidP="0000017B"/>
    <w:p w:rsidR="0000017B" w:rsidRDefault="0000017B" w:rsidP="0000017B">
      <w:r>
        <w:t xml:space="preserve">On Hart’s account, law provides order, while good order is law that corresponds with some notion of morality or justice. But surely there is some sort of </w:t>
      </w:r>
      <w:r>
        <w:rPr>
          <w:i/>
        </w:rPr>
        <w:t>moral element</w:t>
      </w:r>
      <w:r>
        <w:t xml:space="preserve"> evident in the notion of order itself, without the qualifier </w:t>
      </w:r>
      <w:r>
        <w:rPr>
          <w:i/>
        </w:rPr>
        <w:t>good</w:t>
      </w:r>
      <w:r>
        <w:t xml:space="preserve">. At a minimum, the ideas that laws must be consistently applied, and clearly formulated. </w:t>
      </w:r>
    </w:p>
    <w:p w:rsidR="0000017B" w:rsidRDefault="0000017B" w:rsidP="0000017B"/>
    <w:p w:rsidR="0000017B" w:rsidRDefault="0000017B" w:rsidP="0000017B">
      <w:r>
        <w:t>These two requirements cannot be satisfied with an understanding of law as law; the persons that participate in the legal system, trying to fulfill its inner moral character, can only satisfy them. Fuller takes himself to have established at this point two significant examples of the inner morality of the law that cannot be described if the Separation thesis is adopted.</w:t>
      </w:r>
    </w:p>
    <w:p w:rsidR="0000017B" w:rsidRDefault="0000017B" w:rsidP="0000017B"/>
    <w:p w:rsidR="0000017B" w:rsidRPr="004F1D26" w:rsidRDefault="0000017B" w:rsidP="0000017B">
      <w:r>
        <w:t xml:space="preserve">This is because Positivists take themselves to be able to offer an explanation of how and why legal systems work. One essential element is explaining the consistent application of laws by judges (fidelity to law).  But since Positivists cannot accommodate the sense in which </w:t>
      </w:r>
      <w:r>
        <w:rPr>
          <w:i/>
        </w:rPr>
        <w:t>fidelity to law</w:t>
      </w:r>
      <w:r>
        <w:t xml:space="preserve"> requires an appeal to the internal morality of law (its purposefulness, they cannot describe that central element. According to Fuller this shows that when we ask “What is law?” we are asking, “What is good law?”</w:t>
      </w:r>
    </w:p>
    <w:p w:rsidR="0000017B" w:rsidRDefault="0000017B" w:rsidP="0000017B">
      <w:pPr>
        <w:rPr>
          <w:b/>
          <w:sz w:val="28"/>
          <w:szCs w:val="28"/>
        </w:rPr>
      </w:pPr>
    </w:p>
    <w:p w:rsidR="0000017B" w:rsidRDefault="0000017B" w:rsidP="0000017B">
      <w:pPr>
        <w:rPr>
          <w:b/>
          <w:sz w:val="28"/>
          <w:szCs w:val="28"/>
        </w:rPr>
      </w:pPr>
      <w:r>
        <w:rPr>
          <w:b/>
          <w:sz w:val="28"/>
          <w:szCs w:val="28"/>
        </w:rPr>
        <w:t>PART 5. Restoring the Legal Order Once Shattered (Post-Nazi Germany)</w:t>
      </w:r>
    </w:p>
    <w:p w:rsidR="0000017B" w:rsidRDefault="0000017B" w:rsidP="0000017B">
      <w:r>
        <w:t xml:space="preserve">The predicament facing Germany after WWII was as follows: The entire Nazi legal system cannot be declared void, but it cannot be accepted as binding law, with new law continuing on in that tradition. The predicament was most clear in the informal trials Hart considers; individuals that used Nazi law to their advantage. </w:t>
      </w:r>
    </w:p>
    <w:p w:rsidR="0000017B" w:rsidRDefault="0000017B" w:rsidP="0000017B"/>
    <w:p w:rsidR="0000017B" w:rsidRDefault="0000017B" w:rsidP="0000017B">
      <w:r>
        <w:t xml:space="preserve">If Nazi law was simply taken as law, these people were guiltless – but should these people really be permitted to go unpunished? Hart suggests that the preferable option is to introduce retroactive legislation, rather than allowing the Courts to declare the Nazi laws void. But surely retroactive legislation qualifies as </w:t>
      </w:r>
      <w:r>
        <w:rPr>
          <w:i/>
        </w:rPr>
        <w:t>voiding</w:t>
      </w:r>
      <w:r>
        <w:t xml:space="preserve"> a Nazi law… Hart simply raises the question of whether Courts or Legislatures should be relied on to </w:t>
      </w:r>
      <w:r>
        <w:rPr>
          <w:i/>
        </w:rPr>
        <w:t>do the dirty work</w:t>
      </w:r>
      <w:r>
        <w:t xml:space="preserve">. </w:t>
      </w:r>
    </w:p>
    <w:p w:rsidR="0000017B" w:rsidRDefault="0000017B" w:rsidP="0000017B"/>
    <w:p w:rsidR="0000017B" w:rsidRDefault="0000017B" w:rsidP="0000017B">
      <w:r>
        <w:t xml:space="preserve">On Fuller’s account, Hart is wrong to criticize the German Courts for abandoning the law, on the grounds that the Nazi’s had no respect for the </w:t>
      </w:r>
      <w:r>
        <w:rPr>
          <w:i/>
        </w:rPr>
        <w:t>inner morality of the law</w:t>
      </w:r>
      <w:r>
        <w:t xml:space="preserve">. </w:t>
      </w:r>
    </w:p>
    <w:p w:rsidR="0000017B" w:rsidRDefault="0000017B" w:rsidP="0000017B"/>
    <w:p w:rsidR="0000017B" w:rsidRDefault="0000017B" w:rsidP="0000017B">
      <w:r>
        <w:t xml:space="preserve">Hart’s primary mistake is his assumption that English law and Nazi law differed only on the extent that the Nazi’s relied on the law to achieve </w:t>
      </w:r>
      <w:r>
        <w:rPr>
          <w:i/>
        </w:rPr>
        <w:t>evil ends</w:t>
      </w:r>
      <w:r>
        <w:t>… but misses the very point Hart himself wants to discuss (the extent to which the Nazi’s had a legitimate legal system).</w:t>
      </w:r>
    </w:p>
    <w:p w:rsidR="0000017B" w:rsidRDefault="0000017B" w:rsidP="0000017B"/>
    <w:p w:rsidR="0000017B" w:rsidRDefault="0000017B" w:rsidP="0000017B">
      <w:r>
        <w:t>The four reasons the Nazi’s failed to respect the inner morality of law:</w:t>
      </w:r>
    </w:p>
    <w:p w:rsidR="0000017B" w:rsidRDefault="0000017B" w:rsidP="0000017B">
      <w:pPr>
        <w:pStyle w:val="ListParagraph"/>
        <w:numPr>
          <w:ilvl w:val="0"/>
          <w:numId w:val="34"/>
        </w:numPr>
      </w:pPr>
      <w:r>
        <w:t>They frequently introduced retroactive legislation as a means of correcting legal irregularities (Roehm Purge)</w:t>
      </w:r>
    </w:p>
    <w:p w:rsidR="0000017B" w:rsidRDefault="0000017B" w:rsidP="0000017B">
      <w:pPr>
        <w:pStyle w:val="ListParagraph"/>
        <w:numPr>
          <w:ilvl w:val="0"/>
          <w:numId w:val="34"/>
        </w:numPr>
      </w:pPr>
      <w:r>
        <w:t>They relied upon secret laws</w:t>
      </w:r>
    </w:p>
    <w:p w:rsidR="0000017B" w:rsidRDefault="0000017B" w:rsidP="0000017B">
      <w:pPr>
        <w:pStyle w:val="ListParagraph"/>
        <w:numPr>
          <w:ilvl w:val="0"/>
          <w:numId w:val="34"/>
        </w:numPr>
      </w:pPr>
      <w:r>
        <w:t>They subvert laws through direct party action on the street</w:t>
      </w:r>
    </w:p>
    <w:p w:rsidR="0000017B" w:rsidRDefault="0000017B" w:rsidP="0000017B">
      <w:pPr>
        <w:pStyle w:val="ListParagraph"/>
        <w:numPr>
          <w:ilvl w:val="0"/>
          <w:numId w:val="34"/>
        </w:numPr>
      </w:pPr>
      <w:r>
        <w:t xml:space="preserve">They stack the judiciary with party sympathizers, requiring decisions, and a standard of interpretation that is always favorable to party interests. </w:t>
      </w:r>
    </w:p>
    <w:p w:rsidR="0000017B" w:rsidRDefault="0000017B" w:rsidP="0000017B"/>
    <w:p w:rsidR="0000017B" w:rsidRDefault="0000017B" w:rsidP="0000017B">
      <w:r>
        <w:t>Increased use of retroactive laws is a sign of the deterioration of the morality of the law, as are secret laws (laws that define the scope of permissible actions undertaken by CSIS). The 3</w:t>
      </w:r>
      <w:r w:rsidRPr="00F6025F">
        <w:rPr>
          <w:vertAlign w:val="superscript"/>
        </w:rPr>
        <w:t>rd</w:t>
      </w:r>
      <w:r>
        <w:t xml:space="preserve"> and 4</w:t>
      </w:r>
      <w:r w:rsidRPr="00F6025F">
        <w:rPr>
          <w:vertAlign w:val="superscript"/>
        </w:rPr>
        <w:t>th</w:t>
      </w:r>
      <w:r>
        <w:t xml:space="preserve"> show truly that the Nazis abandoned the inner morality of law. These are the facts that surround Radbruch’s position, the position so heavily criticized by Hart. </w:t>
      </w:r>
    </w:p>
    <w:p w:rsidR="0000017B" w:rsidRDefault="0000017B" w:rsidP="0000017B"/>
    <w:p w:rsidR="0000017B" w:rsidRDefault="0000017B" w:rsidP="0000017B">
      <w:r>
        <w:rPr>
          <w:b/>
          <w:i/>
        </w:rPr>
        <w:t>The Example</w:t>
      </w:r>
    </w:p>
    <w:p w:rsidR="0000017B" w:rsidRDefault="0000017B" w:rsidP="0000017B">
      <w:pPr>
        <w:rPr>
          <w:i/>
        </w:rPr>
      </w:pPr>
      <w:r>
        <w:rPr>
          <w:i/>
        </w:rPr>
        <w:t>Soldier says to wife while home on leave that he believes Hitler is doing a bad job, and wishes assassination attempt from earlier in year had succeeded.</w:t>
      </w:r>
    </w:p>
    <w:p w:rsidR="0000017B" w:rsidRDefault="0000017B" w:rsidP="0000017B">
      <w:pPr>
        <w:rPr>
          <w:i/>
        </w:rPr>
      </w:pPr>
    </w:p>
    <w:p w:rsidR="0000017B" w:rsidRDefault="0000017B" w:rsidP="0000017B">
      <w:r>
        <w:t>Wife, who had several male companions in husband’s absence, reports statements to local party official. Soldier tried and sentenced to death, then sent to Eastern front as equivalent punishment.</w:t>
      </w:r>
    </w:p>
    <w:p w:rsidR="0000017B" w:rsidRDefault="0000017B" w:rsidP="0000017B"/>
    <w:p w:rsidR="0000017B" w:rsidRDefault="0000017B" w:rsidP="0000017B">
      <w:r>
        <w:t xml:space="preserve">Charge Against Wife: She procured her husband’s imprisonment. </w:t>
      </w:r>
    </w:p>
    <w:p w:rsidR="0000017B" w:rsidRDefault="0000017B" w:rsidP="0000017B"/>
    <w:p w:rsidR="0000017B" w:rsidRDefault="0000017B" w:rsidP="0000017B">
      <w:r>
        <w:t>Defense: I was just following the two existing laws of the time.</w:t>
      </w:r>
    </w:p>
    <w:p w:rsidR="0000017B" w:rsidRDefault="0000017B" w:rsidP="0000017B"/>
    <w:p w:rsidR="0000017B" w:rsidRDefault="0000017B" w:rsidP="0000017B">
      <w:r>
        <w:t>Law 1: Death to anyone who publically undermines the will of the German people.</w:t>
      </w:r>
    </w:p>
    <w:p w:rsidR="0000017B" w:rsidRDefault="0000017B" w:rsidP="0000017B"/>
    <w:p w:rsidR="0000017B" w:rsidRDefault="0000017B" w:rsidP="0000017B">
      <w:r>
        <w:t xml:space="preserve">Had the court not been a Nazi Court, there is no way the husband’s remarks to his wife could’ve lead to a guilty verdict – his statement was not public. If it was, then all statements are public, by definition. </w:t>
      </w:r>
    </w:p>
    <w:p w:rsidR="0000017B" w:rsidRDefault="0000017B" w:rsidP="0000017B"/>
    <w:p w:rsidR="0000017B" w:rsidRDefault="0000017B" w:rsidP="0000017B">
      <w:r>
        <w:t>Law 2: Any public statement against the Party or its leaders will be punishable by imprisonment – when that statement is directed at a Party leader, the leader will determine whether the prosecution is appropriate.</w:t>
      </w:r>
    </w:p>
    <w:p w:rsidR="0000017B" w:rsidRDefault="0000017B" w:rsidP="0000017B"/>
    <w:p w:rsidR="0000017B" w:rsidRPr="00476953" w:rsidRDefault="0000017B" w:rsidP="0000017B">
      <w:r>
        <w:t xml:space="preserve">If a husband’s statements to his wife are </w:t>
      </w:r>
      <w:r>
        <w:rPr>
          <w:i/>
        </w:rPr>
        <w:t>public</w:t>
      </w:r>
      <w:r>
        <w:t xml:space="preserve"> then it follows that no statements are </w:t>
      </w:r>
      <w:r>
        <w:rPr>
          <w:i/>
        </w:rPr>
        <w:t>private</w:t>
      </w:r>
      <w:r>
        <w:t xml:space="preserve">. There were no grounds in this law for imposing the death penalty. </w:t>
      </w:r>
    </w:p>
    <w:p w:rsidR="0000017B" w:rsidRDefault="0000017B" w:rsidP="0000017B">
      <w:pPr>
        <w:rPr>
          <w:b/>
          <w:sz w:val="28"/>
          <w:szCs w:val="28"/>
        </w:rPr>
      </w:pPr>
    </w:p>
    <w:p w:rsidR="0000017B" w:rsidRDefault="0000017B" w:rsidP="0000017B">
      <w:r>
        <w:t xml:space="preserve">Hart’s criticism of both Radbruch and the Courts is that, in declaring the Nazi laws void, they failed to recognize the broader moral dilemma with which they were confronted. </w:t>
      </w:r>
    </w:p>
    <w:p w:rsidR="0000017B" w:rsidRDefault="0000017B" w:rsidP="0000017B"/>
    <w:p w:rsidR="0000017B" w:rsidRDefault="0000017B" w:rsidP="0000017B">
      <w:r>
        <w:t>According to Fuller, this is not a fair criticism:</w:t>
      </w:r>
    </w:p>
    <w:p w:rsidR="0000017B" w:rsidRDefault="0000017B" w:rsidP="0000017B">
      <w:pPr>
        <w:pStyle w:val="ListParagraph"/>
        <w:numPr>
          <w:ilvl w:val="0"/>
          <w:numId w:val="35"/>
        </w:numPr>
      </w:pPr>
      <w:r>
        <w:t xml:space="preserve">Surely it’s more confusing for the Courts to say </w:t>
      </w:r>
      <w:r w:rsidRPr="008B22A9">
        <w:rPr>
          <w:i/>
        </w:rPr>
        <w:t>this is not a law because it is such a bad law</w:t>
      </w:r>
      <w:r>
        <w:t>, than to simply declare the law void</w:t>
      </w:r>
    </w:p>
    <w:p w:rsidR="0000017B" w:rsidRDefault="0000017B" w:rsidP="0000017B">
      <w:pPr>
        <w:pStyle w:val="ListParagraph"/>
        <w:numPr>
          <w:ilvl w:val="0"/>
          <w:numId w:val="35"/>
        </w:numPr>
      </w:pPr>
      <w:r>
        <w:t>Radbruch, like Hart, thought retroactive legislation to be the preferable option, but there simply wasn’t time</w:t>
      </w:r>
    </w:p>
    <w:p w:rsidR="0000017B" w:rsidRDefault="0000017B" w:rsidP="0000017B"/>
    <w:p w:rsidR="0000017B" w:rsidRDefault="0000017B" w:rsidP="0000017B">
      <w:r>
        <w:t>The dispute between Radbruch and Hart is really a disagreement about how to characterize the dilemma facing Germany. Hart’s account is: “We have an amoral duty to follow the law, and a moral duty to do the right thing, and sometimes those two duties come into conflict.”</w:t>
      </w:r>
    </w:p>
    <w:p w:rsidR="0000017B" w:rsidRDefault="0000017B" w:rsidP="0000017B"/>
    <w:p w:rsidR="0000017B" w:rsidRDefault="0000017B" w:rsidP="0000017B">
      <w:r>
        <w:t xml:space="preserve">This represents an inappropriate comparison; our duty to law is not </w:t>
      </w:r>
      <w:r>
        <w:rPr>
          <w:i/>
        </w:rPr>
        <w:t>amoral</w:t>
      </w:r>
      <w:r>
        <w:t xml:space="preserve"> at all. We have a unique moral duty to obey the law (fidelity to law, a duty that is unique inasmuch as it is not derived from our other moral duties).</w:t>
      </w:r>
    </w:p>
    <w:p w:rsidR="0000017B" w:rsidRDefault="0000017B" w:rsidP="0000017B"/>
    <w:p w:rsidR="0000017B" w:rsidRDefault="0000017B" w:rsidP="0000017B">
      <w:r>
        <w:t xml:space="preserve">The conflict that was manifest in post-WWII Germany was between </w:t>
      </w:r>
      <w:r>
        <w:rPr>
          <w:i/>
        </w:rPr>
        <w:t xml:space="preserve">respect for law </w:t>
      </w:r>
      <w:r>
        <w:t xml:space="preserve">and </w:t>
      </w:r>
      <w:r>
        <w:rPr>
          <w:i/>
        </w:rPr>
        <w:t>respect for justice</w:t>
      </w:r>
      <w:r>
        <w:t xml:space="preserve">.   </w:t>
      </w:r>
    </w:p>
    <w:p w:rsidR="0000017B" w:rsidRDefault="0000017B" w:rsidP="0000017B"/>
    <w:p w:rsidR="0000017B" w:rsidRDefault="0000017B" w:rsidP="0000017B">
      <w:r>
        <w:t>Order (inner morality of law) and good order (justice) must be restored simultaneously… it would be a mistake to think these two tasks should be undertaken separately, even thought performing them at the same time can create difficulties.</w:t>
      </w:r>
    </w:p>
    <w:p w:rsidR="0000017B" w:rsidRPr="00476953" w:rsidRDefault="0000017B" w:rsidP="0000017B"/>
    <w:p w:rsidR="0000017B" w:rsidRDefault="0000017B" w:rsidP="0000017B">
      <w:pPr>
        <w:rPr>
          <w:b/>
          <w:sz w:val="28"/>
          <w:szCs w:val="28"/>
        </w:rPr>
      </w:pPr>
      <w:r>
        <w:rPr>
          <w:b/>
          <w:sz w:val="28"/>
          <w:szCs w:val="28"/>
        </w:rPr>
        <w:t>PART 6. Why the Separation Thesis can be shown to be Casually Responsible for the Introduction of Immoral Laws</w:t>
      </w:r>
    </w:p>
    <w:p w:rsidR="0000017B" w:rsidRDefault="0000017B" w:rsidP="0000017B">
      <w:r>
        <w:t xml:space="preserve">Did the adoption of the Separation Thesis in pre-Nazi Germany make the institution of unjust laws easier? Many have suggested that these are precisely the implications of positions such as those advocated by Holmes… this is why Hart’s attack on Radbruch is surprisingly harsh/dismissive. The Separation Thesis in Germany was staunchly defended to the point that its prominence drew praise from English Positivists like Austin and Gray. Many went “hunting” non-positivist sentiment. </w:t>
      </w:r>
    </w:p>
    <w:p w:rsidR="0000017B" w:rsidRDefault="0000017B" w:rsidP="0000017B"/>
    <w:p w:rsidR="0000017B" w:rsidRDefault="0000017B" w:rsidP="0000017B">
      <w:r>
        <w:t xml:space="preserve">The Common law was regarded as a hodge-podge of law and morality… Natural law was a naïve and irrational position in an age of scientific reason. Further, Germans have a tendency to </w:t>
      </w:r>
      <w:r>
        <w:rPr>
          <w:i/>
        </w:rPr>
        <w:t>believe</w:t>
      </w:r>
      <w:r>
        <w:t xml:space="preserve"> in their logic, and German Positivism refused to acknowledge anything like the internal morality of law.</w:t>
      </w:r>
    </w:p>
    <w:p w:rsidR="0000017B" w:rsidRDefault="0000017B" w:rsidP="0000017B"/>
    <w:p w:rsidR="0000017B" w:rsidRDefault="0000017B" w:rsidP="0000017B">
      <w:r>
        <w:t xml:space="preserve">So the Separation Thesis characterized an attitude that dominated the German legal community, an attitude that ensured the legal community would not criticize the substance of the laws. </w:t>
      </w:r>
    </w:p>
    <w:p w:rsidR="0000017B" w:rsidRDefault="0000017B" w:rsidP="0000017B"/>
    <w:p w:rsidR="0000017B" w:rsidRDefault="0000017B" w:rsidP="0000017B">
      <w:r>
        <w:t>For these reasons, it is plausible to believe the consolidation of Hitler’s power into tyrannical dictator, without violence, was helped by the widespread commitment of the German legal community to the Separation Thesis.</w:t>
      </w:r>
    </w:p>
    <w:p w:rsidR="0000017B" w:rsidRDefault="0000017B" w:rsidP="0000017B"/>
    <w:p w:rsidR="0000017B" w:rsidRDefault="0000017B" w:rsidP="0000017B">
      <w:r>
        <w:t>According to Fuller, Radbruch did not have the right solution (a higher morality); the solution to the German problem would have been apparent had they concerned themselves with the inner morality of the law… they would not have had to “void” Nazi laws.</w:t>
      </w:r>
    </w:p>
    <w:p w:rsidR="0000017B" w:rsidRDefault="0000017B" w:rsidP="0000017B"/>
    <w:p w:rsidR="0000017B" w:rsidRDefault="0000017B" w:rsidP="0000017B">
      <w:r>
        <w:t xml:space="preserve">A legal system ceases to be a legal system when it does not adhere to certain elements of the morality of law. There are several clear ways in which the Nazi legal system failed to respect the inner morality to such an extent that it was no longer a legal system. These problems are most evident in laws like those that applied to the informer cases (those with the most evil ends). Those laws with the worst ends in terms of justice, were most likely to be those laws whose application involved the most significant degradation of the inner morality of law… this suggests that legal morality cannot be severed from morally correct goals. </w:t>
      </w:r>
    </w:p>
    <w:p w:rsidR="0000017B" w:rsidRDefault="0000017B" w:rsidP="0000017B"/>
    <w:p w:rsidR="0000017B" w:rsidRPr="00372001" w:rsidRDefault="0000017B" w:rsidP="0000017B">
      <w:r>
        <w:t xml:space="preserve">Like Harts and Radbruch, Fuller believes the most appealing option would’ve been retroactive legislation. This is because retroactive legislation would’ve demonstrated a clean break with the past, in an effort to restore/plan for an ideal sense of </w:t>
      </w:r>
      <w:r>
        <w:rPr>
          <w:i/>
        </w:rPr>
        <w:t>fidelity to law</w:t>
      </w:r>
      <w:r>
        <w:t>.</w:t>
      </w:r>
    </w:p>
    <w:p w:rsidR="0000017B" w:rsidRDefault="0000017B" w:rsidP="0000017B">
      <w:pPr>
        <w:rPr>
          <w:b/>
          <w:sz w:val="28"/>
          <w:szCs w:val="28"/>
        </w:rPr>
      </w:pPr>
    </w:p>
    <w:p w:rsidR="0000017B" w:rsidRDefault="0000017B" w:rsidP="0000017B">
      <w:pPr>
        <w:rPr>
          <w:b/>
          <w:sz w:val="28"/>
          <w:szCs w:val="28"/>
        </w:rPr>
      </w:pPr>
      <w:r>
        <w:rPr>
          <w:b/>
          <w:sz w:val="28"/>
          <w:szCs w:val="28"/>
        </w:rPr>
        <w:t>PART 7. Why Distinguishing between the Core and Penumbra in Unhelpful Given the Moral Purposefulness Intrinsic to Law</w:t>
      </w:r>
    </w:p>
    <w:p w:rsidR="0000017B" w:rsidRDefault="0000017B" w:rsidP="0000017B">
      <w:r>
        <w:t xml:space="preserve">For Fuller, Hart’s account of judicial interpretation (and human interpretation generally) represents an entirely novel, and incorrect, approach. On Hart’s account, the task of interpretation is to determine the range of reference of a word like </w:t>
      </w:r>
      <w:r>
        <w:rPr>
          <w:i/>
        </w:rPr>
        <w:t>vehicle</w:t>
      </w:r>
      <w:r>
        <w:t xml:space="preserve">. </w:t>
      </w:r>
    </w:p>
    <w:p w:rsidR="0000017B" w:rsidRDefault="0000017B" w:rsidP="0000017B"/>
    <w:p w:rsidR="0000017B" w:rsidRDefault="0000017B" w:rsidP="0000017B">
      <w:r>
        <w:t xml:space="preserve">Human communication is only possible because these words have </w:t>
      </w:r>
      <w:r>
        <w:rPr>
          <w:i/>
        </w:rPr>
        <w:t>standard instances</w:t>
      </w:r>
      <w:r>
        <w:t xml:space="preserve"> of meaning that remain constant across changing contexts. Each word also has a penumbra of meanings that vary across contexts. In such penumbral cases, judges must render decisions in light of social aims. This is an intersection between “what is law”, and “what the law ought to be” inasmuch as the judges decides what the law ought to be. </w:t>
      </w:r>
    </w:p>
    <w:p w:rsidR="0000017B" w:rsidRDefault="0000017B" w:rsidP="0000017B"/>
    <w:p w:rsidR="0000017B" w:rsidRDefault="0000017B" w:rsidP="0000017B">
      <w:r>
        <w:t xml:space="preserve">Hart’s theory is wrong because it focuses on single words… most often judges (and regular humans) assign meaning to sentences and paragraphs not individual words. What’s more, the clarity of the word </w:t>
      </w:r>
      <w:r>
        <w:rPr>
          <w:i/>
        </w:rPr>
        <w:t>vehicle</w:t>
      </w:r>
      <w:r>
        <w:t xml:space="preserve"> is likely not </w:t>
      </w:r>
      <w:r>
        <w:rPr>
          <w:i/>
        </w:rPr>
        <w:t>context-free</w:t>
      </w:r>
      <w:r>
        <w:t xml:space="preserve"> meaning but precisely because we know that the rule was intended, for example, to exclude cars.</w:t>
      </w:r>
    </w:p>
    <w:p w:rsidR="0000017B" w:rsidRDefault="0000017B" w:rsidP="0000017B"/>
    <w:p w:rsidR="0000017B" w:rsidRDefault="0000017B" w:rsidP="0000017B">
      <w:r>
        <w:t xml:space="preserve">What if citizens wanted to mount a WWII vehicle in the park as a memorial? Is that a violation of the rule or a penumbral case? Without </w:t>
      </w:r>
      <w:r>
        <w:rPr>
          <w:i/>
        </w:rPr>
        <w:t>standard instances</w:t>
      </w:r>
      <w:r>
        <w:t xml:space="preserve">, Hart believes all communication would break down. Changing meaning with changing contexts/purposes renders all interpretations subjective, to the point where </w:t>
      </w:r>
      <w:r>
        <w:rPr>
          <w:i/>
        </w:rPr>
        <w:t>fidelity of law</w:t>
      </w:r>
      <w:r>
        <w:t xml:space="preserve"> is not possible/understandable. </w:t>
      </w:r>
    </w:p>
    <w:p w:rsidR="0000017B" w:rsidRDefault="0000017B" w:rsidP="0000017B"/>
    <w:p w:rsidR="0000017B" w:rsidRDefault="0000017B" w:rsidP="0000017B">
      <w:r>
        <w:t xml:space="preserve">Consider, for example, a rule prohibiting sleeping in the train station. Two men are charged, one fell asleep waiting for the late night train, and the other brought a pillow and blanket. Is there any question that </w:t>
      </w:r>
      <w:r>
        <w:rPr>
          <w:i/>
        </w:rPr>
        <w:t>fidelity to law</w:t>
      </w:r>
      <w:r>
        <w:t xml:space="preserve"> requires letting the first man go, and charging the second, since the first did not violate the intent of the rule, while the second is a case that it was designed to cover. </w:t>
      </w:r>
    </w:p>
    <w:p w:rsidR="0000017B" w:rsidRDefault="0000017B" w:rsidP="0000017B"/>
    <w:p w:rsidR="0000017B" w:rsidRDefault="0000017B" w:rsidP="0000017B">
      <w:r>
        <w:t xml:space="preserve">That is, the purpose of the law tells us which scenario is a violation of the rule and which is not a violation. What’s more, neither of these scenarios requires us to focus on how to understand the word </w:t>
      </w:r>
      <w:r>
        <w:rPr>
          <w:i/>
        </w:rPr>
        <w:t>sleep</w:t>
      </w:r>
      <w:r>
        <w:t>.</w:t>
      </w:r>
    </w:p>
    <w:p w:rsidR="0000017B" w:rsidRDefault="0000017B" w:rsidP="0000017B"/>
    <w:p w:rsidR="0000017B" w:rsidRPr="00B14F58" w:rsidRDefault="0000017B" w:rsidP="0000017B">
      <w:r>
        <w:t xml:space="preserve">So, given his inability to recognize the internal moral structure of the law as represented by the idea of citizens and officials moral duties to be faithful to the law, Hart’s defense of the Separation thesis fails miserably. It fails because it prevents us from being able to properly describe or explain the single most important feature of legal systems – fidelity to law.   </w:t>
      </w:r>
    </w:p>
    <w:p w:rsidR="0000017B" w:rsidRPr="00285E92" w:rsidRDefault="0000017B" w:rsidP="0000017B">
      <w:pPr>
        <w:rPr>
          <w:b/>
          <w:sz w:val="28"/>
          <w:szCs w:val="28"/>
        </w:rPr>
      </w:pPr>
    </w:p>
    <w:p w:rsidR="0000017B" w:rsidRDefault="0000017B" w:rsidP="0000017B">
      <w:pPr>
        <w:jc w:val="center"/>
        <w:rPr>
          <w:b/>
          <w:sz w:val="36"/>
          <w:szCs w:val="36"/>
        </w:rPr>
      </w:pPr>
      <w:r>
        <w:rPr>
          <w:b/>
          <w:sz w:val="36"/>
          <w:szCs w:val="36"/>
        </w:rPr>
        <w:t>Law and Economics</w:t>
      </w:r>
    </w:p>
    <w:p w:rsidR="0000017B" w:rsidRDefault="0000017B" w:rsidP="0000017B">
      <w:pPr>
        <w:jc w:val="center"/>
      </w:pPr>
    </w:p>
    <w:p w:rsidR="0000017B" w:rsidRDefault="0000017B" w:rsidP="0000017B">
      <w:r>
        <w:t xml:space="preserve">Natural law says: There is no difference between what the law is, and what the law ought to be [either because the law needs to conform to some </w:t>
      </w:r>
      <w:r>
        <w:rPr>
          <w:i/>
        </w:rPr>
        <w:t>higher</w:t>
      </w:r>
      <w:r>
        <w:t xml:space="preserve">, </w:t>
      </w:r>
      <w:r>
        <w:rPr>
          <w:i/>
        </w:rPr>
        <w:t>external</w:t>
      </w:r>
      <w:r>
        <w:t xml:space="preserve"> morality (Aquinas), or because the law contains its own inner morality (Fuller).]</w:t>
      </w:r>
    </w:p>
    <w:p w:rsidR="0000017B" w:rsidRDefault="0000017B" w:rsidP="0000017B"/>
    <w:p w:rsidR="0000017B" w:rsidRDefault="0000017B" w:rsidP="0000017B">
      <w:r>
        <w:t>Law and Economics says: There is no difference between what the law is, and what the law ought to be – law is, and ought to be, a tool by which we generate economically efficient outcomes.</w:t>
      </w:r>
    </w:p>
    <w:p w:rsidR="0000017B" w:rsidRDefault="0000017B" w:rsidP="0000017B"/>
    <w:p w:rsidR="0000017B" w:rsidRDefault="0000017B" w:rsidP="0000017B">
      <w:r>
        <w:t xml:space="preserve">The difference between Natural Law and Law and Economics (LE) is that LE relies upon a </w:t>
      </w:r>
      <w:r>
        <w:rPr>
          <w:b/>
        </w:rPr>
        <w:t>non-moral normative standard.</w:t>
      </w:r>
    </w:p>
    <w:p w:rsidR="0000017B" w:rsidRDefault="0000017B" w:rsidP="0000017B"/>
    <w:p w:rsidR="0000017B" w:rsidRDefault="0000017B" w:rsidP="0000017B">
      <w:pPr>
        <w:rPr>
          <w:b/>
          <w:sz w:val="28"/>
          <w:szCs w:val="28"/>
        </w:rPr>
      </w:pPr>
      <w:r>
        <w:rPr>
          <w:b/>
          <w:sz w:val="28"/>
          <w:szCs w:val="28"/>
        </w:rPr>
        <w:t>PART 1</w:t>
      </w:r>
    </w:p>
    <w:p w:rsidR="0000017B" w:rsidRDefault="0000017B" w:rsidP="0000017B">
      <w:r>
        <w:t>There are three sorts of claims made by LE:</w:t>
      </w:r>
    </w:p>
    <w:p w:rsidR="0000017B" w:rsidRDefault="0000017B" w:rsidP="0000017B">
      <w:pPr>
        <w:pStyle w:val="ListParagraph"/>
        <w:numPr>
          <w:ilvl w:val="0"/>
          <w:numId w:val="36"/>
        </w:numPr>
      </w:pPr>
      <w:r>
        <w:t xml:space="preserve">Descriptive – some (or all) legal rules </w:t>
      </w:r>
      <w:r w:rsidRPr="00F46FE8">
        <w:rPr>
          <w:b/>
        </w:rPr>
        <w:t xml:space="preserve">are </w:t>
      </w:r>
      <w:r>
        <w:t xml:space="preserve">efficient or </w:t>
      </w:r>
      <w:r w:rsidRPr="00F46FE8">
        <w:rPr>
          <w:b/>
        </w:rPr>
        <w:t xml:space="preserve">yield </w:t>
      </w:r>
      <w:r>
        <w:t xml:space="preserve">efficiency </w:t>
      </w:r>
    </w:p>
    <w:p w:rsidR="0000017B" w:rsidRDefault="0000017B" w:rsidP="0000017B">
      <w:pPr>
        <w:pStyle w:val="ListParagraph"/>
        <w:numPr>
          <w:ilvl w:val="0"/>
          <w:numId w:val="36"/>
        </w:numPr>
      </w:pPr>
      <w:r>
        <w:t xml:space="preserve">Explanatory – the </w:t>
      </w:r>
      <w:r>
        <w:rPr>
          <w:b/>
        </w:rPr>
        <w:t xml:space="preserve">reason </w:t>
      </w:r>
      <w:r>
        <w:t xml:space="preserve">we have these rules is </w:t>
      </w:r>
      <w:r>
        <w:rPr>
          <w:b/>
        </w:rPr>
        <w:t>because</w:t>
      </w:r>
      <w:r>
        <w:t xml:space="preserve"> they are efficient (although, efficiency might just be a by-product of some other reasons for the law being the way it is)</w:t>
      </w:r>
    </w:p>
    <w:p w:rsidR="0000017B" w:rsidRDefault="0000017B" w:rsidP="0000017B">
      <w:pPr>
        <w:pStyle w:val="ListParagraph"/>
        <w:numPr>
          <w:ilvl w:val="0"/>
          <w:numId w:val="36"/>
        </w:numPr>
      </w:pPr>
      <w:r>
        <w:t xml:space="preserve">Normative – we </w:t>
      </w:r>
      <w:r>
        <w:rPr>
          <w:b/>
        </w:rPr>
        <w:t>should</w:t>
      </w:r>
      <w:r>
        <w:t xml:space="preserve"> have efficient rules, because they’re </w:t>
      </w:r>
      <w:r>
        <w:rPr>
          <w:b/>
        </w:rPr>
        <w:t>the best</w:t>
      </w:r>
      <w:r>
        <w:t xml:space="preserve"> sort of rules</w:t>
      </w:r>
    </w:p>
    <w:p w:rsidR="0000017B" w:rsidRDefault="0000017B" w:rsidP="0000017B"/>
    <w:p w:rsidR="0000017B" w:rsidRDefault="0000017B" w:rsidP="0000017B">
      <w:r>
        <w:rPr>
          <w:b/>
        </w:rPr>
        <w:t>Efficiency</w:t>
      </w:r>
      <w:r>
        <w:t>: Wealth Maximization – efficient outcomes maximize wealth.</w:t>
      </w:r>
    </w:p>
    <w:p w:rsidR="0000017B" w:rsidRDefault="0000017B" w:rsidP="0000017B"/>
    <w:p w:rsidR="0000017B" w:rsidRDefault="0000017B" w:rsidP="0000017B">
      <w:r>
        <w:t>An efficient allocation of resources puts resources in the hands of those that value them most.</w:t>
      </w:r>
    </w:p>
    <w:p w:rsidR="0000017B" w:rsidRDefault="0000017B" w:rsidP="0000017B"/>
    <w:p w:rsidR="0000017B" w:rsidRDefault="0000017B" w:rsidP="0000017B">
      <w:r>
        <w:rPr>
          <w:b/>
        </w:rPr>
        <w:t>Offer price</w:t>
      </w:r>
      <w:r>
        <w:t xml:space="preserve">: how much one party would be willing to pay for the resource. </w:t>
      </w:r>
    </w:p>
    <w:p w:rsidR="0000017B" w:rsidRDefault="0000017B" w:rsidP="0000017B"/>
    <w:p w:rsidR="0000017B" w:rsidRDefault="0000017B" w:rsidP="0000017B">
      <w:r>
        <w:rPr>
          <w:b/>
        </w:rPr>
        <w:t>Asking price</w:t>
      </w:r>
      <w:r>
        <w:t xml:space="preserve">: how much one party would be willing to accept to give up the resource. </w:t>
      </w:r>
    </w:p>
    <w:p w:rsidR="0000017B" w:rsidRDefault="0000017B" w:rsidP="0000017B"/>
    <w:p w:rsidR="0000017B" w:rsidRDefault="0000017B" w:rsidP="0000017B">
      <w:r>
        <w:t xml:space="preserve">Inasmuch as LE is/should be used to achieve wealth maximization, it is a teleological theory with a normatively attractive goal, and a basis for understanding past mistakes. </w:t>
      </w:r>
    </w:p>
    <w:p w:rsidR="0000017B" w:rsidRDefault="0000017B" w:rsidP="0000017B"/>
    <w:p w:rsidR="0000017B" w:rsidRDefault="0000017B" w:rsidP="0000017B">
      <w:r>
        <w:t xml:space="preserve">One assumption made by all economic theorists is that all individuals are to be conceived as self-interested, rational wealth-maximizers. What this means is that the only reason to enter a contract or to exchange property is as a means of increasing your personal wealth. If there were no gain for you, you would not engage in the transaction because that would be irrational. </w:t>
      </w:r>
    </w:p>
    <w:p w:rsidR="0000017B" w:rsidRDefault="0000017B" w:rsidP="0000017B"/>
    <w:p w:rsidR="0000017B" w:rsidRDefault="0000017B" w:rsidP="0000017B">
      <w:pPr>
        <w:rPr>
          <w:b/>
          <w:sz w:val="28"/>
          <w:szCs w:val="28"/>
        </w:rPr>
      </w:pPr>
      <w:r>
        <w:rPr>
          <w:b/>
          <w:sz w:val="28"/>
          <w:szCs w:val="28"/>
        </w:rPr>
        <w:t>PART 2</w:t>
      </w:r>
    </w:p>
    <w:p w:rsidR="0000017B" w:rsidRDefault="0000017B" w:rsidP="0000017B">
      <w:r>
        <w:rPr>
          <w:i/>
        </w:rPr>
        <w:t>Wealth-maximization</w:t>
      </w:r>
      <w:r>
        <w:t xml:space="preserve"> is the overarching goal of every version of LE, but there are several competing specific definitions of </w:t>
      </w:r>
      <w:r>
        <w:rPr>
          <w:i/>
        </w:rPr>
        <w:t>Economic Efficiency</w:t>
      </w:r>
      <w:r>
        <w:t xml:space="preserve">… we’ll consider two. </w:t>
      </w:r>
    </w:p>
    <w:p w:rsidR="0000017B" w:rsidRDefault="0000017B" w:rsidP="0000017B"/>
    <w:p w:rsidR="0000017B" w:rsidRDefault="0000017B" w:rsidP="0000017B">
      <w:r>
        <w:rPr>
          <w:b/>
        </w:rPr>
        <w:t>1A. Pareto Superiority</w:t>
      </w:r>
      <w:r>
        <w:t>: A distribution of resources in which at least one person is better off and no person is made worse off</w:t>
      </w:r>
    </w:p>
    <w:p w:rsidR="0000017B" w:rsidRDefault="0000017B" w:rsidP="0000017B"/>
    <w:p w:rsidR="0000017B" w:rsidRDefault="0000017B" w:rsidP="0000017B">
      <w:r>
        <w:t xml:space="preserve">In other words, at least one person prefers S1 to S, and no person prefers S over S1. </w:t>
      </w:r>
    </w:p>
    <w:p w:rsidR="0000017B" w:rsidRDefault="0000017B" w:rsidP="0000017B"/>
    <w:p w:rsidR="0000017B" w:rsidRDefault="0000017B" w:rsidP="0000017B">
      <w:r>
        <w:t>One concept that is related to this definition of efficiency is the ideal state of affairs it implies:</w:t>
      </w:r>
    </w:p>
    <w:p w:rsidR="0000017B" w:rsidRDefault="0000017B" w:rsidP="0000017B"/>
    <w:p w:rsidR="0000017B" w:rsidRDefault="0000017B" w:rsidP="0000017B">
      <w:pPr>
        <w:rPr>
          <w:i/>
        </w:rPr>
      </w:pPr>
      <w:r>
        <w:rPr>
          <w:b/>
        </w:rPr>
        <w:t>1B. Pareto Optimal</w:t>
      </w:r>
      <w:r>
        <w:t xml:space="preserve">: A distribution in which no other distribution is Pareto Superior (no alternative distribution could make one party better off without making at least one party worse off)  </w:t>
      </w:r>
      <w:r>
        <w:rPr>
          <w:i/>
        </w:rPr>
        <w:t xml:space="preserve"> </w:t>
      </w:r>
    </w:p>
    <w:p w:rsidR="0000017B" w:rsidRDefault="0000017B" w:rsidP="0000017B">
      <w:pPr>
        <w:rPr>
          <w:i/>
        </w:rPr>
      </w:pPr>
    </w:p>
    <w:p w:rsidR="0000017B" w:rsidRDefault="0000017B" w:rsidP="0000017B">
      <w:r>
        <w:t xml:space="preserve">Pareto superiority moves increase net utility because no party can be made worse off; the situation is either </w:t>
      </w:r>
      <w:r>
        <w:rPr>
          <w:i/>
        </w:rPr>
        <w:t>win-win</w:t>
      </w:r>
      <w:r>
        <w:t xml:space="preserve">, or </w:t>
      </w:r>
      <w:r>
        <w:rPr>
          <w:i/>
        </w:rPr>
        <w:t>win-lose with compensation</w:t>
      </w:r>
      <w:r>
        <w:t xml:space="preserve">, where the winner compensates the loser to their starting point and still experiences a net gain. This is a seemingly attractive standard given that there are no losers. The problem is that economists don’t typically try to explain/advocate Pareto superiority moves; instead, they seek to identify Pareto Optimal states of affairs. And the problem with these ideal states of affairs is that, in absence of restrictions on how it will be achieved, many could be made worse off achieving it. </w:t>
      </w:r>
    </w:p>
    <w:p w:rsidR="0000017B" w:rsidRDefault="0000017B" w:rsidP="0000017B"/>
    <w:p w:rsidR="0000017B" w:rsidRDefault="0000017B" w:rsidP="0000017B">
      <w:r>
        <w:t>Another problem with Pareto Optimality is that there are many states of affairs that would qualify (I own everything). This scenario is optimal because there is no other distribution that can occur without making one person worse off (me, because I own everything). Economists accept this problem, arguing it’s up to others to decide which optimal state should be sought.</w:t>
      </w:r>
    </w:p>
    <w:p w:rsidR="0000017B" w:rsidRDefault="0000017B" w:rsidP="0000017B"/>
    <w:p w:rsidR="0000017B" w:rsidRDefault="0000017B" w:rsidP="0000017B">
      <w:r>
        <w:t>Seeking Pareto optimality through Pareto superior moves only is a nice idea (since there wont be any losers), if not for the fact that political decisions (legislative and judicial) inevitably produce both winners and losers.</w:t>
      </w:r>
    </w:p>
    <w:p w:rsidR="0000017B" w:rsidRDefault="0000017B" w:rsidP="0000017B"/>
    <w:p w:rsidR="0000017B" w:rsidRDefault="0000017B" w:rsidP="0000017B">
      <w:r>
        <w:rPr>
          <w:b/>
        </w:rPr>
        <w:t>2. Kalder-Hicks Efficiency</w:t>
      </w:r>
      <w:r>
        <w:t xml:space="preserve">: state of affairs is better if winners </w:t>
      </w:r>
      <w:r>
        <w:rPr>
          <w:i/>
        </w:rPr>
        <w:t>could</w:t>
      </w:r>
      <w:r>
        <w:t xml:space="preserve"> compensate losers for the full cost of their loss, and </w:t>
      </w:r>
      <w:r>
        <w:rPr>
          <w:b/>
        </w:rPr>
        <w:t>still enjoy a net gain</w:t>
      </w:r>
      <w:r>
        <w:t>.</w:t>
      </w:r>
    </w:p>
    <w:p w:rsidR="0000017B" w:rsidRDefault="0000017B" w:rsidP="0000017B"/>
    <w:p w:rsidR="0000017B" w:rsidRDefault="0000017B" w:rsidP="0000017B">
      <w:r>
        <w:t xml:space="preserve">Note that compensation is only </w:t>
      </w:r>
      <w:r>
        <w:rPr>
          <w:i/>
        </w:rPr>
        <w:t>potential</w:t>
      </w:r>
      <w:r>
        <w:t xml:space="preserve">, not </w:t>
      </w:r>
      <w:r>
        <w:rPr>
          <w:i/>
        </w:rPr>
        <w:t>actual</w:t>
      </w:r>
      <w:r>
        <w:t>. If compensation were paid, the move would be Pareto Superior. The key to this idea of efficiency is that a loss is justifiable so long as that loss increases the overall size of the economic pie.</w:t>
      </w:r>
    </w:p>
    <w:p w:rsidR="0000017B" w:rsidRDefault="0000017B" w:rsidP="0000017B"/>
    <w:p w:rsidR="0000017B" w:rsidRDefault="0000017B" w:rsidP="0000017B">
      <w:r>
        <w:t xml:space="preserve">How could these economic standards be applied to the law? </w:t>
      </w:r>
    </w:p>
    <w:p w:rsidR="0000017B" w:rsidRDefault="0000017B" w:rsidP="0000017B"/>
    <w:p w:rsidR="0000017B" w:rsidRDefault="0000017B" w:rsidP="0000017B">
      <w:r>
        <w:t>Economists prioritize voluntary transactions because they are all Pareto superior – both parties win, because (assuming they’re rational) neither would enter the transaction if that weren’t the case.  So the law could be used to protect and facilitate voluntary transactions.</w:t>
      </w:r>
    </w:p>
    <w:p w:rsidR="0000017B" w:rsidRDefault="0000017B" w:rsidP="0000017B"/>
    <w:p w:rsidR="0000017B" w:rsidRDefault="0000017B" w:rsidP="0000017B">
      <w:r>
        <w:t>But market failures do occur (3</w:t>
      </w:r>
      <w:r w:rsidRPr="00764755">
        <w:rPr>
          <w:vertAlign w:val="superscript"/>
        </w:rPr>
        <w:t>rd</w:t>
      </w:r>
      <w:r>
        <w:t xml:space="preserve"> part externalities like imposing pollution on my neighbors arise). Pareto-superiority cannot accommodate losers, and Kalder-Hicks simply tells us that net losses must be outweighed by net gains. So neither standard of efficiency can help to determine who should require </w:t>
      </w:r>
      <w:proofErr w:type="gramStart"/>
      <w:r>
        <w:t>to cover</w:t>
      </w:r>
      <w:proofErr w:type="gramEnd"/>
      <w:r>
        <w:t xml:space="preserve"> those costs. Perhaps, in these sorts of cases, law should be sued to determine when compensation should actually be paid; mimicking how the market would react had it not failed.</w:t>
      </w:r>
    </w:p>
    <w:p w:rsidR="0000017B" w:rsidRDefault="0000017B" w:rsidP="0000017B"/>
    <w:p w:rsidR="0000017B" w:rsidRDefault="0000017B" w:rsidP="0000017B">
      <w:r>
        <w:t xml:space="preserve">Another source of market failure is transaction costs. Transaction costs are those costs created by engaging in the market (bargaining and trading). </w:t>
      </w:r>
    </w:p>
    <w:p w:rsidR="0000017B" w:rsidRDefault="0000017B" w:rsidP="0000017B"/>
    <w:p w:rsidR="0000017B" w:rsidRDefault="0000017B" w:rsidP="0000017B">
      <w:r>
        <w:rPr>
          <w:b/>
        </w:rPr>
        <w:t>Coase’s Theorem</w:t>
      </w:r>
      <w:r>
        <w:t xml:space="preserve">: In the absence of transaction costs, cooperating individuals will internalize externalities in a manner that yields a Pareto optimal state of affairs, at least between those individuals. </w:t>
      </w:r>
    </w:p>
    <w:p w:rsidR="0000017B" w:rsidRDefault="0000017B" w:rsidP="0000017B"/>
    <w:p w:rsidR="0000017B" w:rsidRDefault="0000017B" w:rsidP="0000017B">
      <w:r>
        <w:t xml:space="preserve">In other words, when transaction costs are absent, two parties negotiate their way to the most efficient outcome. When there are high transaction costs that lead to a market failure (no transaction), a court should decide as thought those conditions obtain (the law should pretend the transaction costs are low).        </w:t>
      </w:r>
    </w:p>
    <w:p w:rsidR="0000017B" w:rsidRDefault="0000017B" w:rsidP="0000017B"/>
    <w:p w:rsidR="0000017B" w:rsidRDefault="0000017B" w:rsidP="0000017B">
      <w:pPr>
        <w:rPr>
          <w:b/>
          <w:sz w:val="28"/>
          <w:szCs w:val="28"/>
        </w:rPr>
      </w:pPr>
      <w:r>
        <w:rPr>
          <w:b/>
          <w:sz w:val="28"/>
          <w:szCs w:val="28"/>
        </w:rPr>
        <w:t>PART 3</w:t>
      </w:r>
    </w:p>
    <w:p w:rsidR="0000017B" w:rsidRDefault="0000017B" w:rsidP="0000017B">
      <w:r>
        <w:t xml:space="preserve">LE draws a sharp distinction between legislators and judges, because legislators rarely satisfy the requirements of efficiency… A primary component of a legislator’s job is to decide on the redistribution of wealth in society, whether that redistribution is efficient or not. </w:t>
      </w:r>
    </w:p>
    <w:p w:rsidR="0000017B" w:rsidRDefault="0000017B" w:rsidP="0000017B"/>
    <w:p w:rsidR="0000017B" w:rsidRDefault="0000017B" w:rsidP="0000017B">
      <w:r>
        <w:t xml:space="preserve">LE is typically thought to apply only to the Common law. Judges rarely get the chance to redistribute wealth, but are often faced with instances of market failure. Three features of their institutional role support the belief that judges actually did pursue efficiency in the development of the common law. </w:t>
      </w:r>
    </w:p>
    <w:p w:rsidR="0000017B" w:rsidRDefault="0000017B" w:rsidP="0000017B"/>
    <w:p w:rsidR="0000017B" w:rsidRDefault="0000017B" w:rsidP="0000017B">
      <w:pPr>
        <w:pStyle w:val="ListParagraph"/>
        <w:numPr>
          <w:ilvl w:val="0"/>
          <w:numId w:val="37"/>
        </w:numPr>
      </w:pPr>
      <w:r>
        <w:t>Judges can achieve efficient outcomes</w:t>
      </w:r>
    </w:p>
    <w:p w:rsidR="0000017B" w:rsidRDefault="0000017B" w:rsidP="0000017B">
      <w:pPr>
        <w:pStyle w:val="ListParagraph"/>
        <w:numPr>
          <w:ilvl w:val="0"/>
          <w:numId w:val="37"/>
        </w:numPr>
      </w:pPr>
      <w:r>
        <w:t>Inefficient decisions are more likely to be successfully appealed</w:t>
      </w:r>
    </w:p>
    <w:p w:rsidR="0000017B" w:rsidRDefault="0000017B" w:rsidP="0000017B">
      <w:pPr>
        <w:pStyle w:val="ListParagraph"/>
        <w:numPr>
          <w:ilvl w:val="0"/>
          <w:numId w:val="37"/>
        </w:numPr>
      </w:pPr>
      <w:r>
        <w:t xml:space="preserve">Served the social demand for efficient rules to provide safety, protect property and transactions  </w:t>
      </w:r>
    </w:p>
    <w:p w:rsidR="0000017B" w:rsidRDefault="0000017B" w:rsidP="0000017B"/>
    <w:p w:rsidR="0000017B" w:rsidRDefault="0000017B" w:rsidP="0000017B">
      <w:pPr>
        <w:rPr>
          <w:b/>
          <w:sz w:val="28"/>
          <w:szCs w:val="28"/>
        </w:rPr>
      </w:pPr>
      <w:r>
        <w:rPr>
          <w:b/>
          <w:sz w:val="28"/>
          <w:szCs w:val="28"/>
        </w:rPr>
        <w:t>PART 4</w:t>
      </w:r>
    </w:p>
    <w:p w:rsidR="0000017B" w:rsidRDefault="0000017B" w:rsidP="0000017B">
      <w:r>
        <w:t>Tort law is that branch of law wherein plaintiffs bring suits against defendants for allegedly causing injury or damages, either intentionally or as a result of negligence. One common example of actions in negligence is accidents; who should bear the cost, the victim or the injurer?</w:t>
      </w:r>
    </w:p>
    <w:p w:rsidR="0000017B" w:rsidRDefault="0000017B" w:rsidP="0000017B"/>
    <w:p w:rsidR="0000017B" w:rsidRDefault="0000017B" w:rsidP="0000017B">
      <w:r>
        <w:t xml:space="preserve">For LE, the goal is not to eliminate accidents or injuries, but to reduce their frequency and to ensure that losses are distributed efficiently. Starting point for LE analysis of accidents is to set up an </w:t>
      </w:r>
      <w:r>
        <w:rPr>
          <w:i/>
        </w:rPr>
        <w:t>acceptable level of risk</w:t>
      </w:r>
      <w:r>
        <w:t xml:space="preserve">. Why not require the very possibility of any accident be avoided at all cost? </w:t>
      </w:r>
    </w:p>
    <w:p w:rsidR="0000017B" w:rsidRDefault="0000017B" w:rsidP="0000017B"/>
    <w:p w:rsidR="0000017B" w:rsidRDefault="0000017B" w:rsidP="0000017B">
      <w:r>
        <w:t xml:space="preserve">Because, (then speed limits would all be set at 15km/h, or fewer drivers would be licensed)…  These measures would be grossly inefficient, so we’ve accepted the current level of risk for driving. So what the LE analysis is trying to do is maximize economic benefits and economic costs. </w:t>
      </w:r>
    </w:p>
    <w:p w:rsidR="0000017B" w:rsidRDefault="0000017B" w:rsidP="0000017B"/>
    <w:p w:rsidR="0000017B" w:rsidRDefault="0000017B" w:rsidP="0000017B">
      <w:r>
        <w:t>There are two common economic concerns in negligence:</w:t>
      </w:r>
    </w:p>
    <w:p w:rsidR="0000017B" w:rsidRDefault="0000017B" w:rsidP="0000017B">
      <w:pPr>
        <w:pStyle w:val="ListParagraph"/>
        <w:numPr>
          <w:ilvl w:val="0"/>
          <w:numId w:val="38"/>
        </w:numPr>
      </w:pPr>
      <w:r>
        <w:t>The total cost of future accidents, and how they can be reduced.</w:t>
      </w:r>
    </w:p>
    <w:p w:rsidR="0000017B" w:rsidRDefault="0000017B" w:rsidP="0000017B">
      <w:pPr>
        <w:pStyle w:val="ListParagraph"/>
        <w:numPr>
          <w:ilvl w:val="0"/>
          <w:numId w:val="38"/>
        </w:numPr>
      </w:pPr>
      <w:r>
        <w:t>Who should bear the cost of some particular accident (the victim, the injurer, or some 3</w:t>
      </w:r>
      <w:r w:rsidRPr="002D6B18">
        <w:rPr>
          <w:vertAlign w:val="superscript"/>
        </w:rPr>
        <w:t>rd</w:t>
      </w:r>
      <w:r>
        <w:t xml:space="preserve"> party such as society)</w:t>
      </w:r>
    </w:p>
    <w:p w:rsidR="0000017B" w:rsidRDefault="0000017B" w:rsidP="0000017B"/>
    <w:p w:rsidR="0000017B" w:rsidRDefault="0000017B" w:rsidP="0000017B">
      <w:r>
        <w:t xml:space="preserve"> Recall that for LE, all persons are assumed to be rational…so if we want to achieve the most efficient outcome, we need to provide those rational agents with the proper economic incentive. </w:t>
      </w:r>
    </w:p>
    <w:p w:rsidR="0000017B" w:rsidRDefault="0000017B" w:rsidP="0000017B"/>
    <w:p w:rsidR="0000017B" w:rsidRDefault="0000017B" w:rsidP="0000017B">
      <w:r>
        <w:t>What if we placed the cost for some specific accident on society? No individual burden would be heavy meaning neither of the parties to the accident would become destitute… But this resolution would not be efficient because no party has an incentive to avoid accidents in the future.</w:t>
      </w:r>
    </w:p>
    <w:p w:rsidR="0000017B" w:rsidRDefault="0000017B" w:rsidP="0000017B"/>
    <w:p w:rsidR="0000017B" w:rsidRDefault="0000017B" w:rsidP="0000017B">
      <w:r>
        <w:t>If either the injurer or the victim is to bear the costs, we have three possibilities as to how we can make some sort of determination:</w:t>
      </w:r>
    </w:p>
    <w:p w:rsidR="0000017B" w:rsidRDefault="0000017B" w:rsidP="0000017B">
      <w:pPr>
        <w:pStyle w:val="ListParagraph"/>
        <w:numPr>
          <w:ilvl w:val="0"/>
          <w:numId w:val="39"/>
        </w:numPr>
      </w:pPr>
      <w:r>
        <w:t>Negligence: Injurer pays if they did not take reasonable care, otherwise the victim pays</w:t>
      </w:r>
    </w:p>
    <w:p w:rsidR="0000017B" w:rsidRDefault="0000017B" w:rsidP="0000017B">
      <w:pPr>
        <w:pStyle w:val="ListParagraph"/>
        <w:numPr>
          <w:ilvl w:val="0"/>
          <w:numId w:val="39"/>
        </w:numPr>
      </w:pPr>
      <w:r>
        <w:t>Absolute Victim Liability: Costs of accidents lie where they fall – same as having no liability rule at all</w:t>
      </w:r>
    </w:p>
    <w:p w:rsidR="0000017B" w:rsidRDefault="0000017B" w:rsidP="0000017B">
      <w:pPr>
        <w:pStyle w:val="ListParagraph"/>
        <w:numPr>
          <w:ilvl w:val="0"/>
          <w:numId w:val="39"/>
        </w:numPr>
      </w:pPr>
      <w:r>
        <w:t>Absolute Injurer Liability: Injurer bears all the cost, irrespective of fault.</w:t>
      </w:r>
    </w:p>
    <w:p w:rsidR="0000017B" w:rsidRDefault="0000017B" w:rsidP="0000017B"/>
    <w:p w:rsidR="0000017B" w:rsidRDefault="0000017B" w:rsidP="0000017B">
      <w:r>
        <w:t xml:space="preserve">We could also add to rules 1 and 3 the idea of contributory negligence; if the victim contributes to their own injury, they must bear a portion of the cost. Rules 2 and 3 are both normally inefficient inasmuch as both impose restrictive incentives on either one party or the other, while providing no incentives to the alternate party. </w:t>
      </w:r>
    </w:p>
    <w:p w:rsidR="0000017B" w:rsidRDefault="0000017B" w:rsidP="0000017B"/>
    <w:p w:rsidR="0000017B" w:rsidRDefault="0000017B" w:rsidP="0000017B">
      <w:r>
        <w:t xml:space="preserve">LE typically recommends negligence as the most efficient standard for determining compensation, at least in the case of a two party accident. Implementing negligence can be costly on its own, however, because courts will need to determine both who causes the accident, </w:t>
      </w:r>
      <w:r>
        <w:rPr>
          <w:i/>
        </w:rPr>
        <w:t xml:space="preserve">and </w:t>
      </w:r>
      <w:r>
        <w:t xml:space="preserve">fault. </w:t>
      </w:r>
    </w:p>
    <w:p w:rsidR="0000017B" w:rsidRDefault="0000017B" w:rsidP="0000017B"/>
    <w:p w:rsidR="0000017B" w:rsidRDefault="0000017B" w:rsidP="0000017B">
      <w:r>
        <w:t>To determine what counts as negligent conduct, we can use a basic economic theory.</w:t>
      </w:r>
    </w:p>
    <w:p w:rsidR="0000017B" w:rsidRDefault="0000017B" w:rsidP="0000017B"/>
    <w:p w:rsidR="0000017B" w:rsidRDefault="0000017B" w:rsidP="0000017B">
      <w:r>
        <w:rPr>
          <w:b/>
        </w:rPr>
        <w:t>Learned Hand’s Formula</w:t>
      </w:r>
      <w:r>
        <w:t>: Cost of accident = probability of accident occurring (P), multiplied by magnitude of loss if accident does occur (L). The burden of precaution to be assumed by either party is B. So, conduct is negligent any time B&lt;PL.</w:t>
      </w:r>
    </w:p>
    <w:p w:rsidR="0000017B" w:rsidRDefault="0000017B" w:rsidP="0000017B"/>
    <w:p w:rsidR="0000017B" w:rsidRDefault="0000017B" w:rsidP="0000017B">
      <w:r>
        <w:t>Of course, negligent standards might not always be efficient owing to changing empirical conditions.</w:t>
      </w:r>
    </w:p>
    <w:p w:rsidR="0000017B" w:rsidRDefault="0000017B" w:rsidP="0000017B"/>
    <w:p w:rsidR="0000017B" w:rsidRDefault="0000017B" w:rsidP="0000017B">
      <w:r>
        <w:t>In a one party accident the injurer should be held absolutely liable. Absolute liability is also applicable in the use of ultra-hazardous materials. The flexibility of these liability rules is what a proponent of LE would argue is expected… the goal is efficiency, and we’ll need different rules to realize efficiency in different circumstances.</w:t>
      </w:r>
    </w:p>
    <w:p w:rsidR="0000017B" w:rsidRDefault="0000017B" w:rsidP="0000017B"/>
    <w:p w:rsidR="0000017B" w:rsidRDefault="0000017B" w:rsidP="0000017B">
      <w:r>
        <w:t xml:space="preserve">The primary objection to LE explanation of Negligence: Negligence is actually concerned with </w:t>
      </w:r>
      <w:r>
        <w:rPr>
          <w:i/>
        </w:rPr>
        <w:t xml:space="preserve">corrective </w:t>
      </w:r>
      <w:r>
        <w:t xml:space="preserve">or </w:t>
      </w:r>
      <w:r>
        <w:rPr>
          <w:i/>
        </w:rPr>
        <w:t xml:space="preserve">compensatory </w:t>
      </w:r>
      <w:r>
        <w:t xml:space="preserve">justice, not ensuring that the costs of accidents are distributed in an efficient manner. The problem with this objection, according to Dimock, is that there are many competing accounts of </w:t>
      </w:r>
      <w:r>
        <w:rPr>
          <w:i/>
        </w:rPr>
        <w:t xml:space="preserve">corrective </w:t>
      </w:r>
      <w:r>
        <w:t xml:space="preserve">justice, and the sorts of compensation it would require. </w:t>
      </w:r>
    </w:p>
    <w:p w:rsidR="0000017B" w:rsidRDefault="0000017B" w:rsidP="0000017B"/>
    <w:p w:rsidR="0000017B" w:rsidRDefault="0000017B" w:rsidP="0000017B">
      <w:r>
        <w:t xml:space="preserve">One of the more famous comes from Jules Coleman, who argues that Negligence law is only concerned with providing compensation for </w:t>
      </w:r>
      <w:r>
        <w:rPr>
          <w:i/>
        </w:rPr>
        <w:t>wrongful gains</w:t>
      </w:r>
      <w:r>
        <w:t xml:space="preserve">, and so does not compensate for the damage caused by a hiker in fear for his life. Which is also why Coleman thinks no-fault insurance is the best auto insurance scheme, since the victim is compensates but the injurer is not punished for an action from which they did not gain. </w:t>
      </w:r>
    </w:p>
    <w:p w:rsidR="0000017B" w:rsidRDefault="0000017B" w:rsidP="0000017B"/>
    <w:p w:rsidR="0000017B" w:rsidRDefault="0000017B" w:rsidP="0000017B">
      <w:r>
        <w:t xml:space="preserve">Richard Posner, by contrast, thinks Aristotle’s account of corrective justice is best. A compensates B when A wrongfully harms B; the loss to B is the primary concern, a loss for which </w:t>
      </w:r>
      <w:proofErr w:type="gramStart"/>
      <w:r>
        <w:t>A</w:t>
      </w:r>
      <w:proofErr w:type="gramEnd"/>
      <w:r>
        <w:t xml:space="preserve"> alone can be responsible, since A wrongfully caused the loss. This is why Posner believes that no-fault insurance schemes are both inefficient (cause they shift costs to 3</w:t>
      </w:r>
      <w:r w:rsidRPr="00BD685A">
        <w:rPr>
          <w:vertAlign w:val="superscript"/>
        </w:rPr>
        <w:t>rd</w:t>
      </w:r>
      <w:r>
        <w:t xml:space="preserve"> parties), and fail to address wrongdoing.</w:t>
      </w:r>
    </w:p>
    <w:p w:rsidR="0000017B" w:rsidRDefault="0000017B" w:rsidP="0000017B"/>
    <w:p w:rsidR="0000017B" w:rsidRDefault="0000017B" w:rsidP="0000017B">
      <w:r>
        <w:t xml:space="preserve">This kind of variance in the </w:t>
      </w:r>
      <w:r>
        <w:rPr>
          <w:i/>
        </w:rPr>
        <w:t>Corrective Justice Literature</w:t>
      </w:r>
      <w:r>
        <w:t xml:space="preserve"> means the idea of corrective justice is incomplete – we don’t know what wrongful losses or gains are, just that they need to be remedied (according to Dimock). </w:t>
      </w:r>
    </w:p>
    <w:p w:rsidR="0000017B" w:rsidRDefault="0000017B" w:rsidP="0000017B"/>
    <w:p w:rsidR="0000017B" w:rsidRDefault="0000017B" w:rsidP="0000017B">
      <w:r>
        <w:t xml:space="preserve">Most proponents of LE deny that it is incompatible with the notion of corrective justice, but Posner takes the claim one step further; he argues that Aristotle’s account of corrective justice is embedded in LE. The law of torts produces a distribution of rights that is both efficient, and just. </w:t>
      </w:r>
    </w:p>
    <w:p w:rsidR="0000017B" w:rsidRDefault="0000017B" w:rsidP="0000017B"/>
    <w:p w:rsidR="0000017B" w:rsidRDefault="0000017B" w:rsidP="0000017B">
      <w:pPr>
        <w:rPr>
          <w:b/>
          <w:sz w:val="28"/>
          <w:szCs w:val="28"/>
        </w:rPr>
      </w:pPr>
      <w:r>
        <w:rPr>
          <w:b/>
          <w:sz w:val="28"/>
          <w:szCs w:val="28"/>
        </w:rPr>
        <w:t>PART 5</w:t>
      </w:r>
    </w:p>
    <w:p w:rsidR="0000017B" w:rsidRDefault="0000017B" w:rsidP="0000017B">
      <w:r>
        <w:t>Contract law does at least three things:</w:t>
      </w:r>
    </w:p>
    <w:p w:rsidR="0000017B" w:rsidRDefault="0000017B" w:rsidP="0000017B">
      <w:pPr>
        <w:pStyle w:val="ListParagraph"/>
        <w:numPr>
          <w:ilvl w:val="0"/>
          <w:numId w:val="40"/>
        </w:numPr>
      </w:pPr>
      <w:r>
        <w:t>It specifies what counts as a legally binding agreement, and which agreements do not</w:t>
      </w:r>
    </w:p>
    <w:p w:rsidR="0000017B" w:rsidRDefault="0000017B" w:rsidP="0000017B">
      <w:pPr>
        <w:pStyle w:val="ListParagraph"/>
        <w:numPr>
          <w:ilvl w:val="0"/>
          <w:numId w:val="40"/>
        </w:numPr>
      </w:pPr>
      <w:r>
        <w:t xml:space="preserve">It specifies the rights and duties created by unclear legally binding agreements </w:t>
      </w:r>
    </w:p>
    <w:p w:rsidR="0000017B" w:rsidRDefault="0000017B" w:rsidP="0000017B">
      <w:pPr>
        <w:pStyle w:val="ListParagraph"/>
        <w:numPr>
          <w:ilvl w:val="0"/>
          <w:numId w:val="40"/>
        </w:numPr>
      </w:pPr>
      <w:r>
        <w:t>It specifies the consequences of a breach of contract</w:t>
      </w:r>
    </w:p>
    <w:p w:rsidR="0000017B" w:rsidRDefault="0000017B" w:rsidP="0000017B"/>
    <w:p w:rsidR="0000017B" w:rsidRDefault="0000017B" w:rsidP="0000017B">
      <w:r>
        <w:t xml:space="preserve">Contract law contributes to efficiency by maintaining efficient exchanges, defining the conditions of defeated exchanges, and setting </w:t>
      </w:r>
      <w:r>
        <w:rPr>
          <w:i/>
        </w:rPr>
        <w:t>normal</w:t>
      </w:r>
      <w:r>
        <w:t xml:space="preserve"> conditions that need not be specified. So why aren’t all agreements enforceable under contract law?</w:t>
      </w:r>
    </w:p>
    <w:p w:rsidR="0000017B" w:rsidRDefault="0000017B" w:rsidP="0000017B"/>
    <w:p w:rsidR="0000017B" w:rsidRDefault="0000017B" w:rsidP="0000017B">
      <w:r>
        <w:t xml:space="preserve">Consider an exchange wherein </w:t>
      </w:r>
      <w:r>
        <w:rPr>
          <w:i/>
        </w:rPr>
        <w:t>consideration</w:t>
      </w:r>
      <w:r>
        <w:t xml:space="preserve"> is absent (gifts). Such exchanges are not contracts because it is not an efficient exchange (there is not at least one winner and no losers).</w:t>
      </w:r>
    </w:p>
    <w:p w:rsidR="0000017B" w:rsidRDefault="0000017B" w:rsidP="0000017B"/>
    <w:p w:rsidR="0000017B" w:rsidRDefault="0000017B" w:rsidP="0000017B">
      <w:r>
        <w:t>Contract law is not designed to avoid breach of contract, but to ensure that only efficient breaches occur. (I enter an agreement with you to sell you X, but then company B offers me double what you were going to pay. So as long as I can compensate you for my breach and still enjoy a net gain, that breach is efficient.)</w:t>
      </w:r>
    </w:p>
    <w:p w:rsidR="0000017B" w:rsidRDefault="0000017B" w:rsidP="0000017B"/>
    <w:p w:rsidR="0000017B" w:rsidRDefault="0000017B" w:rsidP="0000017B">
      <w:r>
        <w:t>There are three sorts of rules typically relied on in awarding damages:</w:t>
      </w:r>
    </w:p>
    <w:p w:rsidR="0000017B" w:rsidRDefault="0000017B" w:rsidP="0000017B">
      <w:pPr>
        <w:pStyle w:val="ListParagraph"/>
        <w:numPr>
          <w:ilvl w:val="0"/>
          <w:numId w:val="41"/>
        </w:numPr>
      </w:pPr>
      <w:r>
        <w:t>Expectation (Compensatory): I pay you what you would have received from me had I not breached the agreement</w:t>
      </w:r>
    </w:p>
    <w:p w:rsidR="0000017B" w:rsidRDefault="0000017B" w:rsidP="0000017B">
      <w:pPr>
        <w:pStyle w:val="ListParagraph"/>
        <w:numPr>
          <w:ilvl w:val="0"/>
          <w:numId w:val="41"/>
        </w:numPr>
      </w:pPr>
      <w:r>
        <w:t>Reliance (Detrimental): I pay for all the costs you incur as a result of relying on my having entered into the agreement with you.</w:t>
      </w:r>
    </w:p>
    <w:p w:rsidR="0000017B" w:rsidRDefault="0000017B" w:rsidP="0000017B">
      <w:pPr>
        <w:pStyle w:val="ListParagraph"/>
        <w:numPr>
          <w:ilvl w:val="0"/>
          <w:numId w:val="41"/>
        </w:numPr>
      </w:pPr>
      <w:r>
        <w:t>Restitution (Unjust Enrichment): I return any monies you might have given to me with the expectation that I would fulfill the terms of the contract.</w:t>
      </w:r>
    </w:p>
    <w:p w:rsidR="0000017B" w:rsidRDefault="0000017B" w:rsidP="0000017B"/>
    <w:p w:rsidR="0000017B" w:rsidRDefault="0000017B" w:rsidP="0000017B">
      <w:r>
        <w:t xml:space="preserve">None of these three rules can be said to be efficient in the absence of a concrete example, but 1 is frequently most efficient, because it allows for breach of contract that maximizes wealth but does not require compensation for all losses (a Kalder-Hicks efficiency). </w:t>
      </w:r>
    </w:p>
    <w:p w:rsidR="0000017B" w:rsidRDefault="0000017B" w:rsidP="0000017B"/>
    <w:p w:rsidR="0000017B" w:rsidRDefault="0000017B" w:rsidP="0000017B">
      <w:pPr>
        <w:rPr>
          <w:b/>
          <w:sz w:val="28"/>
          <w:szCs w:val="28"/>
        </w:rPr>
      </w:pPr>
      <w:r>
        <w:rPr>
          <w:b/>
          <w:sz w:val="28"/>
          <w:szCs w:val="28"/>
        </w:rPr>
        <w:t>PART 6</w:t>
      </w:r>
    </w:p>
    <w:p w:rsidR="0000017B" w:rsidRDefault="0000017B" w:rsidP="0000017B">
      <w:r>
        <w:t>LE analysis of Property Law that is most famous is presented by Calabresi-Melamed. The primary issue they are trying to resolve is the degree to which individual property owners should have the power to thwart the functioning of the market place…they begin with the idea that property can be protected by one of three sorts of rules:</w:t>
      </w:r>
    </w:p>
    <w:p w:rsidR="0000017B" w:rsidRDefault="0000017B" w:rsidP="0000017B"/>
    <w:p w:rsidR="0000017B" w:rsidRDefault="0000017B" w:rsidP="0000017B">
      <w:r>
        <w:rPr>
          <w:b/>
        </w:rPr>
        <w:t>1. Property Rules</w:t>
      </w:r>
      <w:r>
        <w:t>: Transfer of property can only occur with the permission of the property owner, at whatever price they are willing to accept prior to the transfer</w:t>
      </w:r>
    </w:p>
    <w:p w:rsidR="0000017B" w:rsidRDefault="0000017B" w:rsidP="0000017B"/>
    <w:p w:rsidR="0000017B" w:rsidRDefault="0000017B" w:rsidP="0000017B">
      <w:r>
        <w:t>The remedy for a violation of property rules is an injunction. As such, it provides property owners with the greatest degree of control over their property.</w:t>
      </w:r>
    </w:p>
    <w:p w:rsidR="0000017B" w:rsidRDefault="0000017B" w:rsidP="0000017B"/>
    <w:p w:rsidR="0000017B" w:rsidRDefault="0000017B" w:rsidP="0000017B">
      <w:r>
        <w:rPr>
          <w:b/>
        </w:rPr>
        <w:t>2. Liability Rules</w:t>
      </w:r>
      <w:r>
        <w:t xml:space="preserve">: The transfer of property can occur without the permission of the property owner, so long as the person who has transferred the property compensates the owner after the transfer. </w:t>
      </w:r>
    </w:p>
    <w:p w:rsidR="0000017B" w:rsidRDefault="0000017B" w:rsidP="0000017B"/>
    <w:p w:rsidR="0000017B" w:rsidRDefault="0000017B" w:rsidP="0000017B">
      <w:r>
        <w:t>So the remedy for a forced transfer is compensation. This means that it will be permissible for one party to force a transfer, giving the property owner less (or no) control over a decision to sell.</w:t>
      </w:r>
    </w:p>
    <w:p w:rsidR="0000017B" w:rsidRDefault="0000017B" w:rsidP="0000017B"/>
    <w:p w:rsidR="0000017B" w:rsidRDefault="0000017B" w:rsidP="0000017B">
      <w:r>
        <w:t xml:space="preserve">The value of property transferred will ideally be set by the market, but could be set by the courts. </w:t>
      </w:r>
    </w:p>
    <w:p w:rsidR="0000017B" w:rsidRDefault="0000017B" w:rsidP="0000017B"/>
    <w:p w:rsidR="0000017B" w:rsidRDefault="0000017B" w:rsidP="0000017B">
      <w:r>
        <w:rPr>
          <w:b/>
        </w:rPr>
        <w:t>3. Inalienability Rules</w:t>
      </w:r>
      <w:r>
        <w:t>: There are certain sorts of property rights that cannot ever be transferred in the open market.</w:t>
      </w:r>
    </w:p>
    <w:p w:rsidR="0000017B" w:rsidRDefault="0000017B" w:rsidP="0000017B"/>
    <w:p w:rsidR="0000017B" w:rsidRDefault="0000017B" w:rsidP="0000017B">
      <w:r>
        <w:t>Calabresi-Melamed constructs their account of when property or liability rules ought to be used by relying on Coase’s Theorem. When transaction costs are low, it does not matter whether courts impose injunction or force compensation. If they are high, then the court should rely on liability rules to achieve efficiency.</w:t>
      </w:r>
    </w:p>
    <w:p w:rsidR="0000017B" w:rsidRDefault="0000017B" w:rsidP="0000017B"/>
    <w:p w:rsidR="0000017B" w:rsidRDefault="0000017B" w:rsidP="0000017B">
      <w:r>
        <w:t>Basically they argue that the rights of property owners to make the sales decisions should only be respected if those property owners are willing to be rational participants in the free market. If a property owner’s behavior thwarts economic efficiency, their power to decide over a sale does not need to be respected.</w:t>
      </w:r>
    </w:p>
    <w:p w:rsidR="0000017B" w:rsidRDefault="0000017B" w:rsidP="0000017B"/>
    <w:p w:rsidR="0000017B" w:rsidRDefault="0000017B" w:rsidP="0000017B">
      <w:r>
        <w:t xml:space="preserve">Objection to the LE analysis of property rules: efficiency is a function of </w:t>
      </w:r>
      <w:r>
        <w:rPr>
          <w:i/>
        </w:rPr>
        <w:t>willingness to pay</w:t>
      </w:r>
      <w:r>
        <w:t xml:space="preserve">, which is itself a function of </w:t>
      </w:r>
      <w:r>
        <w:rPr>
          <w:i/>
        </w:rPr>
        <w:t>ability to pay</w:t>
      </w:r>
      <w:r>
        <w:t xml:space="preserve">… so LE favors the wealthy. This in turn means that the initial distribution of goods in society is important, something LE can’t explain/doesn’t care about. If the initial distribution of rights and wealth is important, then another objection arises (why would I think my fundamental rights such as free speech are based of </w:t>
      </w:r>
      <w:r>
        <w:rPr>
          <w:i/>
        </w:rPr>
        <w:t>efficiency</w:t>
      </w:r>
      <w:r>
        <w:t xml:space="preserve">? What if they became </w:t>
      </w:r>
      <w:r>
        <w:rPr>
          <w:i/>
        </w:rPr>
        <w:t>inefficient</w:t>
      </w:r>
      <w:r>
        <w:t xml:space="preserve">?). </w:t>
      </w:r>
    </w:p>
    <w:p w:rsidR="0000017B" w:rsidRDefault="0000017B" w:rsidP="0000017B"/>
    <w:p w:rsidR="0000017B" w:rsidRDefault="0000017B" w:rsidP="0000017B">
      <w:r>
        <w:t xml:space="preserve">But our basic rights are not absolute, and certainly one manner of explaining why they are curtailed is that supporting those rights (gangs or terrorists would be inefficient). </w:t>
      </w:r>
    </w:p>
    <w:p w:rsidR="0000017B" w:rsidRDefault="0000017B" w:rsidP="0000017B"/>
    <w:p w:rsidR="0000017B" w:rsidRDefault="0000017B" w:rsidP="0000017B">
      <w:r>
        <w:t xml:space="preserve">LE does help us to determine an initial distribution of rights and goods; in seeking wealth maximization, LE says and good should initially be provided to those that value them most. Critics respond that any assignment of value presupposes a distribution, because, as has been noted, value depends on both willingness and ability to pay. </w:t>
      </w:r>
    </w:p>
    <w:p w:rsidR="0000017B" w:rsidRDefault="0000017B" w:rsidP="0000017B"/>
    <w:p w:rsidR="0000017B" w:rsidRDefault="0000017B" w:rsidP="0000017B">
      <w:r>
        <w:t>LE has two possible responses:</w:t>
      </w:r>
    </w:p>
    <w:p w:rsidR="0000017B" w:rsidRDefault="0000017B" w:rsidP="0000017B">
      <w:pPr>
        <w:pStyle w:val="ListParagraph"/>
        <w:numPr>
          <w:ilvl w:val="0"/>
          <w:numId w:val="42"/>
        </w:numPr>
      </w:pPr>
      <w:r>
        <w:t>LE is only concerned with maximizing wealth through exchange after some initial distribution</w:t>
      </w:r>
    </w:p>
    <w:p w:rsidR="0000017B" w:rsidRDefault="0000017B" w:rsidP="0000017B">
      <w:pPr>
        <w:pStyle w:val="ListParagraph"/>
        <w:numPr>
          <w:ilvl w:val="0"/>
          <w:numId w:val="42"/>
        </w:numPr>
      </w:pPr>
      <w:r>
        <w:t>Initial elements really do go to those that value things most, b/c finding alternatives would incur repressive transaction costs, and monopolies are inefficient, so they are likely to arise.</w:t>
      </w:r>
    </w:p>
    <w:p w:rsidR="0000017B" w:rsidRDefault="0000017B" w:rsidP="0000017B"/>
    <w:p w:rsidR="0000017B" w:rsidRDefault="0000017B" w:rsidP="0000017B">
      <w:r>
        <w:t xml:space="preserve">So LE will not provide equality from any initial starting point, even an equal one. That shouldn’t be a problem, since equality is not a worthwhile goal anyway. For LE, property law seeks to protect property rights and ensure their productivity use and transfer. </w:t>
      </w:r>
    </w:p>
    <w:p w:rsidR="0000017B" w:rsidRDefault="0000017B" w:rsidP="0000017B"/>
    <w:p w:rsidR="0000017B" w:rsidRDefault="0000017B" w:rsidP="0000017B">
      <w:pPr>
        <w:rPr>
          <w:b/>
          <w:sz w:val="28"/>
          <w:szCs w:val="28"/>
        </w:rPr>
      </w:pPr>
      <w:r>
        <w:rPr>
          <w:b/>
          <w:sz w:val="28"/>
          <w:szCs w:val="28"/>
        </w:rPr>
        <w:t>PART 7</w:t>
      </w:r>
    </w:p>
    <w:p w:rsidR="0000017B" w:rsidRDefault="0000017B" w:rsidP="0000017B">
      <w:r>
        <w:t>Criminal law is closely connected to property, evolving as a section of the Common law, now made statutory in the Criminal Code of Canada.</w:t>
      </w:r>
    </w:p>
    <w:p w:rsidR="0000017B" w:rsidRDefault="0000017B" w:rsidP="0000017B"/>
    <w:p w:rsidR="0000017B" w:rsidRDefault="0000017B" w:rsidP="0000017B">
      <w:r>
        <w:t xml:space="preserve">Crimes against property can obviously be explained in terms of efficiency. So too can crimes of violence, inasmuch as violent crimes interfere with the production of labor. </w:t>
      </w:r>
    </w:p>
    <w:p w:rsidR="0000017B" w:rsidRDefault="0000017B" w:rsidP="0000017B"/>
    <w:p w:rsidR="0000017B" w:rsidRDefault="0000017B" w:rsidP="0000017B">
      <w:r>
        <w:t>What’s more, the security provided by criminal law is so highly valued that we accept its centralization (its not going to be subject to private market forces).</w:t>
      </w:r>
    </w:p>
    <w:p w:rsidR="0000017B" w:rsidRDefault="0000017B" w:rsidP="0000017B"/>
    <w:p w:rsidR="0000017B" w:rsidRDefault="0000017B" w:rsidP="0000017B">
      <w:r>
        <w:t>3 questions that must be answered by LE for an appropriate economic analysis of criminal law:</w:t>
      </w:r>
    </w:p>
    <w:p w:rsidR="0000017B" w:rsidRDefault="0000017B" w:rsidP="0000017B">
      <w:pPr>
        <w:pStyle w:val="ListParagraph"/>
        <w:numPr>
          <w:ilvl w:val="0"/>
          <w:numId w:val="43"/>
        </w:numPr>
      </w:pPr>
      <w:r>
        <w:t>When is criminal punishment efficient?</w:t>
      </w:r>
    </w:p>
    <w:p w:rsidR="0000017B" w:rsidRDefault="0000017B" w:rsidP="0000017B">
      <w:pPr>
        <w:pStyle w:val="ListParagraph"/>
        <w:numPr>
          <w:ilvl w:val="0"/>
          <w:numId w:val="43"/>
        </w:numPr>
      </w:pPr>
      <w:r>
        <w:t>What gross expenditure on criminal enforcement is efficient?</w:t>
      </w:r>
    </w:p>
    <w:p w:rsidR="0000017B" w:rsidRDefault="0000017B" w:rsidP="0000017B">
      <w:pPr>
        <w:pStyle w:val="ListParagraph"/>
        <w:numPr>
          <w:ilvl w:val="0"/>
          <w:numId w:val="43"/>
        </w:numPr>
      </w:pPr>
      <w:r>
        <w:t>How can we use punishment to reduce crime to its efficient level?</w:t>
      </w:r>
    </w:p>
    <w:p w:rsidR="0000017B" w:rsidRDefault="0000017B" w:rsidP="0000017B"/>
    <w:p w:rsidR="0000017B" w:rsidRDefault="0000017B" w:rsidP="0000017B">
      <w:r>
        <w:rPr>
          <w:b/>
        </w:rPr>
        <w:t xml:space="preserve">1. </w:t>
      </w:r>
      <w:r>
        <w:t>Coercion should be used to maintain a functioning market; criminal sanctions should be used against those that cannot pay for the cost of their crime.</w:t>
      </w:r>
    </w:p>
    <w:p w:rsidR="0000017B" w:rsidRDefault="0000017B" w:rsidP="0000017B"/>
    <w:p w:rsidR="0000017B" w:rsidRDefault="0000017B" w:rsidP="0000017B">
      <w:r>
        <w:rPr>
          <w:b/>
        </w:rPr>
        <w:t>2.</w:t>
      </w:r>
      <w:r>
        <w:t xml:space="preserve"> This is a political question… but whatever the level of investment, it should be efficient (should make at least one person better off and no one worse off. The </w:t>
      </w:r>
      <w:r>
        <w:rPr>
          <w:i/>
        </w:rPr>
        <w:t xml:space="preserve">war on drugs </w:t>
      </w:r>
      <w:r>
        <w:t>is grossly inefficient.</w:t>
      </w:r>
    </w:p>
    <w:p w:rsidR="0000017B" w:rsidRDefault="0000017B" w:rsidP="0000017B"/>
    <w:p w:rsidR="0000017B" w:rsidRDefault="0000017B" w:rsidP="0000017B">
      <w:r>
        <w:rPr>
          <w:b/>
        </w:rPr>
        <w:t>3.</w:t>
      </w:r>
      <w:r>
        <w:t xml:space="preserve"> This is the most important question for LE. When punishment is used as a deterrent, identifying the point of efficiency will require identifying the likelihood of compliance.</w:t>
      </w:r>
    </w:p>
    <w:p w:rsidR="0000017B" w:rsidRDefault="0000017B" w:rsidP="0000017B"/>
    <w:p w:rsidR="0000017B" w:rsidRDefault="0000017B" w:rsidP="0000017B">
      <w:r>
        <w:t xml:space="preserve">The likelihood of compliance is a function of A. the severity of the penalty, and B. the likelihood that punishment will be inflicted. We can change the rate of compliance by altering either of these variables, to establish the efficient point at which a rational criminal will be deterred. </w:t>
      </w:r>
    </w:p>
    <w:p w:rsidR="0000017B" w:rsidRDefault="0000017B" w:rsidP="0000017B"/>
    <w:p w:rsidR="0000017B" w:rsidRDefault="0000017B" w:rsidP="0000017B">
      <w:r>
        <w:t xml:space="preserve">The real problem with the </w:t>
      </w:r>
      <w:r>
        <w:rPr>
          <w:i/>
        </w:rPr>
        <w:t>right wing</w:t>
      </w:r>
      <w:r>
        <w:t xml:space="preserve">, </w:t>
      </w:r>
      <w:r>
        <w:rPr>
          <w:i/>
        </w:rPr>
        <w:t>law and order</w:t>
      </w:r>
      <w:r>
        <w:t xml:space="preserve"> criminal agenda is that they pay too much attention to the severity of the penalty, and not enough attention on law enforcement.       </w:t>
      </w:r>
    </w:p>
    <w:p w:rsidR="0000017B" w:rsidRDefault="0000017B" w:rsidP="0000017B"/>
    <w:p w:rsidR="0000017B" w:rsidRDefault="0000017B" w:rsidP="0000017B">
      <w:r>
        <w:rPr>
          <w:b/>
          <w:sz w:val="28"/>
          <w:szCs w:val="28"/>
        </w:rPr>
        <w:t>PART 8</w:t>
      </w:r>
    </w:p>
    <w:p w:rsidR="0000017B" w:rsidRDefault="0000017B" w:rsidP="0000017B">
      <w:r>
        <w:t>What are the broader normative justifications for adopting LE?</w:t>
      </w:r>
    </w:p>
    <w:p w:rsidR="0000017B" w:rsidRDefault="0000017B" w:rsidP="0000017B"/>
    <w:p w:rsidR="0000017B" w:rsidRDefault="0000017B" w:rsidP="0000017B">
      <w:r w:rsidRPr="00F0391C">
        <w:rPr>
          <w:b/>
        </w:rPr>
        <w:t>Posner’s pragmatism</w:t>
      </w:r>
      <w:r>
        <w:t>: LE works… when society, judges included, seek to maximize wealth, the outcome is a better society. Wealth maximization is not a goal valuable for its own sake, but because of the better world it can produce.</w:t>
      </w:r>
    </w:p>
    <w:p w:rsidR="0000017B" w:rsidRDefault="0000017B" w:rsidP="0000017B"/>
    <w:p w:rsidR="0000017B" w:rsidRDefault="0000017B" w:rsidP="0000017B">
      <w:r>
        <w:t xml:space="preserve">Utilitarianism wouldn’t work because </w:t>
      </w:r>
      <w:r>
        <w:rPr>
          <w:i/>
        </w:rPr>
        <w:t>wealth maximization</w:t>
      </w:r>
      <w:r>
        <w:t xml:space="preserve"> and </w:t>
      </w:r>
      <w:r>
        <w:rPr>
          <w:i/>
        </w:rPr>
        <w:t>maximized utility</w:t>
      </w:r>
      <w:r>
        <w:t xml:space="preserve"> are two importantly different values. </w:t>
      </w:r>
    </w:p>
    <w:p w:rsidR="0000017B" w:rsidRDefault="0000017B" w:rsidP="0000017B"/>
    <w:p w:rsidR="0000017B" w:rsidRDefault="0000017B" w:rsidP="0000017B">
      <w:r>
        <w:rPr>
          <w:i/>
        </w:rPr>
        <w:t>Consent</w:t>
      </w:r>
      <w:r>
        <w:t xml:space="preserve"> wont work either, because according to the Kalder-Hicks definition of efficiency, it need only be possible that compensation could be made. So there will be some losers, and no one wants to be a loser.</w:t>
      </w:r>
    </w:p>
    <w:p w:rsidR="0000017B" w:rsidRDefault="0000017B" w:rsidP="0000017B"/>
    <w:p w:rsidR="0000017B" w:rsidRPr="00E43AAF" w:rsidRDefault="0000017B" w:rsidP="0000017B">
      <w:r>
        <w:rPr>
          <w:b/>
        </w:rPr>
        <w:t>Contractarianism</w:t>
      </w:r>
      <w:r>
        <w:t xml:space="preserve">:  </w:t>
      </w:r>
      <w:r>
        <w:rPr>
          <w:i/>
        </w:rPr>
        <w:t>Society is a cooperative venture for mutual advantage</w:t>
      </w:r>
      <w:r>
        <w:t xml:space="preserve">… if we all think in terms of our own </w:t>
      </w:r>
      <w:proofErr w:type="gramStart"/>
      <w:r>
        <w:t>self interest</w:t>
      </w:r>
      <w:proofErr w:type="gramEnd"/>
      <w:r>
        <w:t xml:space="preserve">, we’ll all end up better off. </w:t>
      </w:r>
    </w:p>
    <w:p w:rsidR="0000017B" w:rsidRDefault="0000017B" w:rsidP="0000017B"/>
    <w:p w:rsidR="0000017B" w:rsidRPr="00C85E93" w:rsidRDefault="0000017B" w:rsidP="0000017B">
      <w:r>
        <w:t xml:space="preserve"> </w:t>
      </w:r>
    </w:p>
    <w:p w:rsidR="0000017B" w:rsidRDefault="0000017B">
      <w:bookmarkStart w:id="0" w:name="_GoBack"/>
      <w:bookmarkEnd w:id="0"/>
    </w:p>
    <w:sectPr w:rsidR="0000017B" w:rsidSect="00D54C7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Zapf Dingbats">
    <w:panose1 w:val="05020102010704020609"/>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01BA5"/>
    <w:multiLevelType w:val="hybridMultilevel"/>
    <w:tmpl w:val="65B8D0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BF77E3"/>
    <w:multiLevelType w:val="hybridMultilevel"/>
    <w:tmpl w:val="1D7213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0E2AAC"/>
    <w:multiLevelType w:val="hybridMultilevel"/>
    <w:tmpl w:val="9D4E53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877D5E"/>
    <w:multiLevelType w:val="hybridMultilevel"/>
    <w:tmpl w:val="74020C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411AE6"/>
    <w:multiLevelType w:val="hybridMultilevel"/>
    <w:tmpl w:val="3640B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35755E"/>
    <w:multiLevelType w:val="hybridMultilevel"/>
    <w:tmpl w:val="5B309D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354BEE"/>
    <w:multiLevelType w:val="hybridMultilevel"/>
    <w:tmpl w:val="31526E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4D553D5"/>
    <w:multiLevelType w:val="hybridMultilevel"/>
    <w:tmpl w:val="990E28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7E4748"/>
    <w:multiLevelType w:val="hybridMultilevel"/>
    <w:tmpl w:val="C464D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F05412"/>
    <w:multiLevelType w:val="hybridMultilevel"/>
    <w:tmpl w:val="740085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7000C5C"/>
    <w:multiLevelType w:val="hybridMultilevel"/>
    <w:tmpl w:val="678618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7B1270A"/>
    <w:multiLevelType w:val="hybridMultilevel"/>
    <w:tmpl w:val="6A62A0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FDA1522"/>
    <w:multiLevelType w:val="hybridMultilevel"/>
    <w:tmpl w:val="CA1E65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4463AB7"/>
    <w:multiLevelType w:val="hybridMultilevel"/>
    <w:tmpl w:val="F4D430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71218D1"/>
    <w:multiLevelType w:val="hybridMultilevel"/>
    <w:tmpl w:val="00984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95E23B4"/>
    <w:multiLevelType w:val="hybridMultilevel"/>
    <w:tmpl w:val="5EF8C99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C95053F"/>
    <w:multiLevelType w:val="hybridMultilevel"/>
    <w:tmpl w:val="F1A60F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DFF589B"/>
    <w:multiLevelType w:val="hybridMultilevel"/>
    <w:tmpl w:val="8AA09F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FE23A89"/>
    <w:multiLevelType w:val="hybridMultilevel"/>
    <w:tmpl w:val="BC5212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D3A126D"/>
    <w:multiLevelType w:val="hybridMultilevel"/>
    <w:tmpl w:val="15C6B0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FA730A5"/>
    <w:multiLevelType w:val="hybridMultilevel"/>
    <w:tmpl w:val="BCEEB1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2E80E1E"/>
    <w:multiLevelType w:val="hybridMultilevel"/>
    <w:tmpl w:val="08F870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42C0DC6"/>
    <w:multiLevelType w:val="hybridMultilevel"/>
    <w:tmpl w:val="0EB231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4F76E22"/>
    <w:multiLevelType w:val="hybridMultilevel"/>
    <w:tmpl w:val="68562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6B84EB3"/>
    <w:multiLevelType w:val="hybridMultilevel"/>
    <w:tmpl w:val="72CC84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71C41EC"/>
    <w:multiLevelType w:val="hybridMultilevel"/>
    <w:tmpl w:val="D6A4E7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88F6BE2"/>
    <w:multiLevelType w:val="hybridMultilevel"/>
    <w:tmpl w:val="613A54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443EFB"/>
    <w:multiLevelType w:val="hybridMultilevel"/>
    <w:tmpl w:val="9FB0CD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24A2A55"/>
    <w:multiLevelType w:val="hybridMultilevel"/>
    <w:tmpl w:val="7D883B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60D73ED"/>
    <w:multiLevelType w:val="hybridMultilevel"/>
    <w:tmpl w:val="DB8AD3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B3C5D01"/>
    <w:multiLevelType w:val="hybridMultilevel"/>
    <w:tmpl w:val="1C6471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EC57B83"/>
    <w:multiLevelType w:val="hybridMultilevel"/>
    <w:tmpl w:val="4B86EC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EE674CB"/>
    <w:multiLevelType w:val="hybridMultilevel"/>
    <w:tmpl w:val="FB7436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4B11CF0"/>
    <w:multiLevelType w:val="hybridMultilevel"/>
    <w:tmpl w:val="5D5AC2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FA761F"/>
    <w:multiLevelType w:val="hybridMultilevel"/>
    <w:tmpl w:val="60B214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A564B"/>
    <w:multiLevelType w:val="hybridMultilevel"/>
    <w:tmpl w:val="3FAE6E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E19760A"/>
    <w:multiLevelType w:val="hybridMultilevel"/>
    <w:tmpl w:val="DF44CC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28934D2"/>
    <w:multiLevelType w:val="hybridMultilevel"/>
    <w:tmpl w:val="664006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3234E4B"/>
    <w:multiLevelType w:val="hybridMultilevel"/>
    <w:tmpl w:val="81A8680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4604CC3"/>
    <w:multiLevelType w:val="hybridMultilevel"/>
    <w:tmpl w:val="3EE8C9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5FD43E5"/>
    <w:multiLevelType w:val="hybridMultilevel"/>
    <w:tmpl w:val="A01864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9AA4CA0"/>
    <w:multiLevelType w:val="hybridMultilevel"/>
    <w:tmpl w:val="719E13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FC9047E"/>
    <w:multiLevelType w:val="hybridMultilevel"/>
    <w:tmpl w:val="D422A4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4"/>
  </w:num>
  <w:num w:numId="3">
    <w:abstractNumId w:val="33"/>
  </w:num>
  <w:num w:numId="4">
    <w:abstractNumId w:val="38"/>
  </w:num>
  <w:num w:numId="5">
    <w:abstractNumId w:val="5"/>
  </w:num>
  <w:num w:numId="6">
    <w:abstractNumId w:val="20"/>
  </w:num>
  <w:num w:numId="7">
    <w:abstractNumId w:val="42"/>
  </w:num>
  <w:num w:numId="8">
    <w:abstractNumId w:val="26"/>
  </w:num>
  <w:num w:numId="9">
    <w:abstractNumId w:val="32"/>
  </w:num>
  <w:num w:numId="10">
    <w:abstractNumId w:val="13"/>
  </w:num>
  <w:num w:numId="11">
    <w:abstractNumId w:val="16"/>
  </w:num>
  <w:num w:numId="12">
    <w:abstractNumId w:val="6"/>
  </w:num>
  <w:num w:numId="13">
    <w:abstractNumId w:val="24"/>
  </w:num>
  <w:num w:numId="14">
    <w:abstractNumId w:val="30"/>
  </w:num>
  <w:num w:numId="15">
    <w:abstractNumId w:val="41"/>
  </w:num>
  <w:num w:numId="16">
    <w:abstractNumId w:val="34"/>
  </w:num>
  <w:num w:numId="17">
    <w:abstractNumId w:val="36"/>
  </w:num>
  <w:num w:numId="18">
    <w:abstractNumId w:val="12"/>
  </w:num>
  <w:num w:numId="19">
    <w:abstractNumId w:val="17"/>
  </w:num>
  <w:num w:numId="20">
    <w:abstractNumId w:val="31"/>
  </w:num>
  <w:num w:numId="21">
    <w:abstractNumId w:val="28"/>
  </w:num>
  <w:num w:numId="22">
    <w:abstractNumId w:val="35"/>
  </w:num>
  <w:num w:numId="23">
    <w:abstractNumId w:val="29"/>
  </w:num>
  <w:num w:numId="24">
    <w:abstractNumId w:val="3"/>
  </w:num>
  <w:num w:numId="25">
    <w:abstractNumId w:val="19"/>
  </w:num>
  <w:num w:numId="26">
    <w:abstractNumId w:val="1"/>
  </w:num>
  <w:num w:numId="27">
    <w:abstractNumId w:val="15"/>
  </w:num>
  <w:num w:numId="28">
    <w:abstractNumId w:val="9"/>
  </w:num>
  <w:num w:numId="29">
    <w:abstractNumId w:val="22"/>
  </w:num>
  <w:num w:numId="30">
    <w:abstractNumId w:val="8"/>
  </w:num>
  <w:num w:numId="31">
    <w:abstractNumId w:val="37"/>
  </w:num>
  <w:num w:numId="32">
    <w:abstractNumId w:val="11"/>
  </w:num>
  <w:num w:numId="33">
    <w:abstractNumId w:val="21"/>
  </w:num>
  <w:num w:numId="34">
    <w:abstractNumId w:val="39"/>
  </w:num>
  <w:num w:numId="35">
    <w:abstractNumId w:val="23"/>
  </w:num>
  <w:num w:numId="36">
    <w:abstractNumId w:val="0"/>
  </w:num>
  <w:num w:numId="37">
    <w:abstractNumId w:val="25"/>
  </w:num>
  <w:num w:numId="38">
    <w:abstractNumId w:val="27"/>
  </w:num>
  <w:num w:numId="39">
    <w:abstractNumId w:val="10"/>
  </w:num>
  <w:num w:numId="40">
    <w:abstractNumId w:val="2"/>
  </w:num>
  <w:num w:numId="41">
    <w:abstractNumId w:val="18"/>
  </w:num>
  <w:num w:numId="42">
    <w:abstractNumId w:val="40"/>
  </w:num>
  <w:num w:numId="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17B"/>
    <w:rsid w:val="0000017B"/>
    <w:rsid w:val="00D54C7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7ED15C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01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017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01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01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47</Pages>
  <Words>16213</Words>
  <Characters>92420</Characters>
  <Application>Microsoft Macintosh Word</Application>
  <DocSecurity>0</DocSecurity>
  <Lines>770</Lines>
  <Paragraphs>216</Paragraphs>
  <ScaleCrop>false</ScaleCrop>
  <Company/>
  <LinksUpToDate>false</LinksUpToDate>
  <CharactersWithSpaces>108417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Lewis</dc:creator>
  <cp:keywords/>
  <dc:description/>
  <cp:lastModifiedBy>Trevor Lewis</cp:lastModifiedBy>
  <cp:revision>1</cp:revision>
  <dcterms:created xsi:type="dcterms:W3CDTF">2015-04-22T23:14:00Z</dcterms:created>
  <dcterms:modified xsi:type="dcterms:W3CDTF">2015-04-22T23:20:00Z</dcterms:modified>
</cp:coreProperties>
</file>