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DC92D" w14:textId="2344AA1A" w:rsidR="00D14D6D" w:rsidRDefault="000B30AA">
      <w:pPr>
        <w:rPr>
          <w:b/>
        </w:rPr>
      </w:pPr>
      <w:r w:rsidRPr="000B30AA">
        <w:rPr>
          <w:b/>
        </w:rPr>
        <w:t>Chapter One – Sport Psychology: A Discipline and Profession</w:t>
      </w:r>
    </w:p>
    <w:p w14:paraId="7D5B78D8" w14:textId="78C241F3" w:rsidR="00D14D6D" w:rsidRPr="00D14D6D" w:rsidRDefault="00D14D6D" w:rsidP="00D14D6D">
      <w:pPr>
        <w:pStyle w:val="ListParagraph"/>
        <w:numPr>
          <w:ilvl w:val="0"/>
          <w:numId w:val="9"/>
        </w:numPr>
        <w:rPr>
          <w:b/>
        </w:rPr>
      </w:pPr>
      <w:r>
        <w:t>Positive psychology – approach to human behaviour that focuses on wellness and not merely absence of disease</w:t>
      </w:r>
    </w:p>
    <w:p w14:paraId="26968D95" w14:textId="2C2E4CD1" w:rsidR="00D14D6D" w:rsidRPr="00D14D6D" w:rsidRDefault="00D14D6D" w:rsidP="00D14D6D">
      <w:pPr>
        <w:pStyle w:val="ListParagraph"/>
        <w:numPr>
          <w:ilvl w:val="1"/>
          <w:numId w:val="9"/>
        </w:numPr>
        <w:rPr>
          <w:b/>
        </w:rPr>
      </w:pPr>
      <w:r>
        <w:t>Focus on quality of life and the positive aspects of psychology will have an effect of preventing mental illness before it can start</w:t>
      </w:r>
    </w:p>
    <w:p w14:paraId="3F188EE2" w14:textId="32472D86" w:rsidR="00D14D6D" w:rsidRPr="00D14D6D" w:rsidRDefault="00D14D6D" w:rsidP="00D14D6D">
      <w:pPr>
        <w:pStyle w:val="ListParagraph"/>
        <w:numPr>
          <w:ilvl w:val="0"/>
          <w:numId w:val="9"/>
        </w:numPr>
        <w:rPr>
          <w:b/>
        </w:rPr>
      </w:pPr>
      <w:r>
        <w:t>Evidence based practice: underscores the notion that sound application and practice must be based upon good science</w:t>
      </w:r>
    </w:p>
    <w:p w14:paraId="3EB148EB" w14:textId="5239BCF1" w:rsidR="00D14D6D" w:rsidRDefault="00D14D6D" w:rsidP="00D14D6D">
      <w:pPr>
        <w:rPr>
          <w:b/>
        </w:rPr>
      </w:pPr>
      <w:r>
        <w:rPr>
          <w:b/>
        </w:rPr>
        <w:t>Sport and Exercise Psychology Defined</w:t>
      </w:r>
    </w:p>
    <w:p w14:paraId="0C124B1A" w14:textId="70A2AB95" w:rsidR="00D14D6D" w:rsidRPr="00D14D6D" w:rsidRDefault="00D14D6D" w:rsidP="00D14D6D">
      <w:pPr>
        <w:pStyle w:val="ListParagraph"/>
        <w:numPr>
          <w:ilvl w:val="0"/>
          <w:numId w:val="10"/>
        </w:numPr>
        <w:rPr>
          <w:b/>
        </w:rPr>
      </w:pPr>
      <w:r>
        <w:t>Science where principles of psychology are applied in a sport or exercise setting</w:t>
      </w:r>
    </w:p>
    <w:p w14:paraId="0B4852F1" w14:textId="3714B103" w:rsidR="00D14D6D" w:rsidRPr="00D14D6D" w:rsidRDefault="00D14D6D" w:rsidP="00D14D6D">
      <w:pPr>
        <w:pStyle w:val="ListParagraph"/>
        <w:numPr>
          <w:ilvl w:val="0"/>
          <w:numId w:val="10"/>
        </w:numPr>
        <w:rPr>
          <w:b/>
        </w:rPr>
      </w:pPr>
      <w:r>
        <w:t>Often applied to enhance performance</w:t>
      </w:r>
    </w:p>
    <w:p w14:paraId="34F506DA" w14:textId="655821BB" w:rsidR="00D14D6D" w:rsidRPr="00D14D6D" w:rsidRDefault="00D14D6D" w:rsidP="00D14D6D">
      <w:pPr>
        <w:pStyle w:val="ListParagraph"/>
        <w:numPr>
          <w:ilvl w:val="0"/>
          <w:numId w:val="10"/>
        </w:numPr>
        <w:rPr>
          <w:b/>
        </w:rPr>
      </w:pPr>
      <w:r>
        <w:t>Sport psychologists want to know more than the performance aspect, they want to help sport participants reach their potential</w:t>
      </w:r>
    </w:p>
    <w:p w14:paraId="76EC6128" w14:textId="15803145" w:rsidR="00D14D6D" w:rsidRPr="00D14D6D" w:rsidRDefault="00D14D6D" w:rsidP="00D14D6D">
      <w:pPr>
        <w:pStyle w:val="ListParagraph"/>
        <w:numPr>
          <w:ilvl w:val="0"/>
          <w:numId w:val="10"/>
        </w:numPr>
        <w:rPr>
          <w:b/>
        </w:rPr>
      </w:pPr>
      <w:r>
        <w:t>Sport and exercise psychology – study of the effect of psychological and emotional factors on sport and exercise performance and the effect of sport and exercise involvement on psychological and emotional factors</w:t>
      </w:r>
    </w:p>
    <w:p w14:paraId="41E4B82D" w14:textId="77777777" w:rsidR="000B30AA" w:rsidRPr="000B30AA" w:rsidRDefault="000B30AA" w:rsidP="000B30AA">
      <w:pPr>
        <w:rPr>
          <w:b/>
        </w:rPr>
      </w:pPr>
      <w:r w:rsidRPr="000B30AA">
        <w:rPr>
          <w:b/>
        </w:rPr>
        <w:t>History of Sport Psychology in North America</w:t>
      </w:r>
    </w:p>
    <w:p w14:paraId="7E7A6C5D" w14:textId="77777777" w:rsidR="000B30AA" w:rsidRDefault="000B30AA" w:rsidP="000B30AA">
      <w:pPr>
        <w:pStyle w:val="ListParagraph"/>
        <w:numPr>
          <w:ilvl w:val="0"/>
          <w:numId w:val="1"/>
        </w:numPr>
      </w:pPr>
      <w:r>
        <w:t>Norman Triplett is the first individual to conduct sport psychology research</w:t>
      </w:r>
    </w:p>
    <w:p w14:paraId="399C19B5" w14:textId="77777777" w:rsidR="000B30AA" w:rsidRDefault="000B30AA" w:rsidP="000B30AA">
      <w:pPr>
        <w:pStyle w:val="ListParagraph"/>
        <w:numPr>
          <w:ilvl w:val="1"/>
          <w:numId w:val="1"/>
        </w:numPr>
      </w:pPr>
      <w:r>
        <w:t>He analyzed the performance of cyclists under conditions of social facilitation</w:t>
      </w:r>
    </w:p>
    <w:p w14:paraId="3492FA37" w14:textId="77777777" w:rsidR="000B30AA" w:rsidRDefault="000B30AA" w:rsidP="000B30AA">
      <w:pPr>
        <w:pStyle w:val="ListParagraph"/>
        <w:numPr>
          <w:ilvl w:val="0"/>
          <w:numId w:val="1"/>
        </w:numPr>
      </w:pPr>
      <w:r>
        <w:t>Coleman Griffith established the first sport psychology lab at University of Illinois</w:t>
      </w:r>
    </w:p>
    <w:p w14:paraId="0595D212" w14:textId="77777777" w:rsidR="000B30AA" w:rsidRDefault="000B30AA" w:rsidP="000B30AA">
      <w:pPr>
        <w:pStyle w:val="ListParagraph"/>
        <w:numPr>
          <w:ilvl w:val="0"/>
          <w:numId w:val="1"/>
        </w:numPr>
      </w:pPr>
      <w:r>
        <w:t>Bruce Ogilvie is the father of Applied Sport Psychology in North America</w:t>
      </w:r>
    </w:p>
    <w:p w14:paraId="5FA8B7F5" w14:textId="77777777" w:rsidR="000B30AA" w:rsidRDefault="000B30AA" w:rsidP="000B30AA">
      <w:pPr>
        <w:pStyle w:val="ListParagraph"/>
        <w:numPr>
          <w:ilvl w:val="0"/>
          <w:numId w:val="1"/>
        </w:numPr>
      </w:pPr>
      <w:r>
        <w:t>Rainer Martens is the former professor of sport psychology at University of Illinois and founder of Human Kinetics Publishers</w:t>
      </w:r>
    </w:p>
    <w:p w14:paraId="66A60D6A" w14:textId="77777777" w:rsidR="000B30AA" w:rsidRPr="000B30AA" w:rsidRDefault="000B30AA" w:rsidP="000B30AA">
      <w:pPr>
        <w:rPr>
          <w:b/>
        </w:rPr>
      </w:pPr>
      <w:r w:rsidRPr="000B30AA">
        <w:rPr>
          <w:b/>
        </w:rPr>
        <w:t>History of Sport Psychology in Europe</w:t>
      </w:r>
    </w:p>
    <w:p w14:paraId="0B5D8C6E" w14:textId="77777777" w:rsidR="000B30AA" w:rsidRDefault="000B30AA" w:rsidP="000B30AA">
      <w:pPr>
        <w:pStyle w:val="ListParagraph"/>
        <w:numPr>
          <w:ilvl w:val="0"/>
          <w:numId w:val="3"/>
        </w:numPr>
      </w:pPr>
      <w:r>
        <w:t>Pierre de Coubertin is a French educator and president of IOC</w:t>
      </w:r>
    </w:p>
    <w:p w14:paraId="1EE1012D" w14:textId="77777777" w:rsidR="000B30AA" w:rsidRDefault="000B30AA" w:rsidP="000B30AA">
      <w:pPr>
        <w:pStyle w:val="ListParagraph"/>
        <w:numPr>
          <w:ilvl w:val="1"/>
          <w:numId w:val="3"/>
        </w:numPr>
      </w:pPr>
      <w:r>
        <w:t>Father of sport psychology in Europe if not in the world</w:t>
      </w:r>
    </w:p>
    <w:p w14:paraId="38F6CB14" w14:textId="77777777" w:rsidR="000B30AA" w:rsidRDefault="000B30AA" w:rsidP="000B30AA">
      <w:pPr>
        <w:pStyle w:val="ListParagraph"/>
        <w:numPr>
          <w:ilvl w:val="0"/>
          <w:numId w:val="3"/>
        </w:numPr>
      </w:pPr>
      <w:r>
        <w:t>Avksenty Cezarevich Puni established a new discipline of sport psychology by creating the Department of Sport Psychology</w:t>
      </w:r>
    </w:p>
    <w:p w14:paraId="6ED98CCA" w14:textId="77777777" w:rsidR="000B30AA" w:rsidRDefault="000B30AA" w:rsidP="000B30AA">
      <w:pPr>
        <w:pStyle w:val="ListParagraph"/>
        <w:numPr>
          <w:ilvl w:val="0"/>
          <w:numId w:val="3"/>
        </w:numPr>
      </w:pPr>
      <w:r>
        <w:t>Piotr Antonovich Roudik founded the first sport psychology lab in Soviet Union</w:t>
      </w:r>
    </w:p>
    <w:p w14:paraId="2AFB0903" w14:textId="77777777" w:rsidR="000B30AA" w:rsidRPr="000B30AA" w:rsidRDefault="000B30AA" w:rsidP="000B30AA">
      <w:pPr>
        <w:rPr>
          <w:b/>
        </w:rPr>
      </w:pPr>
      <w:r w:rsidRPr="000B30AA">
        <w:rPr>
          <w:b/>
        </w:rPr>
        <w:t>Development of Professional Organizations</w:t>
      </w:r>
    </w:p>
    <w:p w14:paraId="7B9573A8" w14:textId="77777777" w:rsidR="000B30AA" w:rsidRDefault="000B30AA" w:rsidP="000B30AA">
      <w:pPr>
        <w:pStyle w:val="ListParagraph"/>
        <w:numPr>
          <w:ilvl w:val="0"/>
          <w:numId w:val="1"/>
        </w:numPr>
      </w:pPr>
      <w:r>
        <w:t>Most prominent labs are:</w:t>
      </w:r>
    </w:p>
    <w:p w14:paraId="2F82DD62" w14:textId="77777777" w:rsidR="000B30AA" w:rsidRDefault="000B30AA" w:rsidP="000B30AA">
      <w:pPr>
        <w:pStyle w:val="ListParagraph"/>
        <w:numPr>
          <w:ilvl w:val="1"/>
          <w:numId w:val="1"/>
        </w:numPr>
      </w:pPr>
      <w:r>
        <w:t>North American Society for the Psychology of Sport and Physical Activity (NASPSPA)</w:t>
      </w:r>
    </w:p>
    <w:p w14:paraId="4A73BB10" w14:textId="77777777" w:rsidR="000B30AA" w:rsidRDefault="000B30AA" w:rsidP="000B30AA">
      <w:pPr>
        <w:pStyle w:val="ListParagraph"/>
        <w:numPr>
          <w:ilvl w:val="1"/>
          <w:numId w:val="1"/>
        </w:numPr>
      </w:pPr>
      <w:r>
        <w:t>Association of Applied Sport Psychology (AASP)</w:t>
      </w:r>
    </w:p>
    <w:p w14:paraId="54DC3312" w14:textId="77777777" w:rsidR="000B30AA" w:rsidRDefault="000B30AA" w:rsidP="000B30AA">
      <w:pPr>
        <w:pStyle w:val="ListParagraph"/>
        <w:numPr>
          <w:ilvl w:val="1"/>
          <w:numId w:val="1"/>
        </w:numPr>
      </w:pPr>
      <w:r>
        <w:t>Canadian Society for Psychomotor Learning and Sport Psychology (CSPLSP)</w:t>
      </w:r>
    </w:p>
    <w:p w14:paraId="1EA026B6" w14:textId="77777777" w:rsidR="000B30AA" w:rsidRPr="000B30AA" w:rsidRDefault="000B30AA" w:rsidP="000B30AA">
      <w:pPr>
        <w:rPr>
          <w:b/>
        </w:rPr>
      </w:pPr>
      <w:r w:rsidRPr="000B30AA">
        <w:rPr>
          <w:b/>
        </w:rPr>
        <w:t>Issue of Certification</w:t>
      </w:r>
    </w:p>
    <w:p w14:paraId="00F9E08C" w14:textId="77777777" w:rsidR="000B30AA" w:rsidRDefault="000B30AA" w:rsidP="000B30AA">
      <w:pPr>
        <w:pStyle w:val="ListParagraph"/>
        <w:numPr>
          <w:ilvl w:val="0"/>
          <w:numId w:val="2"/>
        </w:numPr>
      </w:pPr>
      <w:r>
        <w:t>Must be registered with AASP</w:t>
      </w:r>
    </w:p>
    <w:p w14:paraId="0D2818D4" w14:textId="77777777" w:rsidR="000B30AA" w:rsidRDefault="000B30AA" w:rsidP="000B30AA">
      <w:r>
        <w:t>What does the Sport Psychologist do?</w:t>
      </w:r>
    </w:p>
    <w:p w14:paraId="564D38CF" w14:textId="77777777" w:rsidR="007103BC" w:rsidRDefault="007103BC" w:rsidP="007103BC">
      <w:pPr>
        <w:pStyle w:val="ListParagraph"/>
        <w:numPr>
          <w:ilvl w:val="0"/>
          <w:numId w:val="2"/>
        </w:numPr>
      </w:pPr>
      <w:r>
        <w:t>Clinical Counselling Sport Psychologist</w:t>
      </w:r>
    </w:p>
    <w:p w14:paraId="6B894097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Person trained in clinical or counselling psychology and may be a licensed psychologist</w:t>
      </w:r>
    </w:p>
    <w:p w14:paraId="0B7FCBDB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lastRenderedPageBreak/>
        <w:t>Also have a deep interest in and understanding of the athletic experience</w:t>
      </w:r>
    </w:p>
    <w:p w14:paraId="40BC52B8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Training may include coursework and experience in sport psychology from programs in physical education</w:t>
      </w:r>
    </w:p>
    <w:p w14:paraId="13BE4599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They are individuals who are prepared to deal with emotional and personality disorder problems that affect some athletes</w:t>
      </w:r>
    </w:p>
    <w:p w14:paraId="0580AF84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Athletic experience can be very stressful and can affect their performance or wellbeing</w:t>
      </w:r>
    </w:p>
    <w:p w14:paraId="34D9FF85" w14:textId="77777777" w:rsidR="007103BC" w:rsidRDefault="007103BC" w:rsidP="007103BC">
      <w:pPr>
        <w:pStyle w:val="ListParagraph"/>
        <w:numPr>
          <w:ilvl w:val="0"/>
          <w:numId w:val="2"/>
        </w:numPr>
      </w:pPr>
      <w:r>
        <w:t>Educational Sport Psychologist</w:t>
      </w:r>
    </w:p>
    <w:p w14:paraId="2A2C5D5F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Those who receive their education through sport and exercise science (physical ed</w:t>
      </w:r>
      <w:r w:rsidR="00F6519F">
        <w:t>ucation</w:t>
      </w:r>
      <w:r>
        <w:t xml:space="preserve"> students)</w:t>
      </w:r>
    </w:p>
    <w:p w14:paraId="0306C701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They have mastered the knowledge base of sport psychology and serve as practitioners</w:t>
      </w:r>
    </w:p>
    <w:p w14:paraId="360D1B66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Use the medium of education to teach correct principles of sport and exercise psychology to athletes and coaches</w:t>
      </w:r>
    </w:p>
    <w:p w14:paraId="2FE0EE13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Mission/role is to help athletes develop psychological skills for performance enhancement</w:t>
      </w:r>
    </w:p>
    <w:p w14:paraId="631A2D76" w14:textId="77777777" w:rsidR="007103BC" w:rsidRDefault="007103BC" w:rsidP="007103BC">
      <w:pPr>
        <w:pStyle w:val="ListParagraph"/>
        <w:numPr>
          <w:ilvl w:val="1"/>
          <w:numId w:val="2"/>
        </w:numPr>
      </w:pPr>
      <w:r>
        <w:t>Also help all athletes to enjoy sport and use it to improve their quality of life</w:t>
      </w:r>
    </w:p>
    <w:p w14:paraId="7E4EEA8B" w14:textId="77777777" w:rsidR="007103BC" w:rsidRDefault="007103BC" w:rsidP="007103BC">
      <w:pPr>
        <w:pStyle w:val="ListParagraph"/>
        <w:numPr>
          <w:ilvl w:val="0"/>
          <w:numId w:val="2"/>
        </w:numPr>
      </w:pPr>
      <w:r>
        <w:t>Research Sport Psychologist</w:t>
      </w:r>
    </w:p>
    <w:p w14:paraId="3488DF2B" w14:textId="77777777" w:rsidR="007103BC" w:rsidRDefault="00F6519F" w:rsidP="007103BC">
      <w:pPr>
        <w:pStyle w:val="ListParagraph"/>
        <w:numPr>
          <w:ilvl w:val="1"/>
          <w:numId w:val="2"/>
        </w:numPr>
      </w:pPr>
      <w:r>
        <w:t>Type of sport psychologist who is mainly interested in research and in expanding the knowledge base in sport psychology</w:t>
      </w:r>
    </w:p>
    <w:p w14:paraId="01E63417" w14:textId="77777777" w:rsidR="00F6519F" w:rsidRPr="00F6519F" w:rsidRDefault="00F6519F" w:rsidP="00F6519F">
      <w:pPr>
        <w:rPr>
          <w:b/>
        </w:rPr>
      </w:pPr>
      <w:r w:rsidRPr="00F6519F">
        <w:rPr>
          <w:b/>
        </w:rPr>
        <w:t>Ethics in Sport Psychology</w:t>
      </w:r>
    </w:p>
    <w:p w14:paraId="7769040F" w14:textId="77777777" w:rsidR="00F6519F" w:rsidRDefault="00996067" w:rsidP="00F6519F">
      <w:pPr>
        <w:pStyle w:val="ListParagraph"/>
        <w:numPr>
          <w:ilvl w:val="0"/>
          <w:numId w:val="4"/>
        </w:numPr>
      </w:pPr>
      <w:r>
        <w:t>APA and AASP have published ethical guidelines to follow when providing client services</w:t>
      </w:r>
    </w:p>
    <w:p w14:paraId="12CDAC04" w14:textId="77777777" w:rsidR="00FE7833" w:rsidRDefault="00FE7833" w:rsidP="00F6519F">
      <w:pPr>
        <w:pStyle w:val="ListParagraph"/>
        <w:numPr>
          <w:ilvl w:val="0"/>
          <w:numId w:val="4"/>
        </w:numPr>
      </w:pPr>
      <w:r>
        <w:t>Must be certified to work with certain clientele</w:t>
      </w:r>
    </w:p>
    <w:p w14:paraId="774CC388" w14:textId="77777777" w:rsidR="00FE7833" w:rsidRDefault="00FE7833" w:rsidP="00FE7833">
      <w:pPr>
        <w:pStyle w:val="ListParagraph"/>
        <w:numPr>
          <w:ilvl w:val="1"/>
          <w:numId w:val="4"/>
        </w:numPr>
      </w:pPr>
      <w:r>
        <w:t>Can’t work with clinical clients if you're educational sport psychologist</w:t>
      </w:r>
    </w:p>
    <w:p w14:paraId="56F62D71" w14:textId="77777777" w:rsidR="00FE7833" w:rsidRPr="00E70AF1" w:rsidRDefault="00FE7833" w:rsidP="00FE7833">
      <w:pPr>
        <w:rPr>
          <w:b/>
        </w:rPr>
      </w:pPr>
      <w:r w:rsidRPr="00E70AF1">
        <w:rPr>
          <w:b/>
        </w:rPr>
        <w:t>Accreditation Issues in Sport Psychology</w:t>
      </w:r>
    </w:p>
    <w:p w14:paraId="3D3A3DC3" w14:textId="04B3A090" w:rsidR="00FE7833" w:rsidRDefault="00E70AF1" w:rsidP="00FE7833">
      <w:pPr>
        <w:pStyle w:val="ListParagraph"/>
        <w:numPr>
          <w:ilvl w:val="0"/>
          <w:numId w:val="4"/>
        </w:numPr>
      </w:pPr>
      <w:r>
        <w:t>Accreditation is considered important because it is the only way to ensure quality and consistency of academic training</w:t>
      </w:r>
    </w:p>
    <w:p w14:paraId="7A23751F" w14:textId="1CC7A81A" w:rsidR="00E70AF1" w:rsidRDefault="00E70AF1" w:rsidP="00FE7833">
      <w:pPr>
        <w:pStyle w:val="ListParagraph"/>
        <w:numPr>
          <w:ilvl w:val="0"/>
          <w:numId w:val="4"/>
        </w:numPr>
      </w:pPr>
      <w:r>
        <w:t>Some argue that this reduces academic freedom and program flexibility</w:t>
      </w:r>
    </w:p>
    <w:p w14:paraId="00141072" w14:textId="429FC479" w:rsidR="00E70AF1" w:rsidRPr="002E4B3F" w:rsidRDefault="00E70AF1" w:rsidP="00E70AF1">
      <w:pPr>
        <w:rPr>
          <w:b/>
        </w:rPr>
      </w:pPr>
      <w:r w:rsidRPr="002E4B3F">
        <w:rPr>
          <w:b/>
        </w:rPr>
        <w:t>Multicultural Issues that Relate to Race</w:t>
      </w:r>
    </w:p>
    <w:p w14:paraId="15CBB307" w14:textId="1F3B2FAC" w:rsidR="00E70AF1" w:rsidRDefault="00E70AF1" w:rsidP="00E70AF1">
      <w:pPr>
        <w:pStyle w:val="ListParagraph"/>
        <w:numPr>
          <w:ilvl w:val="0"/>
          <w:numId w:val="5"/>
        </w:numPr>
      </w:pPr>
      <w:r>
        <w:t>Issue of race in applied sport psychology</w:t>
      </w:r>
    </w:p>
    <w:p w14:paraId="207763C5" w14:textId="093822DB" w:rsidR="00E70AF1" w:rsidRDefault="00E70AF1" w:rsidP="00E70AF1">
      <w:pPr>
        <w:pStyle w:val="ListParagraph"/>
        <w:numPr>
          <w:ilvl w:val="1"/>
          <w:numId w:val="5"/>
        </w:numPr>
      </w:pPr>
      <w:r>
        <w:t>Multiculturalism includes the concepts of diversity and inclusiveness relative to being accepting of people of different race, gender, sexual orientation</w:t>
      </w:r>
    </w:p>
    <w:p w14:paraId="2F82D499" w14:textId="5A3D3A7D" w:rsidR="009D4870" w:rsidRDefault="009D4870" w:rsidP="00E70AF1">
      <w:pPr>
        <w:pStyle w:val="ListParagraph"/>
        <w:numPr>
          <w:ilvl w:val="1"/>
          <w:numId w:val="5"/>
        </w:numPr>
      </w:pPr>
      <w:r>
        <w:t>Race thinking – thinking about race issues in a nonracist way</w:t>
      </w:r>
    </w:p>
    <w:p w14:paraId="629DC937" w14:textId="4E04FDC1" w:rsidR="009D4870" w:rsidRDefault="009D4870" w:rsidP="00E70AF1">
      <w:pPr>
        <w:pStyle w:val="ListParagraph"/>
        <w:numPr>
          <w:ilvl w:val="1"/>
          <w:numId w:val="5"/>
        </w:numPr>
      </w:pPr>
      <w:r>
        <w:t>Racist thinking – thinking in ways that discriminate against people of other races or cultures</w:t>
      </w:r>
    </w:p>
    <w:p w14:paraId="3087A6B6" w14:textId="6339C3FE" w:rsidR="009D4870" w:rsidRDefault="009D4870" w:rsidP="00E70AF1">
      <w:pPr>
        <w:pStyle w:val="ListParagraph"/>
        <w:numPr>
          <w:ilvl w:val="1"/>
          <w:numId w:val="5"/>
        </w:numPr>
      </w:pPr>
      <w:r>
        <w:t>Cultural competence – the coach/sport psychologist understands that his client’s racial identity, his own racial identity, and the role that race and cultural ethnicity play in the athlete/consultant relationship</w:t>
      </w:r>
    </w:p>
    <w:p w14:paraId="770DB085" w14:textId="25F6F4C6" w:rsidR="009D4870" w:rsidRDefault="009D4870" w:rsidP="00E70AF1">
      <w:pPr>
        <w:pStyle w:val="ListParagraph"/>
        <w:numPr>
          <w:ilvl w:val="1"/>
          <w:numId w:val="5"/>
        </w:numPr>
      </w:pPr>
      <w:r>
        <w:t>Differences between acculturation and enculturation</w:t>
      </w:r>
    </w:p>
    <w:p w14:paraId="4F1CFBDC" w14:textId="5DC22768" w:rsidR="009D4870" w:rsidRDefault="009D4870" w:rsidP="009D4870">
      <w:pPr>
        <w:pStyle w:val="ListParagraph"/>
        <w:numPr>
          <w:ilvl w:val="2"/>
          <w:numId w:val="5"/>
        </w:numPr>
      </w:pPr>
      <w:r>
        <w:t>Enculturation – being born and raised in a particular group or culture</w:t>
      </w:r>
    </w:p>
    <w:p w14:paraId="632356B4" w14:textId="39F45998" w:rsidR="009D4870" w:rsidRDefault="009D4870" w:rsidP="009D4870">
      <w:pPr>
        <w:pStyle w:val="ListParagraph"/>
        <w:numPr>
          <w:ilvl w:val="2"/>
          <w:numId w:val="5"/>
        </w:numPr>
      </w:pPr>
      <w:r>
        <w:t>Acculturation – learning to look at the world through a multicultural lens</w:t>
      </w:r>
    </w:p>
    <w:p w14:paraId="4F6D94DA" w14:textId="00B29C1D" w:rsidR="009D4870" w:rsidRDefault="009D4870" w:rsidP="009D4870">
      <w:pPr>
        <w:pStyle w:val="ListParagraph"/>
        <w:numPr>
          <w:ilvl w:val="3"/>
          <w:numId w:val="5"/>
        </w:numPr>
      </w:pPr>
      <w:r>
        <w:t>Involves assimilation, truly understanding the culture of other ethnic groups, developing a world view of multiculturalism, and focusing upon the individual and not the group</w:t>
      </w:r>
    </w:p>
    <w:p w14:paraId="4CD0C8C2" w14:textId="4394D21A" w:rsidR="009D4870" w:rsidRDefault="009D4870" w:rsidP="009D4870">
      <w:pPr>
        <w:pStyle w:val="ListParagraph"/>
        <w:numPr>
          <w:ilvl w:val="0"/>
          <w:numId w:val="5"/>
        </w:numPr>
      </w:pPr>
      <w:r>
        <w:t>Multicultural Training in Sport Psychology</w:t>
      </w:r>
    </w:p>
    <w:p w14:paraId="5F1BABA5" w14:textId="5AB3B8B4" w:rsidR="009D4870" w:rsidRDefault="009D4870" w:rsidP="009D4870">
      <w:pPr>
        <w:pStyle w:val="ListParagraph"/>
        <w:numPr>
          <w:ilvl w:val="1"/>
          <w:numId w:val="5"/>
        </w:numPr>
      </w:pPr>
      <w:r>
        <w:t>Students should be provided in four domains:</w:t>
      </w:r>
    </w:p>
    <w:p w14:paraId="2A46017C" w14:textId="3091822F" w:rsidR="009D4870" w:rsidRDefault="009D4870" w:rsidP="009D4870">
      <w:pPr>
        <w:pStyle w:val="ListParagraph"/>
        <w:numPr>
          <w:ilvl w:val="2"/>
          <w:numId w:val="5"/>
        </w:numPr>
      </w:pPr>
      <w:r>
        <w:t>Students should experience a heightened awareness of and sensitivity to cultural groups different from their own</w:t>
      </w:r>
    </w:p>
    <w:p w14:paraId="192EB990" w14:textId="16CA6271" w:rsidR="009D4870" w:rsidRDefault="009D4870" w:rsidP="009D4870">
      <w:pPr>
        <w:pStyle w:val="ListParagraph"/>
        <w:numPr>
          <w:ilvl w:val="2"/>
          <w:numId w:val="5"/>
        </w:numPr>
      </w:pPr>
      <w:r>
        <w:t xml:space="preserve">Students should gain knowledge about people who belong to other cultures </w:t>
      </w:r>
    </w:p>
    <w:p w14:paraId="0A346319" w14:textId="100E7A2F" w:rsidR="009D4870" w:rsidRDefault="002E4B3F" w:rsidP="009D4870">
      <w:pPr>
        <w:pStyle w:val="ListParagraph"/>
        <w:numPr>
          <w:ilvl w:val="2"/>
          <w:numId w:val="5"/>
        </w:numPr>
      </w:pPr>
      <w:r>
        <w:t>Students should learn helping and intervention skills through the process of role playing and simulated interaction</w:t>
      </w:r>
    </w:p>
    <w:p w14:paraId="008BD8F2" w14:textId="62463E45" w:rsidR="002E4B3F" w:rsidRDefault="002E4B3F" w:rsidP="009D4870">
      <w:pPr>
        <w:pStyle w:val="ListParagraph"/>
        <w:numPr>
          <w:ilvl w:val="2"/>
          <w:numId w:val="5"/>
        </w:numPr>
      </w:pPr>
      <w:r>
        <w:t>Each prospective graduate should experience a supervised practicum to gain hands-on experience working with members of a different culture or race</w:t>
      </w:r>
    </w:p>
    <w:p w14:paraId="63201EB0" w14:textId="47D5004C" w:rsidR="002E4B3F" w:rsidRDefault="002E4B3F" w:rsidP="002E4B3F">
      <w:pPr>
        <w:pStyle w:val="ListParagraph"/>
        <w:numPr>
          <w:ilvl w:val="1"/>
          <w:numId w:val="5"/>
        </w:numPr>
      </w:pPr>
      <w:r>
        <w:t>Universalistic model – concept of teaching prospective sport psychologists cultural sensitivity and how to be culturally competent</w:t>
      </w:r>
    </w:p>
    <w:p w14:paraId="25EB1D6F" w14:textId="4B1F32F5" w:rsidR="002E4B3F" w:rsidRDefault="002E4B3F" w:rsidP="002E4B3F">
      <w:pPr>
        <w:pStyle w:val="ListParagraph"/>
        <w:numPr>
          <w:ilvl w:val="1"/>
          <w:numId w:val="5"/>
        </w:numPr>
      </w:pPr>
      <w:r>
        <w:t>Cultural compatibility model – proposes to address multicultural issues by matching the background of the counselling sport psychologist with that of the athlete</w:t>
      </w:r>
    </w:p>
    <w:p w14:paraId="25D4403C" w14:textId="561D074E" w:rsidR="002E4B3F" w:rsidRDefault="002E4B3F" w:rsidP="002E4B3F">
      <w:pPr>
        <w:pStyle w:val="ListParagraph"/>
        <w:numPr>
          <w:ilvl w:val="1"/>
          <w:numId w:val="5"/>
        </w:numPr>
      </w:pPr>
      <w:r>
        <w:t>Integrated model – endorses the concept of that multicultural issues should be addressed in all courses within sport psychology curriculum</w:t>
      </w:r>
    </w:p>
    <w:p w14:paraId="32AE2FB3" w14:textId="5F68C33D" w:rsidR="002E4B3F" w:rsidRDefault="002E4B3F" w:rsidP="002E4B3F">
      <w:pPr>
        <w:rPr>
          <w:b/>
        </w:rPr>
      </w:pPr>
      <w:r w:rsidRPr="002E4B3F">
        <w:rPr>
          <w:b/>
        </w:rPr>
        <w:t>Multicultural Issues that relate to gender</w:t>
      </w:r>
    </w:p>
    <w:p w14:paraId="403455C4" w14:textId="308E8B49" w:rsidR="002E4B3F" w:rsidRPr="002E4B3F" w:rsidRDefault="002E4B3F" w:rsidP="002E4B3F">
      <w:pPr>
        <w:pStyle w:val="ListParagraph"/>
        <w:numPr>
          <w:ilvl w:val="0"/>
          <w:numId w:val="6"/>
        </w:numPr>
        <w:rPr>
          <w:b/>
        </w:rPr>
      </w:pPr>
      <w:r>
        <w:t>Gender and feminist issues in sport psychology</w:t>
      </w:r>
    </w:p>
    <w:p w14:paraId="40FC77D9" w14:textId="0BC3C5EB" w:rsidR="002E4B3F" w:rsidRPr="002E4B3F" w:rsidRDefault="002E4B3F" w:rsidP="002E4B3F">
      <w:pPr>
        <w:pStyle w:val="ListParagraph"/>
        <w:numPr>
          <w:ilvl w:val="1"/>
          <w:numId w:val="6"/>
        </w:numPr>
        <w:rPr>
          <w:b/>
        </w:rPr>
      </w:pPr>
      <w:r>
        <w:t xml:space="preserve">Diane Gill identifies 4 themes drawn from feminist theory and sport psychology </w:t>
      </w:r>
    </w:p>
    <w:p w14:paraId="678245FC" w14:textId="5B93952B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>Gender is relational rather than categorical</w:t>
      </w:r>
    </w:p>
    <w:p w14:paraId="5D6A8C42" w14:textId="7774BD1E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 xml:space="preserve">Gender is inextricably linked with race/ethnicity, class, and other social </w:t>
      </w:r>
      <w:r w:rsidR="00764F6E">
        <w:t>identities</w:t>
      </w:r>
    </w:p>
    <w:p w14:paraId="6663D072" w14:textId="7C08F05C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 xml:space="preserve">Gender and cultural relations involve power and </w:t>
      </w:r>
      <w:r w:rsidR="00764F6E">
        <w:t>privilege</w:t>
      </w:r>
    </w:p>
    <w:p w14:paraId="5B040240" w14:textId="2AF46B74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>Feminism demands action</w:t>
      </w:r>
    </w:p>
    <w:p w14:paraId="00B14017" w14:textId="4296AD4F" w:rsidR="002E4B3F" w:rsidRPr="002E4B3F" w:rsidRDefault="002E4B3F" w:rsidP="002E4B3F">
      <w:pPr>
        <w:pStyle w:val="ListParagraph"/>
        <w:numPr>
          <w:ilvl w:val="1"/>
          <w:numId w:val="6"/>
        </w:numPr>
        <w:rPr>
          <w:b/>
        </w:rPr>
      </w:pPr>
      <w:r>
        <w:t>To avoid being sexist, researchers can:</w:t>
      </w:r>
    </w:p>
    <w:p w14:paraId="4C891926" w14:textId="017004F3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>Includes males and females, POC, people with diverse sexual orientations as participants</w:t>
      </w:r>
    </w:p>
    <w:p w14:paraId="573E05C4" w14:textId="44DAD8D2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>Include gender and race as categorical variables</w:t>
      </w:r>
    </w:p>
    <w:p w14:paraId="6EB585CC" w14:textId="53898646" w:rsidR="002E4B3F" w:rsidRPr="002E4B3F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 xml:space="preserve">Includes references </w:t>
      </w:r>
      <w:r w:rsidR="00764F6E">
        <w:t>that</w:t>
      </w:r>
      <w:r>
        <w:t xml:space="preserve"> address race and gender</w:t>
      </w:r>
    </w:p>
    <w:p w14:paraId="5DD39B8D" w14:textId="508FE5FA" w:rsidR="002E4B3F" w:rsidRPr="00764F6E" w:rsidRDefault="002E4B3F" w:rsidP="002E4B3F">
      <w:pPr>
        <w:pStyle w:val="ListParagraph"/>
        <w:numPr>
          <w:ilvl w:val="2"/>
          <w:numId w:val="6"/>
        </w:numPr>
        <w:rPr>
          <w:b/>
        </w:rPr>
      </w:pPr>
      <w:r>
        <w:t>Include substantive discussions related to race and gender</w:t>
      </w:r>
    </w:p>
    <w:p w14:paraId="0354DF80" w14:textId="0748E487" w:rsidR="00764F6E" w:rsidRPr="00764F6E" w:rsidRDefault="00764F6E" w:rsidP="00764F6E">
      <w:pPr>
        <w:pStyle w:val="ListParagraph"/>
        <w:numPr>
          <w:ilvl w:val="0"/>
          <w:numId w:val="6"/>
        </w:numPr>
        <w:rPr>
          <w:b/>
        </w:rPr>
      </w:pPr>
      <w:r>
        <w:t>Sexual orientation in sport psychology</w:t>
      </w:r>
    </w:p>
    <w:p w14:paraId="5DF10BB6" w14:textId="3E437F6F" w:rsidR="00764F6E" w:rsidRPr="00764F6E" w:rsidRDefault="00764F6E" w:rsidP="00764F6E">
      <w:pPr>
        <w:pStyle w:val="ListParagraph"/>
        <w:numPr>
          <w:ilvl w:val="1"/>
          <w:numId w:val="6"/>
        </w:numPr>
        <w:rPr>
          <w:b/>
        </w:rPr>
      </w:pPr>
      <w:r>
        <w:t>Heterosexist behaviour – implies that everyone on the team is heterosexual</w:t>
      </w:r>
    </w:p>
    <w:p w14:paraId="5619FE74" w14:textId="0B54BB8F" w:rsidR="00764F6E" w:rsidRPr="00764F6E" w:rsidRDefault="00764F6E" w:rsidP="00764F6E">
      <w:pPr>
        <w:pStyle w:val="ListParagraph"/>
        <w:numPr>
          <w:ilvl w:val="1"/>
          <w:numId w:val="6"/>
        </w:numPr>
        <w:rPr>
          <w:b/>
        </w:rPr>
      </w:pPr>
      <w:r>
        <w:t>Lesbian coaches fear coming out because they coach young women (Krane and Barber, 2005)</w:t>
      </w:r>
    </w:p>
    <w:p w14:paraId="0240CF13" w14:textId="03016B9C" w:rsidR="00764F6E" w:rsidRPr="00764F6E" w:rsidRDefault="00764F6E" w:rsidP="00764F6E">
      <w:pPr>
        <w:pStyle w:val="ListParagraph"/>
        <w:numPr>
          <w:ilvl w:val="0"/>
          <w:numId w:val="6"/>
        </w:numPr>
        <w:rPr>
          <w:b/>
        </w:rPr>
      </w:pPr>
      <w:r>
        <w:t>Sexual Exploitation in Coach-Athlete Relationships</w:t>
      </w:r>
    </w:p>
    <w:p w14:paraId="4CAC2482" w14:textId="79DD7BDE" w:rsidR="00764F6E" w:rsidRPr="00764F6E" w:rsidRDefault="00764F6E" w:rsidP="00764F6E">
      <w:pPr>
        <w:pStyle w:val="ListParagraph"/>
        <w:numPr>
          <w:ilvl w:val="1"/>
          <w:numId w:val="6"/>
        </w:numPr>
        <w:rPr>
          <w:b/>
        </w:rPr>
      </w:pPr>
      <w:r>
        <w:t>Not just a male-female issues, can be female-female</w:t>
      </w:r>
    </w:p>
    <w:p w14:paraId="7B1F466B" w14:textId="2F65721A" w:rsidR="00764F6E" w:rsidRPr="00764F6E" w:rsidRDefault="00764F6E" w:rsidP="00764F6E">
      <w:pPr>
        <w:pStyle w:val="ListParagraph"/>
        <w:numPr>
          <w:ilvl w:val="1"/>
          <w:numId w:val="6"/>
        </w:numPr>
        <w:rPr>
          <w:b/>
        </w:rPr>
      </w:pPr>
      <w:r>
        <w:t>Two types of sexual harassment:</w:t>
      </w:r>
    </w:p>
    <w:p w14:paraId="7EC38F82" w14:textId="2A40DA92" w:rsidR="00764F6E" w:rsidRPr="00764F6E" w:rsidRDefault="00764F6E" w:rsidP="00764F6E">
      <w:pPr>
        <w:pStyle w:val="ListParagraph"/>
        <w:numPr>
          <w:ilvl w:val="2"/>
          <w:numId w:val="6"/>
        </w:numPr>
        <w:rPr>
          <w:b/>
        </w:rPr>
      </w:pPr>
      <w:r>
        <w:t>Quid pro quo harassment – bargaining of privileges for sexual favours that goes from male authority toward female athlete</w:t>
      </w:r>
    </w:p>
    <w:p w14:paraId="695C92E1" w14:textId="1380368F" w:rsidR="00764F6E" w:rsidRPr="00764F6E" w:rsidRDefault="00764F6E" w:rsidP="00764F6E">
      <w:pPr>
        <w:pStyle w:val="ListParagraph"/>
        <w:numPr>
          <w:ilvl w:val="2"/>
          <w:numId w:val="6"/>
        </w:numPr>
        <w:rPr>
          <w:b/>
        </w:rPr>
      </w:pPr>
      <w:r>
        <w:t>Hostile environment harassment – negative and debilitating atmosphere created by male authority figure that is both hostile and unwelcoming</w:t>
      </w:r>
    </w:p>
    <w:p w14:paraId="150DEA7C" w14:textId="3B864D95" w:rsidR="00764F6E" w:rsidRPr="006F615B" w:rsidRDefault="00764F6E" w:rsidP="00764F6E">
      <w:pPr>
        <w:pStyle w:val="ListParagraph"/>
        <w:numPr>
          <w:ilvl w:val="1"/>
          <w:numId w:val="6"/>
        </w:numPr>
        <w:rPr>
          <w:b/>
        </w:rPr>
      </w:pPr>
      <w:r>
        <w:t>Coaches must include total wellbeing of their athletes as a part of their overall definition of effective coaching</w:t>
      </w:r>
    </w:p>
    <w:p w14:paraId="1E8E196D" w14:textId="2D687F21" w:rsidR="006F615B" w:rsidRDefault="006F615B" w:rsidP="006F615B">
      <w:pPr>
        <w:rPr>
          <w:b/>
        </w:rPr>
      </w:pPr>
      <w:r>
        <w:rPr>
          <w:b/>
        </w:rPr>
        <w:t>Chapter Two – Personality as a Core Characteristic of the Individual</w:t>
      </w:r>
    </w:p>
    <w:p w14:paraId="1CE1D474" w14:textId="24834DCE" w:rsidR="006F615B" w:rsidRDefault="00C31D08" w:rsidP="006F615B">
      <w:pPr>
        <w:rPr>
          <w:b/>
        </w:rPr>
      </w:pPr>
      <w:r>
        <w:rPr>
          <w:b/>
        </w:rPr>
        <w:t>Theories of Personality</w:t>
      </w:r>
    </w:p>
    <w:p w14:paraId="1EA03A36" w14:textId="5C4CA3F6" w:rsidR="006F615B" w:rsidRDefault="00C31D08" w:rsidP="006F615B">
      <w:pPr>
        <w:pStyle w:val="ListParagraph"/>
        <w:numPr>
          <w:ilvl w:val="0"/>
          <w:numId w:val="8"/>
        </w:numPr>
      </w:pPr>
      <w:r w:rsidRPr="00C31D08">
        <w:t>Psychodynamic theory</w:t>
      </w:r>
    </w:p>
    <w:p w14:paraId="033B0331" w14:textId="15C5C693" w:rsidR="00C31D08" w:rsidRDefault="00C31D08" w:rsidP="00C31D08">
      <w:pPr>
        <w:pStyle w:val="ListParagraph"/>
        <w:numPr>
          <w:ilvl w:val="1"/>
          <w:numId w:val="8"/>
        </w:numPr>
      </w:pPr>
      <w:r>
        <w:t>Freud’s psychodynamic theory</w:t>
      </w:r>
    </w:p>
    <w:p w14:paraId="1EBEC282" w14:textId="2FF8E284" w:rsidR="005E7519" w:rsidRDefault="005E7519" w:rsidP="005E7519">
      <w:pPr>
        <w:pStyle w:val="ListParagraph"/>
        <w:numPr>
          <w:ilvl w:val="2"/>
          <w:numId w:val="8"/>
        </w:numPr>
      </w:pPr>
      <w:r>
        <w:t>Id – unconscious instinctual core of personality; pleasure seeking mechanism</w:t>
      </w:r>
    </w:p>
    <w:p w14:paraId="0E88C4F7" w14:textId="0EC68B1E" w:rsidR="005E7519" w:rsidRDefault="005E7519" w:rsidP="005E7519">
      <w:pPr>
        <w:pStyle w:val="ListParagraph"/>
        <w:numPr>
          <w:ilvl w:val="2"/>
          <w:numId w:val="8"/>
        </w:numPr>
      </w:pPr>
      <w:r>
        <w:t>Ego – conscious, logical, reality oriented aspect of the personality</w:t>
      </w:r>
    </w:p>
    <w:p w14:paraId="34F7500B" w14:textId="3F9DCE2D" w:rsidR="005E7519" w:rsidRDefault="005E7519" w:rsidP="005E7519">
      <w:pPr>
        <w:pStyle w:val="ListParagraph"/>
        <w:numPr>
          <w:ilvl w:val="2"/>
          <w:numId w:val="8"/>
        </w:numPr>
      </w:pPr>
      <w:r>
        <w:t>Superego – conscience of an individual</w:t>
      </w:r>
    </w:p>
    <w:p w14:paraId="1C03248C" w14:textId="38B71195" w:rsidR="005E7519" w:rsidRDefault="005E7519" w:rsidP="005E7519">
      <w:pPr>
        <w:pStyle w:val="ListParagraph"/>
        <w:numPr>
          <w:ilvl w:val="3"/>
          <w:numId w:val="8"/>
        </w:numPr>
      </w:pPr>
      <w:r>
        <w:t>These three structures are always in conflict</w:t>
      </w:r>
    </w:p>
    <w:p w14:paraId="26557D5D" w14:textId="0C1F02B8" w:rsidR="005E7519" w:rsidRDefault="005E7519" w:rsidP="005E7519">
      <w:pPr>
        <w:pStyle w:val="ListParagraph"/>
        <w:numPr>
          <w:ilvl w:val="0"/>
          <w:numId w:val="8"/>
        </w:numPr>
      </w:pPr>
      <w:r>
        <w:t>Social Learning Theory</w:t>
      </w:r>
    </w:p>
    <w:p w14:paraId="622A4ED4" w14:textId="2B95D172" w:rsidR="005E7519" w:rsidRDefault="005E7519" w:rsidP="005E7519">
      <w:pPr>
        <w:pStyle w:val="ListParagraph"/>
        <w:numPr>
          <w:ilvl w:val="1"/>
          <w:numId w:val="8"/>
        </w:numPr>
      </w:pPr>
      <w:r>
        <w:t>An individual behaves according to how she has learned to behave, as this is consistent with environment constraints</w:t>
      </w:r>
    </w:p>
    <w:p w14:paraId="5539F5C1" w14:textId="511DAF8F" w:rsidR="005E7519" w:rsidRDefault="009024DD" w:rsidP="009024DD">
      <w:pPr>
        <w:pStyle w:val="ListParagraph"/>
        <w:numPr>
          <w:ilvl w:val="0"/>
          <w:numId w:val="8"/>
        </w:numPr>
      </w:pPr>
      <w:r>
        <w:t>Humanistic Theory</w:t>
      </w:r>
    </w:p>
    <w:p w14:paraId="6C609AC0" w14:textId="440E7F85" w:rsidR="009024DD" w:rsidRDefault="009024DD" w:rsidP="009024DD">
      <w:pPr>
        <w:pStyle w:val="ListParagraph"/>
        <w:numPr>
          <w:ilvl w:val="1"/>
          <w:numId w:val="8"/>
        </w:numPr>
      </w:pPr>
      <w:r>
        <w:t>Rogers and Maslow argued that human nature is inherently healthy and constructive</w:t>
      </w:r>
    </w:p>
    <w:p w14:paraId="44DA1F4E" w14:textId="77777777" w:rsidR="00461A4D" w:rsidRDefault="009024DD" w:rsidP="00461A4D">
      <w:pPr>
        <w:pStyle w:val="ListParagraph"/>
        <w:numPr>
          <w:ilvl w:val="1"/>
          <w:numId w:val="8"/>
        </w:numPr>
      </w:pPr>
      <w:r>
        <w:t>The center of this theory is self-actualization</w:t>
      </w:r>
    </w:p>
    <w:p w14:paraId="4DE233B3" w14:textId="66FB298D" w:rsidR="00461A4D" w:rsidRDefault="00461A4D" w:rsidP="00461A4D">
      <w:pPr>
        <w:pStyle w:val="ListParagraph"/>
        <w:numPr>
          <w:ilvl w:val="2"/>
          <w:numId w:val="8"/>
        </w:numPr>
      </w:pPr>
      <w:r>
        <w:t>Ongoing process of seeking congruence between ones experiences and ones self concept</w:t>
      </w:r>
    </w:p>
    <w:p w14:paraId="7FB2F7D3" w14:textId="7EEFBBB7" w:rsidR="009024DD" w:rsidRDefault="009024DD" w:rsidP="00461A4D">
      <w:pPr>
        <w:pStyle w:val="ListParagraph"/>
        <w:numPr>
          <w:ilvl w:val="1"/>
          <w:numId w:val="8"/>
        </w:numPr>
      </w:pPr>
      <w:r>
        <w:t>The human organism possesses an innate drive or tendency to enhance itself</w:t>
      </w:r>
      <w:r w:rsidR="00461A4D">
        <w:t>, to realize capacities, and to act to become better and more self-fulfilled person</w:t>
      </w:r>
    </w:p>
    <w:p w14:paraId="4C75F963" w14:textId="441306A1" w:rsidR="00461A4D" w:rsidRDefault="00461A4D" w:rsidP="00461A4D">
      <w:pPr>
        <w:pStyle w:val="ListParagraph"/>
        <w:numPr>
          <w:ilvl w:val="1"/>
          <w:numId w:val="8"/>
        </w:numPr>
      </w:pPr>
      <w:r>
        <w:t>Not necessarily the experience that shapes the individual but the individuals perception of that experience</w:t>
      </w:r>
    </w:p>
    <w:p w14:paraId="28F239F0" w14:textId="4E2065C9" w:rsidR="00461A4D" w:rsidRDefault="00461A4D" w:rsidP="00461A4D">
      <w:pPr>
        <w:pStyle w:val="ListParagraph"/>
        <w:numPr>
          <w:ilvl w:val="0"/>
          <w:numId w:val="8"/>
        </w:numPr>
      </w:pPr>
      <w:r>
        <w:t>Trait theory</w:t>
      </w:r>
    </w:p>
    <w:p w14:paraId="7E460579" w14:textId="3EE210DE" w:rsidR="00461A4D" w:rsidRDefault="00461A4D" w:rsidP="00461A4D">
      <w:pPr>
        <w:pStyle w:val="ListParagraph"/>
        <w:numPr>
          <w:ilvl w:val="1"/>
          <w:numId w:val="8"/>
        </w:numPr>
      </w:pPr>
      <w:r>
        <w:t>Personality can be described in terms of trait possessed by individuals</w:t>
      </w:r>
    </w:p>
    <w:p w14:paraId="2666BAFE" w14:textId="0DAE9991" w:rsidR="00461A4D" w:rsidRDefault="00461A4D" w:rsidP="00461A4D">
      <w:pPr>
        <w:pStyle w:val="ListParagraph"/>
        <w:numPr>
          <w:ilvl w:val="1"/>
          <w:numId w:val="8"/>
        </w:numPr>
      </w:pPr>
      <w:r>
        <w:t>Personality traits are considered synonymous with dispositions to act in a certain way</w:t>
      </w:r>
    </w:p>
    <w:p w14:paraId="01ADEE6B" w14:textId="64BD8E07" w:rsidR="00461A4D" w:rsidRDefault="00461A4D" w:rsidP="00461A4D">
      <w:pPr>
        <w:pStyle w:val="ListParagraph"/>
        <w:numPr>
          <w:ilvl w:val="0"/>
          <w:numId w:val="8"/>
        </w:numPr>
      </w:pPr>
      <w:r>
        <w:t>Jung’s Theory of Personality</w:t>
      </w:r>
    </w:p>
    <w:p w14:paraId="3D3992B2" w14:textId="380E394B" w:rsidR="00461A4D" w:rsidRDefault="00461A4D" w:rsidP="00461A4D">
      <w:pPr>
        <w:pStyle w:val="ListParagraph"/>
        <w:numPr>
          <w:ilvl w:val="1"/>
          <w:numId w:val="8"/>
        </w:numPr>
      </w:pPr>
      <w:r>
        <w:t>Notion that and individuals personality is based on two personality attitudes (introversion and extroversion) and four functions or mental processes (thinking, feeling, sensing</w:t>
      </w:r>
      <w:r w:rsidR="00F54359">
        <w:t>, and institution)</w:t>
      </w:r>
    </w:p>
    <w:p w14:paraId="647A0492" w14:textId="7A5EEB73" w:rsidR="00F54359" w:rsidRDefault="00F54359" w:rsidP="00461A4D">
      <w:pPr>
        <w:pStyle w:val="ListParagraph"/>
        <w:numPr>
          <w:ilvl w:val="1"/>
          <w:numId w:val="8"/>
        </w:numPr>
      </w:pPr>
      <w:r>
        <w:t>Two functions of thinking and feeling are rational or judging, while the two functions of sensing and intuition are irrational or perceiving</w:t>
      </w:r>
    </w:p>
    <w:p w14:paraId="16BA0BAF" w14:textId="2072594B" w:rsidR="00F54359" w:rsidRDefault="00F54359" w:rsidP="00461A4D">
      <w:pPr>
        <w:pStyle w:val="ListParagraph"/>
        <w:numPr>
          <w:ilvl w:val="1"/>
          <w:numId w:val="8"/>
        </w:numPr>
      </w:pPr>
      <w:r>
        <w:t>The combination of the attitudes and the four functions allows for the categorization of individuals into 8 personality types</w:t>
      </w:r>
    </w:p>
    <w:p w14:paraId="6C9CA23F" w14:textId="0D0040CC" w:rsidR="003E623C" w:rsidRDefault="003E623C" w:rsidP="00461A4D">
      <w:pPr>
        <w:pStyle w:val="ListParagraph"/>
        <w:numPr>
          <w:ilvl w:val="1"/>
          <w:numId w:val="8"/>
        </w:numPr>
      </w:pPr>
      <w:r>
        <w:t>Jung argued against simply classifying individuals into genetically determined personality typologies</w:t>
      </w:r>
    </w:p>
    <w:p w14:paraId="500939EE" w14:textId="57EDAFEF" w:rsidR="003E623C" w:rsidRDefault="003E623C" w:rsidP="00461A4D">
      <w:pPr>
        <w:pStyle w:val="ListParagraph"/>
        <w:numPr>
          <w:ilvl w:val="1"/>
          <w:numId w:val="8"/>
        </w:numPr>
      </w:pPr>
      <w:r>
        <w:t>Believed that individuals are active agents in shaping their own personalities as they interact with the environment and other people</w:t>
      </w:r>
    </w:p>
    <w:p w14:paraId="73853275" w14:textId="4A48EFC6" w:rsidR="003E623C" w:rsidRDefault="003E623C" w:rsidP="00461A4D">
      <w:pPr>
        <w:pStyle w:val="ListParagraph"/>
        <w:numPr>
          <w:ilvl w:val="1"/>
          <w:numId w:val="8"/>
        </w:numPr>
      </w:pPr>
      <w:r>
        <w:t>Myers Briggs Type Indicator is based on this theory</w:t>
      </w:r>
    </w:p>
    <w:p w14:paraId="5483405C" w14:textId="43C64D0F" w:rsidR="003E623C" w:rsidRDefault="003E623C" w:rsidP="003E623C">
      <w:r>
        <w:t>Measurement of Personality</w:t>
      </w:r>
    </w:p>
    <w:p w14:paraId="65F00395" w14:textId="77777777" w:rsidR="003E623C" w:rsidRPr="00C31D08" w:rsidRDefault="003E623C" w:rsidP="003E623C">
      <w:pPr>
        <w:pStyle w:val="ListParagraph"/>
        <w:numPr>
          <w:ilvl w:val="0"/>
          <w:numId w:val="11"/>
        </w:numPr>
      </w:pPr>
      <w:bookmarkStart w:id="0" w:name="_GoBack"/>
      <w:bookmarkEnd w:id="0"/>
    </w:p>
    <w:sectPr w:rsidR="003E623C" w:rsidRPr="00C31D08" w:rsidSect="00980B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0B97"/>
    <w:multiLevelType w:val="hybridMultilevel"/>
    <w:tmpl w:val="97868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06AD7"/>
    <w:multiLevelType w:val="hybridMultilevel"/>
    <w:tmpl w:val="C032F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10EE1"/>
    <w:multiLevelType w:val="hybridMultilevel"/>
    <w:tmpl w:val="8A3A5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F92337"/>
    <w:multiLevelType w:val="hybridMultilevel"/>
    <w:tmpl w:val="42CAA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64027"/>
    <w:multiLevelType w:val="hybridMultilevel"/>
    <w:tmpl w:val="D70EC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17FE4"/>
    <w:multiLevelType w:val="hybridMultilevel"/>
    <w:tmpl w:val="4E4AF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386AC2"/>
    <w:multiLevelType w:val="hybridMultilevel"/>
    <w:tmpl w:val="E3D6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CA35F1"/>
    <w:multiLevelType w:val="hybridMultilevel"/>
    <w:tmpl w:val="3E84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D75812"/>
    <w:multiLevelType w:val="hybridMultilevel"/>
    <w:tmpl w:val="D9145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757EED"/>
    <w:multiLevelType w:val="hybridMultilevel"/>
    <w:tmpl w:val="1D48B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5C2B64"/>
    <w:multiLevelType w:val="hybridMultilevel"/>
    <w:tmpl w:val="D01A1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"/>
  </w:num>
  <w:num w:numId="5">
    <w:abstractNumId w:val="0"/>
  </w:num>
  <w:num w:numId="6">
    <w:abstractNumId w:val="7"/>
  </w:num>
  <w:num w:numId="7">
    <w:abstractNumId w:val="10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0AA"/>
    <w:rsid w:val="000B30AA"/>
    <w:rsid w:val="002E4B3F"/>
    <w:rsid w:val="003E623C"/>
    <w:rsid w:val="00461A4D"/>
    <w:rsid w:val="005E7519"/>
    <w:rsid w:val="006F615B"/>
    <w:rsid w:val="007103BC"/>
    <w:rsid w:val="00764F6E"/>
    <w:rsid w:val="009024DD"/>
    <w:rsid w:val="00980BDC"/>
    <w:rsid w:val="00996067"/>
    <w:rsid w:val="009D4870"/>
    <w:rsid w:val="00C31D08"/>
    <w:rsid w:val="00D14D6D"/>
    <w:rsid w:val="00E70AF1"/>
    <w:rsid w:val="00F54359"/>
    <w:rsid w:val="00F6519F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EC5C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1354</Words>
  <Characters>7718</Characters>
  <Application>Microsoft Macintosh Word</Application>
  <DocSecurity>0</DocSecurity>
  <Lines>64</Lines>
  <Paragraphs>18</Paragraphs>
  <ScaleCrop>false</ScaleCrop>
  <Company/>
  <LinksUpToDate>false</LinksUpToDate>
  <CharactersWithSpaces>9054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Kelly</dc:creator>
  <cp:keywords/>
  <dc:description/>
  <cp:lastModifiedBy>Leanne Kelly</cp:lastModifiedBy>
  <cp:revision>6</cp:revision>
  <dcterms:created xsi:type="dcterms:W3CDTF">2014-10-09T04:39:00Z</dcterms:created>
  <dcterms:modified xsi:type="dcterms:W3CDTF">2014-10-09T08:58:00Z</dcterms:modified>
</cp:coreProperties>
</file>