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7CE5" w:rsidRDefault="008F6511">
      <w:r>
        <w:t>Race as a problematic concept:</w:t>
      </w:r>
      <w:r>
        <w:br/>
        <w:t xml:space="preserve">-the human genome project: to map the human genome to tackle diseases. One of the extremely interesting side effects was that they found a very strong genetic trend that emerged. </w:t>
      </w:r>
      <w:r>
        <w:br/>
        <w:t>-99.8% of any person’s genetic code is identical to every other human being. Of the 0.2% that does vary, 90% of that variance can be found within any given population, while only 10% of that variability occurs across groups that we call “races”</w:t>
      </w:r>
      <w:r>
        <w:br/>
        <w:t xml:space="preserve">-if you took people from any group you would find more genetic variance within those groups than across them </w:t>
      </w:r>
      <w:r>
        <w:br/>
        <w:t xml:space="preserve">-if there is more variance within a group than across there is no statistical difference </w:t>
      </w:r>
      <w:r>
        <w:br/>
        <w:t>-according to natural science there is no such thing as race, or racial lines</w:t>
      </w:r>
      <w:r>
        <w:br/>
        <w:t xml:space="preserve">-race is about an idea, a set of ideas. It belongs not in the biological, it belongs in the sociological </w:t>
      </w:r>
      <w:r>
        <w:br/>
        <w:t xml:space="preserve">-racial labels have varied tremendously over time and across cultures </w:t>
      </w:r>
      <w:r>
        <w:br/>
        <w:t>-race used to refer to a person’s family as opposed to how they looked</w:t>
      </w:r>
      <w:r>
        <w:br/>
        <w:t>-the way that the categories have worked are culturally determined</w:t>
      </w:r>
      <w:r>
        <w:br/>
        <w:t xml:space="preserve">-people who looked in England used to describe the other people who lived around them. England used to refer to Irish as being the “black people” or the “black Irish”. Why? The Irish were the </w:t>
      </w:r>
      <w:proofErr w:type="spellStart"/>
      <w:r>
        <w:t>labourers</w:t>
      </w:r>
      <w:proofErr w:type="spellEnd"/>
      <w:r>
        <w:t xml:space="preserve"> and they were dirty and there was also a tendency of Irish people to have very Black hair. The label is the same as we would apply today to a different population. </w:t>
      </w:r>
      <w:r>
        <w:br/>
        <w:t xml:space="preserve">-The Chinese called the British “the red people” because they flush red. 100 years later the English are calling Native Americans “the red people” </w:t>
      </w:r>
      <w:r>
        <w:br/>
        <w:t xml:space="preserve">-we look for ways to distinguish each other. </w:t>
      </w:r>
      <w:r>
        <w:br/>
        <w:t>-</w:t>
      </w:r>
      <w:proofErr w:type="gramStart"/>
      <w:r>
        <w:t>the</w:t>
      </w:r>
      <w:proofErr w:type="gramEnd"/>
      <w:r>
        <w:t xml:space="preserve"> way that we classify today, it is entirely possible will also change years from now </w:t>
      </w:r>
      <w:r>
        <w:br/>
        <w:t>-</w:t>
      </w:r>
      <w:r w:rsidR="00907CE5">
        <w:t xml:space="preserve">very fluid social category </w:t>
      </w:r>
      <w:r w:rsidR="00907CE5">
        <w:br/>
        <w:t xml:space="preserve">-so why study it? Why retain it as a concept? It might not mean something scientifically but it means something socially. </w:t>
      </w:r>
      <w:r w:rsidR="00907CE5">
        <w:br/>
        <w:t xml:space="preserve">-Race is important not because it’s real but because we THINK </w:t>
      </w:r>
      <w:proofErr w:type="gramStart"/>
      <w:r w:rsidR="00907CE5">
        <w:t>it’s</w:t>
      </w:r>
      <w:proofErr w:type="gramEnd"/>
      <w:r w:rsidR="00907CE5">
        <w:t xml:space="preserve"> important (Max Weber)</w:t>
      </w:r>
      <w:r w:rsidR="00907CE5">
        <w:br/>
        <w:t xml:space="preserve">-there are so many people across the world who come from multiple backgrounds. What is Obama? He’s both. Why force people into categories that they don’t belong in or that they don’t want to belong in. We don’t classify people into race in sociology but we study it. </w:t>
      </w:r>
      <w:r w:rsidR="00907CE5">
        <w:br/>
        <w:t xml:space="preserve">-Gender, age, race, </w:t>
      </w:r>
      <w:proofErr w:type="spellStart"/>
      <w:r w:rsidR="00907CE5">
        <w:t>etc</w:t>
      </w:r>
      <w:proofErr w:type="spellEnd"/>
      <w:r w:rsidR="00907CE5">
        <w:t xml:space="preserve"> are markers that we judge people by. We are categorizers. </w:t>
      </w:r>
      <w:r w:rsidR="00907CE5">
        <w:br/>
        <w:t>-A better sociological term: ETHNICITY</w:t>
      </w:r>
      <w:r w:rsidR="00907CE5">
        <w:br/>
        <w:t>-Ethnicity is a more flexible concept</w:t>
      </w:r>
      <w:r w:rsidR="00907CE5">
        <w:br/>
        <w:t xml:space="preserve">-Ethnicity has more to do with identity than appearance. It is less imposed and more in the realm of how much they want to embody it or reject it. </w:t>
      </w:r>
      <w:r w:rsidR="00907CE5">
        <w:br/>
        <w:t xml:space="preserve">-Ethnicity is more in the realm of culture than in the realm of culture. It is about shared meanings and shared identities. </w:t>
      </w:r>
      <w:r w:rsidR="00907CE5">
        <w:br/>
        <w:t xml:space="preserve">-Ethnicity is a highly flexible term and it can refer to many things: nationality, religion, </w:t>
      </w:r>
      <w:proofErr w:type="gramStart"/>
      <w:r w:rsidR="00907CE5">
        <w:t xml:space="preserve">sub-national or trans-national group </w:t>
      </w:r>
      <w:r w:rsidR="00907CE5">
        <w:br/>
        <w:t>-</w:t>
      </w:r>
      <w:r w:rsidR="005F22BE">
        <w:t>At</w:t>
      </w:r>
      <w:proofErr w:type="gramEnd"/>
      <w:r w:rsidR="005F22BE">
        <w:t xml:space="preserve"> issue: is a truly “</w:t>
      </w:r>
      <w:proofErr w:type="spellStart"/>
      <w:r w:rsidR="005F22BE">
        <w:t>colour-blind</w:t>
      </w:r>
      <w:proofErr w:type="spellEnd"/>
      <w:r w:rsidR="005F22BE">
        <w:t xml:space="preserve">” society possible? </w:t>
      </w:r>
      <w:r w:rsidR="005F22BE">
        <w:br/>
        <w:t xml:space="preserve">-What about Canada? </w:t>
      </w:r>
      <w:r w:rsidR="00972191">
        <w:br/>
      </w:r>
      <w:r w:rsidR="00972191">
        <w:lastRenderedPageBreak/>
        <w:t xml:space="preserve">-John Porter (1965) </w:t>
      </w:r>
      <w:r w:rsidR="00972191" w:rsidRPr="00972191">
        <w:rPr>
          <w:i/>
        </w:rPr>
        <w:t>The Vertical Mosaic</w:t>
      </w:r>
      <w:r w:rsidR="00972191">
        <w:t xml:space="preserve"> </w:t>
      </w:r>
      <w:r w:rsidR="00972191">
        <w:sym w:font="Wingdings" w:char="F0E0"/>
      </w:r>
      <w:r w:rsidR="00972191">
        <w:t xml:space="preserve"> book he wrote… took him 15 years </w:t>
      </w:r>
      <w:r w:rsidR="00972191">
        <w:br/>
        <w:t xml:space="preserve">-intersection of ethnicity and class </w:t>
      </w:r>
      <w:r w:rsidR="00972191">
        <w:br/>
        <w:t xml:space="preserve">-“socio-economic status” </w:t>
      </w:r>
      <w:r w:rsidR="00972191">
        <w:sym w:font="Wingdings" w:char="F0E0"/>
      </w:r>
      <w:r w:rsidR="00972191">
        <w:t xml:space="preserve"> he created this term and a measure of it. This looks at their income and their occupational prestige (the status of the job). He came up with a consensual measure of the highest prestige (judges, professors) and lowest (janitors, garbage collectors). Then he uses that score and he looks at the data coming out in terms of the </w:t>
      </w:r>
      <w:proofErr w:type="spellStart"/>
      <w:r w:rsidR="00972191">
        <w:t>labour</w:t>
      </w:r>
      <w:proofErr w:type="spellEnd"/>
      <w:r w:rsidR="00972191">
        <w:t xml:space="preserve"> market. He looks at how the different ethnic groups score on the thing. </w:t>
      </w:r>
      <w:r w:rsidR="00972191">
        <w:br/>
        <w:t>-</w:t>
      </w:r>
      <w:r w:rsidR="00E3299B">
        <w:t xml:space="preserve">Racism and Discrimination: </w:t>
      </w:r>
      <w:r w:rsidR="00E3299B">
        <w:br/>
      </w:r>
      <w:r w:rsidR="00E3299B">
        <w:tab/>
        <w:t xml:space="preserve">-personal racism </w:t>
      </w:r>
      <w:r w:rsidR="003E13C2">
        <w:sym w:font="Wingdings" w:char="F0E0"/>
      </w:r>
      <w:r w:rsidR="003E13C2">
        <w:t xml:space="preserve"> decline in the public expression of this kind of racism (or privatized)</w:t>
      </w:r>
      <w:r w:rsidR="00E3299B">
        <w:br/>
      </w:r>
      <w:r w:rsidR="00E3299B">
        <w:tab/>
        <w:t xml:space="preserve">-systematic or “institutional” racism </w:t>
      </w:r>
      <w:r w:rsidR="003E13C2">
        <w:sym w:font="Wingdings" w:char="F0E0"/>
      </w:r>
      <w:r w:rsidR="003E13C2">
        <w:t xml:space="preserve"> </w:t>
      </w:r>
      <w:bookmarkStart w:id="0" w:name="_GoBack"/>
      <w:bookmarkEnd w:id="0"/>
      <w:r w:rsidR="00E3299B">
        <w:br/>
        <w:t>-</w:t>
      </w:r>
    </w:p>
    <w:sectPr w:rsidR="00907CE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511"/>
    <w:rsid w:val="003E13C2"/>
    <w:rsid w:val="005F22BE"/>
    <w:rsid w:val="008F6511"/>
    <w:rsid w:val="00907CE5"/>
    <w:rsid w:val="00972191"/>
    <w:rsid w:val="00CA62DE"/>
    <w:rsid w:val="00E3299B"/>
    <w:rsid w:val="00F108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2</Pages>
  <Words>531</Words>
  <Characters>3032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dc:creator>
  <cp:lastModifiedBy>TINA</cp:lastModifiedBy>
  <cp:revision>1</cp:revision>
  <dcterms:created xsi:type="dcterms:W3CDTF">2013-11-15T21:13:00Z</dcterms:created>
  <dcterms:modified xsi:type="dcterms:W3CDTF">2013-11-15T22:17:00Z</dcterms:modified>
</cp:coreProperties>
</file>