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86D" w:rsidRDefault="002018D6" w:rsidP="002018D6">
      <w:pPr>
        <w:pStyle w:val="NoSpacing"/>
        <w:rPr>
          <w:b/>
        </w:rPr>
      </w:pPr>
      <w:r>
        <w:rPr>
          <w:b/>
        </w:rPr>
        <w:t>Lecture 20 - Social Movements</w:t>
      </w:r>
    </w:p>
    <w:p w:rsidR="002018D6" w:rsidRDefault="002018D6" w:rsidP="002018D6">
      <w:pPr>
        <w:pStyle w:val="NoSpacing"/>
        <w:ind w:left="1080"/>
      </w:pPr>
    </w:p>
    <w:p w:rsidR="002018D6" w:rsidRDefault="002018D6" w:rsidP="002018D6">
      <w:pPr>
        <w:pStyle w:val="NoSpacing"/>
      </w:pPr>
      <w:r>
        <w:rPr>
          <w:b/>
        </w:rPr>
        <w:t>Definition:</w:t>
      </w:r>
      <w:r>
        <w:t xml:space="preserve"> "An enduring part of a series of collective actions rather than one incident, and enacted by participants with a common interest and a distinct identity, who had broader goals..."</w:t>
      </w:r>
    </w:p>
    <w:p w:rsidR="002018D6" w:rsidRDefault="002018D6" w:rsidP="002018D6">
      <w:pPr>
        <w:pStyle w:val="NoSpacing"/>
      </w:pPr>
    </w:p>
    <w:p w:rsidR="002018D6" w:rsidRDefault="002018D6" w:rsidP="002018D6">
      <w:pPr>
        <w:pStyle w:val="NoSpacing"/>
        <w:rPr>
          <w:b/>
        </w:rPr>
      </w:pPr>
      <w:r>
        <w:rPr>
          <w:b/>
        </w:rPr>
        <w:t>Social Movements</w:t>
      </w:r>
    </w:p>
    <w:p w:rsidR="002018D6" w:rsidRDefault="002018D6" w:rsidP="002018D6">
      <w:pPr>
        <w:pStyle w:val="NoSpacing"/>
        <w:numPr>
          <w:ilvl w:val="0"/>
          <w:numId w:val="3"/>
        </w:numPr>
      </w:pPr>
      <w:r>
        <w:t>The labour and trade union movements;</w:t>
      </w:r>
    </w:p>
    <w:p w:rsidR="002018D6" w:rsidRDefault="002018D6" w:rsidP="002018D6">
      <w:pPr>
        <w:pStyle w:val="NoSpacing"/>
        <w:numPr>
          <w:ilvl w:val="0"/>
          <w:numId w:val="3"/>
        </w:numPr>
      </w:pPr>
      <w:r>
        <w:t>Fascist movements;</w:t>
      </w:r>
    </w:p>
    <w:p w:rsidR="002018D6" w:rsidRDefault="002018D6" w:rsidP="002018D6">
      <w:pPr>
        <w:pStyle w:val="NoSpacing"/>
        <w:numPr>
          <w:ilvl w:val="0"/>
          <w:numId w:val="3"/>
        </w:numPr>
      </w:pPr>
      <w:r>
        <w:t>Anti-fascist and anti-racist movements;</w:t>
      </w:r>
    </w:p>
    <w:p w:rsidR="002018D6" w:rsidRDefault="002018D6" w:rsidP="002018D6">
      <w:pPr>
        <w:pStyle w:val="NoSpacing"/>
        <w:numPr>
          <w:ilvl w:val="0"/>
          <w:numId w:val="3"/>
        </w:numPr>
      </w:pPr>
      <w:r>
        <w:t>The women's movement of feminism;</w:t>
      </w:r>
    </w:p>
    <w:p w:rsidR="002018D6" w:rsidRDefault="002018D6" w:rsidP="002018D6">
      <w:pPr>
        <w:pStyle w:val="NoSpacing"/>
      </w:pPr>
    </w:p>
    <w:p w:rsidR="002018D6" w:rsidRDefault="002018D6" w:rsidP="002018D6">
      <w:pPr>
        <w:pStyle w:val="NoSpacing"/>
      </w:pPr>
      <w:r>
        <w:rPr>
          <w:b/>
        </w:rPr>
        <w:t>"</w:t>
      </w:r>
      <w:r>
        <w:t>Social movement theorists attempt to answer a variety of questions about the growth and impact of movements, which are relevant to activists and policy makers as well as to social scientists"</w:t>
      </w:r>
    </w:p>
    <w:p w:rsidR="002018D6" w:rsidRDefault="002018D6" w:rsidP="002018D6">
      <w:pPr>
        <w:pStyle w:val="NoSpacing"/>
      </w:pPr>
    </w:p>
    <w:p w:rsidR="002018D6" w:rsidRDefault="002018D6" w:rsidP="002018D6">
      <w:pPr>
        <w:pStyle w:val="NoSpacing"/>
        <w:rPr>
          <w:b/>
        </w:rPr>
      </w:pPr>
      <w:r>
        <w:rPr>
          <w:b/>
        </w:rPr>
        <w:t>Social Theorists' Key Questions</w:t>
      </w:r>
    </w:p>
    <w:p w:rsidR="002018D6" w:rsidRDefault="002018D6" w:rsidP="002018D6">
      <w:pPr>
        <w:pStyle w:val="NoSpacing"/>
        <w:numPr>
          <w:ilvl w:val="0"/>
          <w:numId w:val="4"/>
        </w:numPr>
      </w:pPr>
      <w:r>
        <w:t>Why do movements originate when they do?</w:t>
      </w:r>
    </w:p>
    <w:p w:rsidR="002018D6" w:rsidRDefault="002018D6" w:rsidP="002018D6">
      <w:pPr>
        <w:pStyle w:val="NoSpacing"/>
        <w:numPr>
          <w:ilvl w:val="0"/>
          <w:numId w:val="4"/>
        </w:numPr>
      </w:pPr>
      <w:r>
        <w:t>How do they attract and maintain support?</w:t>
      </w:r>
    </w:p>
    <w:p w:rsidR="002018D6" w:rsidRDefault="002018D6" w:rsidP="002018D6">
      <w:pPr>
        <w:pStyle w:val="NoSpacing"/>
        <w:numPr>
          <w:ilvl w:val="0"/>
          <w:numId w:val="4"/>
        </w:numPr>
      </w:pPr>
      <w:r>
        <w:t>How do they present issues and formulate strategies?</w:t>
      </w:r>
    </w:p>
    <w:p w:rsidR="002018D6" w:rsidRDefault="002018D6" w:rsidP="002018D6">
      <w:pPr>
        <w:pStyle w:val="NoSpacing"/>
        <w:numPr>
          <w:ilvl w:val="0"/>
          <w:numId w:val="4"/>
        </w:numPr>
      </w:pPr>
      <w:r>
        <w:t>What tactics are employed</w:t>
      </w:r>
    </w:p>
    <w:p w:rsidR="002018D6" w:rsidRDefault="002018D6" w:rsidP="002018D6">
      <w:pPr>
        <w:pStyle w:val="NoSpacing"/>
        <w:numPr>
          <w:ilvl w:val="0"/>
          <w:numId w:val="4"/>
        </w:numPr>
      </w:pPr>
      <w:r>
        <w:t>How do they structure their organizations?</w:t>
      </w:r>
    </w:p>
    <w:p w:rsidR="002018D6" w:rsidRDefault="002018D6" w:rsidP="002018D6">
      <w:pPr>
        <w:pStyle w:val="NoSpacing"/>
        <w:numPr>
          <w:ilvl w:val="0"/>
          <w:numId w:val="4"/>
        </w:numPr>
      </w:pPr>
      <w:r>
        <w:t>How do social movements impact on culture?</w:t>
      </w:r>
    </w:p>
    <w:p w:rsidR="002018D6" w:rsidRDefault="002018D6" w:rsidP="002018D6">
      <w:pPr>
        <w:pStyle w:val="NoSpacing"/>
        <w:numPr>
          <w:ilvl w:val="0"/>
          <w:numId w:val="4"/>
        </w:numPr>
      </w:pPr>
      <w:r>
        <w:t>Why do social movements generate opposition?</w:t>
      </w:r>
    </w:p>
    <w:p w:rsidR="002018D6" w:rsidRDefault="002018D6" w:rsidP="002018D6">
      <w:pPr>
        <w:pStyle w:val="NoSpacing"/>
        <w:numPr>
          <w:ilvl w:val="0"/>
          <w:numId w:val="4"/>
        </w:numPr>
      </w:pPr>
      <w:r>
        <w:t>Why do social movements persist or decline?</w:t>
      </w:r>
    </w:p>
    <w:p w:rsidR="002018D6" w:rsidRDefault="002018D6" w:rsidP="002018D6">
      <w:pPr>
        <w:pStyle w:val="NoSpacing"/>
        <w:numPr>
          <w:ilvl w:val="0"/>
          <w:numId w:val="4"/>
        </w:numPr>
      </w:pPr>
      <w:r>
        <w:t>How/why do they succeed or fail?</w:t>
      </w:r>
    </w:p>
    <w:p w:rsidR="002018D6" w:rsidRPr="002018D6" w:rsidRDefault="002018D6" w:rsidP="002018D6">
      <w:pPr>
        <w:pStyle w:val="NoSpacing"/>
      </w:pPr>
    </w:p>
    <w:p w:rsidR="002018D6" w:rsidRDefault="00FD19E9">
      <w:pPr>
        <w:pStyle w:val="NoSpacing"/>
        <w:rPr>
          <w:b/>
        </w:rPr>
      </w:pPr>
      <w:r>
        <w:rPr>
          <w:b/>
        </w:rPr>
        <w:t>Basic Definitions</w:t>
      </w:r>
    </w:p>
    <w:p w:rsidR="00FD19E9" w:rsidRDefault="00FD19E9" w:rsidP="00FD19E9">
      <w:pPr>
        <w:pStyle w:val="NoSpacing"/>
        <w:numPr>
          <w:ilvl w:val="0"/>
          <w:numId w:val="5"/>
        </w:numPr>
      </w:pPr>
      <w:r>
        <w:rPr>
          <w:b/>
        </w:rPr>
        <w:t xml:space="preserve">Protest = </w:t>
      </w:r>
      <w:r>
        <w:t xml:space="preserve">The act of challenging, resisting, or making demands upon authorities, power holders, and/or </w:t>
      </w:r>
    </w:p>
    <w:p w:rsidR="00FD19E9" w:rsidRDefault="00FD19E9" w:rsidP="00FD19E9">
      <w:pPr>
        <w:pStyle w:val="NoSpacing"/>
      </w:pPr>
    </w:p>
    <w:p w:rsidR="00FD19E9" w:rsidRDefault="00FD19E9" w:rsidP="00FD19E9">
      <w:pPr>
        <w:pStyle w:val="NoSpacing"/>
        <w:rPr>
          <w:b/>
        </w:rPr>
      </w:pPr>
      <w:r>
        <w:rPr>
          <w:b/>
        </w:rPr>
        <w:t>About the "goals" of social movements</w:t>
      </w:r>
    </w:p>
    <w:p w:rsidR="00FD19E9" w:rsidRDefault="00FD19E9" w:rsidP="00FD19E9">
      <w:pPr>
        <w:pStyle w:val="NoSpacing"/>
        <w:numPr>
          <w:ilvl w:val="0"/>
          <w:numId w:val="5"/>
        </w:numPr>
      </w:pPr>
      <w:r>
        <w:t>Can be extremely vague and ill-defined, especially for relatively unorganized turmoil expressing discontent without clear proposals</w:t>
      </w:r>
    </w:p>
    <w:p w:rsidR="00FD19E9" w:rsidRDefault="00FD19E9" w:rsidP="00FD19E9">
      <w:pPr>
        <w:pStyle w:val="NoSpacing"/>
        <w:numPr>
          <w:ilvl w:val="0"/>
          <w:numId w:val="5"/>
        </w:numPr>
      </w:pPr>
      <w:r>
        <w:rPr>
          <w:u w:val="single"/>
        </w:rPr>
        <w:t>Social movements need</w:t>
      </w:r>
      <w:r>
        <w:t xml:space="preserve"> to articulate clear goals or proposals</w:t>
      </w:r>
    </w:p>
    <w:p w:rsidR="00FD19E9" w:rsidRDefault="00FD19E9" w:rsidP="00FD19E9">
      <w:pPr>
        <w:pStyle w:val="NoSpacing"/>
        <w:numPr>
          <w:ilvl w:val="0"/>
          <w:numId w:val="5"/>
        </w:numPr>
      </w:pPr>
      <w:r>
        <w:t xml:space="preserve">Different factions of the same movement may disagree about specific goals. </w:t>
      </w:r>
    </w:p>
    <w:p w:rsidR="00D76633" w:rsidRDefault="00D76633" w:rsidP="00FD19E9">
      <w:pPr>
        <w:pStyle w:val="NoSpacing"/>
        <w:numPr>
          <w:ilvl w:val="0"/>
          <w:numId w:val="5"/>
        </w:numPr>
      </w:pPr>
      <w:r>
        <w:t>A complex movement generally encompasses many specific and even competing goals</w:t>
      </w:r>
    </w:p>
    <w:p w:rsidR="00D76633" w:rsidRDefault="00D76633" w:rsidP="00D76633">
      <w:pPr>
        <w:pStyle w:val="NoSpacing"/>
      </w:pPr>
    </w:p>
    <w:p w:rsidR="00D76633" w:rsidRDefault="00D76633" w:rsidP="00D76633">
      <w:pPr>
        <w:pStyle w:val="NoSpacing"/>
        <w:rPr>
          <w:b/>
        </w:rPr>
      </w:pPr>
      <w:r>
        <w:rPr>
          <w:b/>
        </w:rPr>
        <w:t>Political Opportunity</w:t>
      </w:r>
    </w:p>
    <w:p w:rsidR="00D76633" w:rsidRDefault="00D76633" w:rsidP="00D76633">
      <w:pPr>
        <w:pStyle w:val="NoSpacing"/>
        <w:numPr>
          <w:ilvl w:val="0"/>
          <w:numId w:val="6"/>
        </w:numPr>
      </w:pPr>
      <w:r>
        <w:t xml:space="preserve">Increased access to political participation (voter drives, more youth, more re </w:t>
      </w:r>
      <w:proofErr w:type="spellStart"/>
      <w:r>
        <w:t>cruitment</w:t>
      </w:r>
      <w:proofErr w:type="spellEnd"/>
      <w:r>
        <w:t>, more organizations)</w:t>
      </w:r>
    </w:p>
    <w:p w:rsidR="00D76633" w:rsidRDefault="00D76633" w:rsidP="00D76633">
      <w:pPr>
        <w:pStyle w:val="NoSpacing"/>
        <w:numPr>
          <w:ilvl w:val="0"/>
          <w:numId w:val="6"/>
        </w:numPr>
      </w:pPr>
      <w:r>
        <w:t>Elite divisions (political class/influential bodies divided on issues such as Cold War, Communism, Civil rights)</w:t>
      </w:r>
    </w:p>
    <w:p w:rsidR="00D76633" w:rsidRDefault="00D76633" w:rsidP="00D76633">
      <w:pPr>
        <w:pStyle w:val="NoSpacing"/>
        <w:numPr>
          <w:ilvl w:val="0"/>
          <w:numId w:val="6"/>
        </w:numPr>
      </w:pPr>
      <w:r>
        <w:t>Availability of allies</w:t>
      </w:r>
    </w:p>
    <w:p w:rsidR="00D76633" w:rsidRDefault="00D76633" w:rsidP="00D76633">
      <w:pPr>
        <w:pStyle w:val="NoSpacing"/>
        <w:numPr>
          <w:ilvl w:val="0"/>
          <w:numId w:val="6"/>
        </w:numPr>
      </w:pPr>
      <w:r>
        <w:t>International dimension</w:t>
      </w:r>
    </w:p>
    <w:p w:rsidR="00D76633" w:rsidRDefault="00D76633" w:rsidP="00D76633">
      <w:pPr>
        <w:pStyle w:val="NoSpacing"/>
        <w:rPr>
          <w:b/>
        </w:rPr>
      </w:pPr>
    </w:p>
    <w:p w:rsidR="00D76633" w:rsidRDefault="00D76633" w:rsidP="00D76633">
      <w:pPr>
        <w:pStyle w:val="NoSpacing"/>
        <w:rPr>
          <w:b/>
        </w:rPr>
      </w:pPr>
      <w:r>
        <w:rPr>
          <w:b/>
        </w:rPr>
        <w:t>Terms</w:t>
      </w:r>
    </w:p>
    <w:p w:rsidR="00D76633" w:rsidRDefault="00D76633" w:rsidP="00D76633">
      <w:pPr>
        <w:pStyle w:val="NoSpacing"/>
        <w:numPr>
          <w:ilvl w:val="0"/>
          <w:numId w:val="7"/>
        </w:numPr>
      </w:pPr>
      <w:r>
        <w:t>PROTEST CYCLE (Arab Spring)</w:t>
      </w:r>
    </w:p>
    <w:p w:rsidR="00D76633" w:rsidRDefault="00D76633" w:rsidP="00D76633">
      <w:pPr>
        <w:pStyle w:val="NoSpacing"/>
        <w:numPr>
          <w:ilvl w:val="0"/>
          <w:numId w:val="7"/>
        </w:numPr>
      </w:pPr>
      <w:r>
        <w:t>CYCLE OF CONTENTION</w:t>
      </w:r>
    </w:p>
    <w:p w:rsidR="00D76633" w:rsidRDefault="00D76633" w:rsidP="00D76633">
      <w:pPr>
        <w:pStyle w:val="NoSpacing"/>
        <w:numPr>
          <w:ilvl w:val="0"/>
          <w:numId w:val="7"/>
        </w:numPr>
      </w:pPr>
      <w:r>
        <w:lastRenderedPageBreak/>
        <w:t>A phase of heightened conflict across the social system: with a rapid diffusion of collective action from more mobilized to less mobilized sectors; the creation of new or transformed collective action frames; a combination of organized &amp; unorganized participation</w:t>
      </w:r>
    </w:p>
    <w:p w:rsidR="00D76633" w:rsidRDefault="00D76633" w:rsidP="00D76633">
      <w:pPr>
        <w:pStyle w:val="NoSpacing"/>
      </w:pPr>
    </w:p>
    <w:p w:rsidR="00D76633" w:rsidRPr="00D76633" w:rsidRDefault="00D76633" w:rsidP="00D76633">
      <w:pPr>
        <w:pStyle w:val="NoSpacing"/>
      </w:pPr>
    </w:p>
    <w:sectPr w:rsidR="00D76633" w:rsidRPr="00D76633" w:rsidSect="003C28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250EB"/>
    <w:multiLevelType w:val="hybridMultilevel"/>
    <w:tmpl w:val="01706CAE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6083C1A"/>
    <w:multiLevelType w:val="hybridMultilevel"/>
    <w:tmpl w:val="CDDADD5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65321"/>
    <w:multiLevelType w:val="hybridMultilevel"/>
    <w:tmpl w:val="B9DCCF7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D833BD"/>
    <w:multiLevelType w:val="hybridMultilevel"/>
    <w:tmpl w:val="3A983B2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D00643"/>
    <w:multiLevelType w:val="hybridMultilevel"/>
    <w:tmpl w:val="C2B6399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232FDB"/>
    <w:multiLevelType w:val="hybridMultilevel"/>
    <w:tmpl w:val="45CAA7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8D579E"/>
    <w:multiLevelType w:val="hybridMultilevel"/>
    <w:tmpl w:val="5B4835E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2018D6"/>
    <w:rsid w:val="002018D6"/>
    <w:rsid w:val="003C286D"/>
    <w:rsid w:val="00A45D24"/>
    <w:rsid w:val="00D76633"/>
    <w:rsid w:val="00FD1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8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18D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 Spych</dc:creator>
  <cp:lastModifiedBy>Ola Spych</cp:lastModifiedBy>
  <cp:revision>3</cp:revision>
  <dcterms:created xsi:type="dcterms:W3CDTF">2015-03-31T12:32:00Z</dcterms:created>
  <dcterms:modified xsi:type="dcterms:W3CDTF">2015-03-31T13:21:00Z</dcterms:modified>
</cp:coreProperties>
</file>