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D48" w:rsidRPr="00CA5496" w:rsidRDefault="00CA5496" w:rsidP="00CA5496">
      <w:pPr>
        <w:pStyle w:val="Heading2"/>
      </w:pPr>
      <w:r w:rsidRPr="00CA5496">
        <w:t>THE ETRUSCANS</w:t>
      </w:r>
    </w:p>
    <w:p w:rsidR="00CA5496" w:rsidRPr="00CA5496" w:rsidRDefault="00CA5496" w:rsidP="00CA5496">
      <w:pPr>
        <w:pStyle w:val="ListParagraph"/>
        <w:rPr>
          <w:rFonts w:asciiTheme="majorHAnsi" w:hAnsiTheme="majorHAnsi"/>
          <w:sz w:val="24"/>
          <w:szCs w:val="24"/>
        </w:rPr>
      </w:pPr>
      <w:r w:rsidRPr="00CA5496">
        <w:rPr>
          <w:rFonts w:asciiTheme="majorHAnsi" w:hAnsiTheme="majorHAnsi"/>
          <w:sz w:val="24"/>
          <w:szCs w:val="24"/>
        </w:rPr>
        <w:t xml:space="preserve"> </w:t>
      </w:r>
    </w:p>
    <w:p w:rsidR="00CA5496" w:rsidRPr="00CA5496" w:rsidRDefault="00CA5496" w:rsidP="00CA5496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4"/>
          <w:szCs w:val="24"/>
        </w:rPr>
      </w:pPr>
      <w:r w:rsidRPr="00CA5496">
        <w:rPr>
          <w:rFonts w:asciiTheme="majorHAnsi" w:hAnsiTheme="majorHAnsi"/>
          <w:b/>
          <w:sz w:val="24"/>
          <w:szCs w:val="24"/>
        </w:rPr>
        <w:t>Etruria:</w:t>
      </w:r>
    </w:p>
    <w:p w:rsidR="00CA5496" w:rsidRDefault="00CA5496" w:rsidP="00CA549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Located north of Rome</w:t>
      </w:r>
    </w:p>
    <w:p w:rsidR="00CA5496" w:rsidRDefault="00CA5496" w:rsidP="00CA549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Heavy influence on early Rome</w:t>
      </w:r>
    </w:p>
    <w:p w:rsidR="00CA5496" w:rsidRDefault="00CA5496" w:rsidP="00CA549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CA5496">
        <w:rPr>
          <w:rFonts w:asciiTheme="majorHAnsi" w:hAnsiTheme="majorHAnsi"/>
          <w:sz w:val="24"/>
          <w:szCs w:val="24"/>
          <w:u w:val="single"/>
        </w:rPr>
        <w:t>8</w:t>
      </w:r>
      <w:r w:rsidRPr="00CA5496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CA5496">
        <w:rPr>
          <w:rFonts w:asciiTheme="majorHAnsi" w:hAnsiTheme="majorHAnsi"/>
          <w:sz w:val="24"/>
          <w:szCs w:val="24"/>
          <w:u w:val="single"/>
        </w:rPr>
        <w:t xml:space="preserve"> to 5</w:t>
      </w:r>
      <w:r w:rsidRPr="00CA5496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CA5496">
        <w:rPr>
          <w:rFonts w:asciiTheme="majorHAnsi" w:hAnsiTheme="majorHAnsi"/>
          <w:sz w:val="24"/>
          <w:szCs w:val="24"/>
          <w:u w:val="single"/>
        </w:rPr>
        <w:t xml:space="preserve"> C BCE</w:t>
      </w:r>
      <w:r>
        <w:rPr>
          <w:rFonts w:asciiTheme="majorHAnsi" w:hAnsiTheme="majorHAnsi"/>
          <w:sz w:val="24"/>
          <w:szCs w:val="24"/>
        </w:rPr>
        <w:t>: Etruria’s cultural zenith</w:t>
      </w:r>
    </w:p>
    <w:p w:rsidR="00CA5496" w:rsidRDefault="00043419" w:rsidP="00CA549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Native Etruscans come into contact with Greeks in Southern Italy</w:t>
      </w:r>
    </w:p>
    <w:p w:rsidR="008D0A8B" w:rsidRDefault="008D0A8B" w:rsidP="00CA549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8D0A8B">
        <w:rPr>
          <w:rFonts w:asciiTheme="majorHAnsi" w:hAnsiTheme="majorHAnsi"/>
          <w:sz w:val="24"/>
          <w:szCs w:val="24"/>
          <w:u w:val="single"/>
        </w:rPr>
        <w:t>770 BCE</w:t>
      </w:r>
      <w:r>
        <w:rPr>
          <w:rFonts w:asciiTheme="majorHAnsi" w:hAnsiTheme="majorHAnsi"/>
          <w:sz w:val="24"/>
          <w:szCs w:val="24"/>
        </w:rPr>
        <w:t>: Greeks colonize Pithecusa and Cumae</w:t>
      </w:r>
    </w:p>
    <w:p w:rsidR="008D0A8B" w:rsidRDefault="00043419" w:rsidP="00CA549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Greek culture brought to Italy, near east, and Phoenician cultures</w:t>
      </w:r>
    </w:p>
    <w:p w:rsidR="00043419" w:rsidRDefault="00043419" w:rsidP="00043419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043419" w:rsidRDefault="00043419" w:rsidP="0004341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Cemeteries &amp; Graves:</w:t>
      </w:r>
    </w:p>
    <w:p w:rsidR="00043419" w:rsidRDefault="00043419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043419">
        <w:rPr>
          <w:rFonts w:asciiTheme="majorHAnsi" w:hAnsiTheme="majorHAnsi"/>
          <w:sz w:val="24"/>
          <w:szCs w:val="24"/>
        </w:rPr>
        <w:t>Found in Tarquinia (southern Etruria)</w:t>
      </w:r>
    </w:p>
    <w:p w:rsidR="00043419" w:rsidRDefault="00043419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Upper class buried in subterranean chamber-tombs, or above ground tombs made of rock</w:t>
      </w:r>
    </w:p>
    <w:p w:rsidR="00043419" w:rsidRDefault="0051134D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Lower class buried in the ground</w:t>
      </w:r>
    </w:p>
    <w:p w:rsidR="00043419" w:rsidRDefault="0051134D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All graves covered with a  mound of earth</w:t>
      </w:r>
    </w:p>
    <w:p w:rsidR="0051134D" w:rsidRDefault="0051134D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Upper class tombs were decorated with pottery, metalwork, and painted walls</w:t>
      </w:r>
    </w:p>
    <w:p w:rsidR="0051134D" w:rsidRDefault="0051134D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Art gives insight into Etruscan daily life, myth, and religion</w:t>
      </w:r>
    </w:p>
    <w:p w:rsidR="0051134D" w:rsidRDefault="0051134D" w:rsidP="00043419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Depictions of juggling, hunting and fishing, dancing, symposiums (with women), dress, and insignia are shown</w:t>
      </w:r>
    </w:p>
    <w:p w:rsidR="0051134D" w:rsidRDefault="0051134D" w:rsidP="0051134D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51134D" w:rsidRDefault="0051134D" w:rsidP="0051134D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Early Rome:</w:t>
      </w:r>
    </w:p>
    <w:p w:rsidR="0051134D" w:rsidRPr="0051134D" w:rsidRDefault="0051134D" w:rsidP="0051134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u w:val="single"/>
        </w:rPr>
      </w:pPr>
      <w:r w:rsidRPr="0051134D">
        <w:rPr>
          <w:rFonts w:asciiTheme="majorHAnsi" w:hAnsiTheme="majorHAnsi"/>
          <w:sz w:val="24"/>
          <w:szCs w:val="24"/>
          <w:u w:val="single"/>
        </w:rPr>
        <w:t>753 BCE</w:t>
      </w:r>
    </w:p>
    <w:p w:rsidR="0051134D" w:rsidRDefault="0051134D" w:rsidP="0051134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Evidence of a cremation/inhumation on Palantine Hill as early as </w:t>
      </w:r>
      <w:r w:rsidRPr="0051134D">
        <w:rPr>
          <w:rFonts w:asciiTheme="majorHAnsi" w:hAnsiTheme="majorHAnsi"/>
          <w:sz w:val="24"/>
          <w:szCs w:val="24"/>
          <w:u w:val="single"/>
        </w:rPr>
        <w:t>900 BCE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Huts from </w:t>
      </w:r>
      <w:r w:rsidRPr="00EF6537">
        <w:rPr>
          <w:rFonts w:asciiTheme="majorHAnsi" w:hAnsiTheme="majorHAnsi"/>
          <w:sz w:val="24"/>
          <w:szCs w:val="24"/>
          <w:u w:val="single"/>
        </w:rPr>
        <w:t xml:space="preserve">750 BCE </w:t>
      </w:r>
      <w:r>
        <w:rPr>
          <w:rFonts w:asciiTheme="majorHAnsi" w:hAnsiTheme="majorHAnsi"/>
          <w:sz w:val="24"/>
          <w:szCs w:val="24"/>
        </w:rPr>
        <w:t>also found on Palantine Hill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There are remains of an </w:t>
      </w:r>
      <w:r w:rsidRPr="00EF6537">
        <w:rPr>
          <w:rFonts w:asciiTheme="majorHAnsi" w:hAnsiTheme="majorHAnsi"/>
          <w:sz w:val="24"/>
          <w:szCs w:val="24"/>
          <w:u w:val="single"/>
        </w:rPr>
        <w:t>8</w:t>
      </w:r>
      <w:r w:rsidRPr="00EF6537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EF6537">
        <w:rPr>
          <w:rFonts w:asciiTheme="majorHAnsi" w:hAnsiTheme="majorHAnsi"/>
          <w:sz w:val="24"/>
          <w:szCs w:val="24"/>
          <w:u w:val="single"/>
        </w:rPr>
        <w:t xml:space="preserve"> C BCE</w:t>
      </w:r>
      <w:r>
        <w:rPr>
          <w:rFonts w:asciiTheme="majorHAnsi" w:hAnsiTheme="majorHAnsi"/>
          <w:sz w:val="24"/>
          <w:szCs w:val="24"/>
        </w:rPr>
        <w:t xml:space="preserve"> wall on Palantine Hill as well</w:t>
      </w:r>
    </w:p>
    <w:p w:rsidR="00EF6537" w:rsidRDefault="00EF6537" w:rsidP="00EF6537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EF6537" w:rsidRDefault="00EF6537" w:rsidP="00EF653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Myth: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Explain the beginnings of Rome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Provide insight into how the Romans view themselves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High historical significance, little historical fact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Two legends are: Romulus &amp; Remus, or Aeneas</w:t>
      </w:r>
    </w:p>
    <w:p w:rsidR="00EF6537" w:rsidRDefault="00EF6537" w:rsidP="00EF6537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EF6537" w:rsidRDefault="00EF6537" w:rsidP="00EF653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EF6537">
        <w:rPr>
          <w:rFonts w:asciiTheme="majorHAnsi" w:hAnsiTheme="majorHAnsi"/>
          <w:b/>
          <w:sz w:val="24"/>
          <w:szCs w:val="24"/>
        </w:rPr>
        <w:t>The Myth of Romulus &amp; Remus: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Romulus and Remus are twins from the royal house of Alba Longa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They are the sons of Rhea Silva (a vestal virgin), who was impregnated by the god Mars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The twins are cast out by their evil uncle Amulus (who is the brother of their father, Numitor) as a result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They are saved by a she-wolf, and later raised by a shepherd</w:t>
      </w:r>
    </w:p>
    <w:p w:rsidR="00EF6537" w:rsidRDefault="00EF6537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Eventually, they learn of their royal birth and return to dispose of their uncle</w:t>
      </w:r>
    </w:p>
    <w:p w:rsidR="00EF6537" w:rsidRDefault="002E3D1F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Rome was found on </w:t>
      </w:r>
      <w:r w:rsidRPr="002E3D1F">
        <w:rPr>
          <w:rFonts w:asciiTheme="majorHAnsi" w:hAnsiTheme="majorHAnsi"/>
          <w:b/>
          <w:sz w:val="24"/>
          <w:szCs w:val="24"/>
          <w:u w:val="single"/>
        </w:rPr>
        <w:t>April 21</w:t>
      </w:r>
      <w:r w:rsidRPr="002E3D1F">
        <w:rPr>
          <w:rFonts w:asciiTheme="majorHAnsi" w:hAnsiTheme="majorHAnsi"/>
          <w:b/>
          <w:sz w:val="24"/>
          <w:szCs w:val="24"/>
          <w:u w:val="single"/>
          <w:vertAlign w:val="superscript"/>
        </w:rPr>
        <w:t>st</w:t>
      </w:r>
      <w:r w:rsidRPr="002E3D1F">
        <w:rPr>
          <w:rFonts w:asciiTheme="majorHAnsi" w:hAnsiTheme="majorHAnsi"/>
          <w:b/>
          <w:sz w:val="24"/>
          <w:szCs w:val="24"/>
          <w:u w:val="single"/>
        </w:rPr>
        <w:t>, 753 BCE</w:t>
      </w:r>
    </w:p>
    <w:p w:rsidR="002E3D1F" w:rsidRDefault="00C21CFB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C21CFB">
        <w:rPr>
          <w:rFonts w:asciiTheme="majorHAnsi" w:hAnsiTheme="majorHAnsi"/>
          <w:b/>
          <w:sz w:val="24"/>
          <w:szCs w:val="24"/>
        </w:rPr>
        <w:t>Fratricide:</w:t>
      </w:r>
      <w:r>
        <w:rPr>
          <w:rFonts w:asciiTheme="majorHAnsi" w:hAnsiTheme="majorHAnsi"/>
          <w:sz w:val="24"/>
          <w:szCs w:val="24"/>
        </w:rPr>
        <w:t xml:space="preserve"> At some point, the twins become rivals and Remus is killed by Romulus for invading his city</w:t>
      </w:r>
    </w:p>
    <w:p w:rsidR="00C21CFB" w:rsidRDefault="00C21CFB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After founding the city, Romulus needs to populate it</w:t>
      </w:r>
    </w:p>
    <w:p w:rsidR="00C21CFB" w:rsidRDefault="00C21CFB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city becomes an asylum for brigands, thieves, murderers, rapists, etc.</w:t>
      </w:r>
    </w:p>
    <w:p w:rsidR="00C21CFB" w:rsidRDefault="00C21CFB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C21CFB">
        <w:rPr>
          <w:rFonts w:asciiTheme="majorHAnsi" w:hAnsiTheme="majorHAnsi"/>
          <w:b/>
          <w:sz w:val="24"/>
          <w:szCs w:val="24"/>
        </w:rPr>
        <w:t>The Rape of Sabine Women:</w:t>
      </w:r>
      <w:r>
        <w:rPr>
          <w:rFonts w:asciiTheme="majorHAnsi" w:hAnsiTheme="majorHAnsi"/>
          <w:sz w:val="24"/>
          <w:szCs w:val="24"/>
        </w:rPr>
        <w:t xml:space="preserve"> A religious festival is held to attract married women from Sabine, who are carried off and raped by the Romans</w:t>
      </w:r>
    </w:p>
    <w:p w:rsidR="00C21CFB" w:rsidRDefault="00C21CFB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Following this event, the Sabines declare war against the Romans, but are stopped by the Sabine women on the battlefield</w:t>
      </w:r>
    </w:p>
    <w:p w:rsidR="006746B6" w:rsidRDefault="006746B6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Romulus is then either apotheosized (turned into a god) or murdered and dismembered by senators</w:t>
      </w:r>
    </w:p>
    <w:p w:rsidR="006746B6" w:rsidRDefault="006746B6" w:rsidP="00EF653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This legend shows that Roman culture is produced by various cultural influences</w:t>
      </w:r>
    </w:p>
    <w:p w:rsidR="006746B6" w:rsidRDefault="006746B6" w:rsidP="006746B6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6746B6" w:rsidRPr="006746B6" w:rsidRDefault="006746B6" w:rsidP="006746B6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4"/>
          <w:szCs w:val="24"/>
        </w:rPr>
      </w:pPr>
      <w:r w:rsidRPr="006746B6">
        <w:rPr>
          <w:rFonts w:asciiTheme="majorHAnsi" w:hAnsiTheme="majorHAnsi"/>
          <w:b/>
          <w:sz w:val="24"/>
          <w:szCs w:val="24"/>
        </w:rPr>
        <w:t>Aeneas:</w:t>
      </w:r>
    </w:p>
    <w:p w:rsidR="006746B6" w:rsidRDefault="00826984" w:rsidP="006746B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Aeneas is a Trojan hero who escapes Italy to find Rome</w:t>
      </w:r>
    </w:p>
    <w:p w:rsidR="00247CA2" w:rsidRDefault="00247CA2" w:rsidP="006746B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One of his sons, Julus or Ascanius, is the first king of Alba Longa</w:t>
      </w:r>
    </w:p>
    <w:p w:rsidR="00247CA2" w:rsidRDefault="00247CA2" w:rsidP="006746B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Consequently, there is a long line of kings between Julus and Numitor</w:t>
      </w:r>
    </w:p>
    <w:p w:rsidR="00247CA2" w:rsidRDefault="00247CA2" w:rsidP="006746B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This links the two myths together</w:t>
      </w:r>
    </w:p>
    <w:p w:rsidR="00247CA2" w:rsidRDefault="00247CA2" w:rsidP="00247CA2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247CA2" w:rsidRDefault="00247CA2" w:rsidP="00247CA2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Archaeological Evidence:</w:t>
      </w:r>
    </w:p>
    <w:p w:rsidR="00247CA2" w:rsidRDefault="00247CA2" w:rsidP="00247CA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247CA2">
        <w:rPr>
          <w:rFonts w:asciiTheme="majorHAnsi" w:hAnsiTheme="majorHAnsi"/>
          <w:sz w:val="24"/>
          <w:szCs w:val="24"/>
          <w:u w:val="single"/>
        </w:rPr>
        <w:t>7</w:t>
      </w:r>
      <w:r w:rsidRPr="00247CA2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247CA2">
        <w:rPr>
          <w:rFonts w:asciiTheme="majorHAnsi" w:hAnsiTheme="majorHAnsi"/>
          <w:sz w:val="24"/>
          <w:szCs w:val="24"/>
          <w:u w:val="single"/>
        </w:rPr>
        <w:t xml:space="preserve"> C BCE</w:t>
      </w:r>
      <w:r>
        <w:rPr>
          <w:rFonts w:asciiTheme="majorHAnsi" w:hAnsiTheme="majorHAnsi"/>
          <w:sz w:val="24"/>
          <w:szCs w:val="24"/>
        </w:rPr>
        <w:t>: urbanization begins in Rome</w:t>
      </w:r>
    </w:p>
    <w:p w:rsidR="00247CA2" w:rsidRDefault="00247CA2" w:rsidP="00247CA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247CA2">
        <w:rPr>
          <w:rFonts w:asciiTheme="majorHAnsi" w:hAnsiTheme="majorHAnsi"/>
          <w:sz w:val="24"/>
          <w:szCs w:val="24"/>
          <w:u w:val="single"/>
        </w:rPr>
        <w:t>625 BCE</w:t>
      </w:r>
      <w:r>
        <w:rPr>
          <w:rFonts w:asciiTheme="majorHAnsi" w:hAnsiTheme="majorHAnsi"/>
          <w:sz w:val="24"/>
          <w:szCs w:val="24"/>
        </w:rPr>
        <w:t>: first evidence of town planning and monumental architecture</w:t>
      </w:r>
    </w:p>
    <w:p w:rsidR="00247CA2" w:rsidRPr="00EF6537" w:rsidRDefault="00247CA2" w:rsidP="00247CA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247CA2">
        <w:rPr>
          <w:rFonts w:asciiTheme="majorHAnsi" w:hAnsiTheme="majorHAnsi"/>
          <w:sz w:val="24"/>
          <w:szCs w:val="24"/>
          <w:u w:val="single"/>
        </w:rPr>
        <w:t>Late 7</w:t>
      </w:r>
      <w:r w:rsidRPr="00247CA2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247CA2">
        <w:rPr>
          <w:rFonts w:asciiTheme="majorHAnsi" w:hAnsiTheme="majorHAnsi"/>
          <w:sz w:val="24"/>
          <w:szCs w:val="24"/>
          <w:u w:val="single"/>
        </w:rPr>
        <w:t xml:space="preserve"> C BCE/Early 6</w:t>
      </w:r>
      <w:r w:rsidRPr="00247CA2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247CA2">
        <w:rPr>
          <w:rFonts w:asciiTheme="majorHAnsi" w:hAnsiTheme="majorHAnsi"/>
          <w:sz w:val="24"/>
          <w:szCs w:val="24"/>
          <w:u w:val="single"/>
        </w:rPr>
        <w:t xml:space="preserve"> C BCE</w:t>
      </w:r>
      <w:r>
        <w:rPr>
          <w:rFonts w:asciiTheme="majorHAnsi" w:hAnsiTheme="majorHAnsi"/>
          <w:sz w:val="24"/>
          <w:szCs w:val="24"/>
        </w:rPr>
        <w:t>: true founding of Rome, an urban community</w:t>
      </w:r>
    </w:p>
    <w:sectPr w:rsidR="00247CA2" w:rsidRPr="00EF6537" w:rsidSect="00362D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46379"/>
    <w:multiLevelType w:val="hybridMultilevel"/>
    <w:tmpl w:val="B58652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256B7"/>
    <w:multiLevelType w:val="hybridMultilevel"/>
    <w:tmpl w:val="0A96566E"/>
    <w:lvl w:ilvl="0" w:tplc="5A562FD4">
      <w:start w:val="1"/>
      <w:numFmt w:val="bullet"/>
      <w:lvlText w:val="◊"/>
      <w:lvlJc w:val="left"/>
      <w:pPr>
        <w:ind w:left="720" w:hanging="360"/>
      </w:pPr>
      <w:rPr>
        <w:rFonts w:ascii="Calibri" w:hAnsi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A5496"/>
    <w:rsid w:val="000111D0"/>
    <w:rsid w:val="00043419"/>
    <w:rsid w:val="00247CA2"/>
    <w:rsid w:val="00281459"/>
    <w:rsid w:val="002E3D1F"/>
    <w:rsid w:val="00362D48"/>
    <w:rsid w:val="0051134D"/>
    <w:rsid w:val="00565944"/>
    <w:rsid w:val="006746B6"/>
    <w:rsid w:val="0079640B"/>
    <w:rsid w:val="00826984"/>
    <w:rsid w:val="008A5A9D"/>
    <w:rsid w:val="008D0A8B"/>
    <w:rsid w:val="00C21CFB"/>
    <w:rsid w:val="00CA5496"/>
    <w:rsid w:val="00D17017"/>
    <w:rsid w:val="00EF6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D4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5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549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A5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3</cp:revision>
  <dcterms:created xsi:type="dcterms:W3CDTF">2012-01-12T21:39:00Z</dcterms:created>
  <dcterms:modified xsi:type="dcterms:W3CDTF">2012-01-13T01:58:00Z</dcterms:modified>
</cp:coreProperties>
</file>