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B322F" w:rsidRDefault="0059381C">
      <w:r>
        <w:t>Final exam review</w:t>
      </w:r>
    </w:p>
    <w:p w:rsidR="0059381C" w:rsidRDefault="0059381C">
      <w:r>
        <w:t>Canada in the world economy</w:t>
      </w:r>
    </w:p>
    <w:p w:rsidR="0059381C" w:rsidRDefault="0059381C">
      <w:r>
        <w:t>Lawrence Harris fall 2014</w:t>
      </w:r>
    </w:p>
    <w:p w:rsidR="0059381C" w:rsidRDefault="0059381C">
      <w:r>
        <w:t>ECO2113</w:t>
      </w:r>
    </w:p>
    <w:p w:rsidR="0059381C" w:rsidRDefault="0059381C" w:rsidP="0059381C">
      <w:pPr>
        <w:pStyle w:val="ListParagraph"/>
        <w:numPr>
          <w:ilvl w:val="0"/>
          <w:numId w:val="1"/>
        </w:numPr>
      </w:pPr>
      <w:r>
        <w:t>Comparative advantage – specializing in what you do best, trade away what you don’t need for yourself, in exchange for other products that other people can make more cheaply and better than you. Specialization and trade results in a higher standard of living</w:t>
      </w:r>
    </w:p>
    <w:p w:rsidR="0059381C" w:rsidRDefault="0059381C" w:rsidP="0059381C">
      <w:r>
        <w:rPr>
          <w:u w:val="single"/>
        </w:rPr>
        <w:t>Barriers to Trade</w:t>
      </w:r>
    </w:p>
    <w:p w:rsidR="0059381C" w:rsidRDefault="0059381C" w:rsidP="0059381C">
      <w:pPr>
        <w:pStyle w:val="ListParagraph"/>
        <w:numPr>
          <w:ilvl w:val="0"/>
          <w:numId w:val="1"/>
        </w:numPr>
      </w:pPr>
      <w:r>
        <w:t xml:space="preserve">Protectionism </w:t>
      </w:r>
    </w:p>
    <w:p w:rsidR="0059381C" w:rsidRDefault="0059381C" w:rsidP="0059381C">
      <w:pPr>
        <w:pStyle w:val="ListParagraph"/>
        <w:numPr>
          <w:ilvl w:val="1"/>
          <w:numId w:val="1"/>
        </w:numPr>
      </w:pPr>
      <w:r>
        <w:t>Shielding a country’s domestic industries from foreign competition by taxing imports</w:t>
      </w:r>
    </w:p>
    <w:p w:rsidR="0059381C" w:rsidRDefault="0059381C" w:rsidP="0059381C">
      <w:pPr>
        <w:pStyle w:val="ListParagraph"/>
        <w:numPr>
          <w:ilvl w:val="0"/>
          <w:numId w:val="1"/>
        </w:numPr>
      </w:pPr>
      <w:r>
        <w:t>Tariff: a tax on imports</w:t>
      </w:r>
    </w:p>
    <w:p w:rsidR="0059381C" w:rsidRDefault="0059381C" w:rsidP="0059381C">
      <w:pPr>
        <w:pStyle w:val="ListParagraph"/>
        <w:numPr>
          <w:ilvl w:val="1"/>
          <w:numId w:val="1"/>
        </w:numPr>
      </w:pPr>
      <w:r>
        <w:t xml:space="preserve">A duty levied on goods being imported is referred to as an import duty </w:t>
      </w:r>
    </w:p>
    <w:p w:rsidR="0059381C" w:rsidRDefault="0059381C" w:rsidP="0059381C">
      <w:pPr>
        <w:pStyle w:val="ListParagraph"/>
        <w:numPr>
          <w:ilvl w:val="0"/>
          <w:numId w:val="1"/>
        </w:numPr>
      </w:pPr>
      <w:r>
        <w:t>Quota: restrictions on quantity of imports</w:t>
      </w:r>
    </w:p>
    <w:p w:rsidR="0059381C" w:rsidRDefault="0059381C" w:rsidP="0059381C">
      <w:pPr>
        <w:pStyle w:val="ListParagraph"/>
        <w:numPr>
          <w:ilvl w:val="0"/>
          <w:numId w:val="1"/>
        </w:numPr>
      </w:pPr>
      <w:r>
        <w:t>Customs procedures</w:t>
      </w:r>
    </w:p>
    <w:p w:rsidR="0059381C" w:rsidRDefault="0059381C" w:rsidP="0059381C">
      <w:pPr>
        <w:pStyle w:val="ListParagraph"/>
        <w:numPr>
          <w:ilvl w:val="0"/>
          <w:numId w:val="1"/>
        </w:numPr>
      </w:pPr>
      <w:r>
        <w:t>Standards</w:t>
      </w:r>
    </w:p>
    <w:p w:rsidR="0059381C" w:rsidRDefault="0059381C" w:rsidP="0059381C">
      <w:pPr>
        <w:pStyle w:val="ListParagraph"/>
        <w:numPr>
          <w:ilvl w:val="0"/>
          <w:numId w:val="1"/>
        </w:numPr>
      </w:pPr>
      <w:r>
        <w:t>Government procurement policies</w:t>
      </w:r>
    </w:p>
    <w:p w:rsidR="0059381C" w:rsidRDefault="0059381C" w:rsidP="0059381C">
      <w:pPr>
        <w:pStyle w:val="ListParagraph"/>
        <w:numPr>
          <w:ilvl w:val="0"/>
          <w:numId w:val="1"/>
        </w:numPr>
      </w:pPr>
      <w:r>
        <w:t>Countervailing duties</w:t>
      </w:r>
    </w:p>
    <w:p w:rsidR="0059381C" w:rsidRDefault="0059381C" w:rsidP="0059381C">
      <w:pPr>
        <w:pStyle w:val="ListParagraph"/>
        <w:numPr>
          <w:ilvl w:val="1"/>
          <w:numId w:val="1"/>
        </w:numPr>
      </w:pPr>
      <w:r>
        <w:t>An import tax imposed on certain goods in order to prevent dumping or counter export subsidies</w:t>
      </w:r>
    </w:p>
    <w:p w:rsidR="0059381C" w:rsidRDefault="0059381C" w:rsidP="0059381C"/>
    <w:p w:rsidR="0059381C" w:rsidRDefault="0059381C" w:rsidP="0059381C"/>
    <w:p w:rsidR="0059381C" w:rsidRDefault="0059381C" w:rsidP="0059381C">
      <w:pPr>
        <w:pStyle w:val="ListParagraph"/>
        <w:numPr>
          <w:ilvl w:val="0"/>
          <w:numId w:val="2"/>
        </w:numPr>
      </w:pPr>
      <w:r>
        <w:t>Canada is a small open economy</w:t>
      </w:r>
    </w:p>
    <w:p w:rsidR="0059381C" w:rsidRDefault="0059381C" w:rsidP="0059381C">
      <w:pPr>
        <w:pStyle w:val="ListParagraph"/>
        <w:numPr>
          <w:ilvl w:val="0"/>
          <w:numId w:val="2"/>
        </w:numPr>
      </w:pPr>
      <w:r>
        <w:t>Since 1960 exports and imports increased from 20% to +/- 50% of GDP</w:t>
      </w:r>
    </w:p>
    <w:p w:rsidR="0059381C" w:rsidRDefault="0059381C" w:rsidP="0059381C">
      <w:pPr>
        <w:pStyle w:val="ListParagraph"/>
        <w:numPr>
          <w:ilvl w:val="0"/>
          <w:numId w:val="2"/>
        </w:numPr>
      </w:pPr>
      <w:r>
        <w:t>USA is our biggest trading partner</w:t>
      </w:r>
    </w:p>
    <w:p w:rsidR="0059381C" w:rsidRDefault="0059381C" w:rsidP="0059381C">
      <w:pPr>
        <w:pStyle w:val="ListParagraph"/>
        <w:numPr>
          <w:ilvl w:val="0"/>
          <w:numId w:val="2"/>
        </w:numPr>
      </w:pPr>
      <w:r>
        <w:t>NAFTA; since 1994</w:t>
      </w:r>
    </w:p>
    <w:p w:rsidR="0059381C" w:rsidRDefault="0059381C" w:rsidP="0059381C">
      <w:pPr>
        <w:rPr>
          <w:u w:val="single"/>
        </w:rPr>
      </w:pPr>
    </w:p>
    <w:p w:rsidR="0059381C" w:rsidRDefault="0059381C" w:rsidP="0059381C">
      <w:pPr>
        <w:rPr>
          <w:u w:val="single"/>
        </w:rPr>
      </w:pPr>
      <w:r>
        <w:rPr>
          <w:u w:val="single"/>
        </w:rPr>
        <w:t>Balance of Payments</w:t>
      </w:r>
    </w:p>
    <w:p w:rsidR="0059381C" w:rsidRDefault="0059381C" w:rsidP="0059381C">
      <w:pPr>
        <w:pStyle w:val="ListParagraph"/>
        <w:numPr>
          <w:ilvl w:val="0"/>
          <w:numId w:val="3"/>
        </w:numPr>
      </w:pPr>
      <w:r>
        <w:t xml:space="preserve">Think of the balance of payments as a big list that tracks our needs and sources of foreign exchange </w:t>
      </w:r>
    </w:p>
    <w:p w:rsidR="0059381C" w:rsidRDefault="0059381C" w:rsidP="0059381C">
      <w:pPr>
        <w:pStyle w:val="ListParagraph"/>
        <w:numPr>
          <w:ilvl w:val="0"/>
          <w:numId w:val="3"/>
        </w:numPr>
      </w:pPr>
      <w:r>
        <w:t>Or an accounting sheet summarizing all our transactions with other countries, which includes both imports and exports of goods, services, and financial instruments</w:t>
      </w:r>
    </w:p>
    <w:p w:rsidR="0059381C" w:rsidRDefault="0059381C" w:rsidP="0059381C">
      <w:pPr>
        <w:pStyle w:val="ListParagraph"/>
        <w:numPr>
          <w:ilvl w:val="0"/>
          <w:numId w:val="3"/>
        </w:numPr>
      </w:pPr>
      <w:r>
        <w:t>When we import goods, services, or financial instruments we have to pay for them</w:t>
      </w:r>
    </w:p>
    <w:p w:rsidR="0059381C" w:rsidRDefault="0059381C" w:rsidP="0059381C">
      <w:pPr>
        <w:pStyle w:val="ListParagraph"/>
        <w:numPr>
          <w:ilvl w:val="0"/>
          <w:numId w:val="3"/>
        </w:numPr>
      </w:pPr>
      <w:r>
        <w:t>But to pay for them we must use their domestic currency</w:t>
      </w:r>
    </w:p>
    <w:p w:rsidR="0059381C" w:rsidRDefault="0059381C" w:rsidP="0059381C">
      <w:pPr>
        <w:pStyle w:val="ListParagraph"/>
        <w:numPr>
          <w:ilvl w:val="0"/>
          <w:numId w:val="3"/>
        </w:numPr>
      </w:pPr>
      <w:r>
        <w:t>Therefore when we import, we have a need for foreign exchange</w:t>
      </w:r>
    </w:p>
    <w:p w:rsidR="0059381C" w:rsidRDefault="0059381C" w:rsidP="0059381C">
      <w:pPr>
        <w:pStyle w:val="ListParagraph"/>
        <w:numPr>
          <w:ilvl w:val="0"/>
          <w:numId w:val="3"/>
        </w:numPr>
      </w:pPr>
      <w:r>
        <w:t>When we export to other countries, they need Canadian dollars, who sells these Canadian dollars? Mainly the Canadians who need foreign currency to pay for their exports</w:t>
      </w:r>
    </w:p>
    <w:p w:rsidR="0059381C" w:rsidRDefault="0059381C" w:rsidP="0059381C">
      <w:pPr>
        <w:pStyle w:val="ListParagraph"/>
        <w:numPr>
          <w:ilvl w:val="0"/>
          <w:numId w:val="3"/>
        </w:numPr>
      </w:pPr>
      <w:r>
        <w:lastRenderedPageBreak/>
        <w:t>If we don’t have enough foreign exchange to pay for our imports, we go to the place where they sell foreign currencies.</w:t>
      </w:r>
    </w:p>
    <w:p w:rsidR="0059381C" w:rsidRDefault="0059381C" w:rsidP="0059381C">
      <w:pPr>
        <w:pStyle w:val="ListParagraph"/>
        <w:numPr>
          <w:ilvl w:val="0"/>
          <w:numId w:val="3"/>
        </w:numPr>
      </w:pPr>
      <w:r>
        <w:t xml:space="preserve">These purchases have a decreasing </w:t>
      </w:r>
      <w:proofErr w:type="spellStart"/>
      <w:r>
        <w:t>affect</w:t>
      </w:r>
      <w:proofErr w:type="spellEnd"/>
      <w:r>
        <w:t xml:space="preserve"> on the price of our own currency</w:t>
      </w:r>
    </w:p>
    <w:p w:rsidR="0059381C" w:rsidRDefault="0059381C" w:rsidP="0059381C">
      <w:pPr>
        <w:pStyle w:val="ListParagraph"/>
        <w:numPr>
          <w:ilvl w:val="0"/>
          <w:numId w:val="3"/>
        </w:numPr>
      </w:pPr>
      <w:r>
        <w:t>CREDITS AND DEBITS</w:t>
      </w:r>
    </w:p>
    <w:p w:rsidR="0059381C" w:rsidRDefault="0059381C" w:rsidP="0059381C">
      <w:pPr>
        <w:pStyle w:val="ListParagraph"/>
        <w:numPr>
          <w:ilvl w:val="1"/>
          <w:numId w:val="3"/>
        </w:numPr>
      </w:pPr>
      <w:r>
        <w:t>When we receive a payment from a foreign country, it is considered to be a CREDIT (positive value), which we call a “receipt”</w:t>
      </w:r>
    </w:p>
    <w:p w:rsidR="0059381C" w:rsidRDefault="0059381C" w:rsidP="0059381C">
      <w:pPr>
        <w:pStyle w:val="ListParagraph"/>
        <w:numPr>
          <w:ilvl w:val="1"/>
          <w:numId w:val="3"/>
        </w:numPr>
      </w:pPr>
      <w:r>
        <w:t>When we make a payment TO a foreign country, it is considered to be a DEBIT (negative value), which we call a “payment”</w:t>
      </w:r>
    </w:p>
    <w:p w:rsidR="0059381C" w:rsidRDefault="0059381C" w:rsidP="0059381C">
      <w:pPr>
        <w:pStyle w:val="ListParagraph"/>
        <w:numPr>
          <w:ilvl w:val="1"/>
          <w:numId w:val="3"/>
        </w:numPr>
      </w:pPr>
      <w:r>
        <w:t xml:space="preserve">When debits exceed credits in a particular category, there is a </w:t>
      </w:r>
      <w:proofErr w:type="spellStart"/>
      <w:r>
        <w:t>decifit</w:t>
      </w:r>
      <w:proofErr w:type="spellEnd"/>
      <w:r>
        <w:t xml:space="preserve"> in that count, if credits exceed debits, there is a surplus</w:t>
      </w:r>
    </w:p>
    <w:p w:rsidR="0059381C" w:rsidRDefault="0059381C" w:rsidP="0059381C">
      <w:pPr>
        <w:pStyle w:val="ListParagraph"/>
        <w:numPr>
          <w:ilvl w:val="0"/>
          <w:numId w:val="3"/>
        </w:numPr>
      </w:pPr>
      <w:r>
        <w:t>CURRENT ACCOUNT: goods and services, including investment income (interest and dividends), which is the payment for the services rendered by money</w:t>
      </w:r>
    </w:p>
    <w:p w:rsidR="0059381C" w:rsidRDefault="0059381C" w:rsidP="0059381C">
      <w:pPr>
        <w:pStyle w:val="ListParagraph"/>
        <w:numPr>
          <w:ilvl w:val="1"/>
          <w:numId w:val="3"/>
        </w:numPr>
      </w:pPr>
      <w:r>
        <w:t xml:space="preserve">Investment income is a special type of service, and, in </w:t>
      </w:r>
      <w:proofErr w:type="spellStart"/>
      <w:r>
        <w:t>canadian</w:t>
      </w:r>
      <w:proofErr w:type="spellEnd"/>
      <w:r>
        <w:t xml:space="preserve"> statistics, is listed as a separate component of the current account</w:t>
      </w:r>
    </w:p>
    <w:p w:rsidR="0059381C" w:rsidRDefault="0059381C" w:rsidP="0059381C">
      <w:pPr>
        <w:pStyle w:val="ListParagraph"/>
        <w:numPr>
          <w:ilvl w:val="1"/>
          <w:numId w:val="3"/>
        </w:numPr>
      </w:pPr>
      <w:r>
        <w:t>INVETSMENT INCOME</w:t>
      </w:r>
    </w:p>
    <w:p w:rsidR="0059381C" w:rsidRDefault="0059381C" w:rsidP="0059381C">
      <w:pPr>
        <w:pStyle w:val="ListParagraph"/>
        <w:numPr>
          <w:ilvl w:val="2"/>
          <w:numId w:val="3"/>
        </w:numPr>
      </w:pPr>
      <w:r>
        <w:t>Although transactions in stocks and bonds are kept track of in capital/financial account, the income arising from them (</w:t>
      </w:r>
      <w:proofErr w:type="spellStart"/>
      <w:r>
        <w:t>i.e</w:t>
      </w:r>
      <w:proofErr w:type="spellEnd"/>
      <w:r>
        <w:t>, dividends and interest) is accounted for under current account</w:t>
      </w:r>
    </w:p>
    <w:p w:rsidR="0059381C" w:rsidRDefault="0059381C" w:rsidP="0059381C">
      <w:pPr>
        <w:pStyle w:val="ListParagraph"/>
        <w:numPr>
          <w:ilvl w:val="2"/>
          <w:numId w:val="3"/>
        </w:numPr>
      </w:pPr>
      <w:r>
        <w:t>Why? The current account keeps track of transactions of goods and services.  Interest and dividends are considered to be the payment for the services that the capital provides</w:t>
      </w:r>
    </w:p>
    <w:p w:rsidR="0059381C" w:rsidRDefault="0059381C" w:rsidP="0059381C">
      <w:pPr>
        <w:pStyle w:val="ListParagraph"/>
        <w:numPr>
          <w:ilvl w:val="0"/>
          <w:numId w:val="3"/>
        </w:numPr>
      </w:pPr>
      <w:r>
        <w:t>CAPITAL/FINANCIAL ACCOUNT: financial instruments (including stocks and bonds)</w:t>
      </w:r>
    </w:p>
    <w:p w:rsidR="0059381C" w:rsidRDefault="0059381C" w:rsidP="0059381C">
      <w:pPr>
        <w:pStyle w:val="ListParagraph"/>
        <w:numPr>
          <w:ilvl w:val="1"/>
          <w:numId w:val="3"/>
        </w:numPr>
      </w:pPr>
      <w:r>
        <w:t>Include migrants’ assets, government pension payments, inheritances, and a few other items – mainly bonds, stocks, and money market transactions</w:t>
      </w:r>
    </w:p>
    <w:p w:rsidR="0059381C" w:rsidRDefault="0059381C" w:rsidP="0059381C">
      <w:pPr>
        <w:pStyle w:val="ListParagraph"/>
        <w:numPr>
          <w:ilvl w:val="1"/>
          <w:numId w:val="3"/>
        </w:numPr>
      </w:pPr>
      <w:r>
        <w:t>Stocks – equity</w:t>
      </w:r>
    </w:p>
    <w:p w:rsidR="0059381C" w:rsidRDefault="0059381C" w:rsidP="0059381C">
      <w:pPr>
        <w:pStyle w:val="ListParagraph"/>
        <w:numPr>
          <w:ilvl w:val="1"/>
          <w:numId w:val="3"/>
        </w:numPr>
      </w:pPr>
      <w:r>
        <w:t>Bonds – debt</w:t>
      </w:r>
    </w:p>
    <w:p w:rsidR="0059381C" w:rsidRDefault="0059381C" w:rsidP="0059381C">
      <w:pPr>
        <w:pStyle w:val="ListParagraph"/>
        <w:numPr>
          <w:ilvl w:val="1"/>
          <w:numId w:val="3"/>
        </w:numPr>
      </w:pPr>
      <w:r>
        <w:t>Bonds are defined as having a maturity date longer than one year.  Debt instruments with shorter maturity periods are considered “money market transactions”</w:t>
      </w:r>
    </w:p>
    <w:p w:rsidR="0059381C" w:rsidRDefault="0059381C" w:rsidP="0059381C">
      <w:pPr>
        <w:pStyle w:val="ListParagraph"/>
        <w:numPr>
          <w:ilvl w:val="1"/>
          <w:numId w:val="3"/>
        </w:numPr>
      </w:pPr>
      <w:r>
        <w:t>Direct investment involves ownership of at least 10% of an enterprise and active management</w:t>
      </w:r>
    </w:p>
    <w:p w:rsidR="0059381C" w:rsidRDefault="0059381C" w:rsidP="0059381C">
      <w:pPr>
        <w:pStyle w:val="ListParagraph"/>
        <w:numPr>
          <w:ilvl w:val="1"/>
          <w:numId w:val="3"/>
        </w:numPr>
      </w:pPr>
      <w:r>
        <w:t>Portfolio investment involves less than 10% ownership, and includes assets that can be bought/sold in financial markets.</w:t>
      </w:r>
    </w:p>
    <w:p w:rsidR="0059381C" w:rsidRDefault="0059381C" w:rsidP="0059381C">
      <w:pPr>
        <w:pStyle w:val="ListParagraph"/>
        <w:numPr>
          <w:ilvl w:val="1"/>
          <w:numId w:val="3"/>
        </w:numPr>
      </w:pPr>
      <w:r>
        <w:t>When we export a financial instrument it causes capital INFLOW</w:t>
      </w:r>
    </w:p>
    <w:p w:rsidR="0059381C" w:rsidRDefault="0059381C" w:rsidP="0059381C">
      <w:pPr>
        <w:pStyle w:val="ListParagraph"/>
        <w:numPr>
          <w:ilvl w:val="1"/>
          <w:numId w:val="3"/>
        </w:numPr>
      </w:pPr>
      <w:r>
        <w:t>When we import a financial instrument it causes a capital OUTFLOW</w:t>
      </w:r>
    </w:p>
    <w:p w:rsidR="0059381C" w:rsidRDefault="0059381C" w:rsidP="0059381C">
      <w:pPr>
        <w:pStyle w:val="ListParagraph"/>
        <w:numPr>
          <w:ilvl w:val="1"/>
          <w:numId w:val="3"/>
        </w:numPr>
      </w:pPr>
      <w:r>
        <w:t>Foreign investment</w:t>
      </w:r>
    </w:p>
    <w:p w:rsidR="0059381C" w:rsidRDefault="0059381C" w:rsidP="0059381C">
      <w:pPr>
        <w:pStyle w:val="ListParagraph"/>
        <w:numPr>
          <w:ilvl w:val="2"/>
          <w:numId w:val="3"/>
        </w:numPr>
      </w:pPr>
      <w:r>
        <w:t>When someone in a foreign country buys a share or bond of a Canadian company, this is foreign investment in Canada</w:t>
      </w:r>
    </w:p>
    <w:p w:rsidR="0059381C" w:rsidRDefault="0059381C" w:rsidP="0059381C">
      <w:pPr>
        <w:pStyle w:val="ListParagraph"/>
        <w:numPr>
          <w:ilvl w:val="0"/>
          <w:numId w:val="3"/>
        </w:numPr>
      </w:pPr>
      <w:r>
        <w:t>TRADE BALANCE</w:t>
      </w:r>
    </w:p>
    <w:p w:rsidR="0059381C" w:rsidRDefault="0059381C" w:rsidP="0059381C">
      <w:pPr>
        <w:pStyle w:val="ListParagraph"/>
        <w:numPr>
          <w:ilvl w:val="1"/>
          <w:numId w:val="3"/>
        </w:numPr>
      </w:pPr>
      <w:r>
        <w:t>The trade balance is the difference between the values of exports and imports. This is part of the current account</w:t>
      </w:r>
    </w:p>
    <w:p w:rsidR="0059381C" w:rsidRDefault="0059381C" w:rsidP="0059381C">
      <w:pPr>
        <w:pStyle w:val="ListParagraph"/>
        <w:numPr>
          <w:ilvl w:val="0"/>
          <w:numId w:val="3"/>
        </w:numPr>
      </w:pPr>
      <w:r>
        <w:t xml:space="preserve">Repatriation - foreigners purchase stocks and bonds of Canadian companies, considered foreign investment in Canada.  We are exporting ownership in these companies and the capital inflow is a credit/receipt on our balance of payments.  When Canadians try to regain ownership in these </w:t>
      </w:r>
      <w:r>
        <w:lastRenderedPageBreak/>
        <w:t>Canadian companies they do so by buying back the stocks or bonds from their foreign holders, this is called repatriation</w:t>
      </w:r>
    </w:p>
    <w:p w:rsidR="0059381C" w:rsidRDefault="0059381C" w:rsidP="0059381C"/>
    <w:p w:rsidR="0059381C" w:rsidRDefault="0059381C" w:rsidP="0059381C"/>
    <w:p w:rsidR="0059381C" w:rsidRDefault="0059381C" w:rsidP="0059381C">
      <w:pPr>
        <w:jc w:val="center"/>
        <w:rPr>
          <w:u w:val="single"/>
        </w:rPr>
      </w:pPr>
      <w:r>
        <w:rPr>
          <w:u w:val="single"/>
        </w:rPr>
        <w:t>Simple Tariff/Quota</w:t>
      </w:r>
    </w:p>
    <w:p w:rsidR="0059381C" w:rsidRPr="0097417E" w:rsidRDefault="0059381C" w:rsidP="0059381C">
      <w:r>
        <w:rPr>
          <w:u w:val="single"/>
        </w:rPr>
        <w:t>Tariff</w:t>
      </w:r>
    </w:p>
    <w:p w:rsidR="0059381C" w:rsidRDefault="0059381C" w:rsidP="0059381C">
      <w:pPr>
        <w:pStyle w:val="ListParagraph"/>
        <w:numPr>
          <w:ilvl w:val="0"/>
          <w:numId w:val="4"/>
        </w:numPr>
      </w:pPr>
      <w:r>
        <w:t>Higher price paid by domestic consumers, less revenue for producers, reduced import because a lower Q demanded at a higher P</w:t>
      </w:r>
    </w:p>
    <w:p w:rsidR="0059381C" w:rsidRDefault="0059381C" w:rsidP="0059381C">
      <w:pPr>
        <w:pStyle w:val="ListParagraph"/>
        <w:numPr>
          <w:ilvl w:val="0"/>
          <w:numId w:val="4"/>
        </w:numPr>
      </w:pPr>
      <w:r>
        <w:t>Domestic government earns tariff revenue, less revenue / unit for foreign suppliers, and, given the lower sales volumes, less total revenue</w:t>
      </w:r>
    </w:p>
    <w:p w:rsidR="0059381C" w:rsidRDefault="0059381C" w:rsidP="0059381C">
      <w:r>
        <w:rPr>
          <w:u w:val="single"/>
        </w:rPr>
        <w:t>Quota</w:t>
      </w:r>
    </w:p>
    <w:p w:rsidR="0059381C" w:rsidRDefault="0059381C" w:rsidP="0059381C">
      <w:pPr>
        <w:pStyle w:val="ListParagraph"/>
        <w:numPr>
          <w:ilvl w:val="0"/>
          <w:numId w:val="5"/>
        </w:numPr>
      </w:pPr>
      <w:r>
        <w:t>Reduces imports, makes them relatively scarce, price is bid up by those who value them most.</w:t>
      </w:r>
    </w:p>
    <w:p w:rsidR="0059381C" w:rsidRDefault="0059381C" w:rsidP="0059381C">
      <w:pPr>
        <w:pStyle w:val="ListParagraph"/>
        <w:numPr>
          <w:ilvl w:val="0"/>
          <w:numId w:val="5"/>
        </w:numPr>
      </w:pPr>
      <w:r>
        <w:t>Unlike tariff it leaves foreign producers with a higher revenue/unit</w:t>
      </w:r>
    </w:p>
    <w:p w:rsidR="0059381C" w:rsidRDefault="0059381C" w:rsidP="0059381C">
      <w:pPr>
        <w:pStyle w:val="ListParagraph"/>
        <w:numPr>
          <w:ilvl w:val="0"/>
          <w:numId w:val="5"/>
        </w:numPr>
      </w:pPr>
      <w:r>
        <w:t xml:space="preserve">Revenue is not necessarily lowered </w:t>
      </w:r>
    </w:p>
    <w:p w:rsidR="0059381C" w:rsidRDefault="0059381C" w:rsidP="0059381C"/>
    <w:p w:rsidR="0059381C" w:rsidRDefault="0059381C" w:rsidP="0059381C">
      <w:pPr>
        <w:rPr>
          <w:u w:val="single"/>
        </w:rPr>
      </w:pPr>
      <w:r>
        <w:rPr>
          <w:u w:val="single"/>
        </w:rPr>
        <w:t>Side effects</w:t>
      </w:r>
    </w:p>
    <w:p w:rsidR="0059381C" w:rsidRDefault="0059381C" w:rsidP="0059381C">
      <w:pPr>
        <w:pStyle w:val="ListParagraph"/>
        <w:numPr>
          <w:ilvl w:val="0"/>
          <w:numId w:val="6"/>
        </w:numPr>
      </w:pPr>
      <w:r>
        <w:t>Increased demand for domestically produced goods, increased price, increased production</w:t>
      </w:r>
    </w:p>
    <w:p w:rsidR="0059381C" w:rsidRDefault="0059381C" w:rsidP="0059381C">
      <w:pPr>
        <w:pStyle w:val="ListParagraph"/>
        <w:numPr>
          <w:ilvl w:val="0"/>
          <w:numId w:val="6"/>
        </w:numPr>
      </w:pPr>
      <w:r>
        <w:t xml:space="preserve">The cost of producing an additional unit/hour goes up the more you produce, </w:t>
      </w:r>
      <w:proofErr w:type="spellStart"/>
      <w:r>
        <w:t>i.e</w:t>
      </w:r>
      <w:proofErr w:type="spellEnd"/>
      <w:r>
        <w:t xml:space="preserve"> the marginal cost increases due to diminishing marginal productivity, which is why the supply curve slopes up</w:t>
      </w:r>
    </w:p>
    <w:p w:rsidR="0059381C" w:rsidRDefault="0059381C" w:rsidP="0059381C">
      <w:pPr>
        <w:jc w:val="center"/>
      </w:pPr>
      <w:r>
        <w:rPr>
          <w:u w:val="single"/>
        </w:rPr>
        <w:t>CANISM</w:t>
      </w:r>
    </w:p>
    <w:p w:rsidR="0059381C" w:rsidRDefault="0059381C" w:rsidP="0059381C">
      <w:pPr>
        <w:pStyle w:val="ListParagraph"/>
        <w:numPr>
          <w:ilvl w:val="0"/>
          <w:numId w:val="7"/>
        </w:numPr>
      </w:pPr>
      <w:r>
        <w:t xml:space="preserve">Stands for Canadian socio-economic information management system </w:t>
      </w:r>
    </w:p>
    <w:p w:rsidR="0059381C" w:rsidRPr="003A5383" w:rsidRDefault="0059381C" w:rsidP="0059381C">
      <w:pPr>
        <w:pStyle w:val="ListParagraph"/>
        <w:numPr>
          <w:ilvl w:val="0"/>
          <w:numId w:val="7"/>
        </w:numPr>
      </w:pPr>
      <w:r>
        <w:t>Second Quarter 2012 – Canada’s current account deficit expanded $5.9 billion to $16.0 billion in the second quarter, mainly on lower exports and higher imports of goods.  In the capital and financial account funds continued to flow into the Canadian economy</w:t>
      </w:r>
    </w:p>
    <w:p w:rsidR="0059381C" w:rsidRDefault="0059381C"/>
    <w:p w:rsidR="0059381C" w:rsidRDefault="0059381C"/>
    <w:p w:rsidR="0059381C" w:rsidRDefault="0059381C" w:rsidP="0059381C">
      <w:pPr>
        <w:rPr>
          <w:u w:val="single"/>
        </w:rPr>
      </w:pPr>
      <w:bookmarkStart w:id="0" w:name="_GoBack"/>
      <w:bookmarkEnd w:id="0"/>
      <w:r>
        <w:rPr>
          <w:u w:val="single"/>
        </w:rPr>
        <w:t>Comparative Advantage</w:t>
      </w:r>
    </w:p>
    <w:p w:rsidR="0059381C" w:rsidRDefault="0059381C" w:rsidP="0059381C"/>
    <w:p w:rsidR="0059381C" w:rsidRPr="00FE110C" w:rsidRDefault="0059381C" w:rsidP="0059381C">
      <w:pPr>
        <w:pStyle w:val="ListParagraph"/>
        <w:numPr>
          <w:ilvl w:val="0"/>
          <w:numId w:val="8"/>
        </w:numPr>
        <w:rPr>
          <w:u w:val="single"/>
        </w:rPr>
      </w:pPr>
      <w:r>
        <w:t>To determine who is best at producing what, we measure who has the lowest opportunity cost, they have a comparative advantage in the production of that good.</w:t>
      </w:r>
    </w:p>
    <w:p w:rsidR="0059381C" w:rsidRPr="00FE110C" w:rsidRDefault="0059381C" w:rsidP="0059381C">
      <w:pPr>
        <w:pStyle w:val="ListParagraph"/>
        <w:numPr>
          <w:ilvl w:val="0"/>
          <w:numId w:val="8"/>
        </w:numPr>
        <w:rPr>
          <w:u w:val="single"/>
        </w:rPr>
      </w:pPr>
      <w:r>
        <w:t>International trade is always worthwhile as long as the domestic opportunity costs are not the same</w:t>
      </w:r>
    </w:p>
    <w:p w:rsidR="0059381C" w:rsidRPr="00196C2D" w:rsidRDefault="0059381C" w:rsidP="0059381C">
      <w:pPr>
        <w:pStyle w:val="ListParagraph"/>
        <w:numPr>
          <w:ilvl w:val="0"/>
          <w:numId w:val="8"/>
        </w:numPr>
        <w:rPr>
          <w:u w:val="single"/>
        </w:rPr>
      </w:pPr>
      <w:r>
        <w:t>Absolute advantage – one country has the highest productivity level in a particular good</w:t>
      </w:r>
    </w:p>
    <w:p w:rsidR="0059381C" w:rsidRPr="0059381C" w:rsidRDefault="0059381C" w:rsidP="0059381C">
      <w:pPr>
        <w:pStyle w:val="ListParagraph"/>
        <w:numPr>
          <w:ilvl w:val="0"/>
          <w:numId w:val="8"/>
        </w:numPr>
        <w:rPr>
          <w:u w:val="single"/>
        </w:rPr>
      </w:pPr>
      <w:r>
        <w:lastRenderedPageBreak/>
        <w:t>A country may not consume more of EVERY good to necessarily be better off, but that their overall standard of living would improve</w:t>
      </w:r>
    </w:p>
    <w:p w:rsidR="0059381C" w:rsidRDefault="0059381C" w:rsidP="0059381C">
      <w:pPr>
        <w:pStyle w:val="ListParagraph"/>
      </w:pPr>
    </w:p>
    <w:p w:rsidR="0059381C" w:rsidRDefault="0059381C" w:rsidP="0059381C">
      <w:pPr>
        <w:pStyle w:val="ListParagraph"/>
      </w:pPr>
    </w:p>
    <w:p w:rsidR="0059381C" w:rsidRPr="0059381C" w:rsidRDefault="0059381C" w:rsidP="0059381C">
      <w:pPr>
        <w:pStyle w:val="ListParagraph"/>
        <w:rPr>
          <w:u w:val="single"/>
        </w:rPr>
      </w:pPr>
      <w:r w:rsidRPr="0059381C">
        <w:rPr>
          <w:u w:val="single"/>
        </w:rPr>
        <w:t>Foreign Investment</w:t>
      </w:r>
    </w:p>
    <w:p w:rsidR="0059381C" w:rsidRDefault="0059381C" w:rsidP="0059381C">
      <w:pPr>
        <w:pStyle w:val="ListParagraph"/>
        <w:numPr>
          <w:ilvl w:val="0"/>
          <w:numId w:val="9"/>
        </w:numPr>
      </w:pPr>
      <w:r>
        <w:t>Canada has historically had a surplus in its capital/financial account</w:t>
      </w:r>
    </w:p>
    <w:p w:rsidR="0059381C" w:rsidRDefault="0059381C" w:rsidP="0059381C">
      <w:pPr>
        <w:pStyle w:val="ListParagraph"/>
        <w:numPr>
          <w:ilvl w:val="0"/>
          <w:numId w:val="9"/>
        </w:numPr>
      </w:pPr>
      <w:r>
        <w:t>We export more stocks, bonds, and financial instruments than we import</w:t>
      </w:r>
    </w:p>
    <w:p w:rsidR="0059381C" w:rsidRDefault="0059381C" w:rsidP="0059381C">
      <w:pPr>
        <w:pStyle w:val="ListParagraph"/>
        <w:numPr>
          <w:ilvl w:val="0"/>
          <w:numId w:val="9"/>
        </w:numPr>
      </w:pPr>
      <w:r>
        <w:t>Stocks: stockholders assume risk, share profit (dividends) – or loss – and have a say in how the company is run</w:t>
      </w:r>
    </w:p>
    <w:p w:rsidR="0059381C" w:rsidRDefault="0059381C" w:rsidP="0059381C">
      <w:pPr>
        <w:pStyle w:val="ListParagraph"/>
        <w:numPr>
          <w:ilvl w:val="0"/>
          <w:numId w:val="9"/>
        </w:numPr>
      </w:pPr>
      <w:r>
        <w:t>Bonds: bondholders usually are sure to receive their interest payment; not connected to profit or loss of company.  Bondholders are not usually entitled to vote or say how the company should run</w:t>
      </w:r>
    </w:p>
    <w:p w:rsidR="0059381C" w:rsidRDefault="0059381C" w:rsidP="0059381C">
      <w:pPr>
        <w:ind w:left="360"/>
        <w:rPr>
          <w:u w:val="single"/>
        </w:rPr>
      </w:pPr>
      <w:r>
        <w:rPr>
          <w:u w:val="single"/>
        </w:rPr>
        <w:t>Current account deficits</w:t>
      </w:r>
    </w:p>
    <w:p w:rsidR="0059381C" w:rsidRDefault="0059381C" w:rsidP="0059381C">
      <w:pPr>
        <w:pStyle w:val="ListParagraph"/>
        <w:numPr>
          <w:ilvl w:val="0"/>
          <w:numId w:val="10"/>
        </w:numPr>
      </w:pPr>
      <w:r>
        <w:t>The high level of foreign investment is the main reason we had a long history of current account deficits</w:t>
      </w:r>
    </w:p>
    <w:p w:rsidR="0059381C" w:rsidRDefault="0059381C" w:rsidP="0059381C">
      <w:pPr>
        <w:pStyle w:val="ListParagraph"/>
        <w:numPr>
          <w:ilvl w:val="0"/>
          <w:numId w:val="10"/>
        </w:numPr>
      </w:pPr>
      <w:r>
        <w:t>The large amount of Canadian stocks/bonds held by foreigners result in dividends and interest to be paid to people outside of the country</w:t>
      </w:r>
    </w:p>
    <w:p w:rsidR="0059381C" w:rsidRDefault="0059381C" w:rsidP="0059381C">
      <w:pPr>
        <w:pStyle w:val="ListParagraph"/>
        <w:numPr>
          <w:ilvl w:val="0"/>
          <w:numId w:val="10"/>
        </w:numPr>
      </w:pPr>
      <w:r>
        <w:t>Because this value is so large it is enough to plunge our current account into deficit; even when other major sub-accounts are in surplus</w:t>
      </w:r>
    </w:p>
    <w:p w:rsidR="0059381C" w:rsidRDefault="0059381C" w:rsidP="0059381C">
      <w:pPr>
        <w:jc w:val="center"/>
        <w:rPr>
          <w:u w:val="single"/>
        </w:rPr>
      </w:pPr>
    </w:p>
    <w:p w:rsidR="0059381C" w:rsidRDefault="0059381C" w:rsidP="0059381C">
      <w:pPr>
        <w:rPr>
          <w:u w:val="single"/>
        </w:rPr>
      </w:pPr>
      <w:r>
        <w:rPr>
          <w:u w:val="single"/>
        </w:rPr>
        <w:t>Softwood Lumber</w:t>
      </w:r>
    </w:p>
    <w:p w:rsidR="0059381C" w:rsidRDefault="0059381C" w:rsidP="0059381C">
      <w:pPr>
        <w:pStyle w:val="ListParagraph"/>
        <w:numPr>
          <w:ilvl w:val="0"/>
          <w:numId w:val="11"/>
        </w:numPr>
      </w:pPr>
      <w:r>
        <w:t>Softwood multi-year US-Canada agreement ran out in early 2000’s</w:t>
      </w:r>
    </w:p>
    <w:p w:rsidR="0059381C" w:rsidRDefault="0059381C" w:rsidP="0059381C">
      <w:pPr>
        <w:pStyle w:val="ListParagraph"/>
        <w:numPr>
          <w:ilvl w:val="0"/>
          <w:numId w:val="11"/>
        </w:numPr>
      </w:pPr>
      <w:r>
        <w:t>In Canada unlike the U.S, logging is mainly done on crown land and government charges minimal “stumpage fee”</w:t>
      </w:r>
    </w:p>
    <w:p w:rsidR="0059381C" w:rsidRDefault="0059381C" w:rsidP="0059381C">
      <w:pPr>
        <w:pStyle w:val="ListParagraph"/>
        <w:numPr>
          <w:ilvl w:val="0"/>
          <w:numId w:val="11"/>
        </w:numPr>
      </w:pPr>
      <w:r>
        <w:t>The US lumber producers claimed Canadian lumber was unfairly subsidized so they convinced US government’s International Trade Commission to charge a duty on imports of Canadian softwood lumber</w:t>
      </w:r>
    </w:p>
    <w:p w:rsidR="0059381C" w:rsidRDefault="0059381C" w:rsidP="0059381C">
      <w:pPr>
        <w:pStyle w:val="ListParagraph"/>
        <w:numPr>
          <w:ilvl w:val="0"/>
          <w:numId w:val="11"/>
        </w:numPr>
      </w:pPr>
      <w:r>
        <w:t>Canada won this argument through WTO and US had to bring duties back down in agreement with WTO treaties</w:t>
      </w:r>
    </w:p>
    <w:p w:rsidR="0059381C" w:rsidRDefault="0059381C" w:rsidP="0059381C">
      <w:pPr>
        <w:rPr>
          <w:u w:val="single"/>
        </w:rPr>
      </w:pPr>
      <w:r>
        <w:rPr>
          <w:u w:val="single"/>
        </w:rPr>
        <w:t>Regional Jets</w:t>
      </w:r>
    </w:p>
    <w:p w:rsidR="0059381C" w:rsidRDefault="0059381C" w:rsidP="0059381C">
      <w:pPr>
        <w:pStyle w:val="ListParagraph"/>
        <w:numPr>
          <w:ilvl w:val="0"/>
          <w:numId w:val="12"/>
        </w:numPr>
      </w:pPr>
      <w:r>
        <w:t>Canada – Bombardier</w:t>
      </w:r>
    </w:p>
    <w:p w:rsidR="0059381C" w:rsidRDefault="0059381C" w:rsidP="0059381C">
      <w:pPr>
        <w:pStyle w:val="ListParagraph"/>
        <w:numPr>
          <w:ilvl w:val="0"/>
          <w:numId w:val="12"/>
        </w:numPr>
      </w:pPr>
      <w:r>
        <w:t>Brazil – Embraer</w:t>
      </w:r>
    </w:p>
    <w:p w:rsidR="0059381C" w:rsidRDefault="0059381C" w:rsidP="0059381C">
      <w:pPr>
        <w:pStyle w:val="ListParagraph"/>
        <w:numPr>
          <w:ilvl w:val="0"/>
          <w:numId w:val="12"/>
        </w:numPr>
      </w:pPr>
      <w:r>
        <w:t>Canadian Gov’t makes loan guarantees (and sometimes loans) to purchaser-airlines, thus winning customers for Canadian exports</w:t>
      </w:r>
    </w:p>
    <w:p w:rsidR="0059381C" w:rsidRDefault="0059381C" w:rsidP="0059381C">
      <w:pPr>
        <w:pStyle w:val="ListParagraph"/>
        <w:numPr>
          <w:ilvl w:val="0"/>
          <w:numId w:val="12"/>
        </w:numPr>
      </w:pPr>
      <w:r>
        <w:t>Bombardier began making ski-doo snowmobiles as a family business, now transportation giant</w:t>
      </w:r>
    </w:p>
    <w:p w:rsidR="0059381C" w:rsidRDefault="0059381C" w:rsidP="0059381C">
      <w:pPr>
        <w:rPr>
          <w:u w:val="single"/>
        </w:rPr>
      </w:pPr>
      <w:r>
        <w:rPr>
          <w:u w:val="single"/>
        </w:rPr>
        <w:t>Magazine Split Editions</w:t>
      </w:r>
    </w:p>
    <w:p w:rsidR="0059381C" w:rsidRDefault="0059381C" w:rsidP="0059381C">
      <w:pPr>
        <w:pStyle w:val="ListParagraph"/>
        <w:numPr>
          <w:ilvl w:val="0"/>
          <w:numId w:val="13"/>
        </w:numPr>
      </w:pPr>
      <w:r>
        <w:t>American magazines are read worldwide, and replace their American ads with ads from the country that it is being sold in to gain more revenue from the same editorial space</w:t>
      </w:r>
    </w:p>
    <w:p w:rsidR="0059381C" w:rsidRDefault="0059381C" w:rsidP="0059381C">
      <w:pPr>
        <w:pStyle w:val="ListParagraph"/>
        <w:numPr>
          <w:ilvl w:val="0"/>
          <w:numId w:val="13"/>
        </w:numPr>
      </w:pPr>
      <w:r>
        <w:lastRenderedPageBreak/>
        <w:t xml:space="preserve">Canadian companies can take out an ad in an American magazine sold in Canada for cheaper than a Canadian one, depriving Canadian magazines of revenues they need to </w:t>
      </w:r>
      <w:proofErr w:type="spellStart"/>
      <w:r>
        <w:t>sruvivce</w:t>
      </w:r>
      <w:proofErr w:type="spellEnd"/>
    </w:p>
    <w:p w:rsidR="0059381C" w:rsidRDefault="0059381C" w:rsidP="0059381C">
      <w:pPr>
        <w:rPr>
          <w:u w:val="single"/>
        </w:rPr>
      </w:pPr>
      <w:r>
        <w:rPr>
          <w:u w:val="single"/>
        </w:rPr>
        <w:t>China</w:t>
      </w:r>
    </w:p>
    <w:p w:rsidR="0059381C" w:rsidRDefault="0059381C" w:rsidP="0059381C">
      <w:pPr>
        <w:pStyle w:val="ListParagraph"/>
        <w:numPr>
          <w:ilvl w:val="0"/>
          <w:numId w:val="14"/>
        </w:numPr>
      </w:pPr>
      <w:r>
        <w:t>Becoming Canada’s 2</w:t>
      </w:r>
      <w:r w:rsidRPr="00497059">
        <w:rPr>
          <w:vertAlign w:val="superscript"/>
        </w:rPr>
        <w:t>nd</w:t>
      </w:r>
      <w:r>
        <w:t>-most important trading partner</w:t>
      </w:r>
    </w:p>
    <w:p w:rsidR="0059381C" w:rsidRDefault="0059381C" w:rsidP="0059381C">
      <w:pPr>
        <w:pStyle w:val="ListParagraph"/>
        <w:numPr>
          <w:ilvl w:val="0"/>
          <w:numId w:val="14"/>
        </w:numPr>
      </w:pPr>
      <w:r>
        <w:t>&gt; 2% of CDN exports, &gt; 10% of CDN imports</w:t>
      </w:r>
    </w:p>
    <w:p w:rsidR="0059381C" w:rsidRDefault="0059381C" w:rsidP="0059381C">
      <w:pPr>
        <w:pStyle w:val="ListParagraph"/>
        <w:numPr>
          <w:ilvl w:val="0"/>
          <w:numId w:val="14"/>
        </w:numPr>
      </w:pPr>
      <w:r>
        <w:t>In last 30 years economic liberalization (rise of many small enterprises, privatization of state companies)</w:t>
      </w:r>
    </w:p>
    <w:p w:rsidR="0059381C" w:rsidRDefault="0059381C" w:rsidP="0059381C">
      <w:pPr>
        <w:pStyle w:val="ListParagraph"/>
        <w:numPr>
          <w:ilvl w:val="0"/>
          <w:numId w:val="14"/>
        </w:numPr>
      </w:pPr>
      <w:r>
        <w:t>Chinese currency forced to stay far below (+- 40%?) it’s likely free market value</w:t>
      </w:r>
    </w:p>
    <w:p w:rsidR="0059381C" w:rsidRDefault="0059381C" w:rsidP="0059381C">
      <w:pPr>
        <w:pStyle w:val="ListParagraph"/>
        <w:numPr>
          <w:ilvl w:val="1"/>
          <w:numId w:val="14"/>
        </w:numPr>
      </w:pPr>
      <w:r>
        <w:t>Makes Chinese exports cheap</w:t>
      </w:r>
    </w:p>
    <w:p w:rsidR="0059381C" w:rsidRDefault="0059381C" w:rsidP="0059381C">
      <w:pPr>
        <w:pStyle w:val="ListParagraph"/>
        <w:numPr>
          <w:ilvl w:val="1"/>
          <w:numId w:val="14"/>
        </w:numPr>
      </w:pPr>
      <w:r>
        <w:t>Keeps Chinese workers employed</w:t>
      </w:r>
    </w:p>
    <w:p w:rsidR="0059381C" w:rsidRDefault="0059381C" w:rsidP="0059381C">
      <w:pPr>
        <w:pStyle w:val="ListParagraph"/>
        <w:numPr>
          <w:ilvl w:val="1"/>
          <w:numId w:val="14"/>
        </w:numPr>
      </w:pPr>
      <w:r>
        <w:t>Imports into china are expensive</w:t>
      </w:r>
    </w:p>
    <w:p w:rsidR="0059381C" w:rsidRDefault="0059381C" w:rsidP="0059381C">
      <w:pPr>
        <w:pStyle w:val="ListParagraph"/>
        <w:numPr>
          <w:ilvl w:val="1"/>
          <w:numId w:val="14"/>
        </w:numPr>
      </w:pPr>
      <w:r>
        <w:t>China runs a large trade surplus</w:t>
      </w:r>
    </w:p>
    <w:p w:rsidR="0059381C" w:rsidRDefault="0059381C" w:rsidP="0059381C">
      <w:pPr>
        <w:pStyle w:val="ListParagraph"/>
        <w:numPr>
          <w:ilvl w:val="1"/>
          <w:numId w:val="14"/>
        </w:numPr>
      </w:pPr>
      <w:r>
        <w:t>The Chinese currency is the RENMINBI (RMB), also referred to as the YUAN</w:t>
      </w:r>
    </w:p>
    <w:p w:rsidR="0059381C" w:rsidRDefault="0059381C" w:rsidP="0059381C">
      <w:pPr>
        <w:pStyle w:val="ListParagraph"/>
        <w:numPr>
          <w:ilvl w:val="0"/>
          <w:numId w:val="14"/>
        </w:numPr>
      </w:pPr>
      <w:r>
        <w:t>Huge exports of China bring in a lot of foreign exchange, which they can then invest abroad (EX: US dollars received from exports, used to purchase US government treasury bonds with US dollars)</w:t>
      </w:r>
    </w:p>
    <w:p w:rsidR="0059381C" w:rsidRDefault="0059381C" w:rsidP="0059381C">
      <w:pPr>
        <w:pStyle w:val="ListParagraph"/>
        <w:numPr>
          <w:ilvl w:val="0"/>
          <w:numId w:val="14"/>
        </w:numPr>
      </w:pPr>
      <w:r>
        <w:t xml:space="preserve">Foreign countries complain that Chinese currency manipulation is like a subsidy to Chinese producers, allowing them to sell their products at </w:t>
      </w:r>
      <w:proofErr w:type="spellStart"/>
      <w:r>
        <w:t>a</w:t>
      </w:r>
      <w:proofErr w:type="spellEnd"/>
      <w:r>
        <w:t xml:space="preserve"> artificially low price</w:t>
      </w:r>
    </w:p>
    <w:p w:rsidR="0059381C" w:rsidRDefault="0059381C" w:rsidP="0059381C">
      <w:pPr>
        <w:pStyle w:val="ListParagraph"/>
        <w:numPr>
          <w:ilvl w:val="0"/>
          <w:numId w:val="14"/>
        </w:numPr>
      </w:pPr>
      <w:r>
        <w:t>If Chinese gov’t let the YUAN rise it would:</w:t>
      </w:r>
    </w:p>
    <w:p w:rsidR="0059381C" w:rsidRDefault="0059381C" w:rsidP="0059381C">
      <w:pPr>
        <w:pStyle w:val="ListParagraph"/>
        <w:numPr>
          <w:ilvl w:val="1"/>
          <w:numId w:val="14"/>
        </w:numPr>
      </w:pPr>
      <w:r>
        <w:t>Raise the standard of living for Chinese people who are now able to purchase relatively cheaper imports</w:t>
      </w:r>
    </w:p>
    <w:p w:rsidR="0059381C" w:rsidRDefault="0059381C" w:rsidP="0059381C">
      <w:pPr>
        <w:pStyle w:val="ListParagraph"/>
        <w:numPr>
          <w:ilvl w:val="1"/>
          <w:numId w:val="14"/>
        </w:numPr>
      </w:pPr>
      <w:r>
        <w:t>Reduce price inflation in China</w:t>
      </w:r>
    </w:p>
    <w:p w:rsidR="0059381C" w:rsidRDefault="0059381C" w:rsidP="0059381C">
      <w:pPr>
        <w:pStyle w:val="ListParagraph"/>
        <w:numPr>
          <w:ilvl w:val="1"/>
          <w:numId w:val="14"/>
        </w:numPr>
      </w:pPr>
      <w:r>
        <w:t>Reduce Chinese asset bubble</w:t>
      </w:r>
    </w:p>
    <w:p w:rsidR="0059381C" w:rsidRDefault="0059381C" w:rsidP="0059381C">
      <w:pPr>
        <w:pStyle w:val="ListParagraph"/>
        <w:numPr>
          <w:ilvl w:val="0"/>
          <w:numId w:val="14"/>
        </w:numPr>
      </w:pPr>
      <w:r>
        <w:t>Other countries are starting to keep their currency down, which hurts everyone:</w:t>
      </w:r>
    </w:p>
    <w:p w:rsidR="0059381C" w:rsidRDefault="0059381C" w:rsidP="0059381C">
      <w:pPr>
        <w:pStyle w:val="ListParagraph"/>
        <w:numPr>
          <w:ilvl w:val="1"/>
          <w:numId w:val="14"/>
        </w:numPr>
      </w:pPr>
      <w:r>
        <w:t>Transfer welfare to foreign buyers at the expense of domestic consumers</w:t>
      </w:r>
    </w:p>
    <w:p w:rsidR="0059381C" w:rsidRDefault="0059381C" w:rsidP="0059381C">
      <w:pPr>
        <w:pStyle w:val="ListParagraph"/>
        <w:numPr>
          <w:ilvl w:val="1"/>
          <w:numId w:val="14"/>
        </w:numPr>
      </w:pPr>
      <w:r>
        <w:t>Cause domestic consumers to pay higher prices for imports</w:t>
      </w:r>
    </w:p>
    <w:p w:rsidR="0059381C" w:rsidRDefault="0059381C" w:rsidP="0059381C">
      <w:pPr>
        <w:pStyle w:val="ListParagraph"/>
        <w:numPr>
          <w:ilvl w:val="1"/>
          <w:numId w:val="14"/>
        </w:numPr>
      </w:pPr>
      <w:proofErr w:type="gramStart"/>
      <w:r>
        <w:t>Etc..</w:t>
      </w:r>
      <w:proofErr w:type="gramEnd"/>
    </w:p>
    <w:p w:rsidR="0059381C" w:rsidRDefault="0059381C" w:rsidP="0059381C">
      <w:pPr>
        <w:pStyle w:val="ListParagraph"/>
        <w:numPr>
          <w:ilvl w:val="0"/>
          <w:numId w:val="14"/>
        </w:numPr>
      </w:pPr>
      <w:r>
        <w:t>China has somewhat allowed the YUAN to appreciate, causing their economy to grow from the double digits to 7% / yea, their demand for imports of petroleum now weaker</w:t>
      </w:r>
    </w:p>
    <w:p w:rsidR="0059381C" w:rsidRDefault="0059381C" w:rsidP="0059381C">
      <w:pPr>
        <w:pStyle w:val="ListParagraph"/>
        <w:numPr>
          <w:ilvl w:val="0"/>
          <w:numId w:val="14"/>
        </w:numPr>
      </w:pPr>
      <w:r>
        <w:t>**IMPORTANT China is moving rural residents into urban areas</w:t>
      </w:r>
    </w:p>
    <w:p w:rsidR="0059381C" w:rsidRDefault="0059381C" w:rsidP="0059381C"/>
    <w:p w:rsidR="0059381C" w:rsidRDefault="0059381C" w:rsidP="0059381C"/>
    <w:p w:rsidR="0059381C" w:rsidRDefault="0059381C" w:rsidP="0059381C">
      <w:pPr>
        <w:rPr>
          <w:u w:val="single"/>
        </w:rPr>
      </w:pPr>
      <w:r>
        <w:rPr>
          <w:u w:val="single"/>
        </w:rPr>
        <w:t>Seasonality</w:t>
      </w:r>
    </w:p>
    <w:p w:rsidR="0059381C" w:rsidRDefault="0059381C" w:rsidP="0059381C">
      <w:pPr>
        <w:pStyle w:val="ListParagraph"/>
        <w:numPr>
          <w:ilvl w:val="0"/>
          <w:numId w:val="15"/>
        </w:numPr>
      </w:pPr>
      <w:r>
        <w:t>A complete cycle of seasons is 1 year, made up of quarters</w:t>
      </w:r>
    </w:p>
    <w:p w:rsidR="0059381C" w:rsidRDefault="0059381C" w:rsidP="0059381C">
      <w:pPr>
        <w:pStyle w:val="ListParagraph"/>
        <w:numPr>
          <w:ilvl w:val="0"/>
          <w:numId w:val="15"/>
        </w:numPr>
      </w:pPr>
      <w:r>
        <w:t>Useful if, say, interested in evaluating the strength of retail sales leading up to Christmas, or employment levels in various parts of a year</w:t>
      </w:r>
    </w:p>
    <w:p w:rsidR="0059381C" w:rsidRDefault="0059381C" w:rsidP="0059381C">
      <w:pPr>
        <w:pStyle w:val="ListParagraph"/>
        <w:numPr>
          <w:ilvl w:val="0"/>
          <w:numId w:val="15"/>
        </w:numPr>
      </w:pPr>
      <w:r>
        <w:t>Most used for analyzing periods shorter than a year</w:t>
      </w:r>
    </w:p>
    <w:p w:rsidR="0059381C" w:rsidRDefault="0059381C" w:rsidP="0059381C">
      <w:pPr>
        <w:pStyle w:val="ListParagraph"/>
        <w:numPr>
          <w:ilvl w:val="0"/>
          <w:numId w:val="15"/>
        </w:numPr>
      </w:pPr>
      <w:r>
        <w:t>Used to tell if sales rose or if inflation rose</w:t>
      </w:r>
    </w:p>
    <w:p w:rsidR="0059381C" w:rsidRDefault="0059381C" w:rsidP="0059381C">
      <w:pPr>
        <w:pStyle w:val="ListParagraph"/>
        <w:numPr>
          <w:ilvl w:val="0"/>
          <w:numId w:val="15"/>
        </w:numPr>
      </w:pPr>
      <w:r>
        <w:t>Current dollars reflect actual prices at the time the data was collected</w:t>
      </w:r>
    </w:p>
    <w:p w:rsidR="0059381C" w:rsidRDefault="0059381C" w:rsidP="0059381C">
      <w:pPr>
        <w:pStyle w:val="ListParagraph"/>
        <w:numPr>
          <w:ilvl w:val="1"/>
          <w:numId w:val="15"/>
        </w:numPr>
      </w:pPr>
      <w:r>
        <w:lastRenderedPageBreak/>
        <w:t>Take prices in effect in the year under study and multiply them by the quantities in that same year</w:t>
      </w:r>
    </w:p>
    <w:p w:rsidR="0059381C" w:rsidRDefault="0059381C" w:rsidP="0059381C">
      <w:pPr>
        <w:pStyle w:val="ListParagraph"/>
        <w:numPr>
          <w:ilvl w:val="0"/>
          <w:numId w:val="15"/>
        </w:numPr>
      </w:pPr>
      <w:r>
        <w:t>Constant dollars</w:t>
      </w:r>
    </w:p>
    <w:p w:rsidR="0059381C" w:rsidRDefault="0059381C" w:rsidP="0059381C">
      <w:pPr>
        <w:pStyle w:val="ListParagraph"/>
        <w:numPr>
          <w:ilvl w:val="1"/>
          <w:numId w:val="15"/>
        </w:numPr>
      </w:pPr>
      <w:r>
        <w:t>Takes the prices in effect in the base year and multiply them by the quantities in the year under study</w:t>
      </w:r>
    </w:p>
    <w:p w:rsidR="0059381C" w:rsidRDefault="0059381C" w:rsidP="0059381C"/>
    <w:p w:rsidR="0059381C" w:rsidRDefault="0059381C" w:rsidP="0059381C">
      <w:pPr>
        <w:jc w:val="center"/>
        <w:rPr>
          <w:u w:val="single"/>
        </w:rPr>
      </w:pPr>
      <w:r>
        <w:rPr>
          <w:u w:val="single"/>
        </w:rPr>
        <w:t>WTO/GATT</w:t>
      </w:r>
    </w:p>
    <w:p w:rsidR="0059381C" w:rsidRPr="00ED5A54" w:rsidRDefault="0059381C" w:rsidP="0059381C">
      <w:pPr>
        <w:pStyle w:val="ListParagraph"/>
        <w:numPr>
          <w:ilvl w:val="0"/>
          <w:numId w:val="16"/>
        </w:numPr>
        <w:rPr>
          <w:u w:val="single"/>
        </w:rPr>
      </w:pPr>
      <w:r>
        <w:t>Rules based</w:t>
      </w:r>
    </w:p>
    <w:p w:rsidR="0059381C" w:rsidRPr="00ED5A54" w:rsidRDefault="0059381C" w:rsidP="0059381C">
      <w:pPr>
        <w:pStyle w:val="ListParagraph"/>
        <w:numPr>
          <w:ilvl w:val="0"/>
          <w:numId w:val="16"/>
        </w:numPr>
        <w:rPr>
          <w:u w:val="single"/>
        </w:rPr>
      </w:pPr>
      <w:r>
        <w:t>Transparent</w:t>
      </w:r>
    </w:p>
    <w:p w:rsidR="0059381C" w:rsidRPr="00ED5A54" w:rsidRDefault="0059381C" w:rsidP="0059381C">
      <w:pPr>
        <w:pStyle w:val="ListParagraph"/>
        <w:numPr>
          <w:ilvl w:val="0"/>
          <w:numId w:val="16"/>
        </w:numPr>
        <w:rPr>
          <w:u w:val="single"/>
        </w:rPr>
      </w:pPr>
      <w:r>
        <w:t>Bilateral VS multilateral</w:t>
      </w:r>
    </w:p>
    <w:p w:rsidR="0059381C" w:rsidRPr="00ED5A54" w:rsidRDefault="0059381C" w:rsidP="0059381C">
      <w:pPr>
        <w:pStyle w:val="ListParagraph"/>
        <w:numPr>
          <w:ilvl w:val="0"/>
          <w:numId w:val="16"/>
        </w:numPr>
        <w:rPr>
          <w:u w:val="single"/>
        </w:rPr>
      </w:pPr>
      <w:r>
        <w:t>GATT (General Agreement on Tariffs and Trade) – EST. 1947</w:t>
      </w:r>
    </w:p>
    <w:p w:rsidR="0059381C" w:rsidRPr="00ED5A54" w:rsidRDefault="0059381C" w:rsidP="0059381C">
      <w:pPr>
        <w:pStyle w:val="ListParagraph"/>
        <w:numPr>
          <w:ilvl w:val="1"/>
          <w:numId w:val="16"/>
        </w:numPr>
        <w:rPr>
          <w:u w:val="single"/>
        </w:rPr>
      </w:pPr>
      <w:r>
        <w:t>Mainly about reducing customs duties (</w:t>
      </w:r>
      <w:proofErr w:type="spellStart"/>
      <w:r>
        <w:t>i.e</w:t>
      </w:r>
      <w:proofErr w:type="spellEnd"/>
      <w:r>
        <w:t>, tariffs)</w:t>
      </w:r>
    </w:p>
    <w:p w:rsidR="0059381C" w:rsidRPr="00ED5A54" w:rsidRDefault="0059381C" w:rsidP="0059381C">
      <w:pPr>
        <w:pStyle w:val="ListParagraph"/>
        <w:numPr>
          <w:ilvl w:val="0"/>
          <w:numId w:val="16"/>
        </w:numPr>
        <w:rPr>
          <w:u w:val="single"/>
        </w:rPr>
      </w:pPr>
      <w:r>
        <w:t>WTO (World Trade Organization) – 1955</w:t>
      </w:r>
    </w:p>
    <w:p w:rsidR="0059381C" w:rsidRPr="002707A8" w:rsidRDefault="0059381C" w:rsidP="0059381C">
      <w:pPr>
        <w:pStyle w:val="ListParagraph"/>
        <w:numPr>
          <w:ilvl w:val="1"/>
          <w:numId w:val="16"/>
        </w:numPr>
        <w:rPr>
          <w:u w:val="single"/>
        </w:rPr>
      </w:pPr>
      <w:r>
        <w:t>Only global international organization dealing with the rules of trade between nations, including non-tariff barriers.</w:t>
      </w:r>
    </w:p>
    <w:p w:rsidR="0059381C" w:rsidRDefault="0059381C" w:rsidP="0059381C">
      <w:pPr>
        <w:rPr>
          <w:u w:val="single"/>
        </w:rPr>
      </w:pPr>
    </w:p>
    <w:p w:rsidR="0059381C" w:rsidRDefault="0059381C" w:rsidP="0059381C">
      <w:pPr>
        <w:jc w:val="center"/>
        <w:rPr>
          <w:u w:val="single"/>
        </w:rPr>
      </w:pPr>
      <w:r>
        <w:rPr>
          <w:u w:val="single"/>
        </w:rPr>
        <w:t>Important Facts for the Final</w:t>
      </w:r>
    </w:p>
    <w:p w:rsidR="0059381C" w:rsidRDefault="0059381C" w:rsidP="0059381C">
      <w:pPr>
        <w:pStyle w:val="ListParagraph"/>
        <w:numPr>
          <w:ilvl w:val="0"/>
          <w:numId w:val="17"/>
        </w:numPr>
      </w:pPr>
      <w:r>
        <w:t xml:space="preserve">US ambassador to Canada – Bruce </w:t>
      </w:r>
      <w:proofErr w:type="spellStart"/>
      <w:r>
        <w:t>Heyman</w:t>
      </w:r>
      <w:proofErr w:type="spellEnd"/>
    </w:p>
    <w:p w:rsidR="0059381C" w:rsidRDefault="0059381C" w:rsidP="0059381C">
      <w:pPr>
        <w:pStyle w:val="ListParagraph"/>
        <w:numPr>
          <w:ilvl w:val="0"/>
          <w:numId w:val="17"/>
        </w:numPr>
      </w:pPr>
      <w:r>
        <w:t xml:space="preserve">Minister of Natural resources – Greg </w:t>
      </w:r>
      <w:proofErr w:type="spellStart"/>
      <w:r>
        <w:t>Rickford</w:t>
      </w:r>
      <w:proofErr w:type="spellEnd"/>
    </w:p>
    <w:p w:rsidR="0059381C" w:rsidRDefault="0059381C" w:rsidP="0059381C">
      <w:pPr>
        <w:pStyle w:val="ListParagraph"/>
        <w:numPr>
          <w:ilvl w:val="0"/>
          <w:numId w:val="17"/>
        </w:numPr>
      </w:pPr>
      <w:r>
        <w:t>2 biggest exports per province</w:t>
      </w:r>
    </w:p>
    <w:p w:rsidR="0059381C" w:rsidRDefault="0059381C" w:rsidP="0059381C">
      <w:pPr>
        <w:pStyle w:val="ListParagraph"/>
        <w:numPr>
          <w:ilvl w:val="1"/>
          <w:numId w:val="17"/>
        </w:numPr>
      </w:pPr>
      <w:r>
        <w:t>Newfoundland and Labrador – Energy products, Metal ores and non-metallic minerals</w:t>
      </w:r>
    </w:p>
    <w:p w:rsidR="0059381C" w:rsidRDefault="0059381C" w:rsidP="0059381C">
      <w:pPr>
        <w:pStyle w:val="ListParagraph"/>
        <w:numPr>
          <w:ilvl w:val="1"/>
          <w:numId w:val="17"/>
        </w:numPr>
      </w:pPr>
      <w:r>
        <w:t>Prince Edward Island – Consumer goods, Aircraft and other transportation equipment and parts, followed by farm, fishing, and intermediate food products</w:t>
      </w:r>
    </w:p>
    <w:p w:rsidR="0059381C" w:rsidRDefault="0059381C" w:rsidP="0059381C">
      <w:pPr>
        <w:pStyle w:val="ListParagraph"/>
        <w:numPr>
          <w:ilvl w:val="1"/>
          <w:numId w:val="17"/>
        </w:numPr>
      </w:pPr>
      <w:r>
        <w:t>Nova Scotia – Motor vehicles and parts, consumer goods</w:t>
      </w:r>
    </w:p>
    <w:p w:rsidR="0059381C" w:rsidRDefault="0059381C" w:rsidP="0059381C">
      <w:pPr>
        <w:pStyle w:val="ListParagraph"/>
        <w:numPr>
          <w:ilvl w:val="1"/>
          <w:numId w:val="17"/>
        </w:numPr>
      </w:pPr>
      <w:r>
        <w:t xml:space="preserve">New Brunswick – Energy products, basic and industrial chemical, plastic and rubber </w:t>
      </w:r>
    </w:p>
    <w:p w:rsidR="0059381C" w:rsidRDefault="0059381C" w:rsidP="0059381C">
      <w:pPr>
        <w:pStyle w:val="ListParagraph"/>
        <w:numPr>
          <w:ilvl w:val="1"/>
          <w:numId w:val="17"/>
        </w:numPr>
      </w:pPr>
      <w:r>
        <w:t>Quebec – Metal and non-metallic mineral products, consumer goods</w:t>
      </w:r>
    </w:p>
    <w:p w:rsidR="0059381C" w:rsidRDefault="0059381C" w:rsidP="0059381C">
      <w:pPr>
        <w:pStyle w:val="ListParagraph"/>
        <w:numPr>
          <w:ilvl w:val="1"/>
          <w:numId w:val="17"/>
        </w:numPr>
      </w:pPr>
      <w:r>
        <w:t>Ontario – Motor vehicles and parts, metal and non-metallic products</w:t>
      </w:r>
    </w:p>
    <w:p w:rsidR="0059381C" w:rsidRDefault="0059381C" w:rsidP="0059381C">
      <w:pPr>
        <w:pStyle w:val="ListParagraph"/>
        <w:numPr>
          <w:ilvl w:val="1"/>
          <w:numId w:val="17"/>
        </w:numPr>
      </w:pPr>
      <w:r>
        <w:t>Manitoba – Farm, fishing, and intermediate food products, consumer goods</w:t>
      </w:r>
    </w:p>
    <w:p w:rsidR="0059381C" w:rsidRDefault="0059381C" w:rsidP="0059381C">
      <w:pPr>
        <w:pStyle w:val="ListParagraph"/>
        <w:numPr>
          <w:ilvl w:val="1"/>
          <w:numId w:val="17"/>
        </w:numPr>
      </w:pPr>
      <w:r>
        <w:t>Saskatchewan – energy products, farm, fishing, and intermediate food products</w:t>
      </w:r>
    </w:p>
    <w:p w:rsidR="0059381C" w:rsidRDefault="0059381C" w:rsidP="0059381C">
      <w:pPr>
        <w:pStyle w:val="ListParagraph"/>
        <w:numPr>
          <w:ilvl w:val="1"/>
          <w:numId w:val="17"/>
        </w:numPr>
      </w:pPr>
      <w:r>
        <w:t>Alberta – Energy products, basic and industrial chemical, plastic and rubber products</w:t>
      </w:r>
    </w:p>
    <w:p w:rsidR="0059381C" w:rsidRDefault="0059381C" w:rsidP="0059381C">
      <w:pPr>
        <w:pStyle w:val="ListParagraph"/>
        <w:numPr>
          <w:ilvl w:val="1"/>
          <w:numId w:val="17"/>
        </w:numPr>
      </w:pPr>
      <w:r>
        <w:t>British Colombia – Forestry products and building and packaging materials, energy products</w:t>
      </w:r>
    </w:p>
    <w:p w:rsidR="0059381C" w:rsidRDefault="0059381C" w:rsidP="0059381C">
      <w:pPr>
        <w:pStyle w:val="ListParagraph"/>
        <w:numPr>
          <w:ilvl w:val="1"/>
          <w:numId w:val="17"/>
        </w:numPr>
      </w:pPr>
      <w:r>
        <w:t>Yukon, NWT, Nunavut – metal ores and non-metallic ores, industrial machinery, equipment, and parts</w:t>
      </w:r>
    </w:p>
    <w:p w:rsidR="0059381C" w:rsidRDefault="0059381C" w:rsidP="0059381C">
      <w:pPr>
        <w:rPr>
          <w:u w:val="single"/>
        </w:rPr>
      </w:pPr>
      <w:r>
        <w:rPr>
          <w:u w:val="single"/>
        </w:rPr>
        <w:t>BRICS</w:t>
      </w:r>
    </w:p>
    <w:p w:rsidR="0059381C" w:rsidRPr="0089115D" w:rsidRDefault="0059381C" w:rsidP="0059381C">
      <w:pPr>
        <w:pStyle w:val="ListParagraph"/>
        <w:numPr>
          <w:ilvl w:val="0"/>
          <w:numId w:val="18"/>
        </w:numPr>
        <w:rPr>
          <w:u w:val="single"/>
        </w:rPr>
      </w:pPr>
      <w:r>
        <w:t>Acronym that refers to Brazil, Russia, India, China, South Africa, all newly advancing economic development</w:t>
      </w:r>
    </w:p>
    <w:p w:rsidR="0059381C" w:rsidRPr="006C2451" w:rsidRDefault="0059381C" w:rsidP="0059381C">
      <w:pPr>
        <w:pStyle w:val="ListParagraph"/>
        <w:numPr>
          <w:ilvl w:val="0"/>
          <w:numId w:val="18"/>
        </w:numPr>
        <w:rPr>
          <w:u w:val="single"/>
        </w:rPr>
      </w:pPr>
      <w:r>
        <w:t>Known for their fast growing economies and significant influence on regional and global affairs, all five are G-20 members</w:t>
      </w:r>
    </w:p>
    <w:p w:rsidR="0059381C" w:rsidRPr="006C2451" w:rsidRDefault="0059381C" w:rsidP="0059381C">
      <w:pPr>
        <w:pStyle w:val="ListParagraph"/>
        <w:numPr>
          <w:ilvl w:val="0"/>
          <w:numId w:val="18"/>
        </w:numPr>
        <w:rPr>
          <w:u w:val="single"/>
        </w:rPr>
      </w:pPr>
      <w:r>
        <w:lastRenderedPageBreak/>
        <w:t>Represent 3 billion people, 40% of the world population, combined GDP of 16 trillion</w:t>
      </w:r>
    </w:p>
    <w:p w:rsidR="0059381C" w:rsidRPr="006C2451" w:rsidRDefault="0059381C" w:rsidP="0059381C">
      <w:pPr>
        <w:pStyle w:val="ListParagraph"/>
        <w:numPr>
          <w:ilvl w:val="0"/>
          <w:numId w:val="18"/>
        </w:numPr>
        <w:rPr>
          <w:u w:val="single"/>
        </w:rPr>
      </w:pPr>
      <w:r>
        <w:t>As of 2014 represent 18% of world economy</w:t>
      </w:r>
    </w:p>
    <w:p w:rsidR="0059381C" w:rsidRPr="006C2451" w:rsidRDefault="0059381C" w:rsidP="0059381C">
      <w:pPr>
        <w:pStyle w:val="ListParagraph"/>
        <w:numPr>
          <w:ilvl w:val="0"/>
          <w:numId w:val="18"/>
        </w:numPr>
        <w:rPr>
          <w:u w:val="single"/>
        </w:rPr>
      </w:pPr>
      <w:r>
        <w:t>Created a global financial institution which they intended to rival the western-dominated IMF and world bank</w:t>
      </w:r>
    </w:p>
    <w:p w:rsidR="0059381C" w:rsidRDefault="0059381C"/>
    <w:sectPr w:rsidR="0059381C">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51E7721"/>
    <w:multiLevelType w:val="hybridMultilevel"/>
    <w:tmpl w:val="1CE6F00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EE214B1"/>
    <w:multiLevelType w:val="hybridMultilevel"/>
    <w:tmpl w:val="E788129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2B7349A"/>
    <w:multiLevelType w:val="hybridMultilevel"/>
    <w:tmpl w:val="79C4D6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B431A5C"/>
    <w:multiLevelType w:val="hybridMultilevel"/>
    <w:tmpl w:val="D4C893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EA605C3"/>
    <w:multiLevelType w:val="hybridMultilevel"/>
    <w:tmpl w:val="97F4079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20290F1B"/>
    <w:multiLevelType w:val="hybridMultilevel"/>
    <w:tmpl w:val="B8BA345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2861491D"/>
    <w:multiLevelType w:val="hybridMultilevel"/>
    <w:tmpl w:val="5A5E54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2F020D3A"/>
    <w:multiLevelType w:val="hybridMultilevel"/>
    <w:tmpl w:val="55B8E6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35A94B40"/>
    <w:multiLevelType w:val="hybridMultilevel"/>
    <w:tmpl w:val="291EE8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382F18B0"/>
    <w:multiLevelType w:val="hybridMultilevel"/>
    <w:tmpl w:val="90268FD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
    <w:nsid w:val="385B309D"/>
    <w:multiLevelType w:val="hybridMultilevel"/>
    <w:tmpl w:val="6578057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3BF159AE"/>
    <w:multiLevelType w:val="hybridMultilevel"/>
    <w:tmpl w:val="477E44B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3C9E4286"/>
    <w:multiLevelType w:val="hybridMultilevel"/>
    <w:tmpl w:val="B7BC3CB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453701DD"/>
    <w:multiLevelType w:val="hybridMultilevel"/>
    <w:tmpl w:val="562A030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56E011C6"/>
    <w:multiLevelType w:val="hybridMultilevel"/>
    <w:tmpl w:val="25D0F1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61E438D3"/>
    <w:multiLevelType w:val="hybridMultilevel"/>
    <w:tmpl w:val="70C835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66B91E1E"/>
    <w:multiLevelType w:val="hybridMultilevel"/>
    <w:tmpl w:val="5568F2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7DA92132"/>
    <w:multiLevelType w:val="hybridMultilevel"/>
    <w:tmpl w:val="6DB05D5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1"/>
  </w:num>
  <w:num w:numId="2">
    <w:abstractNumId w:val="4"/>
  </w:num>
  <w:num w:numId="3">
    <w:abstractNumId w:val="0"/>
  </w:num>
  <w:num w:numId="4">
    <w:abstractNumId w:val="8"/>
  </w:num>
  <w:num w:numId="5">
    <w:abstractNumId w:val="5"/>
  </w:num>
  <w:num w:numId="6">
    <w:abstractNumId w:val="2"/>
  </w:num>
  <w:num w:numId="7">
    <w:abstractNumId w:val="7"/>
  </w:num>
  <w:num w:numId="8">
    <w:abstractNumId w:val="15"/>
  </w:num>
  <w:num w:numId="9">
    <w:abstractNumId w:val="16"/>
  </w:num>
  <w:num w:numId="10">
    <w:abstractNumId w:val="9"/>
  </w:num>
  <w:num w:numId="11">
    <w:abstractNumId w:val="3"/>
  </w:num>
  <w:num w:numId="12">
    <w:abstractNumId w:val="14"/>
  </w:num>
  <w:num w:numId="13">
    <w:abstractNumId w:val="1"/>
  </w:num>
  <w:num w:numId="14">
    <w:abstractNumId w:val="12"/>
  </w:num>
  <w:num w:numId="15">
    <w:abstractNumId w:val="13"/>
  </w:num>
  <w:num w:numId="16">
    <w:abstractNumId w:val="17"/>
  </w:num>
  <w:num w:numId="17">
    <w:abstractNumId w:val="10"/>
  </w:num>
  <w:num w:numId="1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9381C"/>
    <w:rsid w:val="0059381C"/>
    <w:rsid w:val="006B322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3986A21-B343-42CF-B993-2FA8586D34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9381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7</Pages>
  <Words>1772</Words>
  <Characters>10103</Characters>
  <Application>Microsoft Office Word</Application>
  <DocSecurity>0</DocSecurity>
  <Lines>84</Lines>
  <Paragraphs>23</Paragraphs>
  <ScaleCrop>false</ScaleCrop>
  <Company/>
  <LinksUpToDate>false</LinksUpToDate>
  <CharactersWithSpaces>11852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Michael Repeta</dc:creator>
  <cp:keywords/>
  <dc:description/>
  <cp:lastModifiedBy>Michael Repeta</cp:lastModifiedBy>
  <cp:revision>1</cp:revision>
  <dcterms:created xsi:type="dcterms:W3CDTF">2015-04-21T19:53:00Z</dcterms:created>
  <dcterms:modified xsi:type="dcterms:W3CDTF">2015-04-21T19:57:00Z</dcterms:modified>
</cp:coreProperties>
</file>