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70A" w:rsidRPr="005B670A" w:rsidRDefault="005B670A">
      <w:r>
        <w:rPr>
          <w:b/>
          <w:u w:val="single"/>
        </w:rPr>
        <w:t>Cell Types</w:t>
      </w:r>
    </w:p>
    <w:p w:rsidR="005B670A" w:rsidRPr="005B670A" w:rsidRDefault="005B670A">
      <w:pPr>
        <w:rPr>
          <w:b/>
          <w:u w:val="single"/>
        </w:rPr>
      </w:pPr>
    </w:p>
    <w:tbl>
      <w:tblPr>
        <w:tblStyle w:val="TableGrid"/>
        <w:tblW w:w="8856" w:type="dxa"/>
        <w:tblLook w:val="00BF"/>
      </w:tblPr>
      <w:tblGrid>
        <w:gridCol w:w="2952"/>
        <w:gridCol w:w="2952"/>
        <w:gridCol w:w="2952"/>
      </w:tblGrid>
      <w:tr w:rsidR="00F24C3F">
        <w:tc>
          <w:tcPr>
            <w:tcW w:w="2952" w:type="dxa"/>
          </w:tcPr>
          <w:p w:rsidR="00F24C3F" w:rsidRDefault="00F24C3F" w:rsidP="005B670A"/>
        </w:tc>
        <w:tc>
          <w:tcPr>
            <w:tcW w:w="2952" w:type="dxa"/>
          </w:tcPr>
          <w:p w:rsidR="00F24C3F" w:rsidRPr="00A36782" w:rsidRDefault="00F24C3F" w:rsidP="005B670A">
            <w:pPr>
              <w:rPr>
                <w:b/>
              </w:rPr>
            </w:pPr>
            <w:r w:rsidRPr="00A36782">
              <w:rPr>
                <w:b/>
              </w:rPr>
              <w:t>Prokaryotes</w:t>
            </w:r>
          </w:p>
        </w:tc>
        <w:tc>
          <w:tcPr>
            <w:tcW w:w="2952" w:type="dxa"/>
          </w:tcPr>
          <w:p w:rsidR="00F24C3F" w:rsidRPr="00A36782" w:rsidRDefault="00F24C3F" w:rsidP="005B670A">
            <w:pPr>
              <w:rPr>
                <w:b/>
              </w:rPr>
            </w:pPr>
            <w:r w:rsidRPr="00A36782">
              <w:rPr>
                <w:b/>
              </w:rPr>
              <w:t>Eukaryotes</w:t>
            </w:r>
          </w:p>
        </w:tc>
      </w:tr>
      <w:tr w:rsidR="00F24C3F">
        <w:tc>
          <w:tcPr>
            <w:tcW w:w="2952" w:type="dxa"/>
          </w:tcPr>
          <w:p w:rsidR="00F24C3F" w:rsidRPr="00A36782" w:rsidRDefault="00F24C3F" w:rsidP="005B670A">
            <w:pPr>
              <w:rPr>
                <w:b/>
              </w:rPr>
            </w:pPr>
            <w:r w:rsidRPr="00A36782">
              <w:rPr>
                <w:b/>
              </w:rPr>
              <w:t>Cell Size</w:t>
            </w:r>
          </w:p>
        </w:tc>
        <w:tc>
          <w:tcPr>
            <w:tcW w:w="2952" w:type="dxa"/>
          </w:tcPr>
          <w:p w:rsidR="00F24C3F" w:rsidRDefault="00F24C3F" w:rsidP="005B670A">
            <w:r>
              <w:t>1-5</w:t>
            </w:r>
            <w:r>
              <w:sym w:font="Symbol" w:char="F06D"/>
            </w:r>
            <w:r>
              <w:t>m</w:t>
            </w:r>
          </w:p>
        </w:tc>
        <w:tc>
          <w:tcPr>
            <w:tcW w:w="2952" w:type="dxa"/>
          </w:tcPr>
          <w:p w:rsidR="00F24C3F" w:rsidRDefault="00F24C3F" w:rsidP="005B670A">
            <w:r>
              <w:t>10-100</w:t>
            </w:r>
            <w:r>
              <w:sym w:font="Symbol" w:char="F06D"/>
            </w:r>
            <w:r>
              <w:t>m</w:t>
            </w:r>
          </w:p>
        </w:tc>
      </w:tr>
      <w:tr w:rsidR="00F24C3F">
        <w:tc>
          <w:tcPr>
            <w:tcW w:w="2952" w:type="dxa"/>
          </w:tcPr>
          <w:p w:rsidR="00F24C3F" w:rsidRPr="00A36782" w:rsidRDefault="00F24C3F" w:rsidP="005B670A">
            <w:pPr>
              <w:rPr>
                <w:b/>
              </w:rPr>
            </w:pPr>
            <w:r w:rsidRPr="00A36782">
              <w:rPr>
                <w:b/>
              </w:rPr>
              <w:t>Cellular Organization</w:t>
            </w:r>
          </w:p>
        </w:tc>
        <w:tc>
          <w:tcPr>
            <w:tcW w:w="2952" w:type="dxa"/>
          </w:tcPr>
          <w:p w:rsidR="00F24C3F" w:rsidRDefault="00F24C3F" w:rsidP="005B670A">
            <w:r>
              <w:t>Unicellular (bacteria, archea)</w:t>
            </w:r>
          </w:p>
        </w:tc>
        <w:tc>
          <w:tcPr>
            <w:tcW w:w="2952" w:type="dxa"/>
          </w:tcPr>
          <w:p w:rsidR="00F24C3F" w:rsidRDefault="00F24C3F" w:rsidP="005B670A">
            <w:r>
              <w:t>Unicellular (protists)</w:t>
            </w:r>
          </w:p>
          <w:p w:rsidR="00F24C3F" w:rsidRDefault="00F24C3F" w:rsidP="005B670A">
            <w:r>
              <w:t>Multicellular (plants, animal, fungi)</w:t>
            </w:r>
          </w:p>
        </w:tc>
      </w:tr>
      <w:tr w:rsidR="00F24C3F">
        <w:tc>
          <w:tcPr>
            <w:tcW w:w="2952" w:type="dxa"/>
          </w:tcPr>
          <w:p w:rsidR="00F24C3F" w:rsidRPr="00A36782" w:rsidRDefault="00F24C3F" w:rsidP="005B670A">
            <w:pPr>
              <w:rPr>
                <w:b/>
              </w:rPr>
            </w:pPr>
            <w:r w:rsidRPr="00A36782">
              <w:rPr>
                <w:b/>
              </w:rPr>
              <w:t>Genome</w:t>
            </w:r>
          </w:p>
        </w:tc>
        <w:tc>
          <w:tcPr>
            <w:tcW w:w="2952" w:type="dxa"/>
          </w:tcPr>
          <w:p w:rsidR="00F24C3F" w:rsidRDefault="00F24C3F" w:rsidP="005B670A">
            <w:r>
              <w:t>Small genomes (10</w:t>
            </w:r>
            <w:r>
              <w:rPr>
                <w:vertAlign w:val="superscript"/>
              </w:rPr>
              <w:t>6</w:t>
            </w:r>
            <w:r>
              <w:t>bp)</w:t>
            </w:r>
          </w:p>
          <w:p w:rsidR="00FB61CE" w:rsidRDefault="00F24C3F" w:rsidP="005B670A">
            <w:r>
              <w:t>Plasmids (circular)</w:t>
            </w:r>
          </w:p>
          <w:p w:rsidR="00F24C3F" w:rsidRPr="00F24C3F" w:rsidRDefault="00FB61CE" w:rsidP="005B670A">
            <w:r>
              <w:t>No nuclear membrane</w:t>
            </w:r>
          </w:p>
        </w:tc>
        <w:tc>
          <w:tcPr>
            <w:tcW w:w="2952" w:type="dxa"/>
          </w:tcPr>
          <w:p w:rsidR="00F24C3F" w:rsidRDefault="00F24C3F" w:rsidP="005B670A">
            <w:r>
              <w:t>Larger genomes (10</w:t>
            </w:r>
            <w:r>
              <w:rPr>
                <w:vertAlign w:val="superscript"/>
              </w:rPr>
              <w:t>6</w:t>
            </w:r>
            <w:r>
              <w:t>-10</w:t>
            </w:r>
            <w:r>
              <w:rPr>
                <w:vertAlign w:val="superscript"/>
              </w:rPr>
              <w:t>9</w:t>
            </w:r>
            <w:r>
              <w:t>bp)</w:t>
            </w:r>
          </w:p>
          <w:p w:rsidR="00FB61CE" w:rsidRDefault="00F24C3F" w:rsidP="005B670A">
            <w:r>
              <w:t>Linear w. associated proteins (histones)</w:t>
            </w:r>
          </w:p>
          <w:p w:rsidR="00F24C3F" w:rsidRPr="00F24C3F" w:rsidRDefault="00FB61CE" w:rsidP="005B670A">
            <w:r>
              <w:t>Genome is protected by nuclear membrane</w:t>
            </w:r>
          </w:p>
        </w:tc>
      </w:tr>
      <w:tr w:rsidR="00F24C3F">
        <w:tc>
          <w:tcPr>
            <w:tcW w:w="2952" w:type="dxa"/>
          </w:tcPr>
          <w:p w:rsidR="00F24C3F" w:rsidRPr="00A36782" w:rsidRDefault="00F24C3F" w:rsidP="005B670A">
            <w:pPr>
              <w:rPr>
                <w:b/>
              </w:rPr>
            </w:pPr>
            <w:r w:rsidRPr="00A36782">
              <w:rPr>
                <w:b/>
              </w:rPr>
              <w:t>Organelles</w:t>
            </w:r>
          </w:p>
        </w:tc>
        <w:tc>
          <w:tcPr>
            <w:tcW w:w="2952" w:type="dxa"/>
          </w:tcPr>
          <w:p w:rsidR="00F24C3F" w:rsidRDefault="00F24C3F" w:rsidP="005B670A">
            <w:r>
              <w:t xml:space="preserve">No </w:t>
            </w:r>
          </w:p>
        </w:tc>
        <w:tc>
          <w:tcPr>
            <w:tcW w:w="2952" w:type="dxa"/>
          </w:tcPr>
          <w:p w:rsidR="00F24C3F" w:rsidRDefault="00F24C3F" w:rsidP="005B670A">
            <w:r>
              <w:t xml:space="preserve">Yes </w:t>
            </w:r>
          </w:p>
        </w:tc>
      </w:tr>
      <w:tr w:rsidR="00F24C3F">
        <w:tc>
          <w:tcPr>
            <w:tcW w:w="2952" w:type="dxa"/>
          </w:tcPr>
          <w:p w:rsidR="00F24C3F" w:rsidRPr="00F24C3F" w:rsidRDefault="00F24C3F" w:rsidP="005B670A">
            <w:pPr>
              <w:rPr>
                <w:b/>
              </w:rPr>
            </w:pPr>
            <w:r>
              <w:rPr>
                <w:b/>
              </w:rPr>
              <w:t>Other Notes</w:t>
            </w:r>
          </w:p>
        </w:tc>
        <w:tc>
          <w:tcPr>
            <w:tcW w:w="2952" w:type="dxa"/>
          </w:tcPr>
          <w:p w:rsidR="00F24C3F" w:rsidRDefault="00F24C3F" w:rsidP="005B670A">
            <w:r>
              <w:t>Highly adaptable (extremophiles)</w:t>
            </w:r>
          </w:p>
        </w:tc>
        <w:tc>
          <w:tcPr>
            <w:tcW w:w="2952" w:type="dxa"/>
          </w:tcPr>
          <w:p w:rsidR="00F24C3F" w:rsidRDefault="00F24C3F" w:rsidP="005B670A">
            <w:r>
              <w:t>Endomembrane system for compartmentalization</w:t>
            </w:r>
          </w:p>
        </w:tc>
      </w:tr>
    </w:tbl>
    <w:p w:rsidR="004B68BD" w:rsidRDefault="004B68BD" w:rsidP="005B670A"/>
    <w:p w:rsidR="005B670A" w:rsidRDefault="005B670A" w:rsidP="005B670A"/>
    <w:p w:rsidR="004B68BD" w:rsidRPr="00AE55CF" w:rsidRDefault="004B68BD" w:rsidP="004B68BD">
      <w:pPr>
        <w:rPr>
          <w:b/>
          <w:u w:val="single"/>
        </w:rPr>
      </w:pPr>
      <w:r>
        <w:rPr>
          <w:b/>
          <w:u w:val="single"/>
        </w:rPr>
        <w:t>Cell Theory</w:t>
      </w:r>
    </w:p>
    <w:p w:rsidR="00867F2D" w:rsidRDefault="00867F2D" w:rsidP="005175BC">
      <w:pPr>
        <w:pStyle w:val="ListParagraph"/>
        <w:numPr>
          <w:ilvl w:val="0"/>
          <w:numId w:val="2"/>
        </w:numPr>
      </w:pPr>
      <w:r>
        <w:t>All organisms are composed of one or more cells</w:t>
      </w:r>
    </w:p>
    <w:p w:rsidR="00867F2D" w:rsidRDefault="00867F2D" w:rsidP="005175BC">
      <w:pPr>
        <w:pStyle w:val="ListParagraph"/>
        <w:numPr>
          <w:ilvl w:val="0"/>
          <w:numId w:val="2"/>
        </w:numPr>
      </w:pPr>
      <w:r>
        <w:t>The cell is the basic structural and functional unit of all living organisms</w:t>
      </w:r>
    </w:p>
    <w:p w:rsidR="004B68BD" w:rsidRDefault="00867F2D" w:rsidP="005175BC">
      <w:pPr>
        <w:pStyle w:val="ListParagraph"/>
        <w:numPr>
          <w:ilvl w:val="0"/>
          <w:numId w:val="2"/>
        </w:numPr>
      </w:pPr>
      <w:r>
        <w:t>Cells arise only from pre-existing cells</w:t>
      </w:r>
    </w:p>
    <w:p w:rsidR="005B670A" w:rsidRDefault="005B670A" w:rsidP="005B670A"/>
    <w:p w:rsidR="005B670A" w:rsidRDefault="005B670A" w:rsidP="005B670A">
      <w:r>
        <w:rPr>
          <w:b/>
          <w:u w:val="single"/>
        </w:rPr>
        <w:t>Organelles</w:t>
      </w:r>
    </w:p>
    <w:p w:rsidR="005B670A" w:rsidRDefault="005B670A" w:rsidP="005B670A"/>
    <w:tbl>
      <w:tblPr>
        <w:tblStyle w:val="TableGrid"/>
        <w:tblW w:w="0" w:type="auto"/>
        <w:tblLook w:val="00BF"/>
      </w:tblPr>
      <w:tblGrid>
        <w:gridCol w:w="2214"/>
        <w:gridCol w:w="2214"/>
        <w:gridCol w:w="2214"/>
        <w:gridCol w:w="2214"/>
      </w:tblGrid>
      <w:tr w:rsidR="005B670A">
        <w:tc>
          <w:tcPr>
            <w:tcW w:w="2214" w:type="dxa"/>
          </w:tcPr>
          <w:p w:rsidR="005B670A" w:rsidRPr="00A36782" w:rsidRDefault="005B670A" w:rsidP="005B670A">
            <w:pPr>
              <w:rPr>
                <w:b/>
              </w:rPr>
            </w:pPr>
            <w:r w:rsidRPr="00A36782">
              <w:rPr>
                <w:b/>
              </w:rPr>
              <w:t>Organelle</w:t>
            </w:r>
          </w:p>
        </w:tc>
        <w:tc>
          <w:tcPr>
            <w:tcW w:w="2214" w:type="dxa"/>
          </w:tcPr>
          <w:p w:rsidR="005B670A" w:rsidRPr="00A36782" w:rsidRDefault="005B670A" w:rsidP="005B670A">
            <w:pPr>
              <w:rPr>
                <w:b/>
              </w:rPr>
            </w:pPr>
            <w:r w:rsidRPr="00A36782">
              <w:rPr>
                <w:b/>
              </w:rPr>
              <w:t>Role</w:t>
            </w:r>
          </w:p>
        </w:tc>
        <w:tc>
          <w:tcPr>
            <w:tcW w:w="2214" w:type="dxa"/>
          </w:tcPr>
          <w:p w:rsidR="005B670A" w:rsidRPr="00A36782" w:rsidRDefault="005B670A" w:rsidP="005B670A">
            <w:pPr>
              <w:rPr>
                <w:b/>
              </w:rPr>
            </w:pPr>
            <w:r w:rsidRPr="00A36782">
              <w:rPr>
                <w:b/>
              </w:rPr>
              <w:t>Location</w:t>
            </w:r>
          </w:p>
        </w:tc>
        <w:tc>
          <w:tcPr>
            <w:tcW w:w="2214" w:type="dxa"/>
          </w:tcPr>
          <w:p w:rsidR="005B670A" w:rsidRPr="00A36782" w:rsidRDefault="00084D66" w:rsidP="005B670A">
            <w:pPr>
              <w:rPr>
                <w:b/>
              </w:rPr>
            </w:pPr>
            <w:r>
              <w:rPr>
                <w:b/>
              </w:rPr>
              <w:t>Structure</w:t>
            </w:r>
          </w:p>
        </w:tc>
      </w:tr>
      <w:tr w:rsidR="005B670A">
        <w:tc>
          <w:tcPr>
            <w:tcW w:w="2214" w:type="dxa"/>
          </w:tcPr>
          <w:p w:rsidR="005B670A" w:rsidRPr="00A36782" w:rsidRDefault="005B670A" w:rsidP="005B670A">
            <w:pPr>
              <w:rPr>
                <w:b/>
              </w:rPr>
            </w:pPr>
            <w:r w:rsidRPr="00A36782">
              <w:rPr>
                <w:b/>
              </w:rPr>
              <w:t>Nucleus</w:t>
            </w:r>
          </w:p>
        </w:tc>
        <w:tc>
          <w:tcPr>
            <w:tcW w:w="2214" w:type="dxa"/>
          </w:tcPr>
          <w:p w:rsidR="00084D66" w:rsidRDefault="00E45838" w:rsidP="005B670A">
            <w:r>
              <w:t>Store DNA (w/</w:t>
            </w:r>
            <w:r w:rsidR="00F24C3F">
              <w:t xml:space="preserve"> membrane)</w:t>
            </w:r>
          </w:p>
          <w:p w:rsidR="005B670A" w:rsidRDefault="00BF43DC" w:rsidP="005B670A">
            <w:r>
              <w:t>In Eukaryotes</w:t>
            </w:r>
          </w:p>
        </w:tc>
        <w:tc>
          <w:tcPr>
            <w:tcW w:w="2214" w:type="dxa"/>
          </w:tcPr>
          <w:p w:rsidR="005B670A" w:rsidRDefault="00084D66" w:rsidP="005B670A">
            <w:r>
              <w:t>Centre</w:t>
            </w:r>
            <w:r w:rsidR="003E5E13">
              <w:t>-</w:t>
            </w:r>
            <w:r>
              <w:t>ish</w:t>
            </w:r>
          </w:p>
        </w:tc>
        <w:tc>
          <w:tcPr>
            <w:tcW w:w="2214" w:type="dxa"/>
          </w:tcPr>
          <w:p w:rsidR="005B670A" w:rsidRDefault="00084D66" w:rsidP="005B670A">
            <w:r>
              <w:t>Has selectively permeable, double membrane with pore complexes to let things in/out</w:t>
            </w:r>
          </w:p>
        </w:tc>
      </w:tr>
      <w:tr w:rsidR="005B670A">
        <w:tc>
          <w:tcPr>
            <w:tcW w:w="2214" w:type="dxa"/>
          </w:tcPr>
          <w:p w:rsidR="005B670A" w:rsidRPr="00A36782" w:rsidRDefault="005B670A" w:rsidP="005B670A">
            <w:pPr>
              <w:rPr>
                <w:b/>
              </w:rPr>
            </w:pPr>
            <w:r w:rsidRPr="00A36782">
              <w:rPr>
                <w:b/>
              </w:rPr>
              <w:t>Nucleoid</w:t>
            </w:r>
          </w:p>
        </w:tc>
        <w:tc>
          <w:tcPr>
            <w:tcW w:w="2214" w:type="dxa"/>
          </w:tcPr>
          <w:p w:rsidR="00350F22" w:rsidRDefault="00F24C3F" w:rsidP="005B670A">
            <w:r>
              <w:t>Area where DNA is stored (no membrane)</w:t>
            </w:r>
          </w:p>
          <w:p w:rsidR="005B670A" w:rsidRDefault="00350F22" w:rsidP="005B670A">
            <w:r>
              <w:t>In prokaryotes</w:t>
            </w:r>
          </w:p>
        </w:tc>
        <w:tc>
          <w:tcPr>
            <w:tcW w:w="2214" w:type="dxa"/>
          </w:tcPr>
          <w:p w:rsidR="005B670A" w:rsidRDefault="002942AF" w:rsidP="00350F22">
            <w:r>
              <w:t>Centre</w:t>
            </w:r>
            <w:r w:rsidR="00350F22">
              <w:t xml:space="preserve"> on prokaryote cell</w:t>
            </w:r>
          </w:p>
        </w:tc>
        <w:tc>
          <w:tcPr>
            <w:tcW w:w="2214" w:type="dxa"/>
          </w:tcPr>
          <w:p w:rsidR="005B670A" w:rsidRDefault="002942AF" w:rsidP="005B670A">
            <w:r>
              <w:t>DNA</w:t>
            </w:r>
          </w:p>
        </w:tc>
      </w:tr>
      <w:tr w:rsidR="005B670A">
        <w:tc>
          <w:tcPr>
            <w:tcW w:w="2214" w:type="dxa"/>
          </w:tcPr>
          <w:p w:rsidR="005B670A" w:rsidRPr="00A36782" w:rsidRDefault="005B670A" w:rsidP="005B670A">
            <w:pPr>
              <w:rPr>
                <w:b/>
              </w:rPr>
            </w:pPr>
            <w:r w:rsidRPr="00A36782">
              <w:rPr>
                <w:b/>
              </w:rPr>
              <w:t>Nucleolus</w:t>
            </w:r>
          </w:p>
        </w:tc>
        <w:tc>
          <w:tcPr>
            <w:tcW w:w="2214" w:type="dxa"/>
          </w:tcPr>
          <w:p w:rsidR="005B670A" w:rsidRDefault="00F24C3F" w:rsidP="005B670A">
            <w:r>
              <w:t>Assembly of ribosomes</w:t>
            </w:r>
          </w:p>
        </w:tc>
        <w:tc>
          <w:tcPr>
            <w:tcW w:w="2214" w:type="dxa"/>
          </w:tcPr>
          <w:p w:rsidR="005B670A" w:rsidRDefault="002942AF" w:rsidP="005B670A">
            <w:r>
              <w:t>Inside nucleus</w:t>
            </w:r>
          </w:p>
        </w:tc>
        <w:tc>
          <w:tcPr>
            <w:tcW w:w="2214" w:type="dxa"/>
          </w:tcPr>
          <w:p w:rsidR="005B670A" w:rsidRDefault="002942AF" w:rsidP="005B670A">
            <w:r>
              <w:t>Made of proteins and RNA</w:t>
            </w:r>
          </w:p>
        </w:tc>
      </w:tr>
      <w:tr w:rsidR="005B670A">
        <w:tc>
          <w:tcPr>
            <w:tcW w:w="2214" w:type="dxa"/>
          </w:tcPr>
          <w:p w:rsidR="005B670A" w:rsidRPr="00A36782" w:rsidRDefault="005B670A" w:rsidP="005B670A">
            <w:pPr>
              <w:rPr>
                <w:b/>
              </w:rPr>
            </w:pPr>
            <w:r w:rsidRPr="00A36782">
              <w:rPr>
                <w:b/>
              </w:rPr>
              <w:t>Mitochondria</w:t>
            </w:r>
          </w:p>
        </w:tc>
        <w:tc>
          <w:tcPr>
            <w:tcW w:w="2214" w:type="dxa"/>
          </w:tcPr>
          <w:p w:rsidR="005B670A" w:rsidRDefault="00084D66" w:rsidP="005B670A">
            <w:r>
              <w:t>Energy metabolism</w:t>
            </w:r>
            <w:r w:rsidR="00680C30">
              <w:t xml:space="preserve"> (ATP) </w:t>
            </w:r>
          </w:p>
        </w:tc>
        <w:tc>
          <w:tcPr>
            <w:tcW w:w="2214" w:type="dxa"/>
          </w:tcPr>
          <w:p w:rsidR="005B670A" w:rsidRDefault="00680C30" w:rsidP="005B670A">
            <w:r>
              <w:t>Anywhere in cytosol</w:t>
            </w:r>
          </w:p>
        </w:tc>
        <w:tc>
          <w:tcPr>
            <w:tcW w:w="2214" w:type="dxa"/>
          </w:tcPr>
          <w:p w:rsidR="005B670A" w:rsidRDefault="00E45838" w:rsidP="005B670A">
            <w:r>
              <w:t>Inner and outer membrane, intermembrane space, cristae (folds), matrix (inside)</w:t>
            </w:r>
          </w:p>
        </w:tc>
      </w:tr>
      <w:tr w:rsidR="005B670A">
        <w:tc>
          <w:tcPr>
            <w:tcW w:w="2214" w:type="dxa"/>
          </w:tcPr>
          <w:p w:rsidR="005B670A" w:rsidRPr="00A36782" w:rsidRDefault="005B670A" w:rsidP="005B670A">
            <w:pPr>
              <w:rPr>
                <w:b/>
              </w:rPr>
            </w:pPr>
            <w:r w:rsidRPr="00A36782">
              <w:rPr>
                <w:b/>
              </w:rPr>
              <w:t>Lysosomes</w:t>
            </w:r>
          </w:p>
        </w:tc>
        <w:tc>
          <w:tcPr>
            <w:tcW w:w="2214" w:type="dxa"/>
          </w:tcPr>
          <w:p w:rsidR="00E45838" w:rsidRDefault="00084D66" w:rsidP="005B670A">
            <w:r>
              <w:t>Degration and recycling</w:t>
            </w:r>
          </w:p>
          <w:p w:rsidR="00E45838" w:rsidRDefault="00E45838" w:rsidP="005B670A">
            <w:r>
              <w:t>Digestive unit – enzymes break down macromolecules, then reuse them to make protein</w:t>
            </w:r>
          </w:p>
          <w:p w:rsidR="005B670A" w:rsidRDefault="005B670A" w:rsidP="005B670A"/>
        </w:tc>
        <w:tc>
          <w:tcPr>
            <w:tcW w:w="2214" w:type="dxa"/>
          </w:tcPr>
          <w:p w:rsidR="00E45838" w:rsidRDefault="00E45838" w:rsidP="005B670A">
            <w:r>
              <w:t>Come from golgi</w:t>
            </w:r>
          </w:p>
          <w:p w:rsidR="005B670A" w:rsidRDefault="00E45838" w:rsidP="005B670A">
            <w:r>
              <w:t>Portion of the golgi that buds off</w:t>
            </w:r>
          </w:p>
        </w:tc>
        <w:tc>
          <w:tcPr>
            <w:tcW w:w="2214" w:type="dxa"/>
          </w:tcPr>
          <w:p w:rsidR="00E45838" w:rsidRDefault="00E45838" w:rsidP="005B670A">
            <w:r>
              <w:t>Sac containing a bunch of digestive enzymes</w:t>
            </w:r>
          </w:p>
          <w:p w:rsidR="005B670A" w:rsidRDefault="00E45838" w:rsidP="005B670A">
            <w:r>
              <w:t>Acidic pH</w:t>
            </w:r>
          </w:p>
        </w:tc>
      </w:tr>
      <w:tr w:rsidR="005B670A">
        <w:tc>
          <w:tcPr>
            <w:tcW w:w="2214" w:type="dxa"/>
          </w:tcPr>
          <w:p w:rsidR="005B670A" w:rsidRPr="00A36782" w:rsidRDefault="005B670A" w:rsidP="005B670A">
            <w:pPr>
              <w:rPr>
                <w:b/>
              </w:rPr>
            </w:pPr>
            <w:r w:rsidRPr="00A36782">
              <w:rPr>
                <w:b/>
              </w:rPr>
              <w:t>Rough Endoplasmic Reticulum</w:t>
            </w:r>
            <w:r w:rsidR="00084D66">
              <w:rPr>
                <w:b/>
              </w:rPr>
              <w:t xml:space="preserve"> (RER)</w:t>
            </w:r>
          </w:p>
        </w:tc>
        <w:tc>
          <w:tcPr>
            <w:tcW w:w="2214" w:type="dxa"/>
          </w:tcPr>
          <w:p w:rsidR="005B670A" w:rsidRDefault="00084D66" w:rsidP="005B670A">
            <w:r>
              <w:t>Protein synthesis, maturing, sorting</w:t>
            </w:r>
          </w:p>
        </w:tc>
        <w:tc>
          <w:tcPr>
            <w:tcW w:w="2214" w:type="dxa"/>
          </w:tcPr>
          <w:p w:rsidR="00E45838" w:rsidRDefault="00E45838" w:rsidP="005B670A">
            <w:r>
              <w:t>Attached to nucleus (some are an extension of nucleus)</w:t>
            </w:r>
          </w:p>
          <w:p w:rsidR="005B670A" w:rsidRDefault="00E45838" w:rsidP="005B670A">
            <w:r>
              <w:t>Span out the interior of the cell</w:t>
            </w:r>
          </w:p>
        </w:tc>
        <w:tc>
          <w:tcPr>
            <w:tcW w:w="2214" w:type="dxa"/>
          </w:tcPr>
          <w:p w:rsidR="005B670A" w:rsidRDefault="00E45838" w:rsidP="005B670A">
            <w:r>
              <w:t>Folded up membrane w/ ribosomes studded on it</w:t>
            </w:r>
          </w:p>
        </w:tc>
      </w:tr>
      <w:tr w:rsidR="005B670A">
        <w:tc>
          <w:tcPr>
            <w:tcW w:w="2214" w:type="dxa"/>
          </w:tcPr>
          <w:p w:rsidR="005B670A" w:rsidRPr="00A36782" w:rsidRDefault="005B670A" w:rsidP="005B670A">
            <w:pPr>
              <w:rPr>
                <w:b/>
              </w:rPr>
            </w:pPr>
            <w:r w:rsidRPr="00A36782">
              <w:rPr>
                <w:b/>
              </w:rPr>
              <w:t>Smooth Endoplasmic Reticulum</w:t>
            </w:r>
            <w:r w:rsidR="00084D66">
              <w:rPr>
                <w:b/>
              </w:rPr>
              <w:t xml:space="preserve"> (SER)</w:t>
            </w:r>
          </w:p>
        </w:tc>
        <w:tc>
          <w:tcPr>
            <w:tcW w:w="2214" w:type="dxa"/>
          </w:tcPr>
          <w:p w:rsidR="005B670A" w:rsidRDefault="00084D66" w:rsidP="005B670A">
            <w:r>
              <w:t>Lipid synthesis, detoxification</w:t>
            </w:r>
          </w:p>
        </w:tc>
        <w:tc>
          <w:tcPr>
            <w:tcW w:w="2214" w:type="dxa"/>
          </w:tcPr>
          <w:p w:rsidR="00E45838" w:rsidRDefault="00E45838" w:rsidP="00E45838">
            <w:r>
              <w:t>Attached to nucleus (some are an extension of nucleus)</w:t>
            </w:r>
          </w:p>
          <w:p w:rsidR="005B670A" w:rsidRDefault="00E45838" w:rsidP="00E45838">
            <w:r>
              <w:t>Span out the interior of the cell</w:t>
            </w:r>
          </w:p>
        </w:tc>
        <w:tc>
          <w:tcPr>
            <w:tcW w:w="2214" w:type="dxa"/>
          </w:tcPr>
          <w:p w:rsidR="005B670A" w:rsidRDefault="00E45838" w:rsidP="005B670A">
            <w:r>
              <w:t>Folded up membrane w/o</w:t>
            </w:r>
            <w:r w:rsidR="001B45E7">
              <w:t xml:space="preserve"> ribosomes</w:t>
            </w:r>
          </w:p>
        </w:tc>
      </w:tr>
      <w:tr w:rsidR="005B670A">
        <w:tc>
          <w:tcPr>
            <w:tcW w:w="2214" w:type="dxa"/>
          </w:tcPr>
          <w:p w:rsidR="005B670A" w:rsidRPr="00A36782" w:rsidRDefault="005B670A" w:rsidP="005B670A">
            <w:pPr>
              <w:rPr>
                <w:b/>
              </w:rPr>
            </w:pPr>
            <w:r w:rsidRPr="00A36782">
              <w:rPr>
                <w:b/>
              </w:rPr>
              <w:t>Ribosome</w:t>
            </w:r>
          </w:p>
        </w:tc>
        <w:tc>
          <w:tcPr>
            <w:tcW w:w="2214" w:type="dxa"/>
          </w:tcPr>
          <w:p w:rsidR="005B670A" w:rsidRDefault="00084D66" w:rsidP="005B670A">
            <w:r>
              <w:t>Protein synthesis (translation)</w:t>
            </w:r>
          </w:p>
        </w:tc>
        <w:tc>
          <w:tcPr>
            <w:tcW w:w="2214" w:type="dxa"/>
          </w:tcPr>
          <w:p w:rsidR="005B670A" w:rsidRDefault="00084D66" w:rsidP="005B670A">
            <w:r>
              <w:t>On RER or cytosol</w:t>
            </w:r>
          </w:p>
        </w:tc>
        <w:tc>
          <w:tcPr>
            <w:tcW w:w="2214" w:type="dxa"/>
          </w:tcPr>
          <w:p w:rsidR="005B670A" w:rsidRDefault="00084D66" w:rsidP="005B670A">
            <w:r>
              <w:t>Made of proteins and rRNA</w:t>
            </w:r>
          </w:p>
        </w:tc>
      </w:tr>
      <w:tr w:rsidR="005B670A">
        <w:tc>
          <w:tcPr>
            <w:tcW w:w="2214" w:type="dxa"/>
          </w:tcPr>
          <w:p w:rsidR="005B670A" w:rsidRPr="00A36782" w:rsidRDefault="005B670A" w:rsidP="005B670A">
            <w:pPr>
              <w:rPr>
                <w:b/>
              </w:rPr>
            </w:pPr>
            <w:r w:rsidRPr="00A36782">
              <w:rPr>
                <w:b/>
              </w:rPr>
              <w:t>Golgi Complex</w:t>
            </w:r>
          </w:p>
        </w:tc>
        <w:tc>
          <w:tcPr>
            <w:tcW w:w="2214" w:type="dxa"/>
          </w:tcPr>
          <w:p w:rsidR="00BD720F" w:rsidRDefault="00084D66" w:rsidP="00E45838">
            <w:pPr>
              <w:rPr>
                <w:lang w:val="en-US"/>
              </w:rPr>
            </w:pPr>
            <w:r>
              <w:t>Protein maturation and sorting</w:t>
            </w:r>
            <w:r w:rsidR="00E45838">
              <w:t xml:space="preserve"> - </w:t>
            </w:r>
            <w:r w:rsidR="00E45838" w:rsidRPr="00E45838">
              <w:rPr>
                <w:lang w:val="en-US"/>
              </w:rPr>
              <w:t xml:space="preserve">receives proteins </w:t>
            </w:r>
            <w:r w:rsidR="00BD720F">
              <w:rPr>
                <w:lang w:val="en-US"/>
              </w:rPr>
              <w:t xml:space="preserve">(cis face) </w:t>
            </w:r>
            <w:r w:rsidR="00E45838" w:rsidRPr="00E45838">
              <w:rPr>
                <w:lang w:val="en-US"/>
              </w:rPr>
              <w:t>and adds post translational modifications to the proteins</w:t>
            </w:r>
          </w:p>
          <w:p w:rsidR="005B670A" w:rsidRPr="00BD720F" w:rsidRDefault="00BD720F" w:rsidP="005B670A">
            <w:pPr>
              <w:rPr>
                <w:lang w:val="en-US"/>
              </w:rPr>
            </w:pPr>
            <w:r>
              <w:rPr>
                <w:lang w:val="en-US"/>
              </w:rPr>
              <w:t>Releases completed protein in trans face inside a vesicle</w:t>
            </w:r>
          </w:p>
        </w:tc>
        <w:tc>
          <w:tcPr>
            <w:tcW w:w="2214" w:type="dxa"/>
          </w:tcPr>
          <w:p w:rsidR="005B670A" w:rsidRDefault="00E45838" w:rsidP="005B670A">
            <w:r>
              <w:t>Beside ER near nucleus</w:t>
            </w:r>
          </w:p>
        </w:tc>
        <w:tc>
          <w:tcPr>
            <w:tcW w:w="2214" w:type="dxa"/>
          </w:tcPr>
          <w:p w:rsidR="005B670A" w:rsidRPr="00E45838" w:rsidRDefault="00E45838" w:rsidP="005B670A">
            <w:pPr>
              <w:rPr>
                <w:lang w:val="en-US"/>
              </w:rPr>
            </w:pPr>
            <w:r>
              <w:rPr>
                <w:lang w:val="en-US"/>
              </w:rPr>
              <w:t xml:space="preserve">Made </w:t>
            </w:r>
            <w:r w:rsidRPr="00E45838">
              <w:rPr>
                <w:lang w:val="en-US"/>
              </w:rPr>
              <w:t>of folds of membrane, folds are called saccules</w:t>
            </w:r>
          </w:p>
        </w:tc>
      </w:tr>
      <w:tr w:rsidR="005B670A">
        <w:tc>
          <w:tcPr>
            <w:tcW w:w="2214" w:type="dxa"/>
          </w:tcPr>
          <w:p w:rsidR="005B670A" w:rsidRPr="00A36782" w:rsidRDefault="005B670A" w:rsidP="005B670A">
            <w:pPr>
              <w:rPr>
                <w:b/>
              </w:rPr>
            </w:pPr>
            <w:r w:rsidRPr="00A36782">
              <w:rPr>
                <w:b/>
              </w:rPr>
              <w:t>Cytoskeleton</w:t>
            </w:r>
          </w:p>
        </w:tc>
        <w:tc>
          <w:tcPr>
            <w:tcW w:w="2214" w:type="dxa"/>
          </w:tcPr>
          <w:p w:rsidR="005B670A" w:rsidRDefault="00084D66" w:rsidP="005B670A">
            <w:r>
              <w:t>Structure, support, signalling</w:t>
            </w:r>
            <w:r w:rsidR="002942AF">
              <w:t>, organelle anchoring, transport motor proteins (not really organelle, not membrane)</w:t>
            </w:r>
          </w:p>
        </w:tc>
        <w:tc>
          <w:tcPr>
            <w:tcW w:w="2214" w:type="dxa"/>
          </w:tcPr>
          <w:p w:rsidR="005B670A" w:rsidRDefault="002942AF" w:rsidP="005B670A">
            <w:r>
              <w:t>Everywhere</w:t>
            </w:r>
          </w:p>
        </w:tc>
        <w:tc>
          <w:tcPr>
            <w:tcW w:w="2214" w:type="dxa"/>
          </w:tcPr>
          <w:p w:rsidR="005B670A" w:rsidRDefault="002942AF" w:rsidP="005B670A">
            <w:r>
              <w:t>Microfibrils, microtubules, tubulin, etc.</w:t>
            </w:r>
          </w:p>
        </w:tc>
      </w:tr>
      <w:tr w:rsidR="005B670A">
        <w:tc>
          <w:tcPr>
            <w:tcW w:w="2214" w:type="dxa"/>
          </w:tcPr>
          <w:p w:rsidR="005B670A" w:rsidRPr="00A36782" w:rsidRDefault="005B670A" w:rsidP="005B670A">
            <w:pPr>
              <w:rPr>
                <w:b/>
              </w:rPr>
            </w:pPr>
            <w:r w:rsidRPr="00A36782">
              <w:rPr>
                <w:b/>
              </w:rPr>
              <w:t>Central Vacuole</w:t>
            </w:r>
          </w:p>
        </w:tc>
        <w:tc>
          <w:tcPr>
            <w:tcW w:w="2214" w:type="dxa"/>
          </w:tcPr>
          <w:p w:rsidR="00900C7B" w:rsidRDefault="00084D66" w:rsidP="005B670A">
            <w:r>
              <w:t>Digestion, cell growth, support storage</w:t>
            </w:r>
          </w:p>
          <w:p w:rsidR="00900C7B" w:rsidRDefault="00900C7B" w:rsidP="005B670A">
            <w:r>
              <w:t>Plant’s lysosome</w:t>
            </w:r>
          </w:p>
          <w:p w:rsidR="00900C7B" w:rsidRPr="00900C7B" w:rsidRDefault="00900C7B" w:rsidP="00900C7B">
            <w:pPr>
              <w:rPr>
                <w:lang w:val="en-US"/>
              </w:rPr>
            </w:pPr>
            <w:r>
              <w:rPr>
                <w:lang w:val="en-US"/>
              </w:rPr>
              <w:t>H</w:t>
            </w:r>
            <w:r w:rsidRPr="00900C7B">
              <w:rPr>
                <w:lang w:val="en-US"/>
              </w:rPr>
              <w:t>olds other solutes</w:t>
            </w:r>
          </w:p>
          <w:p w:rsidR="00900C7B" w:rsidRPr="00900C7B" w:rsidRDefault="00900C7B" w:rsidP="00900C7B">
            <w:pPr>
              <w:rPr>
                <w:lang w:val="en-US"/>
              </w:rPr>
            </w:pPr>
            <w:r>
              <w:rPr>
                <w:lang w:val="en-US"/>
              </w:rPr>
              <w:t>M</w:t>
            </w:r>
            <w:r w:rsidRPr="00900C7B">
              <w:rPr>
                <w:lang w:val="en-US"/>
              </w:rPr>
              <w:t>aintain turgor pressure (crispiness)</w:t>
            </w:r>
          </w:p>
          <w:p w:rsidR="005B670A" w:rsidRDefault="005B670A" w:rsidP="005B670A"/>
        </w:tc>
        <w:tc>
          <w:tcPr>
            <w:tcW w:w="2214" w:type="dxa"/>
          </w:tcPr>
          <w:p w:rsidR="005B670A" w:rsidRDefault="00D62D62" w:rsidP="005B670A">
            <w:r>
              <w:t>Anywhere in plant cytosol</w:t>
            </w:r>
          </w:p>
        </w:tc>
        <w:tc>
          <w:tcPr>
            <w:tcW w:w="2214" w:type="dxa"/>
          </w:tcPr>
          <w:p w:rsidR="00900C7B" w:rsidRDefault="00900C7B" w:rsidP="00900C7B">
            <w:pPr>
              <w:rPr>
                <w:lang w:val="en-US"/>
              </w:rPr>
            </w:pPr>
            <w:r>
              <w:rPr>
                <w:lang w:val="en-US"/>
              </w:rPr>
              <w:t>Water sac</w:t>
            </w:r>
          </w:p>
          <w:p w:rsidR="00900C7B" w:rsidRPr="00900C7B" w:rsidRDefault="00900C7B" w:rsidP="00900C7B">
            <w:pPr>
              <w:rPr>
                <w:lang w:val="en-US"/>
              </w:rPr>
            </w:pPr>
            <w:r>
              <w:rPr>
                <w:lang w:val="en-US"/>
              </w:rPr>
              <w:t>T</w:t>
            </w:r>
            <w:r w:rsidRPr="00900C7B">
              <w:rPr>
                <w:lang w:val="en-US"/>
              </w:rPr>
              <w:t>onoplast - membrane that holds water inside vacuole</w:t>
            </w:r>
          </w:p>
          <w:p w:rsidR="005B670A" w:rsidRDefault="005B670A" w:rsidP="005B670A"/>
        </w:tc>
      </w:tr>
      <w:tr w:rsidR="005B670A">
        <w:tc>
          <w:tcPr>
            <w:tcW w:w="2214" w:type="dxa"/>
          </w:tcPr>
          <w:p w:rsidR="005B670A" w:rsidRPr="00A36782" w:rsidRDefault="005B670A" w:rsidP="005B670A">
            <w:pPr>
              <w:rPr>
                <w:b/>
              </w:rPr>
            </w:pPr>
            <w:r w:rsidRPr="00A36782">
              <w:rPr>
                <w:b/>
              </w:rPr>
              <w:t>Chloroplast</w:t>
            </w:r>
          </w:p>
        </w:tc>
        <w:tc>
          <w:tcPr>
            <w:tcW w:w="2214" w:type="dxa"/>
          </w:tcPr>
          <w:p w:rsidR="005B670A" w:rsidRDefault="00084D66" w:rsidP="005B670A">
            <w:r>
              <w:t>Photosynthesis, starch storage</w:t>
            </w:r>
          </w:p>
        </w:tc>
        <w:tc>
          <w:tcPr>
            <w:tcW w:w="2214" w:type="dxa"/>
          </w:tcPr>
          <w:p w:rsidR="005B670A" w:rsidRDefault="00680C30" w:rsidP="005B670A">
            <w:r>
              <w:t xml:space="preserve">Anywhere in </w:t>
            </w:r>
            <w:r w:rsidR="00D62D62">
              <w:t xml:space="preserve">plant </w:t>
            </w:r>
            <w:r>
              <w:t>cytosol</w:t>
            </w:r>
          </w:p>
        </w:tc>
        <w:tc>
          <w:tcPr>
            <w:tcW w:w="2214" w:type="dxa"/>
          </w:tcPr>
          <w:p w:rsidR="00680C30" w:rsidRDefault="00680C30" w:rsidP="00680C30">
            <w:pPr>
              <w:rPr>
                <w:lang w:val="en-US"/>
              </w:rPr>
            </w:pPr>
            <w:r>
              <w:rPr>
                <w:lang w:val="en-US"/>
              </w:rPr>
              <w:t>Inner and outer membrane</w:t>
            </w:r>
          </w:p>
          <w:p w:rsidR="00680C30" w:rsidRPr="00680C30" w:rsidRDefault="00680C30" w:rsidP="00680C30">
            <w:pPr>
              <w:rPr>
                <w:lang w:val="en-US"/>
              </w:rPr>
            </w:pPr>
            <w:r>
              <w:rPr>
                <w:lang w:val="en-US"/>
              </w:rPr>
              <w:t>T</w:t>
            </w:r>
            <w:r w:rsidRPr="00680C30">
              <w:rPr>
                <w:lang w:val="en-US"/>
              </w:rPr>
              <w:t>hylakoids - small stack discs</w:t>
            </w:r>
          </w:p>
          <w:p w:rsidR="00680C30" w:rsidRPr="00680C30" w:rsidRDefault="00680C30" w:rsidP="00680C30">
            <w:pPr>
              <w:rPr>
                <w:lang w:val="en-US"/>
              </w:rPr>
            </w:pPr>
            <w:r>
              <w:rPr>
                <w:lang w:val="en-US"/>
              </w:rPr>
              <w:t>G</w:t>
            </w:r>
            <w:r w:rsidRPr="00680C30">
              <w:rPr>
                <w:lang w:val="en-US"/>
              </w:rPr>
              <w:t>ranum stack of thylakoids</w:t>
            </w:r>
          </w:p>
          <w:p w:rsidR="00680C30" w:rsidRPr="00680C30" w:rsidRDefault="00680C30" w:rsidP="00680C30">
            <w:pPr>
              <w:rPr>
                <w:lang w:val="en-US"/>
              </w:rPr>
            </w:pPr>
            <w:r>
              <w:rPr>
                <w:lang w:val="en-US"/>
              </w:rPr>
              <w:t>S</w:t>
            </w:r>
            <w:r w:rsidRPr="00680C30">
              <w:rPr>
                <w:lang w:val="en-US"/>
              </w:rPr>
              <w:t>troma - fluid interior</w:t>
            </w:r>
          </w:p>
          <w:p w:rsidR="005B670A" w:rsidRDefault="005B670A" w:rsidP="005B670A"/>
        </w:tc>
      </w:tr>
      <w:tr w:rsidR="00D62D62">
        <w:tc>
          <w:tcPr>
            <w:tcW w:w="2214" w:type="dxa"/>
          </w:tcPr>
          <w:p w:rsidR="00D62D62" w:rsidRPr="00A36782" w:rsidRDefault="00D62D62" w:rsidP="005B670A">
            <w:pPr>
              <w:rPr>
                <w:b/>
              </w:rPr>
            </w:pPr>
            <w:r>
              <w:rPr>
                <w:b/>
              </w:rPr>
              <w:t>Cell Wall</w:t>
            </w:r>
          </w:p>
        </w:tc>
        <w:tc>
          <w:tcPr>
            <w:tcW w:w="2214" w:type="dxa"/>
          </w:tcPr>
          <w:p w:rsidR="00D62D62" w:rsidRDefault="00D62D62" w:rsidP="00D62D62">
            <w:pPr>
              <w:rPr>
                <w:lang w:val="en-US"/>
              </w:rPr>
            </w:pPr>
            <w:r w:rsidRPr="00D62D62">
              <w:rPr>
                <w:lang w:val="en-US"/>
              </w:rPr>
              <w:t>Plasmodesmata</w:t>
            </w:r>
            <w:r>
              <w:rPr>
                <w:lang w:val="en-US"/>
              </w:rPr>
              <w:t xml:space="preserve"> – Communication</w:t>
            </w:r>
          </w:p>
          <w:p w:rsidR="00D62D62" w:rsidRPr="00D62D62" w:rsidRDefault="00D62D62" w:rsidP="00D62D62">
            <w:pPr>
              <w:rPr>
                <w:lang w:val="en-US"/>
              </w:rPr>
            </w:pPr>
            <w:r>
              <w:rPr>
                <w:lang w:val="en-US"/>
              </w:rPr>
              <w:t>Protection</w:t>
            </w:r>
          </w:p>
          <w:p w:rsidR="00D62D62" w:rsidRDefault="00D62D62" w:rsidP="00D62D62"/>
        </w:tc>
        <w:tc>
          <w:tcPr>
            <w:tcW w:w="2214" w:type="dxa"/>
          </w:tcPr>
          <w:p w:rsidR="00D62D62" w:rsidRDefault="00D62D62" w:rsidP="005B670A">
            <w:r>
              <w:t xml:space="preserve">Along </w:t>
            </w:r>
            <w:r w:rsidR="005A6F24">
              <w:t xml:space="preserve">outer </w:t>
            </w:r>
            <w:r>
              <w:t>edges of plant cell</w:t>
            </w:r>
          </w:p>
        </w:tc>
        <w:tc>
          <w:tcPr>
            <w:tcW w:w="2214" w:type="dxa"/>
          </w:tcPr>
          <w:p w:rsidR="00D62D62" w:rsidRDefault="00D62D62" w:rsidP="00680C30">
            <w:pPr>
              <w:rPr>
                <w:lang w:val="en-US"/>
              </w:rPr>
            </w:pPr>
            <w:r>
              <w:rPr>
                <w:lang w:val="en-US"/>
              </w:rPr>
              <w:t>Made of cellulose</w:t>
            </w:r>
          </w:p>
          <w:p w:rsidR="00D62D62" w:rsidRDefault="00D62D62" w:rsidP="00680C30">
            <w:pPr>
              <w:rPr>
                <w:lang w:val="en-US"/>
              </w:rPr>
            </w:pPr>
          </w:p>
        </w:tc>
      </w:tr>
      <w:tr w:rsidR="005B670A">
        <w:tc>
          <w:tcPr>
            <w:tcW w:w="2214" w:type="dxa"/>
          </w:tcPr>
          <w:p w:rsidR="005B670A" w:rsidRPr="00A36782" w:rsidRDefault="005B670A" w:rsidP="005B670A">
            <w:pPr>
              <w:rPr>
                <w:b/>
              </w:rPr>
            </w:pPr>
            <w:r w:rsidRPr="00A36782">
              <w:rPr>
                <w:b/>
              </w:rPr>
              <w:t>Membrane</w:t>
            </w:r>
          </w:p>
        </w:tc>
        <w:tc>
          <w:tcPr>
            <w:tcW w:w="2214" w:type="dxa"/>
          </w:tcPr>
          <w:p w:rsidR="005B670A" w:rsidRDefault="00084D66" w:rsidP="005B670A">
            <w:r>
              <w:t>Specific differences</w:t>
            </w:r>
          </w:p>
        </w:tc>
        <w:tc>
          <w:tcPr>
            <w:tcW w:w="2214" w:type="dxa"/>
          </w:tcPr>
          <w:p w:rsidR="005B670A" w:rsidRDefault="005B670A" w:rsidP="005B670A"/>
        </w:tc>
        <w:tc>
          <w:tcPr>
            <w:tcW w:w="2214" w:type="dxa"/>
          </w:tcPr>
          <w:p w:rsidR="005B670A" w:rsidRDefault="005B670A" w:rsidP="005B670A"/>
        </w:tc>
      </w:tr>
      <w:tr w:rsidR="005B670A">
        <w:tc>
          <w:tcPr>
            <w:tcW w:w="2214" w:type="dxa"/>
          </w:tcPr>
          <w:p w:rsidR="005B670A" w:rsidRPr="00A36782" w:rsidRDefault="005B670A" w:rsidP="005B670A">
            <w:pPr>
              <w:rPr>
                <w:b/>
              </w:rPr>
            </w:pPr>
            <w:r w:rsidRPr="00A36782">
              <w:rPr>
                <w:b/>
              </w:rPr>
              <w:t>Cytosol</w:t>
            </w:r>
          </w:p>
        </w:tc>
        <w:tc>
          <w:tcPr>
            <w:tcW w:w="2214" w:type="dxa"/>
          </w:tcPr>
          <w:p w:rsidR="005B670A" w:rsidRDefault="00084D66" w:rsidP="005B670A">
            <w:r>
              <w:t>Aqueous media withing cell (holds it together)</w:t>
            </w:r>
          </w:p>
        </w:tc>
        <w:tc>
          <w:tcPr>
            <w:tcW w:w="2214" w:type="dxa"/>
          </w:tcPr>
          <w:p w:rsidR="005B670A" w:rsidRDefault="002942AF" w:rsidP="005B670A">
            <w:r>
              <w:t>Everywhere</w:t>
            </w:r>
          </w:p>
        </w:tc>
        <w:tc>
          <w:tcPr>
            <w:tcW w:w="2214" w:type="dxa"/>
          </w:tcPr>
          <w:p w:rsidR="005B670A" w:rsidRDefault="002942AF" w:rsidP="005B670A">
            <w:r>
              <w:t>Aqueus thing</w:t>
            </w:r>
          </w:p>
        </w:tc>
      </w:tr>
    </w:tbl>
    <w:p w:rsidR="004B68BD" w:rsidRDefault="00BC4EE3" w:rsidP="005B670A">
      <w:r>
        <w:t xml:space="preserve"> </w:t>
      </w:r>
    </w:p>
    <w:p w:rsidR="00BC4EE3" w:rsidRDefault="00BC4EE3" w:rsidP="005B670A"/>
    <w:p w:rsidR="00AE55CF" w:rsidRDefault="00BC4EE3" w:rsidP="005B670A">
      <w:pPr>
        <w:rPr>
          <w:b/>
          <w:u w:val="single"/>
        </w:rPr>
      </w:pPr>
      <w:r>
        <w:rPr>
          <w:b/>
          <w:u w:val="single"/>
        </w:rPr>
        <w:t>Endosymbiosis</w:t>
      </w:r>
    </w:p>
    <w:p w:rsidR="00FB61CE" w:rsidRPr="00FB61CE" w:rsidRDefault="00FB61CE" w:rsidP="005175BC">
      <w:pPr>
        <w:pStyle w:val="ListParagraph"/>
        <w:numPr>
          <w:ilvl w:val="0"/>
          <w:numId w:val="1"/>
        </w:numPr>
        <w:rPr>
          <w:b/>
          <w:u w:val="single"/>
        </w:rPr>
      </w:pPr>
      <w:r>
        <w:t>A single-celled organism engulfed a mitochondria</w:t>
      </w:r>
      <w:r w:rsidR="00706063">
        <w:t xml:space="preserve"> (phagocytosis), then later another one engulfed a cyanobacteria (the first photosynthetic eukaryote)</w:t>
      </w:r>
    </w:p>
    <w:p w:rsidR="00FB61CE" w:rsidRPr="00FB61CE" w:rsidRDefault="00FB61CE" w:rsidP="005175BC">
      <w:pPr>
        <w:pStyle w:val="ListParagraph"/>
        <w:numPr>
          <w:ilvl w:val="0"/>
          <w:numId w:val="1"/>
        </w:numPr>
        <w:rPr>
          <w:b/>
          <w:u w:val="single"/>
        </w:rPr>
      </w:pPr>
      <w:r>
        <w:t>Mitochondria produces ATP, bigger cell provided carbon</w:t>
      </w:r>
    </w:p>
    <w:p w:rsidR="00774E71" w:rsidRPr="00774E71" w:rsidRDefault="00FB61CE" w:rsidP="005175BC">
      <w:pPr>
        <w:pStyle w:val="ListParagraph"/>
        <w:numPr>
          <w:ilvl w:val="0"/>
          <w:numId w:val="1"/>
        </w:numPr>
        <w:rPr>
          <w:b/>
          <w:u w:val="single"/>
        </w:rPr>
      </w:pPr>
      <w:r>
        <w:t>First eukaryotic cell</w:t>
      </w:r>
    </w:p>
    <w:p w:rsidR="00706063" w:rsidRPr="00706063" w:rsidRDefault="00774E71" w:rsidP="005175BC">
      <w:pPr>
        <w:pStyle w:val="ListParagraph"/>
        <w:numPr>
          <w:ilvl w:val="0"/>
          <w:numId w:val="1"/>
        </w:numPr>
        <w:rPr>
          <w:b/>
          <w:u w:val="single"/>
        </w:rPr>
      </w:pPr>
      <w:r>
        <w:t>Proof:</w:t>
      </w:r>
    </w:p>
    <w:p w:rsidR="00706063" w:rsidRDefault="00706063" w:rsidP="005B670A">
      <w:pPr>
        <w:pStyle w:val="ListParagraph"/>
        <w:numPr>
          <w:ilvl w:val="0"/>
          <w:numId w:val="7"/>
        </w:numPr>
      </w:pPr>
      <w:r>
        <w:t>Morphology: shape and size of mitochondria/chloroplast is similar to prokaryotes</w:t>
      </w:r>
    </w:p>
    <w:p w:rsidR="00706063" w:rsidRDefault="00706063" w:rsidP="005B670A">
      <w:pPr>
        <w:pStyle w:val="ListParagraph"/>
        <w:numPr>
          <w:ilvl w:val="0"/>
          <w:numId w:val="7"/>
        </w:numPr>
      </w:pPr>
      <w:r>
        <w:t>Reproduction: Only by binary fission</w:t>
      </w:r>
    </w:p>
    <w:p w:rsidR="00706063" w:rsidRDefault="00706063" w:rsidP="005B670A">
      <w:pPr>
        <w:pStyle w:val="ListParagraph"/>
        <w:numPr>
          <w:ilvl w:val="0"/>
          <w:numId w:val="7"/>
        </w:numPr>
      </w:pPr>
      <w:r>
        <w:t>Genome: circular mDNA and cpDNA</w:t>
      </w:r>
    </w:p>
    <w:p w:rsidR="00706063" w:rsidRDefault="00706063" w:rsidP="005B670A">
      <w:pPr>
        <w:pStyle w:val="ListParagraph"/>
        <w:numPr>
          <w:ilvl w:val="0"/>
          <w:numId w:val="7"/>
        </w:numPr>
      </w:pPr>
      <w:r>
        <w:t>Transcription and Translation: machinery in place (have their own)</w:t>
      </w:r>
    </w:p>
    <w:p w:rsidR="00706063" w:rsidRDefault="00706063" w:rsidP="005B670A">
      <w:pPr>
        <w:pStyle w:val="ListParagraph"/>
        <w:numPr>
          <w:ilvl w:val="0"/>
          <w:numId w:val="7"/>
        </w:numPr>
      </w:pPr>
      <w:r>
        <w:t>Electron transport: double membrane with ETC</w:t>
      </w:r>
    </w:p>
    <w:p w:rsidR="00706063" w:rsidRDefault="00706063" w:rsidP="005B670A">
      <w:pPr>
        <w:pStyle w:val="ListParagraph"/>
        <w:numPr>
          <w:ilvl w:val="0"/>
          <w:numId w:val="7"/>
        </w:numPr>
      </w:pPr>
      <w:r>
        <w:t>Sequence: bacterial branch on tree of life (mitochondria = proteobacteria; chloroplasts = cyanobacteria)</w:t>
      </w:r>
    </w:p>
    <w:p w:rsidR="00AE55CF" w:rsidRPr="00706063" w:rsidRDefault="00AE55CF" w:rsidP="00706063">
      <w:pPr>
        <w:pStyle w:val="ListParagraph"/>
      </w:pPr>
    </w:p>
    <w:p w:rsidR="005B670A" w:rsidRPr="00BC4EE3" w:rsidRDefault="00AE55CF" w:rsidP="005B670A">
      <w:pPr>
        <w:rPr>
          <w:b/>
          <w:u w:val="single"/>
        </w:rPr>
      </w:pPr>
      <w:r>
        <w:rPr>
          <w:b/>
          <w:u w:val="single"/>
        </w:rPr>
        <w:t>Microscopy</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Two types: Light or electron. Differs by source of illumination (light/electron).</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Magnification: Ratio of (Size of object viewed in microscope):(Real size)</w:t>
      </w:r>
    </w:p>
    <w:p w:rsidR="00B815AC" w:rsidRPr="00B815AC" w:rsidRDefault="00F63660" w:rsidP="00B815AC">
      <w:pPr>
        <w:pStyle w:val="ListParagraph"/>
        <w:numPr>
          <w:ilvl w:val="0"/>
          <w:numId w:val="1"/>
        </w:numPr>
        <w:rPr>
          <w:rFonts w:cs="Times New Roman"/>
          <w:szCs w:val="20"/>
          <w:lang w:val="en-US"/>
        </w:rPr>
      </w:pPr>
      <w:r w:rsidRPr="00F63660">
        <w:rPr>
          <w:rFonts w:cs="Times New Roman"/>
          <w:color w:val="000000"/>
          <w:szCs w:val="20"/>
          <w:lang w:val="en-US"/>
        </w:rPr>
        <w:t>Resolution: Min. distance required for two points to be distinguished under microscope</w:t>
      </w:r>
    </w:p>
    <w:p w:rsidR="00B815AC" w:rsidRPr="00B815AC" w:rsidRDefault="00F63660" w:rsidP="00B815AC">
      <w:pPr>
        <w:pStyle w:val="ListParagraph"/>
        <w:numPr>
          <w:ilvl w:val="1"/>
          <w:numId w:val="1"/>
        </w:numPr>
        <w:rPr>
          <w:rFonts w:cs="Times New Roman"/>
          <w:szCs w:val="20"/>
          <w:lang w:val="en-US"/>
        </w:rPr>
      </w:pPr>
      <w:r w:rsidRPr="00B815AC">
        <w:rPr>
          <w:rFonts w:cs="Times New Roman"/>
          <w:color w:val="000000"/>
          <w:szCs w:val="20"/>
          <w:lang w:val="en-US"/>
        </w:rPr>
        <w:t>Depends on: Wavelength of light/electron (shorter the better)</w:t>
      </w:r>
    </w:p>
    <w:p w:rsidR="00B815AC" w:rsidRPr="00B815AC" w:rsidRDefault="00F63660" w:rsidP="00B815AC">
      <w:pPr>
        <w:pStyle w:val="ListParagraph"/>
        <w:numPr>
          <w:ilvl w:val="1"/>
          <w:numId w:val="1"/>
        </w:numPr>
        <w:rPr>
          <w:rFonts w:cs="Times New Roman"/>
          <w:szCs w:val="20"/>
          <w:lang w:val="en-US"/>
        </w:rPr>
      </w:pPr>
      <w:r w:rsidRPr="00B815AC">
        <w:rPr>
          <w:rFonts w:cs="Times New Roman"/>
          <w:color w:val="000000"/>
          <w:szCs w:val="20"/>
          <w:lang w:val="en-US"/>
        </w:rPr>
        <w:t>Electrons have shorter wavelength and provide better resolutio</w:t>
      </w:r>
      <w:r w:rsidR="00B815AC" w:rsidRPr="00B815AC">
        <w:rPr>
          <w:rFonts w:cs="Times New Roman"/>
          <w:color w:val="000000"/>
          <w:szCs w:val="20"/>
          <w:lang w:val="en-US"/>
        </w:rPr>
        <w:t>n</w:t>
      </w:r>
    </w:p>
    <w:p w:rsidR="00F63660" w:rsidRPr="00B815AC" w:rsidRDefault="00F63660" w:rsidP="00B815AC">
      <w:pPr>
        <w:pStyle w:val="ListParagraph"/>
        <w:ind w:left="1800"/>
        <w:rPr>
          <w:rFonts w:cs="Times New Roman"/>
          <w:szCs w:val="20"/>
          <w:lang w:val="en-US"/>
        </w:rPr>
      </w:pPr>
    </w:p>
    <w:p w:rsidR="00B815AC" w:rsidRDefault="00F63660" w:rsidP="00B815AC">
      <w:pPr>
        <w:rPr>
          <w:rFonts w:cs="Times New Roman"/>
          <w:b/>
          <w:szCs w:val="20"/>
          <w:lang w:val="en-US"/>
        </w:rPr>
      </w:pPr>
      <w:r w:rsidRPr="00B815AC">
        <w:rPr>
          <w:rFonts w:cs="Times New Roman"/>
          <w:b/>
          <w:color w:val="000000"/>
          <w:szCs w:val="20"/>
          <w:lang w:val="en-US"/>
        </w:rPr>
        <w:t>Light Microscopy</w:t>
      </w:r>
    </w:p>
    <w:p w:rsidR="00F63660" w:rsidRPr="00B815AC" w:rsidRDefault="00F63660" w:rsidP="00B815AC">
      <w:pPr>
        <w:pStyle w:val="ListBullet"/>
        <w:rPr>
          <w:b/>
          <w:lang w:val="en-US"/>
        </w:rPr>
      </w:pPr>
      <w:r w:rsidRPr="00B815AC">
        <w:rPr>
          <w:lang w:val="en-US"/>
        </w:rPr>
        <w:t xml:space="preserve">Bright Field Microscopy: </w:t>
      </w:r>
    </w:p>
    <w:p w:rsidR="00B815AC" w:rsidRPr="00B815AC"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Light passes directly through specimen</w:t>
      </w:r>
    </w:p>
    <w:p w:rsidR="00F63660" w:rsidRPr="00B815AC" w:rsidRDefault="00F63660" w:rsidP="00B815AC">
      <w:pPr>
        <w:pStyle w:val="ListParagraph"/>
        <w:numPr>
          <w:ilvl w:val="1"/>
          <w:numId w:val="1"/>
        </w:numPr>
        <w:rPr>
          <w:rFonts w:cs="Times New Roman"/>
          <w:szCs w:val="20"/>
          <w:lang w:val="en-US"/>
        </w:rPr>
      </w:pPr>
      <w:r w:rsidRPr="00B815AC">
        <w:rPr>
          <w:rFonts w:cs="Times New Roman"/>
          <w:color w:val="000000"/>
          <w:szCs w:val="20"/>
          <w:lang w:val="en-US"/>
        </w:rPr>
        <w:t>Staining with dye may be used to contrast internal structures.</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Dark Field Microscopy:</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Light illuminates specimen at an angle.</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Light scattered by specimen reaches viewing lens</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Produces bright image of cell against dark background</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 xml:space="preserve">Phase-Contrast Microscopy: </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Diff. densities within specimen causes refraction in light.</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Refraction causes contrast revealing “invisible” structures.</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Nomarski (Differential Interference Contrast):</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Same as phase-contrast but with special lenses creating 3D image.</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Fluorescence Microscopy:</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Specific structures or molecules are stained with fluorescent dyes.</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Structures or molecules fluoresce when viewed with UV light.</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Confocal Laser Scanning Microscopy:</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Sharpest 3D image of light microscopy.</w:t>
      </w:r>
      <w:r w:rsidRPr="00F63660">
        <w:rPr>
          <w:rFonts w:cs="Times New Roman"/>
          <w:color w:val="000000"/>
          <w:szCs w:val="20"/>
          <w:lang w:val="en-US"/>
        </w:rPr>
        <w:tab/>
      </w:r>
    </w:p>
    <w:p w:rsidR="00F63660" w:rsidRPr="00F63660" w:rsidRDefault="00B815AC" w:rsidP="00F63660">
      <w:pPr>
        <w:pStyle w:val="ListParagraph"/>
        <w:numPr>
          <w:ilvl w:val="0"/>
          <w:numId w:val="1"/>
        </w:numPr>
        <w:rPr>
          <w:rFonts w:cs="Times New Roman"/>
          <w:szCs w:val="20"/>
          <w:lang w:val="en-US"/>
        </w:rPr>
      </w:pPr>
      <w:r>
        <w:rPr>
          <w:rFonts w:cs="Times New Roman"/>
          <w:color w:val="000000"/>
          <w:szCs w:val="20"/>
          <w:lang w:val="en-US"/>
        </w:rPr>
        <w:t>Laser-</w:t>
      </w:r>
      <w:r w:rsidRPr="00F63660">
        <w:rPr>
          <w:rFonts w:cs="Times New Roman"/>
          <w:color w:val="000000"/>
          <w:szCs w:val="20"/>
          <w:lang w:val="en-US"/>
        </w:rPr>
        <w:t>scan</w:t>
      </w:r>
      <w:r w:rsidR="00F63660" w:rsidRPr="00F63660">
        <w:rPr>
          <w:rFonts w:cs="Times New Roman"/>
          <w:color w:val="000000"/>
          <w:szCs w:val="20"/>
          <w:lang w:val="en-US"/>
        </w:rPr>
        <w:t xml:space="preserve"> fluorescent stained specimens.</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Computer used to view individual plans throughout the cell.</w:t>
      </w:r>
    </w:p>
    <w:p w:rsidR="00B815AC" w:rsidRDefault="00B815AC" w:rsidP="00B815AC">
      <w:pPr>
        <w:rPr>
          <w:rFonts w:cs="Times New Roman"/>
          <w:color w:val="000000"/>
          <w:szCs w:val="20"/>
          <w:lang w:val="en-US"/>
        </w:rPr>
      </w:pPr>
    </w:p>
    <w:p w:rsidR="00F63660" w:rsidRPr="00B815AC" w:rsidRDefault="00F63660" w:rsidP="00B815AC">
      <w:pPr>
        <w:rPr>
          <w:rFonts w:cs="Times New Roman"/>
          <w:b/>
          <w:szCs w:val="20"/>
          <w:lang w:val="en-US"/>
        </w:rPr>
      </w:pPr>
      <w:r w:rsidRPr="00B815AC">
        <w:rPr>
          <w:rFonts w:cs="Times New Roman"/>
          <w:b/>
          <w:color w:val="000000"/>
          <w:szCs w:val="20"/>
          <w:lang w:val="en-US"/>
        </w:rPr>
        <w:t>Electron Microscope</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Transmission Electron Microscope (TEM):</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Beam of electron focused on thin section of specimen</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Electrons that pass through from image, structures scattering electrons appear dark.</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Staining can be used to highlight certain structures/molecules.</w:t>
      </w:r>
    </w:p>
    <w:p w:rsidR="00F63660" w:rsidRPr="00F63660" w:rsidRDefault="00F63660" w:rsidP="00F63660">
      <w:pPr>
        <w:pStyle w:val="ListParagraph"/>
        <w:numPr>
          <w:ilvl w:val="0"/>
          <w:numId w:val="1"/>
        </w:numPr>
        <w:rPr>
          <w:rFonts w:cs="Times New Roman"/>
          <w:szCs w:val="20"/>
          <w:lang w:val="en-US"/>
        </w:rPr>
      </w:pPr>
      <w:r w:rsidRPr="00F63660">
        <w:rPr>
          <w:rFonts w:cs="Times New Roman"/>
          <w:color w:val="000000"/>
          <w:szCs w:val="20"/>
          <w:lang w:val="en-US"/>
        </w:rPr>
        <w:t>Scanning Electron Microscope (SEM):</w:t>
      </w:r>
    </w:p>
    <w:p w:rsidR="00F63660" w:rsidRPr="00F63660" w:rsidRDefault="00F63660" w:rsidP="00B815AC">
      <w:pPr>
        <w:pStyle w:val="ListParagraph"/>
        <w:numPr>
          <w:ilvl w:val="1"/>
          <w:numId w:val="1"/>
        </w:numPr>
        <w:rPr>
          <w:rFonts w:cs="Times New Roman"/>
          <w:szCs w:val="20"/>
          <w:lang w:val="en-US"/>
        </w:rPr>
      </w:pPr>
      <w:r w:rsidRPr="00F63660">
        <w:rPr>
          <w:rFonts w:cs="Times New Roman"/>
          <w:color w:val="000000"/>
          <w:szCs w:val="20"/>
          <w:lang w:val="en-US"/>
        </w:rPr>
        <w:t>Electron scanned across whole specimen.</w:t>
      </w:r>
    </w:p>
    <w:p w:rsidR="004B68BD" w:rsidRPr="00B815AC" w:rsidRDefault="00F63660" w:rsidP="00B815AC">
      <w:pPr>
        <w:pStyle w:val="ListParagraph"/>
        <w:numPr>
          <w:ilvl w:val="1"/>
          <w:numId w:val="1"/>
        </w:numPr>
        <w:rPr>
          <w:szCs w:val="20"/>
          <w:lang w:val="en-US"/>
        </w:rPr>
      </w:pPr>
      <w:r w:rsidRPr="00F63660">
        <w:rPr>
          <w:color w:val="000000"/>
          <w:szCs w:val="20"/>
          <w:lang w:val="en-US"/>
        </w:rPr>
        <w:t>Electron excited on the specimen’s surface are converted into 3D image.</w:t>
      </w:r>
    </w:p>
    <w:p w:rsidR="005B670A" w:rsidRDefault="005B670A" w:rsidP="005B670A"/>
    <w:p w:rsidR="005B670A" w:rsidRDefault="005B670A" w:rsidP="005B670A">
      <w:pPr>
        <w:rPr>
          <w:b/>
          <w:u w:val="single"/>
        </w:rPr>
      </w:pPr>
      <w:r>
        <w:rPr>
          <w:b/>
          <w:u w:val="single"/>
        </w:rPr>
        <w:t>Macromolecules</w:t>
      </w:r>
    </w:p>
    <w:p w:rsidR="005B670A" w:rsidRDefault="005B670A" w:rsidP="005B670A">
      <w:pPr>
        <w:rPr>
          <w:b/>
          <w:u w:val="single"/>
        </w:rPr>
      </w:pPr>
    </w:p>
    <w:tbl>
      <w:tblPr>
        <w:tblStyle w:val="TableGrid"/>
        <w:tblW w:w="0" w:type="auto"/>
        <w:tblLook w:val="00BF"/>
      </w:tblPr>
      <w:tblGrid>
        <w:gridCol w:w="2140"/>
        <w:gridCol w:w="2496"/>
        <w:gridCol w:w="2124"/>
        <w:gridCol w:w="2096"/>
      </w:tblGrid>
      <w:tr w:rsidR="008F4E6E">
        <w:tc>
          <w:tcPr>
            <w:tcW w:w="2214" w:type="dxa"/>
          </w:tcPr>
          <w:p w:rsidR="005175BC" w:rsidRPr="00A36782" w:rsidRDefault="005175BC" w:rsidP="005B670A">
            <w:pPr>
              <w:rPr>
                <w:b/>
              </w:rPr>
            </w:pPr>
          </w:p>
        </w:tc>
        <w:tc>
          <w:tcPr>
            <w:tcW w:w="2214" w:type="dxa"/>
          </w:tcPr>
          <w:p w:rsidR="005175BC" w:rsidRPr="00A36782" w:rsidRDefault="005175BC" w:rsidP="005B670A">
            <w:pPr>
              <w:rPr>
                <w:b/>
              </w:rPr>
            </w:pPr>
            <w:r w:rsidRPr="00A36782">
              <w:rPr>
                <w:b/>
              </w:rPr>
              <w:t xml:space="preserve">Function </w:t>
            </w:r>
          </w:p>
        </w:tc>
        <w:tc>
          <w:tcPr>
            <w:tcW w:w="2214" w:type="dxa"/>
          </w:tcPr>
          <w:p w:rsidR="005175BC" w:rsidRPr="00A36782" w:rsidRDefault="005175BC" w:rsidP="005B670A">
            <w:pPr>
              <w:rPr>
                <w:b/>
              </w:rPr>
            </w:pPr>
            <w:r w:rsidRPr="00A36782">
              <w:rPr>
                <w:b/>
              </w:rPr>
              <w:t>Structure</w:t>
            </w:r>
          </w:p>
        </w:tc>
        <w:tc>
          <w:tcPr>
            <w:tcW w:w="2214" w:type="dxa"/>
          </w:tcPr>
          <w:p w:rsidR="005175BC" w:rsidRPr="00A36782" w:rsidRDefault="005175BC" w:rsidP="005B670A">
            <w:pPr>
              <w:rPr>
                <w:b/>
              </w:rPr>
            </w:pPr>
            <w:r w:rsidRPr="00A36782">
              <w:rPr>
                <w:b/>
              </w:rPr>
              <w:t>Location</w:t>
            </w:r>
          </w:p>
        </w:tc>
      </w:tr>
      <w:tr w:rsidR="008F4E6E">
        <w:tc>
          <w:tcPr>
            <w:tcW w:w="2214" w:type="dxa"/>
          </w:tcPr>
          <w:p w:rsidR="005175BC" w:rsidRPr="00A36782" w:rsidRDefault="005175BC" w:rsidP="005B670A">
            <w:pPr>
              <w:rPr>
                <w:b/>
              </w:rPr>
            </w:pPr>
            <w:r w:rsidRPr="00A36782">
              <w:rPr>
                <w:b/>
              </w:rPr>
              <w:t>Carbohydrates</w:t>
            </w:r>
          </w:p>
        </w:tc>
        <w:tc>
          <w:tcPr>
            <w:tcW w:w="2214" w:type="dxa"/>
          </w:tcPr>
          <w:p w:rsidR="00B71B8F" w:rsidRDefault="00B71B8F" w:rsidP="005B670A">
            <w:r>
              <w:t>Energy source (glucose)</w:t>
            </w:r>
          </w:p>
          <w:p w:rsidR="00B71B8F" w:rsidRDefault="00B71B8F" w:rsidP="005B670A">
            <w:r>
              <w:t>Storage (glycogen, starch)</w:t>
            </w:r>
          </w:p>
          <w:p w:rsidR="00B71B8F" w:rsidRDefault="00B71B8F" w:rsidP="005B670A">
            <w:r>
              <w:t>Metabolism(glycolysis)</w:t>
            </w:r>
          </w:p>
          <w:p w:rsidR="00B71B8F" w:rsidRDefault="00B71B8F" w:rsidP="005B670A">
            <w:r>
              <w:t>Communication</w:t>
            </w:r>
          </w:p>
          <w:p w:rsidR="00B71B8F" w:rsidRDefault="00B71B8F" w:rsidP="005B670A">
            <w:r>
              <w:t>Recognition (glycoprotein markers, blood type, antigens)</w:t>
            </w:r>
          </w:p>
          <w:p w:rsidR="005175BC" w:rsidRDefault="00B71B8F" w:rsidP="005B670A">
            <w:r>
              <w:t>Structure (cellulose, chitin)</w:t>
            </w:r>
          </w:p>
        </w:tc>
        <w:tc>
          <w:tcPr>
            <w:tcW w:w="2214" w:type="dxa"/>
          </w:tcPr>
          <w:p w:rsidR="00B71B8F" w:rsidRDefault="00B71B8F" w:rsidP="005B670A">
            <w:r>
              <w:t>Carbon chain/ring w/ Hs and OHs</w:t>
            </w:r>
          </w:p>
          <w:p w:rsidR="00B71B8F" w:rsidRDefault="00B71B8F" w:rsidP="005B670A">
            <w:r>
              <w:sym w:font="Symbol" w:char="F061"/>
            </w:r>
            <w:r>
              <w:t>-Glucose – OH down (alpha dog down)</w:t>
            </w:r>
          </w:p>
          <w:p w:rsidR="005175BC" w:rsidRDefault="00B71B8F" w:rsidP="005B670A">
            <w:r>
              <w:sym w:font="Symbol" w:char="F062"/>
            </w:r>
            <w:r>
              <w:t>-Glucose – OH up</w:t>
            </w:r>
          </w:p>
        </w:tc>
        <w:tc>
          <w:tcPr>
            <w:tcW w:w="2214" w:type="dxa"/>
          </w:tcPr>
          <w:p w:rsidR="00B71B8F" w:rsidRDefault="00B71B8F" w:rsidP="005B670A">
            <w:r>
              <w:t>Everywhere</w:t>
            </w:r>
          </w:p>
          <w:p w:rsidR="00B71B8F" w:rsidRDefault="00B71B8F" w:rsidP="005B670A">
            <w:r>
              <w:t>Combined with proteins and embedded into cell membrane</w:t>
            </w:r>
          </w:p>
          <w:p w:rsidR="005175BC" w:rsidRDefault="005175BC" w:rsidP="005B670A"/>
        </w:tc>
      </w:tr>
      <w:tr w:rsidR="008F4E6E">
        <w:tc>
          <w:tcPr>
            <w:tcW w:w="2214" w:type="dxa"/>
          </w:tcPr>
          <w:p w:rsidR="005175BC" w:rsidRPr="00A36782" w:rsidRDefault="005175BC" w:rsidP="005B670A">
            <w:pPr>
              <w:rPr>
                <w:b/>
              </w:rPr>
            </w:pPr>
            <w:r w:rsidRPr="00A36782">
              <w:rPr>
                <w:b/>
              </w:rPr>
              <w:t>Lipids</w:t>
            </w:r>
          </w:p>
        </w:tc>
        <w:tc>
          <w:tcPr>
            <w:tcW w:w="2214" w:type="dxa"/>
          </w:tcPr>
          <w:p w:rsidR="00CB1FD8" w:rsidRDefault="008F4E6E" w:rsidP="005B670A">
            <w:r>
              <w:t>Depends on structure on location</w:t>
            </w:r>
          </w:p>
          <w:p w:rsidR="00CB1FD8" w:rsidRDefault="00CB1FD8" w:rsidP="005B670A">
            <w:r>
              <w:t>Long chains- fatty acids, triglycerides, phospholipids</w:t>
            </w:r>
          </w:p>
          <w:p w:rsidR="005175BC" w:rsidRDefault="00CB1FD8" w:rsidP="005B670A">
            <w:r>
              <w:t xml:space="preserve">Series </w:t>
            </w:r>
            <w:r w:rsidR="00B64FE6">
              <w:t xml:space="preserve">of C rings- </w:t>
            </w:r>
            <w:r>
              <w:t>sterols</w:t>
            </w:r>
          </w:p>
        </w:tc>
        <w:tc>
          <w:tcPr>
            <w:tcW w:w="2214" w:type="dxa"/>
          </w:tcPr>
          <w:p w:rsidR="008F4E6E" w:rsidRDefault="008F4E6E" w:rsidP="005B670A">
            <w:r>
              <w:t>Small to large structure of carbon chains</w:t>
            </w:r>
          </w:p>
          <w:p w:rsidR="008F4E6E" w:rsidRDefault="008F4E6E" w:rsidP="005B670A">
            <w:r>
              <w:t>Hydrophobic molecules</w:t>
            </w:r>
          </w:p>
          <w:p w:rsidR="005175BC" w:rsidRDefault="008F4E6E" w:rsidP="005B670A">
            <w:r>
              <w:t>NOT POLYMERS</w:t>
            </w:r>
          </w:p>
        </w:tc>
        <w:tc>
          <w:tcPr>
            <w:tcW w:w="2214" w:type="dxa"/>
          </w:tcPr>
          <w:p w:rsidR="00CB1FD8" w:rsidRDefault="008F4E6E" w:rsidP="005B670A">
            <w:r>
              <w:t>Cell membrane</w:t>
            </w:r>
            <w:r w:rsidR="00CB1FD8">
              <w:t xml:space="preserve">, micelles, liposomes, </w:t>
            </w:r>
          </w:p>
          <w:p w:rsidR="005175BC" w:rsidRDefault="00CB1FD8" w:rsidP="005B670A">
            <w:r>
              <w:t>adipocytes</w:t>
            </w:r>
          </w:p>
        </w:tc>
      </w:tr>
      <w:tr w:rsidR="008F4E6E">
        <w:tc>
          <w:tcPr>
            <w:tcW w:w="2214" w:type="dxa"/>
          </w:tcPr>
          <w:p w:rsidR="005175BC" w:rsidRPr="00A36782" w:rsidRDefault="005175BC" w:rsidP="005B670A">
            <w:pPr>
              <w:rPr>
                <w:b/>
              </w:rPr>
            </w:pPr>
            <w:r w:rsidRPr="00A36782">
              <w:rPr>
                <w:b/>
              </w:rPr>
              <w:t>Nucleic Acids</w:t>
            </w:r>
          </w:p>
        </w:tc>
        <w:tc>
          <w:tcPr>
            <w:tcW w:w="2214" w:type="dxa"/>
          </w:tcPr>
          <w:p w:rsidR="005175BC" w:rsidRDefault="008F4E6E" w:rsidP="005B670A">
            <w:r>
              <w:t>Holds genetic code</w:t>
            </w:r>
          </w:p>
        </w:tc>
        <w:tc>
          <w:tcPr>
            <w:tcW w:w="2214" w:type="dxa"/>
          </w:tcPr>
          <w:p w:rsidR="008F4E6E" w:rsidRDefault="008F4E6E" w:rsidP="005B670A">
            <w:r>
              <w:t>Chain of nucleotides forming phosphodiester bonds</w:t>
            </w:r>
          </w:p>
          <w:p w:rsidR="008F4E6E" w:rsidRDefault="008F4E6E" w:rsidP="005B670A">
            <w:r>
              <w:t>DNA- double helix</w:t>
            </w:r>
          </w:p>
          <w:p w:rsidR="005175BC" w:rsidRDefault="008F4E6E" w:rsidP="005B670A">
            <w:r>
              <w:t>RNA- single helix</w:t>
            </w:r>
          </w:p>
        </w:tc>
        <w:tc>
          <w:tcPr>
            <w:tcW w:w="2214" w:type="dxa"/>
          </w:tcPr>
          <w:p w:rsidR="008F4E6E" w:rsidRDefault="008F4E6E" w:rsidP="005B670A">
            <w:r>
              <w:t>DNA- nucleus</w:t>
            </w:r>
          </w:p>
          <w:p w:rsidR="005175BC" w:rsidRDefault="008F4E6E" w:rsidP="005B670A">
            <w:r>
              <w:t>RNA- nucleus, ribosomes, mitochondria</w:t>
            </w:r>
          </w:p>
        </w:tc>
      </w:tr>
      <w:tr w:rsidR="008F4E6E">
        <w:tc>
          <w:tcPr>
            <w:tcW w:w="2214" w:type="dxa"/>
          </w:tcPr>
          <w:p w:rsidR="005175BC" w:rsidRPr="00A36782" w:rsidRDefault="005175BC" w:rsidP="005B670A">
            <w:pPr>
              <w:rPr>
                <w:b/>
              </w:rPr>
            </w:pPr>
            <w:r w:rsidRPr="00A36782">
              <w:rPr>
                <w:b/>
              </w:rPr>
              <w:t>Proteins</w:t>
            </w:r>
          </w:p>
        </w:tc>
        <w:tc>
          <w:tcPr>
            <w:tcW w:w="2214" w:type="dxa"/>
          </w:tcPr>
          <w:p w:rsidR="003E5E13" w:rsidRDefault="003E5E13" w:rsidP="005B670A">
            <w:r>
              <w:t>Depends on structure and location</w:t>
            </w:r>
          </w:p>
          <w:p w:rsidR="003E5E13" w:rsidRDefault="003E5E13" w:rsidP="005B670A">
            <w:r>
              <w:t>Hormonal proteins- coordination of organisms activities (insulin)</w:t>
            </w:r>
          </w:p>
          <w:p w:rsidR="003E5E13" w:rsidRDefault="003E5E13" w:rsidP="005B670A">
            <w:r>
              <w:t>Receptor Proteins- cell response to chemical stimuli (nerve cell membrane)</w:t>
            </w:r>
          </w:p>
          <w:p w:rsidR="003E5E13" w:rsidRDefault="003E5E13" w:rsidP="005B670A">
            <w:r>
              <w:t>Contractile/Motor proteins- movement (kinesin, dyenin, myosin)</w:t>
            </w:r>
          </w:p>
          <w:p w:rsidR="00C654E8" w:rsidRDefault="003E5E13" w:rsidP="005B670A">
            <w:r>
              <w:t>Structural proteins- support (keratin in hair, horns, feathers, skin)</w:t>
            </w:r>
          </w:p>
          <w:p w:rsidR="00C654E8" w:rsidRDefault="00C654E8" w:rsidP="005B670A">
            <w:r>
              <w:t>Enzymatic Proteins- catalyze reactions (breaking down sugars)</w:t>
            </w:r>
          </w:p>
          <w:p w:rsidR="00C654E8" w:rsidRDefault="00C654E8" w:rsidP="005B670A">
            <w:r>
              <w:t>Defensive proteins- fight disease (antibodies)</w:t>
            </w:r>
          </w:p>
          <w:p w:rsidR="00C654E8" w:rsidRDefault="00C654E8" w:rsidP="005B670A">
            <w:r>
              <w:t>Storage proteins- store aa’s (milk, egg white)</w:t>
            </w:r>
          </w:p>
          <w:p w:rsidR="005175BC" w:rsidRDefault="00C654E8" w:rsidP="005B670A">
            <w:r>
              <w:t>Transport proteins- move substances around (hemoglobin)</w:t>
            </w:r>
          </w:p>
        </w:tc>
        <w:tc>
          <w:tcPr>
            <w:tcW w:w="2214" w:type="dxa"/>
          </w:tcPr>
          <w:p w:rsidR="00B41EF3" w:rsidRDefault="00B41EF3" w:rsidP="005B670A">
            <w:r>
              <w:t>Primary structure-p</w:t>
            </w:r>
            <w:r w:rsidR="00B71B8F">
              <w:t xml:space="preserve">olymer of amino acids (aa) </w:t>
            </w:r>
            <w:r>
              <w:t>forming peptide bonds</w:t>
            </w:r>
          </w:p>
          <w:p w:rsidR="00071E70" w:rsidRDefault="00B41EF3" w:rsidP="005B670A">
            <w:r>
              <w:t xml:space="preserve">Secondary structure- </w:t>
            </w:r>
            <w:r>
              <w:sym w:font="Symbol" w:char="F061"/>
            </w:r>
            <w:r>
              <w:t xml:space="preserve"> helix (flexible), </w:t>
            </w:r>
            <w:r>
              <w:sym w:font="Symbol" w:char="F062"/>
            </w:r>
            <w:r>
              <w:t xml:space="preserve"> pleated sheets (rigid, for structure, not soluable) </w:t>
            </w:r>
          </w:p>
          <w:p w:rsidR="003E5E13" w:rsidRDefault="00071E70" w:rsidP="005B670A">
            <w:r>
              <w:t>Tertiary structure- H-bonds and S</w:t>
            </w:r>
            <w:r>
              <w:rPr>
                <w:vertAlign w:val="subscript"/>
              </w:rPr>
              <w:t>2</w:t>
            </w:r>
            <w:r>
              <w:t xml:space="preserve"> bonds form</w:t>
            </w:r>
          </w:p>
          <w:p w:rsidR="00B41EF3" w:rsidRPr="00071E70" w:rsidRDefault="003E5E13" w:rsidP="005B670A">
            <w:r>
              <w:t>Quaternary structure- globular</w:t>
            </w:r>
          </w:p>
          <w:p w:rsidR="00A24FB2" w:rsidRDefault="00B41EF3" w:rsidP="005B670A">
            <w:r>
              <w:t>aa structure – carbon attached to H, NH</w:t>
            </w:r>
            <w:r>
              <w:rPr>
                <w:vertAlign w:val="subscript"/>
              </w:rPr>
              <w:t>3</w:t>
            </w:r>
            <w:r>
              <w:t>, COO</w:t>
            </w:r>
            <w:r>
              <w:rPr>
                <w:vertAlign w:val="superscript"/>
              </w:rPr>
              <w:t>-</w:t>
            </w:r>
            <w:r>
              <w:t>, and R-group</w:t>
            </w:r>
          </w:p>
          <w:p w:rsidR="005175BC" w:rsidRPr="00B41EF3" w:rsidRDefault="00BB7B49" w:rsidP="005B670A">
            <w:r>
              <w:t>Shape</w:t>
            </w:r>
            <w:r w:rsidR="00A24FB2">
              <w:t xml:space="preserve"> depends on aa sequence</w:t>
            </w:r>
          </w:p>
        </w:tc>
        <w:tc>
          <w:tcPr>
            <w:tcW w:w="2214" w:type="dxa"/>
          </w:tcPr>
          <w:p w:rsidR="00C654E8" w:rsidRDefault="00C654E8" w:rsidP="005B670A">
            <w:r>
              <w:t>Everywhere</w:t>
            </w:r>
          </w:p>
          <w:p w:rsidR="00C654E8" w:rsidRDefault="00C654E8" w:rsidP="005B670A">
            <w:r>
              <w:t>Made by ribosome (translation)</w:t>
            </w:r>
          </w:p>
          <w:p w:rsidR="00C654E8" w:rsidRDefault="00C654E8" w:rsidP="005B670A">
            <w:r>
              <w:t>Embedded on cell membrane</w:t>
            </w:r>
          </w:p>
          <w:p w:rsidR="005175BC" w:rsidRDefault="00C654E8" w:rsidP="005B670A">
            <w:r>
              <w:t>On cytoskeleton</w:t>
            </w:r>
          </w:p>
        </w:tc>
      </w:tr>
    </w:tbl>
    <w:p w:rsidR="00BC4EE3" w:rsidRDefault="00BC4EE3" w:rsidP="005B670A"/>
    <w:p w:rsidR="00FE2F41" w:rsidRDefault="00FE2F41" w:rsidP="005B670A">
      <w:pPr>
        <w:rPr>
          <w:b/>
          <w:u w:val="single"/>
        </w:rPr>
      </w:pPr>
    </w:p>
    <w:p w:rsidR="00FE2F41" w:rsidRDefault="00FE2F41" w:rsidP="005B670A">
      <w:pPr>
        <w:rPr>
          <w:b/>
          <w:u w:val="single"/>
        </w:rPr>
      </w:pPr>
    </w:p>
    <w:p w:rsidR="00BC4EE3" w:rsidRDefault="00BC4EE3" w:rsidP="005B670A">
      <w:r>
        <w:rPr>
          <w:b/>
          <w:u w:val="single"/>
        </w:rPr>
        <w:t>Other Macromolecules</w:t>
      </w:r>
    </w:p>
    <w:p w:rsidR="000D3327" w:rsidRDefault="000D3327" w:rsidP="005B670A"/>
    <w:tbl>
      <w:tblPr>
        <w:tblStyle w:val="TableGrid"/>
        <w:tblW w:w="0" w:type="auto"/>
        <w:tblLook w:val="00BF"/>
      </w:tblPr>
      <w:tblGrid>
        <w:gridCol w:w="2617"/>
        <w:gridCol w:w="1974"/>
        <w:gridCol w:w="1982"/>
        <w:gridCol w:w="2283"/>
      </w:tblGrid>
      <w:tr w:rsidR="00E75C95">
        <w:tc>
          <w:tcPr>
            <w:tcW w:w="2716" w:type="dxa"/>
          </w:tcPr>
          <w:p w:rsidR="00E75C95" w:rsidRPr="00A36782" w:rsidRDefault="00E75C95" w:rsidP="005B670A">
            <w:pPr>
              <w:rPr>
                <w:b/>
              </w:rPr>
            </w:pPr>
          </w:p>
        </w:tc>
        <w:tc>
          <w:tcPr>
            <w:tcW w:w="2197" w:type="dxa"/>
          </w:tcPr>
          <w:p w:rsidR="00E75C95" w:rsidRPr="00A36782" w:rsidRDefault="00E75C95" w:rsidP="005B670A">
            <w:pPr>
              <w:rPr>
                <w:b/>
              </w:rPr>
            </w:pPr>
            <w:r>
              <w:rPr>
                <w:b/>
              </w:rPr>
              <w:t>Function</w:t>
            </w:r>
          </w:p>
        </w:tc>
        <w:tc>
          <w:tcPr>
            <w:tcW w:w="2163" w:type="dxa"/>
          </w:tcPr>
          <w:p w:rsidR="00E75C95" w:rsidRPr="00A36782" w:rsidRDefault="00E75C95" w:rsidP="005B670A">
            <w:pPr>
              <w:rPr>
                <w:b/>
              </w:rPr>
            </w:pPr>
            <w:r>
              <w:rPr>
                <w:b/>
              </w:rPr>
              <w:t>Structure</w:t>
            </w:r>
          </w:p>
        </w:tc>
        <w:tc>
          <w:tcPr>
            <w:tcW w:w="1780" w:type="dxa"/>
          </w:tcPr>
          <w:p w:rsidR="00E75C95" w:rsidRPr="00A36782" w:rsidRDefault="00E75C95" w:rsidP="005B670A">
            <w:pPr>
              <w:rPr>
                <w:b/>
              </w:rPr>
            </w:pPr>
            <w:r>
              <w:rPr>
                <w:b/>
              </w:rPr>
              <w:t>Location</w:t>
            </w:r>
          </w:p>
        </w:tc>
      </w:tr>
      <w:tr w:rsidR="00E75C95">
        <w:tc>
          <w:tcPr>
            <w:tcW w:w="2716" w:type="dxa"/>
          </w:tcPr>
          <w:p w:rsidR="00E75C95" w:rsidRPr="00A36782" w:rsidRDefault="008F4E6E" w:rsidP="00AD0ED5">
            <w:pPr>
              <w:rPr>
                <w:b/>
              </w:rPr>
            </w:pPr>
            <w:r>
              <w:rPr>
                <w:b/>
              </w:rPr>
              <w:t>Fatty Acids</w:t>
            </w:r>
          </w:p>
        </w:tc>
        <w:tc>
          <w:tcPr>
            <w:tcW w:w="2197" w:type="dxa"/>
          </w:tcPr>
          <w:p w:rsidR="00E75C95" w:rsidRDefault="00935E3A" w:rsidP="005B670A">
            <w:r>
              <w:t>Structure, protection, permeability</w:t>
            </w:r>
          </w:p>
        </w:tc>
        <w:tc>
          <w:tcPr>
            <w:tcW w:w="2163" w:type="dxa"/>
          </w:tcPr>
          <w:p w:rsidR="00935E3A" w:rsidRDefault="00935E3A" w:rsidP="005B670A">
            <w:r>
              <w:t>Polar carboxyl group (hydrophilic)</w:t>
            </w:r>
          </w:p>
          <w:p w:rsidR="00935E3A" w:rsidRDefault="00935E3A" w:rsidP="005B670A">
            <w:r>
              <w:t>Long</w:t>
            </w:r>
            <w:r w:rsidR="00475A06">
              <w:t xml:space="preserve"> non-polar H/C</w:t>
            </w:r>
            <w:r>
              <w:t xml:space="preserve"> tail (hydrophobic)</w:t>
            </w:r>
          </w:p>
          <w:p w:rsidR="00AD0ED5" w:rsidRDefault="00935E3A" w:rsidP="005B670A">
            <w:r>
              <w:t>Polar heads line up together and tails line up together</w:t>
            </w:r>
          </w:p>
          <w:p w:rsidR="00AD0ED5" w:rsidRDefault="00471509" w:rsidP="005B670A">
            <w:r>
              <w:t>Can be saturated with Hs (rigid) or unsaturated (fluid, DBs, kinks)</w:t>
            </w:r>
          </w:p>
          <w:p w:rsidR="00935E3A" w:rsidRDefault="00AD0ED5" w:rsidP="005B670A">
            <w:r>
              <w:t>Desaturase- enzyme that removes Hs and makes DBs (causes be</w:t>
            </w:r>
            <w:r w:rsidR="00CB1FD8">
              <w:t>n</w:t>
            </w:r>
            <w:r>
              <w:t>ding</w:t>
            </w:r>
            <w:r w:rsidR="00CB1FD8">
              <w:t>)</w:t>
            </w:r>
          </w:p>
          <w:p w:rsidR="00E75C95" w:rsidRDefault="00E75C95" w:rsidP="005B670A"/>
        </w:tc>
        <w:tc>
          <w:tcPr>
            <w:tcW w:w="1780" w:type="dxa"/>
          </w:tcPr>
          <w:p w:rsidR="00E75C95" w:rsidRDefault="00CB1FD8" w:rsidP="005B670A">
            <w:r>
              <w:t>In triglycerides, phosphoglycerolipids</w:t>
            </w:r>
          </w:p>
        </w:tc>
      </w:tr>
      <w:tr w:rsidR="00AD0ED5">
        <w:tc>
          <w:tcPr>
            <w:tcW w:w="2716" w:type="dxa"/>
          </w:tcPr>
          <w:p w:rsidR="00AD0ED5" w:rsidRDefault="00AD0ED5" w:rsidP="00AD0ED5">
            <w:pPr>
              <w:rPr>
                <w:b/>
              </w:rPr>
            </w:pPr>
            <w:r>
              <w:rPr>
                <w:b/>
              </w:rPr>
              <w:t>Triglycerides</w:t>
            </w:r>
          </w:p>
        </w:tc>
        <w:tc>
          <w:tcPr>
            <w:tcW w:w="2197" w:type="dxa"/>
          </w:tcPr>
          <w:p w:rsidR="00AD0ED5" w:rsidRDefault="00AD0ED5" w:rsidP="005B670A">
            <w:r>
              <w:t>Energy reserves</w:t>
            </w:r>
            <w:r w:rsidR="00471509">
              <w:t xml:space="preserve"> (break bonds to release NRG)</w:t>
            </w:r>
          </w:p>
          <w:p w:rsidR="00AD0ED5" w:rsidRDefault="00AD0ED5" w:rsidP="005B670A">
            <w:r>
              <w:t>Thermal regulation and isolation, protection against mechanical pressure</w:t>
            </w:r>
          </w:p>
        </w:tc>
        <w:tc>
          <w:tcPr>
            <w:tcW w:w="2163" w:type="dxa"/>
          </w:tcPr>
          <w:p w:rsidR="00AD0ED5" w:rsidRDefault="00AD0ED5" w:rsidP="005B670A">
            <w:r>
              <w:t>Glycerin- 3-C chain with Hs and 3 Os</w:t>
            </w:r>
          </w:p>
          <w:p w:rsidR="00AD0ED5" w:rsidRDefault="00AD0ED5" w:rsidP="005B670A">
            <w:r>
              <w:t>Attached to 3 fatty acid chains</w:t>
            </w:r>
          </w:p>
        </w:tc>
        <w:tc>
          <w:tcPr>
            <w:tcW w:w="1780" w:type="dxa"/>
          </w:tcPr>
          <w:p w:rsidR="00AD0ED5" w:rsidRDefault="00AD0ED5" w:rsidP="005B670A">
            <w:r>
              <w:t>Stored in special cells called adipocytes (fat cells)</w:t>
            </w:r>
          </w:p>
        </w:tc>
      </w:tr>
      <w:tr w:rsidR="00E75C95">
        <w:tc>
          <w:tcPr>
            <w:tcW w:w="2716" w:type="dxa"/>
          </w:tcPr>
          <w:p w:rsidR="00E75C95" w:rsidRPr="00A36782" w:rsidRDefault="00E75C95" w:rsidP="005B670A">
            <w:pPr>
              <w:rPr>
                <w:b/>
              </w:rPr>
            </w:pPr>
            <w:r w:rsidRPr="00A36782">
              <w:rPr>
                <w:b/>
              </w:rPr>
              <w:t>Phosphoglycerolipids</w:t>
            </w:r>
          </w:p>
        </w:tc>
        <w:tc>
          <w:tcPr>
            <w:tcW w:w="2197" w:type="dxa"/>
          </w:tcPr>
          <w:p w:rsidR="00E75C95" w:rsidRDefault="009D5A81" w:rsidP="005B670A">
            <w:r>
              <w:t xml:space="preserve">Protection, permeability, </w:t>
            </w:r>
          </w:p>
        </w:tc>
        <w:tc>
          <w:tcPr>
            <w:tcW w:w="2163" w:type="dxa"/>
          </w:tcPr>
          <w:p w:rsidR="009D5A81" w:rsidRDefault="009D5A81" w:rsidP="005B670A">
            <w:r>
              <w:t>2-H/C glycerol backbone</w:t>
            </w:r>
          </w:p>
          <w:p w:rsidR="009D5A81" w:rsidRDefault="009D5A81" w:rsidP="005B670A">
            <w:r>
              <w:t>phospohate and choline head attached to one C</w:t>
            </w:r>
          </w:p>
          <w:p w:rsidR="00E75C95" w:rsidRDefault="009D5A81" w:rsidP="005B670A">
            <w:r>
              <w:t>Arranged in a bilayer (making separate hydrophilic</w:t>
            </w:r>
            <w:r w:rsidR="00BA0A82">
              <w:t xml:space="preserve"> (head outside)</w:t>
            </w:r>
            <w:r>
              <w:t xml:space="preserve"> and hydrophobic </w:t>
            </w:r>
            <w:r w:rsidR="00BA0A82">
              <w:t xml:space="preserve">(tails inside) </w:t>
            </w:r>
            <w:r>
              <w:t>regions</w:t>
            </w:r>
          </w:p>
        </w:tc>
        <w:tc>
          <w:tcPr>
            <w:tcW w:w="1780" w:type="dxa"/>
          </w:tcPr>
          <w:p w:rsidR="00B46704" w:rsidRDefault="009D5A81" w:rsidP="005B670A">
            <w:r>
              <w:t>Plasma membrane</w:t>
            </w:r>
          </w:p>
          <w:p w:rsidR="00E75C95" w:rsidRDefault="00B46704" w:rsidP="005B670A">
            <w:r>
              <w:t xml:space="preserve">Micelles, lipoproteins </w:t>
            </w:r>
          </w:p>
        </w:tc>
      </w:tr>
      <w:tr w:rsidR="00E75C95">
        <w:tc>
          <w:tcPr>
            <w:tcW w:w="2716" w:type="dxa"/>
          </w:tcPr>
          <w:p w:rsidR="00E75C95" w:rsidRPr="00A36782" w:rsidRDefault="00E75C95" w:rsidP="005B670A">
            <w:pPr>
              <w:rPr>
                <w:b/>
              </w:rPr>
            </w:pPr>
            <w:r w:rsidRPr="00A36782">
              <w:rPr>
                <w:b/>
              </w:rPr>
              <w:t>Glycolipids</w:t>
            </w:r>
          </w:p>
        </w:tc>
        <w:tc>
          <w:tcPr>
            <w:tcW w:w="2197" w:type="dxa"/>
          </w:tcPr>
          <w:p w:rsidR="00576A08" w:rsidRDefault="00576A08" w:rsidP="005B670A">
            <w:r>
              <w:t>Cell recognition</w:t>
            </w:r>
            <w:r w:rsidR="00193A6A">
              <w:t xml:space="preserve"> (blood types)</w:t>
            </w:r>
          </w:p>
          <w:p w:rsidR="00576A08" w:rsidRDefault="00576A08" w:rsidP="005B670A">
            <w:r>
              <w:t>Cell signalling</w:t>
            </w:r>
          </w:p>
          <w:p w:rsidR="00193A6A" w:rsidRDefault="00193A6A" w:rsidP="005B670A">
            <w:r>
              <w:t xml:space="preserve">Antigens </w:t>
            </w:r>
          </w:p>
          <w:p w:rsidR="00193A6A" w:rsidRDefault="00193A6A" w:rsidP="005B670A">
            <w:r>
              <w:t>Glyocalix – prokaryotic – makes things slimy</w:t>
            </w:r>
          </w:p>
          <w:p w:rsidR="00E75C95" w:rsidRDefault="00193A6A" w:rsidP="005B670A">
            <w:r>
              <w:t>Microvilli in instestines also make glycocalix- slows down food and amap nutrients are collected</w:t>
            </w:r>
          </w:p>
        </w:tc>
        <w:tc>
          <w:tcPr>
            <w:tcW w:w="2163" w:type="dxa"/>
          </w:tcPr>
          <w:p w:rsidR="00193A6A" w:rsidRDefault="00193A6A" w:rsidP="005B670A">
            <w:r>
              <w:t>Lipid with mono or oligo saccharide attached</w:t>
            </w:r>
          </w:p>
          <w:p w:rsidR="00E75C95" w:rsidRDefault="00193A6A" w:rsidP="005B670A">
            <w:r>
              <w:t>Glycerol or sphingosine backbone</w:t>
            </w:r>
          </w:p>
        </w:tc>
        <w:tc>
          <w:tcPr>
            <w:tcW w:w="1780" w:type="dxa"/>
          </w:tcPr>
          <w:p w:rsidR="00E75C95" w:rsidRDefault="00D41512" w:rsidP="005B670A">
            <w:r>
              <w:t>Extra cellular matrix</w:t>
            </w:r>
          </w:p>
        </w:tc>
      </w:tr>
      <w:tr w:rsidR="00E75C95">
        <w:tc>
          <w:tcPr>
            <w:tcW w:w="2716" w:type="dxa"/>
          </w:tcPr>
          <w:p w:rsidR="00E75C95" w:rsidRPr="00A36782" w:rsidRDefault="00E75C95" w:rsidP="005B670A">
            <w:pPr>
              <w:rPr>
                <w:b/>
              </w:rPr>
            </w:pPr>
            <w:r w:rsidRPr="00A36782">
              <w:rPr>
                <w:b/>
              </w:rPr>
              <w:t>Steroids</w:t>
            </w:r>
          </w:p>
        </w:tc>
        <w:tc>
          <w:tcPr>
            <w:tcW w:w="2197" w:type="dxa"/>
          </w:tcPr>
          <w:p w:rsidR="009D2362" w:rsidRDefault="00D41512" w:rsidP="005B670A">
            <w:r>
              <w:t>Precursor to many hormones including s</w:t>
            </w:r>
            <w:r w:rsidR="009D2362">
              <w:t>ex hormones</w:t>
            </w:r>
          </w:p>
          <w:p w:rsidR="009D2362" w:rsidRDefault="009D2362" w:rsidP="005B670A">
            <w:r>
              <w:t>Signalling molecules that are steroid based</w:t>
            </w:r>
          </w:p>
          <w:p w:rsidR="00E75C95" w:rsidRDefault="00E75C95" w:rsidP="005B670A"/>
        </w:tc>
        <w:tc>
          <w:tcPr>
            <w:tcW w:w="2163" w:type="dxa"/>
          </w:tcPr>
          <w:p w:rsidR="009769F1" w:rsidRDefault="003C3D05" w:rsidP="005B670A">
            <w:r>
              <w:t xml:space="preserve">Sterol </w:t>
            </w:r>
            <w:r w:rsidR="009769F1">
              <w:t>core</w:t>
            </w:r>
            <w:r w:rsidR="009D2362">
              <w:t xml:space="preserve"> </w:t>
            </w:r>
            <w:r>
              <w:t>(group of C rings</w:t>
            </w:r>
            <w:r w:rsidR="009769F1">
              <w:t>; non-polar</w:t>
            </w:r>
            <w:r>
              <w:t>) attached to OH polar end, and carbon tail</w:t>
            </w:r>
            <w:r w:rsidR="009769F1">
              <w:t xml:space="preserve"> (non-polar)</w:t>
            </w:r>
          </w:p>
          <w:p w:rsidR="00E75C95" w:rsidRDefault="009769F1" w:rsidP="005B670A">
            <w:r>
              <w:t>Derived from cholesterol</w:t>
            </w:r>
          </w:p>
        </w:tc>
        <w:tc>
          <w:tcPr>
            <w:tcW w:w="1780" w:type="dxa"/>
          </w:tcPr>
          <w:p w:rsidR="00E75C95" w:rsidRDefault="00D41512" w:rsidP="005B670A">
            <w:r>
              <w:t>Plasma membrane</w:t>
            </w:r>
          </w:p>
        </w:tc>
      </w:tr>
      <w:tr w:rsidR="00E75C95">
        <w:tc>
          <w:tcPr>
            <w:tcW w:w="2716" w:type="dxa"/>
          </w:tcPr>
          <w:p w:rsidR="00E75C95" w:rsidRPr="00A36782" w:rsidRDefault="00E75C95" w:rsidP="005B670A">
            <w:pPr>
              <w:rPr>
                <w:b/>
              </w:rPr>
            </w:pPr>
            <w:r w:rsidRPr="00A36782">
              <w:rPr>
                <w:b/>
              </w:rPr>
              <w:t>Nucleotides</w:t>
            </w:r>
          </w:p>
        </w:tc>
        <w:tc>
          <w:tcPr>
            <w:tcW w:w="2197" w:type="dxa"/>
          </w:tcPr>
          <w:p w:rsidR="00E75C95" w:rsidRDefault="00D41512" w:rsidP="005B670A">
            <w:r>
              <w:t>Genetic code “DNA and RNA monomers”</w:t>
            </w:r>
          </w:p>
        </w:tc>
        <w:tc>
          <w:tcPr>
            <w:tcW w:w="2163" w:type="dxa"/>
          </w:tcPr>
          <w:p w:rsidR="00D41512" w:rsidRDefault="00D41512" w:rsidP="005B670A">
            <w:r>
              <w:t>Sugar ring attached to phosphate group, and nitrogenous base (Adenine, Thymine (DNA only), Uracil (RNA only), Guanine, Cytosine)</w:t>
            </w:r>
          </w:p>
          <w:p w:rsidR="00E75C95" w:rsidRDefault="00D41512" w:rsidP="005B670A">
            <w:r>
              <w:t>Assemble in double helix (DNA) or single helix (RNA) polymers to make nucleic acids</w:t>
            </w:r>
          </w:p>
        </w:tc>
        <w:tc>
          <w:tcPr>
            <w:tcW w:w="1780" w:type="dxa"/>
          </w:tcPr>
          <w:p w:rsidR="00E75C95" w:rsidRDefault="00D41512" w:rsidP="005B670A">
            <w:r>
              <w:t>In DNA and RNA</w:t>
            </w:r>
          </w:p>
        </w:tc>
      </w:tr>
    </w:tbl>
    <w:p w:rsidR="00E55350" w:rsidRDefault="00E55350" w:rsidP="005B670A"/>
    <w:p w:rsidR="00E55350" w:rsidRDefault="00E55350" w:rsidP="005B670A"/>
    <w:p w:rsidR="00E55350" w:rsidRDefault="00E55350" w:rsidP="005B670A">
      <w:pPr>
        <w:rPr>
          <w:b/>
          <w:u w:val="single"/>
        </w:rPr>
      </w:pPr>
      <w:r>
        <w:rPr>
          <w:b/>
          <w:u w:val="single"/>
        </w:rPr>
        <w:t>Amino Acids</w:t>
      </w:r>
    </w:p>
    <w:p w:rsidR="00D4377F" w:rsidRDefault="00D4377F" w:rsidP="005B670A">
      <w:r>
        <w:t>Non-Polar: R group consists mainly of Cs/Hs;</w:t>
      </w:r>
      <w:r w:rsidR="00E40B62">
        <w:t xml:space="preserve"> has carbon at ends;</w:t>
      </w:r>
      <w:r>
        <w:t xml:space="preserve"> Gly, Ala, Val, Leu, Ile, Met, Trp, Phe, Pro</w:t>
      </w:r>
    </w:p>
    <w:p w:rsidR="00D4377F" w:rsidRDefault="00D4377F" w:rsidP="005B670A">
      <w:r>
        <w:t>Polar: R group has a very electronegative end; Ser, Thr, Cys, Tyr, Asn, Gln</w:t>
      </w:r>
    </w:p>
    <w:p w:rsidR="00BC4EE3" w:rsidRPr="00E55350" w:rsidRDefault="00D4377F" w:rsidP="005B670A">
      <w:r>
        <w:t>Electrically charged: Part of the R-group has a charge; Acidic- Asp, Glu    Basic- Lys, Arg, His</w:t>
      </w:r>
    </w:p>
    <w:p w:rsidR="00BC4EE3" w:rsidRDefault="00BC4EE3" w:rsidP="005B670A"/>
    <w:p w:rsidR="00BC4EE3" w:rsidRDefault="00BC4EE3" w:rsidP="005B670A">
      <w:pPr>
        <w:rPr>
          <w:b/>
          <w:u w:val="single"/>
        </w:rPr>
      </w:pPr>
      <w:r>
        <w:rPr>
          <w:b/>
          <w:u w:val="single"/>
        </w:rPr>
        <w:t>Cytoskeleton</w:t>
      </w:r>
    </w:p>
    <w:p w:rsidR="006F137C" w:rsidRDefault="006F137C" w:rsidP="006F137C">
      <w:pPr>
        <w:pStyle w:val="ListParagraph"/>
        <w:numPr>
          <w:ilvl w:val="0"/>
          <w:numId w:val="1"/>
        </w:numPr>
      </w:pPr>
      <w:r>
        <w:t>Funtions of cytoskeleton is</w:t>
      </w:r>
    </w:p>
    <w:p w:rsidR="006F137C" w:rsidRDefault="006F137C" w:rsidP="006F137C">
      <w:pPr>
        <w:pStyle w:val="ListParagraph"/>
        <w:numPr>
          <w:ilvl w:val="1"/>
          <w:numId w:val="1"/>
        </w:numPr>
      </w:pPr>
      <w:r>
        <w:t>To provide support throughout cell</w:t>
      </w:r>
    </w:p>
    <w:p w:rsidR="006F137C" w:rsidRDefault="006F137C" w:rsidP="006F137C">
      <w:pPr>
        <w:pStyle w:val="ListParagraph"/>
        <w:numPr>
          <w:ilvl w:val="1"/>
          <w:numId w:val="1"/>
        </w:numPr>
      </w:pPr>
      <w:r>
        <w:t>Intracellular transport</w:t>
      </w:r>
      <w:r w:rsidR="00973E9E">
        <w:t xml:space="preserve"> (guide for molecular motors)</w:t>
      </w:r>
    </w:p>
    <w:p w:rsidR="006F137C" w:rsidRDefault="006F137C" w:rsidP="006F137C">
      <w:pPr>
        <w:pStyle w:val="ListParagraph"/>
        <w:numPr>
          <w:ilvl w:val="1"/>
          <w:numId w:val="1"/>
        </w:numPr>
      </w:pPr>
      <w:r>
        <w:t>Position organelles within cell</w:t>
      </w:r>
    </w:p>
    <w:p w:rsidR="006F137C" w:rsidRDefault="006F137C" w:rsidP="006F137C">
      <w:pPr>
        <w:pStyle w:val="ListParagraph"/>
        <w:numPr>
          <w:ilvl w:val="1"/>
          <w:numId w:val="1"/>
        </w:numPr>
      </w:pPr>
      <w:r>
        <w:t>Generate force for cell movement</w:t>
      </w:r>
      <w:r w:rsidR="00973E9E">
        <w:t xml:space="preserve"> (flagellum – made of microtubules)</w:t>
      </w:r>
    </w:p>
    <w:p w:rsidR="00166807" w:rsidRDefault="006F137C" w:rsidP="00166807">
      <w:pPr>
        <w:pStyle w:val="ListParagraph"/>
        <w:numPr>
          <w:ilvl w:val="1"/>
          <w:numId w:val="1"/>
        </w:numPr>
      </w:pPr>
      <w:r>
        <w:t>Contribute to cell division</w:t>
      </w:r>
      <w:r w:rsidR="00973E9E">
        <w:t xml:space="preserve"> (spindle fibers)</w:t>
      </w:r>
    </w:p>
    <w:p w:rsidR="001C0EEB" w:rsidRDefault="00166807" w:rsidP="00166807">
      <w:pPr>
        <w:pStyle w:val="ListParagraph"/>
        <w:numPr>
          <w:ilvl w:val="1"/>
          <w:numId w:val="1"/>
        </w:numPr>
      </w:pPr>
      <w:r>
        <w:t>Changes cell shape and size (phagocytosis)</w:t>
      </w:r>
    </w:p>
    <w:p w:rsidR="000B27D0" w:rsidRDefault="001C0EEB" w:rsidP="001C0EEB">
      <w:pPr>
        <w:pStyle w:val="ListParagraph"/>
        <w:numPr>
          <w:ilvl w:val="0"/>
          <w:numId w:val="1"/>
        </w:numPr>
      </w:pPr>
      <w:r>
        <w:t>Works as a road, reorganizes network, proteins pull on the network and move around</w:t>
      </w:r>
    </w:p>
    <w:p w:rsidR="00166807" w:rsidRDefault="000B27D0" w:rsidP="001C0EEB">
      <w:pPr>
        <w:pStyle w:val="ListParagraph"/>
        <w:numPr>
          <w:ilvl w:val="0"/>
          <w:numId w:val="1"/>
        </w:numPr>
      </w:pPr>
      <w:r>
        <w:t>Ability to transport is caused by polarity</w:t>
      </w:r>
    </w:p>
    <w:p w:rsidR="006F137C" w:rsidRDefault="00166807" w:rsidP="00166807">
      <w:pPr>
        <w:pStyle w:val="ListParagraph"/>
        <w:numPr>
          <w:ilvl w:val="0"/>
          <w:numId w:val="1"/>
        </w:numPr>
      </w:pPr>
      <w:r>
        <w:t>Only in eukaryotes; prokaryotes don’t have cytoskeleton</w:t>
      </w:r>
    </w:p>
    <w:p w:rsidR="00957613" w:rsidRDefault="006F137C" w:rsidP="006F137C">
      <w:pPr>
        <w:pStyle w:val="ListParagraph"/>
        <w:numPr>
          <w:ilvl w:val="0"/>
          <w:numId w:val="1"/>
        </w:numPr>
      </w:pPr>
      <w:r>
        <w:t>No cytoskeleton in nucleus, but nucleus is surrounded by it</w:t>
      </w:r>
    </w:p>
    <w:p w:rsidR="006F137C" w:rsidRPr="006F137C" w:rsidRDefault="00957613" w:rsidP="006F137C">
      <w:pPr>
        <w:pStyle w:val="ListParagraph"/>
        <w:numPr>
          <w:ilvl w:val="0"/>
          <w:numId w:val="1"/>
        </w:numPr>
      </w:pPr>
      <w:r>
        <w:t>No covalent bonds between subunits, only ionic, VdW, and H-bonds</w:t>
      </w:r>
    </w:p>
    <w:p w:rsidR="000D3327" w:rsidRDefault="000D3327" w:rsidP="005B670A">
      <w:pPr>
        <w:rPr>
          <w:b/>
          <w:u w:val="single"/>
        </w:rPr>
      </w:pPr>
    </w:p>
    <w:tbl>
      <w:tblPr>
        <w:tblStyle w:val="TableGrid"/>
        <w:tblW w:w="0" w:type="auto"/>
        <w:tblLook w:val="00BF"/>
      </w:tblPr>
      <w:tblGrid>
        <w:gridCol w:w="2206"/>
        <w:gridCol w:w="2193"/>
        <w:gridCol w:w="2256"/>
        <w:gridCol w:w="2201"/>
      </w:tblGrid>
      <w:tr w:rsidR="000D3327">
        <w:tc>
          <w:tcPr>
            <w:tcW w:w="2214" w:type="dxa"/>
          </w:tcPr>
          <w:p w:rsidR="000D3327" w:rsidRPr="00A36782" w:rsidRDefault="004316D5" w:rsidP="005B670A">
            <w:pPr>
              <w:rPr>
                <w:b/>
              </w:rPr>
            </w:pPr>
            <w:r>
              <w:rPr>
                <w:b/>
              </w:rPr>
              <w:t>Fiber</w:t>
            </w:r>
          </w:p>
        </w:tc>
        <w:tc>
          <w:tcPr>
            <w:tcW w:w="2214" w:type="dxa"/>
          </w:tcPr>
          <w:p w:rsidR="000D3327" w:rsidRPr="00A36782" w:rsidRDefault="000D3327" w:rsidP="005B670A">
            <w:pPr>
              <w:rPr>
                <w:b/>
              </w:rPr>
            </w:pPr>
            <w:r w:rsidRPr="00A36782">
              <w:rPr>
                <w:b/>
              </w:rPr>
              <w:t>Role</w:t>
            </w:r>
          </w:p>
        </w:tc>
        <w:tc>
          <w:tcPr>
            <w:tcW w:w="2214" w:type="dxa"/>
          </w:tcPr>
          <w:p w:rsidR="000D3327" w:rsidRPr="00A36782" w:rsidRDefault="000D3327" w:rsidP="005B670A">
            <w:pPr>
              <w:rPr>
                <w:b/>
              </w:rPr>
            </w:pPr>
            <w:r w:rsidRPr="00A36782">
              <w:rPr>
                <w:b/>
              </w:rPr>
              <w:t>Structure/Assembly</w:t>
            </w:r>
          </w:p>
        </w:tc>
        <w:tc>
          <w:tcPr>
            <w:tcW w:w="2214" w:type="dxa"/>
          </w:tcPr>
          <w:p w:rsidR="000D3327" w:rsidRPr="00A36782" w:rsidRDefault="000D3327" w:rsidP="005B670A">
            <w:pPr>
              <w:rPr>
                <w:b/>
              </w:rPr>
            </w:pPr>
            <w:r w:rsidRPr="00A36782">
              <w:rPr>
                <w:b/>
              </w:rPr>
              <w:t>Location</w:t>
            </w:r>
          </w:p>
        </w:tc>
      </w:tr>
      <w:tr w:rsidR="000D3327">
        <w:tc>
          <w:tcPr>
            <w:tcW w:w="2214" w:type="dxa"/>
          </w:tcPr>
          <w:p w:rsidR="000D3327" w:rsidRPr="00A36782" w:rsidRDefault="000D3327" w:rsidP="005B670A">
            <w:pPr>
              <w:rPr>
                <w:b/>
              </w:rPr>
            </w:pPr>
            <w:r w:rsidRPr="00A36782">
              <w:rPr>
                <w:b/>
              </w:rPr>
              <w:t>Microtubules</w:t>
            </w:r>
          </w:p>
        </w:tc>
        <w:tc>
          <w:tcPr>
            <w:tcW w:w="2214" w:type="dxa"/>
          </w:tcPr>
          <w:p w:rsidR="00C5663F" w:rsidRDefault="00A11C0F" w:rsidP="005B670A">
            <w:r>
              <w:t>Transport</w:t>
            </w:r>
          </w:p>
          <w:p w:rsidR="000D3327" w:rsidRPr="000D3327" w:rsidRDefault="00C5663F" w:rsidP="005B670A">
            <w:r>
              <w:t>Use GTP</w:t>
            </w:r>
          </w:p>
        </w:tc>
        <w:tc>
          <w:tcPr>
            <w:tcW w:w="2214" w:type="dxa"/>
          </w:tcPr>
          <w:p w:rsidR="00006D60" w:rsidRDefault="00FD70DB" w:rsidP="005B670A">
            <w:r>
              <w:t xml:space="preserve">Made of </w:t>
            </w:r>
            <w:r w:rsidRPr="00C5663F">
              <w:rPr>
                <w:b/>
              </w:rPr>
              <w:t>tubulin</w:t>
            </w:r>
            <w:r>
              <w:t xml:space="preserve"> dimers  (</w:t>
            </w:r>
            <w:r>
              <w:sym w:font="Symbol" w:char="F061"/>
            </w:r>
            <w:r>
              <w:t xml:space="preserve"> and </w:t>
            </w:r>
            <w:r>
              <w:sym w:font="Symbol" w:char="F062"/>
            </w:r>
            <w:r>
              <w:t xml:space="preserve"> tubulins)</w:t>
            </w:r>
          </w:p>
          <w:p w:rsidR="00006D60" w:rsidRDefault="00006D60" w:rsidP="005B670A">
            <w:r>
              <w:t>Heterodimers self assemble to make protofilaments (single row)</w:t>
            </w:r>
          </w:p>
          <w:p w:rsidR="00A11C0F" w:rsidRDefault="00006D60" w:rsidP="005B670A">
            <w:r>
              <w:t>Polarity (</w:t>
            </w:r>
            <w:r w:rsidR="00017E65">
              <w:sym w:font="Symbol" w:char="F062"/>
            </w:r>
            <w:r>
              <w:t>+/</w:t>
            </w:r>
            <w:r w:rsidR="00017E65">
              <w:sym w:font="Symbol" w:char="F061"/>
            </w:r>
            <w:r>
              <w:t>-) confer to GTP binding site</w:t>
            </w:r>
          </w:p>
          <w:p w:rsidR="00A11C0F" w:rsidRDefault="00A11C0F" w:rsidP="005B670A">
            <w:r>
              <w:t>Large and least flexible</w:t>
            </w:r>
          </w:p>
          <w:p w:rsidR="00D6696E" w:rsidRDefault="00B71109" w:rsidP="005B670A">
            <w:r>
              <w:t>Hollow</w:t>
            </w:r>
            <w:r w:rsidR="00C5663F">
              <w:t xml:space="preserve"> due to slight curvature</w:t>
            </w:r>
          </w:p>
          <w:p w:rsidR="00006D60" w:rsidRDefault="00D6696E" w:rsidP="005B670A">
            <w:r>
              <w:t>13 dimers arrange in a circular manner</w:t>
            </w:r>
          </w:p>
          <w:p w:rsidR="00C5663F" w:rsidRDefault="00006D60" w:rsidP="005B670A">
            <w:r>
              <w:t>Elongate by adding beta facing minus end</w:t>
            </w:r>
          </w:p>
          <w:p w:rsidR="000D3327" w:rsidRPr="000D3327" w:rsidRDefault="00C5663F" w:rsidP="005B670A">
            <w:r>
              <w:t>Speed of elongation depends on availability of tubulin</w:t>
            </w:r>
          </w:p>
        </w:tc>
        <w:tc>
          <w:tcPr>
            <w:tcW w:w="2214" w:type="dxa"/>
          </w:tcPr>
          <w:p w:rsidR="00C72BD2" w:rsidRDefault="00FD70DB" w:rsidP="005B670A">
            <w:r>
              <w:t>Originate from microtubule organization center (MTOC)</w:t>
            </w:r>
            <w:r w:rsidR="00C72BD2">
              <w:t xml:space="preserve"> at centrosome, near nucleus</w:t>
            </w:r>
          </w:p>
          <w:p w:rsidR="00C5663F" w:rsidRDefault="00C72BD2" w:rsidP="005B670A">
            <w:r>
              <w:t>Some come from cytoplasm</w:t>
            </w:r>
          </w:p>
          <w:p w:rsidR="000D3327" w:rsidRPr="000D3327" w:rsidRDefault="00C5663F" w:rsidP="005B670A">
            <w:r>
              <w:t>Go all over cytoplasm, but don’t extend into cell membrane</w:t>
            </w:r>
          </w:p>
        </w:tc>
      </w:tr>
      <w:tr w:rsidR="000D3327">
        <w:tc>
          <w:tcPr>
            <w:tcW w:w="2214" w:type="dxa"/>
          </w:tcPr>
          <w:p w:rsidR="000D3327" w:rsidRPr="00A36782" w:rsidRDefault="000D3327" w:rsidP="005B670A">
            <w:pPr>
              <w:rPr>
                <w:b/>
              </w:rPr>
            </w:pPr>
            <w:r w:rsidRPr="00A36782">
              <w:rPr>
                <w:b/>
              </w:rPr>
              <w:t>Microfilaments</w:t>
            </w:r>
          </w:p>
        </w:tc>
        <w:tc>
          <w:tcPr>
            <w:tcW w:w="2214" w:type="dxa"/>
          </w:tcPr>
          <w:p w:rsidR="00C5663F" w:rsidRDefault="00A11C0F" w:rsidP="005B670A">
            <w:r>
              <w:t xml:space="preserve">Transport </w:t>
            </w:r>
          </w:p>
          <w:p w:rsidR="000D3327" w:rsidRPr="000D3327" w:rsidRDefault="00C5663F" w:rsidP="005B670A">
            <w:r>
              <w:t>Use ATP</w:t>
            </w:r>
          </w:p>
        </w:tc>
        <w:tc>
          <w:tcPr>
            <w:tcW w:w="2214" w:type="dxa"/>
          </w:tcPr>
          <w:p w:rsidR="00D6696E" w:rsidRDefault="00D6696E" w:rsidP="005B670A">
            <w:r>
              <w:t>Thin, 5-7 nm in diameter</w:t>
            </w:r>
          </w:p>
          <w:p w:rsidR="00D6696E" w:rsidRDefault="00D6696E" w:rsidP="005B670A">
            <w:r>
              <w:t xml:space="preserve">Made of 2 strands of </w:t>
            </w:r>
            <w:r w:rsidRPr="00C5663F">
              <w:rPr>
                <w:b/>
              </w:rPr>
              <w:t>actin</w:t>
            </w:r>
            <w:r>
              <w:t xml:space="preserve"> (globular)</w:t>
            </w:r>
          </w:p>
          <w:p w:rsidR="00C5663F" w:rsidRDefault="00D6696E" w:rsidP="005B670A">
            <w:r>
              <w:t>Right hand helix</w:t>
            </w:r>
          </w:p>
          <w:p w:rsidR="00C5663F" w:rsidRDefault="00C5663F" w:rsidP="005B670A">
            <w:r>
              <w:t>Not hollow</w:t>
            </w:r>
          </w:p>
          <w:p w:rsidR="00C5663F" w:rsidRDefault="00C5663F" w:rsidP="005B670A">
            <w:r>
              <w:t>Have a barbed and pointed end</w:t>
            </w:r>
          </w:p>
          <w:p w:rsidR="00C5663F" w:rsidRDefault="00C5663F" w:rsidP="005B670A">
            <w:r>
              <w:t>Can branch out and make bundles</w:t>
            </w:r>
          </w:p>
          <w:p w:rsidR="000D3327" w:rsidRPr="000D3327" w:rsidRDefault="00C5663F" w:rsidP="005B670A">
            <w:r>
              <w:t>Less rigid and more flexible</w:t>
            </w:r>
          </w:p>
        </w:tc>
        <w:tc>
          <w:tcPr>
            <w:tcW w:w="2214" w:type="dxa"/>
          </w:tcPr>
          <w:p w:rsidR="000D3327" w:rsidRPr="000D3327" w:rsidRDefault="00C5663F" w:rsidP="005B670A">
            <w:r>
              <w:t>Go throughout cytoplasm and cell membrane</w:t>
            </w:r>
          </w:p>
        </w:tc>
      </w:tr>
      <w:tr w:rsidR="000D3327">
        <w:tc>
          <w:tcPr>
            <w:tcW w:w="2214" w:type="dxa"/>
          </w:tcPr>
          <w:p w:rsidR="000D3327" w:rsidRPr="00A36782" w:rsidRDefault="000D3327" w:rsidP="005B670A">
            <w:pPr>
              <w:rPr>
                <w:b/>
              </w:rPr>
            </w:pPr>
            <w:r w:rsidRPr="00A36782">
              <w:rPr>
                <w:b/>
              </w:rPr>
              <w:t>Intermediates Filaments</w:t>
            </w:r>
          </w:p>
        </w:tc>
        <w:tc>
          <w:tcPr>
            <w:tcW w:w="2214" w:type="dxa"/>
          </w:tcPr>
          <w:p w:rsidR="00C5663F" w:rsidRDefault="00A11C0F" w:rsidP="005B670A">
            <w:r>
              <w:t>Good for torsion and stretching</w:t>
            </w:r>
          </w:p>
          <w:p w:rsidR="000D3327" w:rsidRPr="000D3327" w:rsidRDefault="00C5663F" w:rsidP="005B670A">
            <w:r>
              <w:t>Structure and Support</w:t>
            </w:r>
          </w:p>
        </w:tc>
        <w:tc>
          <w:tcPr>
            <w:tcW w:w="2214" w:type="dxa"/>
          </w:tcPr>
          <w:p w:rsidR="00A11C0F" w:rsidRDefault="00A11C0F" w:rsidP="005B670A">
            <w:r>
              <w:t>Made of collagen</w:t>
            </w:r>
          </w:p>
          <w:p w:rsidR="00C5663F" w:rsidRDefault="00A11C0F" w:rsidP="005B670A">
            <w:r>
              <w:t xml:space="preserve">Intermediate </w:t>
            </w:r>
            <w:r w:rsidR="00D6696E">
              <w:t>in siz</w:t>
            </w:r>
            <w:r>
              <w:t xml:space="preserve">e and </w:t>
            </w:r>
            <w:r w:rsidR="00D6696E">
              <w:t>flexibility</w:t>
            </w:r>
          </w:p>
          <w:p w:rsidR="00D6696E" w:rsidRDefault="00C5663F" w:rsidP="005B670A">
            <w:r>
              <w:t>Strong and flexible</w:t>
            </w:r>
          </w:p>
          <w:p w:rsidR="00D6696E" w:rsidRDefault="00D6696E" w:rsidP="005B670A">
            <w:r>
              <w:t>Formed by assembly of various proteins (ex: keratin)</w:t>
            </w:r>
          </w:p>
          <w:p w:rsidR="00D6696E" w:rsidRDefault="00D6696E" w:rsidP="005B670A">
            <w:r>
              <w:t>Helix of proteins that make a coiled-coil</w:t>
            </w:r>
          </w:p>
          <w:p w:rsidR="00D6696E" w:rsidRDefault="00521E52" w:rsidP="005B670A">
            <w:r>
              <w:t>Di</w:t>
            </w:r>
            <w:r w:rsidR="00D6696E">
              <w:t xml:space="preserve">mers form head to tail to make a tetramer </w:t>
            </w:r>
          </w:p>
          <w:p w:rsidR="00006D60" w:rsidRDefault="00D6696E" w:rsidP="005B670A">
            <w:r>
              <w:t>Tetramers stack together in a staggered manner, making a rope-like structure</w:t>
            </w:r>
          </w:p>
          <w:p w:rsidR="00006D60" w:rsidRDefault="00006D60" w:rsidP="005B670A">
            <w:r>
              <w:t>No energy molecule involved (spontaneous assembly)</w:t>
            </w:r>
          </w:p>
          <w:p w:rsidR="000D3327" w:rsidRPr="000D3327" w:rsidRDefault="00006D60" w:rsidP="005B670A">
            <w:r>
              <w:t>No polarity (anti-parallel)</w:t>
            </w:r>
          </w:p>
        </w:tc>
        <w:tc>
          <w:tcPr>
            <w:tcW w:w="2214" w:type="dxa"/>
          </w:tcPr>
          <w:p w:rsidR="00C5663F" w:rsidRDefault="00C5663F" w:rsidP="00C5663F">
            <w:pPr>
              <w:rPr>
                <w:lang w:val="en-US"/>
              </w:rPr>
            </w:pPr>
            <w:r w:rsidRPr="00C5663F">
              <w:rPr>
                <w:lang w:val="en-US"/>
              </w:rPr>
              <w:t xml:space="preserve">Found at the </w:t>
            </w:r>
            <w:r>
              <w:rPr>
                <w:lang w:val="en-US"/>
              </w:rPr>
              <w:t xml:space="preserve">base of the plasma membrane </w:t>
            </w:r>
          </w:p>
          <w:p w:rsidR="00C5663F" w:rsidRDefault="00C5663F" w:rsidP="00C5663F">
            <w:pPr>
              <w:rPr>
                <w:lang w:val="en-US"/>
              </w:rPr>
            </w:pPr>
            <w:r>
              <w:rPr>
                <w:lang w:val="en-US"/>
              </w:rPr>
              <w:t>B</w:t>
            </w:r>
            <w:r w:rsidRPr="00C5663F">
              <w:rPr>
                <w:lang w:val="en-US"/>
              </w:rPr>
              <w:t>etween</w:t>
            </w:r>
            <w:r>
              <w:rPr>
                <w:lang w:val="en-US"/>
              </w:rPr>
              <w:t xml:space="preserve"> microfilament and microtubules</w:t>
            </w:r>
          </w:p>
          <w:p w:rsidR="00C5663F" w:rsidRPr="00C5663F" w:rsidRDefault="00C5663F" w:rsidP="00C5663F">
            <w:pPr>
              <w:rPr>
                <w:lang w:val="en-US"/>
              </w:rPr>
            </w:pPr>
            <w:r>
              <w:rPr>
                <w:lang w:val="en-US"/>
              </w:rPr>
              <w:t>E</w:t>
            </w:r>
            <w:r w:rsidRPr="00C5663F">
              <w:rPr>
                <w:lang w:val="en-US"/>
              </w:rPr>
              <w:t>xtra layer of protection around the nucleus</w:t>
            </w:r>
          </w:p>
          <w:p w:rsidR="000D3327" w:rsidRPr="000D3327" w:rsidRDefault="000D3327" w:rsidP="005B670A"/>
        </w:tc>
      </w:tr>
    </w:tbl>
    <w:p w:rsidR="00BC4EE3" w:rsidRDefault="00BC4EE3" w:rsidP="005B670A">
      <w:pPr>
        <w:rPr>
          <w:b/>
          <w:u w:val="single"/>
        </w:rPr>
      </w:pPr>
    </w:p>
    <w:p w:rsidR="00D617CF" w:rsidRDefault="00BC4EE3" w:rsidP="005B670A">
      <w:pPr>
        <w:rPr>
          <w:b/>
          <w:u w:val="single"/>
        </w:rPr>
      </w:pPr>
      <w:r>
        <w:rPr>
          <w:b/>
          <w:u w:val="single"/>
        </w:rPr>
        <w:t>Motor Proteins</w:t>
      </w:r>
    </w:p>
    <w:p w:rsidR="00B71109" w:rsidRPr="00B71109" w:rsidRDefault="00B71109" w:rsidP="00B71109">
      <w:pPr>
        <w:pStyle w:val="ListParagraph"/>
        <w:numPr>
          <w:ilvl w:val="0"/>
          <w:numId w:val="8"/>
        </w:numPr>
        <w:rPr>
          <w:b/>
          <w:u w:val="single"/>
        </w:rPr>
      </w:pPr>
      <w:r>
        <w:t>Walk along</w:t>
      </w:r>
      <w:r w:rsidR="003A59D1">
        <w:t xml:space="preserve"> microtubules and microfilaments</w:t>
      </w:r>
      <w:r>
        <w:t xml:space="preserve"> by ATP hydrolysis</w:t>
      </w:r>
    </w:p>
    <w:p w:rsidR="00B71109" w:rsidRPr="00B71109" w:rsidRDefault="00B71109" w:rsidP="00B71109">
      <w:pPr>
        <w:pStyle w:val="ListParagraph"/>
        <w:numPr>
          <w:ilvl w:val="0"/>
          <w:numId w:val="8"/>
        </w:numPr>
        <w:rPr>
          <w:b/>
          <w:u w:val="single"/>
        </w:rPr>
      </w:pPr>
      <w:r>
        <w:t>ATP is used to propel the protein to move along</w:t>
      </w:r>
    </w:p>
    <w:p w:rsidR="003A59D1" w:rsidRPr="003A59D1" w:rsidRDefault="00B71109" w:rsidP="00B71109">
      <w:pPr>
        <w:pStyle w:val="ListParagraph"/>
        <w:numPr>
          <w:ilvl w:val="0"/>
          <w:numId w:val="8"/>
        </w:numPr>
        <w:rPr>
          <w:b/>
          <w:u w:val="single"/>
        </w:rPr>
      </w:pPr>
      <w:r>
        <w:t>Mechanoenzymes</w:t>
      </w:r>
    </w:p>
    <w:p w:rsidR="00CB0B2A" w:rsidRPr="00CB0B2A" w:rsidRDefault="003A59D1" w:rsidP="00B71109">
      <w:pPr>
        <w:pStyle w:val="ListParagraph"/>
        <w:numPr>
          <w:ilvl w:val="0"/>
          <w:numId w:val="8"/>
        </w:numPr>
        <w:rPr>
          <w:b/>
          <w:u w:val="single"/>
        </w:rPr>
      </w:pPr>
      <w:r>
        <w:t>Vesicle attached – can carry many things</w:t>
      </w:r>
    </w:p>
    <w:p w:rsidR="002D2C04" w:rsidRPr="002D2C04" w:rsidRDefault="00CB0B2A" w:rsidP="002D2C04">
      <w:pPr>
        <w:pStyle w:val="ListParagraph"/>
        <w:numPr>
          <w:ilvl w:val="0"/>
          <w:numId w:val="8"/>
        </w:numPr>
        <w:rPr>
          <w:b/>
          <w:u w:val="single"/>
        </w:rPr>
      </w:pPr>
      <w:r>
        <w:t>Vesicles can be passed between motor proteins (change in direction)</w:t>
      </w:r>
    </w:p>
    <w:p w:rsidR="00B71109" w:rsidRPr="002D2C04" w:rsidRDefault="002D2C04" w:rsidP="002D2C04">
      <w:pPr>
        <w:pStyle w:val="ListParagraph"/>
        <w:numPr>
          <w:ilvl w:val="0"/>
          <w:numId w:val="8"/>
        </w:numPr>
        <w:rPr>
          <w:b/>
          <w:u w:val="single"/>
        </w:rPr>
      </w:pPr>
      <w:r>
        <w:t>Faster motors have more ATP</w:t>
      </w:r>
    </w:p>
    <w:p w:rsidR="00D617CF" w:rsidRPr="00B71109" w:rsidRDefault="00D617CF" w:rsidP="00B71109">
      <w:pPr>
        <w:pStyle w:val="ListParagraph"/>
        <w:ind w:left="360"/>
        <w:rPr>
          <w:b/>
          <w:u w:val="single"/>
        </w:rPr>
      </w:pPr>
    </w:p>
    <w:tbl>
      <w:tblPr>
        <w:tblStyle w:val="TableGrid"/>
        <w:tblW w:w="0" w:type="auto"/>
        <w:tblLook w:val="00BF"/>
      </w:tblPr>
      <w:tblGrid>
        <w:gridCol w:w="2915"/>
        <w:gridCol w:w="2915"/>
        <w:gridCol w:w="2915"/>
      </w:tblGrid>
      <w:tr w:rsidR="00CB0B2A">
        <w:trPr>
          <w:trHeight w:val="523"/>
        </w:trPr>
        <w:tc>
          <w:tcPr>
            <w:tcW w:w="2915" w:type="dxa"/>
          </w:tcPr>
          <w:p w:rsidR="00CB0B2A" w:rsidRPr="00A36782" w:rsidRDefault="00CB0B2A" w:rsidP="005B670A">
            <w:pPr>
              <w:rPr>
                <w:b/>
              </w:rPr>
            </w:pPr>
            <w:r w:rsidRPr="00A36782">
              <w:rPr>
                <w:b/>
              </w:rPr>
              <w:t>Motor Type</w:t>
            </w:r>
          </w:p>
        </w:tc>
        <w:tc>
          <w:tcPr>
            <w:tcW w:w="2915" w:type="dxa"/>
          </w:tcPr>
          <w:p w:rsidR="00CB0B2A" w:rsidRPr="00A36782" w:rsidRDefault="00CB0B2A" w:rsidP="005B670A">
            <w:pPr>
              <w:rPr>
                <w:b/>
              </w:rPr>
            </w:pPr>
            <w:r w:rsidRPr="00A36782">
              <w:rPr>
                <w:b/>
              </w:rPr>
              <w:t>Part of Cytoskeleton</w:t>
            </w:r>
          </w:p>
        </w:tc>
        <w:tc>
          <w:tcPr>
            <w:tcW w:w="2915" w:type="dxa"/>
          </w:tcPr>
          <w:p w:rsidR="00CB0B2A" w:rsidRPr="00A36782" w:rsidRDefault="00CB0B2A" w:rsidP="005B670A">
            <w:pPr>
              <w:rPr>
                <w:b/>
              </w:rPr>
            </w:pPr>
            <w:r w:rsidRPr="00A36782">
              <w:rPr>
                <w:b/>
              </w:rPr>
              <w:t>Direction</w:t>
            </w:r>
          </w:p>
        </w:tc>
      </w:tr>
      <w:tr w:rsidR="00CB0B2A">
        <w:trPr>
          <w:trHeight w:val="2103"/>
        </w:trPr>
        <w:tc>
          <w:tcPr>
            <w:tcW w:w="2915" w:type="dxa"/>
          </w:tcPr>
          <w:p w:rsidR="00CB0B2A" w:rsidRPr="00A36782" w:rsidRDefault="00CB0B2A" w:rsidP="005B670A">
            <w:pPr>
              <w:rPr>
                <w:b/>
              </w:rPr>
            </w:pPr>
            <w:r w:rsidRPr="00A36782">
              <w:rPr>
                <w:b/>
              </w:rPr>
              <w:t>Kinesin</w:t>
            </w:r>
          </w:p>
        </w:tc>
        <w:tc>
          <w:tcPr>
            <w:tcW w:w="2915" w:type="dxa"/>
          </w:tcPr>
          <w:p w:rsidR="00CB0B2A" w:rsidRPr="000D3327" w:rsidRDefault="00CB0B2A" w:rsidP="005B670A">
            <w:r>
              <w:t xml:space="preserve">Microtubule </w:t>
            </w:r>
          </w:p>
        </w:tc>
        <w:tc>
          <w:tcPr>
            <w:tcW w:w="2915" w:type="dxa"/>
          </w:tcPr>
          <w:p w:rsidR="00CB0B2A" w:rsidRDefault="00CB0B2A" w:rsidP="005B670A">
            <w:r>
              <w:t>Anterograde transport</w:t>
            </w:r>
          </w:p>
          <w:p w:rsidR="00CB0B2A" w:rsidRDefault="00CB0B2A" w:rsidP="005B670A">
            <w:r>
              <w:t>Forward transport</w:t>
            </w:r>
          </w:p>
          <w:p w:rsidR="00CB0B2A" w:rsidRDefault="00CB0B2A" w:rsidP="005B670A">
            <w:r>
              <w:t>Towards the + end of microtubule (to cell membrane)</w:t>
            </w:r>
          </w:p>
          <w:p w:rsidR="00CB0B2A" w:rsidRPr="000D3327" w:rsidRDefault="00CB0B2A" w:rsidP="005B670A">
            <w:r>
              <w:t>From centre to periphery</w:t>
            </w:r>
          </w:p>
        </w:tc>
      </w:tr>
      <w:tr w:rsidR="00CB0B2A">
        <w:trPr>
          <w:trHeight w:val="268"/>
        </w:trPr>
        <w:tc>
          <w:tcPr>
            <w:tcW w:w="2915" w:type="dxa"/>
          </w:tcPr>
          <w:p w:rsidR="00CB0B2A" w:rsidRPr="00A36782" w:rsidRDefault="00CB0B2A" w:rsidP="005B670A">
            <w:pPr>
              <w:rPr>
                <w:b/>
              </w:rPr>
            </w:pPr>
            <w:r w:rsidRPr="00A36782">
              <w:rPr>
                <w:b/>
              </w:rPr>
              <w:t>Dynein</w:t>
            </w:r>
          </w:p>
        </w:tc>
        <w:tc>
          <w:tcPr>
            <w:tcW w:w="2915" w:type="dxa"/>
          </w:tcPr>
          <w:p w:rsidR="00CB0B2A" w:rsidRPr="000D3327" w:rsidRDefault="00CB0B2A" w:rsidP="005B670A">
            <w:r>
              <w:t>Microtubule</w:t>
            </w:r>
          </w:p>
        </w:tc>
        <w:tc>
          <w:tcPr>
            <w:tcW w:w="2915" w:type="dxa"/>
          </w:tcPr>
          <w:p w:rsidR="00CB0B2A" w:rsidRDefault="00CB0B2A" w:rsidP="005B670A">
            <w:r>
              <w:t>Retrograde motion or inward transport</w:t>
            </w:r>
          </w:p>
          <w:p w:rsidR="00CB0B2A" w:rsidRPr="000D3327" w:rsidRDefault="00CB0B2A" w:rsidP="005B670A">
            <w:r>
              <w:t>Toward the – end of the microtubules (inside cell)</w:t>
            </w:r>
          </w:p>
        </w:tc>
      </w:tr>
      <w:tr w:rsidR="00CB0B2A">
        <w:trPr>
          <w:trHeight w:val="255"/>
        </w:trPr>
        <w:tc>
          <w:tcPr>
            <w:tcW w:w="2915" w:type="dxa"/>
          </w:tcPr>
          <w:p w:rsidR="00CB0B2A" w:rsidRPr="00A36782" w:rsidRDefault="00CB0B2A" w:rsidP="005B670A">
            <w:pPr>
              <w:rPr>
                <w:b/>
              </w:rPr>
            </w:pPr>
            <w:r w:rsidRPr="00A36782">
              <w:rPr>
                <w:b/>
              </w:rPr>
              <w:t>Myosin</w:t>
            </w:r>
          </w:p>
        </w:tc>
        <w:tc>
          <w:tcPr>
            <w:tcW w:w="2915" w:type="dxa"/>
          </w:tcPr>
          <w:p w:rsidR="00CB0B2A" w:rsidRPr="000D3327" w:rsidRDefault="00CB0B2A" w:rsidP="005B670A">
            <w:r>
              <w:t>Microfilaments</w:t>
            </w:r>
          </w:p>
        </w:tc>
        <w:tc>
          <w:tcPr>
            <w:tcW w:w="2915" w:type="dxa"/>
          </w:tcPr>
          <w:p w:rsidR="00CB0B2A" w:rsidRDefault="00CB0B2A" w:rsidP="005B670A">
            <w:r>
              <w:t>Can travel in both directions</w:t>
            </w:r>
          </w:p>
          <w:p w:rsidR="00CB0B2A" w:rsidRDefault="00CB0B2A" w:rsidP="005B670A">
            <w:r>
              <w:t>Vesicle transport</w:t>
            </w:r>
          </w:p>
          <w:p w:rsidR="00CB0B2A" w:rsidRDefault="00CB0B2A" w:rsidP="005B670A">
            <w:r>
              <w:t>Microvilli</w:t>
            </w:r>
          </w:p>
          <w:p w:rsidR="00CB0B2A" w:rsidRDefault="00CB0B2A" w:rsidP="005B670A">
            <w:r>
              <w:t>Amoeboid movement</w:t>
            </w:r>
          </w:p>
          <w:p w:rsidR="00CB0B2A" w:rsidRPr="000D3327" w:rsidRDefault="00CB0B2A" w:rsidP="005B670A">
            <w:r>
              <w:t>Muscle contractions</w:t>
            </w:r>
          </w:p>
        </w:tc>
      </w:tr>
    </w:tbl>
    <w:p w:rsidR="000D3327" w:rsidRDefault="000D3327" w:rsidP="005B670A">
      <w:pPr>
        <w:rPr>
          <w:b/>
          <w:u w:val="single"/>
        </w:rPr>
      </w:pPr>
    </w:p>
    <w:p w:rsidR="000D3327" w:rsidRPr="000D3327" w:rsidRDefault="000D3327" w:rsidP="005B670A">
      <w:pPr>
        <w:rPr>
          <w:b/>
          <w:u w:val="single"/>
        </w:rPr>
      </w:pPr>
      <w:r>
        <w:rPr>
          <w:b/>
          <w:u w:val="single"/>
        </w:rPr>
        <w:t>Cell Motility</w:t>
      </w:r>
    </w:p>
    <w:p w:rsidR="00CA54DA" w:rsidRDefault="00253559" w:rsidP="000D3327">
      <w:pPr>
        <w:pStyle w:val="ListParagraph"/>
        <w:numPr>
          <w:ilvl w:val="0"/>
          <w:numId w:val="1"/>
        </w:numPr>
      </w:pPr>
      <w:r>
        <w:t>Ability to move using energy</w:t>
      </w:r>
    </w:p>
    <w:p w:rsidR="00CA54DA" w:rsidRDefault="00CA54DA" w:rsidP="000D3327">
      <w:pPr>
        <w:pStyle w:val="ListParagraph"/>
        <w:numPr>
          <w:ilvl w:val="0"/>
          <w:numId w:val="1"/>
        </w:numPr>
      </w:pPr>
      <w:r>
        <w:t>Both flagellum and cilia have same structure</w:t>
      </w:r>
    </w:p>
    <w:p w:rsidR="00CA54DA" w:rsidRDefault="00CA54DA" w:rsidP="00CA54DA">
      <w:pPr>
        <w:pStyle w:val="ListParagraph"/>
        <w:numPr>
          <w:ilvl w:val="1"/>
          <w:numId w:val="1"/>
        </w:numPr>
      </w:pPr>
      <w:r>
        <w:t>9+2 complex; 9 double microtubules surround a double microtubule</w:t>
      </w:r>
    </w:p>
    <w:p w:rsidR="00CA54DA" w:rsidRDefault="00CA54DA" w:rsidP="00CA54DA">
      <w:pPr>
        <w:pStyle w:val="ListParagraph"/>
        <w:numPr>
          <w:ilvl w:val="0"/>
          <w:numId w:val="1"/>
        </w:numPr>
      </w:pPr>
      <w:r>
        <w:t>Motor proteins can bend flagella/cilia</w:t>
      </w:r>
    </w:p>
    <w:p w:rsidR="008C3B15" w:rsidRDefault="008C3B15" w:rsidP="00CA54DA">
      <w:pPr>
        <w:pStyle w:val="ListParagraph"/>
        <w:numPr>
          <w:ilvl w:val="0"/>
          <w:numId w:val="1"/>
        </w:numPr>
      </w:pPr>
      <w:r>
        <w:t>Dyenin motor moves towards minus end; causes bending on one side and stretching on the other</w:t>
      </w:r>
    </w:p>
    <w:p w:rsidR="00253559" w:rsidRDefault="008C3B15" w:rsidP="00E50360">
      <w:pPr>
        <w:pStyle w:val="ListParagraph"/>
        <w:numPr>
          <w:ilvl w:val="0"/>
          <w:numId w:val="1"/>
        </w:numPr>
      </w:pPr>
      <w:r>
        <w:t>Nexin – proteins that keep the doublet intact</w:t>
      </w:r>
      <w:r w:rsidR="00524DA2">
        <w:t xml:space="preserve">, </w:t>
      </w:r>
      <w:r w:rsidR="00E0307F">
        <w:t>pull them back together when dyenin pulls them apart</w:t>
      </w:r>
    </w:p>
    <w:p w:rsidR="00253559" w:rsidRDefault="00253559" w:rsidP="00253559">
      <w:pPr>
        <w:pStyle w:val="ListParagraph"/>
        <w:ind w:left="360"/>
      </w:pPr>
    </w:p>
    <w:tbl>
      <w:tblPr>
        <w:tblStyle w:val="TableGrid"/>
        <w:tblW w:w="0" w:type="auto"/>
        <w:tblLook w:val="00BF"/>
      </w:tblPr>
      <w:tblGrid>
        <w:gridCol w:w="4428"/>
        <w:gridCol w:w="4428"/>
      </w:tblGrid>
      <w:tr w:rsidR="00253559">
        <w:tc>
          <w:tcPr>
            <w:tcW w:w="4428" w:type="dxa"/>
          </w:tcPr>
          <w:p w:rsidR="00253559" w:rsidRPr="00985FE9" w:rsidRDefault="00253559" w:rsidP="00253559">
            <w:pPr>
              <w:pStyle w:val="ListParagraph"/>
              <w:ind w:left="0"/>
              <w:rPr>
                <w:b/>
              </w:rPr>
            </w:pPr>
            <w:r w:rsidRPr="00985FE9">
              <w:rPr>
                <w:b/>
              </w:rPr>
              <w:t xml:space="preserve">Flagellum </w:t>
            </w:r>
          </w:p>
        </w:tc>
        <w:tc>
          <w:tcPr>
            <w:tcW w:w="4428" w:type="dxa"/>
          </w:tcPr>
          <w:p w:rsidR="00253559" w:rsidRPr="00985FE9" w:rsidRDefault="00253559" w:rsidP="00253559">
            <w:pPr>
              <w:pStyle w:val="ListParagraph"/>
              <w:ind w:left="0"/>
              <w:rPr>
                <w:b/>
              </w:rPr>
            </w:pPr>
            <w:r w:rsidRPr="00985FE9">
              <w:rPr>
                <w:b/>
              </w:rPr>
              <w:t>Cilia</w:t>
            </w:r>
          </w:p>
        </w:tc>
      </w:tr>
      <w:tr w:rsidR="00253559">
        <w:tc>
          <w:tcPr>
            <w:tcW w:w="4428" w:type="dxa"/>
          </w:tcPr>
          <w:p w:rsidR="00253559" w:rsidRDefault="00253559" w:rsidP="00253559">
            <w:pPr>
              <w:pStyle w:val="ListParagraph"/>
              <w:numPr>
                <w:ilvl w:val="0"/>
                <w:numId w:val="1"/>
              </w:numPr>
            </w:pPr>
            <w:r>
              <w:t>Single</w:t>
            </w:r>
          </w:p>
          <w:p w:rsidR="00253559" w:rsidRDefault="00253559" w:rsidP="00253559">
            <w:pPr>
              <w:pStyle w:val="ListParagraph"/>
              <w:numPr>
                <w:ilvl w:val="0"/>
                <w:numId w:val="1"/>
              </w:numPr>
            </w:pPr>
            <w:r>
              <w:t>Longer</w:t>
            </w:r>
          </w:p>
          <w:p w:rsidR="00253559" w:rsidRDefault="00253559" w:rsidP="00253559">
            <w:pPr>
              <w:pStyle w:val="ListParagraph"/>
              <w:numPr>
                <w:ilvl w:val="0"/>
                <w:numId w:val="1"/>
              </w:numPr>
            </w:pPr>
            <w:r>
              <w:t>Smooth S-wave motion from base to tip</w:t>
            </w:r>
          </w:p>
          <w:p w:rsidR="00253559" w:rsidRDefault="00253559" w:rsidP="00253559">
            <w:pPr>
              <w:pStyle w:val="ListParagraph"/>
              <w:numPr>
                <w:ilvl w:val="0"/>
                <w:numId w:val="1"/>
              </w:numPr>
            </w:pPr>
            <w:r>
              <w:t xml:space="preserve">Move the cell </w:t>
            </w:r>
            <w:r w:rsidR="009B5FF3">
              <w:t>in</w:t>
            </w:r>
            <w:r>
              <w:t xml:space="preserve"> environment</w:t>
            </w:r>
          </w:p>
        </w:tc>
        <w:tc>
          <w:tcPr>
            <w:tcW w:w="4428" w:type="dxa"/>
          </w:tcPr>
          <w:p w:rsidR="00253559" w:rsidRDefault="00253559" w:rsidP="00253559">
            <w:pPr>
              <w:pStyle w:val="ListParagraph"/>
              <w:numPr>
                <w:ilvl w:val="0"/>
                <w:numId w:val="1"/>
              </w:numPr>
            </w:pPr>
            <w:r>
              <w:t>Many</w:t>
            </w:r>
          </w:p>
          <w:p w:rsidR="00253559" w:rsidRDefault="00253559" w:rsidP="00253559">
            <w:pPr>
              <w:pStyle w:val="ListParagraph"/>
              <w:numPr>
                <w:ilvl w:val="0"/>
                <w:numId w:val="1"/>
              </w:numPr>
            </w:pPr>
            <w:r>
              <w:t>Shorter</w:t>
            </w:r>
          </w:p>
          <w:p w:rsidR="00253559" w:rsidRDefault="00253559" w:rsidP="00253559">
            <w:pPr>
              <w:pStyle w:val="ListParagraph"/>
              <w:numPr>
                <w:ilvl w:val="0"/>
                <w:numId w:val="1"/>
              </w:numPr>
            </w:pPr>
            <w:r>
              <w:t>Whiplike (oarlike) motion back and forth</w:t>
            </w:r>
          </w:p>
          <w:p w:rsidR="00253559" w:rsidRDefault="00253559" w:rsidP="00253559">
            <w:pPr>
              <w:pStyle w:val="ListParagraph"/>
              <w:numPr>
                <w:ilvl w:val="0"/>
                <w:numId w:val="1"/>
              </w:numPr>
            </w:pPr>
            <w:r>
              <w:t>Move liquid/substances on cell surface</w:t>
            </w:r>
          </w:p>
        </w:tc>
      </w:tr>
    </w:tbl>
    <w:p w:rsidR="000D3327" w:rsidRPr="000D3327" w:rsidRDefault="000D3327" w:rsidP="00253559">
      <w:pPr>
        <w:pStyle w:val="ListParagraph"/>
        <w:ind w:left="360"/>
      </w:pPr>
    </w:p>
    <w:p w:rsidR="00082A05" w:rsidRDefault="00082A05" w:rsidP="005B670A">
      <w:pPr>
        <w:rPr>
          <w:b/>
          <w:u w:val="single"/>
        </w:rPr>
      </w:pPr>
    </w:p>
    <w:p w:rsidR="00082A05" w:rsidRDefault="00AC77B9" w:rsidP="005B670A">
      <w:r>
        <w:rPr>
          <w:b/>
          <w:u w:val="single"/>
        </w:rPr>
        <w:t>Centrosome/ Centrio</w:t>
      </w:r>
      <w:r w:rsidR="00082A05">
        <w:rPr>
          <w:b/>
          <w:u w:val="single"/>
        </w:rPr>
        <w:t>les</w:t>
      </w:r>
    </w:p>
    <w:p w:rsidR="00A122BF" w:rsidRDefault="00A122BF" w:rsidP="00A122BF">
      <w:pPr>
        <w:pStyle w:val="ListParagraph"/>
        <w:numPr>
          <w:ilvl w:val="0"/>
          <w:numId w:val="9"/>
        </w:numPr>
      </w:pPr>
      <w:r>
        <w:t>Each cell has a centrosome made of 2 centrioles, in a right angle L-shape</w:t>
      </w:r>
      <w:r w:rsidR="00AF164F">
        <w:t xml:space="preserve"> – allows it to reach more parts of the cell</w:t>
      </w:r>
    </w:p>
    <w:p w:rsidR="00AF164F" w:rsidRDefault="00A122BF" w:rsidP="00A122BF">
      <w:pPr>
        <w:pStyle w:val="ListParagraph"/>
        <w:numPr>
          <w:ilvl w:val="0"/>
          <w:numId w:val="9"/>
        </w:numPr>
      </w:pPr>
      <w:r>
        <w:t>Made of 9 microtubule triplets in a ring, no central triplet</w:t>
      </w:r>
    </w:p>
    <w:p w:rsidR="00AF164F" w:rsidRDefault="00AF164F" w:rsidP="00A122BF">
      <w:pPr>
        <w:pStyle w:val="ListParagraph"/>
        <w:numPr>
          <w:ilvl w:val="0"/>
          <w:numId w:val="9"/>
        </w:numPr>
      </w:pPr>
      <w:r>
        <w:t>Serves as anchor to cilia and flagellum</w:t>
      </w:r>
    </w:p>
    <w:p w:rsidR="00AF164F" w:rsidRDefault="00AF164F" w:rsidP="00A122BF">
      <w:pPr>
        <w:pStyle w:val="ListParagraph"/>
        <w:numPr>
          <w:ilvl w:val="0"/>
          <w:numId w:val="9"/>
        </w:numPr>
      </w:pPr>
      <w:r>
        <w:t>Positioned near nucleus so that mitosis can occur (makes spindle fibres)</w:t>
      </w:r>
    </w:p>
    <w:p w:rsidR="00082A05" w:rsidRPr="00082A05" w:rsidRDefault="00AF164F" w:rsidP="00A122BF">
      <w:pPr>
        <w:pStyle w:val="ListParagraph"/>
        <w:numPr>
          <w:ilvl w:val="0"/>
          <w:numId w:val="9"/>
        </w:numPr>
      </w:pPr>
      <w:r>
        <w:t>Microtubule organization centre (MTOC) where microtubules branch out from</w:t>
      </w:r>
    </w:p>
    <w:p w:rsidR="00D617CF" w:rsidRDefault="00D617CF" w:rsidP="005B670A">
      <w:pPr>
        <w:rPr>
          <w:b/>
          <w:u w:val="single"/>
        </w:rPr>
      </w:pPr>
    </w:p>
    <w:p w:rsidR="00D617CF" w:rsidRDefault="00D617CF" w:rsidP="005B670A">
      <w:pPr>
        <w:rPr>
          <w:b/>
          <w:u w:val="single"/>
        </w:rPr>
      </w:pPr>
      <w:r>
        <w:rPr>
          <w:b/>
          <w:u w:val="single"/>
        </w:rPr>
        <w:t>Extracellular Matrix</w:t>
      </w:r>
      <w:r w:rsidR="00521E52">
        <w:rPr>
          <w:b/>
          <w:u w:val="single"/>
        </w:rPr>
        <w:t xml:space="preserve"> (ECM)</w:t>
      </w:r>
    </w:p>
    <w:p w:rsidR="00521E52" w:rsidRDefault="00521E52" w:rsidP="000D3327">
      <w:pPr>
        <w:pStyle w:val="ListParagraph"/>
        <w:numPr>
          <w:ilvl w:val="0"/>
          <w:numId w:val="1"/>
        </w:numPr>
      </w:pPr>
      <w:r>
        <w:t xml:space="preserve">Outside </w:t>
      </w:r>
      <w:r w:rsidR="00DA41CC">
        <w:t xml:space="preserve">of </w:t>
      </w:r>
      <w:r>
        <w:t>cells</w:t>
      </w:r>
    </w:p>
    <w:p w:rsidR="00521E52" w:rsidRDefault="00521E52" w:rsidP="000D3327">
      <w:pPr>
        <w:pStyle w:val="ListParagraph"/>
        <w:numPr>
          <w:ilvl w:val="0"/>
          <w:numId w:val="1"/>
        </w:numPr>
      </w:pPr>
      <w:r>
        <w:t>What is outside the cell?</w:t>
      </w:r>
    </w:p>
    <w:p w:rsidR="00521E52" w:rsidRDefault="00521E52" w:rsidP="00521E52">
      <w:pPr>
        <w:pStyle w:val="ListParagraph"/>
        <w:numPr>
          <w:ilvl w:val="1"/>
          <w:numId w:val="1"/>
        </w:numPr>
      </w:pPr>
      <w:r>
        <w:t>Lots of ions</w:t>
      </w:r>
    </w:p>
    <w:p w:rsidR="00521E52" w:rsidRDefault="00521E52" w:rsidP="00521E52">
      <w:pPr>
        <w:pStyle w:val="ListParagraph"/>
        <w:numPr>
          <w:ilvl w:val="1"/>
          <w:numId w:val="1"/>
        </w:numPr>
      </w:pPr>
      <w:r>
        <w:t>Extracellular fluids</w:t>
      </w:r>
    </w:p>
    <w:p w:rsidR="00521E52" w:rsidRDefault="00521E52" w:rsidP="00521E52">
      <w:pPr>
        <w:pStyle w:val="ListParagraph"/>
        <w:numPr>
          <w:ilvl w:val="1"/>
          <w:numId w:val="1"/>
        </w:numPr>
      </w:pPr>
      <w:r>
        <w:t>Proteins</w:t>
      </w:r>
    </w:p>
    <w:p w:rsidR="00521E52" w:rsidRDefault="00521E52" w:rsidP="00521E52">
      <w:pPr>
        <w:pStyle w:val="ListParagraph"/>
        <w:numPr>
          <w:ilvl w:val="1"/>
          <w:numId w:val="1"/>
        </w:numPr>
      </w:pPr>
      <w:r>
        <w:t>Glycolipids – recognition</w:t>
      </w:r>
    </w:p>
    <w:p w:rsidR="00521E52" w:rsidRDefault="00521E52" w:rsidP="00521E52">
      <w:pPr>
        <w:pStyle w:val="ListParagraph"/>
        <w:numPr>
          <w:ilvl w:val="0"/>
          <w:numId w:val="1"/>
        </w:numPr>
      </w:pPr>
      <w:r>
        <w:t>Function:</w:t>
      </w:r>
    </w:p>
    <w:p w:rsidR="00521E52" w:rsidRDefault="00521E52" w:rsidP="00521E52">
      <w:pPr>
        <w:pStyle w:val="ListParagraph"/>
        <w:numPr>
          <w:ilvl w:val="1"/>
          <w:numId w:val="1"/>
        </w:numPr>
      </w:pPr>
      <w:r>
        <w:t>Holds cell together in tissues</w:t>
      </w:r>
    </w:p>
    <w:p w:rsidR="00521E52" w:rsidRDefault="00521E52" w:rsidP="00521E52">
      <w:pPr>
        <w:pStyle w:val="ListParagraph"/>
        <w:numPr>
          <w:ilvl w:val="1"/>
          <w:numId w:val="1"/>
        </w:numPr>
      </w:pPr>
      <w:r>
        <w:t>Helps filter material passing between tissues</w:t>
      </w:r>
    </w:p>
    <w:p w:rsidR="00521E52" w:rsidRDefault="00521E52" w:rsidP="00521E52">
      <w:pPr>
        <w:pStyle w:val="ListParagraph"/>
        <w:numPr>
          <w:ilvl w:val="1"/>
          <w:numId w:val="1"/>
        </w:numPr>
      </w:pPr>
      <w:r>
        <w:t>Helps orient cell movement during embryonic development, growth and tissue repair</w:t>
      </w:r>
    </w:p>
    <w:p w:rsidR="00DA41CC" w:rsidRDefault="00521E52" w:rsidP="00521E52">
      <w:pPr>
        <w:pStyle w:val="ListParagraph"/>
        <w:numPr>
          <w:ilvl w:val="1"/>
          <w:numId w:val="1"/>
        </w:numPr>
      </w:pPr>
      <w:r>
        <w:t>Plays role in chemical signalling</w:t>
      </w:r>
    </w:p>
    <w:p w:rsidR="00521E52" w:rsidRDefault="00DA41CC" w:rsidP="00521E52">
      <w:pPr>
        <w:pStyle w:val="ListParagraph"/>
        <w:numPr>
          <w:ilvl w:val="1"/>
          <w:numId w:val="1"/>
        </w:numPr>
      </w:pPr>
      <w:r>
        <w:t>Interacts with cytoskeleton</w:t>
      </w:r>
    </w:p>
    <w:p w:rsidR="00DA41CC" w:rsidRDefault="00521E52" w:rsidP="00521E52">
      <w:pPr>
        <w:pStyle w:val="ListParagraph"/>
        <w:numPr>
          <w:ilvl w:val="0"/>
          <w:numId w:val="1"/>
        </w:numPr>
      </w:pPr>
      <w:r>
        <w:t xml:space="preserve">MMPs (matrix metallo-proteins)- </w:t>
      </w:r>
      <w:r w:rsidR="00DA41CC">
        <w:t>produce and degrade ECM allowing cell movement and guidance in tissue; enzymatic properties that metabolize ECM and make membrane more fluid</w:t>
      </w:r>
      <w:r>
        <w:t xml:space="preserve"> </w:t>
      </w:r>
    </w:p>
    <w:p w:rsidR="00DA41CC" w:rsidRDefault="00DA41CC" w:rsidP="00DA41CC">
      <w:pPr>
        <w:pStyle w:val="ListParagraph"/>
        <w:numPr>
          <w:ilvl w:val="1"/>
          <w:numId w:val="1"/>
        </w:numPr>
      </w:pPr>
      <w:r>
        <w:t>Cytoskeleton can push the area that has been digested and made more available</w:t>
      </w:r>
    </w:p>
    <w:p w:rsidR="00DA41CC" w:rsidRDefault="00DA41CC" w:rsidP="00DA41CC">
      <w:pPr>
        <w:pStyle w:val="ListParagraph"/>
        <w:numPr>
          <w:ilvl w:val="0"/>
          <w:numId w:val="1"/>
        </w:numPr>
      </w:pPr>
      <w:r>
        <w:t>Integrins- plasma membrane receptors – binding of ECM and microfilaments</w:t>
      </w:r>
    </w:p>
    <w:p w:rsidR="00985FE9" w:rsidRDefault="00DA41CC" w:rsidP="00DA41CC">
      <w:pPr>
        <w:pStyle w:val="ListParagraph"/>
        <w:numPr>
          <w:ilvl w:val="1"/>
          <w:numId w:val="1"/>
        </w:numPr>
      </w:pPr>
      <w:r>
        <w:t>Connected to extracellular proteins and cytoskeleton (inside cell) to allow transfer of information from outside to inside</w:t>
      </w:r>
    </w:p>
    <w:p w:rsidR="00985FE9" w:rsidRDefault="00985FE9" w:rsidP="00985FE9">
      <w:pPr>
        <w:pStyle w:val="ListParagraph"/>
        <w:numPr>
          <w:ilvl w:val="0"/>
          <w:numId w:val="1"/>
        </w:numPr>
      </w:pPr>
      <w:r>
        <w:t>Cytoskeleton and ECM work together to make neurons grow</w:t>
      </w:r>
    </w:p>
    <w:p w:rsidR="00985FE9" w:rsidRDefault="00985FE9" w:rsidP="00985FE9">
      <w:pPr>
        <w:pStyle w:val="ListParagraph"/>
        <w:numPr>
          <w:ilvl w:val="1"/>
          <w:numId w:val="1"/>
        </w:numPr>
      </w:pPr>
      <w:r>
        <w:t>Neurons don’t divide they grow projections</w:t>
      </w:r>
    </w:p>
    <w:p w:rsidR="00985FE9" w:rsidRDefault="00985FE9" w:rsidP="00985FE9">
      <w:pPr>
        <w:pStyle w:val="ListParagraph"/>
        <w:numPr>
          <w:ilvl w:val="1"/>
          <w:numId w:val="1"/>
        </w:numPr>
      </w:pPr>
      <w:r>
        <w:t>Neuron detects need to grow</w:t>
      </w:r>
    </w:p>
    <w:p w:rsidR="00985FE9" w:rsidRDefault="00985FE9" w:rsidP="00985FE9">
      <w:pPr>
        <w:pStyle w:val="ListParagraph"/>
        <w:numPr>
          <w:ilvl w:val="1"/>
          <w:numId w:val="1"/>
        </w:numPr>
      </w:pPr>
      <w:r>
        <w:t>ECM degrades and cell becomes more fluid</w:t>
      </w:r>
    </w:p>
    <w:p w:rsidR="00985FE9" w:rsidRDefault="00985FE9" w:rsidP="00985FE9">
      <w:pPr>
        <w:pStyle w:val="ListParagraph"/>
        <w:numPr>
          <w:ilvl w:val="1"/>
          <w:numId w:val="1"/>
        </w:numPr>
      </w:pPr>
      <w:r>
        <w:t>Microfilaments form bundles and branch out – for membrane support as it moves outward</w:t>
      </w:r>
    </w:p>
    <w:p w:rsidR="00985FE9" w:rsidRDefault="00985FE9" w:rsidP="00985FE9">
      <w:pPr>
        <w:pStyle w:val="ListParagraph"/>
        <w:numPr>
          <w:ilvl w:val="1"/>
          <w:numId w:val="1"/>
        </w:numPr>
      </w:pPr>
      <w:r>
        <w:t>Some parts of the membrane protrude while other retract</w:t>
      </w:r>
    </w:p>
    <w:p w:rsidR="00D617CF" w:rsidRPr="000D3327" w:rsidRDefault="00985FE9" w:rsidP="00985FE9">
      <w:pPr>
        <w:pStyle w:val="ListParagraph"/>
        <w:numPr>
          <w:ilvl w:val="1"/>
          <w:numId w:val="1"/>
        </w:numPr>
      </w:pPr>
      <w:r>
        <w:t>Microtubules also grow to provide support but not all the way to the membrane</w:t>
      </w:r>
    </w:p>
    <w:p w:rsidR="00D617CF" w:rsidRDefault="00D617CF" w:rsidP="005B670A">
      <w:pPr>
        <w:rPr>
          <w:b/>
          <w:u w:val="single"/>
        </w:rPr>
      </w:pPr>
    </w:p>
    <w:p w:rsidR="00354492" w:rsidRDefault="00086F27" w:rsidP="005B670A">
      <w:pPr>
        <w:rPr>
          <w:b/>
          <w:u w:val="single"/>
        </w:rPr>
      </w:pPr>
      <w:r>
        <w:rPr>
          <w:b/>
          <w:u w:val="single"/>
        </w:rPr>
        <w:t>Cell-to-Cell</w:t>
      </w:r>
      <w:r w:rsidR="00D617CF">
        <w:rPr>
          <w:b/>
          <w:u w:val="single"/>
        </w:rPr>
        <w:t xml:space="preserve"> Interactions (Junctions)</w:t>
      </w:r>
    </w:p>
    <w:p w:rsidR="00BC4EE3" w:rsidRPr="00BC4EE3" w:rsidRDefault="00BC4EE3" w:rsidP="005B670A">
      <w:pPr>
        <w:rPr>
          <w:b/>
          <w:u w:val="single"/>
        </w:rPr>
      </w:pPr>
    </w:p>
    <w:tbl>
      <w:tblPr>
        <w:tblStyle w:val="TableGrid"/>
        <w:tblW w:w="0" w:type="auto"/>
        <w:tblLook w:val="00BF"/>
      </w:tblPr>
      <w:tblGrid>
        <w:gridCol w:w="2952"/>
        <w:gridCol w:w="2952"/>
        <w:gridCol w:w="2952"/>
      </w:tblGrid>
      <w:tr w:rsidR="00985FE9">
        <w:tc>
          <w:tcPr>
            <w:tcW w:w="2952" w:type="dxa"/>
          </w:tcPr>
          <w:p w:rsidR="00985FE9" w:rsidRPr="00354492" w:rsidRDefault="00354492" w:rsidP="00985FE9">
            <w:pPr>
              <w:rPr>
                <w:b/>
              </w:rPr>
            </w:pPr>
            <w:r>
              <w:rPr>
                <w:b/>
              </w:rPr>
              <w:t>Tight Junctions</w:t>
            </w:r>
          </w:p>
        </w:tc>
        <w:tc>
          <w:tcPr>
            <w:tcW w:w="2952" w:type="dxa"/>
          </w:tcPr>
          <w:p w:rsidR="00985FE9" w:rsidRPr="00354492" w:rsidRDefault="00354492" w:rsidP="00985FE9">
            <w:pPr>
              <w:rPr>
                <w:b/>
              </w:rPr>
            </w:pPr>
            <w:r>
              <w:rPr>
                <w:b/>
              </w:rPr>
              <w:t>Anchoring Junctions</w:t>
            </w:r>
          </w:p>
        </w:tc>
        <w:tc>
          <w:tcPr>
            <w:tcW w:w="2952" w:type="dxa"/>
          </w:tcPr>
          <w:p w:rsidR="00985FE9" w:rsidRPr="00354492" w:rsidRDefault="00354492" w:rsidP="00985FE9">
            <w:pPr>
              <w:rPr>
                <w:b/>
              </w:rPr>
            </w:pPr>
            <w:r>
              <w:rPr>
                <w:b/>
              </w:rPr>
              <w:t>Gap Junctions</w:t>
            </w:r>
          </w:p>
        </w:tc>
      </w:tr>
      <w:tr w:rsidR="00985FE9">
        <w:tc>
          <w:tcPr>
            <w:tcW w:w="2952" w:type="dxa"/>
          </w:tcPr>
          <w:p w:rsidR="00354492" w:rsidRPr="00354492" w:rsidRDefault="00354492" w:rsidP="00354492">
            <w:pPr>
              <w:pStyle w:val="ListParagraph"/>
              <w:numPr>
                <w:ilvl w:val="0"/>
                <w:numId w:val="11"/>
              </w:numPr>
              <w:ind w:left="284"/>
              <w:rPr>
                <w:lang w:val="en-US"/>
              </w:rPr>
            </w:pPr>
            <w:r w:rsidRPr="00354492">
              <w:rPr>
                <w:lang w:val="en-US"/>
              </w:rPr>
              <w:t>Fusion of two plasma membranes</w:t>
            </w:r>
          </w:p>
          <w:p w:rsidR="00354492" w:rsidRPr="00354492" w:rsidRDefault="00354492" w:rsidP="00354492">
            <w:pPr>
              <w:pStyle w:val="ListParagraph"/>
              <w:numPr>
                <w:ilvl w:val="0"/>
                <w:numId w:val="11"/>
              </w:numPr>
              <w:ind w:left="284"/>
              <w:rPr>
                <w:lang w:val="en-US"/>
              </w:rPr>
            </w:pPr>
            <w:r w:rsidRPr="00354492">
              <w:rPr>
                <w:lang w:val="en-US"/>
              </w:rPr>
              <w:t>Nice tight seal between two adjoining cells</w:t>
            </w:r>
          </w:p>
          <w:p w:rsidR="00354492" w:rsidRPr="00354492" w:rsidRDefault="00354492" w:rsidP="00354492">
            <w:pPr>
              <w:pStyle w:val="ListParagraph"/>
              <w:numPr>
                <w:ilvl w:val="0"/>
                <w:numId w:val="11"/>
              </w:numPr>
              <w:ind w:left="284"/>
              <w:rPr>
                <w:lang w:val="en-US"/>
              </w:rPr>
            </w:pPr>
            <w:r w:rsidRPr="00354492">
              <w:rPr>
                <w:lang w:val="en-US"/>
              </w:rPr>
              <w:t>No interaction with cytoskeleton, only plasma membrane</w:t>
            </w:r>
          </w:p>
          <w:p w:rsidR="00354492" w:rsidRPr="00354492" w:rsidRDefault="00354492" w:rsidP="00354492">
            <w:pPr>
              <w:pStyle w:val="ListParagraph"/>
              <w:numPr>
                <w:ilvl w:val="0"/>
                <w:numId w:val="11"/>
              </w:numPr>
              <w:ind w:left="284"/>
              <w:rPr>
                <w:lang w:val="en-US"/>
              </w:rPr>
            </w:pPr>
            <w:r w:rsidRPr="00354492">
              <w:rPr>
                <w:lang w:val="en-US"/>
              </w:rPr>
              <w:t>ECM in between gets smaller</w:t>
            </w:r>
          </w:p>
          <w:p w:rsidR="00354492" w:rsidRPr="00354492" w:rsidRDefault="00354492" w:rsidP="00354492">
            <w:pPr>
              <w:pStyle w:val="ListParagraph"/>
              <w:numPr>
                <w:ilvl w:val="0"/>
                <w:numId w:val="11"/>
              </w:numPr>
              <w:ind w:left="284"/>
              <w:rPr>
                <w:lang w:val="en-US"/>
              </w:rPr>
            </w:pPr>
            <w:r w:rsidRPr="00354492">
              <w:rPr>
                <w:lang w:val="en-US"/>
              </w:rPr>
              <w:t>NOTHING can go through theses junctions</w:t>
            </w:r>
          </w:p>
          <w:p w:rsidR="00985FE9" w:rsidRPr="00354492" w:rsidRDefault="00985FE9" w:rsidP="00354492">
            <w:pPr>
              <w:rPr>
                <w:lang w:val="en-US"/>
              </w:rPr>
            </w:pPr>
          </w:p>
        </w:tc>
        <w:tc>
          <w:tcPr>
            <w:tcW w:w="2952" w:type="dxa"/>
          </w:tcPr>
          <w:p w:rsidR="00354492" w:rsidRPr="00354492" w:rsidRDefault="00354492" w:rsidP="00354492">
            <w:pPr>
              <w:pStyle w:val="ListParagraph"/>
              <w:numPr>
                <w:ilvl w:val="0"/>
                <w:numId w:val="11"/>
              </w:numPr>
              <w:ind w:left="309"/>
              <w:rPr>
                <w:lang w:val="en-US"/>
              </w:rPr>
            </w:pPr>
            <w:r w:rsidRPr="00354492">
              <w:rPr>
                <w:lang w:val="en-US"/>
              </w:rPr>
              <w:t>Made of microfilaments, intermediate filaments and large concentration of proteins that make a plaque</w:t>
            </w:r>
          </w:p>
          <w:p w:rsidR="00354492" w:rsidRPr="00354492" w:rsidRDefault="00354492" w:rsidP="00354492">
            <w:pPr>
              <w:pStyle w:val="ListParagraph"/>
              <w:numPr>
                <w:ilvl w:val="0"/>
                <w:numId w:val="11"/>
              </w:numPr>
              <w:ind w:left="309"/>
              <w:rPr>
                <w:lang w:val="en-US"/>
              </w:rPr>
            </w:pPr>
            <w:r w:rsidRPr="00354492">
              <w:rPr>
                <w:lang w:val="en-US"/>
              </w:rPr>
              <w:t>Dense area of protein can interact with both cells</w:t>
            </w:r>
          </w:p>
          <w:p w:rsidR="00354492" w:rsidRPr="00354492" w:rsidRDefault="00354492" w:rsidP="00354492">
            <w:pPr>
              <w:pStyle w:val="ListParagraph"/>
              <w:numPr>
                <w:ilvl w:val="0"/>
                <w:numId w:val="11"/>
              </w:numPr>
              <w:ind w:left="309"/>
              <w:rPr>
                <w:lang w:val="en-US"/>
              </w:rPr>
            </w:pPr>
            <w:r w:rsidRPr="00354492">
              <w:rPr>
                <w:lang w:val="en-US"/>
              </w:rPr>
              <w:t>If they interact with intermediate filaments they are called adherens junctions</w:t>
            </w:r>
          </w:p>
          <w:p w:rsidR="00354492" w:rsidRPr="00354492" w:rsidRDefault="00354492" w:rsidP="00354492">
            <w:pPr>
              <w:pStyle w:val="ListParagraph"/>
              <w:numPr>
                <w:ilvl w:val="0"/>
                <w:numId w:val="11"/>
              </w:numPr>
              <w:ind w:left="309"/>
              <w:rPr>
                <w:lang w:val="en-US"/>
              </w:rPr>
            </w:pPr>
            <w:r w:rsidRPr="00354492">
              <w:rPr>
                <w:lang w:val="en-US"/>
              </w:rPr>
              <w:t>If they interact with the microfilaments they are called desmosomes</w:t>
            </w:r>
          </w:p>
          <w:p w:rsidR="00985FE9" w:rsidRPr="00354492" w:rsidRDefault="00354492" w:rsidP="00354492">
            <w:pPr>
              <w:pStyle w:val="ListParagraph"/>
              <w:numPr>
                <w:ilvl w:val="0"/>
                <w:numId w:val="11"/>
              </w:numPr>
              <w:ind w:left="309"/>
              <w:rPr>
                <w:lang w:val="en-US"/>
              </w:rPr>
            </w:pPr>
            <w:r w:rsidRPr="00354492">
              <w:rPr>
                <w:lang w:val="en-US"/>
              </w:rPr>
              <w:t>Their job is to anchor cell A to cell B</w:t>
            </w:r>
          </w:p>
        </w:tc>
        <w:tc>
          <w:tcPr>
            <w:tcW w:w="2952" w:type="dxa"/>
          </w:tcPr>
          <w:p w:rsidR="00354492" w:rsidRPr="00354492" w:rsidRDefault="003B7CB0" w:rsidP="00026698">
            <w:pPr>
              <w:numPr>
                <w:ilvl w:val="0"/>
                <w:numId w:val="16"/>
              </w:numPr>
              <w:spacing w:beforeLines="1" w:afterLines="1" w:line="290" w:lineRule="atLeast"/>
              <w:ind w:left="333"/>
              <w:rPr>
                <w:color w:val="000000"/>
                <w:szCs w:val="20"/>
                <w:lang w:val="en-US"/>
              </w:rPr>
            </w:pPr>
            <w:r w:rsidRPr="00354492">
              <w:rPr>
                <w:color w:val="000000"/>
                <w:szCs w:val="20"/>
                <w:lang w:val="en-US"/>
              </w:rPr>
              <w:t>Not</w:t>
            </w:r>
            <w:r w:rsidR="00354492" w:rsidRPr="00354492">
              <w:rPr>
                <w:color w:val="000000"/>
                <w:szCs w:val="20"/>
                <w:lang w:val="en-US"/>
              </w:rPr>
              <w:t xml:space="preserve"> a tight seal</w:t>
            </w:r>
          </w:p>
          <w:p w:rsidR="00354492" w:rsidRPr="00354492" w:rsidRDefault="003B7CB0" w:rsidP="00026698">
            <w:pPr>
              <w:numPr>
                <w:ilvl w:val="0"/>
                <w:numId w:val="16"/>
              </w:numPr>
              <w:spacing w:beforeLines="1" w:afterLines="1" w:line="290" w:lineRule="atLeast"/>
              <w:ind w:left="333"/>
              <w:rPr>
                <w:color w:val="000000"/>
                <w:szCs w:val="20"/>
                <w:lang w:val="en-US"/>
              </w:rPr>
            </w:pPr>
            <w:r w:rsidRPr="00354492">
              <w:rPr>
                <w:color w:val="000000"/>
                <w:szCs w:val="20"/>
                <w:lang w:val="en-US"/>
              </w:rPr>
              <w:t>Proteins</w:t>
            </w:r>
            <w:r w:rsidR="00354492" w:rsidRPr="00354492">
              <w:rPr>
                <w:color w:val="000000"/>
                <w:szCs w:val="20"/>
                <w:lang w:val="en-US"/>
              </w:rPr>
              <w:t xml:space="preserve"> allow the passage of small materials between cells</w:t>
            </w:r>
          </w:p>
          <w:p w:rsidR="00354492" w:rsidRPr="00354492" w:rsidRDefault="003B7CB0" w:rsidP="00026698">
            <w:pPr>
              <w:numPr>
                <w:ilvl w:val="0"/>
                <w:numId w:val="16"/>
              </w:numPr>
              <w:spacing w:beforeLines="1" w:afterLines="1" w:line="290" w:lineRule="atLeast"/>
              <w:rPr>
                <w:color w:val="000000"/>
                <w:szCs w:val="20"/>
                <w:lang w:val="en-US"/>
              </w:rPr>
            </w:pPr>
            <w:r w:rsidRPr="00354492">
              <w:rPr>
                <w:color w:val="000000"/>
                <w:szCs w:val="20"/>
                <w:lang w:val="en-US"/>
              </w:rPr>
              <w:t>These</w:t>
            </w:r>
            <w:r w:rsidR="00354492" w:rsidRPr="00354492">
              <w:rPr>
                <w:color w:val="000000"/>
                <w:szCs w:val="20"/>
                <w:lang w:val="en-US"/>
              </w:rPr>
              <w:t xml:space="preserve"> small materials are s polar and charged</w:t>
            </w:r>
          </w:p>
          <w:p w:rsidR="00354492" w:rsidRPr="00354492" w:rsidRDefault="003B7CB0" w:rsidP="00026698">
            <w:pPr>
              <w:numPr>
                <w:ilvl w:val="0"/>
                <w:numId w:val="16"/>
              </w:numPr>
              <w:spacing w:beforeLines="1" w:afterLines="1" w:line="290" w:lineRule="atLeast"/>
              <w:rPr>
                <w:color w:val="000000"/>
                <w:szCs w:val="20"/>
                <w:lang w:val="en-US"/>
              </w:rPr>
            </w:pPr>
            <w:r w:rsidRPr="00354492">
              <w:rPr>
                <w:color w:val="000000"/>
                <w:szCs w:val="20"/>
                <w:lang w:val="en-US"/>
              </w:rPr>
              <w:t>Made</w:t>
            </w:r>
            <w:r w:rsidR="00354492" w:rsidRPr="00354492">
              <w:rPr>
                <w:color w:val="000000"/>
                <w:szCs w:val="20"/>
                <w:lang w:val="en-US"/>
              </w:rPr>
              <w:t xml:space="preserve"> by connexin in a cylindrical fashion called a connexion</w:t>
            </w:r>
          </w:p>
          <w:p w:rsidR="003B7CB0" w:rsidRPr="003B7CB0" w:rsidRDefault="003B7CB0" w:rsidP="00026698">
            <w:pPr>
              <w:pStyle w:val="ListParagraph"/>
              <w:numPr>
                <w:ilvl w:val="0"/>
                <w:numId w:val="20"/>
              </w:numPr>
              <w:spacing w:beforeLines="1" w:afterLines="1" w:line="290" w:lineRule="atLeast"/>
              <w:rPr>
                <w:rFonts w:ascii="Arial" w:hAnsi="Arial"/>
                <w:color w:val="000000"/>
                <w:sz w:val="20"/>
                <w:szCs w:val="20"/>
                <w:lang w:val="en-US"/>
              </w:rPr>
            </w:pPr>
            <w:r w:rsidRPr="00354492">
              <w:rPr>
                <w:color w:val="000000"/>
                <w:szCs w:val="20"/>
                <w:lang w:val="en-US"/>
              </w:rPr>
              <w:t>Can</w:t>
            </w:r>
            <w:r w:rsidR="00354492" w:rsidRPr="00354492">
              <w:rPr>
                <w:color w:val="000000"/>
                <w:szCs w:val="20"/>
                <w:lang w:val="en-US"/>
              </w:rPr>
              <w:t xml:space="preserve"> open and close, th</w:t>
            </w:r>
            <w:r w:rsidR="00F64098">
              <w:rPr>
                <w:color w:val="000000"/>
                <w:szCs w:val="20"/>
                <w:lang w:val="en-US"/>
              </w:rPr>
              <w:t>r</w:t>
            </w:r>
            <w:r w:rsidR="00354492" w:rsidRPr="00354492">
              <w:rPr>
                <w:color w:val="000000"/>
                <w:szCs w:val="20"/>
                <w:lang w:val="en-US"/>
              </w:rPr>
              <w:t>ough a concentration gradient of calcium ions</w:t>
            </w:r>
          </w:p>
          <w:p w:rsidR="00985FE9" w:rsidRPr="003B7CB0" w:rsidRDefault="003B7CB0" w:rsidP="00026698">
            <w:pPr>
              <w:pStyle w:val="ListParagraph"/>
              <w:numPr>
                <w:ilvl w:val="0"/>
                <w:numId w:val="20"/>
              </w:numPr>
              <w:spacing w:beforeLines="1" w:afterLines="1" w:line="290" w:lineRule="atLeast"/>
              <w:rPr>
                <w:rFonts w:ascii="Arial" w:hAnsi="Arial"/>
                <w:b/>
                <w:color w:val="000000"/>
                <w:sz w:val="20"/>
                <w:szCs w:val="20"/>
                <w:lang w:val="en-US"/>
              </w:rPr>
            </w:pPr>
            <w:r w:rsidRPr="003B7CB0">
              <w:rPr>
                <w:b/>
                <w:color w:val="000000"/>
                <w:szCs w:val="20"/>
                <w:lang w:val="en-US"/>
              </w:rPr>
              <w:t>CELL COMMUNICATION</w:t>
            </w:r>
          </w:p>
        </w:tc>
      </w:tr>
    </w:tbl>
    <w:p w:rsidR="00BC4EE3" w:rsidRPr="000D3327" w:rsidRDefault="00BC4EE3" w:rsidP="00985FE9"/>
    <w:p w:rsidR="00BC4EE3" w:rsidRDefault="00BC4EE3" w:rsidP="005B670A"/>
    <w:p w:rsidR="000D6D94" w:rsidRDefault="000D6D94" w:rsidP="005B670A">
      <w:pPr>
        <w:rPr>
          <w:b/>
          <w:u w:val="single"/>
        </w:rPr>
      </w:pPr>
    </w:p>
    <w:p w:rsidR="000D6D94" w:rsidRDefault="000D6D94" w:rsidP="005B670A">
      <w:pPr>
        <w:rPr>
          <w:b/>
          <w:u w:val="single"/>
        </w:rPr>
      </w:pPr>
    </w:p>
    <w:p w:rsidR="00D617CF" w:rsidRDefault="00D617CF" w:rsidP="005B670A">
      <w:pPr>
        <w:rPr>
          <w:b/>
          <w:u w:val="single"/>
        </w:rPr>
      </w:pPr>
      <w:r>
        <w:rPr>
          <w:b/>
          <w:u w:val="single"/>
        </w:rPr>
        <w:t>Membranes</w:t>
      </w:r>
    </w:p>
    <w:p w:rsidR="000D6D94" w:rsidRPr="000D6D94" w:rsidRDefault="000D6D94" w:rsidP="00D656E4">
      <w:pPr>
        <w:pStyle w:val="ListParagraph"/>
        <w:numPr>
          <w:ilvl w:val="0"/>
          <w:numId w:val="1"/>
        </w:numPr>
        <w:rPr>
          <w:b/>
          <w:u w:val="single"/>
        </w:rPr>
      </w:pPr>
      <w:r>
        <w:t>Boundary; selective permeability; protective barrier and selective barrier</w:t>
      </w:r>
    </w:p>
    <w:p w:rsidR="000D6D94" w:rsidRPr="000D6D94" w:rsidRDefault="000D6D94" w:rsidP="00D656E4">
      <w:pPr>
        <w:pStyle w:val="ListParagraph"/>
        <w:numPr>
          <w:ilvl w:val="0"/>
          <w:numId w:val="1"/>
        </w:numPr>
        <w:rPr>
          <w:b/>
          <w:u w:val="single"/>
        </w:rPr>
      </w:pPr>
      <w:r>
        <w:t>Organize and scaffold</w:t>
      </w:r>
    </w:p>
    <w:p w:rsidR="000D6D94" w:rsidRPr="000D6D94" w:rsidRDefault="000D6D94" w:rsidP="00D656E4">
      <w:pPr>
        <w:pStyle w:val="ListParagraph"/>
        <w:numPr>
          <w:ilvl w:val="0"/>
          <w:numId w:val="1"/>
        </w:numPr>
        <w:rPr>
          <w:b/>
          <w:u w:val="single"/>
        </w:rPr>
      </w:pPr>
      <w:r>
        <w:t>Regulate solute transport (embedded proteins)</w:t>
      </w:r>
    </w:p>
    <w:p w:rsidR="000D6D94" w:rsidRPr="000D6D94" w:rsidRDefault="000D6D94" w:rsidP="00D656E4">
      <w:pPr>
        <w:pStyle w:val="ListParagraph"/>
        <w:numPr>
          <w:ilvl w:val="0"/>
          <w:numId w:val="1"/>
        </w:numPr>
        <w:rPr>
          <w:b/>
          <w:u w:val="single"/>
        </w:rPr>
      </w:pPr>
      <w:r>
        <w:t>Receive signals (glycolipids on membrane) / communication (junctions)</w:t>
      </w:r>
    </w:p>
    <w:p w:rsidR="000D6D94" w:rsidRPr="00B73287" w:rsidRDefault="000D6D94" w:rsidP="00B73287">
      <w:pPr>
        <w:pStyle w:val="ListParagraph"/>
        <w:numPr>
          <w:ilvl w:val="0"/>
          <w:numId w:val="1"/>
        </w:numPr>
        <w:rPr>
          <w:b/>
          <w:u w:val="single"/>
        </w:rPr>
      </w:pPr>
      <w:r>
        <w:t>Organizes and compartmentalizes structure and functions to localize and segregate cellular activity</w:t>
      </w:r>
    </w:p>
    <w:p w:rsidR="000D6D94" w:rsidRPr="000D6D94" w:rsidRDefault="000D6D94" w:rsidP="00D656E4">
      <w:pPr>
        <w:pStyle w:val="ListParagraph"/>
        <w:numPr>
          <w:ilvl w:val="0"/>
          <w:numId w:val="1"/>
        </w:numPr>
        <w:rPr>
          <w:b/>
          <w:u w:val="single"/>
        </w:rPr>
      </w:pPr>
      <w:r>
        <w:t>Types of membranes</w:t>
      </w:r>
    </w:p>
    <w:p w:rsidR="000D6D94" w:rsidRPr="000D6D94" w:rsidRDefault="000D6D94" w:rsidP="000D6D94">
      <w:pPr>
        <w:pStyle w:val="ListParagraph"/>
        <w:numPr>
          <w:ilvl w:val="1"/>
          <w:numId w:val="1"/>
        </w:numPr>
        <w:rPr>
          <w:b/>
          <w:u w:val="single"/>
        </w:rPr>
      </w:pPr>
      <w:r>
        <w:t>Peptidoglycan - bacteria</w:t>
      </w:r>
    </w:p>
    <w:p w:rsidR="000D6D94" w:rsidRPr="000D6D94" w:rsidRDefault="000D6D94" w:rsidP="000D6D94">
      <w:pPr>
        <w:pStyle w:val="ListParagraph"/>
        <w:numPr>
          <w:ilvl w:val="1"/>
          <w:numId w:val="1"/>
        </w:numPr>
        <w:rPr>
          <w:b/>
          <w:u w:val="single"/>
        </w:rPr>
      </w:pPr>
      <w:r>
        <w:t>Cristae – mitochondria</w:t>
      </w:r>
    </w:p>
    <w:p w:rsidR="00A64097" w:rsidRPr="00A64097" w:rsidRDefault="00A64097" w:rsidP="000D6D94">
      <w:pPr>
        <w:pStyle w:val="ListParagraph"/>
        <w:numPr>
          <w:ilvl w:val="1"/>
          <w:numId w:val="1"/>
        </w:numPr>
        <w:rPr>
          <w:b/>
          <w:u w:val="single"/>
        </w:rPr>
      </w:pPr>
      <w:r>
        <w:t>Myeline sheath – neurons</w:t>
      </w:r>
    </w:p>
    <w:p w:rsidR="00A64097" w:rsidRPr="00A64097" w:rsidRDefault="00A64097" w:rsidP="00A64097">
      <w:pPr>
        <w:pStyle w:val="ListParagraph"/>
        <w:numPr>
          <w:ilvl w:val="0"/>
          <w:numId w:val="1"/>
        </w:numPr>
        <w:rPr>
          <w:b/>
          <w:u w:val="single"/>
        </w:rPr>
      </w:pPr>
      <w:r>
        <w:t>Fluid Mosaic</w:t>
      </w:r>
      <w:r w:rsidR="00636B85">
        <w:t xml:space="preserve"> – proposed by Singer and Nicolson</w:t>
      </w:r>
    </w:p>
    <w:p w:rsidR="00636B85" w:rsidRPr="00636B85" w:rsidRDefault="00636B85" w:rsidP="00636B85">
      <w:pPr>
        <w:pStyle w:val="NormalWeb"/>
        <w:numPr>
          <w:ilvl w:val="1"/>
          <w:numId w:val="1"/>
        </w:numPr>
        <w:spacing w:before="2" w:after="2" w:line="290" w:lineRule="atLeast"/>
        <w:rPr>
          <w:rFonts w:ascii="Times New Roman" w:hAnsi="Times New Roman"/>
          <w:color w:val="000000"/>
          <w:sz w:val="24"/>
        </w:rPr>
      </w:pPr>
      <w:r>
        <w:rPr>
          <w:rFonts w:ascii="Times New Roman" w:hAnsi="Times New Roman"/>
          <w:color w:val="000000"/>
          <w:sz w:val="24"/>
        </w:rPr>
        <w:t>M</w:t>
      </w:r>
      <w:r w:rsidRPr="00636B85">
        <w:rPr>
          <w:rFonts w:ascii="Times New Roman" w:hAnsi="Times New Roman"/>
          <w:color w:val="000000"/>
          <w:sz w:val="24"/>
        </w:rPr>
        <w:t>osaic - mixture of 2 or more different types of compounds</w:t>
      </w:r>
    </w:p>
    <w:p w:rsidR="00636B85" w:rsidRPr="00636B85" w:rsidRDefault="00636B85" w:rsidP="00636B85">
      <w:pPr>
        <w:pStyle w:val="NormalWeb"/>
        <w:numPr>
          <w:ilvl w:val="1"/>
          <w:numId w:val="1"/>
        </w:numPr>
        <w:spacing w:before="2" w:after="2" w:line="290" w:lineRule="atLeast"/>
        <w:rPr>
          <w:rFonts w:ascii="Times New Roman" w:hAnsi="Times New Roman"/>
          <w:color w:val="000000"/>
          <w:sz w:val="24"/>
        </w:rPr>
      </w:pPr>
      <w:r>
        <w:rPr>
          <w:rFonts w:ascii="Times New Roman" w:hAnsi="Times New Roman"/>
          <w:color w:val="000000"/>
          <w:sz w:val="24"/>
        </w:rPr>
        <w:t>F</w:t>
      </w:r>
      <w:r w:rsidRPr="00636B85">
        <w:rPr>
          <w:rFonts w:ascii="Times New Roman" w:hAnsi="Times New Roman"/>
          <w:color w:val="000000"/>
          <w:sz w:val="24"/>
        </w:rPr>
        <w:t>luid - refers to the fact that cells can change shape, direction and allow passage, not a rigid structure</w:t>
      </w:r>
    </w:p>
    <w:p w:rsidR="00636B85" w:rsidRPr="00636B85" w:rsidRDefault="00636B85" w:rsidP="00636B85">
      <w:pPr>
        <w:pStyle w:val="NormalWeb"/>
        <w:numPr>
          <w:ilvl w:val="1"/>
          <w:numId w:val="1"/>
        </w:numPr>
        <w:spacing w:before="2" w:after="2" w:line="290" w:lineRule="atLeast"/>
        <w:rPr>
          <w:rFonts w:ascii="Times New Roman" w:hAnsi="Times New Roman"/>
          <w:color w:val="000000"/>
          <w:sz w:val="24"/>
        </w:rPr>
      </w:pPr>
      <w:r>
        <w:rPr>
          <w:rFonts w:ascii="Times New Roman" w:hAnsi="Times New Roman"/>
          <w:color w:val="000000"/>
          <w:sz w:val="24"/>
        </w:rPr>
        <w:t>T</w:t>
      </w:r>
      <w:r w:rsidRPr="00636B85">
        <w:rPr>
          <w:rFonts w:ascii="Times New Roman" w:hAnsi="Times New Roman"/>
          <w:color w:val="000000"/>
          <w:sz w:val="24"/>
        </w:rPr>
        <w:t>he phospholip</w:t>
      </w:r>
      <w:r>
        <w:rPr>
          <w:rFonts w:ascii="Times New Roman" w:hAnsi="Times New Roman"/>
          <w:color w:val="000000"/>
          <w:sz w:val="24"/>
        </w:rPr>
        <w:t>id portion confers fluid</w:t>
      </w:r>
      <w:r w:rsidRPr="00636B85">
        <w:rPr>
          <w:rFonts w:ascii="Times New Roman" w:hAnsi="Times New Roman"/>
          <w:color w:val="000000"/>
          <w:sz w:val="24"/>
        </w:rPr>
        <w:t>ity</w:t>
      </w:r>
      <w:r w:rsidR="00925FF4">
        <w:rPr>
          <w:rFonts w:ascii="Times New Roman" w:hAnsi="Times New Roman"/>
          <w:color w:val="000000"/>
          <w:sz w:val="24"/>
        </w:rPr>
        <w:t xml:space="preserve"> – provide structure</w:t>
      </w:r>
    </w:p>
    <w:p w:rsidR="008C211D" w:rsidRDefault="00636B85" w:rsidP="00636B85">
      <w:pPr>
        <w:pStyle w:val="NormalWeb"/>
        <w:numPr>
          <w:ilvl w:val="1"/>
          <w:numId w:val="1"/>
        </w:numPr>
        <w:spacing w:before="2" w:after="2" w:line="290" w:lineRule="atLeast"/>
        <w:rPr>
          <w:rFonts w:ascii="Times New Roman" w:hAnsi="Times New Roman"/>
          <w:color w:val="000000"/>
          <w:sz w:val="24"/>
        </w:rPr>
      </w:pPr>
      <w:r>
        <w:rPr>
          <w:rFonts w:ascii="Times New Roman" w:hAnsi="Times New Roman"/>
          <w:color w:val="000000"/>
          <w:sz w:val="24"/>
        </w:rPr>
        <w:t>T</w:t>
      </w:r>
      <w:r w:rsidRPr="00636B85">
        <w:rPr>
          <w:rFonts w:ascii="Times New Roman" w:hAnsi="Times New Roman"/>
          <w:color w:val="000000"/>
          <w:sz w:val="24"/>
        </w:rPr>
        <w:t>he proteins confer the mosaic portion</w:t>
      </w:r>
      <w:r w:rsidR="00925FF4">
        <w:rPr>
          <w:rFonts w:ascii="Times New Roman" w:hAnsi="Times New Roman"/>
          <w:color w:val="000000"/>
          <w:sz w:val="24"/>
        </w:rPr>
        <w:t xml:space="preserve"> – allows various functions (specifity)</w:t>
      </w:r>
    </w:p>
    <w:p w:rsidR="00493DAC" w:rsidRDefault="00493DAC" w:rsidP="008C211D">
      <w:pPr>
        <w:pStyle w:val="NormalWeb"/>
        <w:numPr>
          <w:ilvl w:val="0"/>
          <w:numId w:val="1"/>
        </w:numPr>
        <w:spacing w:before="2" w:after="2" w:line="290" w:lineRule="atLeast"/>
        <w:rPr>
          <w:rFonts w:ascii="Times New Roman" w:hAnsi="Times New Roman"/>
          <w:color w:val="000000"/>
          <w:sz w:val="24"/>
        </w:rPr>
      </w:pPr>
      <w:r>
        <w:rPr>
          <w:rFonts w:ascii="Times New Roman" w:hAnsi="Times New Roman"/>
          <w:color w:val="000000"/>
          <w:sz w:val="24"/>
        </w:rPr>
        <w:t>Why is it fluid</w:t>
      </w:r>
      <w:r w:rsidR="00FD44A9">
        <w:rPr>
          <w:rFonts w:ascii="Times New Roman" w:hAnsi="Times New Roman"/>
          <w:color w:val="000000"/>
          <w:sz w:val="24"/>
        </w:rPr>
        <w:t>?</w:t>
      </w:r>
      <w:r>
        <w:rPr>
          <w:rFonts w:ascii="Times New Roman" w:hAnsi="Times New Roman"/>
          <w:color w:val="000000"/>
          <w:sz w:val="24"/>
        </w:rPr>
        <w:t xml:space="preserve"> (</w:t>
      </w:r>
      <w:r w:rsidR="00E7357B">
        <w:rPr>
          <w:rFonts w:ascii="Times New Roman" w:hAnsi="Times New Roman"/>
          <w:color w:val="000000"/>
          <w:sz w:val="24"/>
        </w:rPr>
        <w:t>Able</w:t>
      </w:r>
      <w:r>
        <w:rPr>
          <w:rFonts w:ascii="Times New Roman" w:hAnsi="Times New Roman"/>
          <w:color w:val="000000"/>
          <w:sz w:val="24"/>
        </w:rPr>
        <w:t xml:space="preserve"> to move</w:t>
      </w:r>
      <w:r w:rsidR="00FD44A9">
        <w:rPr>
          <w:rFonts w:ascii="Times New Roman" w:hAnsi="Times New Roman"/>
          <w:color w:val="000000"/>
          <w:sz w:val="24"/>
        </w:rPr>
        <w:t>?</w:t>
      </w:r>
      <w:r>
        <w:rPr>
          <w:rFonts w:ascii="Times New Roman" w:hAnsi="Times New Roman"/>
          <w:color w:val="000000"/>
          <w:sz w:val="24"/>
        </w:rPr>
        <w:t>)</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D</w:t>
      </w:r>
      <w:r w:rsidRPr="00493DAC">
        <w:rPr>
          <w:color w:val="000000"/>
          <w:szCs w:val="20"/>
          <w:lang w:val="en-US"/>
        </w:rPr>
        <w:t>ouble bond positions</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T</w:t>
      </w:r>
      <w:r w:rsidRPr="00493DAC">
        <w:rPr>
          <w:color w:val="000000"/>
          <w:szCs w:val="20"/>
          <w:lang w:val="en-US"/>
        </w:rPr>
        <w:t>emperature</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P</w:t>
      </w:r>
      <w:r w:rsidRPr="00493DAC">
        <w:rPr>
          <w:color w:val="000000"/>
          <w:szCs w:val="20"/>
          <w:lang w:val="en-US"/>
        </w:rPr>
        <w:t>resence of cholesterol</w:t>
      </w:r>
    </w:p>
    <w:p w:rsidR="00493DAC" w:rsidRPr="00493DAC" w:rsidRDefault="00493DAC" w:rsidP="00026698">
      <w:pPr>
        <w:numPr>
          <w:ilvl w:val="1"/>
          <w:numId w:val="1"/>
        </w:numPr>
        <w:spacing w:beforeLines="1" w:afterLines="1" w:line="290" w:lineRule="atLeast"/>
        <w:rPr>
          <w:color w:val="000000"/>
          <w:szCs w:val="20"/>
          <w:lang w:val="en-US"/>
        </w:rPr>
      </w:pPr>
      <w:r w:rsidRPr="00493DAC">
        <w:rPr>
          <w:color w:val="000000"/>
          <w:szCs w:val="20"/>
          <w:lang w:val="en-US"/>
        </w:rPr>
        <w:t>pH</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T</w:t>
      </w:r>
      <w:r w:rsidRPr="00493DAC">
        <w:rPr>
          <w:color w:val="000000"/>
          <w:szCs w:val="20"/>
          <w:lang w:val="en-US"/>
        </w:rPr>
        <w:t>ails can move in the membrane, can rotate on themselves</w:t>
      </w:r>
    </w:p>
    <w:p w:rsidR="00493DAC" w:rsidRPr="002965FC" w:rsidRDefault="00493DAC" w:rsidP="00026698">
      <w:pPr>
        <w:numPr>
          <w:ilvl w:val="2"/>
          <w:numId w:val="1"/>
        </w:numPr>
        <w:spacing w:beforeLines="1" w:afterLines="1" w:line="290" w:lineRule="atLeast"/>
        <w:rPr>
          <w:color w:val="000000"/>
          <w:szCs w:val="20"/>
          <w:lang w:val="en-US"/>
        </w:rPr>
      </w:pPr>
      <w:r>
        <w:rPr>
          <w:color w:val="000000"/>
          <w:szCs w:val="20"/>
          <w:lang w:val="en-US"/>
        </w:rPr>
        <w:t>I</w:t>
      </w:r>
      <w:r w:rsidRPr="00493DAC">
        <w:rPr>
          <w:color w:val="000000"/>
          <w:szCs w:val="20"/>
          <w:lang w:val="en-US"/>
        </w:rPr>
        <w:t>nteractions between fatty acid layer</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N</w:t>
      </w:r>
      <w:r w:rsidRPr="00493DAC">
        <w:rPr>
          <w:color w:val="000000"/>
          <w:szCs w:val="20"/>
          <w:lang w:val="en-US"/>
        </w:rPr>
        <w:t>o covalent bonds= freedom to move</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C</w:t>
      </w:r>
      <w:r w:rsidRPr="00493DAC">
        <w:rPr>
          <w:color w:val="000000"/>
          <w:szCs w:val="20"/>
          <w:lang w:val="en-US"/>
        </w:rPr>
        <w:t>an change where they are laterally</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F</w:t>
      </w:r>
      <w:r w:rsidRPr="00493DAC">
        <w:rPr>
          <w:color w:val="000000"/>
          <w:szCs w:val="20"/>
          <w:lang w:val="en-US"/>
        </w:rPr>
        <w:t xml:space="preserve">atty acid chains can flex within structure and push out </w:t>
      </w:r>
      <w:r w:rsidR="002965FC" w:rsidRPr="00493DAC">
        <w:rPr>
          <w:color w:val="000000"/>
          <w:szCs w:val="20"/>
          <w:lang w:val="en-US"/>
        </w:rPr>
        <w:t>against</w:t>
      </w:r>
      <w:r w:rsidRPr="00493DAC">
        <w:rPr>
          <w:color w:val="000000"/>
          <w:szCs w:val="20"/>
          <w:lang w:val="en-US"/>
        </w:rPr>
        <w:t xml:space="preserve"> </w:t>
      </w:r>
      <w:r w:rsidR="002965FC" w:rsidRPr="00493DAC">
        <w:rPr>
          <w:color w:val="000000"/>
          <w:szCs w:val="20"/>
          <w:lang w:val="en-US"/>
        </w:rPr>
        <w:t>neighboring</w:t>
      </w:r>
      <w:r w:rsidRPr="00493DAC">
        <w:rPr>
          <w:color w:val="000000"/>
          <w:szCs w:val="20"/>
          <w:lang w:val="en-US"/>
        </w:rPr>
        <w:t xml:space="preserve"> structures</w:t>
      </w:r>
    </w:p>
    <w:p w:rsidR="00493DAC" w:rsidRPr="00493DAC" w:rsidRDefault="00493DAC" w:rsidP="00026698">
      <w:pPr>
        <w:numPr>
          <w:ilvl w:val="1"/>
          <w:numId w:val="1"/>
        </w:numPr>
        <w:spacing w:beforeLines="1" w:afterLines="1" w:line="290" w:lineRule="atLeast"/>
        <w:rPr>
          <w:color w:val="000000"/>
          <w:szCs w:val="20"/>
          <w:lang w:val="en-US"/>
        </w:rPr>
      </w:pPr>
      <w:r>
        <w:rPr>
          <w:color w:val="000000"/>
          <w:szCs w:val="20"/>
          <w:lang w:val="en-US"/>
        </w:rPr>
        <w:t>C</w:t>
      </w:r>
      <w:r w:rsidRPr="00493DAC">
        <w:rPr>
          <w:color w:val="000000"/>
          <w:szCs w:val="20"/>
          <w:lang w:val="en-US"/>
        </w:rPr>
        <w:t>an f</w:t>
      </w:r>
      <w:r>
        <w:rPr>
          <w:color w:val="000000"/>
          <w:szCs w:val="20"/>
          <w:lang w:val="en-US"/>
        </w:rPr>
        <w:t>l</w:t>
      </w:r>
      <w:r w:rsidRPr="00493DAC">
        <w:rPr>
          <w:color w:val="000000"/>
          <w:szCs w:val="20"/>
          <w:lang w:val="en-US"/>
        </w:rPr>
        <w:t>ip-flop, going from one bilayer to the next, require enzyme called flipase, require energy</w:t>
      </w:r>
    </w:p>
    <w:p w:rsidR="00076666" w:rsidRDefault="00493DAC" w:rsidP="00026698">
      <w:pPr>
        <w:numPr>
          <w:ilvl w:val="1"/>
          <w:numId w:val="1"/>
        </w:numPr>
        <w:spacing w:beforeLines="1" w:afterLines="1" w:line="290" w:lineRule="atLeast"/>
        <w:rPr>
          <w:color w:val="000000"/>
          <w:szCs w:val="20"/>
          <w:lang w:val="en-US"/>
        </w:rPr>
      </w:pPr>
      <w:r>
        <w:rPr>
          <w:color w:val="000000"/>
          <w:szCs w:val="20"/>
          <w:lang w:val="en-US"/>
        </w:rPr>
        <w:t>Pla</w:t>
      </w:r>
      <w:r w:rsidRPr="00493DAC">
        <w:rPr>
          <w:color w:val="000000"/>
          <w:szCs w:val="20"/>
          <w:lang w:val="en-US"/>
        </w:rPr>
        <w:t>s</w:t>
      </w:r>
      <w:r>
        <w:rPr>
          <w:color w:val="000000"/>
          <w:szCs w:val="20"/>
          <w:lang w:val="en-US"/>
        </w:rPr>
        <w:t>m</w:t>
      </w:r>
      <w:r w:rsidRPr="00493DAC">
        <w:rPr>
          <w:color w:val="000000"/>
          <w:szCs w:val="20"/>
          <w:lang w:val="en-US"/>
        </w:rPr>
        <w:t>a membrane is asymm</w:t>
      </w:r>
      <w:r>
        <w:rPr>
          <w:color w:val="000000"/>
          <w:szCs w:val="20"/>
          <w:lang w:val="en-US"/>
        </w:rPr>
        <w:t>e</w:t>
      </w:r>
      <w:r w:rsidRPr="00493DAC">
        <w:rPr>
          <w:color w:val="000000"/>
          <w:szCs w:val="20"/>
          <w:lang w:val="en-US"/>
        </w:rPr>
        <w:t>tric</w:t>
      </w:r>
      <w:r w:rsidR="00B73287">
        <w:rPr>
          <w:color w:val="000000"/>
          <w:szCs w:val="20"/>
          <w:lang w:val="en-US"/>
        </w:rPr>
        <w:t xml:space="preserve"> (both layers are different)</w:t>
      </w:r>
    </w:p>
    <w:p w:rsidR="00076666" w:rsidRDefault="00076666" w:rsidP="00026698">
      <w:pPr>
        <w:spacing w:beforeLines="1" w:afterLines="1" w:line="290" w:lineRule="atLeast"/>
        <w:ind w:left="360"/>
        <w:rPr>
          <w:color w:val="000000"/>
          <w:szCs w:val="20"/>
          <w:lang w:val="en-US"/>
        </w:rPr>
      </w:pPr>
    </w:p>
    <w:p w:rsidR="00076666" w:rsidRDefault="00CC6786" w:rsidP="00026698">
      <w:pPr>
        <w:spacing w:beforeLines="1" w:afterLines="1" w:line="290" w:lineRule="atLeast"/>
        <w:ind w:left="360"/>
        <w:rPr>
          <w:color w:val="000000"/>
          <w:szCs w:val="20"/>
          <w:lang w:val="en-US"/>
        </w:rPr>
      </w:pPr>
      <w:r>
        <w:rPr>
          <w:b/>
          <w:color w:val="000000"/>
          <w:szCs w:val="20"/>
          <w:u w:val="single"/>
          <w:lang w:val="en-US"/>
        </w:rPr>
        <w:t>Composition of Lipid Layer</w:t>
      </w:r>
    </w:p>
    <w:p w:rsidR="00076666" w:rsidRDefault="00076666" w:rsidP="00026698">
      <w:pPr>
        <w:spacing w:beforeLines="1" w:afterLines="1" w:line="290" w:lineRule="atLeast"/>
        <w:ind w:left="360"/>
        <w:rPr>
          <w:color w:val="000000"/>
          <w:szCs w:val="20"/>
          <w:lang w:val="en-US"/>
        </w:rPr>
      </w:pPr>
    </w:p>
    <w:tbl>
      <w:tblPr>
        <w:tblStyle w:val="TableGrid"/>
        <w:tblW w:w="0" w:type="auto"/>
        <w:tblLook w:val="00BF"/>
      </w:tblPr>
      <w:tblGrid>
        <w:gridCol w:w="2271"/>
        <w:gridCol w:w="2194"/>
        <w:gridCol w:w="2193"/>
        <w:gridCol w:w="2198"/>
      </w:tblGrid>
      <w:tr w:rsidR="00D247BB">
        <w:tc>
          <w:tcPr>
            <w:tcW w:w="2214" w:type="dxa"/>
          </w:tcPr>
          <w:p w:rsidR="00D247BB" w:rsidRDefault="00D247BB" w:rsidP="00026698">
            <w:pPr>
              <w:spacing w:beforeLines="1" w:afterLines="1" w:line="290" w:lineRule="atLeast"/>
              <w:rPr>
                <w:color w:val="000000"/>
                <w:szCs w:val="20"/>
                <w:lang w:val="en-US"/>
              </w:rPr>
            </w:pPr>
          </w:p>
        </w:tc>
        <w:tc>
          <w:tcPr>
            <w:tcW w:w="2214" w:type="dxa"/>
          </w:tcPr>
          <w:p w:rsidR="00D247BB" w:rsidRPr="00D247BB" w:rsidRDefault="00DA207C" w:rsidP="00026698">
            <w:pPr>
              <w:spacing w:beforeLines="1" w:afterLines="1" w:line="290" w:lineRule="atLeast"/>
              <w:rPr>
                <w:b/>
                <w:color w:val="000000"/>
                <w:szCs w:val="20"/>
                <w:lang w:val="en-US"/>
              </w:rPr>
            </w:pPr>
            <w:r>
              <w:rPr>
                <w:b/>
                <w:color w:val="000000"/>
                <w:szCs w:val="20"/>
                <w:lang w:val="en-US"/>
              </w:rPr>
              <w:t xml:space="preserve">Structure </w:t>
            </w:r>
          </w:p>
        </w:tc>
        <w:tc>
          <w:tcPr>
            <w:tcW w:w="2214" w:type="dxa"/>
          </w:tcPr>
          <w:p w:rsidR="00D247BB" w:rsidRPr="00D247BB" w:rsidRDefault="00DA207C" w:rsidP="00026698">
            <w:pPr>
              <w:spacing w:beforeLines="1" w:afterLines="1" w:line="290" w:lineRule="atLeast"/>
              <w:rPr>
                <w:b/>
                <w:color w:val="000000"/>
                <w:szCs w:val="20"/>
                <w:lang w:val="en-US"/>
              </w:rPr>
            </w:pPr>
            <w:r>
              <w:rPr>
                <w:b/>
                <w:color w:val="000000"/>
                <w:szCs w:val="20"/>
                <w:lang w:val="en-US"/>
              </w:rPr>
              <w:t>Functions</w:t>
            </w:r>
          </w:p>
        </w:tc>
        <w:tc>
          <w:tcPr>
            <w:tcW w:w="2214" w:type="dxa"/>
          </w:tcPr>
          <w:p w:rsidR="00D247BB" w:rsidRPr="00D247BB" w:rsidRDefault="00DA207C" w:rsidP="00026698">
            <w:pPr>
              <w:spacing w:beforeLines="1" w:afterLines="1" w:line="290" w:lineRule="atLeast"/>
              <w:rPr>
                <w:b/>
                <w:color w:val="000000"/>
                <w:szCs w:val="20"/>
                <w:lang w:val="en-US"/>
              </w:rPr>
            </w:pPr>
            <w:r>
              <w:rPr>
                <w:b/>
                <w:color w:val="000000"/>
                <w:szCs w:val="20"/>
                <w:lang w:val="en-US"/>
              </w:rPr>
              <w:t>Location</w:t>
            </w:r>
          </w:p>
        </w:tc>
      </w:tr>
      <w:tr w:rsidR="00D247BB">
        <w:tc>
          <w:tcPr>
            <w:tcW w:w="2214" w:type="dxa"/>
          </w:tcPr>
          <w:p w:rsidR="00D247BB" w:rsidRPr="00D247BB" w:rsidRDefault="00D247BB" w:rsidP="00026698">
            <w:pPr>
              <w:spacing w:beforeLines="1" w:afterLines="1" w:line="290" w:lineRule="atLeast"/>
              <w:rPr>
                <w:b/>
                <w:color w:val="000000"/>
                <w:szCs w:val="20"/>
                <w:lang w:val="en-US"/>
              </w:rPr>
            </w:pPr>
            <w:r>
              <w:rPr>
                <w:b/>
                <w:color w:val="000000"/>
                <w:szCs w:val="20"/>
                <w:lang w:val="en-US"/>
              </w:rPr>
              <w:t>Phospholipids</w:t>
            </w:r>
          </w:p>
        </w:tc>
        <w:tc>
          <w:tcPr>
            <w:tcW w:w="2214" w:type="dxa"/>
          </w:tcPr>
          <w:p w:rsidR="00CE2A9B" w:rsidRDefault="007159C1" w:rsidP="00026698">
            <w:pPr>
              <w:spacing w:beforeLines="1" w:afterLines="1" w:line="290" w:lineRule="atLeast"/>
              <w:rPr>
                <w:color w:val="000000"/>
                <w:szCs w:val="20"/>
                <w:lang w:val="en-US"/>
              </w:rPr>
            </w:pPr>
            <w:r>
              <w:rPr>
                <w:color w:val="000000"/>
                <w:szCs w:val="20"/>
                <w:lang w:val="en-US"/>
              </w:rPr>
              <w:t>Polar head</w:t>
            </w:r>
            <w:r w:rsidR="00A93314">
              <w:rPr>
                <w:color w:val="000000"/>
                <w:szCs w:val="20"/>
                <w:lang w:val="en-US"/>
              </w:rPr>
              <w:t xml:space="preserve"> (H-phi</w:t>
            </w:r>
            <w:r w:rsidR="0022638F">
              <w:rPr>
                <w:color w:val="000000"/>
                <w:szCs w:val="20"/>
                <w:lang w:val="en-US"/>
              </w:rPr>
              <w:t>l</w:t>
            </w:r>
            <w:r w:rsidR="00A93314">
              <w:rPr>
                <w:color w:val="000000"/>
                <w:szCs w:val="20"/>
                <w:lang w:val="en-US"/>
              </w:rPr>
              <w:t>lic)</w:t>
            </w:r>
            <w:r>
              <w:rPr>
                <w:color w:val="000000"/>
                <w:szCs w:val="20"/>
                <w:lang w:val="en-US"/>
              </w:rPr>
              <w:t xml:space="preserve"> </w:t>
            </w:r>
            <w:r w:rsidR="00CE2A9B">
              <w:rPr>
                <w:color w:val="000000"/>
                <w:szCs w:val="20"/>
                <w:lang w:val="en-US"/>
              </w:rPr>
              <w:t>(Choline, Phosphate, Glycerol)</w:t>
            </w:r>
          </w:p>
          <w:p w:rsidR="00CC6786" w:rsidRDefault="00A93314" w:rsidP="00026698">
            <w:pPr>
              <w:spacing w:beforeLines="1" w:afterLines="1" w:line="290" w:lineRule="atLeast"/>
              <w:rPr>
                <w:color w:val="000000"/>
                <w:szCs w:val="20"/>
                <w:lang w:val="en-US"/>
              </w:rPr>
            </w:pPr>
            <w:r>
              <w:rPr>
                <w:color w:val="000000"/>
                <w:szCs w:val="20"/>
                <w:lang w:val="en-US"/>
              </w:rPr>
              <w:t>Non-polar H/C tail (H-phobic)</w:t>
            </w:r>
          </w:p>
          <w:p w:rsidR="00CC6786" w:rsidRDefault="00CC6786" w:rsidP="00026698">
            <w:pPr>
              <w:spacing w:beforeLines="1" w:afterLines="1" w:line="290" w:lineRule="atLeast"/>
              <w:rPr>
                <w:color w:val="000000"/>
                <w:szCs w:val="20"/>
                <w:lang w:val="en-US"/>
              </w:rPr>
            </w:pPr>
            <w:r>
              <w:rPr>
                <w:color w:val="000000"/>
                <w:szCs w:val="20"/>
                <w:lang w:val="en-US"/>
              </w:rPr>
              <w:t>Heads line up with head/ tails line up with tails</w:t>
            </w:r>
          </w:p>
          <w:p w:rsidR="00CC6786" w:rsidRDefault="00CC6786" w:rsidP="00026698">
            <w:pPr>
              <w:spacing w:beforeLines="1" w:afterLines="1" w:line="290" w:lineRule="atLeast"/>
              <w:rPr>
                <w:color w:val="000000"/>
                <w:szCs w:val="20"/>
                <w:lang w:val="en-US"/>
              </w:rPr>
            </w:pPr>
            <w:r>
              <w:rPr>
                <w:color w:val="000000"/>
                <w:szCs w:val="20"/>
                <w:lang w:val="en-US"/>
              </w:rPr>
              <w:t>Form together to make a bilayer</w:t>
            </w:r>
          </w:p>
          <w:p w:rsidR="00CC6786" w:rsidRDefault="00CC6786" w:rsidP="00026698">
            <w:pPr>
              <w:spacing w:beforeLines="1" w:afterLines="1" w:line="290" w:lineRule="atLeast"/>
              <w:rPr>
                <w:color w:val="000000"/>
                <w:szCs w:val="20"/>
                <w:lang w:val="en-US"/>
              </w:rPr>
            </w:pPr>
            <w:r>
              <w:rPr>
                <w:color w:val="000000"/>
                <w:szCs w:val="20"/>
                <w:lang w:val="en-US"/>
              </w:rPr>
              <w:t>H-phobic inside</w:t>
            </w:r>
          </w:p>
          <w:p w:rsidR="00D247BB" w:rsidRDefault="00CC6786" w:rsidP="00026698">
            <w:pPr>
              <w:spacing w:beforeLines="1" w:afterLines="1" w:line="290" w:lineRule="atLeast"/>
              <w:rPr>
                <w:color w:val="000000"/>
                <w:szCs w:val="20"/>
                <w:lang w:val="en-US"/>
              </w:rPr>
            </w:pPr>
            <w:r>
              <w:rPr>
                <w:color w:val="000000"/>
                <w:szCs w:val="20"/>
                <w:lang w:val="en-US"/>
              </w:rPr>
              <w:t>H-philic outside</w:t>
            </w:r>
          </w:p>
        </w:tc>
        <w:tc>
          <w:tcPr>
            <w:tcW w:w="2214" w:type="dxa"/>
          </w:tcPr>
          <w:p w:rsidR="007159C1" w:rsidRDefault="007159C1" w:rsidP="00026698">
            <w:pPr>
              <w:spacing w:beforeLines="1" w:afterLines="1" w:line="290" w:lineRule="atLeast"/>
              <w:rPr>
                <w:color w:val="000000"/>
                <w:szCs w:val="20"/>
                <w:lang w:val="en-US"/>
              </w:rPr>
            </w:pPr>
            <w:r>
              <w:rPr>
                <w:color w:val="000000"/>
                <w:szCs w:val="20"/>
                <w:lang w:val="en-US"/>
              </w:rPr>
              <w:t>Most abundant</w:t>
            </w:r>
          </w:p>
          <w:p w:rsidR="00D247BB" w:rsidRDefault="007159C1" w:rsidP="00026698">
            <w:pPr>
              <w:spacing w:beforeLines="1" w:afterLines="1" w:line="290" w:lineRule="atLeast"/>
              <w:rPr>
                <w:color w:val="000000"/>
                <w:szCs w:val="20"/>
                <w:lang w:val="en-US"/>
              </w:rPr>
            </w:pPr>
            <w:r>
              <w:rPr>
                <w:color w:val="000000"/>
                <w:szCs w:val="20"/>
                <w:lang w:val="en-US"/>
              </w:rPr>
              <w:t>Fluidity of membrane depends on DBs</w:t>
            </w:r>
            <w:r w:rsidR="00CE2A9B">
              <w:rPr>
                <w:color w:val="000000"/>
                <w:szCs w:val="20"/>
                <w:lang w:val="en-US"/>
              </w:rPr>
              <w:t xml:space="preserve"> (kinks)</w:t>
            </w:r>
            <w:r>
              <w:rPr>
                <w:color w:val="000000"/>
                <w:szCs w:val="20"/>
                <w:lang w:val="en-US"/>
              </w:rPr>
              <w:t xml:space="preserve"> in the H/C tails</w:t>
            </w:r>
            <w:r w:rsidR="00CE2A9B">
              <w:rPr>
                <w:color w:val="000000"/>
                <w:szCs w:val="20"/>
                <w:lang w:val="en-US"/>
              </w:rPr>
              <w:t xml:space="preserve"> </w:t>
            </w:r>
          </w:p>
        </w:tc>
        <w:tc>
          <w:tcPr>
            <w:tcW w:w="2214" w:type="dxa"/>
          </w:tcPr>
          <w:p w:rsidR="00B500BB" w:rsidRDefault="00B500BB" w:rsidP="00026698">
            <w:pPr>
              <w:spacing w:beforeLines="1" w:afterLines="1" w:line="290" w:lineRule="atLeast"/>
              <w:rPr>
                <w:color w:val="000000"/>
                <w:szCs w:val="20"/>
                <w:lang w:val="en-US"/>
              </w:rPr>
            </w:pPr>
            <w:r>
              <w:rPr>
                <w:color w:val="000000"/>
                <w:szCs w:val="20"/>
                <w:lang w:val="en-US"/>
              </w:rPr>
              <w:t>Along the membrane</w:t>
            </w:r>
          </w:p>
          <w:p w:rsidR="00D247BB" w:rsidRDefault="00B500BB" w:rsidP="00026698">
            <w:pPr>
              <w:spacing w:beforeLines="1" w:afterLines="1" w:line="290" w:lineRule="atLeast"/>
              <w:rPr>
                <w:color w:val="000000"/>
                <w:szCs w:val="20"/>
                <w:lang w:val="en-US"/>
              </w:rPr>
            </w:pPr>
            <w:r>
              <w:rPr>
                <w:color w:val="000000"/>
                <w:szCs w:val="20"/>
                <w:lang w:val="en-US"/>
              </w:rPr>
              <w:t>Make the membrane</w:t>
            </w:r>
          </w:p>
        </w:tc>
      </w:tr>
      <w:tr w:rsidR="00D247BB">
        <w:tc>
          <w:tcPr>
            <w:tcW w:w="2214" w:type="dxa"/>
          </w:tcPr>
          <w:p w:rsidR="00B500BB" w:rsidRDefault="00D247BB" w:rsidP="00026698">
            <w:pPr>
              <w:spacing w:beforeLines="1" w:afterLines="1" w:line="290" w:lineRule="atLeast"/>
              <w:rPr>
                <w:b/>
                <w:color w:val="000000"/>
                <w:szCs w:val="20"/>
                <w:lang w:val="en-US"/>
              </w:rPr>
            </w:pPr>
            <w:r>
              <w:rPr>
                <w:b/>
                <w:color w:val="000000"/>
                <w:szCs w:val="20"/>
                <w:lang w:val="en-US"/>
              </w:rPr>
              <w:t>Glycolipids</w:t>
            </w:r>
          </w:p>
          <w:p w:rsidR="00D247BB" w:rsidRPr="00D247BB" w:rsidRDefault="00B500BB" w:rsidP="00026698">
            <w:pPr>
              <w:spacing w:beforeLines="1" w:afterLines="1" w:line="290" w:lineRule="atLeast"/>
              <w:rPr>
                <w:b/>
                <w:color w:val="000000"/>
                <w:szCs w:val="20"/>
                <w:lang w:val="en-US"/>
              </w:rPr>
            </w:pPr>
            <w:r>
              <w:rPr>
                <w:b/>
                <w:color w:val="000000"/>
                <w:szCs w:val="20"/>
                <w:lang w:val="en-US"/>
              </w:rPr>
              <w:t>(glycosphingolipids)</w:t>
            </w:r>
          </w:p>
        </w:tc>
        <w:tc>
          <w:tcPr>
            <w:tcW w:w="2214" w:type="dxa"/>
          </w:tcPr>
          <w:p w:rsidR="00B500BB" w:rsidRDefault="00B500BB" w:rsidP="00026698">
            <w:pPr>
              <w:spacing w:beforeLines="1" w:afterLines="1" w:line="290" w:lineRule="atLeast"/>
              <w:rPr>
                <w:color w:val="000000"/>
                <w:szCs w:val="20"/>
                <w:lang w:val="en-US"/>
              </w:rPr>
            </w:pPr>
            <w:r>
              <w:rPr>
                <w:color w:val="000000"/>
                <w:szCs w:val="20"/>
                <w:lang w:val="en-US"/>
              </w:rPr>
              <w:t xml:space="preserve">2 fatty acids chains w/ 1 or more sugars attaches to glycerol or </w:t>
            </w:r>
          </w:p>
          <w:p w:rsidR="00D247BB" w:rsidRDefault="00B500BB" w:rsidP="00026698">
            <w:pPr>
              <w:spacing w:beforeLines="1" w:afterLines="1" w:line="290" w:lineRule="atLeast"/>
              <w:rPr>
                <w:color w:val="000000"/>
                <w:szCs w:val="20"/>
                <w:lang w:val="en-US"/>
              </w:rPr>
            </w:pPr>
            <w:r>
              <w:rPr>
                <w:color w:val="000000"/>
                <w:szCs w:val="20"/>
                <w:lang w:val="en-US"/>
              </w:rPr>
              <w:t>Sphingosine (only one fatty acid)</w:t>
            </w:r>
          </w:p>
        </w:tc>
        <w:tc>
          <w:tcPr>
            <w:tcW w:w="2214" w:type="dxa"/>
          </w:tcPr>
          <w:p w:rsidR="00B500BB" w:rsidRDefault="00B500BB" w:rsidP="00026698">
            <w:pPr>
              <w:spacing w:beforeLines="1" w:afterLines="1" w:line="290" w:lineRule="atLeast"/>
              <w:rPr>
                <w:color w:val="000000"/>
                <w:szCs w:val="20"/>
                <w:lang w:val="en-US"/>
              </w:rPr>
            </w:pPr>
            <w:r>
              <w:rPr>
                <w:color w:val="000000"/>
                <w:szCs w:val="20"/>
                <w:lang w:val="en-US"/>
              </w:rPr>
              <w:t>Cell recognition</w:t>
            </w:r>
          </w:p>
          <w:p w:rsidR="00D247BB" w:rsidRDefault="00B500BB" w:rsidP="00026698">
            <w:pPr>
              <w:spacing w:beforeLines="1" w:afterLines="1" w:line="290" w:lineRule="atLeast"/>
              <w:rPr>
                <w:color w:val="000000"/>
                <w:szCs w:val="20"/>
                <w:lang w:val="en-US"/>
              </w:rPr>
            </w:pPr>
            <w:r>
              <w:rPr>
                <w:color w:val="000000"/>
                <w:szCs w:val="20"/>
                <w:lang w:val="en-US"/>
              </w:rPr>
              <w:t>Antigens (blood types)</w:t>
            </w:r>
          </w:p>
        </w:tc>
        <w:tc>
          <w:tcPr>
            <w:tcW w:w="2214" w:type="dxa"/>
          </w:tcPr>
          <w:p w:rsidR="00D247BB" w:rsidRDefault="008E7821" w:rsidP="00026698">
            <w:pPr>
              <w:spacing w:beforeLines="1" w:afterLines="1" w:line="290" w:lineRule="atLeast"/>
              <w:rPr>
                <w:color w:val="000000"/>
                <w:szCs w:val="20"/>
                <w:lang w:val="en-US"/>
              </w:rPr>
            </w:pPr>
            <w:r>
              <w:rPr>
                <w:color w:val="000000"/>
                <w:szCs w:val="20"/>
                <w:lang w:val="en-US"/>
              </w:rPr>
              <w:t>Outer leaflet of membrane</w:t>
            </w:r>
          </w:p>
        </w:tc>
      </w:tr>
      <w:tr w:rsidR="00D247BB">
        <w:tc>
          <w:tcPr>
            <w:tcW w:w="2214" w:type="dxa"/>
          </w:tcPr>
          <w:p w:rsidR="00D247BB" w:rsidRPr="00D247BB" w:rsidRDefault="00D247BB" w:rsidP="00026698">
            <w:pPr>
              <w:spacing w:beforeLines="1" w:afterLines="1" w:line="290" w:lineRule="atLeast"/>
              <w:rPr>
                <w:b/>
                <w:color w:val="000000"/>
                <w:szCs w:val="20"/>
                <w:lang w:val="en-US"/>
              </w:rPr>
            </w:pPr>
            <w:r>
              <w:rPr>
                <w:b/>
                <w:color w:val="000000"/>
                <w:szCs w:val="20"/>
                <w:lang w:val="en-US"/>
              </w:rPr>
              <w:t xml:space="preserve">Sterols </w:t>
            </w:r>
          </w:p>
        </w:tc>
        <w:tc>
          <w:tcPr>
            <w:tcW w:w="2214" w:type="dxa"/>
          </w:tcPr>
          <w:p w:rsidR="00D247BB" w:rsidRDefault="00542FA1" w:rsidP="00026698">
            <w:pPr>
              <w:spacing w:beforeLines="1" w:afterLines="1" w:line="290" w:lineRule="atLeast"/>
              <w:rPr>
                <w:color w:val="000000"/>
                <w:szCs w:val="20"/>
                <w:lang w:val="en-US"/>
              </w:rPr>
            </w:pPr>
            <w:r>
              <w:rPr>
                <w:color w:val="000000"/>
                <w:szCs w:val="20"/>
                <w:lang w:val="en-US"/>
              </w:rPr>
              <w:t>4 H/C rings</w:t>
            </w:r>
          </w:p>
        </w:tc>
        <w:tc>
          <w:tcPr>
            <w:tcW w:w="2214" w:type="dxa"/>
          </w:tcPr>
          <w:p w:rsidR="00542FA1" w:rsidRDefault="00542FA1" w:rsidP="00026698">
            <w:pPr>
              <w:spacing w:beforeLines="1" w:afterLines="1" w:line="290" w:lineRule="atLeast"/>
              <w:rPr>
                <w:color w:val="000000"/>
                <w:szCs w:val="20"/>
                <w:lang w:val="en-US"/>
              </w:rPr>
            </w:pPr>
            <w:r>
              <w:rPr>
                <w:color w:val="000000"/>
                <w:szCs w:val="20"/>
                <w:lang w:val="en-US"/>
              </w:rPr>
              <w:t>Rigidity/ fluidity</w:t>
            </w:r>
          </w:p>
          <w:p w:rsidR="00542FA1" w:rsidRDefault="00542FA1" w:rsidP="00026698">
            <w:pPr>
              <w:spacing w:beforeLines="1" w:afterLines="1" w:line="290" w:lineRule="atLeast"/>
              <w:rPr>
                <w:color w:val="000000"/>
                <w:szCs w:val="20"/>
                <w:lang w:val="en-US"/>
              </w:rPr>
            </w:pPr>
            <w:r>
              <w:rPr>
                <w:color w:val="000000"/>
                <w:szCs w:val="20"/>
                <w:lang w:val="en-US"/>
              </w:rPr>
              <w:t>In relation to temperature (holds it when hot/ push apart when cold)</w:t>
            </w:r>
          </w:p>
          <w:p w:rsidR="00D247BB" w:rsidRDefault="00D247BB" w:rsidP="00026698">
            <w:pPr>
              <w:spacing w:beforeLines="1" w:afterLines="1" w:line="290" w:lineRule="atLeast"/>
              <w:rPr>
                <w:color w:val="000000"/>
                <w:szCs w:val="20"/>
                <w:lang w:val="en-US"/>
              </w:rPr>
            </w:pPr>
          </w:p>
        </w:tc>
        <w:tc>
          <w:tcPr>
            <w:tcW w:w="2214" w:type="dxa"/>
          </w:tcPr>
          <w:p w:rsidR="006426C2" w:rsidRDefault="006426C2" w:rsidP="00026698">
            <w:pPr>
              <w:spacing w:beforeLines="1" w:afterLines="1" w:line="290" w:lineRule="atLeast"/>
              <w:rPr>
                <w:color w:val="000000"/>
                <w:szCs w:val="20"/>
                <w:lang w:val="en-US"/>
              </w:rPr>
            </w:pPr>
            <w:r>
              <w:rPr>
                <w:color w:val="000000"/>
                <w:szCs w:val="20"/>
                <w:lang w:val="en-US"/>
              </w:rPr>
              <w:t>Only in eukaryotes</w:t>
            </w:r>
          </w:p>
          <w:p w:rsidR="00D247BB" w:rsidRDefault="006426C2" w:rsidP="00026698">
            <w:pPr>
              <w:spacing w:beforeLines="1" w:afterLines="1" w:line="290" w:lineRule="atLeast"/>
              <w:rPr>
                <w:color w:val="000000"/>
                <w:szCs w:val="20"/>
                <w:lang w:val="en-US"/>
              </w:rPr>
            </w:pPr>
            <w:r>
              <w:rPr>
                <w:color w:val="000000"/>
                <w:szCs w:val="20"/>
                <w:lang w:val="en-US"/>
              </w:rPr>
              <w:t>Between H/C tails of phospholipids</w:t>
            </w:r>
          </w:p>
        </w:tc>
      </w:tr>
    </w:tbl>
    <w:p w:rsidR="00F42BCE" w:rsidRDefault="00F42BCE" w:rsidP="00D656E4">
      <w:pPr>
        <w:rPr>
          <w:color w:val="000000"/>
          <w:szCs w:val="20"/>
          <w:lang w:val="en-US"/>
        </w:rPr>
      </w:pPr>
    </w:p>
    <w:p w:rsidR="00D656E4" w:rsidRDefault="00D656E4" w:rsidP="00D656E4">
      <w:pPr>
        <w:rPr>
          <w:b/>
          <w:u w:val="single"/>
        </w:rPr>
      </w:pPr>
    </w:p>
    <w:p w:rsidR="00D617CF" w:rsidRPr="00D656E4" w:rsidRDefault="00D656E4" w:rsidP="00D656E4">
      <w:pPr>
        <w:rPr>
          <w:b/>
          <w:u w:val="single"/>
        </w:rPr>
      </w:pPr>
      <w:r>
        <w:rPr>
          <w:b/>
          <w:u w:val="single"/>
        </w:rPr>
        <w:t>Membrane Proteins</w:t>
      </w:r>
    </w:p>
    <w:p w:rsidR="002965FC" w:rsidRDefault="002965FC" w:rsidP="005B670A">
      <w:pPr>
        <w:rPr>
          <w:b/>
        </w:rPr>
      </w:pPr>
    </w:p>
    <w:tbl>
      <w:tblPr>
        <w:tblStyle w:val="TableGrid"/>
        <w:tblW w:w="0" w:type="auto"/>
        <w:tblLook w:val="00BF"/>
      </w:tblPr>
      <w:tblGrid>
        <w:gridCol w:w="2214"/>
        <w:gridCol w:w="2214"/>
        <w:gridCol w:w="2214"/>
        <w:gridCol w:w="2214"/>
      </w:tblGrid>
      <w:tr w:rsidR="002965FC">
        <w:tc>
          <w:tcPr>
            <w:tcW w:w="2214" w:type="dxa"/>
          </w:tcPr>
          <w:p w:rsidR="002965FC" w:rsidRPr="002965FC" w:rsidRDefault="002965FC" w:rsidP="005B670A">
            <w:pPr>
              <w:rPr>
                <w:b/>
              </w:rPr>
            </w:pPr>
          </w:p>
        </w:tc>
        <w:tc>
          <w:tcPr>
            <w:tcW w:w="2214" w:type="dxa"/>
          </w:tcPr>
          <w:p w:rsidR="002965FC" w:rsidRPr="002965FC" w:rsidRDefault="002965FC" w:rsidP="005B670A">
            <w:pPr>
              <w:rPr>
                <w:b/>
              </w:rPr>
            </w:pPr>
            <w:r>
              <w:rPr>
                <w:b/>
              </w:rPr>
              <w:t>Structure</w:t>
            </w:r>
          </w:p>
        </w:tc>
        <w:tc>
          <w:tcPr>
            <w:tcW w:w="2214" w:type="dxa"/>
          </w:tcPr>
          <w:p w:rsidR="002965FC" w:rsidRPr="002965FC" w:rsidRDefault="002965FC" w:rsidP="005B670A">
            <w:pPr>
              <w:rPr>
                <w:b/>
              </w:rPr>
            </w:pPr>
            <w:r>
              <w:rPr>
                <w:b/>
              </w:rPr>
              <w:t>Function</w:t>
            </w:r>
          </w:p>
        </w:tc>
        <w:tc>
          <w:tcPr>
            <w:tcW w:w="2214" w:type="dxa"/>
          </w:tcPr>
          <w:p w:rsidR="002965FC" w:rsidRPr="002965FC" w:rsidRDefault="002965FC" w:rsidP="005B670A">
            <w:pPr>
              <w:rPr>
                <w:b/>
              </w:rPr>
            </w:pPr>
            <w:r>
              <w:rPr>
                <w:b/>
              </w:rPr>
              <w:t>Location</w:t>
            </w:r>
          </w:p>
        </w:tc>
      </w:tr>
      <w:tr w:rsidR="002965FC">
        <w:tc>
          <w:tcPr>
            <w:tcW w:w="2214" w:type="dxa"/>
          </w:tcPr>
          <w:p w:rsidR="002209B8" w:rsidRDefault="002965FC" w:rsidP="005B670A">
            <w:pPr>
              <w:rPr>
                <w:b/>
              </w:rPr>
            </w:pPr>
            <w:r>
              <w:rPr>
                <w:b/>
              </w:rPr>
              <w:t>Integral Proteins</w:t>
            </w:r>
          </w:p>
          <w:p w:rsidR="002965FC" w:rsidRPr="002965FC" w:rsidRDefault="002209B8" w:rsidP="005B670A">
            <w:pPr>
              <w:rPr>
                <w:b/>
              </w:rPr>
            </w:pPr>
            <w:r>
              <w:rPr>
                <w:b/>
              </w:rPr>
              <w:t>(transmembrane proteins)</w:t>
            </w:r>
          </w:p>
        </w:tc>
        <w:tc>
          <w:tcPr>
            <w:tcW w:w="2214" w:type="dxa"/>
          </w:tcPr>
          <w:p w:rsidR="00665E85" w:rsidRDefault="00665E85" w:rsidP="004A01A4">
            <w:r>
              <w:t>Inside membrane – secondary alpha helix</w:t>
            </w:r>
            <w:r w:rsidR="005C68ED">
              <w:t xml:space="preserve"> (nonpolar, hydrophobic)</w:t>
            </w:r>
          </w:p>
          <w:p w:rsidR="002965FC" w:rsidRPr="002965FC" w:rsidRDefault="005C68ED" w:rsidP="005C68ED">
            <w:r>
              <w:t>Outside membrane - N or C terminus (polar/charged, hydrophilic)</w:t>
            </w:r>
          </w:p>
        </w:tc>
        <w:tc>
          <w:tcPr>
            <w:tcW w:w="2214" w:type="dxa"/>
          </w:tcPr>
          <w:p w:rsidR="004A01A4" w:rsidRDefault="004A01A4" w:rsidP="004A01A4">
            <w:r>
              <w:t>Ion channels</w:t>
            </w:r>
          </w:p>
          <w:p w:rsidR="004A01A4" w:rsidRDefault="004A01A4" w:rsidP="004A01A4">
            <w:r>
              <w:t>Transporters</w:t>
            </w:r>
          </w:p>
          <w:p w:rsidR="004A01A4" w:rsidRDefault="004A01A4" w:rsidP="004A01A4">
            <w:r>
              <w:t>Receptors</w:t>
            </w:r>
          </w:p>
          <w:p w:rsidR="002965FC" w:rsidRPr="002965FC" w:rsidRDefault="004A01A4" w:rsidP="005B670A">
            <w:r>
              <w:t>Link between in/outside of cell</w:t>
            </w:r>
          </w:p>
        </w:tc>
        <w:tc>
          <w:tcPr>
            <w:tcW w:w="2214" w:type="dxa"/>
          </w:tcPr>
          <w:p w:rsidR="00FA6430" w:rsidRDefault="00A57B93" w:rsidP="005B670A">
            <w:r>
              <w:t>Span the membrane (from inside cell to outside)</w:t>
            </w:r>
          </w:p>
          <w:p w:rsidR="00FA6430" w:rsidRDefault="00FA6430" w:rsidP="005B670A">
            <w:r>
              <w:t>As the translation is carried out, protein grows as part of membrane and stays there</w:t>
            </w:r>
          </w:p>
          <w:p w:rsidR="002965FC" w:rsidRPr="002965FC" w:rsidRDefault="00FA6430" w:rsidP="005B670A">
            <w:r>
              <w:t>Ribosomes -&gt; ER -&gt; Golgi -&gt; Membrane</w:t>
            </w:r>
          </w:p>
        </w:tc>
      </w:tr>
      <w:tr w:rsidR="002965FC">
        <w:tc>
          <w:tcPr>
            <w:tcW w:w="2214" w:type="dxa"/>
          </w:tcPr>
          <w:p w:rsidR="002965FC" w:rsidRPr="002965FC" w:rsidRDefault="002965FC" w:rsidP="005B670A">
            <w:pPr>
              <w:rPr>
                <w:b/>
              </w:rPr>
            </w:pPr>
            <w:r>
              <w:rPr>
                <w:b/>
              </w:rPr>
              <w:t>Peripheral Proteins</w:t>
            </w:r>
          </w:p>
        </w:tc>
        <w:tc>
          <w:tcPr>
            <w:tcW w:w="2214" w:type="dxa"/>
          </w:tcPr>
          <w:p w:rsidR="00B350C7" w:rsidRDefault="00CA0F36" w:rsidP="005B670A">
            <w:r>
              <w:t>Non-covalently bonds to integral proteins or cytoskeleton</w:t>
            </w:r>
          </w:p>
          <w:p w:rsidR="002965FC" w:rsidRPr="002965FC" w:rsidRDefault="00B350C7" w:rsidP="005B670A">
            <w:r>
              <w:t>Non covalent bonds allow them to move</w:t>
            </w:r>
          </w:p>
        </w:tc>
        <w:tc>
          <w:tcPr>
            <w:tcW w:w="2214" w:type="dxa"/>
          </w:tcPr>
          <w:p w:rsidR="00CA0F36" w:rsidRDefault="00CA0F36" w:rsidP="00CA0F36">
            <w:r>
              <w:t>Provides structural support (elasticity)</w:t>
            </w:r>
          </w:p>
          <w:p w:rsidR="00CA0F36" w:rsidRDefault="00CA0F36" w:rsidP="00CA0F36">
            <w:r>
              <w:t>Mediate binding</w:t>
            </w:r>
          </w:p>
          <w:p w:rsidR="002965FC" w:rsidRPr="002965FC" w:rsidRDefault="00CA0F36" w:rsidP="00CA0F36">
            <w:r>
              <w:t>Interacts with integral proteins, and sometimes cytoskeleton</w:t>
            </w:r>
          </w:p>
        </w:tc>
        <w:tc>
          <w:tcPr>
            <w:tcW w:w="2214" w:type="dxa"/>
          </w:tcPr>
          <w:p w:rsidR="002965FC" w:rsidRPr="002965FC" w:rsidRDefault="00CA0F36" w:rsidP="00E539F9">
            <w:r>
              <w:t>Outside of</w:t>
            </w:r>
            <w:r w:rsidR="00A57B93">
              <w:t xml:space="preserve"> </w:t>
            </w:r>
            <w:r w:rsidR="00E539F9">
              <w:t>bi-layer</w:t>
            </w:r>
            <w:r w:rsidR="00A57B93">
              <w:t xml:space="preserve"> (either inside or outside cell)</w:t>
            </w:r>
          </w:p>
        </w:tc>
      </w:tr>
      <w:tr w:rsidR="002965FC">
        <w:tc>
          <w:tcPr>
            <w:tcW w:w="2214" w:type="dxa"/>
          </w:tcPr>
          <w:p w:rsidR="002965FC" w:rsidRPr="002965FC" w:rsidRDefault="002965FC" w:rsidP="005B670A">
            <w:pPr>
              <w:rPr>
                <w:b/>
              </w:rPr>
            </w:pPr>
            <w:r>
              <w:rPr>
                <w:b/>
              </w:rPr>
              <w:t>Lipid-Anchored Proteins</w:t>
            </w:r>
          </w:p>
        </w:tc>
        <w:tc>
          <w:tcPr>
            <w:tcW w:w="2214" w:type="dxa"/>
          </w:tcPr>
          <w:p w:rsidR="000A68CD" w:rsidRDefault="00C20DE5" w:rsidP="005B670A">
            <w:r>
              <w:t>Part of inner leaflet</w:t>
            </w:r>
          </w:p>
          <w:p w:rsidR="002965FC" w:rsidRPr="002965FC" w:rsidRDefault="000A68CD" w:rsidP="005B670A">
            <w:r>
              <w:t>Covalently attached to proteins</w:t>
            </w:r>
          </w:p>
        </w:tc>
        <w:tc>
          <w:tcPr>
            <w:tcW w:w="2214" w:type="dxa"/>
          </w:tcPr>
          <w:p w:rsidR="00C20DE5" w:rsidRDefault="00C20DE5" w:rsidP="00C20DE5">
            <w:r>
              <w:t>Extracellular proteins – GPI anchors; glycolipids outside used for signalling and adhesion</w:t>
            </w:r>
          </w:p>
          <w:p w:rsidR="002965FC" w:rsidRPr="002965FC" w:rsidRDefault="00C20DE5" w:rsidP="00C20DE5">
            <w:r>
              <w:t>Intracellular proteins – fatty acid or phenyl groups; for cell growth and division</w:t>
            </w:r>
          </w:p>
        </w:tc>
        <w:tc>
          <w:tcPr>
            <w:tcW w:w="2214" w:type="dxa"/>
          </w:tcPr>
          <w:p w:rsidR="00075FE5" w:rsidRDefault="00CA0F36" w:rsidP="005B670A">
            <w:r>
              <w:t xml:space="preserve">Anchored covalently on in/outside </w:t>
            </w:r>
            <w:r w:rsidR="00075FE5">
              <w:t>cell</w:t>
            </w:r>
          </w:p>
          <w:p w:rsidR="002965FC" w:rsidRPr="002965FC" w:rsidRDefault="00075FE5" w:rsidP="005B670A">
            <w:r>
              <w:t>Bound covalently to lipid part of membrane</w:t>
            </w:r>
          </w:p>
        </w:tc>
      </w:tr>
    </w:tbl>
    <w:p w:rsidR="006038BC" w:rsidRDefault="006038BC" w:rsidP="005B670A">
      <w:pPr>
        <w:rPr>
          <w:b/>
          <w:u w:val="single"/>
        </w:rPr>
      </w:pPr>
    </w:p>
    <w:p w:rsidR="00D1324D" w:rsidRDefault="00D1324D" w:rsidP="005B670A">
      <w:pPr>
        <w:rPr>
          <w:b/>
          <w:u w:val="single"/>
        </w:rPr>
      </w:pPr>
    </w:p>
    <w:p w:rsidR="006038BC" w:rsidRPr="006038BC" w:rsidRDefault="00D1324D" w:rsidP="006038BC">
      <w:pPr>
        <w:rPr>
          <w:b/>
          <w:u w:val="single"/>
        </w:rPr>
      </w:pPr>
      <w:r>
        <w:rPr>
          <w:b/>
          <w:u w:val="single"/>
        </w:rPr>
        <w:t>Movement Across Membrane (Diffusion)</w:t>
      </w:r>
    </w:p>
    <w:p w:rsidR="00A36782" w:rsidRPr="006038BC" w:rsidRDefault="00A36782" w:rsidP="006038BC">
      <w:pPr>
        <w:rPr>
          <w:b/>
          <w:u w:val="single"/>
        </w:rPr>
      </w:pPr>
    </w:p>
    <w:tbl>
      <w:tblPr>
        <w:tblStyle w:val="TableGrid"/>
        <w:tblW w:w="0" w:type="auto"/>
        <w:tblLook w:val="00BF"/>
      </w:tblPr>
      <w:tblGrid>
        <w:gridCol w:w="2214"/>
        <w:gridCol w:w="2214"/>
        <w:gridCol w:w="2214"/>
        <w:gridCol w:w="2214"/>
      </w:tblGrid>
      <w:tr w:rsidR="00F33FFE">
        <w:tc>
          <w:tcPr>
            <w:tcW w:w="2214" w:type="dxa"/>
          </w:tcPr>
          <w:p w:rsidR="00F33FFE" w:rsidRPr="00DD10E8" w:rsidRDefault="00F33FFE" w:rsidP="00A36782">
            <w:pPr>
              <w:rPr>
                <w:b/>
              </w:rPr>
            </w:pPr>
          </w:p>
        </w:tc>
        <w:tc>
          <w:tcPr>
            <w:tcW w:w="2214" w:type="dxa"/>
          </w:tcPr>
          <w:p w:rsidR="00F33FFE" w:rsidRPr="00DD10E8" w:rsidRDefault="00DD10E8" w:rsidP="00A36782">
            <w:pPr>
              <w:rPr>
                <w:b/>
              </w:rPr>
            </w:pPr>
            <w:r>
              <w:rPr>
                <w:b/>
              </w:rPr>
              <w:t>Passive diffusion</w:t>
            </w:r>
          </w:p>
        </w:tc>
        <w:tc>
          <w:tcPr>
            <w:tcW w:w="2214" w:type="dxa"/>
          </w:tcPr>
          <w:p w:rsidR="00F33FFE" w:rsidRPr="00DD10E8" w:rsidRDefault="00DD10E8" w:rsidP="00A36782">
            <w:pPr>
              <w:rPr>
                <w:b/>
              </w:rPr>
            </w:pPr>
            <w:r>
              <w:rPr>
                <w:b/>
              </w:rPr>
              <w:t>Facilitated diffusion</w:t>
            </w:r>
          </w:p>
        </w:tc>
        <w:tc>
          <w:tcPr>
            <w:tcW w:w="2214" w:type="dxa"/>
          </w:tcPr>
          <w:p w:rsidR="00F33FFE" w:rsidRPr="00DD10E8" w:rsidRDefault="00DD10E8" w:rsidP="00A36782">
            <w:pPr>
              <w:rPr>
                <w:b/>
              </w:rPr>
            </w:pPr>
            <w:r>
              <w:rPr>
                <w:b/>
              </w:rPr>
              <w:t>Active diffusion</w:t>
            </w:r>
          </w:p>
        </w:tc>
      </w:tr>
      <w:tr w:rsidR="00F33FFE">
        <w:tc>
          <w:tcPr>
            <w:tcW w:w="2214" w:type="dxa"/>
          </w:tcPr>
          <w:p w:rsidR="00F33FFE" w:rsidRPr="00DD10E8" w:rsidRDefault="00DD10E8" w:rsidP="00A36782">
            <w:pPr>
              <w:rPr>
                <w:b/>
              </w:rPr>
            </w:pPr>
            <w:r>
              <w:rPr>
                <w:b/>
              </w:rPr>
              <w:t>Types of solute</w:t>
            </w:r>
          </w:p>
        </w:tc>
        <w:tc>
          <w:tcPr>
            <w:tcW w:w="2214" w:type="dxa"/>
          </w:tcPr>
          <w:p w:rsidR="000C49A4" w:rsidRDefault="000C49A4" w:rsidP="00A36782">
            <w:r>
              <w:t>Small hydrophobic molecules</w:t>
            </w:r>
          </w:p>
          <w:p w:rsidR="00F33FFE" w:rsidRDefault="000C49A4" w:rsidP="00A36782">
            <w:r>
              <w:t>Ex) uncharged solutes, water, ions, gases</w:t>
            </w:r>
          </w:p>
        </w:tc>
        <w:tc>
          <w:tcPr>
            <w:tcW w:w="2214" w:type="dxa"/>
          </w:tcPr>
          <w:p w:rsidR="000C49A4" w:rsidRDefault="000C49A4" w:rsidP="00A36782">
            <w:r>
              <w:t>Channel mediated – water, ions</w:t>
            </w:r>
          </w:p>
          <w:p w:rsidR="00542ECC" w:rsidRDefault="000C49A4" w:rsidP="00A36782">
            <w:r>
              <w:t>Carrier mediated – ions, large polar molecules</w:t>
            </w:r>
          </w:p>
          <w:p w:rsidR="00F33FFE" w:rsidRDefault="00542ECC" w:rsidP="00A36782">
            <w:r>
              <w:t>Sometimes glucose</w:t>
            </w:r>
          </w:p>
        </w:tc>
        <w:tc>
          <w:tcPr>
            <w:tcW w:w="2214" w:type="dxa"/>
          </w:tcPr>
          <w:p w:rsidR="00F33FFE" w:rsidRDefault="006038BC" w:rsidP="00A36782">
            <w:r>
              <w:t>Ions</w:t>
            </w:r>
            <w:r w:rsidR="009C3AB7">
              <w:t>, glucose</w:t>
            </w:r>
          </w:p>
        </w:tc>
      </w:tr>
      <w:tr w:rsidR="00F33FFE">
        <w:tc>
          <w:tcPr>
            <w:tcW w:w="2214" w:type="dxa"/>
          </w:tcPr>
          <w:p w:rsidR="00F33FFE" w:rsidRPr="00DD10E8" w:rsidRDefault="000C49A4" w:rsidP="00A36782">
            <w:pPr>
              <w:rPr>
                <w:b/>
              </w:rPr>
            </w:pPr>
            <w:r>
              <w:rPr>
                <w:b/>
              </w:rPr>
              <w:t>Direction relative to gradient</w:t>
            </w:r>
          </w:p>
        </w:tc>
        <w:tc>
          <w:tcPr>
            <w:tcW w:w="2214" w:type="dxa"/>
          </w:tcPr>
          <w:p w:rsidR="00F33FFE" w:rsidRDefault="000C49A4" w:rsidP="00A36782">
            <w:r>
              <w:t>Down the gradient</w:t>
            </w:r>
          </w:p>
        </w:tc>
        <w:tc>
          <w:tcPr>
            <w:tcW w:w="2214" w:type="dxa"/>
          </w:tcPr>
          <w:p w:rsidR="00F33FFE" w:rsidRDefault="00A22327" w:rsidP="00A36782">
            <w:r>
              <w:t>Down the gradient</w:t>
            </w:r>
          </w:p>
        </w:tc>
        <w:tc>
          <w:tcPr>
            <w:tcW w:w="2214" w:type="dxa"/>
          </w:tcPr>
          <w:p w:rsidR="00F33FFE" w:rsidRDefault="00365E44" w:rsidP="00A36782">
            <w:r>
              <w:t>Against the gradient</w:t>
            </w:r>
          </w:p>
        </w:tc>
      </w:tr>
      <w:tr w:rsidR="00F33FFE">
        <w:tc>
          <w:tcPr>
            <w:tcW w:w="2214" w:type="dxa"/>
          </w:tcPr>
          <w:p w:rsidR="00F33FFE" w:rsidRPr="00DD10E8" w:rsidRDefault="000C49A4" w:rsidP="00A36782">
            <w:pPr>
              <w:rPr>
                <w:b/>
              </w:rPr>
            </w:pPr>
            <w:r>
              <w:rPr>
                <w:b/>
              </w:rPr>
              <w:t>Type of gradient</w:t>
            </w:r>
          </w:p>
        </w:tc>
        <w:tc>
          <w:tcPr>
            <w:tcW w:w="2214" w:type="dxa"/>
          </w:tcPr>
          <w:p w:rsidR="00F33FFE" w:rsidRDefault="000C49A4" w:rsidP="00A36782">
            <w:r>
              <w:t>Concentration, osmotic, electrochemical, partial pressure</w:t>
            </w:r>
          </w:p>
        </w:tc>
        <w:tc>
          <w:tcPr>
            <w:tcW w:w="2214" w:type="dxa"/>
          </w:tcPr>
          <w:p w:rsidR="00A22327" w:rsidRDefault="00A22327" w:rsidP="00A36782">
            <w:r>
              <w:t>Channel – electrochemical, concentration</w:t>
            </w:r>
          </w:p>
          <w:p w:rsidR="00F33FFE" w:rsidRDefault="00A22327" w:rsidP="00A36782">
            <w:r>
              <w:t>Carrier - concentration</w:t>
            </w:r>
          </w:p>
        </w:tc>
        <w:tc>
          <w:tcPr>
            <w:tcW w:w="2214" w:type="dxa"/>
          </w:tcPr>
          <w:p w:rsidR="006038BC" w:rsidRDefault="006038BC" w:rsidP="00A36782">
            <w:r>
              <w:t xml:space="preserve">Concentration </w:t>
            </w:r>
          </w:p>
          <w:p w:rsidR="00F33FFE" w:rsidRDefault="006038BC" w:rsidP="00A36782">
            <w:r>
              <w:t xml:space="preserve">Electrochemical </w:t>
            </w:r>
          </w:p>
        </w:tc>
      </w:tr>
      <w:tr w:rsidR="00F33FFE">
        <w:tc>
          <w:tcPr>
            <w:tcW w:w="2214" w:type="dxa"/>
          </w:tcPr>
          <w:p w:rsidR="00F33FFE" w:rsidRPr="00DD10E8" w:rsidRDefault="000C49A4" w:rsidP="00A36782">
            <w:pPr>
              <w:rPr>
                <w:b/>
              </w:rPr>
            </w:pPr>
            <w:r>
              <w:rPr>
                <w:b/>
              </w:rPr>
              <w:t>Carrier protein requirement</w:t>
            </w:r>
          </w:p>
        </w:tc>
        <w:tc>
          <w:tcPr>
            <w:tcW w:w="2214" w:type="dxa"/>
          </w:tcPr>
          <w:p w:rsidR="00F33FFE" w:rsidRDefault="000C49A4" w:rsidP="00A36782">
            <w:r>
              <w:t xml:space="preserve">No </w:t>
            </w:r>
          </w:p>
        </w:tc>
        <w:tc>
          <w:tcPr>
            <w:tcW w:w="2214" w:type="dxa"/>
          </w:tcPr>
          <w:p w:rsidR="00365E44" w:rsidRDefault="00707D60" w:rsidP="00A36782">
            <w:r>
              <w:t xml:space="preserve">Channels – integral proteins that are selective for specific molecules; can be opened </w:t>
            </w:r>
            <w:r w:rsidR="00365E44">
              <w:t xml:space="preserve">and closed with trigger (gated); mechanical gating (trigger: motion), voltage gating (trigger: charged particles) </w:t>
            </w:r>
          </w:p>
          <w:p w:rsidR="00032A7A" w:rsidRDefault="00722829" w:rsidP="00A36782">
            <w:r>
              <w:t>Always</w:t>
            </w:r>
            <w:r w:rsidR="00707D60">
              <w:t xml:space="preserve"> open (leak)</w:t>
            </w:r>
          </w:p>
          <w:p w:rsidR="00F33FFE" w:rsidRDefault="00032A7A" w:rsidP="00A36782">
            <w:r>
              <w:t>Carrier – uniporter, co-transporters, exchangers</w:t>
            </w:r>
          </w:p>
        </w:tc>
        <w:tc>
          <w:tcPr>
            <w:tcW w:w="2214" w:type="dxa"/>
          </w:tcPr>
          <w:p w:rsidR="00F33FFE" w:rsidRDefault="006038BC" w:rsidP="00A36782">
            <w:r>
              <w:t>Integral proteins and carriers</w:t>
            </w:r>
          </w:p>
        </w:tc>
      </w:tr>
      <w:tr w:rsidR="00F33FFE">
        <w:tc>
          <w:tcPr>
            <w:tcW w:w="2214" w:type="dxa"/>
          </w:tcPr>
          <w:p w:rsidR="00F33FFE" w:rsidRPr="00DD10E8" w:rsidRDefault="000C49A4" w:rsidP="00A36782">
            <w:pPr>
              <w:rPr>
                <w:b/>
              </w:rPr>
            </w:pPr>
            <w:r>
              <w:rPr>
                <w:b/>
              </w:rPr>
              <w:t>Energy input</w:t>
            </w:r>
          </w:p>
        </w:tc>
        <w:tc>
          <w:tcPr>
            <w:tcW w:w="2214" w:type="dxa"/>
          </w:tcPr>
          <w:p w:rsidR="00F33FFE" w:rsidRDefault="000C49A4" w:rsidP="00A36782">
            <w:r>
              <w:t xml:space="preserve">No </w:t>
            </w:r>
          </w:p>
        </w:tc>
        <w:tc>
          <w:tcPr>
            <w:tcW w:w="2214" w:type="dxa"/>
          </w:tcPr>
          <w:p w:rsidR="00F33FFE" w:rsidRDefault="004A7ED9" w:rsidP="00A36782">
            <w:r>
              <w:t>Yes - ATP</w:t>
            </w:r>
          </w:p>
        </w:tc>
        <w:tc>
          <w:tcPr>
            <w:tcW w:w="2214" w:type="dxa"/>
          </w:tcPr>
          <w:p w:rsidR="00672331" w:rsidRDefault="00672331" w:rsidP="00A36782">
            <w:r>
              <w:t xml:space="preserve">Yes – ATP (primary active transport), </w:t>
            </w:r>
          </w:p>
          <w:p w:rsidR="00F33FFE" w:rsidRDefault="00672331" w:rsidP="00A36782">
            <w:r>
              <w:t>NRG from concentration gradient</w:t>
            </w:r>
            <w:r w:rsidR="00365E44">
              <w:t xml:space="preserve"> of other solute</w:t>
            </w:r>
            <w:r>
              <w:t xml:space="preserve"> (secondary active transport)</w:t>
            </w:r>
          </w:p>
        </w:tc>
      </w:tr>
      <w:tr w:rsidR="00F33FFE">
        <w:tc>
          <w:tcPr>
            <w:tcW w:w="2214" w:type="dxa"/>
          </w:tcPr>
          <w:p w:rsidR="00F33FFE" w:rsidRPr="00DD10E8" w:rsidRDefault="000C49A4" w:rsidP="00A36782">
            <w:pPr>
              <w:rPr>
                <w:b/>
              </w:rPr>
            </w:pPr>
            <w:r>
              <w:rPr>
                <w:b/>
              </w:rPr>
              <w:t>Saturation kinetics</w:t>
            </w:r>
          </w:p>
        </w:tc>
        <w:tc>
          <w:tcPr>
            <w:tcW w:w="2214" w:type="dxa"/>
          </w:tcPr>
          <w:p w:rsidR="00F33FFE" w:rsidRDefault="000C49A4" w:rsidP="00A36782">
            <w:r>
              <w:t xml:space="preserve">No </w:t>
            </w:r>
          </w:p>
        </w:tc>
        <w:tc>
          <w:tcPr>
            <w:tcW w:w="2214" w:type="dxa"/>
          </w:tcPr>
          <w:p w:rsidR="00F33FFE" w:rsidRDefault="00664B76" w:rsidP="00A36782">
            <w:r>
              <w:t>High to low</w:t>
            </w:r>
          </w:p>
        </w:tc>
        <w:tc>
          <w:tcPr>
            <w:tcW w:w="2214" w:type="dxa"/>
          </w:tcPr>
          <w:p w:rsidR="00F33FFE" w:rsidRDefault="00365E44" w:rsidP="00A36782">
            <w:r>
              <w:t>Low to high</w:t>
            </w:r>
          </w:p>
        </w:tc>
      </w:tr>
      <w:tr w:rsidR="00F33FFE">
        <w:tc>
          <w:tcPr>
            <w:tcW w:w="2214" w:type="dxa"/>
          </w:tcPr>
          <w:p w:rsidR="00F33FFE" w:rsidRPr="00DD10E8" w:rsidRDefault="000C49A4" w:rsidP="00A36782">
            <w:pPr>
              <w:rPr>
                <w:b/>
              </w:rPr>
            </w:pPr>
            <w:r>
              <w:rPr>
                <w:b/>
              </w:rPr>
              <w:t>Inhibition</w:t>
            </w:r>
          </w:p>
        </w:tc>
        <w:tc>
          <w:tcPr>
            <w:tcW w:w="2214" w:type="dxa"/>
          </w:tcPr>
          <w:p w:rsidR="00F33FFE" w:rsidRDefault="000C49A4" w:rsidP="00A36782">
            <w:r>
              <w:t xml:space="preserve">No </w:t>
            </w:r>
          </w:p>
        </w:tc>
        <w:tc>
          <w:tcPr>
            <w:tcW w:w="2214" w:type="dxa"/>
          </w:tcPr>
          <w:p w:rsidR="00F33FFE" w:rsidRDefault="00542ECC" w:rsidP="00A36782">
            <w:r>
              <w:t>Y</w:t>
            </w:r>
            <w:r w:rsidR="00971A65">
              <w:t>es</w:t>
            </w:r>
            <w:r>
              <w:t xml:space="preserve"> </w:t>
            </w:r>
          </w:p>
        </w:tc>
        <w:tc>
          <w:tcPr>
            <w:tcW w:w="2214" w:type="dxa"/>
          </w:tcPr>
          <w:p w:rsidR="00F33FFE" w:rsidRDefault="00F33FFE" w:rsidP="00A36782"/>
        </w:tc>
      </w:tr>
      <w:tr w:rsidR="00F33FFE">
        <w:tc>
          <w:tcPr>
            <w:tcW w:w="2214" w:type="dxa"/>
          </w:tcPr>
          <w:p w:rsidR="00F33FFE" w:rsidRPr="00DD10E8" w:rsidRDefault="000C49A4" w:rsidP="00A36782">
            <w:pPr>
              <w:rPr>
                <w:b/>
              </w:rPr>
            </w:pPr>
            <w:r>
              <w:rPr>
                <w:b/>
              </w:rPr>
              <w:t xml:space="preserve">Examples </w:t>
            </w:r>
          </w:p>
        </w:tc>
        <w:tc>
          <w:tcPr>
            <w:tcW w:w="2214" w:type="dxa"/>
          </w:tcPr>
          <w:p w:rsidR="00F33FFE" w:rsidRDefault="00971A65" w:rsidP="00A36782">
            <w:r>
              <w:t>Small stuff constantly flowing in and out of cells</w:t>
            </w:r>
          </w:p>
        </w:tc>
        <w:tc>
          <w:tcPr>
            <w:tcW w:w="2214" w:type="dxa"/>
          </w:tcPr>
          <w:p w:rsidR="00542ECC" w:rsidRDefault="00542ECC" w:rsidP="00A36782">
            <w:r>
              <w:t>Channel – aquaporins, voltage gated ion channels</w:t>
            </w:r>
          </w:p>
          <w:p w:rsidR="00F33FFE" w:rsidRDefault="00542ECC" w:rsidP="00A36782">
            <w:r>
              <w:t>Carrier – Na+/Ca+ exchanger, glucose transporter</w:t>
            </w:r>
          </w:p>
        </w:tc>
        <w:tc>
          <w:tcPr>
            <w:tcW w:w="2214" w:type="dxa"/>
          </w:tcPr>
          <w:p w:rsidR="00F33FFE" w:rsidRDefault="00F33FFE" w:rsidP="00A36782"/>
        </w:tc>
      </w:tr>
    </w:tbl>
    <w:p w:rsidR="009C3AB7" w:rsidRDefault="009C3AB7" w:rsidP="00A36782"/>
    <w:p w:rsidR="00F33FFE" w:rsidRPr="009C3AB7" w:rsidRDefault="009C3AB7" w:rsidP="00A36782">
      <w:pPr>
        <w:rPr>
          <w:b/>
        </w:rPr>
      </w:pPr>
      <w:r>
        <w:rPr>
          <w:b/>
        </w:rPr>
        <w:t>Types of secondary active transport</w:t>
      </w:r>
    </w:p>
    <w:p w:rsidR="009C3AB7" w:rsidRDefault="009C3AB7" w:rsidP="009C3AB7">
      <w:pPr>
        <w:pStyle w:val="ListParagraph"/>
        <w:numPr>
          <w:ilvl w:val="0"/>
          <w:numId w:val="23"/>
        </w:numPr>
      </w:pPr>
      <w:r>
        <w:t>Symport – driving ion and transported solute travel in same direction Ex) Na-glucose symporter</w:t>
      </w:r>
    </w:p>
    <w:p w:rsidR="00BF3F45" w:rsidRDefault="009C3AB7" w:rsidP="009C3AB7">
      <w:pPr>
        <w:pStyle w:val="ListParagraph"/>
        <w:numPr>
          <w:ilvl w:val="0"/>
          <w:numId w:val="23"/>
        </w:numPr>
      </w:pPr>
      <w:r>
        <w:t>Antiport – driving ion and transported solute travel in opposite directions Ex) Na/Ca exchanger</w:t>
      </w:r>
    </w:p>
    <w:p w:rsidR="00BF3F45" w:rsidRDefault="00BF3F45" w:rsidP="00BF3F45">
      <w:pPr>
        <w:rPr>
          <w:b/>
        </w:rPr>
      </w:pPr>
      <w:r>
        <w:rPr>
          <w:b/>
        </w:rPr>
        <w:t>Types of primary active transport – ATP pumps</w:t>
      </w:r>
    </w:p>
    <w:p w:rsidR="00BF3F45" w:rsidRDefault="00BF3F45" w:rsidP="00BF3F45">
      <w:pPr>
        <w:pStyle w:val="ListParagraph"/>
        <w:numPr>
          <w:ilvl w:val="0"/>
          <w:numId w:val="24"/>
        </w:numPr>
      </w:pPr>
      <w:r>
        <w:t>P-type – uses ATP as energy source Ex) ion ATPases, Na/K/ATPase</w:t>
      </w:r>
      <w:r w:rsidR="00B85198">
        <w:t xml:space="preserve"> (3Na:2K)</w:t>
      </w:r>
      <w:r>
        <w:t>, Ca/ATPase</w:t>
      </w:r>
    </w:p>
    <w:p w:rsidR="00B85198" w:rsidRDefault="00BF3F45" w:rsidP="00BF3F45">
      <w:pPr>
        <w:pStyle w:val="ListParagraph"/>
        <w:numPr>
          <w:ilvl w:val="0"/>
          <w:numId w:val="24"/>
        </w:numPr>
      </w:pPr>
      <w:r>
        <w:t>F or V type – H+ pumps Ex) mitochondria</w:t>
      </w:r>
    </w:p>
    <w:p w:rsidR="009C3AB7" w:rsidRPr="00BF3F45" w:rsidRDefault="00B85198" w:rsidP="00BF3F45">
      <w:pPr>
        <w:pStyle w:val="ListParagraph"/>
        <w:numPr>
          <w:ilvl w:val="0"/>
          <w:numId w:val="24"/>
        </w:numPr>
      </w:pPr>
      <w:r>
        <w:t>ABC (ATP Binding Cassettes) – large molecules Ex) drugs, toxins</w:t>
      </w:r>
    </w:p>
    <w:p w:rsidR="00A36782" w:rsidRDefault="00A36782" w:rsidP="009C3AB7"/>
    <w:p w:rsidR="00A36782" w:rsidRDefault="00A36782" w:rsidP="00A36782">
      <w:pPr>
        <w:rPr>
          <w:b/>
          <w:u w:val="single"/>
        </w:rPr>
      </w:pPr>
      <w:r>
        <w:rPr>
          <w:b/>
          <w:u w:val="single"/>
        </w:rPr>
        <w:t>Cytosis</w:t>
      </w:r>
    </w:p>
    <w:p w:rsidR="002620A4" w:rsidRDefault="00A36782" w:rsidP="002620A4">
      <w:pPr>
        <w:pStyle w:val="ListParagraph"/>
        <w:numPr>
          <w:ilvl w:val="0"/>
          <w:numId w:val="3"/>
        </w:numPr>
        <w:rPr>
          <w:lang w:val="en-US"/>
        </w:rPr>
      </w:pPr>
      <w:r>
        <w:t>Exocytosis</w:t>
      </w:r>
      <w:r w:rsidR="00F76176">
        <w:t xml:space="preserve"> (pooing)</w:t>
      </w:r>
      <w:r w:rsidR="002620A4">
        <w:t xml:space="preserve"> - </w:t>
      </w:r>
      <w:r w:rsidR="002620A4" w:rsidRPr="002620A4">
        <w:rPr>
          <w:lang w:val="en-US"/>
        </w:rPr>
        <w:t>phospholipids that make up the membrane are the same as the vesicle. The vesicle is fused with the plasma membrane and the contents of the vesicle are released outside the cell</w:t>
      </w:r>
    </w:p>
    <w:p w:rsidR="00A36782" w:rsidRPr="002620A4" w:rsidRDefault="002620A4" w:rsidP="002620A4">
      <w:pPr>
        <w:pStyle w:val="ListParagraph"/>
        <w:numPr>
          <w:ilvl w:val="1"/>
          <w:numId w:val="3"/>
        </w:numPr>
        <w:rPr>
          <w:lang w:val="en-US"/>
        </w:rPr>
      </w:pPr>
      <w:r>
        <w:rPr>
          <w:lang w:val="en-US"/>
        </w:rPr>
        <w:t>Proteins from the RER remain in membrane through ER, then to vesicle, then become embedded into plasa membrane</w:t>
      </w:r>
    </w:p>
    <w:p w:rsidR="002620A4" w:rsidRPr="002620A4" w:rsidRDefault="00A36782" w:rsidP="002620A4">
      <w:pPr>
        <w:pStyle w:val="ListParagraph"/>
        <w:numPr>
          <w:ilvl w:val="0"/>
          <w:numId w:val="3"/>
        </w:numPr>
        <w:rPr>
          <w:lang w:val="en-US"/>
        </w:rPr>
      </w:pPr>
      <w:r>
        <w:t>Endocytosis</w:t>
      </w:r>
      <w:r w:rsidR="002620A4">
        <w:t xml:space="preserve"> (pinocytosis</w:t>
      </w:r>
      <w:r w:rsidR="00F76176">
        <w:t>/ drinking</w:t>
      </w:r>
      <w:r w:rsidR="002620A4">
        <w:t xml:space="preserve">) – </w:t>
      </w:r>
      <w:r w:rsidR="002620A4" w:rsidRPr="002620A4">
        <w:rPr>
          <w:lang w:val="en-US"/>
        </w:rPr>
        <w:t>internalize water, small solutes and ions, right out</w:t>
      </w:r>
      <w:r w:rsidR="002620A4">
        <w:rPr>
          <w:lang w:val="en-US"/>
        </w:rPr>
        <w:t>s</w:t>
      </w:r>
      <w:r w:rsidR="002620A4" w:rsidRPr="002620A4">
        <w:rPr>
          <w:lang w:val="en-US"/>
        </w:rPr>
        <w:t>ide cell near the membrane</w:t>
      </w:r>
      <w:r w:rsidR="002620A4" w:rsidRPr="002620A4">
        <w:t xml:space="preserve"> </w:t>
      </w:r>
    </w:p>
    <w:p w:rsidR="002620A4" w:rsidRPr="002620A4" w:rsidRDefault="002620A4" w:rsidP="00026698">
      <w:pPr>
        <w:pStyle w:val="ListParagraph"/>
        <w:numPr>
          <w:ilvl w:val="1"/>
          <w:numId w:val="3"/>
        </w:numPr>
        <w:spacing w:beforeLines="1" w:afterLines="1" w:line="290" w:lineRule="atLeast"/>
        <w:rPr>
          <w:rFonts w:cs="Times New Roman"/>
          <w:color w:val="000000"/>
          <w:szCs w:val="20"/>
          <w:lang w:val="en-US"/>
        </w:rPr>
      </w:pPr>
      <w:r>
        <w:rPr>
          <w:rFonts w:cs="Times New Roman"/>
          <w:color w:val="000000"/>
          <w:szCs w:val="20"/>
          <w:lang w:val="en-US"/>
        </w:rPr>
        <w:t>M</w:t>
      </w:r>
      <w:r w:rsidRPr="002620A4">
        <w:rPr>
          <w:rFonts w:cs="Times New Roman"/>
          <w:color w:val="000000"/>
          <w:szCs w:val="20"/>
          <w:lang w:val="en-US"/>
        </w:rPr>
        <w:t>embrane forms a well and engulfs the water and small solute in the area right outside, ions used to maintain gradients</w:t>
      </w:r>
    </w:p>
    <w:p w:rsidR="00A36782" w:rsidRPr="002620A4" w:rsidRDefault="002620A4" w:rsidP="00026698">
      <w:pPr>
        <w:pStyle w:val="ListParagraph"/>
        <w:numPr>
          <w:ilvl w:val="1"/>
          <w:numId w:val="3"/>
        </w:numPr>
        <w:spacing w:beforeLines="1" w:afterLines="1" w:line="290" w:lineRule="atLeast"/>
        <w:rPr>
          <w:rFonts w:cs="Times New Roman"/>
          <w:color w:val="000000"/>
          <w:szCs w:val="20"/>
          <w:lang w:val="en-US"/>
        </w:rPr>
      </w:pPr>
      <w:r>
        <w:rPr>
          <w:rFonts w:cs="Times New Roman"/>
          <w:color w:val="000000"/>
          <w:szCs w:val="20"/>
          <w:lang w:val="en-US"/>
        </w:rPr>
        <w:t>W</w:t>
      </w:r>
      <w:r w:rsidRPr="002620A4">
        <w:rPr>
          <w:rFonts w:cs="Times New Roman"/>
          <w:color w:val="000000"/>
          <w:szCs w:val="20"/>
          <w:lang w:val="en-US"/>
        </w:rPr>
        <w:t>hen the vesicle is formed it pinches in</w:t>
      </w:r>
    </w:p>
    <w:p w:rsidR="00F76176" w:rsidRPr="00F76176" w:rsidRDefault="00A36782" w:rsidP="00F76176">
      <w:pPr>
        <w:pStyle w:val="ListParagraph"/>
        <w:numPr>
          <w:ilvl w:val="0"/>
          <w:numId w:val="3"/>
        </w:numPr>
        <w:rPr>
          <w:lang w:val="en-US"/>
        </w:rPr>
      </w:pPr>
      <w:r>
        <w:t>Phagocytosis</w:t>
      </w:r>
      <w:r w:rsidR="00F76176">
        <w:t xml:space="preserve"> (eating) - </w:t>
      </w:r>
      <w:r w:rsidR="00F76176" w:rsidRPr="00F76176">
        <w:rPr>
          <w:lang w:val="en-US"/>
        </w:rPr>
        <w:t>small actin bundle project out to form well to engulf a pathogen, send this stuff to lysosome to digest the stuff and use kinesin to move stuff around</w:t>
      </w:r>
    </w:p>
    <w:p w:rsidR="00A36782" w:rsidRDefault="00A36782" w:rsidP="00A36782">
      <w:pPr>
        <w:rPr>
          <w:b/>
          <w:u w:val="single"/>
        </w:rPr>
      </w:pPr>
    </w:p>
    <w:p w:rsidR="00A36782" w:rsidRDefault="00A36782" w:rsidP="00A36782">
      <w:pPr>
        <w:rPr>
          <w:b/>
          <w:u w:val="single"/>
        </w:rPr>
      </w:pPr>
      <w:r>
        <w:rPr>
          <w:b/>
          <w:u w:val="single"/>
        </w:rPr>
        <w:t>Membrane Potential</w:t>
      </w:r>
    </w:p>
    <w:p w:rsidR="00152E31" w:rsidRDefault="00152E31" w:rsidP="00152E31">
      <w:pPr>
        <w:pStyle w:val="ListParagraph"/>
        <w:numPr>
          <w:ilvl w:val="0"/>
          <w:numId w:val="4"/>
        </w:numPr>
        <w:spacing w:after="160" w:line="259" w:lineRule="auto"/>
      </w:pPr>
      <w:r>
        <w:t>Concentration gradient outside membrane for ions</w:t>
      </w:r>
    </w:p>
    <w:p w:rsidR="00152E31" w:rsidRDefault="00152E31" w:rsidP="00152E31">
      <w:pPr>
        <w:pStyle w:val="ListParagraph"/>
        <w:numPr>
          <w:ilvl w:val="0"/>
          <w:numId w:val="4"/>
        </w:numPr>
        <w:spacing w:after="160" w:line="259" w:lineRule="auto"/>
      </w:pPr>
      <w:r>
        <w:t>+’ve charge outside membrane, -‘ve inside membrane</w:t>
      </w:r>
    </w:p>
    <w:p w:rsidR="00152E31" w:rsidRDefault="00152E31" w:rsidP="00152E31">
      <w:pPr>
        <w:pStyle w:val="ListParagraph"/>
        <w:numPr>
          <w:ilvl w:val="0"/>
          <w:numId w:val="4"/>
        </w:numPr>
        <w:spacing w:after="160" w:line="259" w:lineRule="auto"/>
      </w:pPr>
      <w:r>
        <w:t>Can use this difference in charge as source of energy, exploit current</w:t>
      </w:r>
    </w:p>
    <w:p w:rsidR="00152E31" w:rsidRDefault="00152E31" w:rsidP="00152E31">
      <w:pPr>
        <w:pStyle w:val="ListParagraph"/>
        <w:numPr>
          <w:ilvl w:val="0"/>
          <w:numId w:val="4"/>
        </w:numPr>
        <w:spacing w:after="160" w:line="259" w:lineRule="auto"/>
      </w:pPr>
      <w:r>
        <w:t>Energy depends on differences in voltage</w:t>
      </w:r>
    </w:p>
    <w:p w:rsidR="00152E31" w:rsidRDefault="00152E31" w:rsidP="00152E31">
      <w:pPr>
        <w:pStyle w:val="ListParagraph"/>
        <w:numPr>
          <w:ilvl w:val="0"/>
          <w:numId w:val="4"/>
        </w:numPr>
        <w:spacing w:after="160" w:line="259" w:lineRule="auto"/>
      </w:pPr>
      <w:r>
        <w:t>Cells are stimulated, channels open up, ions are distributed, changes energy potential</w:t>
      </w:r>
    </w:p>
    <w:p w:rsidR="00152E31" w:rsidRDefault="00152E31" w:rsidP="00152E31">
      <w:pPr>
        <w:pStyle w:val="ListParagraph"/>
        <w:numPr>
          <w:ilvl w:val="0"/>
          <w:numId w:val="4"/>
        </w:numPr>
        <w:spacing w:after="160" w:line="259" w:lineRule="auto"/>
      </w:pPr>
      <w:r>
        <w:t>Particularly useful for neurons, send signals</w:t>
      </w:r>
    </w:p>
    <w:p w:rsidR="00152E31" w:rsidRDefault="00152E31" w:rsidP="00152E31">
      <w:pPr>
        <w:pStyle w:val="ListParagraph"/>
        <w:numPr>
          <w:ilvl w:val="0"/>
          <w:numId w:val="4"/>
        </w:numPr>
        <w:spacing w:after="160" w:line="259" w:lineRule="auto"/>
      </w:pPr>
      <w:r>
        <w:t>As channels open, Na/K ATPase pumps re-establish potential by re-establishing concentration gradients</w:t>
      </w:r>
    </w:p>
    <w:p w:rsidR="00152E31" w:rsidRDefault="00152E31" w:rsidP="00152E31">
      <w:pPr>
        <w:pStyle w:val="ListParagraph"/>
        <w:numPr>
          <w:ilvl w:val="0"/>
          <w:numId w:val="4"/>
        </w:numPr>
        <w:spacing w:after="160" w:line="259" w:lineRule="auto"/>
      </w:pPr>
      <w:r>
        <w:t>Opening Na channels allows for influx of Na ions, makes membrane potential more +’ve</w:t>
      </w:r>
    </w:p>
    <w:p w:rsidR="00152E31" w:rsidRDefault="00152E31" w:rsidP="00152E31">
      <w:pPr>
        <w:pStyle w:val="ListParagraph"/>
        <w:numPr>
          <w:ilvl w:val="1"/>
          <w:numId w:val="4"/>
        </w:numPr>
        <w:spacing w:after="160" w:line="259" w:lineRule="auto"/>
      </w:pPr>
      <w:r>
        <w:t>Cell responds by opening K channels, makes potential more negative</w:t>
      </w:r>
    </w:p>
    <w:p w:rsidR="00152E31" w:rsidRDefault="00152E31" w:rsidP="00152E31">
      <w:pPr>
        <w:pStyle w:val="ListParagraph"/>
        <w:numPr>
          <w:ilvl w:val="1"/>
          <w:numId w:val="4"/>
        </w:numPr>
        <w:spacing w:after="160" w:line="259" w:lineRule="auto"/>
      </w:pPr>
      <w:r>
        <w:t>Results in overall potential change</w:t>
      </w:r>
    </w:p>
    <w:p w:rsidR="00152E31" w:rsidRDefault="00152E31" w:rsidP="00152E31">
      <w:pPr>
        <w:pStyle w:val="ListParagraph"/>
        <w:numPr>
          <w:ilvl w:val="0"/>
          <w:numId w:val="4"/>
        </w:numPr>
        <w:spacing w:after="160" w:line="259" w:lineRule="auto"/>
      </w:pPr>
      <w:r>
        <w:t>Can communicate with other cells directly by binding to them and sending electrical current via membrane potential</w:t>
      </w:r>
    </w:p>
    <w:p w:rsidR="00152E31" w:rsidRDefault="00152E31" w:rsidP="00152E31">
      <w:pPr>
        <w:pStyle w:val="ListParagraph"/>
        <w:numPr>
          <w:ilvl w:val="1"/>
          <w:numId w:val="4"/>
        </w:numPr>
        <w:spacing w:after="160" w:line="259" w:lineRule="auto"/>
      </w:pPr>
      <w:r>
        <w:t>Vesicle full of neurotransmitter will analyze signal</w:t>
      </w:r>
    </w:p>
    <w:p w:rsidR="00152E31" w:rsidRDefault="00152E31" w:rsidP="00152E31">
      <w:pPr>
        <w:pStyle w:val="ListParagraph"/>
        <w:numPr>
          <w:ilvl w:val="1"/>
          <w:numId w:val="4"/>
        </w:numPr>
        <w:spacing w:after="160" w:line="259" w:lineRule="auto"/>
      </w:pPr>
      <w:r>
        <w:t>Exocytosis of neurotransmitter will bind to synaptic junction</w:t>
      </w:r>
    </w:p>
    <w:p w:rsidR="00152E31" w:rsidRDefault="00152E31" w:rsidP="00152E31">
      <w:pPr>
        <w:pStyle w:val="ListParagraph"/>
        <w:numPr>
          <w:ilvl w:val="1"/>
          <w:numId w:val="4"/>
        </w:numPr>
        <w:spacing w:after="160" w:line="259" w:lineRule="auto"/>
      </w:pPr>
      <w:r>
        <w:t>Causes target cell to open voltage-gated calcium channels, affects membrane potential</w:t>
      </w:r>
    </w:p>
    <w:p w:rsidR="00086F27" w:rsidRPr="00152E31" w:rsidRDefault="00152E31" w:rsidP="00152E31">
      <w:pPr>
        <w:pStyle w:val="ListParagraph"/>
        <w:numPr>
          <w:ilvl w:val="1"/>
          <w:numId w:val="4"/>
        </w:numPr>
        <w:spacing w:after="160" w:line="259" w:lineRule="auto"/>
      </w:pPr>
      <w:r>
        <w:t>Potential is passed on this way</w:t>
      </w:r>
    </w:p>
    <w:p w:rsidR="00086F27" w:rsidRDefault="00086F27" w:rsidP="005B670A"/>
    <w:p w:rsidR="00BF3F45" w:rsidRDefault="00086F27" w:rsidP="005B670A">
      <w:pPr>
        <w:rPr>
          <w:b/>
          <w:u w:val="single"/>
        </w:rPr>
      </w:pPr>
      <w:r>
        <w:rPr>
          <w:b/>
          <w:u w:val="single"/>
        </w:rPr>
        <w:t>Mitochondria</w:t>
      </w:r>
    </w:p>
    <w:p w:rsidR="00BF3F45" w:rsidRDefault="00BF3F45" w:rsidP="005B670A">
      <w:pPr>
        <w:rPr>
          <w:b/>
          <w:u w:val="single"/>
        </w:rPr>
      </w:pPr>
    </w:p>
    <w:tbl>
      <w:tblPr>
        <w:tblStyle w:val="TableGrid"/>
        <w:tblW w:w="8748" w:type="dxa"/>
        <w:tblLook w:val="00BF"/>
      </w:tblPr>
      <w:tblGrid>
        <w:gridCol w:w="4374"/>
        <w:gridCol w:w="4374"/>
      </w:tblGrid>
      <w:tr w:rsidR="00152E31">
        <w:trPr>
          <w:trHeight w:val="59"/>
        </w:trPr>
        <w:tc>
          <w:tcPr>
            <w:tcW w:w="4374" w:type="dxa"/>
          </w:tcPr>
          <w:p w:rsidR="00152E31" w:rsidRPr="00E23A91" w:rsidRDefault="00152E31" w:rsidP="005B670A">
            <w:pPr>
              <w:rPr>
                <w:b/>
              </w:rPr>
            </w:pPr>
          </w:p>
        </w:tc>
        <w:tc>
          <w:tcPr>
            <w:tcW w:w="4374" w:type="dxa"/>
          </w:tcPr>
          <w:p w:rsidR="00152E31" w:rsidRPr="00E23A91" w:rsidRDefault="00152E31" w:rsidP="005B670A">
            <w:pPr>
              <w:rPr>
                <w:b/>
              </w:rPr>
            </w:pPr>
            <w:r>
              <w:rPr>
                <w:b/>
              </w:rPr>
              <w:t>Key steps</w:t>
            </w:r>
          </w:p>
        </w:tc>
      </w:tr>
      <w:tr w:rsidR="00152E31">
        <w:trPr>
          <w:trHeight w:val="361"/>
        </w:trPr>
        <w:tc>
          <w:tcPr>
            <w:tcW w:w="4374" w:type="dxa"/>
          </w:tcPr>
          <w:p w:rsidR="00152E31" w:rsidRPr="00E23A91" w:rsidRDefault="00152E31" w:rsidP="005B670A">
            <w:pPr>
              <w:rPr>
                <w:b/>
              </w:rPr>
            </w:pPr>
            <w:r>
              <w:rPr>
                <w:b/>
              </w:rPr>
              <w:t>Outer membrane</w:t>
            </w:r>
          </w:p>
        </w:tc>
        <w:tc>
          <w:tcPr>
            <w:tcW w:w="4374" w:type="dxa"/>
          </w:tcPr>
          <w:p w:rsidR="00152E31" w:rsidRDefault="00152E31" w:rsidP="005B670A">
            <w:r>
              <w:t>Glycolysis occurs outside the cell – creates pyruvate</w:t>
            </w:r>
          </w:p>
          <w:p w:rsidR="00152E31" w:rsidRPr="00E23A91" w:rsidRDefault="00152E31" w:rsidP="005B670A">
            <w:r>
              <w:t xml:space="preserve">Pyruvate undergoes dehydrogenation </w:t>
            </w:r>
            <w:r w:rsidR="005E11A0">
              <w:t xml:space="preserve">(pyruvate+ATP </w:t>
            </w:r>
            <w:r w:rsidR="005E11A0">
              <w:sym w:font="Wingdings" w:char="F0E0"/>
            </w:r>
            <w:r w:rsidR="00E55F69">
              <w:t xml:space="preserve"> acetyl Co</w:t>
            </w:r>
            <w:r w:rsidR="00343E44">
              <w:t xml:space="preserve">A + </w:t>
            </w:r>
            <w:r>
              <w:t>electron carriers</w:t>
            </w:r>
            <w:r w:rsidR="00343E44">
              <w:t>)</w:t>
            </w:r>
          </w:p>
        </w:tc>
      </w:tr>
      <w:tr w:rsidR="00152E31">
        <w:trPr>
          <w:trHeight w:val="242"/>
        </w:trPr>
        <w:tc>
          <w:tcPr>
            <w:tcW w:w="4374" w:type="dxa"/>
          </w:tcPr>
          <w:p w:rsidR="00152E31" w:rsidRPr="00E23A91" w:rsidRDefault="00152E31" w:rsidP="005B670A">
            <w:pPr>
              <w:rPr>
                <w:b/>
              </w:rPr>
            </w:pPr>
            <w:r>
              <w:rPr>
                <w:b/>
              </w:rPr>
              <w:t>Intermembrane space</w:t>
            </w:r>
          </w:p>
        </w:tc>
        <w:tc>
          <w:tcPr>
            <w:tcW w:w="4374" w:type="dxa"/>
          </w:tcPr>
          <w:p w:rsidR="00152E31" w:rsidRDefault="00152E31" w:rsidP="00EF2116">
            <w:r>
              <w:t xml:space="preserve"> Electron Transport Chain (ETC)</w:t>
            </w:r>
          </w:p>
          <w:p w:rsidR="00152E31" w:rsidRPr="00E23A91" w:rsidRDefault="00152E31" w:rsidP="00EF2116">
            <w:r>
              <w:t>Takes all the H+ ions from matrix</w:t>
            </w:r>
          </w:p>
        </w:tc>
      </w:tr>
      <w:tr w:rsidR="00152E31">
        <w:trPr>
          <w:trHeight w:val="181"/>
        </w:trPr>
        <w:tc>
          <w:tcPr>
            <w:tcW w:w="4374" w:type="dxa"/>
          </w:tcPr>
          <w:p w:rsidR="00152E31" w:rsidRPr="00E23A91" w:rsidRDefault="00152E31" w:rsidP="005B670A">
            <w:pPr>
              <w:rPr>
                <w:b/>
              </w:rPr>
            </w:pPr>
            <w:r>
              <w:rPr>
                <w:b/>
              </w:rPr>
              <w:t>Inner membrane (cristae)</w:t>
            </w:r>
          </w:p>
        </w:tc>
        <w:tc>
          <w:tcPr>
            <w:tcW w:w="4374" w:type="dxa"/>
          </w:tcPr>
          <w:p w:rsidR="00152E31" w:rsidRDefault="00152E31" w:rsidP="005B670A">
            <w:r>
              <w:t>ETC/ Chemiosmosis</w:t>
            </w:r>
          </w:p>
          <w:p w:rsidR="00152E31" w:rsidRPr="00E23A91" w:rsidRDefault="00152E31" w:rsidP="005B670A">
            <w:r>
              <w:t>Proteins, like ATP synthase, are embedded on this</w:t>
            </w:r>
          </w:p>
        </w:tc>
      </w:tr>
      <w:tr w:rsidR="00152E31">
        <w:trPr>
          <w:trHeight w:val="300"/>
        </w:trPr>
        <w:tc>
          <w:tcPr>
            <w:tcW w:w="4374" w:type="dxa"/>
          </w:tcPr>
          <w:p w:rsidR="00152E31" w:rsidRPr="00E23A91" w:rsidRDefault="00152E31" w:rsidP="005B670A">
            <w:pPr>
              <w:rPr>
                <w:b/>
              </w:rPr>
            </w:pPr>
            <w:r>
              <w:rPr>
                <w:b/>
              </w:rPr>
              <w:t>Matrix</w:t>
            </w:r>
          </w:p>
        </w:tc>
        <w:tc>
          <w:tcPr>
            <w:tcW w:w="4374" w:type="dxa"/>
          </w:tcPr>
          <w:p w:rsidR="00152E31" w:rsidRDefault="00152E31" w:rsidP="005B670A">
            <w:r>
              <w:t>Krebs cycle – produces some ATP and lots of electron carriers</w:t>
            </w:r>
          </w:p>
          <w:p w:rsidR="00152E31" w:rsidRPr="00E23A91" w:rsidRDefault="00152E31" w:rsidP="005B670A">
            <w:r>
              <w:t>Lots of H+ ions to be pumped out</w:t>
            </w:r>
          </w:p>
        </w:tc>
      </w:tr>
    </w:tbl>
    <w:p w:rsidR="00A10DE4" w:rsidRDefault="00A10DE4" w:rsidP="005B670A">
      <w:pPr>
        <w:rPr>
          <w:b/>
          <w:u w:val="single"/>
        </w:rPr>
      </w:pPr>
    </w:p>
    <w:p w:rsidR="00A10DE4" w:rsidRPr="00A10DE4" w:rsidRDefault="00A10DE4" w:rsidP="00A10DE4">
      <w:pPr>
        <w:rPr>
          <w:b/>
        </w:rPr>
      </w:pPr>
      <w:r w:rsidRPr="00A10DE4">
        <w:rPr>
          <w:b/>
        </w:rPr>
        <w:t>Importance of Calcium</w:t>
      </w:r>
    </w:p>
    <w:p w:rsidR="00A10DE4" w:rsidRDefault="00A10DE4" w:rsidP="00A10DE4">
      <w:pPr>
        <w:pStyle w:val="ListParagraph"/>
        <w:numPr>
          <w:ilvl w:val="0"/>
          <w:numId w:val="25"/>
        </w:numPr>
        <w:spacing w:after="160" w:line="259" w:lineRule="auto"/>
      </w:pPr>
      <w:r>
        <w:t>Physiological/biochemical functions requiring Ca</w:t>
      </w:r>
      <w:r>
        <w:softHyphen/>
      </w:r>
    </w:p>
    <w:p w:rsidR="00A10DE4" w:rsidRDefault="00A10DE4" w:rsidP="00A10DE4">
      <w:pPr>
        <w:pStyle w:val="ListParagraph"/>
        <w:numPr>
          <w:ilvl w:val="1"/>
          <w:numId w:val="25"/>
        </w:numPr>
        <w:spacing w:after="160" w:line="259" w:lineRule="auto"/>
      </w:pPr>
      <w:r>
        <w:t>Response to stimuli</w:t>
      </w:r>
    </w:p>
    <w:p w:rsidR="00A10DE4" w:rsidRDefault="00A10DE4" w:rsidP="00A10DE4">
      <w:pPr>
        <w:pStyle w:val="ListParagraph"/>
        <w:numPr>
          <w:ilvl w:val="1"/>
          <w:numId w:val="25"/>
        </w:numPr>
        <w:spacing w:after="160" w:line="259" w:lineRule="auto"/>
      </w:pPr>
      <w:r>
        <w:t>Muscle contraction</w:t>
      </w:r>
    </w:p>
    <w:p w:rsidR="00A10DE4" w:rsidRDefault="00A10DE4" w:rsidP="00A10DE4">
      <w:pPr>
        <w:pStyle w:val="ListParagraph"/>
        <w:numPr>
          <w:ilvl w:val="1"/>
          <w:numId w:val="25"/>
        </w:numPr>
        <w:spacing w:after="160" w:line="259" w:lineRule="auto"/>
      </w:pPr>
      <w:r>
        <w:t>Signaling</w:t>
      </w:r>
    </w:p>
    <w:p w:rsidR="00A10DE4" w:rsidRDefault="00A10DE4" w:rsidP="00A10DE4">
      <w:pPr>
        <w:pStyle w:val="ListParagraph"/>
        <w:numPr>
          <w:ilvl w:val="1"/>
          <w:numId w:val="25"/>
        </w:numPr>
        <w:spacing w:after="160" w:line="259" w:lineRule="auto"/>
      </w:pPr>
      <w:r>
        <w:t>Enzymatic cofactor</w:t>
      </w:r>
    </w:p>
    <w:p w:rsidR="00A10DE4" w:rsidRDefault="00A10DE4" w:rsidP="00A10DE4">
      <w:pPr>
        <w:pStyle w:val="ListParagraph"/>
        <w:numPr>
          <w:ilvl w:val="1"/>
          <w:numId w:val="25"/>
        </w:numPr>
        <w:spacing w:after="160" w:line="259" w:lineRule="auto"/>
      </w:pPr>
      <w:r>
        <w:t>Bones</w:t>
      </w:r>
    </w:p>
    <w:p w:rsidR="00A10DE4" w:rsidRDefault="00A10DE4" w:rsidP="00A10DE4">
      <w:pPr>
        <w:pStyle w:val="ListParagraph"/>
        <w:numPr>
          <w:ilvl w:val="1"/>
          <w:numId w:val="25"/>
        </w:numPr>
        <w:spacing w:after="160" w:line="259" w:lineRule="auto"/>
      </w:pPr>
      <w:r>
        <w:t>Metabolism</w:t>
      </w:r>
    </w:p>
    <w:p w:rsidR="00A10DE4" w:rsidRDefault="00A10DE4" w:rsidP="00A10DE4">
      <w:pPr>
        <w:pStyle w:val="ListParagraph"/>
        <w:numPr>
          <w:ilvl w:val="0"/>
          <w:numId w:val="25"/>
        </w:numPr>
        <w:spacing w:after="160" w:line="259" w:lineRule="auto"/>
      </w:pPr>
      <w:r>
        <w:t>Calcium is toxic to cells, needs to be confined</w:t>
      </w:r>
    </w:p>
    <w:p w:rsidR="00A10DE4" w:rsidRDefault="00A10DE4" w:rsidP="00A10DE4">
      <w:r>
        <w:t>Calcium Regulation</w:t>
      </w:r>
    </w:p>
    <w:p w:rsidR="00A10DE4" w:rsidRDefault="00A10DE4" w:rsidP="00A10DE4">
      <w:pPr>
        <w:pStyle w:val="ListParagraph"/>
        <w:numPr>
          <w:ilvl w:val="0"/>
          <w:numId w:val="25"/>
        </w:numPr>
        <w:spacing w:after="160" w:line="259" w:lineRule="auto"/>
      </w:pPr>
      <w:r>
        <w:t>Calcium gradients essential for transport of calcium within cell</w:t>
      </w:r>
    </w:p>
    <w:p w:rsidR="00A10DE4" w:rsidRDefault="00A10DE4" w:rsidP="00A10DE4">
      <w:pPr>
        <w:pStyle w:val="ListParagraph"/>
        <w:numPr>
          <w:ilvl w:val="0"/>
          <w:numId w:val="25"/>
        </w:numPr>
        <w:spacing w:after="160" w:line="259" w:lineRule="auto"/>
      </w:pPr>
      <w:r>
        <w:t>Outside Cell</w:t>
      </w:r>
    </w:p>
    <w:p w:rsidR="00A10DE4" w:rsidRDefault="00A10DE4" w:rsidP="00A10DE4">
      <w:pPr>
        <w:pStyle w:val="ListParagraph"/>
        <w:numPr>
          <w:ilvl w:val="1"/>
          <w:numId w:val="25"/>
        </w:numPr>
        <w:spacing w:after="160" w:line="259" w:lineRule="auto"/>
      </w:pPr>
      <w:r>
        <w:t>Highest concentration outside cell</w:t>
      </w:r>
    </w:p>
    <w:p w:rsidR="00A10DE4" w:rsidRDefault="00A10DE4" w:rsidP="00A10DE4">
      <w:pPr>
        <w:pStyle w:val="ListParagraph"/>
        <w:numPr>
          <w:ilvl w:val="1"/>
          <w:numId w:val="25"/>
        </w:numPr>
        <w:spacing w:after="160" w:line="259" w:lineRule="auto"/>
      </w:pPr>
      <w:r>
        <w:t>Concentration gradient favours getting Ca in</w:t>
      </w:r>
    </w:p>
    <w:p w:rsidR="00A10DE4" w:rsidRDefault="00A10DE4" w:rsidP="00A10DE4">
      <w:pPr>
        <w:pStyle w:val="ListParagraph"/>
        <w:numPr>
          <w:ilvl w:val="1"/>
          <w:numId w:val="25"/>
        </w:numPr>
        <w:spacing w:after="160" w:line="259" w:lineRule="auto"/>
      </w:pPr>
      <w:r>
        <w:t>Membrane not very permeable to calcium, require facilitated transport</w:t>
      </w:r>
    </w:p>
    <w:p w:rsidR="00A10DE4" w:rsidRDefault="00A10DE4" w:rsidP="00A10DE4">
      <w:pPr>
        <w:pStyle w:val="ListParagraph"/>
        <w:numPr>
          <w:ilvl w:val="1"/>
          <w:numId w:val="25"/>
        </w:numPr>
        <w:spacing w:after="160" w:line="259" w:lineRule="auto"/>
      </w:pPr>
      <w:r>
        <w:t>Na/Ca exchanger gets rid of Na, Na favours into cell, Ca favours out</w:t>
      </w:r>
    </w:p>
    <w:p w:rsidR="00A10DE4" w:rsidRDefault="00A10DE4" w:rsidP="00A10DE4">
      <w:pPr>
        <w:pStyle w:val="ListParagraph"/>
        <w:numPr>
          <w:ilvl w:val="1"/>
          <w:numId w:val="25"/>
        </w:numPr>
        <w:spacing w:after="160" w:line="259" w:lineRule="auto"/>
      </w:pPr>
      <w:r>
        <w:t>Calcium re-enters cell</w:t>
      </w:r>
    </w:p>
    <w:p w:rsidR="00A10DE4" w:rsidRDefault="00A10DE4" w:rsidP="00A10DE4">
      <w:pPr>
        <w:pStyle w:val="ListParagraph"/>
        <w:numPr>
          <w:ilvl w:val="0"/>
          <w:numId w:val="25"/>
        </w:numPr>
        <w:spacing w:after="160" w:line="259" w:lineRule="auto"/>
      </w:pPr>
      <w:r>
        <w:t>Inside Cell</w:t>
      </w:r>
    </w:p>
    <w:p w:rsidR="00A10DE4" w:rsidRDefault="00A10DE4" w:rsidP="00A10DE4">
      <w:pPr>
        <w:pStyle w:val="ListParagraph"/>
        <w:numPr>
          <w:ilvl w:val="1"/>
          <w:numId w:val="25"/>
        </w:numPr>
        <w:spacing w:after="160" w:line="259" w:lineRule="auto"/>
      </w:pPr>
      <w:r>
        <w:t>Calcium enters cell, binds for short time</w:t>
      </w:r>
    </w:p>
    <w:p w:rsidR="00A10DE4" w:rsidRDefault="00A10DE4" w:rsidP="00A10DE4">
      <w:pPr>
        <w:pStyle w:val="ListParagraph"/>
        <w:numPr>
          <w:ilvl w:val="1"/>
          <w:numId w:val="25"/>
        </w:numPr>
        <w:spacing w:after="160" w:line="259" w:lineRule="auto"/>
      </w:pPr>
      <w:r>
        <w:t>Don’t want it to remain free (toxic), hide it in soluble proteins</w:t>
      </w:r>
    </w:p>
    <w:p w:rsidR="00A10DE4" w:rsidRDefault="00A10DE4" w:rsidP="00A10DE4">
      <w:pPr>
        <w:pStyle w:val="ListParagraph"/>
        <w:numPr>
          <w:ilvl w:val="1"/>
          <w:numId w:val="25"/>
        </w:numPr>
        <w:spacing w:after="160" w:line="259" w:lineRule="auto"/>
      </w:pPr>
      <w:r>
        <w:t>Calcium binds to specific calcium-binding proteins</w:t>
      </w:r>
    </w:p>
    <w:p w:rsidR="00A10DE4" w:rsidRDefault="00A10DE4" w:rsidP="00A10DE4">
      <w:pPr>
        <w:pStyle w:val="ListParagraph"/>
        <w:numPr>
          <w:ilvl w:val="1"/>
          <w:numId w:val="25"/>
        </w:numPr>
        <w:spacing w:after="160" w:line="259" w:lineRule="auto"/>
      </w:pPr>
      <w:r>
        <w:t>As concentration gradient changes, protein releases calcium as needed</w:t>
      </w:r>
    </w:p>
    <w:p w:rsidR="00A10DE4" w:rsidRDefault="00A10DE4" w:rsidP="00A10DE4">
      <w:pPr>
        <w:pStyle w:val="ListParagraph"/>
        <w:numPr>
          <w:ilvl w:val="1"/>
          <w:numId w:val="25"/>
        </w:numPr>
        <w:spacing w:after="160" w:line="259" w:lineRule="auto"/>
      </w:pPr>
      <w:r>
        <w:t>Can also hide in ER, P-type active transport, use calcium ATPase</w:t>
      </w:r>
    </w:p>
    <w:p w:rsidR="00A10DE4" w:rsidRDefault="00A10DE4" w:rsidP="00A10DE4">
      <w:pPr>
        <w:pStyle w:val="ListParagraph"/>
        <w:numPr>
          <w:ilvl w:val="1"/>
          <w:numId w:val="25"/>
        </w:numPr>
        <w:spacing w:after="160" w:line="259" w:lineRule="auto"/>
      </w:pPr>
      <w:r>
        <w:t>Last spot to hide calcium is in mitochondria, calcium ATPase lets calcium into membrane</w:t>
      </w:r>
    </w:p>
    <w:p w:rsidR="00A10DE4" w:rsidRDefault="00A10DE4" w:rsidP="00A10DE4">
      <w:r>
        <w:t>Calcium and Metabolism</w:t>
      </w:r>
    </w:p>
    <w:p w:rsidR="00A10DE4" w:rsidRDefault="00A10DE4" w:rsidP="00A10DE4">
      <w:pPr>
        <w:pStyle w:val="ListParagraph"/>
        <w:numPr>
          <w:ilvl w:val="0"/>
          <w:numId w:val="25"/>
        </w:numPr>
        <w:spacing w:after="160" w:line="259" w:lineRule="auto"/>
      </w:pPr>
      <w:r>
        <w:t>Various enzymes involved in cellular respiration need calcium to function</w:t>
      </w:r>
    </w:p>
    <w:p w:rsidR="00A10DE4" w:rsidRDefault="00A10DE4" w:rsidP="00A10DE4">
      <w:pPr>
        <w:pStyle w:val="ListParagraph"/>
        <w:numPr>
          <w:ilvl w:val="0"/>
          <w:numId w:val="25"/>
        </w:numPr>
        <w:spacing w:after="160" w:line="259" w:lineRule="auto"/>
      </w:pPr>
      <w:r>
        <w:t>No calcium = no proton gradient for ATPase</w:t>
      </w:r>
    </w:p>
    <w:p w:rsidR="00A10DE4" w:rsidRDefault="00A10DE4" w:rsidP="00A10DE4">
      <w:pPr>
        <w:pStyle w:val="ListParagraph"/>
        <w:numPr>
          <w:ilvl w:val="1"/>
          <w:numId w:val="25"/>
        </w:numPr>
        <w:spacing w:after="160" w:line="259" w:lineRule="auto"/>
      </w:pPr>
      <w:r>
        <w:t>Therefore calcium helps make ATP</w:t>
      </w:r>
    </w:p>
    <w:p w:rsidR="00A10DE4" w:rsidRDefault="00A10DE4" w:rsidP="00A10DE4">
      <w:pPr>
        <w:pStyle w:val="ListParagraph"/>
        <w:numPr>
          <w:ilvl w:val="0"/>
          <w:numId w:val="25"/>
        </w:numPr>
        <w:spacing w:after="160" w:line="259" w:lineRule="auto"/>
      </w:pPr>
      <w:r>
        <w:t>Calcium increases availability of electron carriers</w:t>
      </w:r>
    </w:p>
    <w:p w:rsidR="00A10DE4" w:rsidRDefault="00A10DE4" w:rsidP="00A10DE4">
      <w:pPr>
        <w:pStyle w:val="ListParagraph"/>
        <w:numPr>
          <w:ilvl w:val="0"/>
          <w:numId w:val="25"/>
        </w:numPr>
        <w:spacing w:after="160" w:line="259" w:lineRule="auto"/>
      </w:pPr>
      <w:r>
        <w:t>Mitochondria not affected by calcium toxicity</w:t>
      </w:r>
    </w:p>
    <w:p w:rsidR="005B670A" w:rsidRPr="00086F27" w:rsidRDefault="005B670A" w:rsidP="005B670A">
      <w:pPr>
        <w:rPr>
          <w:b/>
          <w:u w:val="single"/>
        </w:rPr>
      </w:pPr>
    </w:p>
    <w:sectPr w:rsidR="005B670A" w:rsidRPr="00086F27" w:rsidSect="005B670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25A08F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CEC3D7E"/>
    <w:multiLevelType w:val="multilevel"/>
    <w:tmpl w:val="9202E3AE"/>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1DBE4762"/>
    <w:multiLevelType w:val="multilevel"/>
    <w:tmpl w:val="7ECCE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F083CF2"/>
    <w:multiLevelType w:val="hybridMultilevel"/>
    <w:tmpl w:val="82C65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F857097"/>
    <w:multiLevelType w:val="hybridMultilevel"/>
    <w:tmpl w:val="47C4BB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1A85911"/>
    <w:multiLevelType w:val="hybridMultilevel"/>
    <w:tmpl w:val="2FAC6A0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AD283F"/>
    <w:multiLevelType w:val="multilevel"/>
    <w:tmpl w:val="7ECCE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983E0C"/>
    <w:multiLevelType w:val="hybridMultilevel"/>
    <w:tmpl w:val="3866F4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F9267F"/>
    <w:multiLevelType w:val="hybridMultilevel"/>
    <w:tmpl w:val="FA66E6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B82F5B"/>
    <w:multiLevelType w:val="hybridMultilevel"/>
    <w:tmpl w:val="D6669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4137B15"/>
    <w:multiLevelType w:val="hybridMultilevel"/>
    <w:tmpl w:val="6496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E75A60"/>
    <w:multiLevelType w:val="hybridMultilevel"/>
    <w:tmpl w:val="AD74D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AB7AEC"/>
    <w:multiLevelType w:val="multilevel"/>
    <w:tmpl w:val="E426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D96920"/>
    <w:multiLevelType w:val="hybridMultilevel"/>
    <w:tmpl w:val="74CE75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BD16277"/>
    <w:multiLevelType w:val="hybridMultilevel"/>
    <w:tmpl w:val="9202E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473B14"/>
    <w:multiLevelType w:val="hybridMultilevel"/>
    <w:tmpl w:val="627823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30B12E0"/>
    <w:multiLevelType w:val="hybridMultilevel"/>
    <w:tmpl w:val="C0B092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37C7B5C"/>
    <w:multiLevelType w:val="multilevel"/>
    <w:tmpl w:val="90AE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0A331C"/>
    <w:multiLevelType w:val="hybridMultilevel"/>
    <w:tmpl w:val="EA0420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3876BBB"/>
    <w:multiLevelType w:val="hybridMultilevel"/>
    <w:tmpl w:val="B0647E5A"/>
    <w:lvl w:ilvl="0" w:tplc="0282906A">
      <w:numFmt w:val="bullet"/>
      <w:lvlText w:val=""/>
      <w:lvlJc w:val="left"/>
      <w:pPr>
        <w:ind w:left="360" w:hanging="360"/>
      </w:pPr>
      <w:rPr>
        <w:rFonts w:ascii="Symbol" w:eastAsiaTheme="minorHAnsi" w:hAnsi="Symbol" w:cstheme="minorBidi" w:hint="default"/>
      </w:rPr>
    </w:lvl>
    <w:lvl w:ilvl="1" w:tplc="04090003">
      <w:start w:val="1"/>
      <w:numFmt w:val="bullet"/>
      <w:lvlText w:val="o"/>
      <w:lvlJc w:val="left"/>
      <w:pPr>
        <w:ind w:left="1080" w:hanging="360"/>
      </w:pPr>
      <w:rPr>
        <w:rFonts w:ascii="Courier New" w:hAnsi="Courier New" w:cs="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Symbo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Symbol"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4014D62"/>
    <w:multiLevelType w:val="multilevel"/>
    <w:tmpl w:val="B7A4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0769C2"/>
    <w:multiLevelType w:val="hybridMultilevel"/>
    <w:tmpl w:val="5D8C5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3B6854"/>
    <w:multiLevelType w:val="hybridMultilevel"/>
    <w:tmpl w:val="CCA425E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F2F2C91"/>
    <w:multiLevelType w:val="multilevel"/>
    <w:tmpl w:val="74CE759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4">
    <w:nsid w:val="760E58DC"/>
    <w:multiLevelType w:val="multilevel"/>
    <w:tmpl w:val="7ECC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715559"/>
    <w:multiLevelType w:val="hybridMultilevel"/>
    <w:tmpl w:val="1638D2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2"/>
  </w:num>
  <w:num w:numId="2">
    <w:abstractNumId w:val="15"/>
  </w:num>
  <w:num w:numId="3">
    <w:abstractNumId w:val="16"/>
  </w:num>
  <w:num w:numId="4">
    <w:abstractNumId w:val="18"/>
  </w:num>
  <w:num w:numId="5">
    <w:abstractNumId w:val="17"/>
  </w:num>
  <w:num w:numId="6">
    <w:abstractNumId w:val="8"/>
  </w:num>
  <w:num w:numId="7">
    <w:abstractNumId w:val="11"/>
  </w:num>
  <w:num w:numId="8">
    <w:abstractNumId w:val="7"/>
  </w:num>
  <w:num w:numId="9">
    <w:abstractNumId w:val="4"/>
  </w:num>
  <w:num w:numId="10">
    <w:abstractNumId w:val="10"/>
  </w:num>
  <w:num w:numId="11">
    <w:abstractNumId w:val="21"/>
  </w:num>
  <w:num w:numId="12">
    <w:abstractNumId w:val="12"/>
  </w:num>
  <w:num w:numId="13">
    <w:abstractNumId w:val="20"/>
  </w:num>
  <w:num w:numId="14">
    <w:abstractNumId w:val="24"/>
  </w:num>
  <w:num w:numId="15">
    <w:abstractNumId w:val="2"/>
  </w:num>
  <w:num w:numId="16">
    <w:abstractNumId w:val="14"/>
  </w:num>
  <w:num w:numId="17">
    <w:abstractNumId w:val="1"/>
  </w:num>
  <w:num w:numId="18">
    <w:abstractNumId w:val="13"/>
  </w:num>
  <w:num w:numId="19">
    <w:abstractNumId w:val="23"/>
  </w:num>
  <w:num w:numId="20">
    <w:abstractNumId w:val="25"/>
  </w:num>
  <w:num w:numId="21">
    <w:abstractNumId w:val="6"/>
  </w:num>
  <w:num w:numId="22">
    <w:abstractNumId w:val="5"/>
  </w:num>
  <w:num w:numId="23">
    <w:abstractNumId w:val="9"/>
  </w:num>
  <w:num w:numId="24">
    <w:abstractNumId w:val="3"/>
  </w:num>
  <w:num w:numId="25">
    <w:abstractNumId w:val="19"/>
  </w:num>
  <w:num w:numId="2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C4EE3"/>
    <w:rsid w:val="00006D60"/>
    <w:rsid w:val="00017E65"/>
    <w:rsid w:val="00026698"/>
    <w:rsid w:val="00032A7A"/>
    <w:rsid w:val="00071E70"/>
    <w:rsid w:val="00075FE5"/>
    <w:rsid w:val="00076666"/>
    <w:rsid w:val="00082A05"/>
    <w:rsid w:val="00084D66"/>
    <w:rsid w:val="00086F27"/>
    <w:rsid w:val="000A68CD"/>
    <w:rsid w:val="000B27D0"/>
    <w:rsid w:val="000C49A4"/>
    <w:rsid w:val="000D3327"/>
    <w:rsid w:val="000D6D94"/>
    <w:rsid w:val="00152E31"/>
    <w:rsid w:val="00166807"/>
    <w:rsid w:val="001675CA"/>
    <w:rsid w:val="00193A6A"/>
    <w:rsid w:val="001B45E7"/>
    <w:rsid w:val="001C0EEB"/>
    <w:rsid w:val="00211CC3"/>
    <w:rsid w:val="002209B8"/>
    <w:rsid w:val="0022638F"/>
    <w:rsid w:val="00253559"/>
    <w:rsid w:val="002620A4"/>
    <w:rsid w:val="002942AF"/>
    <w:rsid w:val="002965FC"/>
    <w:rsid w:val="002D2C04"/>
    <w:rsid w:val="003309FD"/>
    <w:rsid w:val="00343E44"/>
    <w:rsid w:val="00350F22"/>
    <w:rsid w:val="00354492"/>
    <w:rsid w:val="00365E44"/>
    <w:rsid w:val="00371E90"/>
    <w:rsid w:val="003A59D1"/>
    <w:rsid w:val="003B7CB0"/>
    <w:rsid w:val="003C3D05"/>
    <w:rsid w:val="003E5E13"/>
    <w:rsid w:val="004316D5"/>
    <w:rsid w:val="00471509"/>
    <w:rsid w:val="00475A06"/>
    <w:rsid w:val="00493DAC"/>
    <w:rsid w:val="004A01A4"/>
    <w:rsid w:val="004A7ED9"/>
    <w:rsid w:val="004B68BD"/>
    <w:rsid w:val="004C02A0"/>
    <w:rsid w:val="005175BC"/>
    <w:rsid w:val="00521E52"/>
    <w:rsid w:val="00524DA2"/>
    <w:rsid w:val="00542ECC"/>
    <w:rsid w:val="00542FA1"/>
    <w:rsid w:val="00552411"/>
    <w:rsid w:val="00576A08"/>
    <w:rsid w:val="005A6F24"/>
    <w:rsid w:val="005B670A"/>
    <w:rsid w:val="005C68ED"/>
    <w:rsid w:val="005D069F"/>
    <w:rsid w:val="005E11A0"/>
    <w:rsid w:val="006038BC"/>
    <w:rsid w:val="00636B85"/>
    <w:rsid w:val="006426C2"/>
    <w:rsid w:val="00664B76"/>
    <w:rsid w:val="00665E85"/>
    <w:rsid w:val="00670123"/>
    <w:rsid w:val="00672331"/>
    <w:rsid w:val="00680C30"/>
    <w:rsid w:val="00695A8E"/>
    <w:rsid w:val="006B606E"/>
    <w:rsid w:val="006E6262"/>
    <w:rsid w:val="006F137C"/>
    <w:rsid w:val="00706063"/>
    <w:rsid w:val="00707D60"/>
    <w:rsid w:val="007159C1"/>
    <w:rsid w:val="00722829"/>
    <w:rsid w:val="00774E71"/>
    <w:rsid w:val="008258EB"/>
    <w:rsid w:val="00867F2D"/>
    <w:rsid w:val="00887450"/>
    <w:rsid w:val="008C211D"/>
    <w:rsid w:val="008C3B15"/>
    <w:rsid w:val="008E7821"/>
    <w:rsid w:val="008F4E6E"/>
    <w:rsid w:val="00900C7B"/>
    <w:rsid w:val="00925FF4"/>
    <w:rsid w:val="00935E3A"/>
    <w:rsid w:val="00957613"/>
    <w:rsid w:val="00971A65"/>
    <w:rsid w:val="00973E9E"/>
    <w:rsid w:val="009769F1"/>
    <w:rsid w:val="00985FE9"/>
    <w:rsid w:val="00995952"/>
    <w:rsid w:val="009A27C9"/>
    <w:rsid w:val="009B1325"/>
    <w:rsid w:val="009B5FF3"/>
    <w:rsid w:val="009C3AB7"/>
    <w:rsid w:val="009D2362"/>
    <w:rsid w:val="009D5A81"/>
    <w:rsid w:val="00A10DE4"/>
    <w:rsid w:val="00A11C0F"/>
    <w:rsid w:val="00A122BF"/>
    <w:rsid w:val="00A22327"/>
    <w:rsid w:val="00A24FB2"/>
    <w:rsid w:val="00A36782"/>
    <w:rsid w:val="00A56E37"/>
    <w:rsid w:val="00A57B93"/>
    <w:rsid w:val="00A64097"/>
    <w:rsid w:val="00A93314"/>
    <w:rsid w:val="00AC77B9"/>
    <w:rsid w:val="00AD0ED5"/>
    <w:rsid w:val="00AE55CF"/>
    <w:rsid w:val="00AE5C50"/>
    <w:rsid w:val="00AF164F"/>
    <w:rsid w:val="00B350C7"/>
    <w:rsid w:val="00B41EF3"/>
    <w:rsid w:val="00B46704"/>
    <w:rsid w:val="00B500BB"/>
    <w:rsid w:val="00B64FE6"/>
    <w:rsid w:val="00B71109"/>
    <w:rsid w:val="00B71B8F"/>
    <w:rsid w:val="00B73287"/>
    <w:rsid w:val="00B815AC"/>
    <w:rsid w:val="00B85198"/>
    <w:rsid w:val="00BA0A82"/>
    <w:rsid w:val="00BA2C2A"/>
    <w:rsid w:val="00BB7B49"/>
    <w:rsid w:val="00BC4EE3"/>
    <w:rsid w:val="00BD720F"/>
    <w:rsid w:val="00BF3F45"/>
    <w:rsid w:val="00BF43DC"/>
    <w:rsid w:val="00C20DE5"/>
    <w:rsid w:val="00C416EE"/>
    <w:rsid w:val="00C5663F"/>
    <w:rsid w:val="00C654E8"/>
    <w:rsid w:val="00C72BD2"/>
    <w:rsid w:val="00CA0F36"/>
    <w:rsid w:val="00CA54DA"/>
    <w:rsid w:val="00CB0B2A"/>
    <w:rsid w:val="00CB1FD8"/>
    <w:rsid w:val="00CC6786"/>
    <w:rsid w:val="00CE2A9B"/>
    <w:rsid w:val="00D04FB6"/>
    <w:rsid w:val="00D1324D"/>
    <w:rsid w:val="00D247BB"/>
    <w:rsid w:val="00D41512"/>
    <w:rsid w:val="00D4377F"/>
    <w:rsid w:val="00D617CF"/>
    <w:rsid w:val="00D62D62"/>
    <w:rsid w:val="00D656E4"/>
    <w:rsid w:val="00D6696E"/>
    <w:rsid w:val="00DA207C"/>
    <w:rsid w:val="00DA41CC"/>
    <w:rsid w:val="00DD10E8"/>
    <w:rsid w:val="00DF5D54"/>
    <w:rsid w:val="00E0307F"/>
    <w:rsid w:val="00E23A91"/>
    <w:rsid w:val="00E40B62"/>
    <w:rsid w:val="00E45838"/>
    <w:rsid w:val="00E50360"/>
    <w:rsid w:val="00E539F9"/>
    <w:rsid w:val="00E55350"/>
    <w:rsid w:val="00E55F69"/>
    <w:rsid w:val="00E7357B"/>
    <w:rsid w:val="00E75C95"/>
    <w:rsid w:val="00EF2116"/>
    <w:rsid w:val="00F24C3F"/>
    <w:rsid w:val="00F33FFE"/>
    <w:rsid w:val="00F42BCE"/>
    <w:rsid w:val="00F63660"/>
    <w:rsid w:val="00F64098"/>
    <w:rsid w:val="00F76176"/>
    <w:rsid w:val="00FA6430"/>
    <w:rsid w:val="00FB61CE"/>
    <w:rsid w:val="00FD44A9"/>
    <w:rsid w:val="00FD70DB"/>
    <w:rsid w:val="00FE10AD"/>
    <w:rsid w:val="00FE2F41"/>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rsid w:val="005B670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175BC"/>
    <w:pPr>
      <w:ind w:left="720"/>
      <w:contextualSpacing/>
    </w:pPr>
  </w:style>
  <w:style w:type="paragraph" w:styleId="NormalWeb">
    <w:name w:val="Normal (Web)"/>
    <w:basedOn w:val="Normal"/>
    <w:uiPriority w:val="99"/>
    <w:rsid w:val="00636B85"/>
    <w:pPr>
      <w:spacing w:beforeLines="1" w:afterLines="1"/>
    </w:pPr>
    <w:rPr>
      <w:rFonts w:ascii="Times" w:hAnsi="Times" w:cs="Times New Roman"/>
      <w:sz w:val="20"/>
      <w:szCs w:val="20"/>
      <w:lang w:val="en-US"/>
    </w:rPr>
  </w:style>
  <w:style w:type="character" w:customStyle="1" w:styleId="apple-tab-span">
    <w:name w:val="apple-tab-span"/>
    <w:basedOn w:val="DefaultParagraphFont"/>
    <w:rsid w:val="00F63660"/>
  </w:style>
  <w:style w:type="paragraph" w:styleId="ListBullet">
    <w:name w:val="List Bullet"/>
    <w:basedOn w:val="Normal"/>
    <w:rsid w:val="00B815AC"/>
    <w:pPr>
      <w:numPr>
        <w:numId w:val="26"/>
      </w:numPr>
      <w:contextualSpacing/>
    </w:pPr>
  </w:style>
</w:styles>
</file>

<file path=word/webSettings.xml><?xml version="1.0" encoding="utf-8"?>
<w:webSettings xmlns:r="http://schemas.openxmlformats.org/officeDocument/2006/relationships" xmlns:w="http://schemas.openxmlformats.org/wordprocessingml/2006/main">
  <w:divs>
    <w:div w:id="46345498">
      <w:bodyDiv w:val="1"/>
      <w:marLeft w:val="0"/>
      <w:marRight w:val="0"/>
      <w:marTop w:val="0"/>
      <w:marBottom w:val="0"/>
      <w:divBdr>
        <w:top w:val="none" w:sz="0" w:space="0" w:color="auto"/>
        <w:left w:val="none" w:sz="0" w:space="0" w:color="auto"/>
        <w:bottom w:val="none" w:sz="0" w:space="0" w:color="auto"/>
        <w:right w:val="none" w:sz="0" w:space="0" w:color="auto"/>
      </w:divBdr>
    </w:div>
    <w:div w:id="107938668">
      <w:bodyDiv w:val="1"/>
      <w:marLeft w:val="0"/>
      <w:marRight w:val="0"/>
      <w:marTop w:val="0"/>
      <w:marBottom w:val="0"/>
      <w:divBdr>
        <w:top w:val="none" w:sz="0" w:space="0" w:color="auto"/>
        <w:left w:val="none" w:sz="0" w:space="0" w:color="auto"/>
        <w:bottom w:val="none" w:sz="0" w:space="0" w:color="auto"/>
        <w:right w:val="none" w:sz="0" w:space="0" w:color="auto"/>
      </w:divBdr>
    </w:div>
    <w:div w:id="513495612">
      <w:bodyDiv w:val="1"/>
      <w:marLeft w:val="0"/>
      <w:marRight w:val="0"/>
      <w:marTop w:val="0"/>
      <w:marBottom w:val="0"/>
      <w:divBdr>
        <w:top w:val="none" w:sz="0" w:space="0" w:color="auto"/>
        <w:left w:val="none" w:sz="0" w:space="0" w:color="auto"/>
        <w:bottom w:val="none" w:sz="0" w:space="0" w:color="auto"/>
        <w:right w:val="none" w:sz="0" w:space="0" w:color="auto"/>
      </w:divBdr>
    </w:div>
    <w:div w:id="559245754">
      <w:bodyDiv w:val="1"/>
      <w:marLeft w:val="0"/>
      <w:marRight w:val="0"/>
      <w:marTop w:val="0"/>
      <w:marBottom w:val="0"/>
      <w:divBdr>
        <w:top w:val="none" w:sz="0" w:space="0" w:color="auto"/>
        <w:left w:val="none" w:sz="0" w:space="0" w:color="auto"/>
        <w:bottom w:val="none" w:sz="0" w:space="0" w:color="auto"/>
        <w:right w:val="none" w:sz="0" w:space="0" w:color="auto"/>
      </w:divBdr>
    </w:div>
    <w:div w:id="569659597">
      <w:bodyDiv w:val="1"/>
      <w:marLeft w:val="0"/>
      <w:marRight w:val="0"/>
      <w:marTop w:val="0"/>
      <w:marBottom w:val="0"/>
      <w:divBdr>
        <w:top w:val="none" w:sz="0" w:space="0" w:color="auto"/>
        <w:left w:val="none" w:sz="0" w:space="0" w:color="auto"/>
        <w:bottom w:val="none" w:sz="0" w:space="0" w:color="auto"/>
        <w:right w:val="none" w:sz="0" w:space="0" w:color="auto"/>
      </w:divBdr>
    </w:div>
    <w:div w:id="610357869">
      <w:bodyDiv w:val="1"/>
      <w:marLeft w:val="0"/>
      <w:marRight w:val="0"/>
      <w:marTop w:val="0"/>
      <w:marBottom w:val="0"/>
      <w:divBdr>
        <w:top w:val="none" w:sz="0" w:space="0" w:color="auto"/>
        <w:left w:val="none" w:sz="0" w:space="0" w:color="auto"/>
        <w:bottom w:val="none" w:sz="0" w:space="0" w:color="auto"/>
        <w:right w:val="none" w:sz="0" w:space="0" w:color="auto"/>
      </w:divBdr>
    </w:div>
    <w:div w:id="655300723">
      <w:bodyDiv w:val="1"/>
      <w:marLeft w:val="0"/>
      <w:marRight w:val="0"/>
      <w:marTop w:val="0"/>
      <w:marBottom w:val="0"/>
      <w:divBdr>
        <w:top w:val="none" w:sz="0" w:space="0" w:color="auto"/>
        <w:left w:val="none" w:sz="0" w:space="0" w:color="auto"/>
        <w:bottom w:val="none" w:sz="0" w:space="0" w:color="auto"/>
        <w:right w:val="none" w:sz="0" w:space="0" w:color="auto"/>
      </w:divBdr>
    </w:div>
    <w:div w:id="831068977">
      <w:bodyDiv w:val="1"/>
      <w:marLeft w:val="0"/>
      <w:marRight w:val="0"/>
      <w:marTop w:val="0"/>
      <w:marBottom w:val="0"/>
      <w:divBdr>
        <w:top w:val="none" w:sz="0" w:space="0" w:color="auto"/>
        <w:left w:val="none" w:sz="0" w:space="0" w:color="auto"/>
        <w:bottom w:val="none" w:sz="0" w:space="0" w:color="auto"/>
        <w:right w:val="none" w:sz="0" w:space="0" w:color="auto"/>
      </w:divBdr>
    </w:div>
    <w:div w:id="875434382">
      <w:bodyDiv w:val="1"/>
      <w:marLeft w:val="0"/>
      <w:marRight w:val="0"/>
      <w:marTop w:val="0"/>
      <w:marBottom w:val="0"/>
      <w:divBdr>
        <w:top w:val="none" w:sz="0" w:space="0" w:color="auto"/>
        <w:left w:val="none" w:sz="0" w:space="0" w:color="auto"/>
        <w:bottom w:val="none" w:sz="0" w:space="0" w:color="auto"/>
        <w:right w:val="none" w:sz="0" w:space="0" w:color="auto"/>
      </w:divBdr>
    </w:div>
    <w:div w:id="1013991440">
      <w:bodyDiv w:val="1"/>
      <w:marLeft w:val="0"/>
      <w:marRight w:val="0"/>
      <w:marTop w:val="0"/>
      <w:marBottom w:val="0"/>
      <w:divBdr>
        <w:top w:val="none" w:sz="0" w:space="0" w:color="auto"/>
        <w:left w:val="none" w:sz="0" w:space="0" w:color="auto"/>
        <w:bottom w:val="none" w:sz="0" w:space="0" w:color="auto"/>
        <w:right w:val="none" w:sz="0" w:space="0" w:color="auto"/>
      </w:divBdr>
    </w:div>
    <w:div w:id="1027488874">
      <w:bodyDiv w:val="1"/>
      <w:marLeft w:val="0"/>
      <w:marRight w:val="0"/>
      <w:marTop w:val="0"/>
      <w:marBottom w:val="0"/>
      <w:divBdr>
        <w:top w:val="none" w:sz="0" w:space="0" w:color="auto"/>
        <w:left w:val="none" w:sz="0" w:space="0" w:color="auto"/>
        <w:bottom w:val="none" w:sz="0" w:space="0" w:color="auto"/>
        <w:right w:val="none" w:sz="0" w:space="0" w:color="auto"/>
      </w:divBdr>
    </w:div>
    <w:div w:id="1041323745">
      <w:bodyDiv w:val="1"/>
      <w:marLeft w:val="0"/>
      <w:marRight w:val="0"/>
      <w:marTop w:val="0"/>
      <w:marBottom w:val="0"/>
      <w:divBdr>
        <w:top w:val="none" w:sz="0" w:space="0" w:color="auto"/>
        <w:left w:val="none" w:sz="0" w:space="0" w:color="auto"/>
        <w:bottom w:val="none" w:sz="0" w:space="0" w:color="auto"/>
        <w:right w:val="none" w:sz="0" w:space="0" w:color="auto"/>
      </w:divBdr>
    </w:div>
    <w:div w:id="1397781753">
      <w:bodyDiv w:val="1"/>
      <w:marLeft w:val="0"/>
      <w:marRight w:val="0"/>
      <w:marTop w:val="0"/>
      <w:marBottom w:val="0"/>
      <w:divBdr>
        <w:top w:val="none" w:sz="0" w:space="0" w:color="auto"/>
        <w:left w:val="none" w:sz="0" w:space="0" w:color="auto"/>
        <w:bottom w:val="none" w:sz="0" w:space="0" w:color="auto"/>
        <w:right w:val="none" w:sz="0" w:space="0" w:color="auto"/>
      </w:divBdr>
    </w:div>
    <w:div w:id="1449277971">
      <w:bodyDiv w:val="1"/>
      <w:marLeft w:val="0"/>
      <w:marRight w:val="0"/>
      <w:marTop w:val="0"/>
      <w:marBottom w:val="0"/>
      <w:divBdr>
        <w:top w:val="none" w:sz="0" w:space="0" w:color="auto"/>
        <w:left w:val="none" w:sz="0" w:space="0" w:color="auto"/>
        <w:bottom w:val="none" w:sz="0" w:space="0" w:color="auto"/>
        <w:right w:val="none" w:sz="0" w:space="0" w:color="auto"/>
      </w:divBdr>
    </w:div>
    <w:div w:id="1506674819">
      <w:bodyDiv w:val="1"/>
      <w:marLeft w:val="0"/>
      <w:marRight w:val="0"/>
      <w:marTop w:val="0"/>
      <w:marBottom w:val="0"/>
      <w:divBdr>
        <w:top w:val="none" w:sz="0" w:space="0" w:color="auto"/>
        <w:left w:val="none" w:sz="0" w:space="0" w:color="auto"/>
        <w:bottom w:val="none" w:sz="0" w:space="0" w:color="auto"/>
        <w:right w:val="none" w:sz="0" w:space="0" w:color="auto"/>
      </w:divBdr>
    </w:div>
    <w:div w:id="1625774040">
      <w:bodyDiv w:val="1"/>
      <w:marLeft w:val="0"/>
      <w:marRight w:val="0"/>
      <w:marTop w:val="0"/>
      <w:marBottom w:val="0"/>
      <w:divBdr>
        <w:top w:val="none" w:sz="0" w:space="0" w:color="auto"/>
        <w:left w:val="none" w:sz="0" w:space="0" w:color="auto"/>
        <w:bottom w:val="none" w:sz="0" w:space="0" w:color="auto"/>
        <w:right w:val="none" w:sz="0" w:space="0" w:color="auto"/>
      </w:divBdr>
    </w:div>
    <w:div w:id="1666590456">
      <w:bodyDiv w:val="1"/>
      <w:marLeft w:val="0"/>
      <w:marRight w:val="0"/>
      <w:marTop w:val="0"/>
      <w:marBottom w:val="0"/>
      <w:divBdr>
        <w:top w:val="none" w:sz="0" w:space="0" w:color="auto"/>
        <w:left w:val="none" w:sz="0" w:space="0" w:color="auto"/>
        <w:bottom w:val="none" w:sz="0" w:space="0" w:color="auto"/>
        <w:right w:val="none" w:sz="0" w:space="0" w:color="auto"/>
      </w:divBdr>
    </w:div>
    <w:div w:id="1681159611">
      <w:bodyDiv w:val="1"/>
      <w:marLeft w:val="0"/>
      <w:marRight w:val="0"/>
      <w:marTop w:val="0"/>
      <w:marBottom w:val="0"/>
      <w:divBdr>
        <w:top w:val="none" w:sz="0" w:space="0" w:color="auto"/>
        <w:left w:val="none" w:sz="0" w:space="0" w:color="auto"/>
        <w:bottom w:val="none" w:sz="0" w:space="0" w:color="auto"/>
        <w:right w:val="none" w:sz="0" w:space="0" w:color="auto"/>
      </w:divBdr>
    </w:div>
    <w:div w:id="18241983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1375</TotalTime>
  <Pages>17</Pages>
  <Words>3348</Words>
  <Characters>19087</Characters>
  <Application>Microsoft Macintosh Word</Application>
  <DocSecurity>0</DocSecurity>
  <Lines>159</Lines>
  <Paragraphs>38</Paragraphs>
  <ScaleCrop>false</ScaleCrop>
  <LinksUpToDate>false</LinksUpToDate>
  <CharactersWithSpaces>23440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Shihab Reza</cp:lastModifiedBy>
  <cp:revision>171</cp:revision>
  <dcterms:created xsi:type="dcterms:W3CDTF">2015-02-12T00:55:00Z</dcterms:created>
  <dcterms:modified xsi:type="dcterms:W3CDTF">2015-04-18T16:42:00Z</dcterms:modified>
</cp:coreProperties>
</file>