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B8C425" w14:textId="77777777" w:rsidR="00D27BF5" w:rsidRDefault="00FB0F7E">
      <w:r w:rsidRPr="00FB0F7E">
        <w:rPr>
          <w:sz w:val="40"/>
          <w:szCs w:val="40"/>
        </w:rPr>
        <w:t xml:space="preserve">BIOLOGY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  <w:r>
        <w:t>November 11, 2013</w:t>
      </w:r>
    </w:p>
    <w:p w14:paraId="2949C56A" w14:textId="77777777" w:rsidR="00FB0F7E" w:rsidRDefault="00FB0F7E"/>
    <w:p w14:paraId="0E2744A9" w14:textId="77777777" w:rsidR="00FB0F7E" w:rsidRDefault="00E762E4" w:rsidP="00FB0F7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Disruptive </w:t>
      </w:r>
    </w:p>
    <w:p w14:paraId="1381B002" w14:textId="77777777" w:rsidR="00E762E4" w:rsidRDefault="00E762E4" w:rsidP="00E762E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Extreme phenotypes have the highest fitness, against intermediary phenotype</w:t>
      </w:r>
    </w:p>
    <w:p w14:paraId="714A016F" w14:textId="77777777" w:rsidR="00E762E4" w:rsidRDefault="00E762E4" w:rsidP="00E762E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Does not alter mean phenotype, variance increases </w:t>
      </w:r>
    </w:p>
    <w:p w14:paraId="3F25EED1" w14:textId="77777777" w:rsidR="00E762E4" w:rsidRDefault="00E762E4" w:rsidP="00E762E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Multimodal distribution </w:t>
      </w:r>
    </w:p>
    <w:p w14:paraId="2D47AC8E" w14:textId="77777777" w:rsidR="00E762E4" w:rsidRDefault="00E762E4" w:rsidP="00E762E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Bluegill sunfish male strategies</w:t>
      </w:r>
    </w:p>
    <w:p w14:paraId="31B39B41" w14:textId="77777777" w:rsidR="00E762E4" w:rsidRDefault="00E762E4" w:rsidP="00E762E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Disruptive selection in male body style</w:t>
      </w:r>
    </w:p>
    <w:p w14:paraId="5257D405" w14:textId="77777777" w:rsidR="00E762E4" w:rsidRDefault="00E762E4" w:rsidP="00E762E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Males compete for females</w:t>
      </w:r>
    </w:p>
    <w:p w14:paraId="0E6DA1A1" w14:textId="77777777" w:rsidR="00E762E4" w:rsidRDefault="00E762E4" w:rsidP="00E762E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Large males defend territories, attracting females</w:t>
      </w:r>
    </w:p>
    <w:p w14:paraId="1EDE60DA" w14:textId="77777777" w:rsidR="00E762E4" w:rsidRDefault="00E762E4" w:rsidP="00E762E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Alternative: Small males sneak in and steal mating opportunities</w:t>
      </w:r>
    </w:p>
    <w:p w14:paraId="543649FC" w14:textId="77777777" w:rsidR="00E762E4" w:rsidRDefault="00E762E4" w:rsidP="00E762E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Both large and small males have higher reproductive success than medium males </w:t>
      </w:r>
    </w:p>
    <w:p w14:paraId="41C12AA1" w14:textId="77777777" w:rsidR="00E762E4" w:rsidRDefault="00E762E4" w:rsidP="00E762E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Heterozygote advantage</w:t>
      </w:r>
    </w:p>
    <w:p w14:paraId="2A8D336A" w14:textId="77777777" w:rsidR="00E762E4" w:rsidRDefault="00E762E4" w:rsidP="00E762E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Heterozygotes have higher fitness than either homozygote </w:t>
      </w:r>
    </w:p>
    <w:p w14:paraId="05FA2395" w14:textId="77777777" w:rsidR="00E762E4" w:rsidRDefault="00E762E4" w:rsidP="00E762E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Sickle-cell and malaria </w:t>
      </w:r>
    </w:p>
    <w:p w14:paraId="6833B5D6" w14:textId="77777777" w:rsidR="000F617B" w:rsidRDefault="00C46A0A" w:rsidP="00C46A0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Selection against homozygotes doesn’t have to be equal </w:t>
      </w:r>
    </w:p>
    <w:p w14:paraId="22D3C11D" w14:textId="77777777" w:rsidR="00C46A0A" w:rsidRDefault="00C46A0A" w:rsidP="00C46A0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your allele frequencies are going to be depends on the relative fitness of the homozygotes </w:t>
      </w:r>
    </w:p>
    <w:p w14:paraId="30A43E5E" w14:textId="77777777" w:rsidR="00C46A0A" w:rsidRDefault="00FC441F" w:rsidP="005F5EB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Sampling Drift (‘genetic drift’)</w:t>
      </w:r>
    </w:p>
    <w:p w14:paraId="27F964E8" w14:textId="77777777" w:rsidR="00FC441F" w:rsidRDefault="00FC441F" w:rsidP="00FC441F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Change in allele frequencies due to the effect of chance in small samples </w:t>
      </w:r>
    </w:p>
    <w:p w14:paraId="25A0DA12" w14:textId="77777777" w:rsidR="00FC441F" w:rsidRDefault="00FC441F" w:rsidP="00FC441F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Random changes in allele frequencies </w:t>
      </w:r>
    </w:p>
    <w:p w14:paraId="26DAAA73" w14:textId="77777777" w:rsidR="00FC441F" w:rsidRDefault="00FC441F" w:rsidP="00FC441F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Selection is predictable changes, sampling drift does it randomly, you cant predict which allele will fix in the population </w:t>
      </w:r>
    </w:p>
    <w:p w14:paraId="2DC9C350" w14:textId="77777777" w:rsidR="00FC441F" w:rsidRPr="00FB0F7E" w:rsidRDefault="00FC441F" w:rsidP="00FC441F">
      <w:pPr>
        <w:pStyle w:val="ListParagraph"/>
        <w:numPr>
          <w:ilvl w:val="1"/>
          <w:numId w:val="1"/>
        </w:numPr>
        <w:rPr>
          <w:sz w:val="28"/>
          <w:szCs w:val="28"/>
        </w:rPr>
      </w:pPr>
      <w:bookmarkStart w:id="0" w:name="_GoBack"/>
      <w:bookmarkEnd w:id="0"/>
    </w:p>
    <w:sectPr w:rsidR="00FC441F" w:rsidRPr="00FB0F7E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5pt;height:15pt" o:bullet="t">
        <v:imagedata r:id="rId1" o:title="Word Work File L_1"/>
      </v:shape>
    </w:pict>
  </w:numPicBullet>
  <w:abstractNum w:abstractNumId="0">
    <w:nsid w:val="41291193"/>
    <w:multiLevelType w:val="hybridMultilevel"/>
    <w:tmpl w:val="EC6C83D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7E"/>
    <w:rsid w:val="000F617B"/>
    <w:rsid w:val="004813D1"/>
    <w:rsid w:val="005F5EBA"/>
    <w:rsid w:val="00C46A0A"/>
    <w:rsid w:val="00D27BF5"/>
    <w:rsid w:val="00E762E4"/>
    <w:rsid w:val="00FB0F7E"/>
    <w:rsid w:val="00FC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D665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F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152</Words>
  <Characters>872</Characters>
  <Application>Microsoft Macintosh Word</Application>
  <DocSecurity>0</DocSecurity>
  <Lines>7</Lines>
  <Paragraphs>2</Paragraphs>
  <ScaleCrop>false</ScaleCrop>
  <Company>Western University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2</cp:revision>
  <dcterms:created xsi:type="dcterms:W3CDTF">2013-11-11T15:23:00Z</dcterms:created>
  <dcterms:modified xsi:type="dcterms:W3CDTF">2013-11-11T16:18:00Z</dcterms:modified>
</cp:coreProperties>
</file>