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E90D0F" w14:textId="77777777" w:rsidR="00567D90" w:rsidRDefault="00B42E5F">
      <w:r w:rsidRPr="00B42E5F">
        <w:rPr>
          <w:sz w:val="40"/>
          <w:szCs w:val="40"/>
        </w:rPr>
        <w:t xml:space="preserve">BIOLOGY </w:t>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 xml:space="preserve">   </w:t>
      </w:r>
      <w:r w:rsidRPr="00B42E5F">
        <w:t>November 6, 2013</w:t>
      </w:r>
    </w:p>
    <w:p w14:paraId="7BA6A5B4" w14:textId="77777777" w:rsidR="00B42E5F" w:rsidRDefault="00B42E5F"/>
    <w:p w14:paraId="432FDF81" w14:textId="77777777" w:rsidR="00B42E5F" w:rsidRDefault="00B42E5F" w:rsidP="00B42E5F">
      <w:pPr>
        <w:pStyle w:val="ListParagraph"/>
        <w:numPr>
          <w:ilvl w:val="0"/>
          <w:numId w:val="1"/>
        </w:numPr>
        <w:rPr>
          <w:sz w:val="28"/>
          <w:szCs w:val="28"/>
        </w:rPr>
      </w:pPr>
      <w:r>
        <w:rPr>
          <w:sz w:val="28"/>
          <w:szCs w:val="28"/>
        </w:rPr>
        <w:t>Source of New Alleles: Mutations</w:t>
      </w:r>
    </w:p>
    <w:p w14:paraId="1E9E2E1C" w14:textId="77777777" w:rsidR="00B42E5F" w:rsidRDefault="00B42E5F" w:rsidP="00B42E5F">
      <w:pPr>
        <w:pStyle w:val="ListParagraph"/>
        <w:numPr>
          <w:ilvl w:val="1"/>
          <w:numId w:val="1"/>
        </w:numPr>
        <w:rPr>
          <w:sz w:val="28"/>
          <w:szCs w:val="28"/>
        </w:rPr>
      </w:pPr>
      <w:r>
        <w:rPr>
          <w:sz w:val="28"/>
          <w:szCs w:val="28"/>
        </w:rPr>
        <w:t>Spontaneous and heritable change in DNA</w:t>
      </w:r>
    </w:p>
    <w:p w14:paraId="355B9E45" w14:textId="77777777" w:rsidR="00B42E5F" w:rsidRDefault="00B42E5F" w:rsidP="00B42E5F">
      <w:pPr>
        <w:pStyle w:val="ListParagraph"/>
        <w:numPr>
          <w:ilvl w:val="1"/>
          <w:numId w:val="1"/>
        </w:numPr>
        <w:rPr>
          <w:sz w:val="28"/>
          <w:szCs w:val="28"/>
        </w:rPr>
      </w:pPr>
      <w:r>
        <w:rPr>
          <w:sz w:val="28"/>
          <w:szCs w:val="28"/>
        </w:rPr>
        <w:t xml:space="preserve">Rare, random errors </w:t>
      </w:r>
    </w:p>
    <w:p w14:paraId="16D39C74" w14:textId="77777777" w:rsidR="00B42E5F" w:rsidRDefault="00B42E5F" w:rsidP="00B42E5F">
      <w:pPr>
        <w:pStyle w:val="ListParagraph"/>
        <w:numPr>
          <w:ilvl w:val="1"/>
          <w:numId w:val="1"/>
        </w:numPr>
        <w:rPr>
          <w:sz w:val="28"/>
          <w:szCs w:val="28"/>
        </w:rPr>
      </w:pPr>
      <w:r>
        <w:rPr>
          <w:sz w:val="28"/>
          <w:szCs w:val="28"/>
        </w:rPr>
        <w:t>Deleterious mutations: have a bad effect on the fitness of the individual</w:t>
      </w:r>
    </w:p>
    <w:p w14:paraId="4F25CA62" w14:textId="77777777" w:rsidR="00B42E5F" w:rsidRDefault="00B42E5F" w:rsidP="00B42E5F">
      <w:pPr>
        <w:pStyle w:val="ListParagraph"/>
        <w:numPr>
          <w:ilvl w:val="2"/>
          <w:numId w:val="1"/>
        </w:numPr>
        <w:rPr>
          <w:sz w:val="28"/>
          <w:szCs w:val="28"/>
        </w:rPr>
      </w:pPr>
      <w:r>
        <w:rPr>
          <w:sz w:val="28"/>
          <w:szCs w:val="28"/>
        </w:rPr>
        <w:t xml:space="preserve">Could be lethal </w:t>
      </w:r>
    </w:p>
    <w:p w14:paraId="77D1ECF0" w14:textId="77777777" w:rsidR="00B42E5F" w:rsidRDefault="00B42E5F" w:rsidP="00B42E5F">
      <w:pPr>
        <w:pStyle w:val="ListParagraph"/>
        <w:numPr>
          <w:ilvl w:val="2"/>
          <w:numId w:val="1"/>
        </w:numPr>
        <w:rPr>
          <w:sz w:val="28"/>
          <w:szCs w:val="28"/>
        </w:rPr>
      </w:pPr>
      <w:r>
        <w:rPr>
          <w:sz w:val="28"/>
          <w:szCs w:val="28"/>
        </w:rPr>
        <w:t>Doesn’t have to be lethal to be deleterious though</w:t>
      </w:r>
    </w:p>
    <w:p w14:paraId="4B7B9D23" w14:textId="77777777" w:rsidR="00B42E5F" w:rsidRDefault="00B42E5F" w:rsidP="00B42E5F">
      <w:pPr>
        <w:pStyle w:val="ListParagraph"/>
        <w:numPr>
          <w:ilvl w:val="1"/>
          <w:numId w:val="1"/>
        </w:numPr>
        <w:rPr>
          <w:sz w:val="28"/>
          <w:szCs w:val="28"/>
        </w:rPr>
      </w:pPr>
      <w:r>
        <w:rPr>
          <w:sz w:val="28"/>
          <w:szCs w:val="28"/>
        </w:rPr>
        <w:t>Advantageous mutations: the mutation that causes thicker shells was an advantageous mutation</w:t>
      </w:r>
    </w:p>
    <w:p w14:paraId="60481B8F" w14:textId="77777777" w:rsidR="00B42E5F" w:rsidRDefault="00B42E5F" w:rsidP="00B42E5F">
      <w:pPr>
        <w:pStyle w:val="ListParagraph"/>
        <w:numPr>
          <w:ilvl w:val="1"/>
          <w:numId w:val="1"/>
        </w:numPr>
        <w:rPr>
          <w:sz w:val="28"/>
          <w:szCs w:val="28"/>
        </w:rPr>
      </w:pPr>
      <w:r>
        <w:rPr>
          <w:sz w:val="28"/>
          <w:szCs w:val="28"/>
        </w:rPr>
        <w:t xml:space="preserve">Some mutations are selectively neutral too </w:t>
      </w:r>
    </w:p>
    <w:p w14:paraId="4956209B" w14:textId="77777777" w:rsidR="00B42E5F" w:rsidRDefault="00B42E5F" w:rsidP="00B42E5F">
      <w:pPr>
        <w:pStyle w:val="ListParagraph"/>
        <w:numPr>
          <w:ilvl w:val="1"/>
          <w:numId w:val="1"/>
        </w:numPr>
        <w:rPr>
          <w:sz w:val="28"/>
          <w:szCs w:val="28"/>
        </w:rPr>
      </w:pPr>
      <w:r>
        <w:rPr>
          <w:sz w:val="28"/>
          <w:szCs w:val="28"/>
        </w:rPr>
        <w:t>How is so much variation possible if mutations are rare and usually harmful?</w:t>
      </w:r>
    </w:p>
    <w:p w14:paraId="082DA41E" w14:textId="77777777" w:rsidR="00B42E5F" w:rsidRDefault="00B42E5F" w:rsidP="00B42E5F">
      <w:pPr>
        <w:pStyle w:val="ListParagraph"/>
        <w:numPr>
          <w:ilvl w:val="2"/>
          <w:numId w:val="1"/>
        </w:numPr>
        <w:rPr>
          <w:sz w:val="28"/>
          <w:szCs w:val="28"/>
        </w:rPr>
      </w:pPr>
      <w:r>
        <w:rPr>
          <w:sz w:val="28"/>
          <w:szCs w:val="28"/>
        </w:rPr>
        <w:t xml:space="preserve">Regulatory regions in the DNA code </w:t>
      </w:r>
    </w:p>
    <w:p w14:paraId="59FDC327" w14:textId="77777777" w:rsidR="00B42E5F" w:rsidRDefault="00B42E5F" w:rsidP="00B42E5F">
      <w:pPr>
        <w:pStyle w:val="ListParagraph"/>
        <w:numPr>
          <w:ilvl w:val="2"/>
          <w:numId w:val="1"/>
        </w:numPr>
        <w:rPr>
          <w:sz w:val="28"/>
          <w:szCs w:val="28"/>
        </w:rPr>
      </w:pPr>
      <w:r>
        <w:rPr>
          <w:sz w:val="28"/>
          <w:szCs w:val="28"/>
        </w:rPr>
        <w:t>Homeotic genes regulate the expression of other genes, “on-off switches”</w:t>
      </w:r>
    </w:p>
    <w:p w14:paraId="7734881B" w14:textId="77777777" w:rsidR="00B42E5F" w:rsidRDefault="00B42E5F" w:rsidP="00B42E5F">
      <w:pPr>
        <w:pStyle w:val="ListParagraph"/>
        <w:numPr>
          <w:ilvl w:val="2"/>
          <w:numId w:val="1"/>
        </w:numPr>
        <w:rPr>
          <w:sz w:val="28"/>
          <w:szCs w:val="28"/>
        </w:rPr>
      </w:pPr>
      <w:r>
        <w:rPr>
          <w:sz w:val="28"/>
          <w:szCs w:val="28"/>
        </w:rPr>
        <w:t>Mutations in regulatory genes for development can generate new body shapes</w:t>
      </w:r>
    </w:p>
    <w:p w14:paraId="355664F4" w14:textId="77777777" w:rsidR="00B42E5F" w:rsidRDefault="00B42E5F" w:rsidP="00B42E5F">
      <w:pPr>
        <w:pStyle w:val="ListParagraph"/>
        <w:numPr>
          <w:ilvl w:val="2"/>
          <w:numId w:val="1"/>
        </w:numPr>
        <w:rPr>
          <w:sz w:val="28"/>
          <w:szCs w:val="28"/>
        </w:rPr>
      </w:pPr>
      <w:r>
        <w:rPr>
          <w:sz w:val="28"/>
          <w:szCs w:val="28"/>
        </w:rPr>
        <w:t xml:space="preserve">We can take genes from a mouse, insert into fruit </w:t>
      </w:r>
      <w:proofErr w:type="spellStart"/>
      <w:r>
        <w:rPr>
          <w:sz w:val="28"/>
          <w:szCs w:val="28"/>
        </w:rPr>
        <w:t>fly</w:t>
      </w:r>
      <w:proofErr w:type="spellEnd"/>
      <w:r>
        <w:rPr>
          <w:sz w:val="28"/>
          <w:szCs w:val="28"/>
        </w:rPr>
        <w:t>, and the fruit fly can develop legs in their head, eyes in their back</w:t>
      </w:r>
    </w:p>
    <w:p w14:paraId="4E6BA2E8" w14:textId="77777777" w:rsidR="00B42E5F" w:rsidRDefault="00B42E5F" w:rsidP="00B42E5F">
      <w:pPr>
        <w:pStyle w:val="ListParagraph"/>
        <w:numPr>
          <w:ilvl w:val="1"/>
          <w:numId w:val="1"/>
        </w:numPr>
        <w:rPr>
          <w:sz w:val="28"/>
          <w:szCs w:val="28"/>
        </w:rPr>
      </w:pPr>
      <w:r>
        <w:rPr>
          <w:sz w:val="28"/>
          <w:szCs w:val="28"/>
        </w:rPr>
        <w:t xml:space="preserve">The diversity that we see in phenotype ultimately is coming from mutations. New alleles are the result of mutations to that DNA sequence. </w:t>
      </w:r>
    </w:p>
    <w:p w14:paraId="125575F3" w14:textId="77777777" w:rsidR="00B42E5F" w:rsidRDefault="00B42E5F" w:rsidP="00B42E5F">
      <w:pPr>
        <w:pStyle w:val="ListParagraph"/>
        <w:numPr>
          <w:ilvl w:val="0"/>
          <w:numId w:val="1"/>
        </w:numPr>
        <w:rPr>
          <w:sz w:val="28"/>
          <w:szCs w:val="28"/>
        </w:rPr>
      </w:pPr>
      <w:r>
        <w:rPr>
          <w:sz w:val="28"/>
          <w:szCs w:val="28"/>
        </w:rPr>
        <w:t>The Paradox of Genetic Variation</w:t>
      </w:r>
    </w:p>
    <w:p w14:paraId="739AB2AE" w14:textId="77777777" w:rsidR="00B42E5F" w:rsidRDefault="00B42E5F" w:rsidP="00B42E5F">
      <w:pPr>
        <w:pStyle w:val="ListParagraph"/>
        <w:numPr>
          <w:ilvl w:val="1"/>
          <w:numId w:val="1"/>
        </w:numPr>
        <w:rPr>
          <w:sz w:val="28"/>
          <w:szCs w:val="28"/>
        </w:rPr>
      </w:pPr>
      <w:r>
        <w:rPr>
          <w:sz w:val="28"/>
          <w:szCs w:val="28"/>
        </w:rPr>
        <w:t>Shouldn’t selection reduce genetic variation?</w:t>
      </w:r>
    </w:p>
    <w:p w14:paraId="10C5C163" w14:textId="77777777" w:rsidR="00B42E5F" w:rsidRDefault="00BA00AC" w:rsidP="00B42E5F">
      <w:pPr>
        <w:pStyle w:val="ListParagraph"/>
        <w:numPr>
          <w:ilvl w:val="1"/>
          <w:numId w:val="1"/>
        </w:numPr>
        <w:rPr>
          <w:sz w:val="28"/>
          <w:szCs w:val="28"/>
        </w:rPr>
      </w:pPr>
      <w:r>
        <w:rPr>
          <w:sz w:val="28"/>
          <w:szCs w:val="28"/>
        </w:rPr>
        <w:t>Advantageous mutations should “fix” in a population (‘fixation’)</w:t>
      </w:r>
    </w:p>
    <w:p w14:paraId="0D98B654" w14:textId="77777777" w:rsidR="00BA00AC" w:rsidRDefault="00BA00AC" w:rsidP="00B42E5F">
      <w:pPr>
        <w:pStyle w:val="ListParagraph"/>
        <w:numPr>
          <w:ilvl w:val="1"/>
          <w:numId w:val="1"/>
        </w:numPr>
        <w:rPr>
          <w:sz w:val="28"/>
          <w:szCs w:val="28"/>
        </w:rPr>
      </w:pPr>
      <w:r>
        <w:rPr>
          <w:sz w:val="28"/>
          <w:szCs w:val="28"/>
        </w:rPr>
        <w:t xml:space="preserve">Fix means that’s the only allele that is present in the population </w:t>
      </w:r>
    </w:p>
    <w:p w14:paraId="3697734E" w14:textId="77777777" w:rsidR="00BA00AC" w:rsidRDefault="00BA00AC" w:rsidP="00B42E5F">
      <w:pPr>
        <w:pStyle w:val="ListParagraph"/>
        <w:numPr>
          <w:ilvl w:val="1"/>
          <w:numId w:val="1"/>
        </w:numPr>
        <w:rPr>
          <w:sz w:val="28"/>
          <w:szCs w:val="28"/>
        </w:rPr>
      </w:pPr>
      <w:r>
        <w:rPr>
          <w:sz w:val="28"/>
          <w:szCs w:val="28"/>
        </w:rPr>
        <w:t xml:space="preserve">A population is fixed when there is only one allele present and has a frequency of one. </w:t>
      </w:r>
    </w:p>
    <w:p w14:paraId="6B2F596A" w14:textId="77777777" w:rsidR="00BA00AC" w:rsidRDefault="00BA00AC" w:rsidP="00B42E5F">
      <w:pPr>
        <w:pStyle w:val="ListParagraph"/>
        <w:numPr>
          <w:ilvl w:val="1"/>
          <w:numId w:val="1"/>
        </w:numPr>
        <w:rPr>
          <w:sz w:val="28"/>
          <w:szCs w:val="28"/>
        </w:rPr>
      </w:pPr>
      <w:r>
        <w:rPr>
          <w:sz w:val="28"/>
          <w:szCs w:val="28"/>
        </w:rPr>
        <w:t xml:space="preserve">We should expect if we let simulation run for generations the population should fix on the thicker shell thickness. </w:t>
      </w:r>
    </w:p>
    <w:p w14:paraId="12862ECC" w14:textId="77777777" w:rsidR="00BA00AC" w:rsidRDefault="00BA00AC" w:rsidP="00B42E5F">
      <w:pPr>
        <w:pStyle w:val="ListParagraph"/>
        <w:numPr>
          <w:ilvl w:val="1"/>
          <w:numId w:val="1"/>
        </w:numPr>
        <w:rPr>
          <w:sz w:val="28"/>
          <w:szCs w:val="28"/>
        </w:rPr>
      </w:pPr>
      <w:r>
        <w:rPr>
          <w:sz w:val="28"/>
          <w:szCs w:val="28"/>
        </w:rPr>
        <w:t>Genetic variation should be temporary, but we haven’t seen all “types” of selection</w:t>
      </w:r>
    </w:p>
    <w:p w14:paraId="40BE022E" w14:textId="77777777" w:rsidR="00BA00AC" w:rsidRDefault="00BA00AC" w:rsidP="00B42E5F">
      <w:pPr>
        <w:pStyle w:val="ListParagraph"/>
        <w:numPr>
          <w:ilvl w:val="1"/>
          <w:numId w:val="1"/>
        </w:numPr>
        <w:rPr>
          <w:sz w:val="28"/>
          <w:szCs w:val="28"/>
        </w:rPr>
      </w:pPr>
      <w:r>
        <w:rPr>
          <w:sz w:val="28"/>
          <w:szCs w:val="28"/>
        </w:rPr>
        <w:lastRenderedPageBreak/>
        <w:t xml:space="preserve">A paradox of the uninformed. The info at hand is selection as we seen in should reduce variation, but that is not what happens. </w:t>
      </w:r>
    </w:p>
    <w:p w14:paraId="54666FC8" w14:textId="77777777" w:rsidR="00BA00AC" w:rsidRDefault="00BA00AC" w:rsidP="00B42E5F">
      <w:pPr>
        <w:pStyle w:val="ListParagraph"/>
        <w:numPr>
          <w:ilvl w:val="1"/>
          <w:numId w:val="1"/>
        </w:numPr>
        <w:rPr>
          <w:sz w:val="28"/>
          <w:szCs w:val="28"/>
        </w:rPr>
      </w:pPr>
      <w:r>
        <w:rPr>
          <w:sz w:val="28"/>
          <w:szCs w:val="28"/>
        </w:rPr>
        <w:t>There are many things, lots of selection that can cause evolution that maintains variation in the population.</w:t>
      </w:r>
    </w:p>
    <w:p w14:paraId="78DB3A06" w14:textId="77777777" w:rsidR="00BA00AC" w:rsidRDefault="00BA00AC" w:rsidP="00BA00AC">
      <w:pPr>
        <w:pStyle w:val="ListParagraph"/>
        <w:numPr>
          <w:ilvl w:val="0"/>
          <w:numId w:val="1"/>
        </w:numPr>
        <w:rPr>
          <w:sz w:val="28"/>
          <w:szCs w:val="28"/>
        </w:rPr>
      </w:pPr>
      <w:r>
        <w:rPr>
          <w:sz w:val="28"/>
          <w:szCs w:val="28"/>
        </w:rPr>
        <w:t>Selection</w:t>
      </w:r>
    </w:p>
    <w:p w14:paraId="0D4DE760" w14:textId="77777777" w:rsidR="00BA00AC" w:rsidRDefault="00BA00AC" w:rsidP="00BA00AC">
      <w:pPr>
        <w:pStyle w:val="ListParagraph"/>
        <w:numPr>
          <w:ilvl w:val="1"/>
          <w:numId w:val="1"/>
        </w:numPr>
        <w:rPr>
          <w:sz w:val="28"/>
          <w:szCs w:val="28"/>
        </w:rPr>
      </w:pPr>
      <w:r>
        <w:rPr>
          <w:sz w:val="28"/>
          <w:szCs w:val="28"/>
        </w:rPr>
        <w:t xml:space="preserve">Inheritance pattern of alleles can influence rate of </w:t>
      </w:r>
      <w:proofErr w:type="spellStart"/>
      <w:r>
        <w:rPr>
          <w:sz w:val="28"/>
          <w:szCs w:val="28"/>
        </w:rPr>
        <w:t>rixation</w:t>
      </w:r>
      <w:proofErr w:type="spellEnd"/>
      <w:r>
        <w:rPr>
          <w:sz w:val="28"/>
          <w:szCs w:val="28"/>
        </w:rPr>
        <w:t xml:space="preserve"> (and therefore degree of variation)</w:t>
      </w:r>
    </w:p>
    <w:p w14:paraId="00B216A2" w14:textId="77777777" w:rsidR="00BA00AC" w:rsidRDefault="00BA00AC" w:rsidP="00BA00AC">
      <w:pPr>
        <w:pStyle w:val="ListParagraph"/>
        <w:numPr>
          <w:ilvl w:val="1"/>
          <w:numId w:val="1"/>
        </w:numPr>
        <w:rPr>
          <w:sz w:val="28"/>
          <w:szCs w:val="28"/>
        </w:rPr>
      </w:pPr>
      <w:r>
        <w:rPr>
          <w:sz w:val="28"/>
          <w:szCs w:val="28"/>
        </w:rPr>
        <w:t>The speed at which fixation can happened depends on the nature of the inheritance pattern</w:t>
      </w:r>
    </w:p>
    <w:p w14:paraId="4B1B06A3" w14:textId="77777777" w:rsidR="00BA00AC" w:rsidRDefault="00BA00AC" w:rsidP="00BA00AC">
      <w:pPr>
        <w:pStyle w:val="ListParagraph"/>
        <w:numPr>
          <w:ilvl w:val="1"/>
          <w:numId w:val="1"/>
        </w:numPr>
        <w:rPr>
          <w:sz w:val="28"/>
          <w:szCs w:val="28"/>
        </w:rPr>
      </w:pPr>
      <w:r>
        <w:rPr>
          <w:sz w:val="28"/>
          <w:szCs w:val="28"/>
        </w:rPr>
        <w:t xml:space="preserve">The speed it occurs effects the variation we see in the population </w:t>
      </w:r>
    </w:p>
    <w:p w14:paraId="66DA877C" w14:textId="77777777" w:rsidR="002C208C" w:rsidRDefault="002C208C" w:rsidP="00BA00AC">
      <w:pPr>
        <w:pStyle w:val="ListParagraph"/>
        <w:numPr>
          <w:ilvl w:val="1"/>
          <w:numId w:val="1"/>
        </w:numPr>
        <w:rPr>
          <w:sz w:val="28"/>
          <w:szCs w:val="28"/>
        </w:rPr>
      </w:pPr>
      <w:r>
        <w:rPr>
          <w:sz w:val="28"/>
          <w:szCs w:val="28"/>
        </w:rPr>
        <w:t xml:space="preserve">Selection and fitness is opposite. If selection is 0, fitness is 1. </w:t>
      </w:r>
    </w:p>
    <w:p w14:paraId="688C9768" w14:textId="77777777" w:rsidR="002C208C" w:rsidRDefault="002C208C" w:rsidP="00BA00AC">
      <w:pPr>
        <w:pStyle w:val="ListParagraph"/>
        <w:numPr>
          <w:ilvl w:val="1"/>
          <w:numId w:val="1"/>
        </w:numPr>
        <w:rPr>
          <w:sz w:val="28"/>
          <w:szCs w:val="28"/>
        </w:rPr>
      </w:pPr>
      <w:proofErr w:type="gramStart"/>
      <w:r>
        <w:rPr>
          <w:sz w:val="28"/>
          <w:szCs w:val="28"/>
        </w:rPr>
        <w:t>f</w:t>
      </w:r>
      <w:proofErr w:type="gramEnd"/>
      <w:r>
        <w:rPr>
          <w:sz w:val="28"/>
          <w:szCs w:val="28"/>
        </w:rPr>
        <w:t>(B) &lt; 1 when against recessive allele.</w:t>
      </w:r>
    </w:p>
    <w:p w14:paraId="7499582E" w14:textId="77777777" w:rsidR="002C208C" w:rsidRDefault="002C208C" w:rsidP="002C208C">
      <w:pPr>
        <w:pStyle w:val="ListParagraph"/>
        <w:numPr>
          <w:ilvl w:val="2"/>
          <w:numId w:val="1"/>
        </w:numPr>
        <w:rPr>
          <w:sz w:val="28"/>
          <w:szCs w:val="28"/>
        </w:rPr>
      </w:pPr>
      <w:r>
        <w:rPr>
          <w:sz w:val="28"/>
          <w:szCs w:val="28"/>
        </w:rPr>
        <w:t>There are still heterozygotes that are black, therefore having the W allele</w:t>
      </w:r>
    </w:p>
    <w:p w14:paraId="39D8D007" w14:textId="77777777" w:rsidR="002C208C" w:rsidRDefault="00B3552E" w:rsidP="002C208C">
      <w:pPr>
        <w:pStyle w:val="ListParagraph"/>
        <w:numPr>
          <w:ilvl w:val="2"/>
          <w:numId w:val="1"/>
        </w:numPr>
        <w:rPr>
          <w:sz w:val="28"/>
          <w:szCs w:val="28"/>
        </w:rPr>
      </w:pPr>
      <w:r>
        <w:rPr>
          <w:sz w:val="28"/>
          <w:szCs w:val="28"/>
        </w:rPr>
        <w:t xml:space="preserve">Selection against </w:t>
      </w:r>
      <w:proofErr w:type="spellStart"/>
      <w:r>
        <w:rPr>
          <w:sz w:val="28"/>
          <w:szCs w:val="28"/>
        </w:rPr>
        <w:t>domanint</w:t>
      </w:r>
      <w:proofErr w:type="spellEnd"/>
      <w:r>
        <w:rPr>
          <w:sz w:val="28"/>
          <w:szCs w:val="28"/>
        </w:rPr>
        <w:t xml:space="preserve"> allele will end up in fixation, against recessive you will never get to fixation, no matter how rare it is, will still be in the heterozygotes. So we will maintain variation </w:t>
      </w:r>
    </w:p>
    <w:p w14:paraId="4DB16500" w14:textId="77777777" w:rsidR="00B3552E" w:rsidRDefault="00B3552E" w:rsidP="00B3552E">
      <w:pPr>
        <w:pStyle w:val="ListParagraph"/>
        <w:numPr>
          <w:ilvl w:val="0"/>
          <w:numId w:val="1"/>
        </w:numPr>
        <w:rPr>
          <w:sz w:val="28"/>
          <w:szCs w:val="28"/>
        </w:rPr>
      </w:pPr>
      <w:r>
        <w:rPr>
          <w:sz w:val="28"/>
          <w:szCs w:val="28"/>
        </w:rPr>
        <w:t>Selection on Quantitative Traits</w:t>
      </w:r>
    </w:p>
    <w:p w14:paraId="297C7D47" w14:textId="77777777" w:rsidR="00B3552E" w:rsidRDefault="00B3552E" w:rsidP="00B3552E">
      <w:pPr>
        <w:pStyle w:val="ListParagraph"/>
        <w:numPr>
          <w:ilvl w:val="1"/>
          <w:numId w:val="1"/>
        </w:numPr>
        <w:rPr>
          <w:sz w:val="28"/>
          <w:szCs w:val="28"/>
        </w:rPr>
      </w:pPr>
      <w:r>
        <w:rPr>
          <w:noProof/>
          <w:sz w:val="28"/>
          <w:szCs w:val="28"/>
        </w:rPr>
        <w:t>Directional selection</w:t>
      </w:r>
    </w:p>
    <w:p w14:paraId="27DEE330" w14:textId="77777777" w:rsidR="00B3552E" w:rsidRDefault="00B3552E" w:rsidP="00B3552E">
      <w:pPr>
        <w:pStyle w:val="ListParagraph"/>
        <w:numPr>
          <w:ilvl w:val="2"/>
          <w:numId w:val="1"/>
        </w:numPr>
        <w:rPr>
          <w:sz w:val="28"/>
          <w:szCs w:val="28"/>
        </w:rPr>
      </w:pPr>
      <w:r>
        <w:rPr>
          <w:sz w:val="28"/>
          <w:szCs w:val="28"/>
        </w:rPr>
        <w:t xml:space="preserve">Fitness increases with phenotype value </w:t>
      </w:r>
    </w:p>
    <w:p w14:paraId="2CBE6C79" w14:textId="77777777" w:rsidR="00B3552E" w:rsidRDefault="00B3552E" w:rsidP="00B3552E">
      <w:pPr>
        <w:pStyle w:val="ListParagraph"/>
        <w:numPr>
          <w:ilvl w:val="2"/>
          <w:numId w:val="1"/>
        </w:numPr>
        <w:rPr>
          <w:sz w:val="28"/>
          <w:szCs w:val="28"/>
        </w:rPr>
      </w:pPr>
      <w:r>
        <w:rPr>
          <w:sz w:val="28"/>
          <w:szCs w:val="28"/>
        </w:rPr>
        <w:t xml:space="preserve">Mean phenotype changes over time, variance unchanged or reduced. </w:t>
      </w:r>
    </w:p>
    <w:p w14:paraId="2054351A" w14:textId="77777777" w:rsidR="00B3552E" w:rsidRDefault="00B3552E" w:rsidP="00B3552E">
      <w:pPr>
        <w:pStyle w:val="ListParagraph"/>
        <w:numPr>
          <w:ilvl w:val="1"/>
          <w:numId w:val="1"/>
        </w:numPr>
        <w:rPr>
          <w:sz w:val="28"/>
          <w:szCs w:val="28"/>
        </w:rPr>
      </w:pPr>
      <w:r>
        <w:rPr>
          <w:sz w:val="28"/>
          <w:szCs w:val="28"/>
        </w:rPr>
        <w:t>Stabilizing selection</w:t>
      </w:r>
    </w:p>
    <w:p w14:paraId="5985E370" w14:textId="77777777" w:rsidR="00B3552E" w:rsidRDefault="00B3552E" w:rsidP="00B3552E">
      <w:pPr>
        <w:pStyle w:val="ListParagraph"/>
        <w:numPr>
          <w:ilvl w:val="2"/>
          <w:numId w:val="1"/>
        </w:numPr>
        <w:rPr>
          <w:sz w:val="28"/>
          <w:szCs w:val="28"/>
        </w:rPr>
      </w:pPr>
      <w:r>
        <w:rPr>
          <w:sz w:val="28"/>
          <w:szCs w:val="28"/>
        </w:rPr>
        <w:t>Against the extremes</w:t>
      </w:r>
    </w:p>
    <w:p w14:paraId="007313FC" w14:textId="77777777" w:rsidR="00B3552E" w:rsidRDefault="00B3552E" w:rsidP="00B3552E">
      <w:pPr>
        <w:pStyle w:val="ListParagraph"/>
        <w:numPr>
          <w:ilvl w:val="2"/>
          <w:numId w:val="1"/>
        </w:numPr>
        <w:rPr>
          <w:sz w:val="28"/>
          <w:szCs w:val="28"/>
        </w:rPr>
      </w:pPr>
      <w:r>
        <w:rPr>
          <w:sz w:val="28"/>
          <w:szCs w:val="28"/>
        </w:rPr>
        <w:t>Intermediate phenotype has highest fitness</w:t>
      </w:r>
    </w:p>
    <w:p w14:paraId="59D26B49" w14:textId="77777777" w:rsidR="00B3552E" w:rsidRDefault="00B3552E" w:rsidP="00B3552E">
      <w:pPr>
        <w:pStyle w:val="ListParagraph"/>
        <w:numPr>
          <w:ilvl w:val="2"/>
          <w:numId w:val="1"/>
        </w:numPr>
        <w:rPr>
          <w:sz w:val="28"/>
          <w:szCs w:val="28"/>
        </w:rPr>
      </w:pPr>
      <w:r>
        <w:rPr>
          <w:sz w:val="28"/>
          <w:szCs w:val="28"/>
        </w:rPr>
        <w:t xml:space="preserve">Bad to be small, bad to be big </w:t>
      </w:r>
    </w:p>
    <w:p w14:paraId="786AA6F5" w14:textId="77777777" w:rsidR="00B3552E" w:rsidRDefault="00B3552E" w:rsidP="00B3552E">
      <w:pPr>
        <w:pStyle w:val="ListParagraph"/>
        <w:numPr>
          <w:ilvl w:val="2"/>
          <w:numId w:val="1"/>
        </w:numPr>
        <w:rPr>
          <w:sz w:val="28"/>
          <w:szCs w:val="28"/>
        </w:rPr>
      </w:pPr>
      <w:r>
        <w:rPr>
          <w:sz w:val="28"/>
          <w:szCs w:val="28"/>
        </w:rPr>
        <w:t xml:space="preserve">The small individuals and big wont reproduce as much as the intermediate individuals, </w:t>
      </w:r>
    </w:p>
    <w:p w14:paraId="2E940FB3" w14:textId="77777777" w:rsidR="00B3552E" w:rsidRDefault="00B3552E" w:rsidP="00B3552E">
      <w:pPr>
        <w:pStyle w:val="ListParagraph"/>
        <w:numPr>
          <w:ilvl w:val="2"/>
          <w:numId w:val="1"/>
        </w:numPr>
        <w:rPr>
          <w:sz w:val="28"/>
          <w:szCs w:val="28"/>
        </w:rPr>
      </w:pPr>
      <w:r>
        <w:rPr>
          <w:sz w:val="28"/>
          <w:szCs w:val="28"/>
        </w:rPr>
        <w:t>Mean</w:t>
      </w:r>
      <w:r w:rsidR="00E24986">
        <w:rPr>
          <w:sz w:val="28"/>
          <w:szCs w:val="28"/>
        </w:rPr>
        <w:t xml:space="preserve"> phenotype is maintained; </w:t>
      </w:r>
      <w:r>
        <w:rPr>
          <w:sz w:val="28"/>
          <w:szCs w:val="28"/>
        </w:rPr>
        <w:t>variance is reduced.</w:t>
      </w:r>
    </w:p>
    <w:p w14:paraId="012B01E6" w14:textId="77777777" w:rsidR="00B3552E" w:rsidRDefault="00B3552E" w:rsidP="00B3552E">
      <w:pPr>
        <w:pStyle w:val="ListParagraph"/>
        <w:numPr>
          <w:ilvl w:val="2"/>
          <w:numId w:val="1"/>
        </w:numPr>
        <w:rPr>
          <w:sz w:val="28"/>
          <w:szCs w:val="28"/>
        </w:rPr>
      </w:pPr>
      <w:r>
        <w:rPr>
          <w:sz w:val="28"/>
          <w:szCs w:val="28"/>
        </w:rPr>
        <w:t>Example: human birth weight</w:t>
      </w:r>
      <w:bookmarkStart w:id="0" w:name="_GoBack"/>
      <w:bookmarkEnd w:id="0"/>
    </w:p>
    <w:p w14:paraId="69F48D0C" w14:textId="77777777" w:rsidR="00B3552E" w:rsidRDefault="00B3552E" w:rsidP="00B3552E">
      <w:pPr>
        <w:rPr>
          <w:sz w:val="28"/>
          <w:szCs w:val="28"/>
        </w:rPr>
      </w:pPr>
    </w:p>
    <w:p w14:paraId="65D403EA" w14:textId="77777777" w:rsidR="00B3552E" w:rsidRDefault="00B3552E" w:rsidP="00B3552E">
      <w:pPr>
        <w:rPr>
          <w:sz w:val="28"/>
          <w:szCs w:val="28"/>
        </w:rPr>
      </w:pPr>
    </w:p>
    <w:p w14:paraId="11A7054C" w14:textId="77777777" w:rsidR="00B3552E" w:rsidRDefault="00B3552E" w:rsidP="00B3552E">
      <w:pPr>
        <w:rPr>
          <w:sz w:val="28"/>
          <w:szCs w:val="28"/>
        </w:rPr>
      </w:pPr>
    </w:p>
    <w:p w14:paraId="4F82ED8E" w14:textId="77777777" w:rsidR="00B3552E" w:rsidRDefault="00B3552E" w:rsidP="00B3552E">
      <w:pPr>
        <w:rPr>
          <w:sz w:val="28"/>
          <w:szCs w:val="28"/>
        </w:rPr>
      </w:pPr>
    </w:p>
    <w:p w14:paraId="6CE03C39" w14:textId="77777777" w:rsidR="00B3552E" w:rsidRPr="00B3552E" w:rsidRDefault="00B3552E" w:rsidP="00B3552E">
      <w:pPr>
        <w:rPr>
          <w:sz w:val="28"/>
          <w:szCs w:val="28"/>
        </w:rPr>
      </w:pPr>
      <w:r>
        <w:rPr>
          <w:noProof/>
          <w:sz w:val="28"/>
          <w:szCs w:val="28"/>
        </w:rPr>
        <w:drawing>
          <wp:inline distT="0" distB="0" distL="0" distR="0" wp14:anchorId="05B6545D" wp14:editId="3ECF2683">
            <wp:extent cx="2171700" cy="210731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1700" cy="2107310"/>
                    </a:xfrm>
                    <a:prstGeom prst="rect">
                      <a:avLst/>
                    </a:prstGeom>
                    <a:noFill/>
                    <a:ln>
                      <a:noFill/>
                    </a:ln>
                  </pic:spPr>
                </pic:pic>
              </a:graphicData>
            </a:graphic>
          </wp:inline>
        </w:drawing>
      </w:r>
    </w:p>
    <w:p w14:paraId="7173362A" w14:textId="77777777" w:rsidR="00B3552E" w:rsidRDefault="00B3552E" w:rsidP="00B3552E">
      <w:pPr>
        <w:rPr>
          <w:sz w:val="28"/>
          <w:szCs w:val="28"/>
        </w:rPr>
      </w:pPr>
    </w:p>
    <w:p w14:paraId="6BF1D2FB" w14:textId="77777777" w:rsidR="00B3552E" w:rsidRDefault="00B3552E" w:rsidP="00B3552E">
      <w:pPr>
        <w:rPr>
          <w:sz w:val="28"/>
          <w:szCs w:val="28"/>
        </w:rPr>
      </w:pPr>
    </w:p>
    <w:p w14:paraId="3737CC6A" w14:textId="77777777" w:rsidR="00B3552E" w:rsidRDefault="00B3552E" w:rsidP="00B3552E">
      <w:pPr>
        <w:rPr>
          <w:sz w:val="28"/>
          <w:szCs w:val="28"/>
        </w:rPr>
      </w:pPr>
    </w:p>
    <w:p w14:paraId="72A9C144" w14:textId="77777777" w:rsidR="00B3552E" w:rsidRDefault="00B3552E" w:rsidP="00B3552E">
      <w:pPr>
        <w:rPr>
          <w:sz w:val="28"/>
          <w:szCs w:val="28"/>
        </w:rPr>
      </w:pPr>
    </w:p>
    <w:p w14:paraId="756847D5" w14:textId="77777777" w:rsidR="00B3552E" w:rsidRDefault="00B3552E" w:rsidP="00B3552E">
      <w:pPr>
        <w:rPr>
          <w:sz w:val="28"/>
          <w:szCs w:val="28"/>
        </w:rPr>
      </w:pPr>
    </w:p>
    <w:p w14:paraId="3C98B994" w14:textId="77777777" w:rsidR="00B3552E" w:rsidRPr="00B3552E" w:rsidRDefault="00B3552E" w:rsidP="00B3552E">
      <w:pPr>
        <w:rPr>
          <w:sz w:val="28"/>
          <w:szCs w:val="28"/>
        </w:rPr>
      </w:pPr>
    </w:p>
    <w:p w14:paraId="4A143EB4" w14:textId="77777777" w:rsidR="00B42E5F" w:rsidRDefault="00B42E5F"/>
    <w:sectPr w:rsidR="00B42E5F" w:rsidSect="004813D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pt;height:15pt" o:bullet="t">
        <v:imagedata r:id="rId1" o:title="Word Work File L_1"/>
      </v:shape>
    </w:pict>
  </w:numPicBullet>
  <w:abstractNum w:abstractNumId="0">
    <w:nsid w:val="4E0B48F0"/>
    <w:multiLevelType w:val="hybridMultilevel"/>
    <w:tmpl w:val="BFB8A3F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E5F"/>
    <w:rsid w:val="002C208C"/>
    <w:rsid w:val="004813D1"/>
    <w:rsid w:val="00567D90"/>
    <w:rsid w:val="00B3552E"/>
    <w:rsid w:val="00B42E5F"/>
    <w:rsid w:val="00BA00AC"/>
    <w:rsid w:val="00E249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B3B4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E5F"/>
    <w:pPr>
      <w:ind w:left="720"/>
      <w:contextualSpacing/>
    </w:pPr>
  </w:style>
  <w:style w:type="paragraph" w:styleId="BalloonText">
    <w:name w:val="Balloon Text"/>
    <w:basedOn w:val="Normal"/>
    <w:link w:val="BalloonTextChar"/>
    <w:uiPriority w:val="99"/>
    <w:semiHidden/>
    <w:unhideWhenUsed/>
    <w:rsid w:val="00B3552E"/>
    <w:rPr>
      <w:rFonts w:ascii="Lucida Grande" w:hAnsi="Lucida Grande"/>
      <w:sz w:val="18"/>
      <w:szCs w:val="18"/>
    </w:rPr>
  </w:style>
  <w:style w:type="character" w:customStyle="1" w:styleId="BalloonTextChar">
    <w:name w:val="Balloon Text Char"/>
    <w:basedOn w:val="DefaultParagraphFont"/>
    <w:link w:val="BalloonText"/>
    <w:uiPriority w:val="99"/>
    <w:semiHidden/>
    <w:rsid w:val="00B3552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E5F"/>
    <w:pPr>
      <w:ind w:left="720"/>
      <w:contextualSpacing/>
    </w:pPr>
  </w:style>
  <w:style w:type="paragraph" w:styleId="BalloonText">
    <w:name w:val="Balloon Text"/>
    <w:basedOn w:val="Normal"/>
    <w:link w:val="BalloonTextChar"/>
    <w:uiPriority w:val="99"/>
    <w:semiHidden/>
    <w:unhideWhenUsed/>
    <w:rsid w:val="00B3552E"/>
    <w:rPr>
      <w:rFonts w:ascii="Lucida Grande" w:hAnsi="Lucida Grande"/>
      <w:sz w:val="18"/>
      <w:szCs w:val="18"/>
    </w:rPr>
  </w:style>
  <w:style w:type="character" w:customStyle="1" w:styleId="BalloonTextChar">
    <w:name w:val="Balloon Text Char"/>
    <w:basedOn w:val="DefaultParagraphFont"/>
    <w:link w:val="BalloonText"/>
    <w:uiPriority w:val="99"/>
    <w:semiHidden/>
    <w:rsid w:val="00B3552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emf"/><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Pages>
  <Words>415</Words>
  <Characters>2370</Characters>
  <Application>Microsoft Macintosh Word</Application>
  <DocSecurity>0</DocSecurity>
  <Lines>19</Lines>
  <Paragraphs>5</Paragraphs>
  <ScaleCrop>false</ScaleCrop>
  <Company>Western University</Company>
  <LinksUpToDate>false</LinksUpToDate>
  <CharactersWithSpaces>2780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Oshana</dc:creator>
  <cp:keywords/>
  <dc:description/>
  <cp:lastModifiedBy>Emily Oshana</cp:lastModifiedBy>
  <cp:revision>2</cp:revision>
  <dcterms:created xsi:type="dcterms:W3CDTF">2013-11-06T15:27:00Z</dcterms:created>
  <dcterms:modified xsi:type="dcterms:W3CDTF">2013-11-06T16:18:00Z</dcterms:modified>
</cp:coreProperties>
</file>