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563" w:rsidRDefault="00005563" w:rsidP="00005563">
      <w:bookmarkStart w:id="0" w:name="_GoBack"/>
      <w:bookmarkEnd w:id="0"/>
      <w:r>
        <w:rPr>
          <w:b/>
          <w:bCs/>
        </w:rPr>
        <w:t xml:space="preserve">Final Exam </w:t>
      </w:r>
      <w:r w:rsidRPr="00627DCC">
        <w:rPr>
          <w:b/>
          <w:bCs/>
        </w:rPr>
        <w:t xml:space="preserve">Review Sheet </w:t>
      </w:r>
    </w:p>
    <w:p w:rsidR="00D13CE4" w:rsidRDefault="00D13CE4" w:rsidP="00D13CE4">
      <w:pPr>
        <w:pStyle w:val="BodyText"/>
        <w:rPr>
          <w:rFonts w:ascii="Times New Roman" w:hAnsi="Times New Roman"/>
          <w:b/>
          <w:sz w:val="24"/>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8514"/>
        <w:gridCol w:w="62"/>
        <w:gridCol w:w="62"/>
        <w:gridCol w:w="62"/>
      </w:tblGrid>
      <w:tr w:rsidR="00D6751A" w:rsidTr="001246E8">
        <w:trPr>
          <w:tblCellSpacing w:w="0" w:type="dxa"/>
        </w:trPr>
        <w:tc>
          <w:tcPr>
            <w:tcW w:w="0" w:type="auto"/>
            <w:noWrap/>
            <w:vAlign w:val="center"/>
            <w:hideMark/>
          </w:tcPr>
          <w:p w:rsidR="001246E8" w:rsidRDefault="001246E8" w:rsidP="001246E8">
            <w:pPr>
              <w:rPr>
                <w:b/>
                <w:bCs/>
              </w:rPr>
            </w:pPr>
            <w:bookmarkStart w:id="1" w:name="goTop"/>
            <w:r>
              <w:rPr>
                <w:b/>
                <w:bCs/>
              </w:rPr>
              <w:t>(</w:t>
            </w:r>
            <w:r w:rsidR="00D4503D">
              <w:rPr>
                <w:b/>
                <w:bCs/>
              </w:rPr>
              <w:t>final</w:t>
            </w:r>
            <w:r>
              <w:rPr>
                <w:b/>
                <w:bCs/>
              </w:rPr>
              <w:t xml:space="preserve"> version)</w:t>
            </w:r>
          </w:p>
          <w:p w:rsidR="001246E8" w:rsidRDefault="001246E8" w:rsidP="001246E8">
            <w:r>
              <w:t>Thomas Boogaart</w:t>
            </w:r>
          </w:p>
          <w:p w:rsidR="008E3AAA" w:rsidRDefault="00DB671C" w:rsidP="001246E8">
            <w:r>
              <w:t>HIS1111D</w:t>
            </w:r>
          </w:p>
          <w:p w:rsidR="001246E8" w:rsidRDefault="00DB671C" w:rsidP="001246E8">
            <w:r>
              <w:t>Winter 2015</w:t>
            </w:r>
          </w:p>
          <w:p w:rsidR="00DB671C" w:rsidRDefault="00DB671C" w:rsidP="001246E8"/>
          <w:p w:rsidR="00DB671C" w:rsidRDefault="00DB671C" w:rsidP="00C002F1">
            <w:r>
              <w:t xml:space="preserve">DATE: </w:t>
            </w:r>
            <w:r>
              <w:rPr>
                <w:rFonts w:ascii="Helvetica" w:hAnsi="Helvetica" w:cs="Helvetica"/>
                <w:color w:val="222222"/>
                <w:sz w:val="18"/>
                <w:szCs w:val="18"/>
                <w:shd w:val="clear" w:color="auto" w:fill="E6E6E6"/>
              </w:rPr>
              <w:t>April 18, 2015 7:00 PM</w:t>
            </w:r>
          </w:p>
          <w:p w:rsidR="001246E8" w:rsidRDefault="001246E8" w:rsidP="00C002F1">
            <w:r>
              <w:t xml:space="preserve">Venue: </w:t>
            </w:r>
            <w:r w:rsidR="007E6EBD">
              <w:rPr>
                <w:rFonts w:ascii="Calibri" w:hAnsi="Calibri"/>
                <w:color w:val="3F3F3F"/>
                <w:sz w:val="22"/>
                <w:szCs w:val="22"/>
              </w:rPr>
              <w:t>STE H0104</w:t>
            </w:r>
          </w:p>
          <w:p w:rsidR="001246E8" w:rsidRDefault="001246E8" w:rsidP="001246E8">
            <w:pPr>
              <w:pStyle w:val="HTMLPreformatted"/>
              <w:rPr>
                <w:rFonts w:ascii="Times New Roman" w:hAnsi="Times New Roman"/>
                <w:sz w:val="24"/>
                <w:lang w:val="en-CA"/>
              </w:rPr>
            </w:pPr>
            <w:r>
              <w:rPr>
                <w:rFonts w:ascii="Times New Roman" w:hAnsi="Times New Roman"/>
                <w:sz w:val="24"/>
                <w:lang w:val="en-CA"/>
              </w:rPr>
              <w:t>TIME</w:t>
            </w:r>
            <w:r w:rsidRPr="00EB0096">
              <w:rPr>
                <w:rFonts w:ascii="Times New Roman" w:hAnsi="Times New Roman"/>
                <w:sz w:val="24"/>
                <w:lang w:val="en-CA"/>
              </w:rPr>
              <w:t>: 120 minutes</w:t>
            </w:r>
          </w:p>
          <w:p w:rsidR="007E6EBD" w:rsidRPr="00EB0096" w:rsidRDefault="007E6EBD" w:rsidP="001246E8">
            <w:pPr>
              <w:pStyle w:val="HTMLPreformatted"/>
              <w:rPr>
                <w:rFonts w:ascii="Times New Roman" w:hAnsi="Times New Roman"/>
                <w:sz w:val="24"/>
                <w:lang w:val="en-CA"/>
              </w:rPr>
            </w:pPr>
            <w:r>
              <w:rPr>
                <w:rFonts w:ascii="Times New Roman" w:hAnsi="Times New Roman"/>
                <w:sz w:val="24"/>
                <w:lang w:val="en-CA"/>
              </w:rPr>
              <w:t>Value 70 PTS</w:t>
            </w:r>
          </w:p>
          <w:p w:rsidR="00D6751A" w:rsidRPr="00EB0096" w:rsidRDefault="00D6751A" w:rsidP="00D6751A">
            <w:pPr>
              <w:pStyle w:val="HTMLPreformatted"/>
              <w:rPr>
                <w:rFonts w:ascii="Times New Roman" w:hAnsi="Times New Roman"/>
                <w:sz w:val="24"/>
                <w:lang w:val="en-CA"/>
              </w:rPr>
            </w:pPr>
          </w:p>
          <w:p w:rsidR="00D6751A" w:rsidRDefault="00D6751A" w:rsidP="00D6751A">
            <w:pPr>
              <w:pStyle w:val="BodyText"/>
              <w:rPr>
                <w:rFonts w:ascii="Times New Roman" w:hAnsi="Times New Roman"/>
                <w:bCs/>
                <w:sz w:val="24"/>
              </w:rPr>
            </w:pPr>
            <w:r>
              <w:rPr>
                <w:rFonts w:ascii="Times New Roman" w:hAnsi="Times New Roman"/>
                <w:b/>
                <w:sz w:val="24"/>
              </w:rPr>
              <w:t xml:space="preserve">I. Purpose of this Sheet: </w:t>
            </w:r>
            <w:r>
              <w:rPr>
                <w:rFonts w:ascii="Times New Roman" w:hAnsi="Times New Roman"/>
                <w:bCs/>
                <w:sz w:val="24"/>
              </w:rPr>
              <w:t>This is a comprehensive review sheet.  Any and all questions you may have pertaining to the final exam should be found here.  Additionally, all exam questions are drawn from here.  That means that those mastering these questions should ensure themselves a high mark on the exam</w:t>
            </w:r>
          </w:p>
          <w:p w:rsidR="00D6751A" w:rsidRDefault="00D6751A" w:rsidP="00D6751A">
            <w:pPr>
              <w:pStyle w:val="BodyText"/>
              <w:rPr>
                <w:rFonts w:ascii="Times New Roman" w:hAnsi="Times New Roman"/>
                <w:b/>
                <w:sz w:val="24"/>
              </w:rPr>
            </w:pPr>
          </w:p>
          <w:p w:rsidR="00D6751A" w:rsidRDefault="00D6751A" w:rsidP="00D6751A">
            <w:pPr>
              <w:pStyle w:val="BodyText"/>
              <w:rPr>
                <w:rFonts w:ascii="Times New Roman" w:hAnsi="Times New Roman"/>
                <w:bCs/>
                <w:sz w:val="24"/>
              </w:rPr>
            </w:pPr>
          </w:p>
          <w:p w:rsidR="00D6751A" w:rsidRDefault="00D6751A" w:rsidP="00D6751A">
            <w:pPr>
              <w:pStyle w:val="BodyText"/>
              <w:rPr>
                <w:rFonts w:ascii="Times New Roman" w:hAnsi="Times New Roman"/>
                <w:b/>
                <w:bCs/>
                <w:sz w:val="24"/>
              </w:rPr>
            </w:pPr>
            <w:r>
              <w:rPr>
                <w:rFonts w:ascii="Times New Roman" w:hAnsi="Times New Roman"/>
                <w:b/>
                <w:bCs/>
                <w:sz w:val="24"/>
              </w:rPr>
              <w:t>II. Examination Rules</w:t>
            </w:r>
          </w:p>
          <w:p w:rsidR="00D6751A" w:rsidRDefault="00D6751A" w:rsidP="00D6751A">
            <w:pPr>
              <w:rPr>
                <w:rFonts w:ascii="Arial" w:hAnsi="Arial" w:cs="Arial"/>
                <w:color w:val="000000"/>
                <w:sz w:val="22"/>
                <w:szCs w:val="22"/>
              </w:rPr>
            </w:pPr>
          </w:p>
          <w:p w:rsidR="00D6751A" w:rsidRPr="00F05310" w:rsidRDefault="00D6751A" w:rsidP="00D6751A">
            <w:pPr>
              <w:numPr>
                <w:ilvl w:val="0"/>
                <w:numId w:val="37"/>
              </w:numPr>
              <w:rPr>
                <w:sz w:val="22"/>
                <w:szCs w:val="22"/>
              </w:rPr>
            </w:pPr>
            <w:r w:rsidRPr="00F05310">
              <w:rPr>
                <w:sz w:val="22"/>
                <w:szCs w:val="22"/>
              </w:rPr>
              <w:t xml:space="preserve">The exam is a mandatory part of your grade computation.  Missing the exam will result in an incomplete.  If a catastrophic accident does befall you should notify me as soon as feasible and petition the faculty for a deferral and follow their policies.  Minor illnesses, family issues, </w:t>
            </w:r>
            <w:r w:rsidR="00DD32E7" w:rsidRPr="00F05310">
              <w:rPr>
                <w:sz w:val="22"/>
                <w:szCs w:val="22"/>
              </w:rPr>
              <w:t xml:space="preserve">misread exam schedules, </w:t>
            </w:r>
            <w:r w:rsidRPr="00F05310">
              <w:rPr>
                <w:sz w:val="22"/>
                <w:szCs w:val="22"/>
              </w:rPr>
              <w:t>and transportation snafus are generally not accepted as valid excuses for missing an exam.  Typically, no appeals are accepted ten days after the final examination was administered.  The university requires an application for deferral at least five days after the exam has taken place. For more details consult the Course Contract.</w:t>
            </w:r>
          </w:p>
          <w:p w:rsidR="00D6751A" w:rsidRPr="00F05310" w:rsidRDefault="00D6751A" w:rsidP="00D6751A">
            <w:pPr>
              <w:numPr>
                <w:ilvl w:val="0"/>
                <w:numId w:val="37"/>
              </w:numPr>
              <w:rPr>
                <w:sz w:val="22"/>
                <w:szCs w:val="22"/>
              </w:rPr>
            </w:pPr>
            <w:r w:rsidRPr="00F05310">
              <w:rPr>
                <w:color w:val="000000"/>
                <w:sz w:val="22"/>
                <w:szCs w:val="22"/>
              </w:rPr>
              <w:t xml:space="preserve">Students who arrive later than twenty minutes after the distribution of examination questionnaires will not be admitted into the examination room.  </w:t>
            </w:r>
          </w:p>
          <w:p w:rsidR="007E6EBD" w:rsidRPr="007E6EBD" w:rsidRDefault="00D6751A" w:rsidP="00D6751A">
            <w:pPr>
              <w:numPr>
                <w:ilvl w:val="0"/>
                <w:numId w:val="37"/>
              </w:numPr>
              <w:rPr>
                <w:color w:val="000000"/>
                <w:sz w:val="22"/>
                <w:szCs w:val="22"/>
              </w:rPr>
            </w:pPr>
            <w:r w:rsidRPr="007E6EBD">
              <w:rPr>
                <w:sz w:val="22"/>
                <w:szCs w:val="22"/>
              </w:rPr>
              <w:t>Please check your grade record before the fi</w:t>
            </w:r>
            <w:r w:rsidR="00F05310" w:rsidRPr="007E6EBD">
              <w:rPr>
                <w:sz w:val="22"/>
                <w:szCs w:val="22"/>
              </w:rPr>
              <w:t>nal exam.  This is available on</w:t>
            </w:r>
            <w:r w:rsidRPr="007E6EBD">
              <w:rPr>
                <w:sz w:val="22"/>
                <w:szCs w:val="22"/>
              </w:rPr>
              <w:t xml:space="preserve">line in the grade folder.  All your marks excepting the final exam will be featured there the night before the exam.  </w:t>
            </w:r>
            <w:r w:rsidR="007E6EBD">
              <w:rPr>
                <w:sz w:val="22"/>
                <w:szCs w:val="22"/>
              </w:rPr>
              <w:t>Please note that the running tab function calculating your mark will not accurately reflect your running total because the weights of the assignments are off.</w:t>
            </w:r>
          </w:p>
          <w:p w:rsidR="00D6751A" w:rsidRPr="007E6EBD" w:rsidRDefault="00D6751A" w:rsidP="00D6751A">
            <w:pPr>
              <w:numPr>
                <w:ilvl w:val="0"/>
                <w:numId w:val="37"/>
              </w:numPr>
              <w:rPr>
                <w:color w:val="000000"/>
                <w:sz w:val="22"/>
                <w:szCs w:val="22"/>
              </w:rPr>
            </w:pPr>
            <w:r w:rsidRPr="007E6EBD">
              <w:rPr>
                <w:color w:val="000000"/>
                <w:sz w:val="22"/>
                <w:szCs w:val="22"/>
              </w:rPr>
              <w:t>As you enter the examination hall, consult the seating chart.  All the desks are identified by number and you must sit in your assigned sheet and have your identification card visible.</w:t>
            </w:r>
          </w:p>
          <w:p w:rsidR="00D6751A" w:rsidRPr="00F05310" w:rsidRDefault="00D6751A" w:rsidP="00D6751A">
            <w:pPr>
              <w:numPr>
                <w:ilvl w:val="0"/>
                <w:numId w:val="37"/>
              </w:numPr>
              <w:rPr>
                <w:color w:val="000000"/>
                <w:sz w:val="22"/>
                <w:szCs w:val="22"/>
              </w:rPr>
            </w:pPr>
            <w:r w:rsidRPr="00F05310">
              <w:rPr>
                <w:color w:val="000000"/>
                <w:sz w:val="22"/>
                <w:szCs w:val="22"/>
              </w:rPr>
              <w:t>When you receive your exam, make sure that you label it properly.  Your last name must be written out in full and the appropriate ovals filled in.  You must also supply your student number.</w:t>
            </w:r>
          </w:p>
          <w:p w:rsidR="00F05310" w:rsidRPr="00F05310" w:rsidRDefault="00D6751A" w:rsidP="00F05310">
            <w:pPr>
              <w:numPr>
                <w:ilvl w:val="0"/>
                <w:numId w:val="37"/>
              </w:numPr>
              <w:rPr>
                <w:color w:val="000000"/>
                <w:sz w:val="22"/>
                <w:szCs w:val="22"/>
              </w:rPr>
            </w:pPr>
            <w:r w:rsidRPr="00F05310">
              <w:rPr>
                <w:color w:val="000000"/>
                <w:sz w:val="22"/>
                <w:szCs w:val="22"/>
              </w:rPr>
              <w:t>There are yellow and blue versions of the exam</w:t>
            </w:r>
            <w:r w:rsidR="00DD32E7" w:rsidRPr="00F05310">
              <w:rPr>
                <w:color w:val="000000"/>
                <w:sz w:val="22"/>
                <w:szCs w:val="22"/>
              </w:rPr>
              <w:t xml:space="preserve"> just like the midterm</w:t>
            </w:r>
            <w:r w:rsidRPr="00F05310">
              <w:rPr>
                <w:color w:val="000000"/>
                <w:sz w:val="22"/>
                <w:szCs w:val="22"/>
              </w:rPr>
              <w:t xml:space="preserve">.  When you have completed your exam you must return all examination materials to the front of the room.  After providing your ID, put your exam in the appropriately marked yellow or blue pile. </w:t>
            </w:r>
          </w:p>
          <w:p w:rsidR="00D6751A" w:rsidRPr="00F05310" w:rsidRDefault="00D6751A" w:rsidP="00D6751A">
            <w:pPr>
              <w:numPr>
                <w:ilvl w:val="0"/>
                <w:numId w:val="37"/>
              </w:numPr>
              <w:rPr>
                <w:sz w:val="22"/>
                <w:szCs w:val="22"/>
              </w:rPr>
            </w:pPr>
            <w:r w:rsidRPr="00F05310">
              <w:rPr>
                <w:sz w:val="22"/>
                <w:szCs w:val="22"/>
              </w:rPr>
              <w:t xml:space="preserve">You may not vacate the lecture hall or leave your seat without permission for any reason.  If you do need assistance please raise your hand and an invigilator will come and consult with you.  </w:t>
            </w:r>
          </w:p>
          <w:p w:rsidR="00D6751A" w:rsidRPr="00F05310" w:rsidRDefault="00D6751A" w:rsidP="00D6751A">
            <w:pPr>
              <w:numPr>
                <w:ilvl w:val="1"/>
                <w:numId w:val="37"/>
              </w:numPr>
              <w:rPr>
                <w:sz w:val="22"/>
                <w:szCs w:val="22"/>
              </w:rPr>
            </w:pPr>
            <w:r w:rsidRPr="00F05310">
              <w:rPr>
                <w:sz w:val="22"/>
                <w:szCs w:val="22"/>
              </w:rPr>
              <w:t>With multiple choice questions it is not uncommon that two responses both seem right.  Try to rethink the question and approach it from a new perspective.</w:t>
            </w:r>
          </w:p>
          <w:p w:rsidR="00D6751A" w:rsidRPr="00F05310" w:rsidRDefault="00D6751A" w:rsidP="00D6751A">
            <w:pPr>
              <w:numPr>
                <w:ilvl w:val="1"/>
                <w:numId w:val="37"/>
              </w:numPr>
              <w:rPr>
                <w:sz w:val="22"/>
                <w:szCs w:val="22"/>
              </w:rPr>
            </w:pPr>
            <w:r w:rsidRPr="00F05310">
              <w:rPr>
                <w:sz w:val="22"/>
                <w:szCs w:val="22"/>
              </w:rPr>
              <w:lastRenderedPageBreak/>
              <w:t>Monitors cannot help you to answer exam questions.  If you believe there is an error on the exam note this on the actual exam and bring it to the attention of the professor when you turn in your examination.</w:t>
            </w:r>
          </w:p>
          <w:p w:rsidR="00D6751A" w:rsidRPr="00F05310" w:rsidRDefault="00D6751A" w:rsidP="00D6751A">
            <w:pPr>
              <w:numPr>
                <w:ilvl w:val="1"/>
                <w:numId w:val="37"/>
              </w:numPr>
              <w:rPr>
                <w:sz w:val="22"/>
                <w:szCs w:val="22"/>
              </w:rPr>
            </w:pPr>
            <w:r w:rsidRPr="00F05310">
              <w:rPr>
                <w:sz w:val="22"/>
                <w:szCs w:val="22"/>
              </w:rPr>
              <w:t>Dictionaries are not allowed in the examination hall.  If English is not your native language and you encounter a word that you do not know, the invigilator can provide you with a cognate.</w:t>
            </w:r>
          </w:p>
          <w:p w:rsidR="00D6751A" w:rsidRPr="00F05310" w:rsidRDefault="00D6751A" w:rsidP="00D6751A">
            <w:pPr>
              <w:numPr>
                <w:ilvl w:val="1"/>
                <w:numId w:val="37"/>
              </w:numPr>
              <w:rPr>
                <w:sz w:val="22"/>
                <w:szCs w:val="22"/>
              </w:rPr>
            </w:pPr>
            <w:r w:rsidRPr="00F05310">
              <w:rPr>
                <w:sz w:val="22"/>
                <w:szCs w:val="22"/>
              </w:rPr>
              <w:t>Students may not go to the bathroom except in very exceptional circumstances.  Please go to the bathroom beforehand and avoid taking too many liquids before the exam starts.  If you leave your desk for any unexcused reason, your exam is considered turned in</w:t>
            </w:r>
          </w:p>
          <w:p w:rsidR="00D6751A" w:rsidRPr="00F05310" w:rsidRDefault="00D6751A" w:rsidP="00D6751A">
            <w:pPr>
              <w:numPr>
                <w:ilvl w:val="0"/>
                <w:numId w:val="37"/>
              </w:numPr>
              <w:rPr>
                <w:sz w:val="22"/>
                <w:szCs w:val="22"/>
              </w:rPr>
            </w:pPr>
            <w:r w:rsidRPr="00F05310">
              <w:rPr>
                <w:sz w:val="22"/>
                <w:szCs w:val="22"/>
              </w:rPr>
              <w:t xml:space="preserve">According to university rules, no one is allowed to leave the examination hall before </w:t>
            </w:r>
            <w:r w:rsidRPr="00F05310">
              <w:rPr>
                <w:i/>
                <w:sz w:val="22"/>
                <w:szCs w:val="22"/>
              </w:rPr>
              <w:t>at least one hour</w:t>
            </w:r>
            <w:r w:rsidRPr="00F05310">
              <w:rPr>
                <w:sz w:val="22"/>
                <w:szCs w:val="22"/>
              </w:rPr>
              <w:t xml:space="preserve"> has expired so as not to disturb others.  This </w:t>
            </w:r>
            <w:r w:rsidR="00F05310">
              <w:rPr>
                <w:sz w:val="22"/>
                <w:szCs w:val="22"/>
              </w:rPr>
              <w:t xml:space="preserve">evacuation time </w:t>
            </w:r>
            <w:r w:rsidRPr="00F05310">
              <w:rPr>
                <w:sz w:val="22"/>
                <w:szCs w:val="22"/>
              </w:rPr>
              <w:t>will be publically announced.</w:t>
            </w:r>
          </w:p>
          <w:p w:rsidR="00D6751A" w:rsidRPr="00F05310" w:rsidRDefault="00D6751A" w:rsidP="00D6751A">
            <w:pPr>
              <w:numPr>
                <w:ilvl w:val="0"/>
                <w:numId w:val="37"/>
              </w:numPr>
              <w:rPr>
                <w:sz w:val="22"/>
                <w:szCs w:val="22"/>
              </w:rPr>
            </w:pPr>
            <w:r w:rsidRPr="00F05310">
              <w:rPr>
                <w:sz w:val="22"/>
                <w:szCs w:val="22"/>
              </w:rPr>
              <w:t>All electronic devices must be stowed away in your bag.</w:t>
            </w:r>
          </w:p>
          <w:p w:rsidR="00D6751A" w:rsidRPr="00F05310" w:rsidRDefault="00D6751A" w:rsidP="00D6751A">
            <w:pPr>
              <w:numPr>
                <w:ilvl w:val="0"/>
                <w:numId w:val="37"/>
              </w:numPr>
              <w:rPr>
                <w:sz w:val="22"/>
                <w:szCs w:val="22"/>
              </w:rPr>
            </w:pPr>
            <w:r w:rsidRPr="00F05310">
              <w:rPr>
                <w:sz w:val="22"/>
                <w:szCs w:val="22"/>
              </w:rPr>
              <w:t>This is a two hour exam.  On the chalk board in front of the class and later on orally, the professor will communicate at strategic intervals how much time has expired or is remaining.</w:t>
            </w:r>
          </w:p>
          <w:p w:rsidR="00D6751A" w:rsidRPr="00F05310" w:rsidRDefault="00D6751A" w:rsidP="00D6751A">
            <w:pPr>
              <w:numPr>
                <w:ilvl w:val="0"/>
                <w:numId w:val="37"/>
              </w:numPr>
              <w:rPr>
                <w:sz w:val="22"/>
                <w:szCs w:val="22"/>
              </w:rPr>
            </w:pPr>
            <w:r w:rsidRPr="00F05310">
              <w:rPr>
                <w:sz w:val="22"/>
                <w:szCs w:val="22"/>
              </w:rPr>
              <w:t>When exiting the examination hall please be as quiet as possible so as not to disturb any other students.</w:t>
            </w:r>
            <w:r w:rsidR="00F05310">
              <w:rPr>
                <w:sz w:val="22"/>
                <w:szCs w:val="22"/>
              </w:rPr>
              <w:t xml:space="preserve"> Do not converse with friends who might still be taking the exam.</w:t>
            </w:r>
          </w:p>
          <w:p w:rsidR="00D6751A" w:rsidRPr="00F05310" w:rsidRDefault="00D6751A" w:rsidP="00D6751A">
            <w:pPr>
              <w:numPr>
                <w:ilvl w:val="0"/>
                <w:numId w:val="37"/>
              </w:numPr>
              <w:rPr>
                <w:sz w:val="22"/>
                <w:szCs w:val="22"/>
              </w:rPr>
            </w:pPr>
            <w:r w:rsidRPr="00F05310">
              <w:rPr>
                <w:sz w:val="22"/>
                <w:szCs w:val="22"/>
              </w:rPr>
              <w:t>When you have completed your exam bring your exam and student ID to the front of the examination hall.  (NOTE: You need to have a valid student ID for the final exam.  If you have lost it for some reason you can bring your passport.)</w:t>
            </w:r>
          </w:p>
          <w:p w:rsidR="00D6751A" w:rsidRPr="00F05310" w:rsidRDefault="007E6EBD" w:rsidP="00F05310">
            <w:pPr>
              <w:numPr>
                <w:ilvl w:val="0"/>
                <w:numId w:val="37"/>
              </w:numPr>
              <w:rPr>
                <w:b/>
                <w:bCs/>
                <w:sz w:val="22"/>
                <w:szCs w:val="22"/>
              </w:rPr>
            </w:pPr>
            <w:r>
              <w:rPr>
                <w:sz w:val="22"/>
                <w:szCs w:val="22"/>
              </w:rPr>
              <w:t xml:space="preserve">After turning in the </w:t>
            </w:r>
            <w:proofErr w:type="gramStart"/>
            <w:r>
              <w:rPr>
                <w:sz w:val="22"/>
                <w:szCs w:val="22"/>
              </w:rPr>
              <w:t>exam sign</w:t>
            </w:r>
            <w:proofErr w:type="gramEnd"/>
            <w:r>
              <w:rPr>
                <w:sz w:val="22"/>
                <w:szCs w:val="22"/>
              </w:rPr>
              <w:t xml:space="preserve"> out on the official sheet.</w:t>
            </w:r>
          </w:p>
          <w:p w:rsidR="00F05310" w:rsidRPr="00F05310" w:rsidRDefault="00F05310" w:rsidP="00F05310">
            <w:pPr>
              <w:ind w:left="720"/>
              <w:rPr>
                <w:b/>
                <w:bCs/>
                <w:sz w:val="22"/>
                <w:szCs w:val="22"/>
              </w:rPr>
            </w:pPr>
          </w:p>
          <w:p w:rsidR="00D6751A" w:rsidRDefault="00DE7890" w:rsidP="00D6751A">
            <w:pPr>
              <w:pStyle w:val="BodyText"/>
              <w:ind w:left="720" w:hanging="720"/>
              <w:rPr>
                <w:rFonts w:ascii="Times New Roman" w:hAnsi="Times New Roman"/>
                <w:b/>
                <w:bCs/>
                <w:sz w:val="24"/>
              </w:rPr>
            </w:pPr>
            <w:r>
              <w:rPr>
                <w:rFonts w:ascii="Times New Roman" w:hAnsi="Times New Roman"/>
                <w:b/>
                <w:bCs/>
                <w:sz w:val="24"/>
              </w:rPr>
              <w:t>III</w:t>
            </w:r>
            <w:r w:rsidR="00D6751A">
              <w:rPr>
                <w:rFonts w:ascii="Times New Roman" w:hAnsi="Times New Roman"/>
                <w:b/>
                <w:bCs/>
                <w:sz w:val="24"/>
              </w:rPr>
              <w:t>. Exam Skeleton and Testing Principles</w:t>
            </w:r>
          </w:p>
          <w:p w:rsidR="00D6751A" w:rsidRDefault="00D6751A" w:rsidP="00D6751A">
            <w:pPr>
              <w:pStyle w:val="BodyText"/>
              <w:rPr>
                <w:rFonts w:ascii="Times New Roman" w:hAnsi="Times New Roman"/>
                <w:sz w:val="24"/>
              </w:rPr>
            </w:pPr>
            <w:r w:rsidRPr="00D6751A">
              <w:rPr>
                <w:rFonts w:ascii="Times New Roman" w:hAnsi="Times New Roman"/>
                <w:b/>
                <w:sz w:val="24"/>
              </w:rPr>
              <w:t>Value</w:t>
            </w:r>
            <w:r w:rsidR="007E6EBD">
              <w:rPr>
                <w:rFonts w:ascii="Times New Roman" w:hAnsi="Times New Roman"/>
                <w:sz w:val="24"/>
              </w:rPr>
              <w:t>: 70 points/3</w:t>
            </w:r>
            <w:r>
              <w:rPr>
                <w:rFonts w:ascii="Times New Roman" w:hAnsi="Times New Roman"/>
                <w:sz w:val="24"/>
              </w:rPr>
              <w:t>5% mark</w:t>
            </w:r>
          </w:p>
          <w:p w:rsidR="00F05310" w:rsidRDefault="00F05310" w:rsidP="00D6751A">
            <w:pPr>
              <w:pStyle w:val="BodyText"/>
              <w:rPr>
                <w:rFonts w:ascii="Times New Roman" w:hAnsi="Times New Roman"/>
                <w:sz w:val="24"/>
              </w:rPr>
            </w:pPr>
          </w:p>
          <w:p w:rsidR="00D6751A" w:rsidRDefault="007E6EBD" w:rsidP="00D6751A">
            <w:pPr>
              <w:pStyle w:val="BodyText"/>
              <w:rPr>
                <w:rFonts w:ascii="Times New Roman" w:hAnsi="Times New Roman"/>
                <w:bCs/>
                <w:sz w:val="24"/>
              </w:rPr>
            </w:pPr>
            <w:r>
              <w:rPr>
                <w:rFonts w:ascii="Times New Roman" w:hAnsi="Times New Roman"/>
                <w:b/>
                <w:bCs/>
                <w:sz w:val="24"/>
              </w:rPr>
              <w:t>40</w:t>
            </w:r>
            <w:r w:rsidR="00D6751A" w:rsidRPr="00D6751A">
              <w:rPr>
                <w:rFonts w:ascii="Times New Roman" w:hAnsi="Times New Roman"/>
                <w:b/>
                <w:bCs/>
                <w:sz w:val="24"/>
              </w:rPr>
              <w:t xml:space="preserve"> Multiple Choice Questions</w:t>
            </w:r>
            <w:r w:rsidR="00F05310">
              <w:rPr>
                <w:rFonts w:ascii="Times New Roman" w:hAnsi="Times New Roman"/>
                <w:bCs/>
                <w:sz w:val="24"/>
              </w:rPr>
              <w:t xml:space="preserve"> (</w:t>
            </w:r>
            <w:r>
              <w:rPr>
                <w:rFonts w:ascii="Times New Roman" w:hAnsi="Times New Roman"/>
                <w:bCs/>
                <w:sz w:val="24"/>
              </w:rPr>
              <w:t>40 pts/1 pt./ea.): 35</w:t>
            </w:r>
            <w:r w:rsidR="00F05310">
              <w:rPr>
                <w:rFonts w:ascii="Times New Roman" w:hAnsi="Times New Roman"/>
                <w:bCs/>
                <w:sz w:val="24"/>
              </w:rPr>
              <w:t xml:space="preserve"> on content and 5</w:t>
            </w:r>
            <w:r w:rsidR="00D6751A">
              <w:rPr>
                <w:rFonts w:ascii="Times New Roman" w:hAnsi="Times New Roman"/>
                <w:bCs/>
                <w:sz w:val="24"/>
              </w:rPr>
              <w:t xml:space="preserve"> map questions on Asia, Middle East (not including North Africa</w:t>
            </w:r>
            <w:r w:rsidR="00110336">
              <w:rPr>
                <w:rFonts w:ascii="Times New Roman" w:hAnsi="Times New Roman"/>
                <w:bCs/>
                <w:sz w:val="24"/>
              </w:rPr>
              <w:t>)</w:t>
            </w:r>
            <w:r w:rsidR="00D6751A">
              <w:rPr>
                <w:rFonts w:ascii="Times New Roman" w:hAnsi="Times New Roman"/>
                <w:bCs/>
                <w:sz w:val="24"/>
              </w:rPr>
              <w:t xml:space="preserve">, and Latin America (not including </w:t>
            </w:r>
            <w:r w:rsidR="00110336">
              <w:rPr>
                <w:rFonts w:ascii="Times New Roman" w:hAnsi="Times New Roman"/>
                <w:bCs/>
                <w:sz w:val="24"/>
              </w:rPr>
              <w:t xml:space="preserve">the </w:t>
            </w:r>
            <w:r w:rsidR="00F05310">
              <w:rPr>
                <w:rFonts w:ascii="Times New Roman" w:hAnsi="Times New Roman"/>
                <w:bCs/>
                <w:sz w:val="24"/>
              </w:rPr>
              <w:t>Caribbean). The format will be same as the midterm; state identification on blank map with five multiple choice options.</w:t>
            </w:r>
          </w:p>
          <w:p w:rsidR="00DD32E7" w:rsidRDefault="00DD32E7" w:rsidP="00D6751A">
            <w:pPr>
              <w:pStyle w:val="BodyText"/>
              <w:rPr>
                <w:rFonts w:ascii="Times New Roman" w:hAnsi="Times New Roman"/>
                <w:b/>
                <w:bCs/>
                <w:sz w:val="24"/>
              </w:rPr>
            </w:pPr>
          </w:p>
          <w:p w:rsidR="00D6751A" w:rsidRDefault="007E6EBD" w:rsidP="00D6751A">
            <w:pPr>
              <w:pStyle w:val="BodyText"/>
              <w:rPr>
                <w:rFonts w:ascii="Times New Roman" w:hAnsi="Times New Roman"/>
                <w:bCs/>
                <w:sz w:val="24"/>
              </w:rPr>
            </w:pPr>
            <w:r>
              <w:rPr>
                <w:rFonts w:ascii="Times New Roman" w:hAnsi="Times New Roman"/>
                <w:b/>
                <w:bCs/>
                <w:sz w:val="24"/>
              </w:rPr>
              <w:t>5 of 9</w:t>
            </w:r>
            <w:r w:rsidR="00D6751A" w:rsidRPr="00D6751A">
              <w:rPr>
                <w:rFonts w:ascii="Times New Roman" w:hAnsi="Times New Roman"/>
                <w:b/>
                <w:bCs/>
                <w:sz w:val="24"/>
              </w:rPr>
              <w:t xml:space="preserve"> ID Questions</w:t>
            </w:r>
            <w:r w:rsidR="00D6751A">
              <w:rPr>
                <w:rFonts w:ascii="Times New Roman" w:hAnsi="Times New Roman"/>
                <w:bCs/>
                <w:sz w:val="24"/>
              </w:rPr>
              <w:t xml:space="preserve"> (</w:t>
            </w:r>
            <w:r>
              <w:rPr>
                <w:rFonts w:ascii="Times New Roman" w:hAnsi="Times New Roman"/>
                <w:bCs/>
                <w:sz w:val="24"/>
              </w:rPr>
              <w:t>30</w:t>
            </w:r>
            <w:r w:rsidR="00D6751A">
              <w:rPr>
                <w:rFonts w:ascii="Times New Roman" w:hAnsi="Times New Roman"/>
                <w:bCs/>
                <w:sz w:val="24"/>
              </w:rPr>
              <w:t xml:space="preserve"> pts</w:t>
            </w:r>
            <w:r>
              <w:rPr>
                <w:rFonts w:ascii="Times New Roman" w:hAnsi="Times New Roman"/>
                <w:bCs/>
                <w:sz w:val="24"/>
              </w:rPr>
              <w:t>/ 6 pts</w:t>
            </w:r>
            <w:proofErr w:type="gramStart"/>
            <w:r>
              <w:rPr>
                <w:rFonts w:ascii="Times New Roman" w:hAnsi="Times New Roman"/>
                <w:bCs/>
                <w:sz w:val="24"/>
              </w:rPr>
              <w:t>./</w:t>
            </w:r>
            <w:proofErr w:type="gramEnd"/>
            <w:r>
              <w:rPr>
                <w:rFonts w:ascii="Times New Roman" w:hAnsi="Times New Roman"/>
                <w:bCs/>
                <w:sz w:val="24"/>
              </w:rPr>
              <w:t>ea.</w:t>
            </w:r>
            <w:r w:rsidR="00D6751A">
              <w:rPr>
                <w:rFonts w:ascii="Times New Roman" w:hAnsi="Times New Roman"/>
                <w:bCs/>
                <w:sz w:val="24"/>
              </w:rPr>
              <w:t>): From the list below, which is somewhat smaller than the terms on the review slides at the end of lecture</w:t>
            </w:r>
            <w:r w:rsidR="00DD32E7">
              <w:rPr>
                <w:rFonts w:ascii="Times New Roman" w:hAnsi="Times New Roman"/>
                <w:bCs/>
                <w:sz w:val="24"/>
              </w:rPr>
              <w:t xml:space="preserve"> presentations.</w:t>
            </w:r>
          </w:p>
          <w:p w:rsidR="00D6751A" w:rsidRDefault="00D6751A" w:rsidP="00D6751A"/>
          <w:p w:rsidR="00D6751A" w:rsidRDefault="00F05310" w:rsidP="00D6751A">
            <w:r w:rsidRPr="00F05310">
              <w:rPr>
                <w:b/>
              </w:rPr>
              <w:t>NOTE</w:t>
            </w:r>
            <w:r>
              <w:t xml:space="preserve">: </w:t>
            </w:r>
            <w:r w:rsidR="00D6751A">
              <w:t>This is a scientific</w:t>
            </w:r>
            <w:r>
              <w:t>ally constructed</w:t>
            </w:r>
            <w:r w:rsidR="00D6751A">
              <w:t xml:space="preserve"> exam.  Transparency and integrity are important values in any evaluation system.  To abet transparency, I have provided a sample exam questions hand out that illuminates the format and genre of the exam questions.  Second, I have provided a practice quiz with questions featured from previous exams. All the material tested on the exam is provided here on the review sheet.  All the eligible key terms are listed here. Furthermore, the format of the identification questions and the rubrics used for evaluating the ID questions are provided below.  Additionally:</w:t>
            </w:r>
          </w:p>
          <w:p w:rsidR="00DD32E7" w:rsidRDefault="00D6751A" w:rsidP="00DD32E7">
            <w:pPr>
              <w:pStyle w:val="ListParagraph"/>
              <w:numPr>
                <w:ilvl w:val="3"/>
                <w:numId w:val="37"/>
              </w:numPr>
            </w:pPr>
            <w:r>
              <w:t xml:space="preserve">The distribution of the exam questions will equitably reflect the course content and the weight given to various themes.  </w:t>
            </w:r>
          </w:p>
          <w:p w:rsidR="00DD32E7" w:rsidRDefault="00D6751A" w:rsidP="00DD32E7">
            <w:pPr>
              <w:pStyle w:val="ListParagraph"/>
              <w:numPr>
                <w:ilvl w:val="3"/>
                <w:numId w:val="37"/>
              </w:numPr>
            </w:pPr>
            <w:r>
              <w:t xml:space="preserve">The exam questions are geared to what was actually covered and emphasized in lecture so that those with </w:t>
            </w:r>
            <w:r>
              <w:lastRenderedPageBreak/>
              <w:t>attendance stand to benefit.</w:t>
            </w:r>
          </w:p>
          <w:p w:rsidR="00DD32E7" w:rsidRDefault="00D6751A" w:rsidP="00DD32E7">
            <w:pPr>
              <w:pStyle w:val="ListParagraph"/>
              <w:numPr>
                <w:ilvl w:val="3"/>
                <w:numId w:val="37"/>
              </w:numPr>
            </w:pPr>
            <w:r>
              <w:t>The difficulty of the exam questions will be weighted to distinguish learning comprehension.  (Typically 25% difficult, 50% average difficulty, and 25% bunny questions)</w:t>
            </w:r>
          </w:p>
          <w:p w:rsidR="00DD32E7" w:rsidRDefault="00D6751A" w:rsidP="00DD32E7">
            <w:pPr>
              <w:pStyle w:val="ListParagraph"/>
              <w:numPr>
                <w:ilvl w:val="3"/>
                <w:numId w:val="37"/>
              </w:numPr>
            </w:pPr>
            <w:r>
              <w:t>Final grades will reflect mastery of the material presented in class, departmental norms, and the definitions outlined on the syllabus and student handbook.</w:t>
            </w:r>
          </w:p>
          <w:p w:rsidR="00DD32E7" w:rsidRDefault="00D6751A" w:rsidP="00DD32E7">
            <w:pPr>
              <w:pStyle w:val="ListParagraph"/>
              <w:numPr>
                <w:ilvl w:val="3"/>
                <w:numId w:val="37"/>
              </w:numPr>
            </w:pPr>
            <w:r>
              <w:t>This is a comprehensive e</w:t>
            </w:r>
            <w:r w:rsidR="00F05310">
              <w:t>xam, but not more than 6 MC or 3</w:t>
            </w:r>
            <w:r>
              <w:t xml:space="preserve"> ID terms will come from the pre-midterm material. Relative to the pre-midterm material more obvious materials will be tested. I recommend that you review the midterm review sheet and your notes once before the exam</w:t>
            </w:r>
            <w:r w:rsidR="00F05310">
              <w:t>. F</w:t>
            </w:r>
            <w:r>
              <w:t>or most people that will suffice.</w:t>
            </w:r>
          </w:p>
          <w:p w:rsidR="00D6751A" w:rsidRDefault="00D6751A" w:rsidP="00DD32E7">
            <w:pPr>
              <w:pStyle w:val="ListParagraph"/>
              <w:numPr>
                <w:ilvl w:val="3"/>
                <w:numId w:val="37"/>
              </w:numPr>
            </w:pPr>
            <w:r>
              <w:t>Primary sources are fair game on the exam, but the questions on the exam will not be from totally obscure texts or passages. Usually there are 2-3 primary source questions of different sorts, including author identification of select passages.</w:t>
            </w:r>
          </w:p>
          <w:p w:rsidR="00491D8D" w:rsidRDefault="00491D8D" w:rsidP="00DD32E7">
            <w:pPr>
              <w:pStyle w:val="ListParagraph"/>
              <w:numPr>
                <w:ilvl w:val="3"/>
                <w:numId w:val="37"/>
              </w:numPr>
            </w:pPr>
            <w:r>
              <w:t>Journal and Discussion material is prominently featured in the exam.</w:t>
            </w:r>
          </w:p>
          <w:p w:rsidR="00D6751A" w:rsidRDefault="00D6751A"/>
        </w:tc>
        <w:tc>
          <w:tcPr>
            <w:tcW w:w="0" w:type="auto"/>
            <w:noWrap/>
            <w:vAlign w:val="center"/>
          </w:tcPr>
          <w:p w:rsidR="00D6751A" w:rsidRDefault="00D6751A"/>
        </w:tc>
        <w:tc>
          <w:tcPr>
            <w:tcW w:w="0" w:type="auto"/>
            <w:noWrap/>
            <w:vAlign w:val="center"/>
          </w:tcPr>
          <w:p w:rsidR="00D6751A" w:rsidRDefault="00D6751A"/>
        </w:tc>
        <w:bookmarkEnd w:id="1"/>
        <w:tc>
          <w:tcPr>
            <w:tcW w:w="0" w:type="auto"/>
            <w:noWrap/>
            <w:vAlign w:val="center"/>
          </w:tcPr>
          <w:p w:rsidR="00D6751A" w:rsidRDefault="00D6751A"/>
        </w:tc>
      </w:tr>
      <w:tr w:rsidR="00D6751A" w:rsidTr="00D6751A">
        <w:trPr>
          <w:tblCellSpacing w:w="0" w:type="dxa"/>
        </w:trPr>
        <w:tc>
          <w:tcPr>
            <w:tcW w:w="0" w:type="auto"/>
            <w:gridSpan w:val="4"/>
            <w:vAlign w:val="center"/>
            <w:hideMark/>
          </w:tcPr>
          <w:p w:rsidR="00D6751A" w:rsidRDefault="001D69A5">
            <w:r>
              <w:lastRenderedPageBreak/>
              <w:pict>
                <v:rect id="_x0000_i1025" style="width:0;height:.5pt" o:hralign="center" o:hrstd="t" o:hr="t" fillcolor="#a0a0a0" stroked="f"/>
              </w:pict>
            </w:r>
          </w:p>
        </w:tc>
      </w:tr>
    </w:tbl>
    <w:p w:rsidR="00D6751A" w:rsidRDefault="00D6751A" w:rsidP="00D13CE4">
      <w:pPr>
        <w:pStyle w:val="BodyText"/>
        <w:rPr>
          <w:rFonts w:ascii="Times New Roman" w:hAnsi="Times New Roman"/>
          <w:b/>
          <w:sz w:val="24"/>
        </w:rPr>
      </w:pPr>
    </w:p>
    <w:p w:rsidR="00D13CE4" w:rsidRDefault="00D13CE4" w:rsidP="00D13CE4"/>
    <w:p w:rsidR="00D13CE4" w:rsidRDefault="001D69A5" w:rsidP="00D13CE4">
      <w:hyperlink r:id="rId6" w:history="1">
        <w:r w:rsidR="00D13CE4" w:rsidRPr="00D13CE4">
          <w:rPr>
            <w:rStyle w:val="Hyperlink"/>
          </w:rPr>
          <w:t>Official University of Ottawa Final Examination Rules</w:t>
        </w:r>
      </w:hyperlink>
    </w:p>
    <w:p w:rsidR="00D13CE4" w:rsidRDefault="00D13CE4" w:rsidP="00D13CE4"/>
    <w:p w:rsidR="00005563" w:rsidRDefault="00005563" w:rsidP="00005563"/>
    <w:p w:rsidR="00DE7890" w:rsidRDefault="00DE7890" w:rsidP="00DE7890">
      <w:pPr>
        <w:rPr>
          <w:bCs/>
        </w:rPr>
      </w:pPr>
      <w:r>
        <w:rPr>
          <w:b/>
        </w:rPr>
        <w:t xml:space="preserve">V. </w:t>
      </w:r>
      <w:r w:rsidRPr="00DE5097">
        <w:rPr>
          <w:b/>
        </w:rPr>
        <w:t xml:space="preserve">Identification </w:t>
      </w:r>
      <w:r>
        <w:rPr>
          <w:b/>
        </w:rPr>
        <w:t>Formatting/Rubric/Marking</w:t>
      </w:r>
      <w:r w:rsidRPr="001116A2">
        <w:t>:</w:t>
      </w:r>
      <w:r>
        <w:rPr>
          <w:bCs/>
        </w:rPr>
        <w:t xml:space="preserve"> Select five of the following nine terms.  Using the text block on your exam, in consecutive sentences, identify the event, person, or institution and then explain its significance relative to world history.</w:t>
      </w:r>
    </w:p>
    <w:p w:rsidR="00DE7890" w:rsidRDefault="00DE7890" w:rsidP="00DE7890">
      <w:pPr>
        <w:rPr>
          <w:bCs/>
        </w:rPr>
      </w:pPr>
    </w:p>
    <w:p w:rsidR="00DE7890" w:rsidRDefault="00DE7890" w:rsidP="00DE7890">
      <w:pPr>
        <w:rPr>
          <w:bCs/>
        </w:rPr>
      </w:pPr>
      <w:r>
        <w:rPr>
          <w:bCs/>
        </w:rPr>
        <w:t xml:space="preserve">EX. </w:t>
      </w:r>
      <w:r w:rsidRPr="00F52B43">
        <w:rPr>
          <w:bCs/>
          <w:i/>
          <w:iCs/>
        </w:rPr>
        <w:t>Berlin Crisis (1948-49)</w:t>
      </w:r>
    </w:p>
    <w:p w:rsidR="00DE7890" w:rsidRDefault="00DE7890" w:rsidP="00DE7890">
      <w:pPr>
        <w:rPr>
          <w:bCs/>
        </w:rPr>
      </w:pPr>
    </w:p>
    <w:p w:rsidR="00DE7890" w:rsidRPr="00F765E1" w:rsidRDefault="00DE7890" w:rsidP="00DE7890">
      <w:r>
        <w:rPr>
          <w:bCs/>
        </w:rPr>
        <w:t xml:space="preserve">This international crisis was provoked when Stalin cut rail and land access to the Western sectors of </w:t>
      </w:r>
      <w:smartTag w:uri="urn:schemas-microsoft-com:office:smarttags" w:element="place">
        <w:smartTag w:uri="urn:schemas-microsoft-com:office:smarttags" w:element="State">
          <w:r>
            <w:rPr>
              <w:bCs/>
            </w:rPr>
            <w:t>Berlin</w:t>
          </w:r>
        </w:smartTag>
      </w:smartTag>
      <w:r>
        <w:rPr>
          <w:bCs/>
        </w:rPr>
        <w:t xml:space="preserve"> in 1948.  Stalin fearing the imminent unification of the Western sectors of </w:t>
      </w:r>
      <w:smartTag w:uri="urn:schemas-microsoft-com:office:smarttags" w:element="country-region">
        <w:r>
          <w:rPr>
            <w:bCs/>
          </w:rPr>
          <w:t>Germany</w:t>
        </w:r>
      </w:smartTag>
      <w:r>
        <w:rPr>
          <w:bCs/>
        </w:rPr>
        <w:t xml:space="preserve"> into the capitalistic bloc, intended to force the Western Allies to the negotiating table, but nearly triggered a war averted through an air lift that kept </w:t>
      </w:r>
      <w:smartTag w:uri="urn:schemas-microsoft-com:office:smarttags" w:element="place">
        <w:r>
          <w:rPr>
            <w:bCs/>
          </w:rPr>
          <w:t>Western Berlin</w:t>
        </w:r>
      </w:smartTag>
      <w:r>
        <w:rPr>
          <w:bCs/>
        </w:rPr>
        <w:t xml:space="preserve"> supplied through the air.</w:t>
      </w:r>
    </w:p>
    <w:p w:rsidR="00DE7890" w:rsidRDefault="00DE7890" w:rsidP="00DE7890">
      <w:pPr>
        <w:rPr>
          <w:bCs/>
        </w:rPr>
      </w:pPr>
    </w:p>
    <w:p w:rsidR="00DE7890" w:rsidRDefault="00DE7890" w:rsidP="00DE7890">
      <w:pPr>
        <w:rPr>
          <w:bCs/>
        </w:rPr>
      </w:pPr>
    </w:p>
    <w:p w:rsidR="00DE7890" w:rsidRDefault="00DE7890" w:rsidP="00DE7890">
      <w:pPr>
        <w:rPr>
          <w:sz w:val="22"/>
          <w:szCs w:val="22"/>
        </w:rPr>
      </w:pPr>
    </w:p>
    <w:p w:rsidR="00DE7890" w:rsidRDefault="00DE7890" w:rsidP="00DE7890">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7488"/>
      </w:tblGrid>
      <w:tr w:rsidR="00DE7890" w:rsidTr="00236C04">
        <w:tc>
          <w:tcPr>
            <w:tcW w:w="1368" w:type="dxa"/>
            <w:tcBorders>
              <w:top w:val="single" w:sz="4" w:space="0" w:color="auto"/>
              <w:left w:val="single" w:sz="4" w:space="0" w:color="auto"/>
              <w:bottom w:val="single" w:sz="4" w:space="0" w:color="auto"/>
              <w:right w:val="single" w:sz="4" w:space="0" w:color="auto"/>
            </w:tcBorders>
            <w:hideMark/>
          </w:tcPr>
          <w:p w:rsidR="00DE7890" w:rsidRDefault="00DE7890" w:rsidP="00236C04">
            <w:pPr>
              <w:pStyle w:val="Heading2"/>
              <w:rPr>
                <w:sz w:val="22"/>
                <w:szCs w:val="22"/>
              </w:rPr>
            </w:pPr>
            <w:r>
              <w:rPr>
                <w:sz w:val="22"/>
                <w:szCs w:val="22"/>
              </w:rPr>
              <w:t>Definition</w:t>
            </w:r>
          </w:p>
        </w:tc>
        <w:tc>
          <w:tcPr>
            <w:tcW w:w="7488" w:type="dxa"/>
            <w:tcBorders>
              <w:top w:val="single" w:sz="4" w:space="0" w:color="auto"/>
              <w:left w:val="single" w:sz="4" w:space="0" w:color="auto"/>
              <w:bottom w:val="single" w:sz="4" w:space="0" w:color="auto"/>
              <w:right w:val="single" w:sz="4" w:space="0" w:color="auto"/>
            </w:tcBorders>
            <w:hideMark/>
          </w:tcPr>
          <w:p w:rsidR="00DE7890" w:rsidRDefault="00D4503D" w:rsidP="00236C04">
            <w:pPr>
              <w:rPr>
                <w:sz w:val="22"/>
                <w:szCs w:val="22"/>
              </w:rPr>
            </w:pPr>
            <w:r>
              <w:rPr>
                <w:sz w:val="22"/>
                <w:szCs w:val="22"/>
              </w:rPr>
              <w:t>3</w:t>
            </w:r>
            <w:r w:rsidR="00DE7890">
              <w:rPr>
                <w:sz w:val="22"/>
                <w:szCs w:val="22"/>
              </w:rPr>
              <w:t xml:space="preserve">: The definition is concise, detailed, precisely dated.  </w:t>
            </w:r>
            <w:r w:rsidR="00DE7890">
              <w:rPr>
                <w:i/>
                <w:iCs/>
                <w:sz w:val="22"/>
                <w:szCs w:val="22"/>
              </w:rPr>
              <w:t>Any reader of this definition would immediately know what you are talking about.</w:t>
            </w:r>
          </w:p>
        </w:tc>
      </w:tr>
      <w:tr w:rsidR="00DE7890" w:rsidTr="00236C04">
        <w:tc>
          <w:tcPr>
            <w:tcW w:w="1368" w:type="dxa"/>
            <w:tcBorders>
              <w:top w:val="single" w:sz="4" w:space="0" w:color="auto"/>
              <w:left w:val="single" w:sz="4" w:space="0" w:color="auto"/>
              <w:bottom w:val="single" w:sz="4" w:space="0" w:color="auto"/>
              <w:right w:val="single" w:sz="4" w:space="0" w:color="auto"/>
            </w:tcBorders>
          </w:tcPr>
          <w:p w:rsidR="00DE7890" w:rsidRDefault="00DE7890" w:rsidP="00236C04">
            <w:pPr>
              <w:rPr>
                <w:sz w:val="22"/>
                <w:szCs w:val="22"/>
              </w:rPr>
            </w:pPr>
          </w:p>
        </w:tc>
        <w:tc>
          <w:tcPr>
            <w:tcW w:w="7488" w:type="dxa"/>
            <w:tcBorders>
              <w:top w:val="single" w:sz="4" w:space="0" w:color="auto"/>
              <w:left w:val="single" w:sz="4" w:space="0" w:color="auto"/>
              <w:bottom w:val="single" w:sz="4" w:space="0" w:color="auto"/>
              <w:right w:val="single" w:sz="4" w:space="0" w:color="auto"/>
            </w:tcBorders>
            <w:hideMark/>
          </w:tcPr>
          <w:p w:rsidR="00DE7890" w:rsidRDefault="00D4503D" w:rsidP="00236C04">
            <w:pPr>
              <w:rPr>
                <w:sz w:val="22"/>
                <w:szCs w:val="22"/>
              </w:rPr>
            </w:pPr>
            <w:r>
              <w:rPr>
                <w:sz w:val="22"/>
                <w:szCs w:val="22"/>
              </w:rPr>
              <w:t>2</w:t>
            </w:r>
            <w:r w:rsidR="00DE7890">
              <w:rPr>
                <w:sz w:val="22"/>
                <w:szCs w:val="22"/>
              </w:rPr>
              <w:t>: The definition has something missing: it is either too general, or its chronology is too vague, or it contains wrong information.</w:t>
            </w:r>
          </w:p>
        </w:tc>
      </w:tr>
      <w:tr w:rsidR="00DE7890" w:rsidTr="00236C04">
        <w:tc>
          <w:tcPr>
            <w:tcW w:w="1368" w:type="dxa"/>
            <w:tcBorders>
              <w:top w:val="single" w:sz="4" w:space="0" w:color="auto"/>
              <w:left w:val="single" w:sz="4" w:space="0" w:color="auto"/>
              <w:bottom w:val="single" w:sz="4" w:space="0" w:color="auto"/>
              <w:right w:val="single" w:sz="4" w:space="0" w:color="auto"/>
            </w:tcBorders>
          </w:tcPr>
          <w:p w:rsidR="00DE7890" w:rsidRDefault="00DE7890" w:rsidP="00236C04">
            <w:pPr>
              <w:rPr>
                <w:sz w:val="22"/>
                <w:szCs w:val="22"/>
              </w:rPr>
            </w:pPr>
          </w:p>
        </w:tc>
        <w:tc>
          <w:tcPr>
            <w:tcW w:w="7488" w:type="dxa"/>
            <w:tcBorders>
              <w:top w:val="single" w:sz="4" w:space="0" w:color="auto"/>
              <w:left w:val="single" w:sz="4" w:space="0" w:color="auto"/>
              <w:bottom w:val="single" w:sz="4" w:space="0" w:color="auto"/>
              <w:right w:val="single" w:sz="4" w:space="0" w:color="auto"/>
            </w:tcBorders>
            <w:hideMark/>
          </w:tcPr>
          <w:p w:rsidR="00DE7890" w:rsidRDefault="00DE7890" w:rsidP="00236C04">
            <w:pPr>
              <w:rPr>
                <w:sz w:val="22"/>
                <w:szCs w:val="22"/>
              </w:rPr>
            </w:pPr>
            <w:r>
              <w:rPr>
                <w:sz w:val="22"/>
                <w:szCs w:val="22"/>
              </w:rPr>
              <w:t>1 The definition is too vague, and although some relevant material is supplied, a reader would not be able to divine the concept or identify the person from the definition.</w:t>
            </w:r>
          </w:p>
        </w:tc>
      </w:tr>
      <w:tr w:rsidR="00DE7890" w:rsidTr="00236C04">
        <w:tc>
          <w:tcPr>
            <w:tcW w:w="1368" w:type="dxa"/>
            <w:tcBorders>
              <w:top w:val="single" w:sz="4" w:space="0" w:color="auto"/>
              <w:left w:val="single" w:sz="4" w:space="0" w:color="auto"/>
              <w:bottom w:val="single" w:sz="4" w:space="0" w:color="auto"/>
              <w:right w:val="single" w:sz="4" w:space="0" w:color="auto"/>
            </w:tcBorders>
          </w:tcPr>
          <w:p w:rsidR="00DE7890" w:rsidRDefault="00DE7890" w:rsidP="00236C04">
            <w:pPr>
              <w:rPr>
                <w:sz w:val="22"/>
                <w:szCs w:val="22"/>
              </w:rPr>
            </w:pPr>
          </w:p>
        </w:tc>
        <w:tc>
          <w:tcPr>
            <w:tcW w:w="7488" w:type="dxa"/>
            <w:tcBorders>
              <w:top w:val="single" w:sz="4" w:space="0" w:color="auto"/>
              <w:left w:val="single" w:sz="4" w:space="0" w:color="auto"/>
              <w:bottom w:val="single" w:sz="4" w:space="0" w:color="auto"/>
              <w:right w:val="single" w:sz="4" w:space="0" w:color="auto"/>
            </w:tcBorders>
            <w:hideMark/>
          </w:tcPr>
          <w:p w:rsidR="00DE7890" w:rsidRDefault="00DE7890" w:rsidP="00236C04">
            <w:pPr>
              <w:rPr>
                <w:sz w:val="22"/>
                <w:szCs w:val="22"/>
              </w:rPr>
            </w:pPr>
            <w:r>
              <w:rPr>
                <w:sz w:val="22"/>
                <w:szCs w:val="22"/>
              </w:rPr>
              <w:t>.5 The definition might contain some relevant information</w:t>
            </w:r>
          </w:p>
        </w:tc>
      </w:tr>
      <w:tr w:rsidR="00DE7890" w:rsidTr="00236C04">
        <w:tc>
          <w:tcPr>
            <w:tcW w:w="1368" w:type="dxa"/>
            <w:tcBorders>
              <w:top w:val="single" w:sz="4" w:space="0" w:color="auto"/>
              <w:left w:val="single" w:sz="4" w:space="0" w:color="auto"/>
              <w:bottom w:val="single" w:sz="4" w:space="0" w:color="auto"/>
              <w:right w:val="single" w:sz="4" w:space="0" w:color="auto"/>
            </w:tcBorders>
          </w:tcPr>
          <w:p w:rsidR="00DE7890" w:rsidRDefault="00DE7890" w:rsidP="00236C04">
            <w:pPr>
              <w:rPr>
                <w:sz w:val="22"/>
                <w:szCs w:val="22"/>
              </w:rPr>
            </w:pPr>
          </w:p>
        </w:tc>
        <w:tc>
          <w:tcPr>
            <w:tcW w:w="7488" w:type="dxa"/>
            <w:tcBorders>
              <w:top w:val="single" w:sz="4" w:space="0" w:color="auto"/>
              <w:left w:val="single" w:sz="4" w:space="0" w:color="auto"/>
              <w:bottom w:val="single" w:sz="4" w:space="0" w:color="auto"/>
              <w:right w:val="single" w:sz="4" w:space="0" w:color="auto"/>
            </w:tcBorders>
            <w:hideMark/>
          </w:tcPr>
          <w:p w:rsidR="00DE7890" w:rsidRDefault="00DE7890" w:rsidP="00236C04">
            <w:pPr>
              <w:rPr>
                <w:sz w:val="22"/>
                <w:szCs w:val="22"/>
              </w:rPr>
            </w:pPr>
            <w:r>
              <w:rPr>
                <w:sz w:val="22"/>
                <w:szCs w:val="22"/>
              </w:rPr>
              <w:t>0 wrong answers or major misinterpretations</w:t>
            </w:r>
          </w:p>
        </w:tc>
      </w:tr>
    </w:tbl>
    <w:p w:rsidR="00DE7890" w:rsidRDefault="00DE7890" w:rsidP="00DE7890">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6"/>
        <w:gridCol w:w="6990"/>
      </w:tblGrid>
      <w:tr w:rsidR="00DE7890" w:rsidTr="00236C04">
        <w:tc>
          <w:tcPr>
            <w:tcW w:w="1866" w:type="dxa"/>
            <w:tcBorders>
              <w:top w:val="single" w:sz="4" w:space="0" w:color="auto"/>
              <w:left w:val="single" w:sz="4" w:space="0" w:color="auto"/>
              <w:bottom w:val="single" w:sz="4" w:space="0" w:color="auto"/>
              <w:right w:val="single" w:sz="4" w:space="0" w:color="auto"/>
            </w:tcBorders>
            <w:hideMark/>
          </w:tcPr>
          <w:p w:rsidR="00DE7890" w:rsidRDefault="00DE7890" w:rsidP="00236C04">
            <w:pPr>
              <w:pStyle w:val="Heading2"/>
              <w:rPr>
                <w:sz w:val="22"/>
                <w:szCs w:val="22"/>
              </w:rPr>
            </w:pPr>
            <w:r>
              <w:rPr>
                <w:sz w:val="22"/>
                <w:szCs w:val="22"/>
              </w:rPr>
              <w:t>Significance</w:t>
            </w:r>
          </w:p>
        </w:tc>
        <w:tc>
          <w:tcPr>
            <w:tcW w:w="6990" w:type="dxa"/>
            <w:tcBorders>
              <w:top w:val="single" w:sz="4" w:space="0" w:color="auto"/>
              <w:left w:val="single" w:sz="4" w:space="0" w:color="auto"/>
              <w:bottom w:val="single" w:sz="4" w:space="0" w:color="auto"/>
              <w:right w:val="single" w:sz="4" w:space="0" w:color="auto"/>
            </w:tcBorders>
            <w:hideMark/>
          </w:tcPr>
          <w:p w:rsidR="00DE7890" w:rsidRDefault="00D4503D" w:rsidP="00236C04">
            <w:pPr>
              <w:rPr>
                <w:sz w:val="22"/>
                <w:szCs w:val="22"/>
              </w:rPr>
            </w:pPr>
            <w:r>
              <w:rPr>
                <w:sz w:val="22"/>
                <w:szCs w:val="22"/>
              </w:rPr>
              <w:t>3</w:t>
            </w:r>
            <w:r w:rsidR="00DE7890">
              <w:rPr>
                <w:sz w:val="22"/>
                <w:szCs w:val="22"/>
              </w:rPr>
              <w:t xml:space="preserve">: One major point of significance is identified.  Any reader can clearly see a link between the term and the historical context and this significance </w:t>
            </w:r>
            <w:r>
              <w:rPr>
                <w:sz w:val="22"/>
                <w:szCs w:val="22"/>
              </w:rPr>
              <w:t xml:space="preserve">to world history </w:t>
            </w:r>
            <w:r w:rsidR="00DE7890">
              <w:rPr>
                <w:sz w:val="22"/>
                <w:szCs w:val="22"/>
              </w:rPr>
              <w:t>is immediately apparent</w:t>
            </w:r>
          </w:p>
        </w:tc>
      </w:tr>
      <w:tr w:rsidR="00DE7890" w:rsidTr="00236C04">
        <w:tc>
          <w:tcPr>
            <w:tcW w:w="1866" w:type="dxa"/>
            <w:tcBorders>
              <w:top w:val="single" w:sz="4" w:space="0" w:color="auto"/>
              <w:left w:val="single" w:sz="4" w:space="0" w:color="auto"/>
              <w:bottom w:val="single" w:sz="4" w:space="0" w:color="auto"/>
              <w:right w:val="single" w:sz="4" w:space="0" w:color="auto"/>
            </w:tcBorders>
          </w:tcPr>
          <w:p w:rsidR="00DE7890" w:rsidRDefault="00DE7890" w:rsidP="00236C04">
            <w:pPr>
              <w:rPr>
                <w:sz w:val="22"/>
                <w:szCs w:val="22"/>
              </w:rPr>
            </w:pPr>
          </w:p>
        </w:tc>
        <w:tc>
          <w:tcPr>
            <w:tcW w:w="6990" w:type="dxa"/>
            <w:tcBorders>
              <w:top w:val="single" w:sz="4" w:space="0" w:color="auto"/>
              <w:left w:val="single" w:sz="4" w:space="0" w:color="auto"/>
              <w:bottom w:val="single" w:sz="4" w:space="0" w:color="auto"/>
              <w:right w:val="single" w:sz="4" w:space="0" w:color="auto"/>
            </w:tcBorders>
            <w:hideMark/>
          </w:tcPr>
          <w:p w:rsidR="00DE7890" w:rsidRDefault="00D4503D" w:rsidP="00D4503D">
            <w:pPr>
              <w:rPr>
                <w:sz w:val="22"/>
                <w:szCs w:val="22"/>
              </w:rPr>
            </w:pPr>
            <w:r>
              <w:rPr>
                <w:sz w:val="22"/>
                <w:szCs w:val="22"/>
              </w:rPr>
              <w:t>2:</w:t>
            </w:r>
            <w:r w:rsidR="00DE7890">
              <w:rPr>
                <w:sz w:val="22"/>
                <w:szCs w:val="22"/>
              </w:rPr>
              <w:t xml:space="preserve"> One point of significance is identified, but this is not fully context</w:t>
            </w:r>
            <w:r>
              <w:rPr>
                <w:sz w:val="22"/>
                <w:szCs w:val="22"/>
              </w:rPr>
              <w:t>ua</w:t>
            </w:r>
            <w:r w:rsidR="00DE7890">
              <w:rPr>
                <w:sz w:val="22"/>
                <w:szCs w:val="22"/>
              </w:rPr>
              <w:t>lized or the point of significance is over all too minor, although not completely insignificant.</w:t>
            </w:r>
          </w:p>
        </w:tc>
      </w:tr>
      <w:tr w:rsidR="00DE7890" w:rsidTr="00236C04">
        <w:tc>
          <w:tcPr>
            <w:tcW w:w="1866" w:type="dxa"/>
            <w:tcBorders>
              <w:top w:val="single" w:sz="4" w:space="0" w:color="auto"/>
              <w:left w:val="single" w:sz="4" w:space="0" w:color="auto"/>
              <w:bottom w:val="single" w:sz="4" w:space="0" w:color="auto"/>
              <w:right w:val="single" w:sz="4" w:space="0" w:color="auto"/>
            </w:tcBorders>
          </w:tcPr>
          <w:p w:rsidR="00DE7890" w:rsidRDefault="00DE7890" w:rsidP="00236C04">
            <w:pPr>
              <w:rPr>
                <w:sz w:val="22"/>
                <w:szCs w:val="22"/>
              </w:rPr>
            </w:pPr>
          </w:p>
        </w:tc>
        <w:tc>
          <w:tcPr>
            <w:tcW w:w="6990" w:type="dxa"/>
            <w:tcBorders>
              <w:top w:val="single" w:sz="4" w:space="0" w:color="auto"/>
              <w:left w:val="single" w:sz="4" w:space="0" w:color="auto"/>
              <w:bottom w:val="single" w:sz="4" w:space="0" w:color="auto"/>
              <w:right w:val="single" w:sz="4" w:space="0" w:color="auto"/>
            </w:tcBorders>
            <w:hideMark/>
          </w:tcPr>
          <w:p w:rsidR="00DE7890" w:rsidRDefault="00DE7890" w:rsidP="00236C04">
            <w:pPr>
              <w:rPr>
                <w:sz w:val="22"/>
                <w:szCs w:val="22"/>
              </w:rPr>
            </w:pPr>
            <w:r>
              <w:rPr>
                <w:sz w:val="22"/>
                <w:szCs w:val="22"/>
              </w:rPr>
              <w:t xml:space="preserve">1: Although an allusion is made to a historical context or outcome, it is not clearly expressed or understood so that a reader can discern precisely what was meant or the point cited is only of cursory significance. </w:t>
            </w:r>
          </w:p>
        </w:tc>
      </w:tr>
    </w:tbl>
    <w:p w:rsidR="00DE7890" w:rsidRDefault="00DE7890" w:rsidP="00DE7890">
      <w:pPr>
        <w:rPr>
          <w:sz w:val="22"/>
          <w:szCs w:val="22"/>
        </w:rPr>
      </w:pPr>
    </w:p>
    <w:p w:rsidR="00DE7890" w:rsidRDefault="00DE7890" w:rsidP="00DE7890">
      <w:pPr>
        <w:rPr>
          <w:b/>
        </w:rPr>
      </w:pPr>
      <w:r>
        <w:rPr>
          <w:b/>
        </w:rPr>
        <w:t>Identification Tips</w:t>
      </w:r>
    </w:p>
    <w:p w:rsidR="00DE7890" w:rsidRPr="00A063A1" w:rsidRDefault="00DE7890" w:rsidP="00DE7890">
      <w:pPr>
        <w:ind w:left="720"/>
      </w:pPr>
      <w:r w:rsidRPr="00A063A1">
        <w:t>*Make sure that you review the Midterm Diagnostic document with your midterm exam to see if there is any particular area where you missed points.</w:t>
      </w:r>
    </w:p>
    <w:p w:rsidR="00DE7890" w:rsidRPr="00A063A1" w:rsidRDefault="00DE7890" w:rsidP="00DE7890">
      <w:pPr>
        <w:ind w:left="720"/>
      </w:pPr>
      <w:r w:rsidRPr="00A063A1">
        <w:t>*As noted on the rubric the point values is equally divided between the identification and the significance.</w:t>
      </w:r>
    </w:p>
    <w:p w:rsidR="00DE7890" w:rsidRPr="00A063A1" w:rsidRDefault="00DE7890" w:rsidP="00DE7890">
      <w:pPr>
        <w:ind w:left="720"/>
      </w:pPr>
      <w:r w:rsidRPr="00A063A1">
        <w:t>*Only two sentences are required, but you are allowed to write more. Please remember to only feature correct information. Errors result in deductions.</w:t>
      </w:r>
    </w:p>
    <w:p w:rsidR="00DE7890" w:rsidRPr="00A063A1" w:rsidRDefault="00DE7890" w:rsidP="00DE7890">
      <w:r w:rsidRPr="00A063A1">
        <w:tab/>
        <w:t xml:space="preserve">*For the identification portion, you must identify </w:t>
      </w:r>
      <w:proofErr w:type="gramStart"/>
      <w:r w:rsidRPr="00A063A1">
        <w:t>the who</w:t>
      </w:r>
      <w:proofErr w:type="gramEnd"/>
      <w:r w:rsidRPr="00A063A1">
        <w:t xml:space="preserve">, what, when, where. </w:t>
      </w:r>
    </w:p>
    <w:p w:rsidR="00DE7890" w:rsidRPr="00A063A1" w:rsidRDefault="00DE7890" w:rsidP="00DE7890">
      <w:pPr>
        <w:ind w:left="720"/>
      </w:pPr>
      <w:r w:rsidRPr="00A063A1">
        <w:t>*For the significance portion your response should answer the question: is significant for world history how?</w:t>
      </w:r>
    </w:p>
    <w:p w:rsidR="00DE7890" w:rsidRPr="00A063A1" w:rsidRDefault="00DE7890" w:rsidP="00DE7890">
      <w:pPr>
        <w:ind w:left="720"/>
      </w:pPr>
      <w:r w:rsidRPr="00A063A1">
        <w:t>*For the significance the marker is flexible and conscious that there may be divergent correct responses that satisfy the criteria.</w:t>
      </w:r>
    </w:p>
    <w:p w:rsidR="00DE7890" w:rsidRPr="00A063A1" w:rsidRDefault="00DE7890" w:rsidP="00DE7890">
      <w:pPr>
        <w:ind w:left="720"/>
      </w:pPr>
      <w:r w:rsidRPr="00A063A1">
        <w:t>*You do not need an exact date for full credit, but you must establish the chronological context: i.e. before WWI, between the Wars, age of new Imperialism etc.</w:t>
      </w:r>
    </w:p>
    <w:p w:rsidR="00DE7890" w:rsidRPr="00A063A1" w:rsidRDefault="00DE7890" w:rsidP="00DE7890">
      <w:pPr>
        <w:ind w:left="720"/>
      </w:pPr>
      <w:r w:rsidRPr="00A063A1">
        <w:t>*A precise date for an even, will by implication establish the correct chronological context.</w:t>
      </w:r>
    </w:p>
    <w:p w:rsidR="00DE7890" w:rsidRPr="00A063A1" w:rsidRDefault="00DE7890" w:rsidP="00DE7890">
      <w:pPr>
        <w:ind w:left="720"/>
      </w:pPr>
      <w:r w:rsidRPr="00A063A1">
        <w:t>*You have time. Write large and/or legibly. If the handwriting cannot be deciphered the answer is unclear and will be marked accordingly.</w:t>
      </w:r>
    </w:p>
    <w:p w:rsidR="00DE7890" w:rsidRPr="00A063A1" w:rsidRDefault="00DE7890" w:rsidP="00DE7890">
      <w:pPr>
        <w:ind w:left="720"/>
      </w:pPr>
      <w:r w:rsidRPr="00A063A1">
        <w:t>*You may write your answers out in French.</w:t>
      </w:r>
    </w:p>
    <w:p w:rsidR="00DE7890" w:rsidRPr="00A063A1" w:rsidRDefault="00DE7890" w:rsidP="00DE7890">
      <w:pPr>
        <w:ind w:left="720"/>
      </w:pPr>
      <w:r w:rsidRPr="00A063A1">
        <w:t>*It is to your advantage to stick to the set format. The identification first, followed by a second sentence detailing the significance.</w:t>
      </w:r>
    </w:p>
    <w:p w:rsidR="00323936" w:rsidRDefault="00323936">
      <w:pPr>
        <w:rPr>
          <w:b/>
          <w:bCs/>
        </w:rPr>
      </w:pPr>
    </w:p>
    <w:p w:rsidR="00D6751A" w:rsidRDefault="00DE7890">
      <w:r>
        <w:rPr>
          <w:b/>
          <w:bCs/>
        </w:rPr>
        <w:t xml:space="preserve">VI. </w:t>
      </w:r>
      <w:r w:rsidR="00D6751A">
        <w:rPr>
          <w:b/>
          <w:bCs/>
        </w:rPr>
        <w:t>Review Questions</w:t>
      </w:r>
      <w:r>
        <w:rPr>
          <w:b/>
          <w:bCs/>
        </w:rPr>
        <w:t>:</w:t>
      </w:r>
      <w:r w:rsidRPr="00DE7890">
        <w:rPr>
          <w:b/>
        </w:rPr>
        <w:t xml:space="preserve"> </w:t>
      </w:r>
      <w:r w:rsidRPr="00DE7890">
        <w:t xml:space="preserve">The key terms and questions below serve as the basis for the exam. </w:t>
      </w:r>
      <w:r>
        <w:t xml:space="preserve">If you master this material you </w:t>
      </w:r>
      <w:r w:rsidR="00491D8D">
        <w:t xml:space="preserve">have acquired a basic historical literacy in twentieth century world history and </w:t>
      </w:r>
      <w:r>
        <w:t xml:space="preserve">should perform well on the final exam. Please note that the following documents have also been created for review purposes: Midterm </w:t>
      </w:r>
      <w:r w:rsidR="00491D8D">
        <w:t xml:space="preserve">Review Sheet, Midterm </w:t>
      </w:r>
      <w:r>
        <w:t xml:space="preserve">Diagnostic, Practice Quiz, </w:t>
      </w:r>
      <w:proofErr w:type="gramStart"/>
      <w:r>
        <w:t>Sample</w:t>
      </w:r>
      <w:proofErr w:type="gramEnd"/>
      <w:r>
        <w:t xml:space="preserve"> Exam Questions.</w:t>
      </w:r>
    </w:p>
    <w:p w:rsidR="00DE7890" w:rsidRDefault="00DE7890"/>
    <w:p w:rsidR="00DE7890" w:rsidRPr="00DE7890" w:rsidRDefault="00DE7890">
      <w:pPr>
        <w:rPr>
          <w:b/>
        </w:rPr>
      </w:pPr>
      <w:r w:rsidRPr="00DE7890">
        <w:rPr>
          <w:b/>
        </w:rPr>
        <w:t>Tips/Guidelines</w:t>
      </w:r>
    </w:p>
    <w:p w:rsidR="00491D8D" w:rsidRPr="00491D8D" w:rsidRDefault="00DE7890">
      <w:pPr>
        <w:rPr>
          <w:bCs/>
        </w:rPr>
      </w:pPr>
      <w:r>
        <w:rPr>
          <w:b/>
          <w:bCs/>
        </w:rPr>
        <w:lastRenderedPageBreak/>
        <w:tab/>
      </w:r>
      <w:r w:rsidRPr="00491D8D">
        <w:rPr>
          <w:bCs/>
        </w:rPr>
        <w:t>*</w:t>
      </w:r>
      <w:r w:rsidR="00491D8D" w:rsidRPr="00491D8D">
        <w:rPr>
          <w:bCs/>
        </w:rPr>
        <w:t>Every student</w:t>
      </w:r>
      <w:r w:rsidR="00491D8D">
        <w:rPr>
          <w:bCs/>
        </w:rPr>
        <w:t xml:space="preserve"> is a</w:t>
      </w:r>
      <w:r w:rsidR="00491D8D" w:rsidRPr="00491D8D">
        <w:rPr>
          <w:bCs/>
        </w:rPr>
        <w:t xml:space="preserve"> unique learner and students develop </w:t>
      </w:r>
      <w:r w:rsidR="00491D8D">
        <w:rPr>
          <w:bCs/>
        </w:rPr>
        <w:t xml:space="preserve">often quite </w:t>
      </w:r>
      <w:r w:rsidR="00491D8D" w:rsidRPr="00491D8D">
        <w:rPr>
          <w:bCs/>
        </w:rPr>
        <w:t xml:space="preserve">different study methods. </w:t>
      </w:r>
      <w:r w:rsidR="00491D8D">
        <w:rPr>
          <w:bCs/>
        </w:rPr>
        <w:t>By providing you with the exam questions, the onus is upon you to develop a method to master the material.</w:t>
      </w:r>
    </w:p>
    <w:p w:rsidR="00491D8D" w:rsidRDefault="00491D8D" w:rsidP="00491D8D">
      <w:pPr>
        <w:ind w:firstLine="720"/>
        <w:rPr>
          <w:bCs/>
        </w:rPr>
      </w:pPr>
      <w:r>
        <w:rPr>
          <w:bCs/>
        </w:rPr>
        <w:t>*</w:t>
      </w:r>
      <w:r w:rsidRPr="00491D8D">
        <w:rPr>
          <w:bCs/>
        </w:rPr>
        <w:t xml:space="preserve">Remember that your short term memory can only store </w:t>
      </w:r>
      <w:r>
        <w:rPr>
          <w:bCs/>
        </w:rPr>
        <w:t>information for about 24 hours. If you have been following the suggested study method you have already developed meta-framework for writing your notes and storing the material in your brain. If your notes are incomplete, try to borrow them from a peer, return to the slides, and fill in holes in your knowledge.</w:t>
      </w:r>
    </w:p>
    <w:p w:rsidR="00491D8D" w:rsidRDefault="00491D8D" w:rsidP="00491D8D">
      <w:pPr>
        <w:ind w:firstLine="720"/>
        <w:rPr>
          <w:bCs/>
        </w:rPr>
      </w:pPr>
      <w:r>
        <w:rPr>
          <w:bCs/>
        </w:rPr>
        <w:t>*This is not a curved exam so by all means study with your peers. I will survey those interested in a study group and try to pair you up after class. For example, you could collectively tackle the key terms and review questions to create a more robust study guide.</w:t>
      </w:r>
    </w:p>
    <w:p w:rsidR="00491D8D" w:rsidRDefault="00491D8D" w:rsidP="00491D8D">
      <w:pPr>
        <w:ind w:firstLine="720"/>
        <w:rPr>
          <w:bCs/>
        </w:rPr>
      </w:pPr>
    </w:p>
    <w:p w:rsidR="00491D8D" w:rsidRDefault="00491D8D" w:rsidP="00491D8D">
      <w:pPr>
        <w:ind w:firstLine="720"/>
        <w:rPr>
          <w:bCs/>
        </w:rPr>
      </w:pPr>
    </w:p>
    <w:p w:rsidR="00DB674D" w:rsidRPr="00005563" w:rsidRDefault="00DB674D">
      <w:pPr>
        <w:rPr>
          <w:b/>
          <w:bCs/>
        </w:rPr>
      </w:pPr>
      <w:r w:rsidRPr="00005563">
        <w:rPr>
          <w:b/>
          <w:bCs/>
        </w:rPr>
        <w:t xml:space="preserve">I. Cold War </w:t>
      </w:r>
    </w:p>
    <w:p w:rsidR="00DB674D" w:rsidRDefault="00DB674D" w:rsidP="00DB674D"/>
    <w:p w:rsidR="00DB674D" w:rsidRPr="00DB674D" w:rsidRDefault="00DB674D" w:rsidP="00DB674D">
      <w:pPr>
        <w:rPr>
          <w:b/>
          <w:bCs/>
        </w:rPr>
      </w:pPr>
      <w:r w:rsidRPr="00DB674D">
        <w:rPr>
          <w:b/>
          <w:bCs/>
        </w:rPr>
        <w:t>Review Terms</w:t>
      </w:r>
    </w:p>
    <w:p w:rsidR="00DB674D" w:rsidRPr="00590DB0" w:rsidRDefault="00DB674D" w:rsidP="00DB674D">
      <w:pPr>
        <w:numPr>
          <w:ilvl w:val="0"/>
          <w:numId w:val="2"/>
        </w:numPr>
      </w:pPr>
      <w:r w:rsidRPr="00590DB0">
        <w:t xml:space="preserve">Limited War, Korean </w:t>
      </w:r>
      <w:r w:rsidR="00F05310">
        <w:t xml:space="preserve">War, Red Scare, Kim </w:t>
      </w:r>
      <w:proofErr w:type="spellStart"/>
      <w:r w:rsidR="00F05310">
        <w:t>il</w:t>
      </w:r>
      <w:proofErr w:type="spellEnd"/>
      <w:r w:rsidR="00F05310">
        <w:t xml:space="preserve"> Sung, </w:t>
      </w:r>
      <w:proofErr w:type="spellStart"/>
      <w:r w:rsidR="00F05310">
        <w:t>Syn</w:t>
      </w:r>
      <w:r w:rsidRPr="00590DB0">
        <w:t>gman</w:t>
      </w:r>
      <w:proofErr w:type="spellEnd"/>
      <w:r w:rsidRPr="00590DB0">
        <w:t xml:space="preserve"> Rhee</w:t>
      </w:r>
      <w:r w:rsidR="00F05310">
        <w:t>, Containment</w:t>
      </w:r>
    </w:p>
    <w:p w:rsidR="00DB674D" w:rsidRPr="00590DB0" w:rsidRDefault="00DB674D" w:rsidP="00DB674D">
      <w:r w:rsidRPr="00590DB0">
        <w:t>Review Questions</w:t>
      </w:r>
      <w:r w:rsidR="00F05310">
        <w:t>, Inchon Landing</w:t>
      </w:r>
    </w:p>
    <w:p w:rsidR="00DB674D" w:rsidRDefault="00DB674D" w:rsidP="00DB674D">
      <w:pPr>
        <w:numPr>
          <w:ilvl w:val="0"/>
          <w:numId w:val="7"/>
        </w:numPr>
      </w:pPr>
      <w:r w:rsidRPr="00590DB0">
        <w:t>What are the characteristics of the struggle historians term the ‘Cold War’?</w:t>
      </w:r>
    </w:p>
    <w:p w:rsidR="00DB674D" w:rsidRDefault="00DB674D" w:rsidP="00DB674D">
      <w:pPr>
        <w:numPr>
          <w:ilvl w:val="0"/>
          <w:numId w:val="7"/>
        </w:numPr>
      </w:pPr>
      <w:r w:rsidRPr="00590DB0">
        <w:t xml:space="preserve">Why did the Fall of China trigger such panic in the </w:t>
      </w:r>
      <w:smartTag w:uri="urn:schemas-microsoft-com:office:smarttags" w:element="place">
        <w:smartTag w:uri="urn:schemas-microsoft-com:office:smarttags" w:element="country-region">
          <w:r w:rsidRPr="00590DB0">
            <w:t>USA</w:t>
          </w:r>
        </w:smartTag>
      </w:smartTag>
      <w:r w:rsidRPr="00590DB0">
        <w:t>?</w:t>
      </w:r>
    </w:p>
    <w:p w:rsidR="00DB674D" w:rsidRDefault="00DB674D" w:rsidP="00DB674D">
      <w:pPr>
        <w:numPr>
          <w:ilvl w:val="0"/>
          <w:numId w:val="7"/>
        </w:numPr>
      </w:pPr>
      <w:r w:rsidRPr="00590DB0">
        <w:t xml:space="preserve">How did </w:t>
      </w:r>
      <w:smartTag w:uri="urn:schemas-microsoft-com:office:smarttags" w:element="place">
        <w:smartTag w:uri="urn:schemas-microsoft-com:office:smarttags" w:element="country-region">
          <w:r w:rsidRPr="00590DB0">
            <w:t>Korea</w:t>
          </w:r>
        </w:smartTag>
      </w:smartTag>
      <w:r w:rsidRPr="00590DB0">
        <w:t xml:space="preserve"> become the first battlefield of the Cold War?</w:t>
      </w:r>
    </w:p>
    <w:p w:rsidR="00DB674D" w:rsidRDefault="00F05310" w:rsidP="00DB674D">
      <w:pPr>
        <w:numPr>
          <w:ilvl w:val="0"/>
          <w:numId w:val="7"/>
        </w:numPr>
      </w:pPr>
      <w:r>
        <w:t xml:space="preserve">According to what circumstances </w:t>
      </w:r>
      <w:r w:rsidR="00DB674D" w:rsidRPr="00590DB0">
        <w:t xml:space="preserve">did Kim </w:t>
      </w:r>
      <w:proofErr w:type="gramStart"/>
      <w:r w:rsidR="00DB674D" w:rsidRPr="00590DB0">
        <w:t>Il</w:t>
      </w:r>
      <w:proofErr w:type="gramEnd"/>
      <w:r w:rsidR="00DB674D" w:rsidRPr="00590DB0">
        <w:t xml:space="preserve"> Sung attack South Korea?</w:t>
      </w:r>
    </w:p>
    <w:p w:rsidR="00DB674D" w:rsidRDefault="00DB674D" w:rsidP="00DB674D">
      <w:pPr>
        <w:numPr>
          <w:ilvl w:val="0"/>
          <w:numId w:val="7"/>
        </w:numPr>
      </w:pPr>
      <w:r w:rsidRPr="00590DB0">
        <w:t xml:space="preserve">What circumstances enabled the UN to intervene in </w:t>
      </w:r>
      <w:smartTag w:uri="urn:schemas-microsoft-com:office:smarttags" w:element="place">
        <w:smartTag w:uri="urn:schemas-microsoft-com:office:smarttags" w:element="country-region">
          <w:r w:rsidRPr="00590DB0">
            <w:t>Korea</w:t>
          </w:r>
        </w:smartTag>
      </w:smartTag>
      <w:r w:rsidRPr="00590DB0">
        <w:t>?</w:t>
      </w:r>
    </w:p>
    <w:p w:rsidR="00F05310" w:rsidRDefault="00F05310" w:rsidP="00DB674D">
      <w:pPr>
        <w:numPr>
          <w:ilvl w:val="0"/>
          <w:numId w:val="7"/>
        </w:numPr>
      </w:pPr>
      <w:r>
        <w:t>How did MacArthur tip the battlefield for the UN</w:t>
      </w:r>
      <w:r w:rsidR="00D4503D">
        <w:t xml:space="preserve"> in 1950</w:t>
      </w:r>
      <w:r>
        <w:t>?</w:t>
      </w:r>
    </w:p>
    <w:p w:rsidR="00DB674D" w:rsidRDefault="00DB674D" w:rsidP="00DB674D">
      <w:pPr>
        <w:numPr>
          <w:ilvl w:val="0"/>
          <w:numId w:val="7"/>
        </w:numPr>
      </w:pPr>
      <w:r w:rsidRPr="00590DB0">
        <w:t>Why did Truman and MacArthur decide to cross the 38</w:t>
      </w:r>
      <w:r w:rsidRPr="00590DB0">
        <w:rPr>
          <w:vertAlign w:val="superscript"/>
        </w:rPr>
        <w:t>th</w:t>
      </w:r>
      <w:r w:rsidRPr="00590DB0">
        <w:t xml:space="preserve"> Parallel?</w:t>
      </w:r>
    </w:p>
    <w:p w:rsidR="00DB674D" w:rsidRDefault="00DB674D" w:rsidP="00DB674D">
      <w:pPr>
        <w:numPr>
          <w:ilvl w:val="0"/>
          <w:numId w:val="7"/>
        </w:numPr>
      </w:pPr>
      <w:r w:rsidRPr="00590DB0">
        <w:t xml:space="preserve">Why did the Chinese decide to intervene </w:t>
      </w:r>
      <w:r w:rsidR="00F05310">
        <w:t xml:space="preserve">in </w:t>
      </w:r>
      <w:r w:rsidRPr="00590DB0">
        <w:t>South Korea?</w:t>
      </w:r>
    </w:p>
    <w:p w:rsidR="00DB674D" w:rsidRDefault="00DB674D" w:rsidP="00DB674D">
      <w:pPr>
        <w:numPr>
          <w:ilvl w:val="0"/>
          <w:numId w:val="7"/>
        </w:numPr>
      </w:pPr>
      <w:r w:rsidRPr="00590DB0">
        <w:t xml:space="preserve">Why did Truman forbid the </w:t>
      </w:r>
      <w:r w:rsidR="00F05310">
        <w:t xml:space="preserve">tactical </w:t>
      </w:r>
      <w:r w:rsidRPr="00590DB0">
        <w:t>use of nuclear weapons?</w:t>
      </w:r>
    </w:p>
    <w:p w:rsidR="00DB674D" w:rsidRDefault="00DB674D" w:rsidP="00DB674D">
      <w:pPr>
        <w:numPr>
          <w:ilvl w:val="0"/>
          <w:numId w:val="7"/>
        </w:numPr>
      </w:pPr>
      <w:r w:rsidRPr="00590DB0">
        <w:t xml:space="preserve">How did </w:t>
      </w:r>
      <w:smartTag w:uri="urn:schemas-microsoft-com:office:smarttags" w:element="country-region">
        <w:r w:rsidRPr="00590DB0">
          <w:t>Korea</w:t>
        </w:r>
      </w:smartTag>
      <w:r w:rsidRPr="00590DB0">
        <w:t xml:space="preserve"> serve as a test case for the </w:t>
      </w:r>
      <w:smartTag w:uri="urn:schemas-microsoft-com:office:smarttags" w:element="place">
        <w:smartTag w:uri="urn:schemas-microsoft-com:office:smarttags" w:element="country-region">
          <w:r w:rsidRPr="00590DB0">
            <w:t>USA</w:t>
          </w:r>
        </w:smartTag>
      </w:smartTag>
      <w:r w:rsidRPr="00590DB0">
        <w:t>’s containment strategy and establish the rules for limited war that would define most of the Cold War struggle?</w:t>
      </w:r>
    </w:p>
    <w:p w:rsidR="00586503" w:rsidRPr="00590DB0" w:rsidRDefault="00586503" w:rsidP="00586503">
      <w:pPr>
        <w:ind w:left="360"/>
      </w:pPr>
    </w:p>
    <w:p w:rsidR="00DB674D" w:rsidRPr="00DB674D" w:rsidRDefault="00DB674D" w:rsidP="00DB674D">
      <w:pPr>
        <w:rPr>
          <w:b/>
          <w:bCs/>
        </w:rPr>
      </w:pPr>
      <w:r w:rsidRPr="00DB674D">
        <w:rPr>
          <w:b/>
          <w:bCs/>
        </w:rPr>
        <w:t>Review Terms</w:t>
      </w:r>
    </w:p>
    <w:p w:rsidR="00DB674D" w:rsidRPr="00C657DE" w:rsidRDefault="00DB674D" w:rsidP="00DB674D">
      <w:pPr>
        <w:numPr>
          <w:ilvl w:val="0"/>
          <w:numId w:val="5"/>
        </w:numPr>
      </w:pPr>
      <w:r w:rsidRPr="00C657DE">
        <w:t xml:space="preserve">Khrushchev, </w:t>
      </w:r>
      <w:r w:rsidRPr="00D4503D">
        <w:rPr>
          <w:i/>
        </w:rPr>
        <w:t>Sputnik,</w:t>
      </w:r>
      <w:r w:rsidRPr="00C657DE">
        <w:t xml:space="preserve"> </w:t>
      </w:r>
      <w:r w:rsidR="00F05310">
        <w:t xml:space="preserve">Castro, </w:t>
      </w:r>
      <w:r w:rsidR="00D4503D">
        <w:t xml:space="preserve">Cuban Missile Crisis, </w:t>
      </w:r>
      <w:r w:rsidR="00F05310">
        <w:t>Cuban Revolution, Second Berlin Crisis</w:t>
      </w:r>
      <w:r w:rsidRPr="00C657DE">
        <w:t xml:space="preserve"> </w:t>
      </w:r>
    </w:p>
    <w:p w:rsidR="00DB674D" w:rsidRDefault="00DB674D" w:rsidP="00DB674D">
      <w:pPr>
        <w:numPr>
          <w:ilvl w:val="0"/>
          <w:numId w:val="8"/>
        </w:numPr>
      </w:pPr>
      <w:r w:rsidRPr="00C657DE">
        <w:t>What were the events that led up to the Cuban Missile Crisis that contributed to the sense of crisis and inevitable nuclear confrontation?</w:t>
      </w:r>
    </w:p>
    <w:p w:rsidR="00DB674D" w:rsidRDefault="00DB674D" w:rsidP="00DB674D">
      <w:pPr>
        <w:numPr>
          <w:ilvl w:val="0"/>
          <w:numId w:val="8"/>
        </w:numPr>
      </w:pPr>
      <w:r w:rsidRPr="00C657DE">
        <w:t>What event triggered the Cuban Missile Crisis, or the thirteen days of October?</w:t>
      </w:r>
    </w:p>
    <w:p w:rsidR="00DB674D" w:rsidRDefault="00DB674D" w:rsidP="00DB674D">
      <w:pPr>
        <w:numPr>
          <w:ilvl w:val="0"/>
          <w:numId w:val="8"/>
        </w:numPr>
      </w:pPr>
      <w:r w:rsidRPr="00C657DE">
        <w:t>How did Castro and most Cubans look at the Cuban Missile Crisis and how was this different from the American point of view?</w:t>
      </w:r>
    </w:p>
    <w:p w:rsidR="00DB674D" w:rsidRDefault="00DB674D" w:rsidP="00DB674D">
      <w:pPr>
        <w:numPr>
          <w:ilvl w:val="0"/>
          <w:numId w:val="8"/>
        </w:numPr>
      </w:pPr>
      <w:r w:rsidRPr="00C657DE">
        <w:t xml:space="preserve">Why did Khrushchev decide to bring nuclear weapons to </w:t>
      </w:r>
      <w:smartTag w:uri="urn:schemas-microsoft-com:office:smarttags" w:element="place">
        <w:smartTag w:uri="urn:schemas-microsoft-com:office:smarttags" w:element="country-region">
          <w:r w:rsidRPr="00C657DE">
            <w:t>Cuba</w:t>
          </w:r>
        </w:smartTag>
      </w:smartTag>
      <w:r w:rsidRPr="00C657DE">
        <w:t>?</w:t>
      </w:r>
    </w:p>
    <w:p w:rsidR="00DB674D" w:rsidRDefault="00DB674D" w:rsidP="00DB674D">
      <w:pPr>
        <w:numPr>
          <w:ilvl w:val="0"/>
          <w:numId w:val="8"/>
        </w:numPr>
      </w:pPr>
      <w:r w:rsidRPr="00C657DE">
        <w:t xml:space="preserve">How did medium range Soviet nuclear missiles shift the strategic balance of the world and threaten the </w:t>
      </w:r>
      <w:smartTag w:uri="urn:schemas-microsoft-com:office:smarttags" w:element="country-region">
        <w:smartTag w:uri="urn:schemas-microsoft-com:office:smarttags" w:element="place">
          <w:r w:rsidRPr="00C657DE">
            <w:t>US</w:t>
          </w:r>
        </w:smartTag>
      </w:smartTag>
      <w:r>
        <w:t xml:space="preserve"> precisely?</w:t>
      </w:r>
    </w:p>
    <w:p w:rsidR="00DB674D" w:rsidRDefault="00DB674D" w:rsidP="00DB674D">
      <w:pPr>
        <w:numPr>
          <w:ilvl w:val="0"/>
          <w:numId w:val="8"/>
        </w:numPr>
      </w:pPr>
      <w:r w:rsidRPr="00C657DE">
        <w:t xml:space="preserve">As the USA and USSR were moving to war, what </w:t>
      </w:r>
      <w:r w:rsidR="0083437F">
        <w:t xml:space="preserve">enabled </w:t>
      </w:r>
      <w:r w:rsidRPr="00C657DE">
        <w:t>them to step back from the brink?</w:t>
      </w:r>
    </w:p>
    <w:p w:rsidR="00DB674D" w:rsidRDefault="00DB674D" w:rsidP="00DB674D">
      <w:pPr>
        <w:numPr>
          <w:ilvl w:val="0"/>
          <w:numId w:val="8"/>
        </w:numPr>
      </w:pPr>
      <w:r w:rsidRPr="00C657DE">
        <w:lastRenderedPageBreak/>
        <w:t>How did JFK and Khrushchev, who had both earlier acted so rashly, exercise wisdom and restraint in resolving the immediate crisis?</w:t>
      </w:r>
    </w:p>
    <w:p w:rsidR="00DB674D" w:rsidRDefault="00DB674D" w:rsidP="00DB674D">
      <w:pPr>
        <w:numPr>
          <w:ilvl w:val="0"/>
          <w:numId w:val="8"/>
        </w:numPr>
      </w:pPr>
      <w:r w:rsidRPr="00C657DE">
        <w:t>Through what settlement did both sides manage to settle the Cuban dispute bringing the crisis to an end?</w:t>
      </w:r>
    </w:p>
    <w:p w:rsidR="00DB674D" w:rsidRPr="00C657DE" w:rsidRDefault="00DB674D" w:rsidP="00DB674D">
      <w:pPr>
        <w:numPr>
          <w:ilvl w:val="0"/>
          <w:numId w:val="8"/>
        </w:numPr>
      </w:pPr>
      <w:r w:rsidRPr="00C657DE">
        <w:t xml:space="preserve">How did resolution of the Cuban Missile Crisis transform the </w:t>
      </w:r>
      <w:r w:rsidR="0083437F">
        <w:t xml:space="preserve">subsequent </w:t>
      </w:r>
      <w:r w:rsidRPr="00C657DE">
        <w:t>Cold War struggle?</w:t>
      </w:r>
    </w:p>
    <w:p w:rsidR="00DB674D" w:rsidRDefault="00DB674D" w:rsidP="00DB674D"/>
    <w:p w:rsidR="00E62E0F" w:rsidRDefault="00E62E0F" w:rsidP="00DB674D">
      <w:pPr>
        <w:tabs>
          <w:tab w:val="left" w:pos="413"/>
        </w:tabs>
      </w:pPr>
    </w:p>
    <w:p w:rsidR="00DB674D" w:rsidRPr="00DB674D" w:rsidRDefault="00DB674D" w:rsidP="00DB674D">
      <w:pPr>
        <w:tabs>
          <w:tab w:val="left" w:pos="413"/>
        </w:tabs>
        <w:rPr>
          <w:b/>
          <w:bCs/>
        </w:rPr>
      </w:pPr>
      <w:r w:rsidRPr="00DB674D">
        <w:rPr>
          <w:b/>
          <w:bCs/>
        </w:rPr>
        <w:t xml:space="preserve">I. Palestinian Question </w:t>
      </w:r>
    </w:p>
    <w:p w:rsidR="00DB674D" w:rsidRDefault="00DB674D" w:rsidP="00DB674D">
      <w:pPr>
        <w:tabs>
          <w:tab w:val="left" w:pos="413"/>
        </w:tabs>
      </w:pPr>
    </w:p>
    <w:p w:rsidR="00DB674D" w:rsidRPr="00DB674D" w:rsidRDefault="00DB674D" w:rsidP="00DB674D">
      <w:pPr>
        <w:rPr>
          <w:b/>
          <w:bCs/>
        </w:rPr>
      </w:pPr>
      <w:r w:rsidRPr="00DB674D">
        <w:rPr>
          <w:b/>
          <w:bCs/>
        </w:rPr>
        <w:t>Review Terms</w:t>
      </w:r>
    </w:p>
    <w:p w:rsidR="00DB674D" w:rsidRPr="00BA246D" w:rsidRDefault="00DB674D" w:rsidP="00DB674D">
      <w:pPr>
        <w:numPr>
          <w:ilvl w:val="0"/>
          <w:numId w:val="10"/>
        </w:numPr>
      </w:pPr>
      <w:r w:rsidRPr="00BA246D">
        <w:t>Zionism, Herzl, British Mandate of Palestine, Exodus Incident, Arab League Invasion, Palestinian Refugees, Jewish Right of Return, Palestinian Right to Return, Resolution 181</w:t>
      </w:r>
    </w:p>
    <w:p w:rsidR="00DB674D" w:rsidRDefault="00DB674D" w:rsidP="00DB674D">
      <w:pPr>
        <w:numPr>
          <w:ilvl w:val="0"/>
          <w:numId w:val="13"/>
        </w:numPr>
      </w:pPr>
      <w:r w:rsidRPr="00BA246D">
        <w:t xml:space="preserve">What is the basis for Jewish and Arab claims to the </w:t>
      </w:r>
      <w:smartTag w:uri="urn:schemas-microsoft-com:office:smarttags" w:element="place">
        <w:smartTag w:uri="urn:schemas-microsoft-com:office:smarttags" w:element="PlaceType">
          <w:r w:rsidRPr="00BA246D">
            <w:t>land</w:t>
          </w:r>
        </w:smartTag>
        <w:r w:rsidRPr="00BA246D">
          <w:t xml:space="preserve"> of </w:t>
        </w:r>
        <w:smartTag w:uri="urn:schemas-microsoft-com:office:smarttags" w:element="PlaceName">
          <w:r w:rsidRPr="00BA246D">
            <w:t>Palestine</w:t>
          </w:r>
        </w:smartTag>
      </w:smartTag>
      <w:r w:rsidRPr="00BA246D">
        <w:t>?</w:t>
      </w:r>
    </w:p>
    <w:p w:rsidR="00DB674D" w:rsidRDefault="00DB674D" w:rsidP="00DB674D">
      <w:pPr>
        <w:numPr>
          <w:ilvl w:val="0"/>
          <w:numId w:val="13"/>
        </w:numPr>
      </w:pPr>
      <w:r w:rsidRPr="00BA246D">
        <w:t xml:space="preserve">In what ways can the origin of the modern state of </w:t>
      </w:r>
      <w:smartTag w:uri="urn:schemas-microsoft-com:office:smarttags" w:element="country-region">
        <w:r w:rsidRPr="00BA246D">
          <w:t>Israel</w:t>
        </w:r>
      </w:smartTag>
      <w:r w:rsidRPr="00BA246D">
        <w:t xml:space="preserve"> be dated back to </w:t>
      </w:r>
      <w:smartTag w:uri="urn:schemas-microsoft-com:office:smarttags" w:element="place">
        <w:r w:rsidRPr="00BA246D">
          <w:t>Europe</w:t>
        </w:r>
      </w:smartTag>
      <w:r w:rsidRPr="00BA246D">
        <w:t xml:space="preserve"> in 19</w:t>
      </w:r>
      <w:r w:rsidRPr="00BA246D">
        <w:rPr>
          <w:vertAlign w:val="superscript"/>
        </w:rPr>
        <w:t>th</w:t>
      </w:r>
      <w:r w:rsidRPr="00BA246D">
        <w:t xml:space="preserve"> Century?  How did the Holocaust transform the international prospects for forming a Jewish state in the British mandate of </w:t>
      </w:r>
      <w:smartTag w:uri="urn:schemas-microsoft-com:office:smarttags" w:element="place">
        <w:smartTag w:uri="urn:schemas-microsoft-com:office:smarttags" w:element="City">
          <w:r w:rsidRPr="00BA246D">
            <w:t>Palestine</w:t>
          </w:r>
        </w:smartTag>
      </w:smartTag>
      <w:r w:rsidRPr="00BA246D">
        <w:t>?</w:t>
      </w:r>
    </w:p>
    <w:p w:rsidR="00DB674D" w:rsidRDefault="00DB674D" w:rsidP="00DB674D">
      <w:pPr>
        <w:numPr>
          <w:ilvl w:val="0"/>
          <w:numId w:val="13"/>
        </w:numPr>
      </w:pPr>
      <w:r w:rsidRPr="00BA246D">
        <w:t xml:space="preserve">How did Arabs and Jews inside </w:t>
      </w:r>
      <w:smartTag w:uri="urn:schemas-microsoft-com:office:smarttags" w:element="City">
        <w:smartTag w:uri="urn:schemas-microsoft-com:office:smarttags" w:element="place">
          <w:r w:rsidRPr="00BA246D">
            <w:t>Palestine</w:t>
          </w:r>
        </w:smartTag>
      </w:smartTag>
      <w:r w:rsidRPr="00BA246D">
        <w:t xml:space="preserve"> get along before the region’s takeover by the British?  In what ways did British policies augment ethnic tensions inside their mandate?</w:t>
      </w:r>
    </w:p>
    <w:p w:rsidR="00DB674D" w:rsidRDefault="00DB674D" w:rsidP="00DB674D">
      <w:pPr>
        <w:numPr>
          <w:ilvl w:val="0"/>
          <w:numId w:val="13"/>
        </w:numPr>
      </w:pPr>
      <w:r w:rsidRPr="00BA246D">
        <w:t>Why did tensions between Jews and Arabs intensify between the World Wars?</w:t>
      </w:r>
    </w:p>
    <w:p w:rsidR="00DB674D" w:rsidRDefault="00DB674D" w:rsidP="00DB674D">
      <w:pPr>
        <w:numPr>
          <w:ilvl w:val="0"/>
          <w:numId w:val="13"/>
        </w:numPr>
      </w:pPr>
      <w:r w:rsidRPr="00BA246D">
        <w:t>How did Arabs and Jews respond to the British partition plan?</w:t>
      </w:r>
    </w:p>
    <w:p w:rsidR="00DB674D" w:rsidRDefault="00DB674D" w:rsidP="00DB674D">
      <w:pPr>
        <w:numPr>
          <w:ilvl w:val="0"/>
          <w:numId w:val="13"/>
        </w:numPr>
      </w:pPr>
      <w:r w:rsidRPr="00BA246D">
        <w:t xml:space="preserve">How did the Exodus incident contribute to the withdrawal of the British from </w:t>
      </w:r>
      <w:smartTag w:uri="urn:schemas-microsoft-com:office:smarttags" w:element="place">
        <w:smartTag w:uri="urn:schemas-microsoft-com:office:smarttags" w:element="City">
          <w:r w:rsidRPr="00BA246D">
            <w:t>Palestine</w:t>
          </w:r>
        </w:smartTag>
      </w:smartTag>
      <w:r w:rsidRPr="00BA246D">
        <w:t>?</w:t>
      </w:r>
    </w:p>
    <w:p w:rsidR="00DB674D" w:rsidRDefault="00DB674D" w:rsidP="00DB674D">
      <w:pPr>
        <w:numPr>
          <w:ilvl w:val="0"/>
          <w:numId w:val="13"/>
        </w:numPr>
      </w:pPr>
      <w:r w:rsidRPr="00BA246D">
        <w:t>How did Resolution 181 attempt to accommodate the interests of Jews and Arabs and how did both sides feel about this diplomatic settlement?</w:t>
      </w:r>
    </w:p>
    <w:p w:rsidR="00DB674D" w:rsidRDefault="00DB674D" w:rsidP="00DB674D">
      <w:pPr>
        <w:numPr>
          <w:ilvl w:val="0"/>
          <w:numId w:val="13"/>
        </w:numPr>
      </w:pPr>
      <w:r w:rsidRPr="00BA246D">
        <w:t xml:space="preserve">How did Arab countries respond to Resolution 181 and the declaration of the state of </w:t>
      </w:r>
      <w:smartTag w:uri="urn:schemas-microsoft-com:office:smarttags" w:element="place">
        <w:smartTag w:uri="urn:schemas-microsoft-com:office:smarttags" w:element="country-region">
          <w:r w:rsidRPr="00BA246D">
            <w:t>Israel</w:t>
          </w:r>
        </w:smartTag>
      </w:smartTag>
      <w:r w:rsidRPr="00BA246D">
        <w:t>?</w:t>
      </w:r>
    </w:p>
    <w:p w:rsidR="00DB674D" w:rsidRDefault="00DB674D" w:rsidP="00DB674D">
      <w:pPr>
        <w:numPr>
          <w:ilvl w:val="0"/>
          <w:numId w:val="13"/>
        </w:numPr>
      </w:pPr>
      <w:r w:rsidRPr="00BA246D">
        <w:t>Why did so many Palestinians flee their homes during the first Arab Israeli war?</w:t>
      </w:r>
    </w:p>
    <w:p w:rsidR="00DB674D" w:rsidRDefault="00DB674D" w:rsidP="00DB674D">
      <w:pPr>
        <w:numPr>
          <w:ilvl w:val="0"/>
          <w:numId w:val="13"/>
        </w:numPr>
      </w:pPr>
      <w:r w:rsidRPr="00BA246D">
        <w:t>According to historians, why did the Jews win the first Arab-Israeli War?</w:t>
      </w:r>
    </w:p>
    <w:p w:rsidR="00DB674D" w:rsidRDefault="00DB674D" w:rsidP="00DB674D">
      <w:pPr>
        <w:numPr>
          <w:ilvl w:val="0"/>
          <w:numId w:val="13"/>
        </w:numPr>
      </w:pPr>
      <w:r w:rsidRPr="00BA246D">
        <w:t>What were the consequences of this Jewish victory for Palestinian Arabs?</w:t>
      </w:r>
    </w:p>
    <w:p w:rsidR="00DB674D" w:rsidRDefault="00DB674D" w:rsidP="00DB674D">
      <w:pPr>
        <w:numPr>
          <w:ilvl w:val="0"/>
          <w:numId w:val="13"/>
        </w:numPr>
      </w:pPr>
      <w:r w:rsidRPr="00BA246D">
        <w:t>How was the focus of Jews focused inward following their victory in the 1947-49 War?</w:t>
      </w:r>
    </w:p>
    <w:p w:rsidR="00DB674D" w:rsidRDefault="00DB674D" w:rsidP="00DB674D"/>
    <w:p w:rsidR="00DB674D" w:rsidRDefault="00DB674D" w:rsidP="00DB674D">
      <w:pPr>
        <w:tabs>
          <w:tab w:val="left" w:pos="413"/>
        </w:tabs>
      </w:pPr>
    </w:p>
    <w:p w:rsidR="00DB674D" w:rsidRDefault="00DB674D" w:rsidP="00DB674D">
      <w:pPr>
        <w:tabs>
          <w:tab w:val="left" w:pos="413"/>
        </w:tabs>
        <w:rPr>
          <w:b/>
          <w:bCs/>
        </w:rPr>
      </w:pPr>
      <w:r w:rsidRPr="000D4B94">
        <w:rPr>
          <w:b/>
          <w:bCs/>
        </w:rPr>
        <w:t>Postwar Latin America</w:t>
      </w:r>
      <w:r w:rsidR="003326FB">
        <w:rPr>
          <w:b/>
          <w:bCs/>
        </w:rPr>
        <w:t xml:space="preserve"> and Middle East</w:t>
      </w:r>
    </w:p>
    <w:p w:rsidR="000D4B94" w:rsidRPr="000964A7" w:rsidRDefault="000D4B94" w:rsidP="000D4B94"/>
    <w:p w:rsidR="000D4B94" w:rsidRPr="000964A7" w:rsidRDefault="000D4B94" w:rsidP="000D4B94">
      <w:pPr>
        <w:rPr>
          <w:b/>
          <w:bCs/>
        </w:rPr>
      </w:pPr>
      <w:r w:rsidRPr="000964A7">
        <w:rPr>
          <w:b/>
          <w:bCs/>
        </w:rPr>
        <w:t>Review Terms</w:t>
      </w:r>
    </w:p>
    <w:p w:rsidR="000D4B94" w:rsidRPr="000964A7" w:rsidRDefault="000D4B94" w:rsidP="000D4B94">
      <w:pPr>
        <w:numPr>
          <w:ilvl w:val="0"/>
          <w:numId w:val="16"/>
        </w:numPr>
      </w:pPr>
      <w:r w:rsidRPr="007E6EBD">
        <w:rPr>
          <w:i/>
        </w:rPr>
        <w:t>Junta,</w:t>
      </w:r>
      <w:r w:rsidRPr="000964A7">
        <w:t xml:space="preserve"> </w:t>
      </w:r>
      <w:proofErr w:type="spellStart"/>
      <w:r w:rsidRPr="000964A7">
        <w:t>Prebisch</w:t>
      </w:r>
      <w:proofErr w:type="spellEnd"/>
      <w:r w:rsidRPr="000964A7">
        <w:t xml:space="preserve">, Import Substitution Industrialization, Dependency Theory, School of the </w:t>
      </w:r>
      <w:smartTag w:uri="urn:schemas-microsoft-com:office:smarttags" w:element="place">
        <w:smartTag w:uri="urn:schemas-microsoft-com:office:smarttags" w:element="country-region">
          <w:r w:rsidRPr="000964A7">
            <w:t>Americas</w:t>
          </w:r>
        </w:smartTag>
      </w:smartTag>
      <w:r w:rsidRPr="000964A7">
        <w:t>, petrodollars</w:t>
      </w:r>
    </w:p>
    <w:p w:rsidR="000D4B94" w:rsidRDefault="000D4B94" w:rsidP="000D4B94">
      <w:pPr>
        <w:numPr>
          <w:ilvl w:val="0"/>
          <w:numId w:val="19"/>
        </w:numPr>
      </w:pPr>
      <w:r w:rsidRPr="000964A7">
        <w:t xml:space="preserve">What are the distinguishing features of the region that we call </w:t>
      </w:r>
      <w:smartTag w:uri="urn:schemas-microsoft-com:office:smarttags" w:element="place">
        <w:r w:rsidRPr="000964A7">
          <w:t>Latin America</w:t>
        </w:r>
      </w:smartTag>
      <w:r w:rsidRPr="000964A7">
        <w:t>?</w:t>
      </w:r>
    </w:p>
    <w:p w:rsidR="000D4B94" w:rsidRDefault="000D4B94" w:rsidP="000D4B94">
      <w:pPr>
        <w:numPr>
          <w:ilvl w:val="0"/>
          <w:numId w:val="19"/>
        </w:numPr>
      </w:pPr>
      <w:r w:rsidRPr="000964A7">
        <w:t xml:space="preserve">How did the Great Depression impact </w:t>
      </w:r>
      <w:smartTag w:uri="urn:schemas-microsoft-com:office:smarttags" w:element="place">
        <w:r w:rsidRPr="000964A7">
          <w:t>Latin America</w:t>
        </w:r>
      </w:smartTag>
      <w:r w:rsidRPr="000964A7">
        <w:t xml:space="preserve"> economically and stimulate postwar reform after World War II?</w:t>
      </w:r>
    </w:p>
    <w:p w:rsidR="000D4B94" w:rsidRDefault="000D4B94" w:rsidP="000D4B94">
      <w:pPr>
        <w:numPr>
          <w:ilvl w:val="0"/>
          <w:numId w:val="19"/>
        </w:numPr>
      </w:pPr>
      <w:r w:rsidRPr="000964A7">
        <w:lastRenderedPageBreak/>
        <w:t xml:space="preserve">What was </w:t>
      </w:r>
      <w:proofErr w:type="spellStart"/>
      <w:r w:rsidRPr="000964A7">
        <w:t>Prebisch’s</w:t>
      </w:r>
      <w:proofErr w:type="spellEnd"/>
      <w:r w:rsidRPr="000964A7">
        <w:t xml:space="preserve"> diagnosis of </w:t>
      </w:r>
      <w:smartTag w:uri="urn:schemas-microsoft-com:office:smarttags" w:element="place">
        <w:r w:rsidRPr="000964A7">
          <w:t>Latin America</w:t>
        </w:r>
      </w:smartTag>
      <w:r w:rsidRPr="000964A7">
        <w:t>’s economic ills and what did he propose to remedy this, stimulate industrial development, and usher in more independence for the region?</w:t>
      </w:r>
    </w:p>
    <w:p w:rsidR="000D4B94" w:rsidRDefault="000D4B94" w:rsidP="000D4B94">
      <w:pPr>
        <w:numPr>
          <w:ilvl w:val="0"/>
          <w:numId w:val="19"/>
        </w:numPr>
      </w:pPr>
      <w:r w:rsidRPr="000964A7">
        <w:t>What was the record of ISI?  What type of growth did this stimulate throughout the region during the postwar years and how did this provoke unrest, resistance, and reform movement by the early 1960s?</w:t>
      </w:r>
    </w:p>
    <w:p w:rsidR="000D4B94" w:rsidRDefault="000D4B94" w:rsidP="000D4B94">
      <w:pPr>
        <w:numPr>
          <w:ilvl w:val="0"/>
          <w:numId w:val="19"/>
        </w:numPr>
      </w:pPr>
      <w:r w:rsidRPr="000964A7">
        <w:t xml:space="preserve">How did </w:t>
      </w:r>
      <w:smartTag w:uri="urn:schemas-microsoft-com:office:smarttags" w:element="place">
        <w:r w:rsidRPr="000964A7">
          <w:t>Latin America</w:t>
        </w:r>
      </w:smartTag>
      <w:r w:rsidRPr="000964A7">
        <w:t>’s military governments respond to calls for reform during the 1960s and 1970s?</w:t>
      </w:r>
    </w:p>
    <w:p w:rsidR="000D4B94" w:rsidRDefault="000D4B94" w:rsidP="000D4B94">
      <w:pPr>
        <w:numPr>
          <w:ilvl w:val="0"/>
          <w:numId w:val="19"/>
        </w:numPr>
      </w:pPr>
      <w:r w:rsidRPr="000964A7">
        <w:t xml:space="preserve">Why did </w:t>
      </w:r>
      <w:smartTag w:uri="urn:schemas-microsoft-com:office:smarttags" w:element="place">
        <w:r w:rsidRPr="000964A7">
          <w:t>Latin America</w:t>
        </w:r>
      </w:smartTag>
      <w:r w:rsidRPr="000964A7">
        <w:t xml:space="preserve"> endure such a debilitating debt crisis during the 1980s and what were its consequences?</w:t>
      </w:r>
    </w:p>
    <w:p w:rsidR="000D4B94" w:rsidRDefault="000D4B94" w:rsidP="000D4B94">
      <w:pPr>
        <w:numPr>
          <w:ilvl w:val="0"/>
          <w:numId w:val="19"/>
        </w:numPr>
      </w:pPr>
      <w:r w:rsidRPr="000964A7">
        <w:t xml:space="preserve">In what ways has the </w:t>
      </w:r>
      <w:smartTag w:uri="urn:schemas-microsoft-com:office:smarttags" w:element="place">
        <w:smartTag w:uri="urn:schemas-microsoft-com:office:smarttags" w:element="country-region">
          <w:r w:rsidRPr="000964A7">
            <w:t>USA</w:t>
          </w:r>
        </w:smartTag>
      </w:smartTag>
      <w:r w:rsidRPr="000964A7">
        <w:t xml:space="preserve"> played a significant, though largely informal role, in the region?</w:t>
      </w:r>
    </w:p>
    <w:p w:rsidR="000D4B94" w:rsidRPr="000964A7" w:rsidRDefault="000D4B94" w:rsidP="000D4B94">
      <w:pPr>
        <w:numPr>
          <w:ilvl w:val="0"/>
          <w:numId w:val="19"/>
        </w:numPr>
      </w:pPr>
      <w:r w:rsidRPr="000964A7">
        <w:t>To what extent can the activities used by military Juntas be legitimately labeled acts of state terrorism?</w:t>
      </w:r>
    </w:p>
    <w:p w:rsidR="000D4B94" w:rsidRDefault="000D4B94" w:rsidP="000D4B94"/>
    <w:p w:rsidR="003326FB" w:rsidRPr="003326FB" w:rsidRDefault="003326FB" w:rsidP="003326FB">
      <w:pPr>
        <w:tabs>
          <w:tab w:val="left" w:pos="413"/>
        </w:tabs>
        <w:rPr>
          <w:b/>
          <w:bCs/>
          <w:lang w:val="en-CA"/>
        </w:rPr>
      </w:pPr>
      <w:r w:rsidRPr="003326FB">
        <w:rPr>
          <w:b/>
          <w:bCs/>
          <w:lang w:val="en-CA"/>
        </w:rPr>
        <w:t>Review Terms</w:t>
      </w:r>
    </w:p>
    <w:p w:rsidR="003326FB" w:rsidRPr="003326FB" w:rsidRDefault="003326FB" w:rsidP="003326FB">
      <w:pPr>
        <w:numPr>
          <w:ilvl w:val="0"/>
          <w:numId w:val="20"/>
        </w:numPr>
        <w:tabs>
          <w:tab w:val="left" w:pos="413"/>
        </w:tabs>
        <w:rPr>
          <w:lang w:val="en-CA"/>
        </w:rPr>
      </w:pPr>
      <w:r w:rsidRPr="003326FB">
        <w:rPr>
          <w:lang w:val="en-CA"/>
        </w:rPr>
        <w:t>Suez Crisis, Iranian Revolution, Nasser, Arab Socialism, Aswan</w:t>
      </w:r>
      <w:r w:rsidR="00865F9E">
        <w:rPr>
          <w:lang w:val="en-CA"/>
        </w:rPr>
        <w:t xml:space="preserve"> High Dam, Arab Spring</w:t>
      </w:r>
    </w:p>
    <w:p w:rsidR="003326FB" w:rsidRPr="003326FB" w:rsidRDefault="003326FB" w:rsidP="003326FB">
      <w:pPr>
        <w:numPr>
          <w:ilvl w:val="0"/>
          <w:numId w:val="22"/>
        </w:numPr>
        <w:tabs>
          <w:tab w:val="left" w:pos="413"/>
        </w:tabs>
        <w:rPr>
          <w:lang w:val="en-CA"/>
        </w:rPr>
      </w:pPr>
      <w:r w:rsidRPr="003326FB">
        <w:rPr>
          <w:lang w:val="en-CA"/>
        </w:rPr>
        <w:t>Why do the concepts of the Middle East, Muslim World, and Arab World not perfectly correspond?</w:t>
      </w:r>
    </w:p>
    <w:p w:rsidR="003326FB" w:rsidRPr="003326FB" w:rsidRDefault="003326FB" w:rsidP="003326FB">
      <w:pPr>
        <w:numPr>
          <w:ilvl w:val="0"/>
          <w:numId w:val="22"/>
        </w:numPr>
        <w:tabs>
          <w:tab w:val="left" w:pos="413"/>
        </w:tabs>
        <w:rPr>
          <w:lang w:val="en-CA"/>
        </w:rPr>
      </w:pPr>
      <w:r w:rsidRPr="003326FB">
        <w:rPr>
          <w:lang w:val="en-CA"/>
        </w:rPr>
        <w:t xml:space="preserve">When we describe the </w:t>
      </w:r>
      <w:smartTag w:uri="urn:schemas-microsoft-com:office:smarttags" w:element="place">
        <w:r w:rsidRPr="003326FB">
          <w:rPr>
            <w:lang w:val="en-CA"/>
          </w:rPr>
          <w:t>Middle East</w:t>
        </w:r>
      </w:smartTag>
      <w:r w:rsidRPr="003326FB">
        <w:rPr>
          <w:lang w:val="en-CA"/>
        </w:rPr>
        <w:t xml:space="preserve"> as a region, what are the common pillars uniting it and holding it together?</w:t>
      </w:r>
    </w:p>
    <w:p w:rsidR="003326FB" w:rsidRPr="003326FB" w:rsidRDefault="003326FB" w:rsidP="003326FB">
      <w:pPr>
        <w:numPr>
          <w:ilvl w:val="0"/>
          <w:numId w:val="22"/>
        </w:numPr>
        <w:tabs>
          <w:tab w:val="left" w:pos="413"/>
        </w:tabs>
        <w:rPr>
          <w:lang w:val="en-CA"/>
        </w:rPr>
      </w:pPr>
      <w:r w:rsidRPr="003326FB">
        <w:rPr>
          <w:lang w:val="en-CA"/>
        </w:rPr>
        <w:t xml:space="preserve">What events sparked the </w:t>
      </w:r>
      <w:smartTag w:uri="urn:schemas-microsoft-com:office:smarttags" w:element="City">
        <w:smartTag w:uri="urn:schemas-microsoft-com:office:smarttags" w:element="place">
          <w:r w:rsidRPr="003326FB">
            <w:rPr>
              <w:lang w:val="en-CA"/>
            </w:rPr>
            <w:t>Suez</w:t>
          </w:r>
        </w:smartTag>
      </w:smartTag>
      <w:r w:rsidRPr="003326FB">
        <w:rPr>
          <w:lang w:val="en-CA"/>
        </w:rPr>
        <w:t xml:space="preserve"> crisis?</w:t>
      </w:r>
    </w:p>
    <w:p w:rsidR="003326FB" w:rsidRPr="003326FB" w:rsidRDefault="003326FB" w:rsidP="003326FB">
      <w:pPr>
        <w:numPr>
          <w:ilvl w:val="0"/>
          <w:numId w:val="22"/>
        </w:numPr>
        <w:tabs>
          <w:tab w:val="left" w:pos="413"/>
        </w:tabs>
        <w:rPr>
          <w:lang w:val="en-CA"/>
        </w:rPr>
      </w:pPr>
      <w:r w:rsidRPr="003326FB">
        <w:rPr>
          <w:lang w:val="en-CA"/>
        </w:rPr>
        <w:t xml:space="preserve">How did the Suez Crisis cement the Arab perception of </w:t>
      </w:r>
      <w:smartTag w:uri="urn:schemas-microsoft-com:office:smarttags" w:element="place">
        <w:r w:rsidRPr="003326FB">
          <w:rPr>
            <w:lang w:val="en-CA"/>
          </w:rPr>
          <w:t>Nasser</w:t>
        </w:r>
      </w:smartTag>
      <w:r w:rsidRPr="003326FB">
        <w:rPr>
          <w:lang w:val="en-CA"/>
        </w:rPr>
        <w:t xml:space="preserve"> as an Arab hero who stood up to the colonial powers?</w:t>
      </w:r>
    </w:p>
    <w:p w:rsidR="003326FB" w:rsidRPr="003326FB" w:rsidRDefault="003326FB" w:rsidP="003326FB">
      <w:pPr>
        <w:numPr>
          <w:ilvl w:val="0"/>
          <w:numId w:val="22"/>
        </w:numPr>
        <w:tabs>
          <w:tab w:val="left" w:pos="413"/>
        </w:tabs>
        <w:rPr>
          <w:lang w:val="en-CA"/>
        </w:rPr>
      </w:pPr>
      <w:r w:rsidRPr="003326FB">
        <w:rPr>
          <w:lang w:val="en-CA"/>
        </w:rPr>
        <w:t>What were the basic ingredient and underpinnings of Arab Socialism?</w:t>
      </w:r>
    </w:p>
    <w:p w:rsidR="003326FB" w:rsidRPr="003326FB" w:rsidRDefault="003326FB" w:rsidP="003326FB">
      <w:pPr>
        <w:numPr>
          <w:ilvl w:val="0"/>
          <w:numId w:val="22"/>
        </w:numPr>
        <w:tabs>
          <w:tab w:val="left" w:pos="413"/>
        </w:tabs>
        <w:rPr>
          <w:lang w:val="en-CA"/>
        </w:rPr>
      </w:pPr>
      <w:r w:rsidRPr="003326FB">
        <w:rPr>
          <w:lang w:val="en-CA"/>
        </w:rPr>
        <w:t xml:space="preserve">Why had </w:t>
      </w:r>
      <w:smartTag w:uri="urn:schemas-microsoft-com:office:smarttags" w:element="place">
        <w:r w:rsidRPr="003326FB">
          <w:rPr>
            <w:lang w:val="en-CA"/>
          </w:rPr>
          <w:t>Nasser</w:t>
        </w:r>
      </w:smartTag>
      <w:r w:rsidRPr="003326FB">
        <w:rPr>
          <w:lang w:val="en-CA"/>
        </w:rPr>
        <w:t xml:space="preserve"> become so unpopular by his death in 1970?</w:t>
      </w:r>
    </w:p>
    <w:p w:rsidR="003326FB" w:rsidRPr="003326FB" w:rsidRDefault="003326FB" w:rsidP="003326FB">
      <w:pPr>
        <w:numPr>
          <w:ilvl w:val="0"/>
          <w:numId w:val="22"/>
        </w:numPr>
        <w:tabs>
          <w:tab w:val="left" w:pos="413"/>
        </w:tabs>
        <w:rPr>
          <w:lang w:val="en-CA"/>
        </w:rPr>
      </w:pPr>
      <w:r w:rsidRPr="003326FB">
        <w:rPr>
          <w:lang w:val="en-CA"/>
        </w:rPr>
        <w:t>What forces and events triggered the Iranian Revolution?</w:t>
      </w:r>
    </w:p>
    <w:p w:rsidR="003326FB" w:rsidRPr="003326FB" w:rsidRDefault="003326FB" w:rsidP="003326FB">
      <w:pPr>
        <w:numPr>
          <w:ilvl w:val="0"/>
          <w:numId w:val="22"/>
        </w:numPr>
        <w:tabs>
          <w:tab w:val="left" w:pos="413"/>
        </w:tabs>
        <w:rPr>
          <w:lang w:val="en-CA"/>
        </w:rPr>
      </w:pPr>
      <w:r w:rsidRPr="003326FB">
        <w:rPr>
          <w:lang w:val="en-CA"/>
        </w:rPr>
        <w:t>How did the Iranian Revolution impact and influence the Arab World?</w:t>
      </w:r>
    </w:p>
    <w:p w:rsidR="000D4B94" w:rsidRDefault="000D4B94" w:rsidP="00DB674D">
      <w:pPr>
        <w:tabs>
          <w:tab w:val="left" w:pos="413"/>
        </w:tabs>
      </w:pPr>
    </w:p>
    <w:p w:rsidR="003326FB" w:rsidRPr="00D13CE4" w:rsidRDefault="003326FB" w:rsidP="003326FB">
      <w:pPr>
        <w:tabs>
          <w:tab w:val="left" w:pos="413"/>
        </w:tabs>
        <w:rPr>
          <w:b/>
        </w:rPr>
      </w:pPr>
      <w:r w:rsidRPr="00D13CE4">
        <w:rPr>
          <w:b/>
        </w:rPr>
        <w:t>IV. The Fall of Communism</w:t>
      </w:r>
    </w:p>
    <w:p w:rsidR="003326FB" w:rsidRPr="003326FB" w:rsidRDefault="003326FB" w:rsidP="003326FB">
      <w:pPr>
        <w:tabs>
          <w:tab w:val="left" w:pos="413"/>
        </w:tabs>
        <w:rPr>
          <w:b/>
          <w:bCs/>
        </w:rPr>
      </w:pPr>
      <w:r w:rsidRPr="003326FB">
        <w:rPr>
          <w:b/>
          <w:bCs/>
        </w:rPr>
        <w:t>Review Terms</w:t>
      </w:r>
    </w:p>
    <w:p w:rsidR="003326FB" w:rsidRPr="003326FB" w:rsidRDefault="003326FB" w:rsidP="003326FB">
      <w:pPr>
        <w:numPr>
          <w:ilvl w:val="0"/>
          <w:numId w:val="23"/>
        </w:numPr>
        <w:tabs>
          <w:tab w:val="left" w:pos="413"/>
        </w:tabs>
      </w:pPr>
      <w:r w:rsidRPr="003326FB">
        <w:t xml:space="preserve">1956 Budapest Uprising, Khrushchev’s Secret speech, destalinization, </w:t>
      </w:r>
      <w:r w:rsidRPr="007E6EBD">
        <w:rPr>
          <w:i/>
        </w:rPr>
        <w:t>glasnost, peres</w:t>
      </w:r>
      <w:r w:rsidR="00865F9E" w:rsidRPr="007E6EBD">
        <w:rPr>
          <w:i/>
        </w:rPr>
        <w:t xml:space="preserve">troika, </w:t>
      </w:r>
      <w:proofErr w:type="spellStart"/>
      <w:r w:rsidR="00865F9E">
        <w:t>Brezhnev</w:t>
      </w:r>
      <w:r w:rsidR="007E6EBD">
        <w:t>ian</w:t>
      </w:r>
      <w:proofErr w:type="spellEnd"/>
      <w:r w:rsidR="007E6EBD">
        <w:t xml:space="preserve"> Stagnation</w:t>
      </w:r>
      <w:r w:rsidR="00865F9E">
        <w:t>, Revolutions of 1989</w:t>
      </w:r>
      <w:r w:rsidR="00D4503D">
        <w:t>, Solidarity Movement, Gorbachev</w:t>
      </w:r>
    </w:p>
    <w:p w:rsidR="003326FB" w:rsidRDefault="003326FB" w:rsidP="003326FB">
      <w:pPr>
        <w:numPr>
          <w:ilvl w:val="0"/>
          <w:numId w:val="25"/>
        </w:numPr>
        <w:tabs>
          <w:tab w:val="left" w:pos="413"/>
        </w:tabs>
      </w:pPr>
      <w:r w:rsidRPr="003326FB">
        <w:t>What was the mystery surrounding Stalin’s death?</w:t>
      </w:r>
    </w:p>
    <w:p w:rsidR="003326FB" w:rsidRDefault="003326FB" w:rsidP="003326FB">
      <w:pPr>
        <w:numPr>
          <w:ilvl w:val="0"/>
          <w:numId w:val="25"/>
        </w:numPr>
        <w:tabs>
          <w:tab w:val="left" w:pos="413"/>
        </w:tabs>
      </w:pPr>
      <w:r w:rsidRPr="003326FB">
        <w:t>How did Khrushchev manage to succeed Stalin despite being surrounded by seemingly more capable rivals?</w:t>
      </w:r>
    </w:p>
    <w:p w:rsidR="003326FB" w:rsidRDefault="003326FB" w:rsidP="003326FB">
      <w:pPr>
        <w:numPr>
          <w:ilvl w:val="0"/>
          <w:numId w:val="25"/>
        </w:numPr>
        <w:tabs>
          <w:tab w:val="left" w:pos="413"/>
        </w:tabs>
      </w:pPr>
      <w:r w:rsidRPr="003326FB">
        <w:t>What was the thinking behind Khrushchev’s secret speech at the Twentieth Party Congress?  How did his immediate audience and ultimate audience interpret his words?</w:t>
      </w:r>
    </w:p>
    <w:p w:rsidR="003326FB" w:rsidRDefault="003326FB" w:rsidP="003326FB">
      <w:pPr>
        <w:numPr>
          <w:ilvl w:val="0"/>
          <w:numId w:val="25"/>
        </w:numPr>
        <w:tabs>
          <w:tab w:val="left" w:pos="413"/>
        </w:tabs>
      </w:pPr>
      <w:r w:rsidRPr="003326FB">
        <w:t xml:space="preserve">What was meant by destalinization?  Why were events in </w:t>
      </w:r>
      <w:smartTag w:uri="urn:schemas-microsoft-com:office:smarttags" w:element="place">
        <w:smartTag w:uri="urn:schemas-microsoft-com:office:smarttags" w:element="country-region">
          <w:r w:rsidRPr="003326FB">
            <w:t>Hungary</w:t>
          </w:r>
        </w:smartTag>
      </w:smartTag>
      <w:r w:rsidRPr="003326FB">
        <w:t xml:space="preserve"> such a blow to Khrushchev’s designs for reform?</w:t>
      </w:r>
    </w:p>
    <w:p w:rsidR="003326FB" w:rsidRDefault="003326FB" w:rsidP="003326FB">
      <w:pPr>
        <w:numPr>
          <w:ilvl w:val="0"/>
          <w:numId w:val="25"/>
        </w:numPr>
        <w:tabs>
          <w:tab w:val="left" w:pos="413"/>
        </w:tabs>
      </w:pPr>
      <w:r w:rsidRPr="003326FB">
        <w:t>Why was Khrushchev deposed and why did the communist party endorse Brezhnev as Soviet premier?</w:t>
      </w:r>
    </w:p>
    <w:p w:rsidR="003326FB" w:rsidRDefault="003326FB" w:rsidP="003326FB">
      <w:pPr>
        <w:numPr>
          <w:ilvl w:val="0"/>
          <w:numId w:val="25"/>
        </w:numPr>
        <w:tabs>
          <w:tab w:val="left" w:pos="413"/>
        </w:tabs>
      </w:pPr>
      <w:r w:rsidRPr="003326FB">
        <w:t>What happened to the communist system under Brezhnev?</w:t>
      </w:r>
    </w:p>
    <w:p w:rsidR="003326FB" w:rsidRDefault="003326FB" w:rsidP="003326FB">
      <w:pPr>
        <w:numPr>
          <w:ilvl w:val="0"/>
          <w:numId w:val="25"/>
        </w:numPr>
        <w:tabs>
          <w:tab w:val="left" w:pos="413"/>
        </w:tabs>
      </w:pPr>
      <w:r w:rsidRPr="003326FB">
        <w:lastRenderedPageBreak/>
        <w:t>From a structural perspective why was communism collapsing from within?</w:t>
      </w:r>
    </w:p>
    <w:p w:rsidR="003326FB" w:rsidRDefault="003326FB" w:rsidP="003326FB">
      <w:pPr>
        <w:numPr>
          <w:ilvl w:val="0"/>
          <w:numId w:val="25"/>
        </w:numPr>
        <w:tabs>
          <w:tab w:val="left" w:pos="413"/>
        </w:tabs>
      </w:pPr>
      <w:r w:rsidRPr="003326FB">
        <w:t>Why did Gorbachev receive the reigns of power in 1985?  What were the planks of his reform program and why did it fail?</w:t>
      </w:r>
    </w:p>
    <w:p w:rsidR="003326FB" w:rsidRPr="003326FB" w:rsidRDefault="003326FB" w:rsidP="003326FB">
      <w:pPr>
        <w:numPr>
          <w:ilvl w:val="0"/>
          <w:numId w:val="25"/>
        </w:numPr>
        <w:tabs>
          <w:tab w:val="left" w:pos="413"/>
        </w:tabs>
      </w:pPr>
      <w:r w:rsidRPr="003326FB">
        <w:t xml:space="preserve">How was the fall of the Berlin Wall in 1989 related to Gorbachev’s policies?  What other events led to the surprisingly rapid collapse of communism in </w:t>
      </w:r>
      <w:smartTag w:uri="urn:schemas-microsoft-com:office:smarttags" w:element="place">
        <w:r w:rsidRPr="003326FB">
          <w:t>Eastern Europe</w:t>
        </w:r>
      </w:smartTag>
      <w:r w:rsidRPr="003326FB">
        <w:t>?  What does this rapid collapse say about the communist system?</w:t>
      </w:r>
    </w:p>
    <w:p w:rsidR="003326FB" w:rsidRPr="003326FB" w:rsidRDefault="003326FB" w:rsidP="003326FB">
      <w:pPr>
        <w:tabs>
          <w:tab w:val="left" w:pos="413"/>
        </w:tabs>
      </w:pPr>
    </w:p>
    <w:p w:rsidR="003326FB" w:rsidRPr="003326FB" w:rsidRDefault="003326FB" w:rsidP="003326FB">
      <w:pPr>
        <w:tabs>
          <w:tab w:val="left" w:pos="413"/>
        </w:tabs>
        <w:rPr>
          <w:b/>
          <w:bCs/>
        </w:rPr>
      </w:pPr>
      <w:r w:rsidRPr="003326FB">
        <w:rPr>
          <w:b/>
          <w:bCs/>
        </w:rPr>
        <w:t>Review Terms</w:t>
      </w:r>
    </w:p>
    <w:p w:rsidR="003326FB" w:rsidRPr="003326FB" w:rsidRDefault="00D4503D" w:rsidP="003326FB">
      <w:pPr>
        <w:numPr>
          <w:ilvl w:val="0"/>
          <w:numId w:val="26"/>
        </w:numPr>
        <w:tabs>
          <w:tab w:val="left" w:pos="413"/>
        </w:tabs>
      </w:pPr>
      <w:r>
        <w:t>Post-</w:t>
      </w:r>
      <w:r w:rsidR="003326FB" w:rsidRPr="003326FB">
        <w:t>communism, Bosnian War, Sreb</w:t>
      </w:r>
      <w:r w:rsidR="00586503">
        <w:t>r</w:t>
      </w:r>
      <w:r w:rsidR="003326FB" w:rsidRPr="003326FB">
        <w:t>enica Massacre, Walesa, Shock Therapy</w:t>
      </w:r>
    </w:p>
    <w:p w:rsidR="003326FB" w:rsidRDefault="003326FB" w:rsidP="003326FB">
      <w:pPr>
        <w:numPr>
          <w:ilvl w:val="0"/>
          <w:numId w:val="28"/>
        </w:numPr>
        <w:tabs>
          <w:tab w:val="left" w:pos="413"/>
        </w:tabs>
      </w:pPr>
      <w:r w:rsidRPr="003326FB">
        <w:t xml:space="preserve">How did people in </w:t>
      </w:r>
      <w:smartTag w:uri="urn:schemas-microsoft-com:office:smarttags" w:element="place">
        <w:r w:rsidRPr="003326FB">
          <w:t>Eastern Europe</w:t>
        </w:r>
      </w:smartTag>
      <w:r w:rsidRPr="003326FB">
        <w:t xml:space="preserve"> need to readjust their expectations following the euphoria of 1989 and the collapse of unpopular communist regimes?</w:t>
      </w:r>
    </w:p>
    <w:p w:rsidR="003326FB" w:rsidRDefault="003326FB" w:rsidP="003326FB">
      <w:pPr>
        <w:numPr>
          <w:ilvl w:val="0"/>
          <w:numId w:val="28"/>
        </w:numPr>
        <w:tabs>
          <w:tab w:val="left" w:pos="413"/>
        </w:tabs>
      </w:pPr>
      <w:r w:rsidRPr="003326FB">
        <w:t>Why is post communist transition better seen as a process than an event and what were the stages of post communist transition?</w:t>
      </w:r>
    </w:p>
    <w:p w:rsidR="003326FB" w:rsidRDefault="003326FB" w:rsidP="003326FB">
      <w:pPr>
        <w:numPr>
          <w:ilvl w:val="0"/>
          <w:numId w:val="28"/>
        </w:numPr>
        <w:tabs>
          <w:tab w:val="left" w:pos="413"/>
        </w:tabs>
      </w:pPr>
      <w:r w:rsidRPr="003326FB">
        <w:t xml:space="preserve">Why did people in </w:t>
      </w:r>
      <w:smartTag w:uri="urn:schemas-microsoft-com:office:smarttags" w:element="place">
        <w:r w:rsidRPr="003326FB">
          <w:t>Eastern Europe</w:t>
        </w:r>
      </w:smartTag>
      <w:r w:rsidRPr="003326FB">
        <w:t xml:space="preserve"> not embark in a more dramatic purging of the members of the communist party that had ruled their countries for decades?</w:t>
      </w:r>
    </w:p>
    <w:p w:rsidR="003326FB" w:rsidRDefault="003326FB" w:rsidP="003326FB">
      <w:pPr>
        <w:numPr>
          <w:ilvl w:val="0"/>
          <w:numId w:val="28"/>
        </w:numPr>
        <w:tabs>
          <w:tab w:val="left" w:pos="413"/>
        </w:tabs>
      </w:pPr>
      <w:r w:rsidRPr="003326FB">
        <w:t>Why was the process of democratic transition relatively painless and unproblematic?</w:t>
      </w:r>
    </w:p>
    <w:p w:rsidR="003326FB" w:rsidRDefault="003326FB" w:rsidP="003326FB">
      <w:pPr>
        <w:numPr>
          <w:ilvl w:val="0"/>
          <w:numId w:val="28"/>
        </w:numPr>
        <w:tabs>
          <w:tab w:val="left" w:pos="413"/>
        </w:tabs>
      </w:pPr>
      <w:r w:rsidRPr="003326FB">
        <w:t xml:space="preserve">How did regime change in post communist </w:t>
      </w:r>
      <w:smartTag w:uri="urn:schemas-microsoft-com:office:smarttags" w:element="place">
        <w:r w:rsidRPr="003326FB">
          <w:t>Eastern Europe</w:t>
        </w:r>
      </w:smartTag>
      <w:r w:rsidRPr="003326FB">
        <w:t xml:space="preserve"> reveal a geographical dimension in terms of the depth of democratic reform?</w:t>
      </w:r>
    </w:p>
    <w:p w:rsidR="003326FB" w:rsidRDefault="003326FB" w:rsidP="003326FB">
      <w:pPr>
        <w:numPr>
          <w:ilvl w:val="0"/>
          <w:numId w:val="28"/>
        </w:numPr>
        <w:tabs>
          <w:tab w:val="left" w:pos="413"/>
        </w:tabs>
      </w:pPr>
      <w:r w:rsidRPr="003326FB">
        <w:t>Why did Walesa regime agree to pursue a course of shock therapy?  How did the price of eggs signify that the market system was functioning?</w:t>
      </w:r>
    </w:p>
    <w:p w:rsidR="003326FB" w:rsidRDefault="003326FB" w:rsidP="003326FB">
      <w:pPr>
        <w:numPr>
          <w:ilvl w:val="0"/>
          <w:numId w:val="28"/>
        </w:numPr>
        <w:tabs>
          <w:tab w:val="left" w:pos="413"/>
        </w:tabs>
      </w:pPr>
      <w:r w:rsidRPr="003326FB">
        <w:t xml:space="preserve">How does </w:t>
      </w:r>
      <w:smartTag w:uri="urn:schemas-microsoft-com:office:smarttags" w:element="place">
        <w:smartTag w:uri="urn:schemas-microsoft-com:office:smarttags" w:element="country-region">
          <w:r w:rsidRPr="003326FB">
            <w:t>East Germany</w:t>
          </w:r>
        </w:smartTag>
      </w:smartTag>
      <w:r w:rsidRPr="003326FB">
        <w:t xml:space="preserve"> reveal that the legacy of communism and memories of the experience remain alive two decades after the fall of the DDR?</w:t>
      </w:r>
    </w:p>
    <w:p w:rsidR="003326FB" w:rsidRPr="003326FB" w:rsidRDefault="003326FB" w:rsidP="003326FB">
      <w:pPr>
        <w:numPr>
          <w:ilvl w:val="0"/>
          <w:numId w:val="28"/>
        </w:numPr>
        <w:tabs>
          <w:tab w:val="left" w:pos="413"/>
        </w:tabs>
      </w:pPr>
      <w:r w:rsidRPr="003326FB">
        <w:t xml:space="preserve">How did post-communist </w:t>
      </w:r>
      <w:smartTag w:uri="urn:schemas-microsoft-com:office:smarttags" w:element="country-region">
        <w:smartTag w:uri="urn:schemas-microsoft-com:office:smarttags" w:element="place">
          <w:r w:rsidRPr="003326FB">
            <w:t>Yugoslavia</w:t>
          </w:r>
        </w:smartTag>
      </w:smartTag>
      <w:r w:rsidRPr="003326FB">
        <w:t xml:space="preserve"> illustrate that post communist transition was a stressful process with the potential to manifest itself in violence and brutality?</w:t>
      </w:r>
    </w:p>
    <w:p w:rsidR="00146AA1" w:rsidRDefault="00146AA1" w:rsidP="00146AA1">
      <w:pPr>
        <w:tabs>
          <w:tab w:val="left" w:pos="413"/>
        </w:tabs>
        <w:rPr>
          <w:b/>
          <w:bCs/>
          <w:lang w:val="en-CA"/>
        </w:rPr>
      </w:pPr>
    </w:p>
    <w:p w:rsidR="00146AA1" w:rsidRDefault="00146AA1" w:rsidP="00146AA1">
      <w:pPr>
        <w:tabs>
          <w:tab w:val="left" w:pos="413"/>
        </w:tabs>
        <w:rPr>
          <w:b/>
          <w:bCs/>
          <w:lang w:val="en-CA"/>
        </w:rPr>
      </w:pPr>
      <w:r>
        <w:rPr>
          <w:b/>
          <w:bCs/>
          <w:lang w:val="en-CA"/>
        </w:rPr>
        <w:t>Postwar Japan</w:t>
      </w:r>
    </w:p>
    <w:p w:rsidR="00146AA1" w:rsidRDefault="00146AA1" w:rsidP="00146AA1">
      <w:pPr>
        <w:tabs>
          <w:tab w:val="left" w:pos="413"/>
        </w:tabs>
        <w:rPr>
          <w:b/>
          <w:bCs/>
          <w:lang w:val="en-CA"/>
        </w:rPr>
      </w:pPr>
    </w:p>
    <w:p w:rsidR="00146AA1" w:rsidRPr="00146AA1" w:rsidRDefault="00146AA1" w:rsidP="00146AA1">
      <w:pPr>
        <w:tabs>
          <w:tab w:val="left" w:pos="413"/>
        </w:tabs>
        <w:rPr>
          <w:lang w:val="en-CA"/>
        </w:rPr>
      </w:pPr>
      <w:r w:rsidRPr="00146AA1">
        <w:rPr>
          <w:b/>
          <w:bCs/>
          <w:lang w:val="en-CA"/>
        </w:rPr>
        <w:t>Keywords</w:t>
      </w:r>
      <w:r w:rsidR="00D4503D">
        <w:rPr>
          <w:lang w:val="en-CA"/>
        </w:rPr>
        <w:t>: MITI</w:t>
      </w:r>
      <w:r w:rsidRPr="00146AA1">
        <w:rPr>
          <w:lang w:val="en-CA"/>
        </w:rPr>
        <w:t xml:space="preserve">, </w:t>
      </w:r>
      <w:proofErr w:type="spellStart"/>
      <w:r w:rsidRPr="00146AA1">
        <w:rPr>
          <w:lang w:val="en-CA"/>
        </w:rPr>
        <w:t>Minamata</w:t>
      </w:r>
      <w:proofErr w:type="spellEnd"/>
      <w:r w:rsidRPr="00146AA1">
        <w:rPr>
          <w:lang w:val="en-CA"/>
        </w:rPr>
        <w:t xml:space="preserve"> Disaster, Japanese Miracle, Export Industrialization Model, JIT (Just-in-Time) Production, Golden Sixties, Bright Life, SCAP, Three Treasures</w:t>
      </w:r>
    </w:p>
    <w:p w:rsidR="00146AA1" w:rsidRPr="00146AA1" w:rsidRDefault="00146AA1" w:rsidP="00146AA1">
      <w:pPr>
        <w:tabs>
          <w:tab w:val="left" w:pos="413"/>
        </w:tabs>
        <w:rPr>
          <w:lang w:val="en-CA"/>
        </w:rPr>
      </w:pPr>
      <w:r w:rsidRPr="00146AA1">
        <w:rPr>
          <w:b/>
          <w:bCs/>
          <w:lang w:val="en-CA"/>
        </w:rPr>
        <w:t>Review Questions</w:t>
      </w:r>
      <w:r w:rsidRPr="00146AA1">
        <w:rPr>
          <w:lang w:val="en-CA"/>
        </w:rPr>
        <w:t>:</w:t>
      </w:r>
    </w:p>
    <w:p w:rsidR="00191A08" w:rsidRPr="00146AA1" w:rsidRDefault="00E612A0" w:rsidP="00146AA1">
      <w:pPr>
        <w:numPr>
          <w:ilvl w:val="0"/>
          <w:numId w:val="40"/>
        </w:numPr>
        <w:tabs>
          <w:tab w:val="left" w:pos="413"/>
        </w:tabs>
        <w:rPr>
          <w:lang w:val="en-CA"/>
        </w:rPr>
      </w:pPr>
      <w:r w:rsidRPr="00146AA1">
        <w:rPr>
          <w:lang w:val="en-CA"/>
        </w:rPr>
        <w:t>What were MacArthur’s aims for Japan’s postwar transformation? How was his blueprint altered after 1947?</w:t>
      </w:r>
    </w:p>
    <w:p w:rsidR="00191A08" w:rsidRPr="00146AA1" w:rsidRDefault="00E612A0" w:rsidP="00146AA1">
      <w:pPr>
        <w:numPr>
          <w:ilvl w:val="0"/>
          <w:numId w:val="40"/>
        </w:numPr>
        <w:tabs>
          <w:tab w:val="left" w:pos="413"/>
        </w:tabs>
        <w:rPr>
          <w:lang w:val="en-CA"/>
        </w:rPr>
      </w:pPr>
      <w:r w:rsidRPr="00146AA1">
        <w:rPr>
          <w:lang w:val="en-CA"/>
        </w:rPr>
        <w:t>How did MacArthur handle the delicate matter of Hirohito and Japan’s notion of the divine emperor</w:t>
      </w:r>
      <w:r w:rsidR="00D4503D">
        <w:rPr>
          <w:lang w:val="en-CA"/>
        </w:rPr>
        <w:t xml:space="preserve"> in terms of his plan to rebuild and reform Japan</w:t>
      </w:r>
      <w:r w:rsidRPr="00146AA1">
        <w:rPr>
          <w:lang w:val="en-CA"/>
        </w:rPr>
        <w:t>?</w:t>
      </w:r>
    </w:p>
    <w:p w:rsidR="00191A08" w:rsidRPr="00146AA1" w:rsidRDefault="00E612A0" w:rsidP="00146AA1">
      <w:pPr>
        <w:numPr>
          <w:ilvl w:val="0"/>
          <w:numId w:val="40"/>
        </w:numPr>
        <w:tabs>
          <w:tab w:val="left" w:pos="413"/>
        </w:tabs>
        <w:rPr>
          <w:lang w:val="en-CA"/>
        </w:rPr>
      </w:pPr>
      <w:r w:rsidRPr="00146AA1">
        <w:rPr>
          <w:lang w:val="en-CA"/>
        </w:rPr>
        <w:t>What were the main forces shaping Japan’s society and economy during the 1950s?</w:t>
      </w:r>
    </w:p>
    <w:p w:rsidR="00191A08" w:rsidRPr="00146AA1" w:rsidRDefault="00E612A0" w:rsidP="00146AA1">
      <w:pPr>
        <w:numPr>
          <w:ilvl w:val="0"/>
          <w:numId w:val="40"/>
        </w:numPr>
        <w:tabs>
          <w:tab w:val="left" w:pos="413"/>
        </w:tabs>
        <w:rPr>
          <w:lang w:val="en-CA"/>
        </w:rPr>
      </w:pPr>
      <w:r w:rsidRPr="00146AA1">
        <w:rPr>
          <w:lang w:val="en-CA"/>
        </w:rPr>
        <w:t>What were the ambivalent feelings that shaped the Golden Sixties?</w:t>
      </w:r>
    </w:p>
    <w:p w:rsidR="00191A08" w:rsidRDefault="00E612A0" w:rsidP="00146AA1">
      <w:pPr>
        <w:numPr>
          <w:ilvl w:val="0"/>
          <w:numId w:val="40"/>
        </w:numPr>
        <w:tabs>
          <w:tab w:val="left" w:pos="413"/>
        </w:tabs>
        <w:rPr>
          <w:lang w:val="en-CA"/>
        </w:rPr>
      </w:pPr>
      <w:r w:rsidRPr="00146AA1">
        <w:rPr>
          <w:lang w:val="en-CA"/>
        </w:rPr>
        <w:t>What were the distinctive features of Japanese capitalism?</w:t>
      </w:r>
    </w:p>
    <w:p w:rsidR="00D4503D" w:rsidRPr="00146AA1" w:rsidRDefault="00D4503D" w:rsidP="00146AA1">
      <w:pPr>
        <w:numPr>
          <w:ilvl w:val="0"/>
          <w:numId w:val="40"/>
        </w:numPr>
        <w:tabs>
          <w:tab w:val="left" w:pos="413"/>
        </w:tabs>
        <w:rPr>
          <w:lang w:val="en-CA"/>
        </w:rPr>
      </w:pPr>
      <w:r>
        <w:rPr>
          <w:lang w:val="en-CA"/>
        </w:rPr>
        <w:t>What were the three treasures of the Bright Life?</w:t>
      </w:r>
    </w:p>
    <w:p w:rsidR="00191A08" w:rsidRPr="00146AA1" w:rsidRDefault="00E612A0" w:rsidP="00146AA1">
      <w:pPr>
        <w:numPr>
          <w:ilvl w:val="0"/>
          <w:numId w:val="40"/>
        </w:numPr>
        <w:tabs>
          <w:tab w:val="left" w:pos="413"/>
        </w:tabs>
        <w:rPr>
          <w:lang w:val="en-CA"/>
        </w:rPr>
      </w:pPr>
      <w:r w:rsidRPr="00146AA1">
        <w:rPr>
          <w:lang w:val="en-CA"/>
        </w:rPr>
        <w:t xml:space="preserve">How did the </w:t>
      </w:r>
      <w:proofErr w:type="spellStart"/>
      <w:r w:rsidRPr="00146AA1">
        <w:rPr>
          <w:lang w:val="en-CA"/>
        </w:rPr>
        <w:t>Minamata</w:t>
      </w:r>
      <w:proofErr w:type="spellEnd"/>
      <w:r w:rsidRPr="00146AA1">
        <w:rPr>
          <w:lang w:val="en-CA"/>
        </w:rPr>
        <w:t xml:space="preserve"> saga undermine the myth of Japan’s postwar regeneration?</w:t>
      </w:r>
    </w:p>
    <w:p w:rsidR="00191A08" w:rsidRPr="00146AA1" w:rsidRDefault="00E612A0" w:rsidP="00146AA1">
      <w:pPr>
        <w:numPr>
          <w:ilvl w:val="0"/>
          <w:numId w:val="40"/>
        </w:numPr>
        <w:tabs>
          <w:tab w:val="left" w:pos="413"/>
        </w:tabs>
        <w:rPr>
          <w:lang w:val="en-CA"/>
        </w:rPr>
      </w:pPr>
      <w:r w:rsidRPr="00146AA1">
        <w:rPr>
          <w:lang w:val="en-CA"/>
        </w:rPr>
        <w:t>How did Japan manage to navigate stagflation and maintain relatively high GDP growth during the 1980s?</w:t>
      </w:r>
    </w:p>
    <w:p w:rsidR="00191A08" w:rsidRPr="00146AA1" w:rsidRDefault="00E612A0" w:rsidP="00146AA1">
      <w:pPr>
        <w:numPr>
          <w:ilvl w:val="0"/>
          <w:numId w:val="40"/>
        </w:numPr>
        <w:tabs>
          <w:tab w:val="left" w:pos="413"/>
        </w:tabs>
        <w:rPr>
          <w:lang w:val="en-CA"/>
        </w:rPr>
      </w:pPr>
      <w:r w:rsidRPr="00146AA1">
        <w:rPr>
          <w:lang w:val="en-CA"/>
        </w:rPr>
        <w:t xml:space="preserve">What sparked the 1991 crash and what challenges does Japan face in the future? </w:t>
      </w:r>
    </w:p>
    <w:p w:rsidR="003326FB" w:rsidRDefault="003326FB" w:rsidP="00DB674D">
      <w:pPr>
        <w:tabs>
          <w:tab w:val="left" w:pos="413"/>
        </w:tabs>
        <w:rPr>
          <w:lang w:val="en-CA"/>
        </w:rPr>
      </w:pPr>
    </w:p>
    <w:p w:rsidR="00146AA1" w:rsidRPr="001116A2" w:rsidRDefault="00146AA1" w:rsidP="00146AA1">
      <w:pPr>
        <w:rPr>
          <w:b/>
        </w:rPr>
      </w:pPr>
      <w:r w:rsidRPr="001116A2">
        <w:rPr>
          <w:b/>
        </w:rPr>
        <w:lastRenderedPageBreak/>
        <w:t>Review Terms</w:t>
      </w:r>
    </w:p>
    <w:p w:rsidR="00146AA1" w:rsidRPr="00C62E3B" w:rsidRDefault="00146AA1" w:rsidP="00146AA1">
      <w:pPr>
        <w:numPr>
          <w:ilvl w:val="0"/>
          <w:numId w:val="26"/>
        </w:numPr>
      </w:pPr>
      <w:r w:rsidRPr="00C62E3B">
        <w:t xml:space="preserve">Open Door Policy, Mao Zedong, Deng Xiaoping, Great Leap Forward, Cultural Revolution, Chinese Economic Miracle, </w:t>
      </w:r>
      <w:smartTag w:uri="urn:schemas-microsoft-com:office:smarttags" w:element="place">
        <w:r w:rsidRPr="00C62E3B">
          <w:t>Tiananmen Square</w:t>
        </w:r>
      </w:smartTag>
      <w:r w:rsidRPr="00C62E3B">
        <w:t xml:space="preserve"> Incident.</w:t>
      </w:r>
    </w:p>
    <w:p w:rsidR="00146AA1" w:rsidRDefault="00146AA1" w:rsidP="00146AA1">
      <w:pPr>
        <w:numPr>
          <w:ilvl w:val="0"/>
          <w:numId w:val="35"/>
        </w:numPr>
      </w:pPr>
      <w:r w:rsidRPr="00C62E3B">
        <w:t xml:space="preserve">Under what conditions did </w:t>
      </w:r>
      <w:smartTag w:uri="urn:schemas-microsoft-com:office:smarttags" w:element="place">
        <w:smartTag w:uri="urn:schemas-microsoft-com:office:smarttags" w:element="country-region">
          <w:r w:rsidRPr="00C62E3B">
            <w:t>China</w:t>
          </w:r>
        </w:smartTag>
      </w:smartTag>
      <w:r w:rsidRPr="00C62E3B">
        <w:t xml:space="preserve"> enter the Twentieth Century?</w:t>
      </w:r>
    </w:p>
    <w:p w:rsidR="00146AA1" w:rsidRDefault="00146AA1" w:rsidP="00146AA1">
      <w:pPr>
        <w:numPr>
          <w:ilvl w:val="0"/>
          <w:numId w:val="35"/>
        </w:numPr>
      </w:pPr>
      <w:r w:rsidRPr="00C62E3B">
        <w:t xml:space="preserve">How did the communists manage to seize power </w:t>
      </w:r>
      <w:r w:rsidR="00D4503D">
        <w:t xml:space="preserve">over mainland </w:t>
      </w:r>
      <w:r w:rsidRPr="00C62E3B">
        <w:t>China by 1949?</w:t>
      </w:r>
    </w:p>
    <w:p w:rsidR="00146AA1" w:rsidRDefault="00146AA1" w:rsidP="00146AA1">
      <w:pPr>
        <w:numPr>
          <w:ilvl w:val="0"/>
          <w:numId w:val="35"/>
        </w:numPr>
      </w:pPr>
      <w:r w:rsidRPr="00C62E3B">
        <w:t xml:space="preserve">What were the </w:t>
      </w:r>
      <w:r>
        <w:t xml:space="preserve">goals and the </w:t>
      </w:r>
      <w:r w:rsidRPr="00C62E3B">
        <w:t>results of the Great Leap Forward?</w:t>
      </w:r>
    </w:p>
    <w:p w:rsidR="00146AA1" w:rsidRDefault="00146AA1" w:rsidP="00146AA1">
      <w:pPr>
        <w:numPr>
          <w:ilvl w:val="0"/>
          <w:numId w:val="35"/>
        </w:numPr>
      </w:pPr>
      <w:r w:rsidRPr="00C62E3B">
        <w:t>Wh</w:t>
      </w:r>
      <w:r>
        <w:t xml:space="preserve">y did Mao launch </w:t>
      </w:r>
      <w:r w:rsidRPr="00C62E3B">
        <w:t>the Cultural Revolution?</w:t>
      </w:r>
    </w:p>
    <w:p w:rsidR="00146AA1" w:rsidRDefault="00146AA1" w:rsidP="00146AA1">
      <w:pPr>
        <w:numPr>
          <w:ilvl w:val="0"/>
          <w:numId w:val="35"/>
        </w:numPr>
      </w:pPr>
      <w:r w:rsidRPr="00C62E3B">
        <w:t>How did Deng manage to transform the Chinese economy through the open door policy?</w:t>
      </w:r>
    </w:p>
    <w:p w:rsidR="00146AA1" w:rsidRDefault="00146AA1" w:rsidP="00146AA1">
      <w:pPr>
        <w:numPr>
          <w:ilvl w:val="0"/>
          <w:numId w:val="35"/>
        </w:numPr>
      </w:pPr>
      <w:r w:rsidRPr="00C62E3B">
        <w:t>What were the critical ingredients in the Chinese economic miracle?</w:t>
      </w:r>
    </w:p>
    <w:p w:rsidR="00146AA1" w:rsidRDefault="00146AA1" w:rsidP="00146AA1">
      <w:pPr>
        <w:numPr>
          <w:ilvl w:val="0"/>
          <w:numId w:val="35"/>
        </w:numPr>
      </w:pPr>
      <w:r w:rsidRPr="00C62E3B">
        <w:t xml:space="preserve">How did the incident in </w:t>
      </w:r>
      <w:smartTag w:uri="urn:schemas-microsoft-com:office:smarttags" w:element="place">
        <w:r w:rsidRPr="00C62E3B">
          <w:t>Tiananmen Square</w:t>
        </w:r>
      </w:smartTag>
      <w:r w:rsidRPr="00C62E3B">
        <w:t xml:space="preserve"> in 1989 signal the end of the Deng Era?</w:t>
      </w:r>
    </w:p>
    <w:p w:rsidR="00146AA1" w:rsidRDefault="00146AA1" w:rsidP="00146AA1">
      <w:pPr>
        <w:numPr>
          <w:ilvl w:val="0"/>
          <w:numId w:val="35"/>
        </w:numPr>
      </w:pPr>
      <w:r w:rsidRPr="00C62E3B">
        <w:t xml:space="preserve">What are the threats and challenges confronting </w:t>
      </w:r>
      <w:smartTag w:uri="urn:schemas-microsoft-com:office:smarttags" w:element="place">
        <w:smartTag w:uri="urn:schemas-microsoft-com:office:smarttags" w:element="country-region">
          <w:r w:rsidRPr="00C62E3B">
            <w:t>China</w:t>
          </w:r>
        </w:smartTag>
      </w:smartTag>
      <w:r w:rsidRPr="00C62E3B">
        <w:t xml:space="preserve"> on its road to modernization?</w:t>
      </w:r>
    </w:p>
    <w:p w:rsidR="00146AA1" w:rsidRPr="00C62E3B" w:rsidRDefault="00146AA1" w:rsidP="00146AA1">
      <w:pPr>
        <w:numPr>
          <w:ilvl w:val="0"/>
          <w:numId w:val="35"/>
        </w:numPr>
      </w:pPr>
      <w:r w:rsidRPr="00C62E3B">
        <w:t xml:space="preserve">How is </w:t>
      </w:r>
      <w:smartTag w:uri="urn:schemas-microsoft-com:office:smarttags" w:element="country-region">
        <w:smartTag w:uri="urn:schemas-microsoft-com:office:smarttags" w:element="place">
          <w:r w:rsidRPr="00C62E3B">
            <w:t>China</w:t>
          </w:r>
        </w:smartTag>
      </w:smartTag>
      <w:r w:rsidRPr="00C62E3B">
        <w:t>’s role in the world economy different after the 2008 Credit Crisis than before?</w:t>
      </w:r>
    </w:p>
    <w:p w:rsidR="00146AA1" w:rsidRPr="00146AA1" w:rsidRDefault="00146AA1" w:rsidP="00DB674D">
      <w:pPr>
        <w:tabs>
          <w:tab w:val="left" w:pos="413"/>
        </w:tabs>
      </w:pPr>
    </w:p>
    <w:p w:rsidR="00146AA1" w:rsidRPr="00146AA1" w:rsidRDefault="00146AA1" w:rsidP="00DB674D">
      <w:pPr>
        <w:tabs>
          <w:tab w:val="left" w:pos="413"/>
        </w:tabs>
        <w:rPr>
          <w:lang w:val="en-CA"/>
        </w:rPr>
      </w:pPr>
    </w:p>
    <w:p w:rsidR="003326FB" w:rsidRPr="003326FB" w:rsidRDefault="003326FB" w:rsidP="00DB674D">
      <w:pPr>
        <w:tabs>
          <w:tab w:val="left" w:pos="413"/>
        </w:tabs>
        <w:rPr>
          <w:b/>
          <w:bCs/>
        </w:rPr>
      </w:pPr>
      <w:r w:rsidRPr="003326FB">
        <w:rPr>
          <w:b/>
          <w:bCs/>
        </w:rPr>
        <w:t>The Globalization of Capitalism</w:t>
      </w:r>
    </w:p>
    <w:p w:rsidR="003326FB" w:rsidRDefault="003326FB" w:rsidP="00DB674D">
      <w:pPr>
        <w:tabs>
          <w:tab w:val="left" w:pos="413"/>
        </w:tabs>
      </w:pPr>
    </w:p>
    <w:p w:rsidR="003326FB" w:rsidRPr="003326FB" w:rsidRDefault="003326FB" w:rsidP="003326FB">
      <w:pPr>
        <w:tabs>
          <w:tab w:val="left" w:pos="413"/>
        </w:tabs>
        <w:rPr>
          <w:b/>
          <w:bCs/>
        </w:rPr>
      </w:pPr>
      <w:r w:rsidRPr="003326FB">
        <w:rPr>
          <w:b/>
          <w:bCs/>
        </w:rPr>
        <w:t>Review Terms</w:t>
      </w:r>
    </w:p>
    <w:p w:rsidR="003326FB" w:rsidRPr="003326FB" w:rsidRDefault="003326FB" w:rsidP="003326FB">
      <w:pPr>
        <w:numPr>
          <w:ilvl w:val="0"/>
          <w:numId w:val="29"/>
        </w:numPr>
        <w:tabs>
          <w:tab w:val="left" w:pos="413"/>
        </w:tabs>
      </w:pPr>
      <w:r w:rsidRPr="003326FB">
        <w:t>Globalization</w:t>
      </w:r>
      <w:r w:rsidR="00865F9E">
        <w:t xml:space="preserve">, Neo-Liberal Reforms, WTO, </w:t>
      </w:r>
      <w:r w:rsidRPr="003326FB">
        <w:t>Container system, Trans-National Corporation.</w:t>
      </w:r>
    </w:p>
    <w:p w:rsidR="003326FB" w:rsidRDefault="003326FB" w:rsidP="003326FB">
      <w:pPr>
        <w:numPr>
          <w:ilvl w:val="0"/>
          <w:numId w:val="30"/>
        </w:numPr>
        <w:tabs>
          <w:tab w:val="left" w:pos="413"/>
        </w:tabs>
      </w:pPr>
      <w:r w:rsidRPr="003326FB">
        <w:t>What is globalization and why is this concept so difficult to understand?  To what particular changes are we referring when we invoke the concept of globalization?</w:t>
      </w:r>
    </w:p>
    <w:p w:rsidR="003326FB" w:rsidRDefault="003326FB" w:rsidP="003326FB">
      <w:pPr>
        <w:numPr>
          <w:ilvl w:val="0"/>
          <w:numId w:val="30"/>
        </w:numPr>
        <w:tabs>
          <w:tab w:val="left" w:pos="413"/>
        </w:tabs>
      </w:pPr>
      <w:r w:rsidRPr="003326FB">
        <w:t>Why is it useful to refer to the globalization of capitalism when referring to the most recent chapter of global integration (1990-present)?</w:t>
      </w:r>
    </w:p>
    <w:p w:rsidR="003326FB" w:rsidRDefault="003326FB" w:rsidP="003326FB">
      <w:pPr>
        <w:numPr>
          <w:ilvl w:val="0"/>
          <w:numId w:val="30"/>
        </w:numPr>
        <w:tabs>
          <w:tab w:val="left" w:pos="413"/>
        </w:tabs>
      </w:pPr>
      <w:r w:rsidRPr="003326FB">
        <w:t>What interwoven revolutions paved the way for global market integration in the 1990s?</w:t>
      </w:r>
    </w:p>
    <w:p w:rsidR="003326FB" w:rsidRDefault="003326FB" w:rsidP="003326FB">
      <w:pPr>
        <w:numPr>
          <w:ilvl w:val="0"/>
          <w:numId w:val="30"/>
        </w:numPr>
        <w:tabs>
          <w:tab w:val="left" w:pos="413"/>
        </w:tabs>
      </w:pPr>
      <w:r w:rsidRPr="003326FB">
        <w:t>Why did the world reach a consensus concerning neo-liberal reforms during the 1990s?</w:t>
      </w:r>
    </w:p>
    <w:p w:rsidR="003326FB" w:rsidRDefault="003326FB" w:rsidP="003326FB">
      <w:pPr>
        <w:numPr>
          <w:ilvl w:val="0"/>
          <w:numId w:val="30"/>
        </w:numPr>
        <w:tabs>
          <w:tab w:val="left" w:pos="413"/>
        </w:tabs>
      </w:pPr>
      <w:r w:rsidRPr="003326FB">
        <w:t>What exactly is the WTO and who are its architects and what were their motives in designing this system?</w:t>
      </w:r>
    </w:p>
    <w:p w:rsidR="003326FB" w:rsidRDefault="003326FB" w:rsidP="003326FB">
      <w:pPr>
        <w:numPr>
          <w:ilvl w:val="0"/>
          <w:numId w:val="30"/>
        </w:numPr>
        <w:tabs>
          <w:tab w:val="left" w:pos="413"/>
        </w:tabs>
      </w:pPr>
      <w:r w:rsidRPr="003326FB">
        <w:t>How has globalization over the last two decades had an uneven effect on different world regions?</w:t>
      </w:r>
    </w:p>
    <w:p w:rsidR="003326FB" w:rsidRPr="003326FB" w:rsidRDefault="003326FB" w:rsidP="003326FB">
      <w:pPr>
        <w:numPr>
          <w:ilvl w:val="0"/>
          <w:numId w:val="30"/>
        </w:numPr>
        <w:tabs>
          <w:tab w:val="left" w:pos="413"/>
        </w:tabs>
      </w:pPr>
      <w:r w:rsidRPr="003326FB">
        <w:t>What do critics say about the global system and</w:t>
      </w:r>
      <w:r w:rsidR="00586503">
        <w:t xml:space="preserve"> the growth it</w:t>
      </w:r>
      <w:r w:rsidRPr="003326FB">
        <w:t xml:space="preserve"> has produced?</w:t>
      </w:r>
    </w:p>
    <w:p w:rsidR="003326FB" w:rsidRPr="003326FB" w:rsidRDefault="003326FB" w:rsidP="003326FB">
      <w:pPr>
        <w:tabs>
          <w:tab w:val="left" w:pos="413"/>
        </w:tabs>
      </w:pPr>
    </w:p>
    <w:p w:rsidR="00912E4F" w:rsidRPr="00912E4F" w:rsidRDefault="00912E4F" w:rsidP="00912E4F">
      <w:pPr>
        <w:tabs>
          <w:tab w:val="left" w:pos="413"/>
        </w:tabs>
        <w:rPr>
          <w:b/>
          <w:bCs/>
        </w:rPr>
      </w:pPr>
      <w:r w:rsidRPr="00912E4F">
        <w:rPr>
          <w:b/>
          <w:bCs/>
        </w:rPr>
        <w:t>Review Terms</w:t>
      </w:r>
    </w:p>
    <w:p w:rsidR="00912E4F" w:rsidRPr="00912E4F" w:rsidRDefault="00912E4F" w:rsidP="00912E4F">
      <w:pPr>
        <w:numPr>
          <w:ilvl w:val="0"/>
          <w:numId w:val="31"/>
        </w:numPr>
        <w:tabs>
          <w:tab w:val="left" w:pos="413"/>
        </w:tabs>
      </w:pPr>
      <w:r w:rsidRPr="00912E4F">
        <w:t xml:space="preserve">Postindustrial Society, </w:t>
      </w:r>
      <w:r w:rsidR="00146AA1">
        <w:t xml:space="preserve">Jihad and </w:t>
      </w:r>
      <w:proofErr w:type="spellStart"/>
      <w:r w:rsidRPr="00912E4F">
        <w:t>McWorld</w:t>
      </w:r>
      <w:proofErr w:type="spellEnd"/>
      <w:r w:rsidR="00146AA1">
        <w:t xml:space="preserve"> Thesis</w:t>
      </w:r>
      <w:r w:rsidR="00865F9E">
        <w:t>, Concession system</w:t>
      </w:r>
    </w:p>
    <w:p w:rsidR="00912E4F" w:rsidRDefault="00912E4F" w:rsidP="00912E4F">
      <w:pPr>
        <w:numPr>
          <w:ilvl w:val="0"/>
          <w:numId w:val="33"/>
        </w:numPr>
        <w:tabs>
          <w:tab w:val="left" w:pos="413"/>
        </w:tabs>
      </w:pPr>
      <w:r w:rsidRPr="00912E4F">
        <w:t xml:space="preserve">Who are the winners and who are the </w:t>
      </w:r>
      <w:r w:rsidR="00D4503D">
        <w:t xml:space="preserve">losers </w:t>
      </w:r>
      <w:r w:rsidRPr="00912E4F">
        <w:t>of global market integration?</w:t>
      </w:r>
    </w:p>
    <w:p w:rsidR="00912E4F" w:rsidRDefault="00912E4F" w:rsidP="00912E4F">
      <w:pPr>
        <w:numPr>
          <w:ilvl w:val="0"/>
          <w:numId w:val="33"/>
        </w:numPr>
        <w:tabs>
          <w:tab w:val="left" w:pos="413"/>
        </w:tabs>
      </w:pPr>
      <w:r w:rsidRPr="00912E4F">
        <w:t>How did Asian contagion of 1998-99 illustrate the downside of global market integration?</w:t>
      </w:r>
    </w:p>
    <w:p w:rsidR="00912E4F" w:rsidRDefault="00912E4F" w:rsidP="00912E4F">
      <w:pPr>
        <w:numPr>
          <w:ilvl w:val="0"/>
          <w:numId w:val="33"/>
        </w:numPr>
        <w:tabs>
          <w:tab w:val="left" w:pos="413"/>
        </w:tabs>
      </w:pPr>
      <w:r w:rsidRPr="00912E4F">
        <w:t>How might the modern political system be described as corporate governance?  How does our unawareness of people like Dick Fuld illustrate how in the modern system ordinary people have little control over the forces shaping their lives?</w:t>
      </w:r>
    </w:p>
    <w:p w:rsidR="00912E4F" w:rsidRDefault="00912E4F" w:rsidP="00912E4F">
      <w:pPr>
        <w:numPr>
          <w:ilvl w:val="0"/>
          <w:numId w:val="33"/>
        </w:numPr>
        <w:tabs>
          <w:tab w:val="left" w:pos="413"/>
        </w:tabs>
      </w:pPr>
      <w:r w:rsidRPr="00912E4F">
        <w:lastRenderedPageBreak/>
        <w:t xml:space="preserve">How </w:t>
      </w:r>
      <w:proofErr w:type="gramStart"/>
      <w:r w:rsidRPr="00912E4F">
        <w:t>have</w:t>
      </w:r>
      <w:proofErr w:type="gramEnd"/>
      <w:r w:rsidRPr="00912E4F">
        <w:t xml:space="preserve"> the poor, subsistence farmers in the </w:t>
      </w:r>
      <w:smartTag w:uri="urn:schemas-microsoft-com:office:smarttags" w:element="place">
        <w:r w:rsidRPr="00912E4F">
          <w:t>Third World</w:t>
        </w:r>
      </w:smartTag>
      <w:r w:rsidRPr="00912E4F">
        <w:t xml:space="preserve"> fared with globalization?  How is their experience different from the capitalist elite?</w:t>
      </w:r>
    </w:p>
    <w:p w:rsidR="00912E4F" w:rsidRDefault="00912E4F" w:rsidP="00912E4F">
      <w:pPr>
        <w:numPr>
          <w:ilvl w:val="0"/>
          <w:numId w:val="33"/>
        </w:numPr>
        <w:tabs>
          <w:tab w:val="left" w:pos="413"/>
        </w:tabs>
      </w:pPr>
      <w:r w:rsidRPr="00912E4F">
        <w:t>Why has globalization promoted unsustainable resource use and environmental degradation?</w:t>
      </w:r>
    </w:p>
    <w:p w:rsidR="00912E4F" w:rsidRDefault="00586503" w:rsidP="00912E4F">
      <w:pPr>
        <w:numPr>
          <w:ilvl w:val="0"/>
          <w:numId w:val="33"/>
        </w:numPr>
        <w:tabs>
          <w:tab w:val="left" w:pos="413"/>
        </w:tabs>
      </w:pPr>
      <w:r>
        <w:t>How do</w:t>
      </w:r>
      <w:r w:rsidR="00912E4F" w:rsidRPr="00912E4F">
        <w:t xml:space="preserve"> the radical changes of globalization spark conservative cultural reaction as local groups try to assert control over their own lives and communities?</w:t>
      </w:r>
    </w:p>
    <w:p w:rsidR="00912E4F" w:rsidRDefault="00912E4F" w:rsidP="00912E4F">
      <w:pPr>
        <w:numPr>
          <w:ilvl w:val="0"/>
          <w:numId w:val="33"/>
        </w:numPr>
        <w:tabs>
          <w:tab w:val="left" w:pos="413"/>
        </w:tabs>
      </w:pPr>
      <w:r w:rsidRPr="00912E4F">
        <w:t>Why is it fair to say that the market is the principal institution that binds peop</w:t>
      </w:r>
      <w:r w:rsidR="00D4503D">
        <w:t xml:space="preserve">le across the global together? </w:t>
      </w:r>
    </w:p>
    <w:p w:rsidR="00912E4F" w:rsidRDefault="00912E4F" w:rsidP="00912E4F">
      <w:pPr>
        <w:numPr>
          <w:ilvl w:val="0"/>
          <w:numId w:val="33"/>
        </w:numPr>
        <w:tabs>
          <w:tab w:val="left" w:pos="413"/>
        </w:tabs>
      </w:pPr>
      <w:r w:rsidRPr="00912E4F">
        <w:t>How does the phenomenon of Thai brides illustrate the nature of how globalization brought people together?  What happens when you lower barriers in an unequal world?</w:t>
      </w:r>
    </w:p>
    <w:p w:rsidR="00912E4F" w:rsidRDefault="00912E4F" w:rsidP="00912E4F">
      <w:pPr>
        <w:numPr>
          <w:ilvl w:val="0"/>
          <w:numId w:val="33"/>
        </w:numPr>
        <w:tabs>
          <w:tab w:val="left" w:pos="413"/>
        </w:tabs>
      </w:pPr>
      <w:r w:rsidRPr="00912E4F">
        <w:t xml:space="preserve">How do the Minutemen, </w:t>
      </w:r>
      <w:r w:rsidR="00D4503D">
        <w:t>militant jihadists</w:t>
      </w:r>
      <w:r w:rsidRPr="00912E4F">
        <w:t>, and sub-national conflicts all represent a new trend where local groups are trying to assert their authority over the homes, lives, and resources?</w:t>
      </w:r>
    </w:p>
    <w:p w:rsidR="00912E4F" w:rsidRPr="00912E4F" w:rsidRDefault="00912E4F" w:rsidP="00912E4F">
      <w:pPr>
        <w:numPr>
          <w:ilvl w:val="0"/>
          <w:numId w:val="33"/>
        </w:numPr>
        <w:tabs>
          <w:tab w:val="left" w:pos="413"/>
        </w:tabs>
      </w:pPr>
      <w:r w:rsidRPr="00912E4F">
        <w:t xml:space="preserve">How </w:t>
      </w:r>
      <w:proofErr w:type="gramStart"/>
      <w:r w:rsidRPr="00912E4F">
        <w:t>does the modern media</w:t>
      </w:r>
      <w:proofErr w:type="gramEnd"/>
      <w:r w:rsidRPr="00912E4F">
        <w:t xml:space="preserve"> try to explain complex global changes by the means of simple narratives and ideas?</w:t>
      </w:r>
    </w:p>
    <w:p w:rsidR="001116A2" w:rsidRDefault="001116A2" w:rsidP="001116A2"/>
    <w:p w:rsidR="001116A2" w:rsidRPr="001116A2" w:rsidRDefault="001116A2" w:rsidP="001116A2">
      <w:pPr>
        <w:rPr>
          <w:b/>
        </w:rPr>
      </w:pPr>
      <w:r w:rsidRPr="001116A2">
        <w:rPr>
          <w:b/>
        </w:rPr>
        <w:t>V</w:t>
      </w:r>
      <w:r>
        <w:rPr>
          <w:b/>
        </w:rPr>
        <w:t>I</w:t>
      </w:r>
      <w:r w:rsidRPr="001116A2">
        <w:rPr>
          <w:b/>
        </w:rPr>
        <w:t>.</w:t>
      </w:r>
      <w:r>
        <w:rPr>
          <w:b/>
        </w:rPr>
        <w:t xml:space="preserve"> </w:t>
      </w:r>
      <w:r w:rsidRPr="001116A2">
        <w:rPr>
          <w:b/>
        </w:rPr>
        <w:t>Challenges to Western Hegemony</w:t>
      </w:r>
    </w:p>
    <w:p w:rsidR="001116A2" w:rsidRDefault="001116A2" w:rsidP="001116A2"/>
    <w:p w:rsidR="001116A2" w:rsidRPr="001116A2" w:rsidRDefault="001116A2" w:rsidP="001116A2">
      <w:pPr>
        <w:rPr>
          <w:b/>
        </w:rPr>
      </w:pPr>
      <w:r w:rsidRPr="001116A2">
        <w:rPr>
          <w:b/>
        </w:rPr>
        <w:t>Key Terms</w:t>
      </w:r>
    </w:p>
    <w:p w:rsidR="001116A2" w:rsidRPr="0046348D" w:rsidRDefault="001116A2" w:rsidP="001116A2">
      <w:pPr>
        <w:rPr>
          <w:i/>
          <w:iCs/>
        </w:rPr>
      </w:pPr>
      <w:r w:rsidRPr="0046348D">
        <w:t xml:space="preserve">Islamic ‘Radicalism’, </w:t>
      </w:r>
      <w:proofErr w:type="spellStart"/>
      <w:r w:rsidRPr="0046348D">
        <w:rPr>
          <w:i/>
          <w:iCs/>
        </w:rPr>
        <w:t>mujahideen</w:t>
      </w:r>
      <w:proofErr w:type="spellEnd"/>
      <w:r w:rsidRPr="0046348D">
        <w:t xml:space="preserve">, War in Afghanistan, Jihadism, </w:t>
      </w:r>
      <w:proofErr w:type="gramStart"/>
      <w:r w:rsidRPr="0046348D">
        <w:t>Osama</w:t>
      </w:r>
      <w:proofErr w:type="gramEnd"/>
      <w:r w:rsidRPr="0046348D">
        <w:t xml:space="preserve"> bin Laden, Al Qaeda, </w:t>
      </w:r>
      <w:r>
        <w:rPr>
          <w:i/>
          <w:iCs/>
        </w:rPr>
        <w:t xml:space="preserve">Sharia, </w:t>
      </w:r>
      <w:proofErr w:type="spellStart"/>
      <w:r>
        <w:rPr>
          <w:i/>
          <w:iCs/>
        </w:rPr>
        <w:t>Qutb</w:t>
      </w:r>
      <w:proofErr w:type="spellEnd"/>
      <w:r w:rsidR="00D4503D">
        <w:rPr>
          <w:i/>
          <w:iCs/>
        </w:rPr>
        <w:t>, jihad, Sharia</w:t>
      </w:r>
      <w:r w:rsidR="009E3079">
        <w:rPr>
          <w:i/>
          <w:iCs/>
        </w:rPr>
        <w:t>, Salafism, ISIL</w:t>
      </w:r>
    </w:p>
    <w:p w:rsidR="001116A2" w:rsidRDefault="001116A2" w:rsidP="001116A2">
      <w:pPr>
        <w:numPr>
          <w:ilvl w:val="0"/>
          <w:numId w:val="34"/>
        </w:numPr>
      </w:pPr>
      <w:r w:rsidRPr="0046348D">
        <w:t>How are Western media depictions of Islamic radicalism incomplete and some ways distorted?  How do Islamic ‘radicals’ view themselves and their mission?</w:t>
      </w:r>
    </w:p>
    <w:p w:rsidR="001116A2" w:rsidRDefault="001116A2" w:rsidP="001116A2">
      <w:pPr>
        <w:numPr>
          <w:ilvl w:val="0"/>
          <w:numId w:val="34"/>
        </w:numPr>
      </w:pPr>
      <w:r w:rsidRPr="0046348D">
        <w:t>What are the historical roots of Islamic radicalism?</w:t>
      </w:r>
    </w:p>
    <w:p w:rsidR="001116A2" w:rsidRDefault="001116A2" w:rsidP="001116A2">
      <w:pPr>
        <w:numPr>
          <w:ilvl w:val="0"/>
          <w:numId w:val="34"/>
        </w:numPr>
      </w:pPr>
      <w:r w:rsidRPr="0046348D">
        <w:t xml:space="preserve">How has the notion of </w:t>
      </w:r>
      <w:r w:rsidR="00D4503D">
        <w:rPr>
          <w:i/>
        </w:rPr>
        <w:t>j</w:t>
      </w:r>
      <w:r w:rsidRPr="00D4503D">
        <w:rPr>
          <w:i/>
        </w:rPr>
        <w:t>ihad</w:t>
      </w:r>
      <w:r w:rsidRPr="0046348D">
        <w:t xml:space="preserve"> changed over time and is this concept interpreted differently among various Arab and Muslim groups?</w:t>
      </w:r>
    </w:p>
    <w:p w:rsidR="001116A2" w:rsidRDefault="001116A2" w:rsidP="001116A2">
      <w:pPr>
        <w:numPr>
          <w:ilvl w:val="0"/>
          <w:numId w:val="34"/>
        </w:numPr>
      </w:pPr>
      <w:r w:rsidRPr="0046348D">
        <w:t xml:space="preserve">What is the basis of </w:t>
      </w:r>
      <w:proofErr w:type="spellStart"/>
      <w:r w:rsidRPr="0046348D">
        <w:t>Qutb’s</w:t>
      </w:r>
      <w:proofErr w:type="spellEnd"/>
      <w:r w:rsidRPr="0046348D">
        <w:t xml:space="preserve"> thought and how did this influence certain Islamic militants?</w:t>
      </w:r>
    </w:p>
    <w:p w:rsidR="001116A2" w:rsidRDefault="001116A2" w:rsidP="001116A2">
      <w:pPr>
        <w:numPr>
          <w:ilvl w:val="0"/>
          <w:numId w:val="34"/>
        </w:numPr>
      </w:pPr>
      <w:r w:rsidRPr="0046348D">
        <w:t xml:space="preserve">How did the war in </w:t>
      </w:r>
      <w:smartTag w:uri="urn:schemas-microsoft-com:office:smarttags" w:element="place">
        <w:smartTag w:uri="urn:schemas-microsoft-com:office:smarttags" w:element="country-region">
          <w:r w:rsidRPr="0046348D">
            <w:t>Afghanistan</w:t>
          </w:r>
        </w:smartTag>
      </w:smartTag>
      <w:r w:rsidRPr="0046348D">
        <w:t xml:space="preserve"> serve as an inspiration to Jihadists?</w:t>
      </w:r>
    </w:p>
    <w:p w:rsidR="001116A2" w:rsidRDefault="001116A2" w:rsidP="001116A2">
      <w:pPr>
        <w:numPr>
          <w:ilvl w:val="0"/>
          <w:numId w:val="34"/>
        </w:numPr>
      </w:pPr>
      <w:r w:rsidRPr="0046348D">
        <w:t>What led Osama bin Laden to issue a fatwa, essentially declaring a war on the West?</w:t>
      </w:r>
    </w:p>
    <w:p w:rsidR="009E3079" w:rsidRDefault="001116A2" w:rsidP="009E3079">
      <w:pPr>
        <w:pStyle w:val="ListParagraph"/>
        <w:numPr>
          <w:ilvl w:val="0"/>
          <w:numId w:val="39"/>
        </w:numPr>
        <w:tabs>
          <w:tab w:val="left" w:pos="413"/>
        </w:tabs>
      </w:pPr>
      <w:r w:rsidRPr="0046348D">
        <w:t>What is Al Qaeda precisely?</w:t>
      </w:r>
    </w:p>
    <w:p w:rsidR="009E3079" w:rsidRDefault="009E3079" w:rsidP="009E3079">
      <w:pPr>
        <w:pStyle w:val="ListParagraph"/>
        <w:numPr>
          <w:ilvl w:val="0"/>
          <w:numId w:val="39"/>
        </w:numPr>
        <w:tabs>
          <w:tab w:val="left" w:pos="413"/>
        </w:tabs>
      </w:pPr>
      <w:r w:rsidRPr="009E3079">
        <w:t xml:space="preserve"> </w:t>
      </w:r>
      <w:r>
        <w:t>Why did the 9-11 attack strike such fear in American and the West?</w:t>
      </w:r>
    </w:p>
    <w:p w:rsidR="009E3079" w:rsidRDefault="009E3079" w:rsidP="009E3079">
      <w:pPr>
        <w:pStyle w:val="ListParagraph"/>
        <w:numPr>
          <w:ilvl w:val="0"/>
          <w:numId w:val="39"/>
        </w:numPr>
        <w:tabs>
          <w:tab w:val="left" w:pos="413"/>
        </w:tabs>
      </w:pPr>
      <w:r>
        <w:t xml:space="preserve">How did neoconservatives exploit the 9-11 attack to implement their radical plan for </w:t>
      </w:r>
      <w:proofErr w:type="spellStart"/>
      <w:r>
        <w:t>reorientating</w:t>
      </w:r>
      <w:proofErr w:type="spellEnd"/>
      <w:r>
        <w:t xml:space="preserve"> US foreign policy?</w:t>
      </w:r>
    </w:p>
    <w:p w:rsidR="009E3079" w:rsidRDefault="009E3079" w:rsidP="009E3079">
      <w:pPr>
        <w:pStyle w:val="ListParagraph"/>
        <w:numPr>
          <w:ilvl w:val="0"/>
          <w:numId w:val="39"/>
        </w:numPr>
        <w:tabs>
          <w:tab w:val="left" w:pos="413"/>
        </w:tabs>
      </w:pPr>
      <w:r>
        <w:t>How was the invasion of Iraq in 2003 connected to the war on terrorism?</w:t>
      </w:r>
    </w:p>
    <w:p w:rsidR="009E3079" w:rsidRDefault="009E3079" w:rsidP="009E3079">
      <w:pPr>
        <w:pStyle w:val="ListParagraph"/>
        <w:numPr>
          <w:ilvl w:val="0"/>
          <w:numId w:val="39"/>
        </w:numPr>
        <w:tabs>
          <w:tab w:val="left" w:pos="413"/>
        </w:tabs>
      </w:pPr>
      <w:r>
        <w:t>How did the Project for the New American Century present a bold vision for reshaping the 21st century into an American Century? What were the concerns and goals of this geopolitical strategy?</w:t>
      </w:r>
    </w:p>
    <w:p w:rsidR="009E3079" w:rsidRDefault="009E3079" w:rsidP="009E3079">
      <w:pPr>
        <w:pStyle w:val="ListParagraph"/>
        <w:numPr>
          <w:ilvl w:val="0"/>
          <w:numId w:val="39"/>
        </w:numPr>
        <w:tabs>
          <w:tab w:val="left" w:pos="413"/>
        </w:tabs>
      </w:pPr>
      <w:r>
        <w:t>Why did Iraq disintegrate into a civil war after US occupation and how did this discredit and limit the neoconservatives in the Bush administration?</w:t>
      </w:r>
    </w:p>
    <w:p w:rsidR="009E3079" w:rsidRDefault="009E3079" w:rsidP="009E3079">
      <w:pPr>
        <w:pStyle w:val="ListParagraph"/>
        <w:numPr>
          <w:ilvl w:val="0"/>
          <w:numId w:val="39"/>
        </w:numPr>
        <w:tabs>
          <w:tab w:val="left" w:pos="413"/>
        </w:tabs>
      </w:pPr>
      <w:r>
        <w:t>What were the origins of Al Qaeda in Iraq?</w:t>
      </w:r>
    </w:p>
    <w:p w:rsidR="009E3079" w:rsidRDefault="009E3079" w:rsidP="009E3079">
      <w:pPr>
        <w:pStyle w:val="ListParagraph"/>
        <w:numPr>
          <w:ilvl w:val="0"/>
          <w:numId w:val="39"/>
        </w:numPr>
        <w:tabs>
          <w:tab w:val="left" w:pos="413"/>
        </w:tabs>
      </w:pPr>
      <w:r>
        <w:t>How did the surge weaken Al Qaeda in Iraq?</w:t>
      </w:r>
    </w:p>
    <w:p w:rsidR="001116A2" w:rsidRDefault="009E3079" w:rsidP="001116A2">
      <w:pPr>
        <w:pStyle w:val="ListParagraph"/>
        <w:numPr>
          <w:ilvl w:val="0"/>
          <w:numId w:val="39"/>
        </w:numPr>
        <w:tabs>
          <w:tab w:val="left" w:pos="413"/>
        </w:tabs>
      </w:pPr>
      <w:r>
        <w:t>What enabled ISIL to emerge as a major threat in 2013?</w:t>
      </w:r>
    </w:p>
    <w:p w:rsidR="009E3079" w:rsidRPr="0046348D" w:rsidRDefault="009E3079" w:rsidP="009E3079">
      <w:pPr>
        <w:pStyle w:val="ListParagraph"/>
        <w:tabs>
          <w:tab w:val="left" w:pos="413"/>
        </w:tabs>
      </w:pPr>
    </w:p>
    <w:p w:rsidR="003326FB" w:rsidRPr="00865F9E" w:rsidRDefault="009E3079" w:rsidP="00DB674D">
      <w:pPr>
        <w:tabs>
          <w:tab w:val="left" w:pos="413"/>
        </w:tabs>
        <w:rPr>
          <w:b/>
        </w:rPr>
      </w:pPr>
      <w:r>
        <w:rPr>
          <w:b/>
        </w:rPr>
        <w:lastRenderedPageBreak/>
        <w:t>Last Lecture</w:t>
      </w:r>
    </w:p>
    <w:p w:rsidR="00865F9E" w:rsidRDefault="00865F9E" w:rsidP="00DB674D">
      <w:pPr>
        <w:tabs>
          <w:tab w:val="left" w:pos="413"/>
        </w:tabs>
      </w:pPr>
      <w:r>
        <w:tab/>
      </w:r>
      <w:r w:rsidRPr="009E3079">
        <w:rPr>
          <w:b/>
        </w:rPr>
        <w:t>Keywords</w:t>
      </w:r>
      <w:r>
        <w:t xml:space="preserve">: Peak Oil, </w:t>
      </w:r>
      <w:r w:rsidR="00B56968">
        <w:t>Kyoto Protocol</w:t>
      </w:r>
    </w:p>
    <w:p w:rsidR="00B56968" w:rsidRDefault="00B56968" w:rsidP="009E3079">
      <w:pPr>
        <w:pStyle w:val="ListParagraph"/>
        <w:numPr>
          <w:ilvl w:val="0"/>
          <w:numId w:val="41"/>
        </w:numPr>
        <w:tabs>
          <w:tab w:val="left" w:pos="413"/>
        </w:tabs>
      </w:pPr>
      <w:r>
        <w:t>Why did the Kyoto Protocol fail?</w:t>
      </w:r>
    </w:p>
    <w:p w:rsidR="00B56968" w:rsidRDefault="00B56968" w:rsidP="009E3079">
      <w:pPr>
        <w:pStyle w:val="ListParagraph"/>
        <w:numPr>
          <w:ilvl w:val="0"/>
          <w:numId w:val="41"/>
        </w:numPr>
        <w:tabs>
          <w:tab w:val="left" w:pos="413"/>
        </w:tabs>
      </w:pPr>
      <w:r>
        <w:t>Why does the world fail to act on climate change despite the apparent clear and present danger?</w:t>
      </w:r>
    </w:p>
    <w:p w:rsidR="00B56968" w:rsidRDefault="00B56968" w:rsidP="009E3079">
      <w:pPr>
        <w:pStyle w:val="ListParagraph"/>
        <w:tabs>
          <w:tab w:val="left" w:pos="413"/>
        </w:tabs>
      </w:pPr>
    </w:p>
    <w:p w:rsidR="009E3079" w:rsidRPr="003326FB" w:rsidRDefault="009E3079" w:rsidP="009E3079">
      <w:pPr>
        <w:tabs>
          <w:tab w:val="left" w:pos="413"/>
        </w:tabs>
      </w:pPr>
      <w:r>
        <w:t>NOTE: The midterm review sheet remains relevant for pre-midterm material.</w:t>
      </w:r>
    </w:p>
    <w:sectPr w:rsidR="009E3079" w:rsidRPr="003326F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C98B99A"/>
    <w:lvl w:ilvl="0">
      <w:numFmt w:val="bullet"/>
      <w:lvlText w:val="*"/>
      <w:lvlJc w:val="left"/>
    </w:lvl>
  </w:abstractNum>
  <w:abstractNum w:abstractNumId="1">
    <w:nsid w:val="02D837DD"/>
    <w:multiLevelType w:val="hybridMultilevel"/>
    <w:tmpl w:val="A98A95C8"/>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
    <w:nsid w:val="0AD662BC"/>
    <w:multiLevelType w:val="hybridMultilevel"/>
    <w:tmpl w:val="ECAC0F72"/>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nsid w:val="16F26D15"/>
    <w:multiLevelType w:val="hybridMultilevel"/>
    <w:tmpl w:val="CA3ACD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6DD1D31"/>
    <w:multiLevelType w:val="hybridMultilevel"/>
    <w:tmpl w:val="42F4DD6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
    <w:nsid w:val="2C4D3949"/>
    <w:multiLevelType w:val="hybridMultilevel"/>
    <w:tmpl w:val="A84E2E2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1D20B2"/>
    <w:multiLevelType w:val="hybridMultilevel"/>
    <w:tmpl w:val="5B40206C"/>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
    <w:nsid w:val="3BEC19F7"/>
    <w:multiLevelType w:val="hybridMultilevel"/>
    <w:tmpl w:val="9500A9FE"/>
    <w:lvl w:ilvl="0" w:tplc="E3C6D848">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44BA54E0"/>
    <w:multiLevelType w:val="hybridMultilevel"/>
    <w:tmpl w:val="273EEE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72C1CA2"/>
    <w:multiLevelType w:val="hybridMultilevel"/>
    <w:tmpl w:val="FBD26E9C"/>
    <w:lvl w:ilvl="0" w:tplc="1009000F">
      <w:start w:val="1"/>
      <w:numFmt w:val="decimal"/>
      <w:lvlText w:val="%1."/>
      <w:lvlJc w:val="left"/>
      <w:pPr>
        <w:tabs>
          <w:tab w:val="num" w:pos="720"/>
        </w:tabs>
        <w:ind w:left="720" w:hanging="360"/>
      </w:pPr>
      <w:rPr>
        <w:rFonts w:hint="default"/>
      </w:rPr>
    </w:lvl>
    <w:lvl w:ilvl="1" w:tplc="C64E5280">
      <w:start w:val="5"/>
      <w:numFmt w:val="upperRoman"/>
      <w:lvlText w:val="%2."/>
      <w:lvlJc w:val="left"/>
      <w:pPr>
        <w:tabs>
          <w:tab w:val="num" w:pos="1800"/>
        </w:tabs>
        <w:ind w:left="1800" w:hanging="720"/>
      </w:pPr>
      <w:rPr>
        <w:rFonts w:hint="default"/>
        <w:i w:val="0"/>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0">
    <w:nsid w:val="4C4963FD"/>
    <w:multiLevelType w:val="hybridMultilevel"/>
    <w:tmpl w:val="2D0CAC92"/>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nsid w:val="50551139"/>
    <w:multiLevelType w:val="hybridMultilevel"/>
    <w:tmpl w:val="BDCE0896"/>
    <w:lvl w:ilvl="0" w:tplc="1009000F">
      <w:start w:val="2"/>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2">
    <w:nsid w:val="5DC766CC"/>
    <w:multiLevelType w:val="hybridMultilevel"/>
    <w:tmpl w:val="23249410"/>
    <w:lvl w:ilvl="0" w:tplc="1009000F">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start w:val="1"/>
      <w:numFmt w:val="lowerRoman"/>
      <w:lvlText w:val="%6."/>
      <w:lvlJc w:val="right"/>
      <w:pPr>
        <w:tabs>
          <w:tab w:val="num" w:pos="4320"/>
        </w:tabs>
        <w:ind w:left="4320" w:hanging="180"/>
      </w:pPr>
    </w:lvl>
    <w:lvl w:ilvl="6" w:tplc="1009000F">
      <w:start w:val="1"/>
      <w:numFmt w:val="decimal"/>
      <w:lvlText w:val="%7."/>
      <w:lvlJc w:val="left"/>
      <w:pPr>
        <w:tabs>
          <w:tab w:val="num" w:pos="5040"/>
        </w:tabs>
        <w:ind w:left="5040" w:hanging="360"/>
      </w:pPr>
    </w:lvl>
    <w:lvl w:ilvl="7" w:tplc="10090019">
      <w:start w:val="1"/>
      <w:numFmt w:val="lowerLetter"/>
      <w:lvlText w:val="%8."/>
      <w:lvlJc w:val="left"/>
      <w:pPr>
        <w:tabs>
          <w:tab w:val="num" w:pos="5760"/>
        </w:tabs>
        <w:ind w:left="5760" w:hanging="360"/>
      </w:pPr>
    </w:lvl>
    <w:lvl w:ilvl="8" w:tplc="1009001B">
      <w:start w:val="1"/>
      <w:numFmt w:val="lowerRoman"/>
      <w:lvlText w:val="%9."/>
      <w:lvlJc w:val="right"/>
      <w:pPr>
        <w:tabs>
          <w:tab w:val="num" w:pos="6480"/>
        </w:tabs>
        <w:ind w:left="6480" w:hanging="180"/>
      </w:pPr>
    </w:lvl>
  </w:abstractNum>
  <w:abstractNum w:abstractNumId="13">
    <w:nsid w:val="5E1F24F3"/>
    <w:multiLevelType w:val="hybridMultilevel"/>
    <w:tmpl w:val="8722C5C2"/>
    <w:lvl w:ilvl="0" w:tplc="55D2EA3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62E957AC"/>
    <w:multiLevelType w:val="hybridMultilevel"/>
    <w:tmpl w:val="5F48BF8E"/>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nsid w:val="64427F1E"/>
    <w:multiLevelType w:val="hybridMultilevel"/>
    <w:tmpl w:val="D3FAC66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6">
    <w:nsid w:val="68E86574"/>
    <w:multiLevelType w:val="hybridMultilevel"/>
    <w:tmpl w:val="E9EA7DE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A674109"/>
    <w:multiLevelType w:val="hybridMultilevel"/>
    <w:tmpl w:val="E4923680"/>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8">
    <w:nsid w:val="6BB256A0"/>
    <w:multiLevelType w:val="hybridMultilevel"/>
    <w:tmpl w:val="004E305C"/>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9">
    <w:nsid w:val="6EDB0741"/>
    <w:multiLevelType w:val="hybridMultilevel"/>
    <w:tmpl w:val="5A82B3F2"/>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0">
    <w:nsid w:val="731D6B0D"/>
    <w:multiLevelType w:val="hybridMultilevel"/>
    <w:tmpl w:val="34E0F8EA"/>
    <w:lvl w:ilvl="0" w:tplc="AABC8BA8">
      <w:start w:val="1"/>
      <w:numFmt w:val="decimal"/>
      <w:lvlText w:val="%1."/>
      <w:lvlJc w:val="left"/>
      <w:pPr>
        <w:tabs>
          <w:tab w:val="num" w:pos="720"/>
        </w:tabs>
        <w:ind w:left="720" w:hanging="360"/>
      </w:pPr>
    </w:lvl>
    <w:lvl w:ilvl="1" w:tplc="1DFE1EDE" w:tentative="1">
      <w:start w:val="1"/>
      <w:numFmt w:val="decimal"/>
      <w:lvlText w:val="%2."/>
      <w:lvlJc w:val="left"/>
      <w:pPr>
        <w:tabs>
          <w:tab w:val="num" w:pos="1440"/>
        </w:tabs>
        <w:ind w:left="1440" w:hanging="360"/>
      </w:pPr>
    </w:lvl>
    <w:lvl w:ilvl="2" w:tplc="6A3887A6" w:tentative="1">
      <w:start w:val="1"/>
      <w:numFmt w:val="decimal"/>
      <w:lvlText w:val="%3."/>
      <w:lvlJc w:val="left"/>
      <w:pPr>
        <w:tabs>
          <w:tab w:val="num" w:pos="2160"/>
        </w:tabs>
        <w:ind w:left="2160" w:hanging="360"/>
      </w:pPr>
    </w:lvl>
    <w:lvl w:ilvl="3" w:tplc="67FA4B22" w:tentative="1">
      <w:start w:val="1"/>
      <w:numFmt w:val="decimal"/>
      <w:lvlText w:val="%4."/>
      <w:lvlJc w:val="left"/>
      <w:pPr>
        <w:tabs>
          <w:tab w:val="num" w:pos="2880"/>
        </w:tabs>
        <w:ind w:left="2880" w:hanging="360"/>
      </w:pPr>
    </w:lvl>
    <w:lvl w:ilvl="4" w:tplc="D408E9BA" w:tentative="1">
      <w:start w:val="1"/>
      <w:numFmt w:val="decimal"/>
      <w:lvlText w:val="%5."/>
      <w:lvlJc w:val="left"/>
      <w:pPr>
        <w:tabs>
          <w:tab w:val="num" w:pos="3600"/>
        </w:tabs>
        <w:ind w:left="3600" w:hanging="360"/>
      </w:pPr>
    </w:lvl>
    <w:lvl w:ilvl="5" w:tplc="1DACC686" w:tentative="1">
      <w:start w:val="1"/>
      <w:numFmt w:val="decimal"/>
      <w:lvlText w:val="%6."/>
      <w:lvlJc w:val="left"/>
      <w:pPr>
        <w:tabs>
          <w:tab w:val="num" w:pos="4320"/>
        </w:tabs>
        <w:ind w:left="4320" w:hanging="360"/>
      </w:pPr>
    </w:lvl>
    <w:lvl w:ilvl="6" w:tplc="95F09E64" w:tentative="1">
      <w:start w:val="1"/>
      <w:numFmt w:val="decimal"/>
      <w:lvlText w:val="%7."/>
      <w:lvlJc w:val="left"/>
      <w:pPr>
        <w:tabs>
          <w:tab w:val="num" w:pos="5040"/>
        </w:tabs>
        <w:ind w:left="5040" w:hanging="360"/>
      </w:pPr>
    </w:lvl>
    <w:lvl w:ilvl="7" w:tplc="CBA64EAA" w:tentative="1">
      <w:start w:val="1"/>
      <w:numFmt w:val="decimal"/>
      <w:lvlText w:val="%8."/>
      <w:lvlJc w:val="left"/>
      <w:pPr>
        <w:tabs>
          <w:tab w:val="num" w:pos="5760"/>
        </w:tabs>
        <w:ind w:left="5760" w:hanging="360"/>
      </w:pPr>
    </w:lvl>
    <w:lvl w:ilvl="8" w:tplc="368E5C70" w:tentative="1">
      <w:start w:val="1"/>
      <w:numFmt w:val="decimal"/>
      <w:lvlText w:val="%9."/>
      <w:lvlJc w:val="left"/>
      <w:pPr>
        <w:tabs>
          <w:tab w:val="num" w:pos="6480"/>
        </w:tabs>
        <w:ind w:left="6480" w:hanging="360"/>
      </w:pPr>
    </w:lvl>
  </w:abstractNum>
  <w:abstractNum w:abstractNumId="21">
    <w:nsid w:val="7C372892"/>
    <w:multiLevelType w:val="hybridMultilevel"/>
    <w:tmpl w:val="4760A9A6"/>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0"/>
        <w:lvlJc w:val="left"/>
        <w:rPr>
          <w:rFonts w:ascii="Wingdings" w:hAnsi="Wingdings" w:hint="default"/>
          <w:sz w:val="21"/>
        </w:rPr>
      </w:lvl>
    </w:lvlOverride>
  </w:num>
  <w:num w:numId="2">
    <w:abstractNumId w:val="0"/>
    <w:lvlOverride w:ilvl="0">
      <w:lvl w:ilvl="0">
        <w:numFmt w:val="bullet"/>
        <w:lvlText w:val=""/>
        <w:legacy w:legacy="1" w:legacySpace="0" w:legacyIndent="0"/>
        <w:lvlJc w:val="left"/>
        <w:rPr>
          <w:rFonts w:ascii="Wingdings" w:hAnsi="Wingdings" w:hint="default"/>
          <w:sz w:val="24"/>
        </w:rPr>
      </w:lvl>
    </w:lvlOverride>
  </w:num>
  <w:num w:numId="3">
    <w:abstractNumId w:val="0"/>
    <w:lvlOverride w:ilvl="0">
      <w:lvl w:ilvl="0">
        <w:numFmt w:val="bullet"/>
        <w:lvlText w:val=""/>
        <w:legacy w:legacy="1" w:legacySpace="0" w:legacyIndent="0"/>
        <w:lvlJc w:val="left"/>
        <w:rPr>
          <w:rFonts w:ascii="Wingdings" w:hAnsi="Wingdings" w:hint="default"/>
          <w:sz w:val="19"/>
        </w:rPr>
      </w:lvl>
    </w:lvlOverride>
  </w:num>
  <w:num w:numId="4">
    <w:abstractNumId w:val="0"/>
    <w:lvlOverride w:ilvl="0">
      <w:lvl w:ilvl="0">
        <w:numFmt w:val="bullet"/>
        <w:lvlText w:val=""/>
        <w:legacy w:legacy="1" w:legacySpace="0" w:legacyIndent="0"/>
        <w:lvlJc w:val="left"/>
        <w:rPr>
          <w:rFonts w:ascii="Wingdings" w:hAnsi="Wingdings" w:hint="default"/>
          <w:sz w:val="17"/>
        </w:rPr>
      </w:lvl>
    </w:lvlOverride>
  </w:num>
  <w:num w:numId="5">
    <w:abstractNumId w:val="0"/>
    <w:lvlOverride w:ilvl="0">
      <w:lvl w:ilvl="0">
        <w:numFmt w:val="bullet"/>
        <w:lvlText w:val=""/>
        <w:legacy w:legacy="1" w:legacySpace="0" w:legacyIndent="0"/>
        <w:lvlJc w:val="left"/>
        <w:rPr>
          <w:rFonts w:ascii="Wingdings" w:hAnsi="Wingdings" w:hint="default"/>
          <w:sz w:val="12"/>
        </w:rPr>
      </w:lvl>
    </w:lvlOverride>
  </w:num>
  <w:num w:numId="6">
    <w:abstractNumId w:val="11"/>
  </w:num>
  <w:num w:numId="7">
    <w:abstractNumId w:val="15"/>
  </w:num>
  <w:num w:numId="8">
    <w:abstractNumId w:val="19"/>
  </w:num>
  <w:num w:numId="9">
    <w:abstractNumId w:val="18"/>
  </w:num>
  <w:num w:numId="10">
    <w:abstractNumId w:val="0"/>
    <w:lvlOverride w:ilvl="0">
      <w:lvl w:ilvl="0">
        <w:numFmt w:val="bullet"/>
        <w:lvlText w:val=""/>
        <w:legacy w:legacy="1" w:legacySpace="0" w:legacyIndent="0"/>
        <w:lvlJc w:val="left"/>
        <w:rPr>
          <w:rFonts w:ascii="Wingdings" w:hAnsi="Wingdings" w:hint="default"/>
          <w:sz w:val="26"/>
        </w:rPr>
      </w:lvl>
    </w:lvlOverride>
  </w:num>
  <w:num w:numId="11">
    <w:abstractNumId w:val="0"/>
    <w:lvlOverride w:ilvl="0">
      <w:lvl w:ilvl="0">
        <w:numFmt w:val="bullet"/>
        <w:lvlText w:val=""/>
        <w:legacy w:legacy="1" w:legacySpace="0" w:legacyIndent="0"/>
        <w:lvlJc w:val="left"/>
        <w:rPr>
          <w:rFonts w:ascii="Wingdings" w:hAnsi="Wingdings" w:hint="default"/>
          <w:sz w:val="16"/>
        </w:rPr>
      </w:lvl>
    </w:lvlOverride>
  </w:num>
  <w:num w:numId="12">
    <w:abstractNumId w:val="0"/>
    <w:lvlOverride w:ilvl="0">
      <w:lvl w:ilvl="0">
        <w:numFmt w:val="bullet"/>
        <w:lvlText w:val=""/>
        <w:legacy w:legacy="1" w:legacySpace="0" w:legacyIndent="0"/>
        <w:lvlJc w:val="left"/>
        <w:rPr>
          <w:rFonts w:ascii="Wingdings" w:hAnsi="Wingdings" w:hint="default"/>
          <w:sz w:val="14"/>
        </w:rPr>
      </w:lvl>
    </w:lvlOverride>
  </w:num>
  <w:num w:numId="13">
    <w:abstractNumId w:val="21"/>
  </w:num>
  <w:num w:numId="14">
    <w:abstractNumId w:val="0"/>
    <w:lvlOverride w:ilvl="0">
      <w:lvl w:ilvl="0">
        <w:numFmt w:val="bullet"/>
        <w:lvlText w:val=""/>
        <w:legacy w:legacy="1" w:legacySpace="0" w:legacyIndent="0"/>
        <w:lvlJc w:val="left"/>
        <w:rPr>
          <w:rFonts w:ascii="Wingdings" w:hAnsi="Wingdings" w:hint="default"/>
          <w:sz w:val="20"/>
        </w:rPr>
      </w:lvl>
    </w:lvlOverride>
  </w:num>
  <w:num w:numId="15">
    <w:abstractNumId w:val="1"/>
  </w:num>
  <w:num w:numId="16">
    <w:abstractNumId w:val="0"/>
    <w:lvlOverride w:ilvl="0">
      <w:lvl w:ilvl="0">
        <w:numFmt w:val="bullet"/>
        <w:lvlText w:val=""/>
        <w:legacy w:legacy="1" w:legacySpace="0" w:legacyIndent="0"/>
        <w:lvlJc w:val="left"/>
        <w:rPr>
          <w:rFonts w:ascii="Wingdings" w:hAnsi="Wingdings" w:hint="default"/>
          <w:sz w:val="18"/>
        </w:rPr>
      </w:lvl>
    </w:lvlOverride>
  </w:num>
  <w:num w:numId="17">
    <w:abstractNumId w:val="0"/>
    <w:lvlOverride w:ilvl="0">
      <w:lvl w:ilvl="0">
        <w:numFmt w:val="bullet"/>
        <w:lvlText w:val=""/>
        <w:legacy w:legacy="1" w:legacySpace="0" w:legacyIndent="0"/>
        <w:lvlJc w:val="left"/>
        <w:rPr>
          <w:rFonts w:ascii="Wingdings" w:hAnsi="Wingdings" w:hint="default"/>
          <w:sz w:val="14"/>
        </w:rPr>
      </w:lvl>
    </w:lvlOverride>
  </w:num>
  <w:num w:numId="18">
    <w:abstractNumId w:val="2"/>
  </w:num>
  <w:num w:numId="19">
    <w:abstractNumId w:val="17"/>
  </w:num>
  <w:num w:numId="20">
    <w:abstractNumId w:val="0"/>
    <w:lvlOverride w:ilvl="0">
      <w:lvl w:ilvl="0">
        <w:numFmt w:val="bullet"/>
        <w:lvlText w:val=""/>
        <w:legacy w:legacy="1" w:legacySpace="0" w:legacyIndent="0"/>
        <w:lvlJc w:val="left"/>
        <w:rPr>
          <w:rFonts w:ascii="Wingdings" w:hAnsi="Wingdings" w:hint="default"/>
          <w:sz w:val="22"/>
        </w:rPr>
      </w:lvl>
    </w:lvlOverride>
  </w:num>
  <w:num w:numId="21">
    <w:abstractNumId w:val="0"/>
    <w:lvlOverride w:ilvl="0">
      <w:lvl w:ilvl="0">
        <w:numFmt w:val="bullet"/>
        <w:lvlText w:val=""/>
        <w:legacy w:legacy="1" w:legacySpace="0" w:legacyIndent="0"/>
        <w:lvlJc w:val="left"/>
        <w:rPr>
          <w:rFonts w:ascii="Wingdings" w:hAnsi="Wingdings" w:hint="default"/>
          <w:sz w:val="17"/>
        </w:rPr>
      </w:lvl>
    </w:lvlOverride>
  </w:num>
  <w:num w:numId="22">
    <w:abstractNumId w:val="4"/>
  </w:num>
  <w:num w:numId="23">
    <w:abstractNumId w:val="0"/>
    <w:lvlOverride w:ilvl="0">
      <w:lvl w:ilvl="0">
        <w:numFmt w:val="bullet"/>
        <w:lvlText w:val=""/>
        <w:legacy w:legacy="1" w:legacySpace="0" w:legacyIndent="0"/>
        <w:lvlJc w:val="left"/>
        <w:rPr>
          <w:rFonts w:ascii="Symbol" w:hAnsi="Symbol" w:hint="default"/>
          <w:sz w:val="29"/>
        </w:rPr>
      </w:lvl>
    </w:lvlOverride>
  </w:num>
  <w:num w:numId="24">
    <w:abstractNumId w:val="0"/>
    <w:lvlOverride w:ilvl="0">
      <w:lvl w:ilvl="0">
        <w:numFmt w:val="bullet"/>
        <w:lvlText w:val=""/>
        <w:legacy w:legacy="1" w:legacySpace="0" w:legacyIndent="0"/>
        <w:lvlJc w:val="left"/>
        <w:rPr>
          <w:rFonts w:ascii="Symbol" w:hAnsi="Symbol" w:hint="default"/>
          <w:sz w:val="16"/>
        </w:rPr>
      </w:lvl>
    </w:lvlOverride>
  </w:num>
  <w:num w:numId="25">
    <w:abstractNumId w:val="6"/>
  </w:num>
  <w:num w:numId="26">
    <w:abstractNumId w:val="0"/>
    <w:lvlOverride w:ilvl="0">
      <w:lvl w:ilvl="0">
        <w:numFmt w:val="bullet"/>
        <w:lvlText w:val=""/>
        <w:legacy w:legacy="1" w:legacySpace="0" w:legacyIndent="0"/>
        <w:lvlJc w:val="left"/>
        <w:rPr>
          <w:rFonts w:ascii="Wingdings" w:hAnsi="Wingdings" w:hint="default"/>
          <w:sz w:val="18"/>
        </w:rPr>
      </w:lvl>
    </w:lvlOverride>
  </w:num>
  <w:num w:numId="27">
    <w:abstractNumId w:val="0"/>
    <w:lvlOverride w:ilvl="0">
      <w:lvl w:ilvl="0">
        <w:numFmt w:val="bullet"/>
        <w:lvlText w:val=""/>
        <w:legacy w:legacy="1" w:legacySpace="0" w:legacyIndent="0"/>
        <w:lvlJc w:val="left"/>
        <w:rPr>
          <w:rFonts w:ascii="Wingdings" w:hAnsi="Wingdings" w:hint="default"/>
          <w:sz w:val="13"/>
        </w:rPr>
      </w:lvl>
    </w:lvlOverride>
  </w:num>
  <w:num w:numId="28">
    <w:abstractNumId w:val="10"/>
  </w:num>
  <w:num w:numId="29">
    <w:abstractNumId w:val="0"/>
    <w:lvlOverride w:ilvl="0">
      <w:lvl w:ilvl="0">
        <w:numFmt w:val="bullet"/>
        <w:lvlText w:val=""/>
        <w:legacy w:legacy="1" w:legacySpace="0" w:legacyIndent="0"/>
        <w:lvlJc w:val="left"/>
        <w:rPr>
          <w:rFonts w:ascii="Wingdings" w:hAnsi="Wingdings" w:hint="default"/>
          <w:sz w:val="21"/>
        </w:rPr>
      </w:lvl>
    </w:lvlOverride>
  </w:num>
  <w:num w:numId="30">
    <w:abstractNumId w:val="14"/>
  </w:num>
  <w:num w:numId="31">
    <w:abstractNumId w:val="0"/>
    <w:lvlOverride w:ilvl="0">
      <w:lvl w:ilvl="0">
        <w:numFmt w:val="bullet"/>
        <w:lvlText w:val=""/>
        <w:legacy w:legacy="1" w:legacySpace="0" w:legacyIndent="0"/>
        <w:lvlJc w:val="left"/>
        <w:rPr>
          <w:rFonts w:ascii="Wingdings" w:hAnsi="Wingdings" w:hint="default"/>
          <w:sz w:val="17"/>
        </w:rPr>
      </w:lvl>
    </w:lvlOverride>
  </w:num>
  <w:num w:numId="32">
    <w:abstractNumId w:val="0"/>
    <w:lvlOverride w:ilvl="0">
      <w:lvl w:ilvl="0">
        <w:numFmt w:val="bullet"/>
        <w:lvlText w:val=""/>
        <w:legacy w:legacy="1" w:legacySpace="0" w:legacyIndent="0"/>
        <w:lvlJc w:val="left"/>
        <w:rPr>
          <w:rFonts w:ascii="Wingdings" w:hAnsi="Wingdings" w:hint="default"/>
          <w:sz w:val="10"/>
        </w:rPr>
      </w:lvl>
    </w:lvlOverride>
  </w:num>
  <w:num w:numId="33">
    <w:abstractNumId w:val="9"/>
  </w:num>
  <w:num w:numId="34">
    <w:abstractNumId w:val="5"/>
  </w:num>
  <w:num w:numId="35">
    <w:abstractNumId w:val="3"/>
  </w:num>
  <w:num w:numId="36">
    <w:abstractNumId w:val="16"/>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20"/>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74D"/>
    <w:rsid w:val="00005563"/>
    <w:rsid w:val="0000708C"/>
    <w:rsid w:val="00015DD5"/>
    <w:rsid w:val="00025631"/>
    <w:rsid w:val="000315A6"/>
    <w:rsid w:val="00031F9C"/>
    <w:rsid w:val="00045283"/>
    <w:rsid w:val="00045809"/>
    <w:rsid w:val="00054901"/>
    <w:rsid w:val="000566B9"/>
    <w:rsid w:val="00067E9F"/>
    <w:rsid w:val="00071742"/>
    <w:rsid w:val="00077242"/>
    <w:rsid w:val="00080877"/>
    <w:rsid w:val="000817BF"/>
    <w:rsid w:val="00084403"/>
    <w:rsid w:val="00095398"/>
    <w:rsid w:val="0009553A"/>
    <w:rsid w:val="000A353D"/>
    <w:rsid w:val="000A4070"/>
    <w:rsid w:val="000A5665"/>
    <w:rsid w:val="000A6B00"/>
    <w:rsid w:val="000B451F"/>
    <w:rsid w:val="000B5DB5"/>
    <w:rsid w:val="000B7BE8"/>
    <w:rsid w:val="000C0163"/>
    <w:rsid w:val="000C04B9"/>
    <w:rsid w:val="000C0860"/>
    <w:rsid w:val="000C0E38"/>
    <w:rsid w:val="000C355D"/>
    <w:rsid w:val="000D4B94"/>
    <w:rsid w:val="000E7D8E"/>
    <w:rsid w:val="000F1DBC"/>
    <w:rsid w:val="000F53FE"/>
    <w:rsid w:val="00103F7E"/>
    <w:rsid w:val="00110336"/>
    <w:rsid w:val="001116A2"/>
    <w:rsid w:val="001246E8"/>
    <w:rsid w:val="0012703E"/>
    <w:rsid w:val="001323E4"/>
    <w:rsid w:val="001456AC"/>
    <w:rsid w:val="00146AA1"/>
    <w:rsid w:val="00155392"/>
    <w:rsid w:val="00172E9F"/>
    <w:rsid w:val="00186F01"/>
    <w:rsid w:val="00191A08"/>
    <w:rsid w:val="001A335F"/>
    <w:rsid w:val="001B08DE"/>
    <w:rsid w:val="001B0AAA"/>
    <w:rsid w:val="001B70BA"/>
    <w:rsid w:val="001D69A5"/>
    <w:rsid w:val="001E1A67"/>
    <w:rsid w:val="001E4006"/>
    <w:rsid w:val="001F3EE0"/>
    <w:rsid w:val="00201BF8"/>
    <w:rsid w:val="00213BA1"/>
    <w:rsid w:val="00214062"/>
    <w:rsid w:val="00225717"/>
    <w:rsid w:val="00230206"/>
    <w:rsid w:val="002330E3"/>
    <w:rsid w:val="0026118F"/>
    <w:rsid w:val="002618F4"/>
    <w:rsid w:val="00263C84"/>
    <w:rsid w:val="00265892"/>
    <w:rsid w:val="00282F91"/>
    <w:rsid w:val="00283548"/>
    <w:rsid w:val="00287A1B"/>
    <w:rsid w:val="0029325B"/>
    <w:rsid w:val="00293DFC"/>
    <w:rsid w:val="002A00AE"/>
    <w:rsid w:val="002A5075"/>
    <w:rsid w:val="002A7018"/>
    <w:rsid w:val="002B0303"/>
    <w:rsid w:val="002B16CD"/>
    <w:rsid w:val="002B441E"/>
    <w:rsid w:val="002B6CF1"/>
    <w:rsid w:val="002C04BD"/>
    <w:rsid w:val="002C53E4"/>
    <w:rsid w:val="002D15E3"/>
    <w:rsid w:val="002D16C3"/>
    <w:rsid w:val="002D7052"/>
    <w:rsid w:val="002F7D08"/>
    <w:rsid w:val="0030223E"/>
    <w:rsid w:val="00306B0F"/>
    <w:rsid w:val="003119DD"/>
    <w:rsid w:val="00311A89"/>
    <w:rsid w:val="0031342B"/>
    <w:rsid w:val="00323936"/>
    <w:rsid w:val="003242B0"/>
    <w:rsid w:val="003326FB"/>
    <w:rsid w:val="00345024"/>
    <w:rsid w:val="003519DA"/>
    <w:rsid w:val="00357850"/>
    <w:rsid w:val="00366FAD"/>
    <w:rsid w:val="00381F98"/>
    <w:rsid w:val="0039062F"/>
    <w:rsid w:val="00391F4D"/>
    <w:rsid w:val="003A29C2"/>
    <w:rsid w:val="003A6841"/>
    <w:rsid w:val="003A7BA9"/>
    <w:rsid w:val="003B6960"/>
    <w:rsid w:val="003C0B77"/>
    <w:rsid w:val="003C28A3"/>
    <w:rsid w:val="003C35AC"/>
    <w:rsid w:val="003C492E"/>
    <w:rsid w:val="003C7573"/>
    <w:rsid w:val="003D27EE"/>
    <w:rsid w:val="003D60FC"/>
    <w:rsid w:val="003E27D2"/>
    <w:rsid w:val="003E4C65"/>
    <w:rsid w:val="00407802"/>
    <w:rsid w:val="00410C78"/>
    <w:rsid w:val="004110B1"/>
    <w:rsid w:val="00411B5D"/>
    <w:rsid w:val="00412FE4"/>
    <w:rsid w:val="004172CF"/>
    <w:rsid w:val="004209E4"/>
    <w:rsid w:val="004324A5"/>
    <w:rsid w:val="00450031"/>
    <w:rsid w:val="00451425"/>
    <w:rsid w:val="00451D87"/>
    <w:rsid w:val="0045259E"/>
    <w:rsid w:val="00454770"/>
    <w:rsid w:val="00457205"/>
    <w:rsid w:val="00460553"/>
    <w:rsid w:val="00462B1E"/>
    <w:rsid w:val="00465496"/>
    <w:rsid w:val="0046675C"/>
    <w:rsid w:val="00474C31"/>
    <w:rsid w:val="0047515B"/>
    <w:rsid w:val="00481907"/>
    <w:rsid w:val="004900F6"/>
    <w:rsid w:val="00491D8D"/>
    <w:rsid w:val="004941F4"/>
    <w:rsid w:val="0049502E"/>
    <w:rsid w:val="004A21B7"/>
    <w:rsid w:val="004C2131"/>
    <w:rsid w:val="004F3BDB"/>
    <w:rsid w:val="004F3CB6"/>
    <w:rsid w:val="00514CE0"/>
    <w:rsid w:val="005166D3"/>
    <w:rsid w:val="005223F9"/>
    <w:rsid w:val="0053250B"/>
    <w:rsid w:val="00533950"/>
    <w:rsid w:val="00533BFD"/>
    <w:rsid w:val="00542C2C"/>
    <w:rsid w:val="00557EFD"/>
    <w:rsid w:val="00562897"/>
    <w:rsid w:val="00566AE0"/>
    <w:rsid w:val="00566BBA"/>
    <w:rsid w:val="00571953"/>
    <w:rsid w:val="00580AFD"/>
    <w:rsid w:val="00586503"/>
    <w:rsid w:val="00597BE8"/>
    <w:rsid w:val="005A2B71"/>
    <w:rsid w:val="005A5B66"/>
    <w:rsid w:val="005C2162"/>
    <w:rsid w:val="005C3EE3"/>
    <w:rsid w:val="005D2C4A"/>
    <w:rsid w:val="005E5EE9"/>
    <w:rsid w:val="005F31C6"/>
    <w:rsid w:val="00614536"/>
    <w:rsid w:val="006262FA"/>
    <w:rsid w:val="00627391"/>
    <w:rsid w:val="00634AFA"/>
    <w:rsid w:val="00647B7B"/>
    <w:rsid w:val="00647E1D"/>
    <w:rsid w:val="00670827"/>
    <w:rsid w:val="00674528"/>
    <w:rsid w:val="00675373"/>
    <w:rsid w:val="00676208"/>
    <w:rsid w:val="006A0655"/>
    <w:rsid w:val="006A6622"/>
    <w:rsid w:val="006B2FA9"/>
    <w:rsid w:val="006B4A91"/>
    <w:rsid w:val="006E6CCA"/>
    <w:rsid w:val="006F0539"/>
    <w:rsid w:val="00702F25"/>
    <w:rsid w:val="00702FD4"/>
    <w:rsid w:val="00705584"/>
    <w:rsid w:val="00707193"/>
    <w:rsid w:val="00722CCC"/>
    <w:rsid w:val="00723403"/>
    <w:rsid w:val="00727D56"/>
    <w:rsid w:val="00737467"/>
    <w:rsid w:val="007401A3"/>
    <w:rsid w:val="007547DD"/>
    <w:rsid w:val="00756645"/>
    <w:rsid w:val="00760D07"/>
    <w:rsid w:val="00762CC6"/>
    <w:rsid w:val="007667CF"/>
    <w:rsid w:val="0077037B"/>
    <w:rsid w:val="00774C4B"/>
    <w:rsid w:val="00776145"/>
    <w:rsid w:val="007918E1"/>
    <w:rsid w:val="007973BA"/>
    <w:rsid w:val="00797B69"/>
    <w:rsid w:val="00797DFE"/>
    <w:rsid w:val="007A003A"/>
    <w:rsid w:val="007A3110"/>
    <w:rsid w:val="007A58BB"/>
    <w:rsid w:val="007B7348"/>
    <w:rsid w:val="007B73CD"/>
    <w:rsid w:val="007C1769"/>
    <w:rsid w:val="007D261A"/>
    <w:rsid w:val="007D393C"/>
    <w:rsid w:val="007E3DDB"/>
    <w:rsid w:val="007E6EBD"/>
    <w:rsid w:val="007F164A"/>
    <w:rsid w:val="007F470A"/>
    <w:rsid w:val="00801117"/>
    <w:rsid w:val="008041CE"/>
    <w:rsid w:val="00805E86"/>
    <w:rsid w:val="00807D96"/>
    <w:rsid w:val="008243B9"/>
    <w:rsid w:val="0083260C"/>
    <w:rsid w:val="0083437F"/>
    <w:rsid w:val="00834F38"/>
    <w:rsid w:val="0084049E"/>
    <w:rsid w:val="00843664"/>
    <w:rsid w:val="0084513E"/>
    <w:rsid w:val="00865F9E"/>
    <w:rsid w:val="008754F1"/>
    <w:rsid w:val="008775E0"/>
    <w:rsid w:val="00883199"/>
    <w:rsid w:val="00886619"/>
    <w:rsid w:val="00887191"/>
    <w:rsid w:val="00893B90"/>
    <w:rsid w:val="00895A82"/>
    <w:rsid w:val="008A41ED"/>
    <w:rsid w:val="008A6C60"/>
    <w:rsid w:val="008C1565"/>
    <w:rsid w:val="008D1DB2"/>
    <w:rsid w:val="008D4C67"/>
    <w:rsid w:val="008D58F4"/>
    <w:rsid w:val="008E048E"/>
    <w:rsid w:val="008E3AAA"/>
    <w:rsid w:val="008E4198"/>
    <w:rsid w:val="008E7931"/>
    <w:rsid w:val="008F1CDF"/>
    <w:rsid w:val="008F3F51"/>
    <w:rsid w:val="008F4C07"/>
    <w:rsid w:val="008F6499"/>
    <w:rsid w:val="009010FC"/>
    <w:rsid w:val="00904FA3"/>
    <w:rsid w:val="0090773B"/>
    <w:rsid w:val="00912E4F"/>
    <w:rsid w:val="00917C6C"/>
    <w:rsid w:val="00923CBD"/>
    <w:rsid w:val="009249BD"/>
    <w:rsid w:val="00927E44"/>
    <w:rsid w:val="00935D42"/>
    <w:rsid w:val="00940551"/>
    <w:rsid w:val="009446B7"/>
    <w:rsid w:val="009525E2"/>
    <w:rsid w:val="0095393A"/>
    <w:rsid w:val="00962615"/>
    <w:rsid w:val="00964A7C"/>
    <w:rsid w:val="00976FA2"/>
    <w:rsid w:val="00985CF7"/>
    <w:rsid w:val="009951DC"/>
    <w:rsid w:val="00996D66"/>
    <w:rsid w:val="009A60B9"/>
    <w:rsid w:val="009B2862"/>
    <w:rsid w:val="009B59C4"/>
    <w:rsid w:val="009B694D"/>
    <w:rsid w:val="009C11FA"/>
    <w:rsid w:val="009D2942"/>
    <w:rsid w:val="009D6AF8"/>
    <w:rsid w:val="009E3079"/>
    <w:rsid w:val="009F0D94"/>
    <w:rsid w:val="009F45FC"/>
    <w:rsid w:val="009F6D4B"/>
    <w:rsid w:val="009F71EF"/>
    <w:rsid w:val="00A046BA"/>
    <w:rsid w:val="00A11BAB"/>
    <w:rsid w:val="00A2391E"/>
    <w:rsid w:val="00A26B0E"/>
    <w:rsid w:val="00A32882"/>
    <w:rsid w:val="00A32C27"/>
    <w:rsid w:val="00A32E71"/>
    <w:rsid w:val="00A4198F"/>
    <w:rsid w:val="00A42CD5"/>
    <w:rsid w:val="00A47675"/>
    <w:rsid w:val="00A50FCD"/>
    <w:rsid w:val="00A646C1"/>
    <w:rsid w:val="00A669D0"/>
    <w:rsid w:val="00A83583"/>
    <w:rsid w:val="00A849DA"/>
    <w:rsid w:val="00A856DA"/>
    <w:rsid w:val="00A90822"/>
    <w:rsid w:val="00A92609"/>
    <w:rsid w:val="00A9592E"/>
    <w:rsid w:val="00A9787A"/>
    <w:rsid w:val="00AA0410"/>
    <w:rsid w:val="00AA074F"/>
    <w:rsid w:val="00AA244C"/>
    <w:rsid w:val="00AA3AB0"/>
    <w:rsid w:val="00AA3C90"/>
    <w:rsid w:val="00AA5213"/>
    <w:rsid w:val="00AC63D2"/>
    <w:rsid w:val="00AD59E2"/>
    <w:rsid w:val="00AD6175"/>
    <w:rsid w:val="00AE4200"/>
    <w:rsid w:val="00B00E63"/>
    <w:rsid w:val="00B067B6"/>
    <w:rsid w:val="00B20848"/>
    <w:rsid w:val="00B21F5C"/>
    <w:rsid w:val="00B23652"/>
    <w:rsid w:val="00B3202C"/>
    <w:rsid w:val="00B4289F"/>
    <w:rsid w:val="00B439D2"/>
    <w:rsid w:val="00B46910"/>
    <w:rsid w:val="00B56968"/>
    <w:rsid w:val="00B63960"/>
    <w:rsid w:val="00B67E51"/>
    <w:rsid w:val="00B833E2"/>
    <w:rsid w:val="00B83C52"/>
    <w:rsid w:val="00B91ED1"/>
    <w:rsid w:val="00B93E92"/>
    <w:rsid w:val="00B94478"/>
    <w:rsid w:val="00B9694F"/>
    <w:rsid w:val="00BA56DC"/>
    <w:rsid w:val="00BB537E"/>
    <w:rsid w:val="00BB545A"/>
    <w:rsid w:val="00BC3D4E"/>
    <w:rsid w:val="00BC7F55"/>
    <w:rsid w:val="00BD2E23"/>
    <w:rsid w:val="00BE0855"/>
    <w:rsid w:val="00BE2337"/>
    <w:rsid w:val="00BE3FAF"/>
    <w:rsid w:val="00BF17D0"/>
    <w:rsid w:val="00BF2BE8"/>
    <w:rsid w:val="00BF4E55"/>
    <w:rsid w:val="00C002F1"/>
    <w:rsid w:val="00C0579F"/>
    <w:rsid w:val="00C2713F"/>
    <w:rsid w:val="00C34E7C"/>
    <w:rsid w:val="00C36660"/>
    <w:rsid w:val="00C41E01"/>
    <w:rsid w:val="00C51D86"/>
    <w:rsid w:val="00C52F4D"/>
    <w:rsid w:val="00C56704"/>
    <w:rsid w:val="00C643CA"/>
    <w:rsid w:val="00C64FA9"/>
    <w:rsid w:val="00C7520F"/>
    <w:rsid w:val="00C77579"/>
    <w:rsid w:val="00C83DF2"/>
    <w:rsid w:val="00C84079"/>
    <w:rsid w:val="00C85C90"/>
    <w:rsid w:val="00C90D4A"/>
    <w:rsid w:val="00CA389B"/>
    <w:rsid w:val="00CA49F1"/>
    <w:rsid w:val="00CB0F00"/>
    <w:rsid w:val="00CB1291"/>
    <w:rsid w:val="00CB38D8"/>
    <w:rsid w:val="00CB4808"/>
    <w:rsid w:val="00CC0F6D"/>
    <w:rsid w:val="00CC3792"/>
    <w:rsid w:val="00CD2B59"/>
    <w:rsid w:val="00CD7F15"/>
    <w:rsid w:val="00CE3ADC"/>
    <w:rsid w:val="00CF6D09"/>
    <w:rsid w:val="00D071A4"/>
    <w:rsid w:val="00D107C5"/>
    <w:rsid w:val="00D11A4E"/>
    <w:rsid w:val="00D13CE4"/>
    <w:rsid w:val="00D13EAA"/>
    <w:rsid w:val="00D17111"/>
    <w:rsid w:val="00D1750C"/>
    <w:rsid w:val="00D208FB"/>
    <w:rsid w:val="00D22516"/>
    <w:rsid w:val="00D23BAC"/>
    <w:rsid w:val="00D254A6"/>
    <w:rsid w:val="00D36D5A"/>
    <w:rsid w:val="00D37AAE"/>
    <w:rsid w:val="00D40BE7"/>
    <w:rsid w:val="00D4480F"/>
    <w:rsid w:val="00D4503D"/>
    <w:rsid w:val="00D46A0D"/>
    <w:rsid w:val="00D50A82"/>
    <w:rsid w:val="00D560B6"/>
    <w:rsid w:val="00D638A0"/>
    <w:rsid w:val="00D651EA"/>
    <w:rsid w:val="00D657A8"/>
    <w:rsid w:val="00D6751A"/>
    <w:rsid w:val="00D80E23"/>
    <w:rsid w:val="00D8393D"/>
    <w:rsid w:val="00D861D7"/>
    <w:rsid w:val="00D86421"/>
    <w:rsid w:val="00D9580C"/>
    <w:rsid w:val="00DB0754"/>
    <w:rsid w:val="00DB671C"/>
    <w:rsid w:val="00DB674D"/>
    <w:rsid w:val="00DC0709"/>
    <w:rsid w:val="00DC4181"/>
    <w:rsid w:val="00DC67A1"/>
    <w:rsid w:val="00DD0422"/>
    <w:rsid w:val="00DD30F4"/>
    <w:rsid w:val="00DD32E7"/>
    <w:rsid w:val="00DD39F8"/>
    <w:rsid w:val="00DD7EC0"/>
    <w:rsid w:val="00DD7F81"/>
    <w:rsid w:val="00DE1006"/>
    <w:rsid w:val="00DE7890"/>
    <w:rsid w:val="00DF5710"/>
    <w:rsid w:val="00E0018B"/>
    <w:rsid w:val="00E00D78"/>
    <w:rsid w:val="00E05458"/>
    <w:rsid w:val="00E07470"/>
    <w:rsid w:val="00E23453"/>
    <w:rsid w:val="00E2611D"/>
    <w:rsid w:val="00E428A7"/>
    <w:rsid w:val="00E450E6"/>
    <w:rsid w:val="00E530DA"/>
    <w:rsid w:val="00E612A0"/>
    <w:rsid w:val="00E62E0F"/>
    <w:rsid w:val="00E6335F"/>
    <w:rsid w:val="00E65A43"/>
    <w:rsid w:val="00E74EE8"/>
    <w:rsid w:val="00E82A57"/>
    <w:rsid w:val="00E83EC4"/>
    <w:rsid w:val="00E846C8"/>
    <w:rsid w:val="00E925AF"/>
    <w:rsid w:val="00E93476"/>
    <w:rsid w:val="00EC2E51"/>
    <w:rsid w:val="00EC601B"/>
    <w:rsid w:val="00EC692B"/>
    <w:rsid w:val="00ED79A2"/>
    <w:rsid w:val="00EE6E75"/>
    <w:rsid w:val="00EE7243"/>
    <w:rsid w:val="00EF340A"/>
    <w:rsid w:val="00EF68A8"/>
    <w:rsid w:val="00F025A4"/>
    <w:rsid w:val="00F05310"/>
    <w:rsid w:val="00F05A9A"/>
    <w:rsid w:val="00F1082B"/>
    <w:rsid w:val="00F1097C"/>
    <w:rsid w:val="00F11F8D"/>
    <w:rsid w:val="00F205D7"/>
    <w:rsid w:val="00F24444"/>
    <w:rsid w:val="00F275C3"/>
    <w:rsid w:val="00F43A70"/>
    <w:rsid w:val="00F43B46"/>
    <w:rsid w:val="00F55E59"/>
    <w:rsid w:val="00F56F25"/>
    <w:rsid w:val="00F6553E"/>
    <w:rsid w:val="00F67A2C"/>
    <w:rsid w:val="00F74532"/>
    <w:rsid w:val="00F77252"/>
    <w:rsid w:val="00F77B2D"/>
    <w:rsid w:val="00F81616"/>
    <w:rsid w:val="00F958E0"/>
    <w:rsid w:val="00F97226"/>
    <w:rsid w:val="00FB31A4"/>
    <w:rsid w:val="00FB6489"/>
    <w:rsid w:val="00FD64EE"/>
    <w:rsid w:val="00FE1E8A"/>
    <w:rsid w:val="00FE3D09"/>
    <w:rsid w:val="00FE48F8"/>
    <w:rsid w:val="00FF1F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674D"/>
    <w:rPr>
      <w:rFonts w:eastAsia="Times New Roman"/>
      <w:sz w:val="24"/>
      <w:szCs w:val="24"/>
      <w:lang w:val="en-US" w:eastAsia="en-US"/>
    </w:rPr>
  </w:style>
  <w:style w:type="paragraph" w:styleId="Heading2">
    <w:name w:val="heading 2"/>
    <w:basedOn w:val="Normal"/>
    <w:next w:val="Normal"/>
    <w:link w:val="Heading2Char"/>
    <w:unhideWhenUsed/>
    <w:qFormat/>
    <w:rsid w:val="00DE7890"/>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13CE4"/>
    <w:rPr>
      <w:rFonts w:ascii="Times" w:eastAsia="Times" w:hAnsi="Times"/>
      <w:sz w:val="40"/>
      <w:szCs w:val="20"/>
    </w:rPr>
  </w:style>
  <w:style w:type="paragraph" w:styleId="HTMLPreformatted">
    <w:name w:val="HTML Preformatted"/>
    <w:basedOn w:val="Normal"/>
    <w:link w:val="HTMLPreformattedChar"/>
    <w:rsid w:val="00D13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yperlink">
    <w:name w:val="Hyperlink"/>
    <w:basedOn w:val="DefaultParagraphFont"/>
    <w:uiPriority w:val="99"/>
    <w:rsid w:val="00D13CE4"/>
    <w:rPr>
      <w:color w:val="0000FF"/>
      <w:u w:val="single"/>
    </w:rPr>
  </w:style>
  <w:style w:type="character" w:customStyle="1" w:styleId="HTMLPreformattedChar">
    <w:name w:val="HTML Preformatted Char"/>
    <w:link w:val="HTMLPreformatted"/>
    <w:rsid w:val="00D6751A"/>
    <w:rPr>
      <w:rFonts w:ascii="Courier New" w:eastAsia="Times New Roman" w:hAnsi="Courier New" w:cs="Courier New"/>
      <w:lang w:val="en-US" w:eastAsia="en-US"/>
    </w:rPr>
  </w:style>
  <w:style w:type="character" w:customStyle="1" w:styleId="apple-converted-space">
    <w:name w:val="apple-converted-space"/>
    <w:basedOn w:val="DefaultParagraphFont"/>
    <w:rsid w:val="00C0579F"/>
  </w:style>
  <w:style w:type="paragraph" w:styleId="ListParagraph">
    <w:name w:val="List Paragraph"/>
    <w:basedOn w:val="Normal"/>
    <w:uiPriority w:val="34"/>
    <w:qFormat/>
    <w:rsid w:val="00DD32E7"/>
    <w:pPr>
      <w:ind w:left="720"/>
      <w:contextualSpacing/>
    </w:pPr>
  </w:style>
  <w:style w:type="character" w:customStyle="1" w:styleId="Heading2Char">
    <w:name w:val="Heading 2 Char"/>
    <w:basedOn w:val="DefaultParagraphFont"/>
    <w:link w:val="Heading2"/>
    <w:rsid w:val="00DE7890"/>
    <w:rPr>
      <w:rFonts w:ascii="Arial" w:eastAsia="Times New Roman" w:hAnsi="Arial" w:cs="Arial"/>
      <w:b/>
      <w:bCs/>
      <w:i/>
      <w:iCs/>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674D"/>
    <w:rPr>
      <w:rFonts w:eastAsia="Times New Roman"/>
      <w:sz w:val="24"/>
      <w:szCs w:val="24"/>
      <w:lang w:val="en-US" w:eastAsia="en-US"/>
    </w:rPr>
  </w:style>
  <w:style w:type="paragraph" w:styleId="Heading2">
    <w:name w:val="heading 2"/>
    <w:basedOn w:val="Normal"/>
    <w:next w:val="Normal"/>
    <w:link w:val="Heading2Char"/>
    <w:unhideWhenUsed/>
    <w:qFormat/>
    <w:rsid w:val="00DE7890"/>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13CE4"/>
    <w:rPr>
      <w:rFonts w:ascii="Times" w:eastAsia="Times" w:hAnsi="Times"/>
      <w:sz w:val="40"/>
      <w:szCs w:val="20"/>
    </w:rPr>
  </w:style>
  <w:style w:type="paragraph" w:styleId="HTMLPreformatted">
    <w:name w:val="HTML Preformatted"/>
    <w:basedOn w:val="Normal"/>
    <w:link w:val="HTMLPreformattedChar"/>
    <w:rsid w:val="00D13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yperlink">
    <w:name w:val="Hyperlink"/>
    <w:basedOn w:val="DefaultParagraphFont"/>
    <w:uiPriority w:val="99"/>
    <w:rsid w:val="00D13CE4"/>
    <w:rPr>
      <w:color w:val="0000FF"/>
      <w:u w:val="single"/>
    </w:rPr>
  </w:style>
  <w:style w:type="character" w:customStyle="1" w:styleId="HTMLPreformattedChar">
    <w:name w:val="HTML Preformatted Char"/>
    <w:link w:val="HTMLPreformatted"/>
    <w:rsid w:val="00D6751A"/>
    <w:rPr>
      <w:rFonts w:ascii="Courier New" w:eastAsia="Times New Roman" w:hAnsi="Courier New" w:cs="Courier New"/>
      <w:lang w:val="en-US" w:eastAsia="en-US"/>
    </w:rPr>
  </w:style>
  <w:style w:type="character" w:customStyle="1" w:styleId="apple-converted-space">
    <w:name w:val="apple-converted-space"/>
    <w:basedOn w:val="DefaultParagraphFont"/>
    <w:rsid w:val="00C0579F"/>
  </w:style>
  <w:style w:type="paragraph" w:styleId="ListParagraph">
    <w:name w:val="List Paragraph"/>
    <w:basedOn w:val="Normal"/>
    <w:uiPriority w:val="34"/>
    <w:qFormat/>
    <w:rsid w:val="00DD32E7"/>
    <w:pPr>
      <w:ind w:left="720"/>
      <w:contextualSpacing/>
    </w:pPr>
  </w:style>
  <w:style w:type="character" w:customStyle="1" w:styleId="Heading2Char">
    <w:name w:val="Heading 2 Char"/>
    <w:basedOn w:val="DefaultParagraphFont"/>
    <w:link w:val="Heading2"/>
    <w:rsid w:val="00DE7890"/>
    <w:rPr>
      <w:rFonts w:ascii="Arial" w:eastAsia="Times New Roman" w:hAnsi="Arial" w:cs="Arial"/>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457710">
      <w:bodyDiv w:val="1"/>
      <w:marLeft w:val="0"/>
      <w:marRight w:val="0"/>
      <w:marTop w:val="0"/>
      <w:marBottom w:val="0"/>
      <w:divBdr>
        <w:top w:val="none" w:sz="0" w:space="0" w:color="auto"/>
        <w:left w:val="none" w:sz="0" w:space="0" w:color="auto"/>
        <w:bottom w:val="none" w:sz="0" w:space="0" w:color="auto"/>
        <w:right w:val="none" w:sz="0" w:space="0" w:color="auto"/>
      </w:divBdr>
    </w:div>
    <w:div w:id="1469981393">
      <w:bodyDiv w:val="1"/>
      <w:marLeft w:val="0"/>
      <w:marRight w:val="0"/>
      <w:marTop w:val="0"/>
      <w:marBottom w:val="0"/>
      <w:divBdr>
        <w:top w:val="none" w:sz="0" w:space="0" w:color="auto"/>
        <w:left w:val="none" w:sz="0" w:space="0" w:color="auto"/>
        <w:bottom w:val="none" w:sz="0" w:space="0" w:color="auto"/>
        <w:right w:val="none" w:sz="0" w:space="0" w:color="auto"/>
      </w:divBdr>
    </w:div>
    <w:div w:id="1493178149">
      <w:bodyDiv w:val="1"/>
      <w:marLeft w:val="0"/>
      <w:marRight w:val="0"/>
      <w:marTop w:val="0"/>
      <w:marBottom w:val="0"/>
      <w:divBdr>
        <w:top w:val="none" w:sz="0" w:space="0" w:color="auto"/>
        <w:left w:val="none" w:sz="0" w:space="0" w:color="auto"/>
        <w:bottom w:val="none" w:sz="0" w:space="0" w:color="auto"/>
        <w:right w:val="none" w:sz="0" w:space="0" w:color="auto"/>
      </w:divBdr>
      <w:divsChild>
        <w:div w:id="411585239">
          <w:marLeft w:val="547"/>
          <w:marRight w:val="0"/>
          <w:marTop w:val="0"/>
          <w:marBottom w:val="0"/>
          <w:divBdr>
            <w:top w:val="none" w:sz="0" w:space="0" w:color="auto"/>
            <w:left w:val="none" w:sz="0" w:space="0" w:color="auto"/>
            <w:bottom w:val="none" w:sz="0" w:space="0" w:color="auto"/>
            <w:right w:val="none" w:sz="0" w:space="0" w:color="auto"/>
          </w:divBdr>
        </w:div>
        <w:div w:id="1663311988">
          <w:marLeft w:val="547"/>
          <w:marRight w:val="0"/>
          <w:marTop w:val="0"/>
          <w:marBottom w:val="0"/>
          <w:divBdr>
            <w:top w:val="none" w:sz="0" w:space="0" w:color="auto"/>
            <w:left w:val="none" w:sz="0" w:space="0" w:color="auto"/>
            <w:bottom w:val="none" w:sz="0" w:space="0" w:color="auto"/>
            <w:right w:val="none" w:sz="0" w:space="0" w:color="auto"/>
          </w:divBdr>
        </w:div>
        <w:div w:id="970749782">
          <w:marLeft w:val="547"/>
          <w:marRight w:val="0"/>
          <w:marTop w:val="0"/>
          <w:marBottom w:val="0"/>
          <w:divBdr>
            <w:top w:val="none" w:sz="0" w:space="0" w:color="auto"/>
            <w:left w:val="none" w:sz="0" w:space="0" w:color="auto"/>
            <w:bottom w:val="none" w:sz="0" w:space="0" w:color="auto"/>
            <w:right w:val="none" w:sz="0" w:space="0" w:color="auto"/>
          </w:divBdr>
        </w:div>
        <w:div w:id="2120562813">
          <w:marLeft w:val="547"/>
          <w:marRight w:val="0"/>
          <w:marTop w:val="0"/>
          <w:marBottom w:val="0"/>
          <w:divBdr>
            <w:top w:val="none" w:sz="0" w:space="0" w:color="auto"/>
            <w:left w:val="none" w:sz="0" w:space="0" w:color="auto"/>
            <w:bottom w:val="none" w:sz="0" w:space="0" w:color="auto"/>
            <w:right w:val="none" w:sz="0" w:space="0" w:color="auto"/>
          </w:divBdr>
        </w:div>
        <w:div w:id="1897661542">
          <w:marLeft w:val="547"/>
          <w:marRight w:val="0"/>
          <w:marTop w:val="0"/>
          <w:marBottom w:val="0"/>
          <w:divBdr>
            <w:top w:val="none" w:sz="0" w:space="0" w:color="auto"/>
            <w:left w:val="none" w:sz="0" w:space="0" w:color="auto"/>
            <w:bottom w:val="none" w:sz="0" w:space="0" w:color="auto"/>
            <w:right w:val="none" w:sz="0" w:space="0" w:color="auto"/>
          </w:divBdr>
        </w:div>
        <w:div w:id="1016613514">
          <w:marLeft w:val="547"/>
          <w:marRight w:val="0"/>
          <w:marTop w:val="0"/>
          <w:marBottom w:val="0"/>
          <w:divBdr>
            <w:top w:val="none" w:sz="0" w:space="0" w:color="auto"/>
            <w:left w:val="none" w:sz="0" w:space="0" w:color="auto"/>
            <w:bottom w:val="none" w:sz="0" w:space="0" w:color="auto"/>
            <w:right w:val="none" w:sz="0" w:space="0" w:color="auto"/>
          </w:divBdr>
        </w:div>
        <w:div w:id="345791214">
          <w:marLeft w:val="547"/>
          <w:marRight w:val="0"/>
          <w:marTop w:val="0"/>
          <w:marBottom w:val="0"/>
          <w:divBdr>
            <w:top w:val="none" w:sz="0" w:space="0" w:color="auto"/>
            <w:left w:val="none" w:sz="0" w:space="0" w:color="auto"/>
            <w:bottom w:val="none" w:sz="0" w:space="0" w:color="auto"/>
            <w:right w:val="none" w:sz="0" w:space="0" w:color="auto"/>
          </w:divBdr>
        </w:div>
        <w:div w:id="2038002201">
          <w:marLeft w:val="547"/>
          <w:marRight w:val="0"/>
          <w:marTop w:val="0"/>
          <w:marBottom w:val="0"/>
          <w:divBdr>
            <w:top w:val="none" w:sz="0" w:space="0" w:color="auto"/>
            <w:left w:val="none" w:sz="0" w:space="0" w:color="auto"/>
            <w:bottom w:val="none" w:sz="0" w:space="0" w:color="auto"/>
            <w:right w:val="none" w:sz="0" w:space="0" w:color="auto"/>
          </w:divBdr>
        </w:div>
      </w:divsChild>
    </w:div>
    <w:div w:id="203549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gistrar.uottawa.ca/Default.aspx?tabid=270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3663</Words>
  <Characters>20883</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I</vt:lpstr>
    </vt:vector>
  </TitlesOfParts>
  <Company>FIN/TBS-SCT/CPSA-AFPC</Company>
  <LinksUpToDate>false</LinksUpToDate>
  <CharactersWithSpaces>24498</CharactersWithSpaces>
  <SharedDoc>false</SharedDoc>
  <HLinks>
    <vt:vector size="6" baseType="variant">
      <vt:variant>
        <vt:i4>3997803</vt:i4>
      </vt:variant>
      <vt:variant>
        <vt:i4>0</vt:i4>
      </vt:variant>
      <vt:variant>
        <vt:i4>0</vt:i4>
      </vt:variant>
      <vt:variant>
        <vt:i4>5</vt:i4>
      </vt:variant>
      <vt:variant>
        <vt:lpwstr>http://www.registrar.uottawa.ca/Default.aspx?tabid=2705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boogaart02</dc:creator>
  <cp:lastModifiedBy>CJMCGEE1000@gmail.com</cp:lastModifiedBy>
  <cp:revision>2</cp:revision>
  <dcterms:created xsi:type="dcterms:W3CDTF">2015-04-19T16:44:00Z</dcterms:created>
  <dcterms:modified xsi:type="dcterms:W3CDTF">2015-04-19T16:44:00Z</dcterms:modified>
</cp:coreProperties>
</file>