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76E" w:rsidRDefault="00CB1183" w:rsidP="00CB118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FINAL EXAM STUDY GUIDE</w:t>
      </w:r>
    </w:p>
    <w:p w:rsidR="00CB1183" w:rsidRDefault="00CB1183" w:rsidP="00CB1183">
      <w:pPr>
        <w:jc w:val="center"/>
        <w:rPr>
          <w:rFonts w:ascii="Arial" w:hAnsi="Arial" w:cs="Arial"/>
          <w:b/>
          <w:sz w:val="28"/>
          <w:szCs w:val="28"/>
        </w:rPr>
      </w:pPr>
    </w:p>
    <w:p w:rsidR="00CB1183" w:rsidRDefault="00CB1183" w:rsidP="00CB1183">
      <w:pPr>
        <w:rPr>
          <w:rFonts w:ascii="Arial" w:hAnsi="Arial" w:cs="Arial"/>
        </w:rPr>
      </w:pP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t>Exam Date – Time – Location</w:t>
      </w:r>
      <w:r w:rsidRPr="00CB1183">
        <w:rPr>
          <w:rFonts w:ascii="Arial" w:hAnsi="Arial" w:cs="Arial"/>
        </w:rPr>
        <w:t xml:space="preserve">: </w:t>
      </w:r>
      <w:r w:rsidRPr="00CB1183">
        <w:rPr>
          <w:rFonts w:ascii="Arial" w:eastAsia="Times New Roman" w:hAnsi="Arial" w:cs="Arial"/>
          <w:color w:val="000000"/>
        </w:rPr>
        <w:t xml:space="preserve">SOCI250A-004 – 2014-April-25 – 1900 </w:t>
      </w:r>
      <w:proofErr w:type="spellStart"/>
      <w:r w:rsidRPr="00CB1183">
        <w:rPr>
          <w:rFonts w:ascii="Arial" w:eastAsia="Times New Roman" w:hAnsi="Arial" w:cs="Arial"/>
          <w:color w:val="000000"/>
        </w:rPr>
        <w:t>hrs</w:t>
      </w:r>
      <w:proofErr w:type="spellEnd"/>
      <w:r w:rsidRPr="00CB1183">
        <w:rPr>
          <w:rFonts w:ascii="Arial" w:eastAsia="Times New Roman" w:hAnsi="Arial" w:cs="Arial"/>
          <w:color w:val="000000"/>
        </w:rPr>
        <w:t xml:space="preserve"> (7:00 PM) - SWNG 122 </w:t>
      </w: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Materials covered: Chapter 6 to Chapter 14</w:t>
      </w:r>
      <w:r w:rsidR="002412B8">
        <w:rPr>
          <w:rFonts w:ascii="Arial" w:eastAsia="Times New Roman" w:hAnsi="Arial" w:cs="Arial"/>
          <w:color w:val="000000"/>
        </w:rPr>
        <w:t xml:space="preserve"> – the material covered on the slides will be on the exam. Therefore you need to read the slides and relate this material to what is in your textbook.</w:t>
      </w: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Materials not covered: Chapter 14 political crimes</w:t>
      </w: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Dates and authors: There will not be any dates on the exam. However, there will be questions pertaining to authors as there was in the mid-term exam (there was short question on Hagan’s typology).</w:t>
      </w: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</w:p>
    <w:p w:rsidR="00CB1183" w:rsidRDefault="00CB1183" w:rsidP="00CB118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Statistics: There are general questions on statistics based on the </w:t>
      </w:r>
      <w:r w:rsidR="002412B8">
        <w:rPr>
          <w:rFonts w:ascii="Arial" w:eastAsia="Times New Roman" w:hAnsi="Arial" w:cs="Arial"/>
          <w:color w:val="000000"/>
        </w:rPr>
        <w:t xml:space="preserve">quick fact boxes in your </w:t>
      </w:r>
      <w:proofErr w:type="spellStart"/>
      <w:r w:rsidR="002412B8">
        <w:rPr>
          <w:rFonts w:ascii="Arial" w:eastAsia="Times New Roman" w:hAnsi="Arial" w:cs="Arial"/>
          <w:color w:val="000000"/>
        </w:rPr>
        <w:t>textebook</w:t>
      </w:r>
      <w:proofErr w:type="spellEnd"/>
      <w:r w:rsidR="002412B8">
        <w:rPr>
          <w:rFonts w:ascii="Arial" w:eastAsia="Times New Roman" w:hAnsi="Arial" w:cs="Arial"/>
          <w:color w:val="000000"/>
        </w:rPr>
        <w:t xml:space="preserve"> (</w:t>
      </w:r>
      <w:proofErr w:type="spellStart"/>
      <w:r w:rsidR="002412B8">
        <w:rPr>
          <w:rFonts w:ascii="Arial" w:eastAsia="Times New Roman" w:hAnsi="Arial" w:cs="Arial"/>
          <w:color w:val="000000"/>
        </w:rPr>
        <w:t>eg</w:t>
      </w:r>
      <w:proofErr w:type="spellEnd"/>
      <w:r w:rsidR="002412B8">
        <w:rPr>
          <w:rFonts w:ascii="Arial" w:eastAsia="Times New Roman" w:hAnsi="Arial" w:cs="Arial"/>
          <w:color w:val="000000"/>
        </w:rPr>
        <w:t>: Exhibit 10.4 p.364).</w:t>
      </w:r>
    </w:p>
    <w:p w:rsidR="002412B8" w:rsidRDefault="002412B8" w:rsidP="00CB1183">
      <w:pPr>
        <w:rPr>
          <w:rFonts w:ascii="Arial" w:eastAsia="Times New Roman" w:hAnsi="Arial" w:cs="Arial"/>
          <w:color w:val="000000"/>
        </w:rPr>
      </w:pPr>
    </w:p>
    <w:p w:rsidR="002412B8" w:rsidRDefault="002412B8" w:rsidP="00CB118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Exam format: 20 questions multiple choices and true or false (1 point each) – 10 definition questions (1 point each – these are the boxes on the slides) – 5 short answer questions (2 points each).</w:t>
      </w:r>
    </w:p>
    <w:p w:rsidR="002412B8" w:rsidRDefault="002412B8" w:rsidP="00CB1183">
      <w:pPr>
        <w:rPr>
          <w:rFonts w:ascii="Arial" w:eastAsia="Times New Roman" w:hAnsi="Arial" w:cs="Arial"/>
          <w:color w:val="000000"/>
        </w:rPr>
      </w:pPr>
    </w:p>
    <w:p w:rsidR="002412B8" w:rsidRDefault="002412B8" w:rsidP="00CB118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Short answer: In the short answer you are required to provide a detailed answer that includes the information in the textbook. If there is a general question about crime, you need to relate your answer to a specific examples or theory contained in the textbook.</w:t>
      </w:r>
    </w:p>
    <w:p w:rsidR="002412B8" w:rsidRDefault="002412B8" w:rsidP="00CB1183">
      <w:pPr>
        <w:rPr>
          <w:rFonts w:ascii="Arial" w:eastAsia="Times New Roman" w:hAnsi="Arial" w:cs="Arial"/>
          <w:color w:val="000000"/>
        </w:rPr>
      </w:pPr>
    </w:p>
    <w:p w:rsidR="002412B8" w:rsidRDefault="002412B8" w:rsidP="00CB118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I am available by e-mail: </w:t>
      </w:r>
      <w:hyperlink r:id="rId5" w:history="1">
        <w:r w:rsidRPr="00982A4E">
          <w:rPr>
            <w:rStyle w:val="Hyperlink"/>
            <w:rFonts w:ascii="Arial" w:eastAsia="Times New Roman" w:hAnsi="Arial" w:cs="Arial"/>
          </w:rPr>
          <w:t>vspicer@sfu.ca</w:t>
        </w:r>
      </w:hyperlink>
      <w:r>
        <w:rPr>
          <w:rFonts w:ascii="Arial" w:eastAsia="Times New Roman" w:hAnsi="Arial" w:cs="Arial"/>
          <w:color w:val="000000"/>
        </w:rPr>
        <w:t xml:space="preserve"> should you have any further questions.</w:t>
      </w:r>
      <w:bookmarkStart w:id="0" w:name="_GoBack"/>
      <w:bookmarkEnd w:id="0"/>
    </w:p>
    <w:p w:rsidR="002412B8" w:rsidRDefault="002412B8" w:rsidP="00CB1183">
      <w:pPr>
        <w:rPr>
          <w:rFonts w:ascii="Arial" w:eastAsia="Times New Roman" w:hAnsi="Arial" w:cs="Arial"/>
          <w:color w:val="000000"/>
        </w:rPr>
      </w:pPr>
    </w:p>
    <w:p w:rsidR="002412B8" w:rsidRPr="00CB1183" w:rsidRDefault="002412B8" w:rsidP="00CB1183">
      <w:pPr>
        <w:rPr>
          <w:rFonts w:ascii="Arial" w:eastAsia="Times New Roman" w:hAnsi="Arial" w:cs="Arial"/>
          <w:color w:val="000000"/>
        </w:rPr>
      </w:pPr>
    </w:p>
    <w:p w:rsidR="00CB1183" w:rsidRPr="00CB1183" w:rsidRDefault="00CB1183" w:rsidP="00CB1183">
      <w:pPr>
        <w:rPr>
          <w:rFonts w:ascii="Arial" w:hAnsi="Arial" w:cs="Arial"/>
        </w:rPr>
      </w:pPr>
    </w:p>
    <w:p w:rsidR="00CB1183" w:rsidRPr="00CB1183" w:rsidRDefault="00CB1183" w:rsidP="00CB1183">
      <w:pPr>
        <w:rPr>
          <w:rFonts w:ascii="Arial" w:hAnsi="Arial" w:cs="Arial"/>
        </w:rPr>
      </w:pPr>
    </w:p>
    <w:sectPr w:rsidR="00CB1183" w:rsidRPr="00CB1183" w:rsidSect="00CB1183">
      <w:pgSz w:w="12240" w:h="15840"/>
      <w:pgMar w:top="1440" w:right="851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183"/>
    <w:rsid w:val="000713F4"/>
    <w:rsid w:val="002412B8"/>
    <w:rsid w:val="0097676E"/>
    <w:rsid w:val="00CB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CF92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12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12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vspicer@sfu.c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190</Words>
  <Characters>1083</Characters>
  <Application>Microsoft Macintosh Word</Application>
  <DocSecurity>0</DocSecurity>
  <Lines>9</Lines>
  <Paragraphs>2</Paragraphs>
  <ScaleCrop>false</ScaleCrop>
  <Company>Spicer Solutions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Spicer</dc:creator>
  <cp:keywords/>
  <dc:description/>
  <cp:lastModifiedBy>Valerie Spicer</cp:lastModifiedBy>
  <cp:revision>1</cp:revision>
  <dcterms:created xsi:type="dcterms:W3CDTF">2014-04-13T21:00:00Z</dcterms:created>
  <dcterms:modified xsi:type="dcterms:W3CDTF">2014-04-13T21:20:00Z</dcterms:modified>
</cp:coreProperties>
</file>