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3DDC7" w14:textId="77777777" w:rsidR="00011086" w:rsidRPr="00FC5925" w:rsidRDefault="00B42DF3" w:rsidP="00B42DF3">
      <w:pPr>
        <w:jc w:val="center"/>
        <w:rPr>
          <w:sz w:val="20"/>
          <w:szCs w:val="20"/>
        </w:rPr>
      </w:pPr>
      <w:r w:rsidRPr="00FC5925">
        <w:rPr>
          <w:sz w:val="20"/>
          <w:szCs w:val="20"/>
        </w:rPr>
        <w:t>Psychology – Textbook Notes</w:t>
      </w:r>
    </w:p>
    <w:p w14:paraId="332FD91C" w14:textId="77777777" w:rsidR="00B42DF3" w:rsidRPr="00FC5925" w:rsidRDefault="00B42DF3" w:rsidP="00B42DF3">
      <w:pPr>
        <w:jc w:val="center"/>
        <w:rPr>
          <w:sz w:val="20"/>
          <w:szCs w:val="20"/>
        </w:rPr>
      </w:pPr>
    </w:p>
    <w:p w14:paraId="4DA8DB64" w14:textId="77777777" w:rsidR="00B42DF3" w:rsidRPr="00FC5925" w:rsidRDefault="00B42DF3" w:rsidP="00B42DF3">
      <w:pPr>
        <w:rPr>
          <w:b/>
          <w:sz w:val="20"/>
          <w:szCs w:val="20"/>
          <w:u w:val="single"/>
        </w:rPr>
      </w:pPr>
      <w:r w:rsidRPr="00FC5925">
        <w:rPr>
          <w:b/>
          <w:sz w:val="20"/>
          <w:szCs w:val="20"/>
          <w:highlight w:val="yellow"/>
          <w:u w:val="single"/>
        </w:rPr>
        <w:t>Chapter 4 – Nature vs. Nurture</w:t>
      </w:r>
    </w:p>
    <w:p w14:paraId="61F56B76" w14:textId="77777777" w:rsidR="00B42DF3" w:rsidRPr="00FC5925" w:rsidRDefault="00B42DF3" w:rsidP="00B42DF3">
      <w:pPr>
        <w:rPr>
          <w:b/>
          <w:sz w:val="20"/>
          <w:szCs w:val="20"/>
        </w:rPr>
      </w:pPr>
    </w:p>
    <w:p w14:paraId="1F28696F" w14:textId="77777777" w:rsidR="00B42DF3" w:rsidRPr="00FC5925" w:rsidRDefault="00B42DF3" w:rsidP="00B42DF3">
      <w:pPr>
        <w:rPr>
          <w:sz w:val="20"/>
          <w:szCs w:val="20"/>
          <w:u w:val="single"/>
        </w:rPr>
      </w:pPr>
      <w:r w:rsidRPr="00FC5925">
        <w:rPr>
          <w:sz w:val="20"/>
          <w:szCs w:val="20"/>
          <w:u w:val="single"/>
        </w:rPr>
        <w:t>Cultural Influences</w:t>
      </w:r>
    </w:p>
    <w:p w14:paraId="6C617973" w14:textId="77777777" w:rsidR="00B42DF3" w:rsidRPr="00FC5925" w:rsidRDefault="00B42DF3" w:rsidP="00B42DF3">
      <w:pPr>
        <w:rPr>
          <w:sz w:val="20"/>
          <w:szCs w:val="20"/>
          <w:u w:val="single"/>
        </w:rPr>
      </w:pPr>
    </w:p>
    <w:p w14:paraId="727D1E78" w14:textId="77777777" w:rsidR="00B42DF3" w:rsidRPr="00FC5925" w:rsidRDefault="00B42DF3" w:rsidP="00B42DF3">
      <w:pPr>
        <w:rPr>
          <w:i/>
          <w:sz w:val="20"/>
          <w:szCs w:val="20"/>
        </w:rPr>
      </w:pPr>
      <w:r w:rsidRPr="00FC5925">
        <w:rPr>
          <w:i/>
          <w:sz w:val="20"/>
          <w:szCs w:val="20"/>
        </w:rPr>
        <w:t>Culture – the enduring behaviours, ideas, attitudes, values and traditions shared by a group of people and transmitted from one generation to the next.</w:t>
      </w:r>
    </w:p>
    <w:p w14:paraId="4506DECD" w14:textId="77777777" w:rsidR="00B42DF3" w:rsidRPr="00FC5925" w:rsidRDefault="00B42DF3" w:rsidP="00B42DF3">
      <w:pPr>
        <w:rPr>
          <w:i/>
          <w:sz w:val="20"/>
          <w:szCs w:val="20"/>
        </w:rPr>
      </w:pPr>
    </w:p>
    <w:p w14:paraId="339E2608" w14:textId="77777777" w:rsidR="00B42DF3" w:rsidRPr="00FC5925" w:rsidRDefault="00B42DF3" w:rsidP="00B42DF3">
      <w:pPr>
        <w:rPr>
          <w:b/>
          <w:sz w:val="20"/>
          <w:szCs w:val="20"/>
        </w:rPr>
      </w:pPr>
      <w:r w:rsidRPr="00FC5925">
        <w:rPr>
          <w:b/>
          <w:sz w:val="20"/>
          <w:szCs w:val="20"/>
        </w:rPr>
        <w:t>Variation Across Cultures</w:t>
      </w:r>
    </w:p>
    <w:p w14:paraId="5525C64A" w14:textId="77777777" w:rsidR="00B42DF3" w:rsidRPr="00FC5925" w:rsidRDefault="00B42DF3" w:rsidP="00B42DF3">
      <w:pPr>
        <w:pStyle w:val="ListParagraph"/>
        <w:numPr>
          <w:ilvl w:val="0"/>
          <w:numId w:val="1"/>
        </w:numPr>
        <w:rPr>
          <w:sz w:val="20"/>
          <w:szCs w:val="20"/>
        </w:rPr>
      </w:pPr>
      <w:r w:rsidRPr="00FC5925">
        <w:rPr>
          <w:sz w:val="20"/>
          <w:szCs w:val="20"/>
        </w:rPr>
        <w:t xml:space="preserve">Human nature manifests human diversity. </w:t>
      </w:r>
    </w:p>
    <w:p w14:paraId="2534E65E" w14:textId="77777777" w:rsidR="00B42DF3" w:rsidRPr="00FC5925" w:rsidRDefault="00B42DF3" w:rsidP="00B42DF3">
      <w:pPr>
        <w:pStyle w:val="ListParagraph"/>
        <w:numPr>
          <w:ilvl w:val="0"/>
          <w:numId w:val="1"/>
        </w:numPr>
        <w:rPr>
          <w:sz w:val="20"/>
          <w:szCs w:val="20"/>
        </w:rPr>
      </w:pPr>
      <w:r w:rsidRPr="00FC5925">
        <w:rPr>
          <w:sz w:val="20"/>
          <w:szCs w:val="20"/>
        </w:rPr>
        <w:t>We see our adaptability in cultural variations among our beliefs and our values</w:t>
      </w:r>
    </w:p>
    <w:p w14:paraId="797663AF" w14:textId="77777777" w:rsidR="00B42DF3" w:rsidRPr="00FC5925" w:rsidRDefault="00B42DF3" w:rsidP="00B42DF3">
      <w:pPr>
        <w:rPr>
          <w:i/>
          <w:sz w:val="20"/>
          <w:szCs w:val="20"/>
        </w:rPr>
      </w:pPr>
      <w:r w:rsidRPr="00FC5925">
        <w:rPr>
          <w:i/>
          <w:sz w:val="20"/>
          <w:szCs w:val="20"/>
        </w:rPr>
        <w:t>Norms – an understood rule for accepted and expected behaviour. Norms prescribe “proper” behaviour.</w:t>
      </w:r>
    </w:p>
    <w:p w14:paraId="4DDB31FA" w14:textId="77777777" w:rsidR="00B42DF3" w:rsidRPr="00FC5925" w:rsidRDefault="00B42DF3" w:rsidP="00B42DF3">
      <w:pPr>
        <w:pStyle w:val="ListParagraph"/>
        <w:numPr>
          <w:ilvl w:val="0"/>
          <w:numId w:val="2"/>
        </w:numPr>
        <w:rPr>
          <w:sz w:val="20"/>
          <w:szCs w:val="20"/>
        </w:rPr>
      </w:pPr>
      <w:r w:rsidRPr="00FC5925">
        <w:rPr>
          <w:sz w:val="20"/>
          <w:szCs w:val="20"/>
        </w:rPr>
        <w:t xml:space="preserve">Norms grease the social machinery and free us from self-preoccupation. </w:t>
      </w:r>
    </w:p>
    <w:p w14:paraId="6D1911F8" w14:textId="77777777" w:rsidR="00B42DF3" w:rsidRPr="00FC5925" w:rsidRDefault="00B42DF3" w:rsidP="00B42DF3">
      <w:pPr>
        <w:pStyle w:val="ListParagraph"/>
        <w:numPr>
          <w:ilvl w:val="0"/>
          <w:numId w:val="2"/>
        </w:numPr>
        <w:rPr>
          <w:sz w:val="20"/>
          <w:szCs w:val="20"/>
        </w:rPr>
      </w:pPr>
      <w:r w:rsidRPr="00FC5925">
        <w:rPr>
          <w:sz w:val="20"/>
          <w:szCs w:val="20"/>
        </w:rPr>
        <w:t xml:space="preserve">When cultures collide, their differing norms often perplex. </w:t>
      </w:r>
    </w:p>
    <w:p w14:paraId="75D3423D" w14:textId="77777777" w:rsidR="00B42DF3" w:rsidRPr="00FC5925" w:rsidRDefault="00B42DF3" w:rsidP="00B42DF3">
      <w:pPr>
        <w:pStyle w:val="ListParagraph"/>
        <w:numPr>
          <w:ilvl w:val="0"/>
          <w:numId w:val="2"/>
        </w:numPr>
        <w:rPr>
          <w:sz w:val="20"/>
          <w:szCs w:val="20"/>
        </w:rPr>
      </w:pPr>
      <w:r w:rsidRPr="00FC5925">
        <w:rPr>
          <w:sz w:val="20"/>
          <w:szCs w:val="20"/>
        </w:rPr>
        <w:t xml:space="preserve">When we don’t understand what’s expected or accepted, we may experience </w:t>
      </w:r>
      <w:r w:rsidRPr="00FC5925">
        <w:rPr>
          <w:i/>
          <w:sz w:val="20"/>
          <w:szCs w:val="20"/>
        </w:rPr>
        <w:t>culture shock.</w:t>
      </w:r>
    </w:p>
    <w:p w14:paraId="44A114C6" w14:textId="77777777" w:rsidR="00B42DF3" w:rsidRPr="00FC5925" w:rsidRDefault="00B42DF3" w:rsidP="00B42DF3">
      <w:pPr>
        <w:rPr>
          <w:sz w:val="20"/>
          <w:szCs w:val="20"/>
        </w:rPr>
      </w:pPr>
    </w:p>
    <w:p w14:paraId="72A6B815" w14:textId="77777777" w:rsidR="00B42DF3" w:rsidRPr="00FC5925" w:rsidRDefault="00B42DF3" w:rsidP="00B42DF3">
      <w:pPr>
        <w:rPr>
          <w:b/>
          <w:sz w:val="20"/>
          <w:szCs w:val="20"/>
        </w:rPr>
      </w:pPr>
      <w:r w:rsidRPr="00FC5925">
        <w:rPr>
          <w:b/>
          <w:sz w:val="20"/>
          <w:szCs w:val="20"/>
        </w:rPr>
        <w:t>Variation Over Time</w:t>
      </w:r>
    </w:p>
    <w:p w14:paraId="00F0FAC3" w14:textId="77777777" w:rsidR="00B42DF3" w:rsidRPr="00FC5925" w:rsidRDefault="00B42DF3" w:rsidP="00B42DF3">
      <w:pPr>
        <w:pStyle w:val="ListParagraph"/>
        <w:numPr>
          <w:ilvl w:val="0"/>
          <w:numId w:val="3"/>
        </w:numPr>
        <w:rPr>
          <w:sz w:val="20"/>
          <w:szCs w:val="20"/>
        </w:rPr>
      </w:pPr>
      <w:r w:rsidRPr="00FC5925">
        <w:rPr>
          <w:sz w:val="20"/>
          <w:szCs w:val="20"/>
        </w:rPr>
        <w:t>Like biological creatures, cultures vary and compete for resources, and thus evolve over time.</w:t>
      </w:r>
    </w:p>
    <w:p w14:paraId="37D0CB81" w14:textId="77777777" w:rsidR="00B42DF3" w:rsidRPr="00FC5925" w:rsidRDefault="00B42DF3" w:rsidP="00B42DF3">
      <w:pPr>
        <w:pStyle w:val="ListParagraph"/>
        <w:numPr>
          <w:ilvl w:val="0"/>
          <w:numId w:val="3"/>
        </w:numPr>
        <w:rPr>
          <w:sz w:val="20"/>
          <w:szCs w:val="20"/>
        </w:rPr>
      </w:pPr>
      <w:r w:rsidRPr="00FC5925">
        <w:rPr>
          <w:sz w:val="20"/>
          <w:szCs w:val="20"/>
        </w:rPr>
        <w:t>We cannot fail to be impressed by culture changes’ breath-taking speed</w:t>
      </w:r>
    </w:p>
    <w:p w14:paraId="601BE456" w14:textId="77777777" w:rsidR="00B42DF3" w:rsidRPr="00FC5925" w:rsidRDefault="00B42DF3" w:rsidP="00B42DF3">
      <w:pPr>
        <w:pStyle w:val="ListParagraph"/>
        <w:numPr>
          <w:ilvl w:val="0"/>
          <w:numId w:val="3"/>
        </w:numPr>
        <w:rPr>
          <w:sz w:val="20"/>
          <w:szCs w:val="20"/>
        </w:rPr>
      </w:pPr>
      <w:r w:rsidRPr="00FC5925">
        <w:rPr>
          <w:sz w:val="20"/>
          <w:szCs w:val="20"/>
        </w:rPr>
        <w:t xml:space="preserve">And we cannot explain them by changes in the human gene pool, which evolves far too slowly to account for high-speed cultural transformations. </w:t>
      </w:r>
    </w:p>
    <w:p w14:paraId="29139FB2" w14:textId="77777777" w:rsidR="000B6DCB" w:rsidRPr="00FC5925" w:rsidRDefault="00B42DF3" w:rsidP="00B42DF3">
      <w:pPr>
        <w:pStyle w:val="ListParagraph"/>
        <w:numPr>
          <w:ilvl w:val="0"/>
          <w:numId w:val="3"/>
        </w:numPr>
        <w:rPr>
          <w:sz w:val="20"/>
          <w:szCs w:val="20"/>
        </w:rPr>
      </w:pPr>
      <w:r w:rsidRPr="00FC5925">
        <w:rPr>
          <w:sz w:val="20"/>
          <w:szCs w:val="20"/>
        </w:rPr>
        <w:t>Cultures shape our lives</w:t>
      </w:r>
    </w:p>
    <w:p w14:paraId="70E22B14" w14:textId="77777777" w:rsidR="000B6DCB" w:rsidRPr="00FC5925" w:rsidRDefault="000B6DCB" w:rsidP="000B6DCB">
      <w:pPr>
        <w:rPr>
          <w:sz w:val="20"/>
          <w:szCs w:val="20"/>
        </w:rPr>
      </w:pPr>
    </w:p>
    <w:p w14:paraId="2F9BA00B" w14:textId="77777777" w:rsidR="000B6DCB" w:rsidRPr="00FC5925" w:rsidRDefault="000B6DCB" w:rsidP="000B6DCB">
      <w:pPr>
        <w:rPr>
          <w:b/>
          <w:sz w:val="20"/>
          <w:szCs w:val="20"/>
        </w:rPr>
      </w:pPr>
      <w:r w:rsidRPr="00FC5925">
        <w:rPr>
          <w:b/>
          <w:sz w:val="20"/>
          <w:szCs w:val="20"/>
        </w:rPr>
        <w:t>Culture and the Self</w:t>
      </w:r>
    </w:p>
    <w:p w14:paraId="0057908E" w14:textId="77777777" w:rsidR="000B6DCB" w:rsidRPr="00FC5925" w:rsidRDefault="000B6DCB" w:rsidP="000B6DCB">
      <w:pPr>
        <w:rPr>
          <w:i/>
          <w:sz w:val="20"/>
          <w:szCs w:val="20"/>
        </w:rPr>
      </w:pPr>
      <w:r w:rsidRPr="00FC5925">
        <w:rPr>
          <w:i/>
          <w:sz w:val="20"/>
          <w:szCs w:val="20"/>
        </w:rPr>
        <w:t xml:space="preserve">Individualism – giving priority to one’s own goals over group goals and defining ones identity in terms of personal attributes rather then group identifications. </w:t>
      </w:r>
    </w:p>
    <w:p w14:paraId="3A5140CC" w14:textId="77777777" w:rsidR="000B6DCB" w:rsidRPr="00FC5925" w:rsidRDefault="000B6DCB" w:rsidP="000B6DCB">
      <w:pPr>
        <w:pStyle w:val="ListParagraph"/>
        <w:numPr>
          <w:ilvl w:val="0"/>
          <w:numId w:val="4"/>
        </w:numPr>
        <w:rPr>
          <w:sz w:val="20"/>
          <w:szCs w:val="20"/>
        </w:rPr>
      </w:pPr>
      <w:r w:rsidRPr="00FC5925">
        <w:rPr>
          <w:sz w:val="20"/>
          <w:szCs w:val="20"/>
        </w:rPr>
        <w:t>Individualists are often from North America, Western Europe, Australia or New Zealand</w:t>
      </w:r>
    </w:p>
    <w:p w14:paraId="5A2FA834" w14:textId="77777777" w:rsidR="000B6DCB" w:rsidRPr="00FC5925" w:rsidRDefault="000B6DCB" w:rsidP="000B6DCB">
      <w:pPr>
        <w:pStyle w:val="ListParagraph"/>
        <w:numPr>
          <w:ilvl w:val="0"/>
          <w:numId w:val="4"/>
        </w:numPr>
        <w:rPr>
          <w:sz w:val="20"/>
          <w:szCs w:val="20"/>
        </w:rPr>
      </w:pPr>
      <w:r w:rsidRPr="00FC5925">
        <w:rPr>
          <w:sz w:val="20"/>
          <w:szCs w:val="20"/>
        </w:rPr>
        <w:t xml:space="preserve">Individualists share the human need to belong. </w:t>
      </w:r>
    </w:p>
    <w:p w14:paraId="7154AFCD" w14:textId="77777777" w:rsidR="000B6DCB" w:rsidRPr="00FC5925" w:rsidRDefault="000B6DCB" w:rsidP="000B6DCB">
      <w:pPr>
        <w:pStyle w:val="ListParagraph"/>
        <w:numPr>
          <w:ilvl w:val="0"/>
          <w:numId w:val="4"/>
        </w:numPr>
        <w:rPr>
          <w:sz w:val="20"/>
          <w:szCs w:val="20"/>
        </w:rPr>
      </w:pPr>
      <w:r w:rsidRPr="00FC5925">
        <w:rPr>
          <w:sz w:val="20"/>
          <w:szCs w:val="20"/>
        </w:rPr>
        <w:t>Less focused on group harmony and doing their duty to the group</w:t>
      </w:r>
    </w:p>
    <w:p w14:paraId="58E92E4D" w14:textId="77777777" w:rsidR="000B6DCB" w:rsidRPr="00FC5925" w:rsidRDefault="000B6DCB" w:rsidP="000B6DCB">
      <w:pPr>
        <w:pStyle w:val="ListParagraph"/>
        <w:numPr>
          <w:ilvl w:val="0"/>
          <w:numId w:val="4"/>
        </w:numPr>
        <w:rPr>
          <w:sz w:val="20"/>
          <w:szCs w:val="20"/>
        </w:rPr>
      </w:pPr>
      <w:r w:rsidRPr="00FC5925">
        <w:rPr>
          <w:sz w:val="20"/>
          <w:szCs w:val="20"/>
        </w:rPr>
        <w:t>Easily move in and out of social groups</w:t>
      </w:r>
    </w:p>
    <w:p w14:paraId="04A2304B" w14:textId="77777777" w:rsidR="000B6DCB" w:rsidRPr="00FC5925" w:rsidRDefault="000B6DCB" w:rsidP="000B6DCB">
      <w:pPr>
        <w:rPr>
          <w:i/>
          <w:sz w:val="20"/>
          <w:szCs w:val="20"/>
        </w:rPr>
      </w:pPr>
      <w:r w:rsidRPr="00FC5925">
        <w:rPr>
          <w:i/>
          <w:sz w:val="20"/>
          <w:szCs w:val="20"/>
        </w:rPr>
        <w:t>Collectivism – giving priority to the goals of one’s group (often one’s extended family or work group) and defining one’s identity accordingly.</w:t>
      </w:r>
    </w:p>
    <w:p w14:paraId="5D236B6F" w14:textId="77777777" w:rsidR="000B6DCB" w:rsidRPr="00FC5925" w:rsidRDefault="000B6DCB" w:rsidP="000B6DCB">
      <w:pPr>
        <w:pStyle w:val="ListParagraph"/>
        <w:numPr>
          <w:ilvl w:val="0"/>
          <w:numId w:val="5"/>
        </w:numPr>
        <w:rPr>
          <w:sz w:val="20"/>
          <w:szCs w:val="20"/>
        </w:rPr>
      </w:pPr>
      <w:r w:rsidRPr="00FC5925">
        <w:rPr>
          <w:sz w:val="20"/>
          <w:szCs w:val="20"/>
        </w:rPr>
        <w:t>Cut off from family, groups and loyal friends, you would lose the connections that have defined who you are.</w:t>
      </w:r>
    </w:p>
    <w:p w14:paraId="32DD7863" w14:textId="77777777" w:rsidR="000B6DCB" w:rsidRPr="00FC5925" w:rsidRDefault="000B6DCB" w:rsidP="000B6DCB">
      <w:pPr>
        <w:pStyle w:val="ListParagraph"/>
        <w:numPr>
          <w:ilvl w:val="0"/>
          <w:numId w:val="5"/>
        </w:numPr>
        <w:rPr>
          <w:sz w:val="20"/>
          <w:szCs w:val="20"/>
        </w:rPr>
      </w:pPr>
      <w:r w:rsidRPr="00FC5925">
        <w:rPr>
          <w:sz w:val="20"/>
          <w:szCs w:val="20"/>
        </w:rPr>
        <w:t>Ex. South Korea</w:t>
      </w:r>
    </w:p>
    <w:p w14:paraId="7560397D" w14:textId="77777777" w:rsidR="000B6DCB" w:rsidRPr="00FC5925" w:rsidRDefault="000B6DCB" w:rsidP="000B6DCB">
      <w:pPr>
        <w:pStyle w:val="ListParagraph"/>
        <w:numPr>
          <w:ilvl w:val="0"/>
          <w:numId w:val="5"/>
        </w:numPr>
        <w:rPr>
          <w:sz w:val="20"/>
          <w:szCs w:val="20"/>
        </w:rPr>
      </w:pPr>
      <w:r w:rsidRPr="00FC5925">
        <w:rPr>
          <w:sz w:val="20"/>
          <w:szCs w:val="20"/>
        </w:rPr>
        <w:t>They have more on tradition and shared practices</w:t>
      </w:r>
    </w:p>
    <w:p w14:paraId="078A7436" w14:textId="77777777" w:rsidR="000B6DCB" w:rsidRPr="00FC5925" w:rsidRDefault="000B6DCB" w:rsidP="000B6DCB">
      <w:pPr>
        <w:pStyle w:val="ListParagraph"/>
        <w:numPr>
          <w:ilvl w:val="0"/>
          <w:numId w:val="5"/>
        </w:numPr>
        <w:rPr>
          <w:sz w:val="20"/>
          <w:szCs w:val="20"/>
        </w:rPr>
      </w:pPr>
      <w:r w:rsidRPr="00FC5925">
        <w:rPr>
          <w:sz w:val="20"/>
          <w:szCs w:val="20"/>
        </w:rPr>
        <w:t>A</w:t>
      </w:r>
      <w:r w:rsidR="00896D09" w:rsidRPr="00FC5925">
        <w:rPr>
          <w:sz w:val="20"/>
          <w:szCs w:val="20"/>
        </w:rPr>
        <w:t>voiding direct confrontation, bl</w:t>
      </w:r>
      <w:r w:rsidRPr="00FC5925">
        <w:rPr>
          <w:sz w:val="20"/>
          <w:szCs w:val="20"/>
        </w:rPr>
        <w:t xml:space="preserve">unt honesty, and uncomfortable topics, collectivists often defer to other’s wishes and display a polite, self-effacing humility. </w:t>
      </w:r>
    </w:p>
    <w:p w14:paraId="65990293" w14:textId="77777777" w:rsidR="00896D09" w:rsidRPr="00FC5925" w:rsidRDefault="00896D09" w:rsidP="000B6DCB">
      <w:pPr>
        <w:pStyle w:val="ListParagraph"/>
        <w:numPr>
          <w:ilvl w:val="0"/>
          <w:numId w:val="5"/>
        </w:numPr>
        <w:rPr>
          <w:sz w:val="20"/>
          <w:szCs w:val="20"/>
        </w:rPr>
      </w:pPr>
      <w:r w:rsidRPr="00FC5925">
        <w:rPr>
          <w:sz w:val="20"/>
          <w:szCs w:val="20"/>
        </w:rPr>
        <w:t>May be shy in new groups and more easily embarrassed.</w:t>
      </w:r>
    </w:p>
    <w:p w14:paraId="3A049BC4" w14:textId="77777777" w:rsidR="00896D09" w:rsidRPr="00FC5925" w:rsidRDefault="00896D09" w:rsidP="00896D09">
      <w:pPr>
        <w:pStyle w:val="ListParagraph"/>
        <w:rPr>
          <w:sz w:val="20"/>
          <w:szCs w:val="20"/>
        </w:rPr>
      </w:pPr>
    </w:p>
    <w:p w14:paraId="5DD88A4A" w14:textId="77777777" w:rsidR="00896D09" w:rsidRPr="00FC5925" w:rsidRDefault="00896D09" w:rsidP="000B6DCB">
      <w:pPr>
        <w:pStyle w:val="ListParagraph"/>
        <w:numPr>
          <w:ilvl w:val="0"/>
          <w:numId w:val="5"/>
        </w:numPr>
        <w:rPr>
          <w:sz w:val="20"/>
          <w:szCs w:val="20"/>
        </w:rPr>
      </w:pPr>
      <w:r w:rsidRPr="00FC5925">
        <w:rPr>
          <w:sz w:val="20"/>
          <w:szCs w:val="20"/>
        </w:rPr>
        <w:t>Within many countries, there are also distinct cultures related to one’s religion, economic status, and region.</w:t>
      </w:r>
    </w:p>
    <w:p w14:paraId="573E1BC9" w14:textId="77777777" w:rsidR="00896D09" w:rsidRPr="00FC5925" w:rsidRDefault="00896D09" w:rsidP="000B6DCB">
      <w:pPr>
        <w:pStyle w:val="ListParagraph"/>
        <w:numPr>
          <w:ilvl w:val="0"/>
          <w:numId w:val="5"/>
        </w:numPr>
        <w:rPr>
          <w:sz w:val="20"/>
          <w:szCs w:val="20"/>
        </w:rPr>
      </w:pPr>
      <w:r w:rsidRPr="00FC5925">
        <w:rPr>
          <w:sz w:val="20"/>
          <w:szCs w:val="20"/>
        </w:rPr>
        <w:t>Voluntary migration; a sparsely populated, challenging environment, and a shift to a capitalist economy have fostered independence and individualism</w:t>
      </w:r>
    </w:p>
    <w:p w14:paraId="04BCE53C" w14:textId="77777777" w:rsidR="00896D09" w:rsidRPr="00FC5925" w:rsidRDefault="00896D09" w:rsidP="000B6DCB">
      <w:pPr>
        <w:pStyle w:val="ListParagraph"/>
        <w:numPr>
          <w:ilvl w:val="0"/>
          <w:numId w:val="5"/>
        </w:numPr>
        <w:rPr>
          <w:sz w:val="20"/>
          <w:szCs w:val="20"/>
        </w:rPr>
      </w:pPr>
      <w:r w:rsidRPr="00FC5925">
        <w:rPr>
          <w:i/>
          <w:sz w:val="20"/>
          <w:szCs w:val="20"/>
        </w:rPr>
        <w:t xml:space="preserve">Cultural neuroscience </w:t>
      </w:r>
      <w:r w:rsidRPr="00FC5925">
        <w:rPr>
          <w:sz w:val="20"/>
          <w:szCs w:val="20"/>
        </w:rPr>
        <w:t xml:space="preserve">is studying how neurobiology and cultural traits influence each other. </w:t>
      </w:r>
    </w:p>
    <w:p w14:paraId="5DB2E1E6" w14:textId="77777777" w:rsidR="00896D09" w:rsidRPr="00FC5925" w:rsidRDefault="00896D09" w:rsidP="000B6DCB">
      <w:pPr>
        <w:pStyle w:val="ListParagraph"/>
        <w:numPr>
          <w:ilvl w:val="0"/>
          <w:numId w:val="5"/>
        </w:numPr>
        <w:rPr>
          <w:sz w:val="20"/>
          <w:szCs w:val="20"/>
        </w:rPr>
      </w:pPr>
      <w:r w:rsidRPr="00FC5925">
        <w:rPr>
          <w:sz w:val="20"/>
          <w:szCs w:val="20"/>
        </w:rPr>
        <w:t xml:space="preserve">We are </w:t>
      </w:r>
      <w:proofErr w:type="spellStart"/>
      <w:r w:rsidRPr="00FC5925">
        <w:rPr>
          <w:sz w:val="20"/>
          <w:szCs w:val="20"/>
        </w:rPr>
        <w:t>biopsychosocial</w:t>
      </w:r>
      <w:proofErr w:type="spellEnd"/>
      <w:r w:rsidRPr="00FC5925">
        <w:rPr>
          <w:sz w:val="20"/>
          <w:szCs w:val="20"/>
        </w:rPr>
        <w:t xml:space="preserve"> creatures</w:t>
      </w:r>
    </w:p>
    <w:p w14:paraId="329109C0" w14:textId="77777777" w:rsidR="00896D09" w:rsidRPr="00FC5925" w:rsidRDefault="00896D09" w:rsidP="00896D09">
      <w:pPr>
        <w:rPr>
          <w:sz w:val="20"/>
          <w:szCs w:val="20"/>
        </w:rPr>
      </w:pPr>
    </w:p>
    <w:p w14:paraId="012FD263" w14:textId="77777777" w:rsidR="00896D09" w:rsidRPr="00FC5925" w:rsidRDefault="00896D09" w:rsidP="00896D09">
      <w:pPr>
        <w:rPr>
          <w:b/>
          <w:sz w:val="20"/>
          <w:szCs w:val="20"/>
        </w:rPr>
      </w:pPr>
      <w:r w:rsidRPr="00FC5925">
        <w:rPr>
          <w:b/>
          <w:sz w:val="20"/>
          <w:szCs w:val="20"/>
        </w:rPr>
        <w:t>Culture and Child Rearing</w:t>
      </w:r>
    </w:p>
    <w:p w14:paraId="22A6C5F5" w14:textId="77777777" w:rsidR="00896D09" w:rsidRPr="00FC5925" w:rsidRDefault="00896D09" w:rsidP="00896D09">
      <w:pPr>
        <w:pStyle w:val="ListParagraph"/>
        <w:numPr>
          <w:ilvl w:val="0"/>
          <w:numId w:val="6"/>
        </w:numPr>
        <w:rPr>
          <w:sz w:val="20"/>
          <w:szCs w:val="20"/>
        </w:rPr>
      </w:pPr>
      <w:r w:rsidRPr="00FC5925">
        <w:rPr>
          <w:sz w:val="20"/>
          <w:szCs w:val="20"/>
        </w:rPr>
        <w:t xml:space="preserve">Children across place and time have thrived under various child-rearing systems. </w:t>
      </w:r>
    </w:p>
    <w:p w14:paraId="7304FF00" w14:textId="52A6EA8D" w:rsidR="00896D09" w:rsidRPr="00FC5925" w:rsidRDefault="00896D09" w:rsidP="00896D09">
      <w:pPr>
        <w:pStyle w:val="ListParagraph"/>
        <w:numPr>
          <w:ilvl w:val="0"/>
          <w:numId w:val="6"/>
        </w:numPr>
        <w:rPr>
          <w:sz w:val="20"/>
          <w:szCs w:val="20"/>
        </w:rPr>
      </w:pPr>
      <w:r w:rsidRPr="00FC5925">
        <w:rPr>
          <w:sz w:val="20"/>
          <w:szCs w:val="20"/>
        </w:rPr>
        <w:t xml:space="preserve">Such diversity in </w:t>
      </w:r>
      <w:r w:rsidR="00504F72" w:rsidRPr="00FC5925">
        <w:rPr>
          <w:sz w:val="20"/>
          <w:szCs w:val="20"/>
        </w:rPr>
        <w:t>child rearing</w:t>
      </w:r>
      <w:r w:rsidRPr="00FC5925">
        <w:rPr>
          <w:sz w:val="20"/>
          <w:szCs w:val="20"/>
        </w:rPr>
        <w:t xml:space="preserve"> cautions us against presuming that our culture’s way is the only way to rear children successfully.</w:t>
      </w:r>
    </w:p>
    <w:p w14:paraId="21B794C8" w14:textId="77777777" w:rsidR="00CC3A69" w:rsidRPr="00FC5925" w:rsidRDefault="00CC3A69" w:rsidP="00CC3A69">
      <w:pPr>
        <w:rPr>
          <w:sz w:val="20"/>
          <w:szCs w:val="20"/>
        </w:rPr>
      </w:pPr>
    </w:p>
    <w:p w14:paraId="1AD37C93" w14:textId="77777777" w:rsidR="00CC3A69" w:rsidRPr="00FC5925" w:rsidRDefault="00CC3A69" w:rsidP="00CC3A69">
      <w:pPr>
        <w:rPr>
          <w:b/>
          <w:sz w:val="20"/>
          <w:szCs w:val="20"/>
        </w:rPr>
      </w:pPr>
      <w:r w:rsidRPr="00FC5925">
        <w:rPr>
          <w:b/>
          <w:sz w:val="20"/>
          <w:szCs w:val="20"/>
        </w:rPr>
        <w:lastRenderedPageBreak/>
        <w:t xml:space="preserve">Developmental Similarities Across </w:t>
      </w:r>
    </w:p>
    <w:p w14:paraId="3E5EC48E" w14:textId="77777777" w:rsidR="00CC3A69" w:rsidRPr="00FC5925" w:rsidRDefault="00CC3A69" w:rsidP="00CC3A69">
      <w:pPr>
        <w:pStyle w:val="ListParagraph"/>
        <w:numPr>
          <w:ilvl w:val="0"/>
          <w:numId w:val="7"/>
        </w:numPr>
        <w:rPr>
          <w:sz w:val="20"/>
          <w:szCs w:val="20"/>
        </w:rPr>
      </w:pPr>
      <w:r w:rsidRPr="00FC5925">
        <w:rPr>
          <w:sz w:val="20"/>
          <w:szCs w:val="20"/>
        </w:rPr>
        <w:t>We often fail to notice the similarities predisposed by our shared biology</w:t>
      </w:r>
    </w:p>
    <w:p w14:paraId="54A75B6B" w14:textId="77777777" w:rsidR="00CC3A69" w:rsidRPr="00FC5925" w:rsidRDefault="00CC3A69" w:rsidP="00CC3A69">
      <w:pPr>
        <w:pStyle w:val="ListParagraph"/>
        <w:numPr>
          <w:ilvl w:val="0"/>
          <w:numId w:val="7"/>
        </w:numPr>
        <w:rPr>
          <w:sz w:val="20"/>
          <w:szCs w:val="20"/>
        </w:rPr>
      </w:pPr>
      <w:r w:rsidRPr="00FC5925">
        <w:rPr>
          <w:sz w:val="20"/>
          <w:szCs w:val="20"/>
        </w:rPr>
        <w:t>National stereotypes exaggerate differences that, although real, are modest</w:t>
      </w:r>
    </w:p>
    <w:p w14:paraId="336AFDED" w14:textId="77777777" w:rsidR="00CC3A69" w:rsidRPr="00FC5925" w:rsidRDefault="00CC3A69" w:rsidP="00CC3A69">
      <w:pPr>
        <w:pStyle w:val="ListParagraph"/>
        <w:numPr>
          <w:ilvl w:val="0"/>
          <w:numId w:val="7"/>
        </w:numPr>
        <w:rPr>
          <w:sz w:val="20"/>
          <w:szCs w:val="20"/>
        </w:rPr>
      </w:pPr>
      <w:r w:rsidRPr="00FC5925">
        <w:rPr>
          <w:sz w:val="20"/>
          <w:szCs w:val="20"/>
        </w:rPr>
        <w:t xml:space="preserve">Actually compared with the person-to-person differences within groups, between-group differences are small. </w:t>
      </w:r>
    </w:p>
    <w:p w14:paraId="2A9C2FB6" w14:textId="77777777" w:rsidR="00CC3A69" w:rsidRPr="00FC5925" w:rsidRDefault="00CC3A69" w:rsidP="00CC3A69">
      <w:pPr>
        <w:pStyle w:val="ListParagraph"/>
        <w:numPr>
          <w:ilvl w:val="1"/>
          <w:numId w:val="7"/>
        </w:numPr>
        <w:rPr>
          <w:sz w:val="20"/>
          <w:szCs w:val="20"/>
        </w:rPr>
      </w:pPr>
      <w:r w:rsidRPr="00FC5925">
        <w:rPr>
          <w:sz w:val="20"/>
          <w:szCs w:val="20"/>
        </w:rPr>
        <w:t>As humans we are more alike than different</w:t>
      </w:r>
    </w:p>
    <w:p w14:paraId="44DF1EF3" w14:textId="77777777" w:rsidR="00CC3A69" w:rsidRPr="00FC5925" w:rsidRDefault="00CC3A69" w:rsidP="00CC3A69">
      <w:pPr>
        <w:pStyle w:val="ListParagraph"/>
        <w:numPr>
          <w:ilvl w:val="0"/>
          <w:numId w:val="7"/>
        </w:numPr>
        <w:rPr>
          <w:sz w:val="20"/>
          <w:szCs w:val="20"/>
        </w:rPr>
      </w:pPr>
      <w:r w:rsidRPr="00FC5925">
        <w:rPr>
          <w:sz w:val="20"/>
          <w:szCs w:val="20"/>
        </w:rPr>
        <w:t xml:space="preserve">Even differences </w:t>
      </w:r>
      <w:r w:rsidRPr="00FC5925">
        <w:rPr>
          <w:i/>
          <w:sz w:val="20"/>
          <w:szCs w:val="20"/>
        </w:rPr>
        <w:t>within</w:t>
      </w:r>
      <w:r w:rsidRPr="00FC5925">
        <w:rPr>
          <w:sz w:val="20"/>
          <w:szCs w:val="20"/>
        </w:rPr>
        <w:t xml:space="preserve"> a culture, such as those sometimes attributed to race, are often easily explained by an interaction between our biology and our culture.</w:t>
      </w:r>
    </w:p>
    <w:p w14:paraId="3EB33535" w14:textId="77777777" w:rsidR="00CC3A69" w:rsidRPr="00FC5925" w:rsidRDefault="00CC3A69" w:rsidP="00CC3A69">
      <w:pPr>
        <w:pStyle w:val="ListParagraph"/>
        <w:numPr>
          <w:ilvl w:val="0"/>
          <w:numId w:val="7"/>
        </w:numPr>
        <w:rPr>
          <w:sz w:val="20"/>
          <w:szCs w:val="20"/>
        </w:rPr>
      </w:pPr>
      <w:r w:rsidRPr="00FC5925">
        <w:rPr>
          <w:sz w:val="20"/>
          <w:szCs w:val="20"/>
        </w:rPr>
        <w:t>Differences are “no more than skin deep”</w:t>
      </w:r>
    </w:p>
    <w:p w14:paraId="7C0CFF6D" w14:textId="77777777" w:rsidR="002B085D" w:rsidRPr="00FC5925" w:rsidRDefault="002B085D" w:rsidP="002B085D">
      <w:pPr>
        <w:rPr>
          <w:sz w:val="20"/>
          <w:szCs w:val="20"/>
        </w:rPr>
      </w:pPr>
    </w:p>
    <w:p w14:paraId="19AFFC40" w14:textId="77777777" w:rsidR="002B085D" w:rsidRPr="00FC5925" w:rsidRDefault="002B085D" w:rsidP="002B085D">
      <w:pPr>
        <w:rPr>
          <w:sz w:val="20"/>
          <w:szCs w:val="20"/>
          <w:u w:val="single"/>
        </w:rPr>
      </w:pPr>
      <w:r w:rsidRPr="00FC5925">
        <w:rPr>
          <w:sz w:val="20"/>
          <w:szCs w:val="20"/>
          <w:u w:val="single"/>
        </w:rPr>
        <w:t>Gender Development</w:t>
      </w:r>
    </w:p>
    <w:p w14:paraId="0F6CDC46" w14:textId="77777777" w:rsidR="002B085D" w:rsidRPr="00FC5925" w:rsidRDefault="002B085D" w:rsidP="002B085D">
      <w:pPr>
        <w:rPr>
          <w:sz w:val="20"/>
          <w:szCs w:val="20"/>
        </w:rPr>
      </w:pPr>
    </w:p>
    <w:p w14:paraId="5E4B25AC" w14:textId="77777777" w:rsidR="002B085D" w:rsidRPr="00FC5925" w:rsidRDefault="002B085D" w:rsidP="002B085D">
      <w:pPr>
        <w:pStyle w:val="ListParagraph"/>
        <w:numPr>
          <w:ilvl w:val="0"/>
          <w:numId w:val="8"/>
        </w:numPr>
        <w:rPr>
          <w:sz w:val="20"/>
          <w:szCs w:val="20"/>
        </w:rPr>
      </w:pPr>
      <w:r w:rsidRPr="00FC5925">
        <w:rPr>
          <w:sz w:val="20"/>
          <w:szCs w:val="20"/>
        </w:rPr>
        <w:t xml:space="preserve">Biological sex, in turn, helps define our </w:t>
      </w:r>
      <w:r w:rsidRPr="00FC5925">
        <w:rPr>
          <w:i/>
          <w:sz w:val="20"/>
          <w:szCs w:val="20"/>
        </w:rPr>
        <w:t>gender</w:t>
      </w:r>
      <w:r w:rsidRPr="00FC5925">
        <w:rPr>
          <w:sz w:val="20"/>
          <w:szCs w:val="20"/>
        </w:rPr>
        <w:t xml:space="preserve">; the biological and social </w:t>
      </w:r>
      <w:proofErr w:type="spellStart"/>
      <w:r w:rsidRPr="00FC5925">
        <w:rPr>
          <w:sz w:val="20"/>
          <w:szCs w:val="20"/>
        </w:rPr>
        <w:t>charcteristics</w:t>
      </w:r>
      <w:proofErr w:type="spellEnd"/>
      <w:r w:rsidRPr="00FC5925">
        <w:rPr>
          <w:sz w:val="20"/>
          <w:szCs w:val="20"/>
        </w:rPr>
        <w:t xml:space="preserve"> by which people define male or female.</w:t>
      </w:r>
    </w:p>
    <w:p w14:paraId="03F112D3" w14:textId="77777777" w:rsidR="002B085D" w:rsidRPr="00FC5925" w:rsidRDefault="002B085D" w:rsidP="002B085D">
      <w:pPr>
        <w:rPr>
          <w:b/>
          <w:sz w:val="20"/>
          <w:szCs w:val="20"/>
        </w:rPr>
      </w:pPr>
    </w:p>
    <w:p w14:paraId="526BEC3D" w14:textId="77777777" w:rsidR="002B085D" w:rsidRPr="00FC5925" w:rsidRDefault="002B085D" w:rsidP="002B085D">
      <w:pPr>
        <w:rPr>
          <w:b/>
          <w:sz w:val="20"/>
          <w:szCs w:val="20"/>
        </w:rPr>
      </w:pPr>
      <w:r w:rsidRPr="00FC5925">
        <w:rPr>
          <w:b/>
          <w:sz w:val="20"/>
          <w:szCs w:val="20"/>
        </w:rPr>
        <w:t xml:space="preserve">Gender </w:t>
      </w:r>
      <w:proofErr w:type="spellStart"/>
      <w:r w:rsidRPr="00FC5925">
        <w:rPr>
          <w:b/>
          <w:sz w:val="20"/>
          <w:szCs w:val="20"/>
        </w:rPr>
        <w:t>Similiarities</w:t>
      </w:r>
      <w:proofErr w:type="spellEnd"/>
      <w:r w:rsidRPr="00FC5925">
        <w:rPr>
          <w:b/>
          <w:sz w:val="20"/>
          <w:szCs w:val="20"/>
        </w:rPr>
        <w:t xml:space="preserve"> and Differences</w:t>
      </w:r>
    </w:p>
    <w:p w14:paraId="4EA1D2A5" w14:textId="311AD3F7" w:rsidR="008610D1" w:rsidRPr="00FC5925" w:rsidRDefault="008610D1" w:rsidP="002B085D">
      <w:pPr>
        <w:pStyle w:val="ListParagraph"/>
        <w:numPr>
          <w:ilvl w:val="0"/>
          <w:numId w:val="8"/>
        </w:numPr>
        <w:rPr>
          <w:sz w:val="20"/>
          <w:szCs w:val="20"/>
        </w:rPr>
      </w:pPr>
      <w:r w:rsidRPr="00FC5925">
        <w:rPr>
          <w:sz w:val="20"/>
          <w:szCs w:val="20"/>
        </w:rPr>
        <w:t xml:space="preserve">Human males and females are genetically identical except for one of the 46 chromosomes we possess. </w:t>
      </w:r>
    </w:p>
    <w:p w14:paraId="1152B3DC" w14:textId="77777777" w:rsidR="002B085D" w:rsidRPr="00FC5925" w:rsidRDefault="002B085D" w:rsidP="002B085D">
      <w:pPr>
        <w:pStyle w:val="ListParagraph"/>
        <w:numPr>
          <w:ilvl w:val="0"/>
          <w:numId w:val="8"/>
        </w:numPr>
        <w:rPr>
          <w:sz w:val="20"/>
          <w:szCs w:val="20"/>
        </w:rPr>
      </w:pPr>
      <w:r w:rsidRPr="00FC5925">
        <w:rPr>
          <w:sz w:val="20"/>
          <w:szCs w:val="20"/>
        </w:rPr>
        <w:t>Male or female, gives no clues to vocabulary, intelligence, and happiness, or to the mechanisms by which you see, hear, learn and remember.</w:t>
      </w:r>
    </w:p>
    <w:p w14:paraId="2CCAAE47" w14:textId="77777777" w:rsidR="002B085D" w:rsidRPr="00FC5925" w:rsidRDefault="002B085D" w:rsidP="002B085D">
      <w:pPr>
        <w:pStyle w:val="ListParagraph"/>
        <w:numPr>
          <w:ilvl w:val="1"/>
          <w:numId w:val="8"/>
        </w:numPr>
        <w:rPr>
          <w:sz w:val="20"/>
          <w:szCs w:val="20"/>
        </w:rPr>
      </w:pPr>
      <w:r w:rsidRPr="00FC5925">
        <w:rPr>
          <w:sz w:val="20"/>
          <w:szCs w:val="20"/>
        </w:rPr>
        <w:t xml:space="preserve">“opposite” sex is, in reality, your very similar sex. </w:t>
      </w:r>
    </w:p>
    <w:p w14:paraId="768CABD6" w14:textId="77777777" w:rsidR="002B085D" w:rsidRPr="00FC5925" w:rsidRDefault="002B085D" w:rsidP="002B085D">
      <w:pPr>
        <w:pStyle w:val="ListParagraph"/>
        <w:numPr>
          <w:ilvl w:val="0"/>
          <w:numId w:val="8"/>
        </w:numPr>
        <w:rPr>
          <w:sz w:val="20"/>
          <w:szCs w:val="20"/>
        </w:rPr>
      </w:pPr>
      <w:r w:rsidRPr="00FC5925">
        <w:rPr>
          <w:sz w:val="20"/>
          <w:szCs w:val="20"/>
        </w:rPr>
        <w:t>Although adult men tend to feel better about their appearance and women about their behavior and ethics, there is little gender difference and overall self-esteem</w:t>
      </w:r>
    </w:p>
    <w:p w14:paraId="0DA92CFA" w14:textId="77777777" w:rsidR="002B085D" w:rsidRPr="00FC5925" w:rsidRDefault="002B085D" w:rsidP="002B085D">
      <w:pPr>
        <w:pStyle w:val="ListParagraph"/>
        <w:numPr>
          <w:ilvl w:val="0"/>
          <w:numId w:val="8"/>
        </w:numPr>
        <w:rPr>
          <w:sz w:val="20"/>
          <w:szCs w:val="20"/>
        </w:rPr>
      </w:pPr>
      <w:r w:rsidRPr="00FC5925">
        <w:rPr>
          <w:sz w:val="20"/>
          <w:szCs w:val="20"/>
        </w:rPr>
        <w:t>Choose your gender and pick your vulnerability</w:t>
      </w:r>
    </w:p>
    <w:p w14:paraId="6D428444" w14:textId="6F877D05" w:rsidR="008610D1" w:rsidRPr="00FC5925" w:rsidRDefault="008610D1" w:rsidP="002B085D">
      <w:pPr>
        <w:pStyle w:val="ListParagraph"/>
        <w:numPr>
          <w:ilvl w:val="0"/>
          <w:numId w:val="8"/>
        </w:numPr>
        <w:rPr>
          <w:sz w:val="20"/>
          <w:szCs w:val="20"/>
        </w:rPr>
      </w:pPr>
      <w:r w:rsidRPr="00FC5925">
        <w:rPr>
          <w:sz w:val="20"/>
          <w:szCs w:val="20"/>
        </w:rPr>
        <w:t>Two major difficulties in characterizing the differences between males &amp; females:</w:t>
      </w:r>
    </w:p>
    <w:p w14:paraId="6442BE32" w14:textId="25286DD9" w:rsidR="008610D1" w:rsidRPr="00FC5925" w:rsidRDefault="008610D1" w:rsidP="008610D1">
      <w:pPr>
        <w:pStyle w:val="ListParagraph"/>
        <w:numPr>
          <w:ilvl w:val="1"/>
          <w:numId w:val="8"/>
        </w:numPr>
        <w:rPr>
          <w:sz w:val="20"/>
          <w:szCs w:val="20"/>
        </w:rPr>
      </w:pPr>
      <w:r w:rsidRPr="00FC5925">
        <w:rPr>
          <w:sz w:val="20"/>
          <w:szCs w:val="20"/>
        </w:rPr>
        <w:t>Avoiding stereotypes and preconceptions, ensuring that we rely on evidence and</w:t>
      </w:r>
    </w:p>
    <w:p w14:paraId="2E2F2C97" w14:textId="63B01D06" w:rsidR="002B085D" w:rsidRPr="00FC5925" w:rsidRDefault="008610D1" w:rsidP="008610D1">
      <w:pPr>
        <w:pStyle w:val="ListParagraph"/>
        <w:numPr>
          <w:ilvl w:val="1"/>
          <w:numId w:val="8"/>
        </w:numPr>
        <w:rPr>
          <w:sz w:val="20"/>
          <w:szCs w:val="20"/>
        </w:rPr>
      </w:pPr>
      <w:r w:rsidRPr="00FC5925">
        <w:rPr>
          <w:sz w:val="20"/>
          <w:szCs w:val="20"/>
        </w:rPr>
        <w:t xml:space="preserve">Somewhat related, </w:t>
      </w:r>
      <w:r w:rsidRPr="00FC5925">
        <w:rPr>
          <w:sz w:val="20"/>
          <w:szCs w:val="20"/>
          <w:u w:val="single"/>
        </w:rPr>
        <w:t>observing</w:t>
      </w:r>
      <w:r w:rsidRPr="00FC5925">
        <w:rPr>
          <w:sz w:val="20"/>
          <w:szCs w:val="20"/>
        </w:rPr>
        <w:t xml:space="preserve"> rather than comparing behaviours and attitudes to social norms. </w:t>
      </w:r>
    </w:p>
    <w:p w14:paraId="7656644A" w14:textId="53562326" w:rsidR="008610D1" w:rsidRPr="00FC5925" w:rsidRDefault="008610D1" w:rsidP="008610D1">
      <w:pPr>
        <w:pStyle w:val="ListParagraph"/>
        <w:numPr>
          <w:ilvl w:val="0"/>
          <w:numId w:val="8"/>
        </w:numPr>
        <w:rPr>
          <w:sz w:val="20"/>
          <w:szCs w:val="20"/>
        </w:rPr>
      </w:pPr>
      <w:r w:rsidRPr="00FC5925">
        <w:rPr>
          <w:sz w:val="20"/>
          <w:szCs w:val="20"/>
        </w:rPr>
        <w:t>Examples of objective differences</w:t>
      </w:r>
    </w:p>
    <w:p w14:paraId="6B526769" w14:textId="5888DCBF" w:rsidR="008610D1" w:rsidRPr="00FC5925" w:rsidRDefault="008610D1" w:rsidP="008610D1">
      <w:pPr>
        <w:pStyle w:val="ListParagraph"/>
        <w:numPr>
          <w:ilvl w:val="1"/>
          <w:numId w:val="8"/>
        </w:numPr>
        <w:rPr>
          <w:sz w:val="20"/>
          <w:szCs w:val="20"/>
        </w:rPr>
      </w:pPr>
      <w:r w:rsidRPr="00FC5925">
        <w:rPr>
          <w:sz w:val="20"/>
          <w:szCs w:val="20"/>
        </w:rPr>
        <w:t>Girls enter puberty earlier than boys</w:t>
      </w:r>
    </w:p>
    <w:p w14:paraId="2A8F5A53" w14:textId="533C70E5" w:rsidR="008610D1" w:rsidRPr="00FC5925" w:rsidRDefault="008610D1" w:rsidP="008610D1">
      <w:pPr>
        <w:pStyle w:val="ListParagraph"/>
        <w:numPr>
          <w:ilvl w:val="1"/>
          <w:numId w:val="8"/>
        </w:numPr>
        <w:rPr>
          <w:sz w:val="20"/>
          <w:szCs w:val="20"/>
        </w:rPr>
      </w:pPr>
      <w:r w:rsidRPr="00FC5925">
        <w:rPr>
          <w:sz w:val="20"/>
          <w:szCs w:val="20"/>
        </w:rPr>
        <w:t>Women live longer than men</w:t>
      </w:r>
    </w:p>
    <w:p w14:paraId="158966E1" w14:textId="4B678E4F" w:rsidR="008610D1" w:rsidRPr="00FC5925" w:rsidRDefault="008610D1" w:rsidP="008610D1">
      <w:pPr>
        <w:pStyle w:val="ListParagraph"/>
        <w:numPr>
          <w:ilvl w:val="1"/>
          <w:numId w:val="8"/>
        </w:numPr>
        <w:rPr>
          <w:sz w:val="20"/>
          <w:szCs w:val="20"/>
        </w:rPr>
      </w:pPr>
      <w:r w:rsidRPr="00FC5925">
        <w:rPr>
          <w:sz w:val="20"/>
          <w:szCs w:val="20"/>
        </w:rPr>
        <w:t>Women’s bodies contain more fat, including subcutaneous fat</w:t>
      </w:r>
    </w:p>
    <w:p w14:paraId="741B03A4" w14:textId="38857715" w:rsidR="008610D1" w:rsidRPr="00FC5925" w:rsidRDefault="008610D1" w:rsidP="008610D1">
      <w:pPr>
        <w:pStyle w:val="ListParagraph"/>
        <w:numPr>
          <w:ilvl w:val="1"/>
          <w:numId w:val="8"/>
        </w:numPr>
        <w:rPr>
          <w:sz w:val="20"/>
          <w:szCs w:val="20"/>
        </w:rPr>
      </w:pPr>
      <w:r w:rsidRPr="00FC5925">
        <w:rPr>
          <w:sz w:val="20"/>
          <w:szCs w:val="20"/>
        </w:rPr>
        <w:t>Women’s bodies weigh less and are shorter than men</w:t>
      </w:r>
    </w:p>
    <w:p w14:paraId="0F39D3F7" w14:textId="4C0F77EA" w:rsidR="008610D1" w:rsidRPr="00FC5925" w:rsidRDefault="008610D1" w:rsidP="008610D1">
      <w:pPr>
        <w:pStyle w:val="ListParagraph"/>
        <w:numPr>
          <w:ilvl w:val="1"/>
          <w:numId w:val="8"/>
        </w:numPr>
        <w:rPr>
          <w:sz w:val="20"/>
          <w:szCs w:val="20"/>
        </w:rPr>
      </w:pPr>
      <w:r w:rsidRPr="00FC5925">
        <w:rPr>
          <w:sz w:val="20"/>
          <w:szCs w:val="20"/>
        </w:rPr>
        <w:t>Women’s bodies have 40% less muscle than men’s bodies.</w:t>
      </w:r>
    </w:p>
    <w:p w14:paraId="2247CBE4" w14:textId="2322E26F" w:rsidR="0078036D" w:rsidRPr="00FC5925" w:rsidRDefault="0078036D" w:rsidP="0078036D">
      <w:pPr>
        <w:pStyle w:val="ListParagraph"/>
        <w:numPr>
          <w:ilvl w:val="0"/>
          <w:numId w:val="8"/>
        </w:numPr>
        <w:rPr>
          <w:sz w:val="20"/>
          <w:szCs w:val="20"/>
        </w:rPr>
      </w:pPr>
      <w:r w:rsidRPr="00FC5925">
        <w:rPr>
          <w:sz w:val="20"/>
          <w:szCs w:val="20"/>
        </w:rPr>
        <w:t xml:space="preserve">Also there are gender </w:t>
      </w:r>
      <w:proofErr w:type="spellStart"/>
      <w:r w:rsidRPr="00FC5925">
        <w:rPr>
          <w:sz w:val="20"/>
          <w:szCs w:val="20"/>
        </w:rPr>
        <w:t>diffrences</w:t>
      </w:r>
      <w:proofErr w:type="spellEnd"/>
      <w:r w:rsidRPr="00FC5925">
        <w:rPr>
          <w:sz w:val="20"/>
          <w:szCs w:val="20"/>
        </w:rPr>
        <w:t xml:space="preserve"> in terms of some sensory capabilities, emotional expression, and frequency of psychological disorders.</w:t>
      </w:r>
    </w:p>
    <w:p w14:paraId="38A4BE3C" w14:textId="4D0DAD63" w:rsidR="0078036D" w:rsidRPr="00FC5925" w:rsidRDefault="0078036D" w:rsidP="0078036D">
      <w:pPr>
        <w:pStyle w:val="ListParagraph"/>
        <w:numPr>
          <w:ilvl w:val="1"/>
          <w:numId w:val="8"/>
        </w:numPr>
        <w:rPr>
          <w:sz w:val="20"/>
          <w:szCs w:val="20"/>
        </w:rPr>
      </w:pPr>
      <w:r w:rsidRPr="00FC5925">
        <w:rPr>
          <w:sz w:val="20"/>
          <w:szCs w:val="20"/>
        </w:rPr>
        <w:t>Ex, because colour blindness is linked to the X chromosome (of which males have only one), colour blindness is much more common in males than in females.</w:t>
      </w:r>
    </w:p>
    <w:p w14:paraId="380B2CBE" w14:textId="77777777" w:rsidR="008610D1" w:rsidRPr="00FC5925" w:rsidRDefault="008610D1" w:rsidP="002B085D">
      <w:pPr>
        <w:rPr>
          <w:sz w:val="20"/>
          <w:szCs w:val="20"/>
        </w:rPr>
      </w:pPr>
    </w:p>
    <w:p w14:paraId="62CE786B" w14:textId="77777777" w:rsidR="002B085D" w:rsidRPr="00FC5925" w:rsidRDefault="002B085D" w:rsidP="002B085D">
      <w:pPr>
        <w:rPr>
          <w:color w:val="000090"/>
          <w:sz w:val="20"/>
          <w:szCs w:val="20"/>
        </w:rPr>
      </w:pPr>
      <w:r w:rsidRPr="00FC5925">
        <w:rPr>
          <w:color w:val="000090"/>
          <w:sz w:val="20"/>
          <w:szCs w:val="20"/>
        </w:rPr>
        <w:t>Gender and Aggression</w:t>
      </w:r>
    </w:p>
    <w:p w14:paraId="25EE795D" w14:textId="77777777" w:rsidR="002B085D" w:rsidRPr="00FC5925" w:rsidRDefault="002B085D" w:rsidP="002B085D">
      <w:pPr>
        <w:pStyle w:val="ListParagraph"/>
        <w:numPr>
          <w:ilvl w:val="0"/>
          <w:numId w:val="9"/>
        </w:numPr>
        <w:rPr>
          <w:sz w:val="20"/>
          <w:szCs w:val="20"/>
        </w:rPr>
      </w:pPr>
      <w:r w:rsidRPr="00FC5925">
        <w:rPr>
          <w:sz w:val="20"/>
          <w:szCs w:val="20"/>
        </w:rPr>
        <w:t>Men admit to more aggression</w:t>
      </w:r>
    </w:p>
    <w:p w14:paraId="20C192EC" w14:textId="2E9CE3DB" w:rsidR="0078036D" w:rsidRPr="00FC5925" w:rsidRDefault="0078036D" w:rsidP="002B085D">
      <w:pPr>
        <w:pStyle w:val="ListParagraph"/>
        <w:numPr>
          <w:ilvl w:val="0"/>
          <w:numId w:val="9"/>
        </w:numPr>
        <w:rPr>
          <w:sz w:val="20"/>
          <w:szCs w:val="20"/>
        </w:rPr>
      </w:pPr>
      <w:r w:rsidRPr="00FC5925">
        <w:rPr>
          <w:sz w:val="20"/>
          <w:szCs w:val="20"/>
        </w:rPr>
        <w:t xml:space="preserve">Both genders engage in violent crime, but arrest rate is higher for men than women. </w:t>
      </w:r>
    </w:p>
    <w:p w14:paraId="48B2AC1E" w14:textId="77777777" w:rsidR="002B085D" w:rsidRPr="00FC5925" w:rsidRDefault="002B085D" w:rsidP="002B085D">
      <w:pPr>
        <w:pStyle w:val="ListParagraph"/>
        <w:numPr>
          <w:ilvl w:val="0"/>
          <w:numId w:val="9"/>
        </w:numPr>
        <w:rPr>
          <w:sz w:val="20"/>
          <w:szCs w:val="20"/>
        </w:rPr>
      </w:pPr>
      <w:r w:rsidRPr="00FC5925">
        <w:rPr>
          <w:i/>
          <w:sz w:val="20"/>
          <w:szCs w:val="20"/>
        </w:rPr>
        <w:t>Aggression – physical or verbal behaviour intended to hurt someone</w:t>
      </w:r>
    </w:p>
    <w:p w14:paraId="0981D1BE" w14:textId="77777777" w:rsidR="002B085D" w:rsidRPr="00FC5925" w:rsidRDefault="002B085D" w:rsidP="002B085D">
      <w:pPr>
        <w:pStyle w:val="ListParagraph"/>
        <w:numPr>
          <w:ilvl w:val="0"/>
          <w:numId w:val="9"/>
        </w:numPr>
        <w:rPr>
          <w:sz w:val="20"/>
          <w:szCs w:val="20"/>
        </w:rPr>
      </w:pPr>
      <w:r w:rsidRPr="00FC5925">
        <w:rPr>
          <w:sz w:val="20"/>
          <w:szCs w:val="20"/>
        </w:rPr>
        <w:t xml:space="preserve">The aggression gender gap pertains to direct </w:t>
      </w:r>
      <w:r w:rsidRPr="00FC5925">
        <w:rPr>
          <w:i/>
          <w:sz w:val="20"/>
          <w:szCs w:val="20"/>
        </w:rPr>
        <w:t xml:space="preserve">physical </w:t>
      </w:r>
      <w:r w:rsidRPr="00FC5925">
        <w:rPr>
          <w:sz w:val="20"/>
          <w:szCs w:val="20"/>
        </w:rPr>
        <w:t xml:space="preserve">aggression rather than verbal, </w:t>
      </w:r>
      <w:r w:rsidRPr="00FC5925">
        <w:rPr>
          <w:i/>
          <w:sz w:val="20"/>
          <w:szCs w:val="20"/>
        </w:rPr>
        <w:t>relational</w:t>
      </w:r>
      <w:r w:rsidRPr="00FC5925">
        <w:rPr>
          <w:sz w:val="20"/>
          <w:szCs w:val="20"/>
        </w:rPr>
        <w:t xml:space="preserve"> aggression.</w:t>
      </w:r>
    </w:p>
    <w:p w14:paraId="54582D81" w14:textId="77777777" w:rsidR="002B085D" w:rsidRPr="00FC5925" w:rsidRDefault="002B085D" w:rsidP="002B085D">
      <w:pPr>
        <w:pStyle w:val="ListParagraph"/>
        <w:numPr>
          <w:ilvl w:val="0"/>
          <w:numId w:val="9"/>
        </w:numPr>
        <w:rPr>
          <w:sz w:val="20"/>
          <w:szCs w:val="20"/>
        </w:rPr>
      </w:pPr>
      <w:r w:rsidRPr="00FC5925">
        <w:rPr>
          <w:sz w:val="20"/>
          <w:szCs w:val="20"/>
        </w:rPr>
        <w:t>In dating relationships, violent acts are often mutual</w:t>
      </w:r>
    </w:p>
    <w:p w14:paraId="55D692A4" w14:textId="77777777" w:rsidR="002B085D" w:rsidRPr="00FC5925" w:rsidRDefault="002B085D" w:rsidP="002B085D">
      <w:pPr>
        <w:pStyle w:val="ListParagraph"/>
        <w:numPr>
          <w:ilvl w:val="0"/>
          <w:numId w:val="9"/>
        </w:numPr>
        <w:rPr>
          <w:sz w:val="20"/>
          <w:szCs w:val="20"/>
        </w:rPr>
      </w:pPr>
      <w:r w:rsidRPr="00FC5925">
        <w:rPr>
          <w:sz w:val="20"/>
          <w:szCs w:val="20"/>
        </w:rPr>
        <w:t>Hunting, fighting, and warring are primarily men’s activities</w:t>
      </w:r>
    </w:p>
    <w:p w14:paraId="23C4832F" w14:textId="0BF173B2" w:rsidR="002B085D" w:rsidRPr="00FC5925" w:rsidRDefault="002B085D" w:rsidP="002B085D">
      <w:pPr>
        <w:pStyle w:val="ListParagraph"/>
        <w:numPr>
          <w:ilvl w:val="0"/>
          <w:numId w:val="9"/>
        </w:numPr>
        <w:rPr>
          <w:sz w:val="20"/>
          <w:szCs w:val="20"/>
        </w:rPr>
      </w:pPr>
      <w:r w:rsidRPr="00FC5925">
        <w:rPr>
          <w:sz w:val="20"/>
          <w:szCs w:val="20"/>
        </w:rPr>
        <w:t>Men also tend to express more support for war</w:t>
      </w:r>
      <w:r w:rsidR="0078036D" w:rsidRPr="00FC5925">
        <w:rPr>
          <w:sz w:val="20"/>
          <w:szCs w:val="20"/>
        </w:rPr>
        <w:t>, and engage in war, than women.</w:t>
      </w:r>
    </w:p>
    <w:p w14:paraId="53DE22FF" w14:textId="48F02C16" w:rsidR="0078036D" w:rsidRPr="00FC5925" w:rsidRDefault="0078036D" w:rsidP="0078036D">
      <w:pPr>
        <w:pStyle w:val="ListParagraph"/>
        <w:numPr>
          <w:ilvl w:val="1"/>
          <w:numId w:val="9"/>
        </w:numPr>
        <w:rPr>
          <w:sz w:val="20"/>
          <w:szCs w:val="20"/>
        </w:rPr>
      </w:pPr>
      <w:r w:rsidRPr="00FC5925">
        <w:rPr>
          <w:sz w:val="20"/>
          <w:szCs w:val="20"/>
        </w:rPr>
        <w:t xml:space="preserve">In the play </w:t>
      </w:r>
      <w:proofErr w:type="spellStart"/>
      <w:r w:rsidRPr="00FC5925">
        <w:rPr>
          <w:sz w:val="20"/>
          <w:szCs w:val="20"/>
        </w:rPr>
        <w:t>Lysistrada</w:t>
      </w:r>
      <w:proofErr w:type="spellEnd"/>
      <w:r w:rsidRPr="00FC5925">
        <w:rPr>
          <w:sz w:val="20"/>
          <w:szCs w:val="20"/>
        </w:rPr>
        <w:t xml:space="preserve">, women refused to have sex with their husbands until they ended the war. </w:t>
      </w:r>
    </w:p>
    <w:p w14:paraId="44E9613D" w14:textId="77777777" w:rsidR="002B085D" w:rsidRPr="00FC5925" w:rsidRDefault="002B085D" w:rsidP="002B085D">
      <w:pPr>
        <w:rPr>
          <w:sz w:val="20"/>
          <w:szCs w:val="20"/>
        </w:rPr>
      </w:pPr>
    </w:p>
    <w:p w14:paraId="48443FB8" w14:textId="77777777" w:rsidR="002B085D" w:rsidRPr="00FC5925" w:rsidRDefault="00F341B7" w:rsidP="002B085D">
      <w:pPr>
        <w:rPr>
          <w:color w:val="000090"/>
          <w:sz w:val="20"/>
          <w:szCs w:val="20"/>
        </w:rPr>
      </w:pPr>
      <w:r w:rsidRPr="00FC5925">
        <w:rPr>
          <w:color w:val="000090"/>
          <w:sz w:val="20"/>
          <w:szCs w:val="20"/>
        </w:rPr>
        <w:t>Gender and Social Power</w:t>
      </w:r>
    </w:p>
    <w:p w14:paraId="7D4D5885" w14:textId="77777777" w:rsidR="00F341B7" w:rsidRPr="00FC5925" w:rsidRDefault="00F341B7" w:rsidP="00F341B7">
      <w:pPr>
        <w:pStyle w:val="ListParagraph"/>
        <w:numPr>
          <w:ilvl w:val="0"/>
          <w:numId w:val="10"/>
        </w:numPr>
        <w:rPr>
          <w:sz w:val="20"/>
          <w:szCs w:val="20"/>
        </w:rPr>
      </w:pPr>
      <w:r w:rsidRPr="00FC5925">
        <w:rPr>
          <w:sz w:val="20"/>
          <w:szCs w:val="20"/>
        </w:rPr>
        <w:t xml:space="preserve">People worldwide have perceived men as more dominant, forceful and independent, women as more deferential, nurturing, and </w:t>
      </w:r>
      <w:proofErr w:type="spellStart"/>
      <w:r w:rsidRPr="00FC5925">
        <w:rPr>
          <w:sz w:val="20"/>
          <w:szCs w:val="20"/>
        </w:rPr>
        <w:t>affiliative</w:t>
      </w:r>
      <w:proofErr w:type="spellEnd"/>
    </w:p>
    <w:p w14:paraId="1B49EEFD" w14:textId="77777777" w:rsidR="00F341B7" w:rsidRPr="00FC5925" w:rsidRDefault="00F341B7" w:rsidP="00F341B7">
      <w:pPr>
        <w:pStyle w:val="ListParagraph"/>
        <w:numPr>
          <w:ilvl w:val="0"/>
          <w:numId w:val="10"/>
        </w:numPr>
        <w:rPr>
          <w:sz w:val="20"/>
          <w:szCs w:val="20"/>
        </w:rPr>
      </w:pPr>
      <w:r w:rsidRPr="00FC5925">
        <w:rPr>
          <w:sz w:val="20"/>
          <w:szCs w:val="20"/>
        </w:rPr>
        <w:t>Most societies, men are socially dominant</w:t>
      </w:r>
    </w:p>
    <w:p w14:paraId="7E621F5F" w14:textId="77777777" w:rsidR="00F341B7" w:rsidRPr="00FC5925" w:rsidRDefault="00F341B7" w:rsidP="00F341B7">
      <w:pPr>
        <w:pStyle w:val="ListParagraph"/>
        <w:numPr>
          <w:ilvl w:val="0"/>
          <w:numId w:val="10"/>
        </w:numPr>
        <w:rPr>
          <w:sz w:val="20"/>
          <w:szCs w:val="20"/>
        </w:rPr>
      </w:pPr>
      <w:r w:rsidRPr="00FC5925">
        <w:rPr>
          <w:sz w:val="20"/>
          <w:szCs w:val="20"/>
        </w:rPr>
        <w:t>As leaders, men tend to be more directive, even autocratic; women tend to be more democratic, more welcoming of subordinates’ input in decision making</w:t>
      </w:r>
    </w:p>
    <w:p w14:paraId="155A79F3" w14:textId="77777777" w:rsidR="00F341B7" w:rsidRPr="00FC5925" w:rsidRDefault="00F341B7" w:rsidP="00F341B7">
      <w:pPr>
        <w:pStyle w:val="ListParagraph"/>
        <w:numPr>
          <w:ilvl w:val="0"/>
          <w:numId w:val="10"/>
        </w:numPr>
        <w:rPr>
          <w:sz w:val="20"/>
          <w:szCs w:val="20"/>
        </w:rPr>
      </w:pPr>
      <w:r w:rsidRPr="00FC5925">
        <w:rPr>
          <w:sz w:val="20"/>
          <w:szCs w:val="20"/>
        </w:rPr>
        <w:t>Men are more likely to utter opinions, women to express support</w:t>
      </w:r>
    </w:p>
    <w:p w14:paraId="4B050B43" w14:textId="77777777" w:rsidR="00F341B7" w:rsidRPr="00FC5925" w:rsidRDefault="00F341B7" w:rsidP="00F341B7">
      <w:pPr>
        <w:pStyle w:val="ListParagraph"/>
        <w:numPr>
          <w:ilvl w:val="0"/>
          <w:numId w:val="10"/>
        </w:numPr>
        <w:rPr>
          <w:sz w:val="20"/>
          <w:szCs w:val="20"/>
        </w:rPr>
      </w:pPr>
      <w:r w:rsidRPr="00FC5925">
        <w:rPr>
          <w:sz w:val="20"/>
          <w:szCs w:val="20"/>
        </w:rPr>
        <w:t>Men are likely to act as powerful people often do – talking assertively, interrupting, initiating touches, staring more, smiling less, and apologize less.</w:t>
      </w:r>
    </w:p>
    <w:p w14:paraId="1B8DD4B8" w14:textId="77777777" w:rsidR="00F341B7" w:rsidRPr="00FC5925" w:rsidRDefault="00F341B7" w:rsidP="00F341B7">
      <w:pPr>
        <w:pStyle w:val="ListParagraph"/>
        <w:numPr>
          <w:ilvl w:val="0"/>
          <w:numId w:val="10"/>
        </w:numPr>
        <w:rPr>
          <w:sz w:val="20"/>
          <w:szCs w:val="20"/>
        </w:rPr>
      </w:pPr>
      <w:r w:rsidRPr="00FC5925">
        <w:rPr>
          <w:sz w:val="20"/>
          <w:szCs w:val="20"/>
        </w:rPr>
        <w:t xml:space="preserve">Such behaviours help sustain social power inequities. </w:t>
      </w:r>
    </w:p>
    <w:p w14:paraId="2B266658" w14:textId="77777777" w:rsidR="00F341B7" w:rsidRPr="00FC5925" w:rsidRDefault="00F341B7" w:rsidP="00F341B7">
      <w:pPr>
        <w:pStyle w:val="ListParagraph"/>
        <w:numPr>
          <w:ilvl w:val="0"/>
          <w:numId w:val="10"/>
        </w:numPr>
        <w:rPr>
          <w:sz w:val="20"/>
          <w:szCs w:val="20"/>
        </w:rPr>
      </w:pPr>
      <w:r w:rsidRPr="00FC5925">
        <w:rPr>
          <w:sz w:val="20"/>
          <w:szCs w:val="20"/>
        </w:rPr>
        <w:t>Men’s power hunger is more expected and accepted</w:t>
      </w:r>
    </w:p>
    <w:p w14:paraId="40D81937" w14:textId="3D4C28EC" w:rsidR="0078036D" w:rsidRPr="00FC5925" w:rsidRDefault="0078036D" w:rsidP="00F341B7">
      <w:pPr>
        <w:pStyle w:val="ListParagraph"/>
        <w:numPr>
          <w:ilvl w:val="0"/>
          <w:numId w:val="10"/>
        </w:numPr>
        <w:rPr>
          <w:sz w:val="20"/>
          <w:szCs w:val="20"/>
        </w:rPr>
      </w:pPr>
      <w:r w:rsidRPr="00FC5925">
        <w:rPr>
          <w:sz w:val="20"/>
          <w:szCs w:val="20"/>
        </w:rPr>
        <w:t>Men get paid more than women for the same work.</w:t>
      </w:r>
    </w:p>
    <w:p w14:paraId="7B310D17" w14:textId="77777777" w:rsidR="00F341B7" w:rsidRPr="00FC5925" w:rsidRDefault="00F341B7" w:rsidP="00F341B7">
      <w:pPr>
        <w:rPr>
          <w:sz w:val="20"/>
          <w:szCs w:val="20"/>
        </w:rPr>
      </w:pPr>
    </w:p>
    <w:p w14:paraId="23D0245E" w14:textId="77777777" w:rsidR="00F341B7" w:rsidRPr="00FC5925" w:rsidRDefault="00F341B7" w:rsidP="00F341B7">
      <w:pPr>
        <w:rPr>
          <w:color w:val="000090"/>
          <w:sz w:val="20"/>
          <w:szCs w:val="20"/>
        </w:rPr>
      </w:pPr>
      <w:r w:rsidRPr="00FC5925">
        <w:rPr>
          <w:color w:val="000090"/>
          <w:sz w:val="20"/>
          <w:szCs w:val="20"/>
        </w:rPr>
        <w:t>Gender and Social Connectedness</w:t>
      </w:r>
    </w:p>
    <w:p w14:paraId="030FEB1E" w14:textId="77777777" w:rsidR="00F341B7" w:rsidRPr="00FC5925" w:rsidRDefault="00F341B7" w:rsidP="00F341B7">
      <w:pPr>
        <w:pStyle w:val="ListParagraph"/>
        <w:numPr>
          <w:ilvl w:val="0"/>
          <w:numId w:val="11"/>
        </w:numPr>
        <w:rPr>
          <w:sz w:val="20"/>
          <w:szCs w:val="20"/>
        </w:rPr>
      </w:pPr>
      <w:r w:rsidRPr="00FC5925">
        <w:rPr>
          <w:sz w:val="20"/>
          <w:szCs w:val="20"/>
        </w:rPr>
        <w:t>Females are more open and responsive to feedback than are males.</w:t>
      </w:r>
    </w:p>
    <w:p w14:paraId="14BB7D85" w14:textId="77777777" w:rsidR="00F341B7" w:rsidRPr="00FC5925" w:rsidRDefault="00F341B7" w:rsidP="00F341B7">
      <w:pPr>
        <w:pStyle w:val="ListParagraph"/>
        <w:numPr>
          <w:ilvl w:val="0"/>
          <w:numId w:val="11"/>
        </w:numPr>
        <w:rPr>
          <w:sz w:val="20"/>
          <w:szCs w:val="20"/>
        </w:rPr>
      </w:pPr>
      <w:r w:rsidRPr="00FC5925">
        <w:rPr>
          <w:sz w:val="20"/>
          <w:szCs w:val="20"/>
        </w:rPr>
        <w:t>Men are more likely to hazard an answer rather than admit that they don’t know –</w:t>
      </w:r>
      <w:r w:rsidRPr="00FC5925">
        <w:rPr>
          <w:i/>
          <w:sz w:val="20"/>
          <w:szCs w:val="20"/>
        </w:rPr>
        <w:t xml:space="preserve"> the male answer syndrome</w:t>
      </w:r>
    </w:p>
    <w:p w14:paraId="77CB23D1" w14:textId="77777777" w:rsidR="00F341B7" w:rsidRPr="00FC5925" w:rsidRDefault="00F341B7" w:rsidP="00F341B7">
      <w:pPr>
        <w:pStyle w:val="ListParagraph"/>
        <w:numPr>
          <w:ilvl w:val="0"/>
          <w:numId w:val="11"/>
        </w:numPr>
        <w:rPr>
          <w:sz w:val="20"/>
          <w:szCs w:val="20"/>
        </w:rPr>
      </w:pPr>
      <w:r w:rsidRPr="00FC5925">
        <w:rPr>
          <w:sz w:val="20"/>
          <w:szCs w:val="20"/>
        </w:rPr>
        <w:t>Females are more interdependent than males</w:t>
      </w:r>
    </w:p>
    <w:p w14:paraId="472A0B3A" w14:textId="77777777" w:rsidR="00F341B7" w:rsidRPr="00FC5925" w:rsidRDefault="00F341B7" w:rsidP="00F341B7">
      <w:pPr>
        <w:pStyle w:val="ListParagraph"/>
        <w:numPr>
          <w:ilvl w:val="0"/>
          <w:numId w:val="11"/>
        </w:numPr>
        <w:rPr>
          <w:b/>
          <w:sz w:val="20"/>
          <w:szCs w:val="20"/>
        </w:rPr>
      </w:pPr>
      <w:r w:rsidRPr="00FC5925">
        <w:rPr>
          <w:b/>
          <w:sz w:val="20"/>
          <w:szCs w:val="20"/>
        </w:rPr>
        <w:t>Females use conversation more to explore relationships, while mean use conversation more to communicate solutions.</w:t>
      </w:r>
    </w:p>
    <w:p w14:paraId="32FD851D" w14:textId="77777777" w:rsidR="00F341B7" w:rsidRPr="00FC5925" w:rsidRDefault="00F341B7" w:rsidP="00F341B7">
      <w:pPr>
        <w:pStyle w:val="ListParagraph"/>
        <w:numPr>
          <w:ilvl w:val="0"/>
          <w:numId w:val="12"/>
        </w:numPr>
        <w:rPr>
          <w:sz w:val="20"/>
          <w:szCs w:val="20"/>
        </w:rPr>
      </w:pPr>
      <w:r w:rsidRPr="00FC5925">
        <w:rPr>
          <w:sz w:val="20"/>
          <w:szCs w:val="20"/>
        </w:rPr>
        <w:t>Women worldwide orient their interests and vocations more to people and less to things</w:t>
      </w:r>
    </w:p>
    <w:p w14:paraId="42E88998" w14:textId="77777777" w:rsidR="00F341B7" w:rsidRPr="00FC5925" w:rsidRDefault="00F341B7" w:rsidP="00F341B7">
      <w:pPr>
        <w:pStyle w:val="ListParagraph"/>
        <w:numPr>
          <w:ilvl w:val="1"/>
          <w:numId w:val="12"/>
        </w:numPr>
        <w:rPr>
          <w:sz w:val="20"/>
          <w:szCs w:val="20"/>
        </w:rPr>
      </w:pPr>
      <w:r w:rsidRPr="00FC5925">
        <w:rPr>
          <w:sz w:val="20"/>
          <w:szCs w:val="20"/>
        </w:rPr>
        <w:t>Men prefer working with things, women prefer working with people</w:t>
      </w:r>
    </w:p>
    <w:p w14:paraId="6DF360CF" w14:textId="77777777" w:rsidR="00F341B7" w:rsidRPr="00FC5925" w:rsidRDefault="00F341B7" w:rsidP="00F341B7">
      <w:pPr>
        <w:pStyle w:val="ListParagraph"/>
        <w:numPr>
          <w:ilvl w:val="0"/>
          <w:numId w:val="12"/>
        </w:numPr>
        <w:rPr>
          <w:sz w:val="20"/>
          <w:szCs w:val="20"/>
        </w:rPr>
      </w:pPr>
      <w:r w:rsidRPr="00FC5925">
        <w:rPr>
          <w:sz w:val="20"/>
          <w:szCs w:val="20"/>
        </w:rPr>
        <w:t>Women are less often driven by money and status and are more apt to opt for reduced work hours</w:t>
      </w:r>
    </w:p>
    <w:p w14:paraId="2CD5E82D" w14:textId="77777777" w:rsidR="00F341B7" w:rsidRPr="00FC5925" w:rsidRDefault="00F341B7" w:rsidP="00F341B7">
      <w:pPr>
        <w:pStyle w:val="ListParagraph"/>
        <w:numPr>
          <w:ilvl w:val="0"/>
          <w:numId w:val="12"/>
        </w:numPr>
        <w:rPr>
          <w:sz w:val="20"/>
          <w:szCs w:val="20"/>
        </w:rPr>
      </w:pPr>
      <w:r w:rsidRPr="00FC5925">
        <w:rPr>
          <w:sz w:val="20"/>
          <w:szCs w:val="20"/>
        </w:rPr>
        <w:t xml:space="preserve">Both men and women usually turn to women for whom they share their worries and hurts with, and both have reported their friendships with women are usually more intimate, enjoyable and nurturing. </w:t>
      </w:r>
    </w:p>
    <w:p w14:paraId="2538CD4F" w14:textId="77777777" w:rsidR="00F341B7" w:rsidRPr="00FC5925" w:rsidRDefault="00F341B7" w:rsidP="00F341B7">
      <w:pPr>
        <w:pStyle w:val="ListParagraph"/>
        <w:numPr>
          <w:ilvl w:val="0"/>
          <w:numId w:val="12"/>
        </w:numPr>
        <w:rPr>
          <w:sz w:val="20"/>
          <w:szCs w:val="20"/>
        </w:rPr>
      </w:pPr>
      <w:r w:rsidRPr="00FC5925">
        <w:rPr>
          <w:sz w:val="20"/>
          <w:szCs w:val="20"/>
        </w:rPr>
        <w:t>Men value freedom and self-reliance</w:t>
      </w:r>
    </w:p>
    <w:p w14:paraId="0F2903B4" w14:textId="77777777" w:rsidR="00F341B7" w:rsidRPr="00FC5925" w:rsidRDefault="00F341B7" w:rsidP="00F341B7">
      <w:pPr>
        <w:pStyle w:val="ListParagraph"/>
        <w:numPr>
          <w:ilvl w:val="0"/>
          <w:numId w:val="12"/>
        </w:numPr>
        <w:rPr>
          <w:sz w:val="20"/>
          <w:szCs w:val="20"/>
        </w:rPr>
      </w:pPr>
      <w:r w:rsidRPr="00FC5925">
        <w:rPr>
          <w:sz w:val="20"/>
          <w:szCs w:val="20"/>
        </w:rPr>
        <w:t>Gender differences in social connectedness, power and other traits peak in late adolescence and early adulthood</w:t>
      </w:r>
    </w:p>
    <w:p w14:paraId="337FC61E" w14:textId="77777777" w:rsidR="00F341B7" w:rsidRPr="00FC5925" w:rsidRDefault="00F341B7" w:rsidP="00F341B7">
      <w:pPr>
        <w:pStyle w:val="ListParagraph"/>
        <w:numPr>
          <w:ilvl w:val="0"/>
          <w:numId w:val="12"/>
        </w:numPr>
        <w:rPr>
          <w:sz w:val="20"/>
          <w:szCs w:val="20"/>
        </w:rPr>
      </w:pPr>
      <w:r w:rsidRPr="00FC5925">
        <w:rPr>
          <w:sz w:val="20"/>
          <w:szCs w:val="20"/>
        </w:rPr>
        <w:t xml:space="preserve">As teenagers, girls become progressively less assertive and more </w:t>
      </w:r>
      <w:proofErr w:type="spellStart"/>
      <w:r w:rsidRPr="00FC5925">
        <w:rPr>
          <w:sz w:val="20"/>
          <w:szCs w:val="20"/>
        </w:rPr>
        <w:t>flirtacious</w:t>
      </w:r>
      <w:proofErr w:type="spellEnd"/>
      <w:r w:rsidRPr="00FC5925">
        <w:rPr>
          <w:sz w:val="20"/>
          <w:szCs w:val="20"/>
        </w:rPr>
        <w:t>; boys become more domineering and unexpressive.</w:t>
      </w:r>
    </w:p>
    <w:p w14:paraId="47E02971" w14:textId="77777777" w:rsidR="00F341B7" w:rsidRPr="00FC5925" w:rsidRDefault="00F341B7" w:rsidP="00AD0194">
      <w:pPr>
        <w:rPr>
          <w:sz w:val="20"/>
          <w:szCs w:val="20"/>
        </w:rPr>
      </w:pPr>
    </w:p>
    <w:p w14:paraId="7DA2A4E5" w14:textId="77777777" w:rsidR="00AD0194" w:rsidRPr="00FC5925" w:rsidRDefault="00AD0194" w:rsidP="00AD0194">
      <w:pPr>
        <w:rPr>
          <w:b/>
          <w:sz w:val="20"/>
          <w:szCs w:val="20"/>
        </w:rPr>
      </w:pPr>
      <w:r w:rsidRPr="00FC5925">
        <w:rPr>
          <w:b/>
          <w:sz w:val="20"/>
          <w:szCs w:val="20"/>
        </w:rPr>
        <w:t>The Nature of Our Gender: Our Biology</w:t>
      </w:r>
    </w:p>
    <w:p w14:paraId="39063F34" w14:textId="3A079360" w:rsidR="00CA581A" w:rsidRPr="00FC5925" w:rsidRDefault="00CA581A" w:rsidP="009A686C">
      <w:pPr>
        <w:pStyle w:val="ListParagraph"/>
        <w:numPr>
          <w:ilvl w:val="0"/>
          <w:numId w:val="17"/>
        </w:numPr>
        <w:rPr>
          <w:b/>
          <w:sz w:val="20"/>
          <w:szCs w:val="20"/>
        </w:rPr>
      </w:pPr>
      <w:r w:rsidRPr="00FC5925">
        <w:rPr>
          <w:sz w:val="20"/>
          <w:szCs w:val="20"/>
        </w:rPr>
        <w:t>What is gender? On the one hand, gender is defined by our chromosomal make-up (with associated reproductive organs and secondary sex characteristics).</w:t>
      </w:r>
    </w:p>
    <w:p w14:paraId="639CE504" w14:textId="77777777" w:rsidR="00AD0194" w:rsidRPr="00FC5925" w:rsidRDefault="00AD0194" w:rsidP="00AD0194">
      <w:pPr>
        <w:pStyle w:val="ListParagraph"/>
        <w:numPr>
          <w:ilvl w:val="0"/>
          <w:numId w:val="13"/>
        </w:numPr>
        <w:rPr>
          <w:sz w:val="20"/>
          <w:szCs w:val="20"/>
        </w:rPr>
      </w:pPr>
      <w:r w:rsidRPr="00FC5925">
        <w:rPr>
          <w:sz w:val="20"/>
          <w:szCs w:val="20"/>
        </w:rPr>
        <w:t>In domains where men and women have faced similar challenges, the sexes are similar, even when defining the perfect mate.</w:t>
      </w:r>
    </w:p>
    <w:p w14:paraId="150AC62A" w14:textId="77777777" w:rsidR="00AD0194" w:rsidRPr="00FC5925" w:rsidRDefault="00AD0194" w:rsidP="00AD0194">
      <w:pPr>
        <w:pStyle w:val="ListParagraph"/>
        <w:numPr>
          <w:ilvl w:val="0"/>
          <w:numId w:val="13"/>
        </w:numPr>
        <w:rPr>
          <w:sz w:val="20"/>
          <w:szCs w:val="20"/>
        </w:rPr>
      </w:pPr>
      <w:r w:rsidRPr="00FC5925">
        <w:rPr>
          <w:sz w:val="20"/>
          <w:szCs w:val="20"/>
        </w:rPr>
        <w:t>But in domains pertinent to mating, guys act like guys.</w:t>
      </w:r>
    </w:p>
    <w:p w14:paraId="5960E876" w14:textId="77777777" w:rsidR="00AD0194" w:rsidRPr="00FC5925" w:rsidRDefault="00AD0194" w:rsidP="00AD0194">
      <w:pPr>
        <w:pStyle w:val="ListParagraph"/>
        <w:numPr>
          <w:ilvl w:val="0"/>
          <w:numId w:val="13"/>
        </w:numPr>
        <w:rPr>
          <w:sz w:val="20"/>
          <w:szCs w:val="20"/>
        </w:rPr>
      </w:pPr>
      <w:r w:rsidRPr="00FC5925">
        <w:rPr>
          <w:sz w:val="20"/>
          <w:szCs w:val="20"/>
        </w:rPr>
        <w:t xml:space="preserve">Such gender differences may be influenced genetically, by our differing sex chromosomes, and physiologically, from our differing concentrations of sex hormones. </w:t>
      </w:r>
    </w:p>
    <w:p w14:paraId="75C2E156" w14:textId="77777777" w:rsidR="00AD0194" w:rsidRPr="00FC5925" w:rsidRDefault="00AD0194" w:rsidP="00AD0194">
      <w:pPr>
        <w:pStyle w:val="ListParagraph"/>
        <w:numPr>
          <w:ilvl w:val="0"/>
          <w:numId w:val="13"/>
        </w:numPr>
        <w:rPr>
          <w:sz w:val="20"/>
          <w:szCs w:val="20"/>
        </w:rPr>
      </w:pPr>
      <w:r w:rsidRPr="00FC5925">
        <w:rPr>
          <w:sz w:val="20"/>
          <w:szCs w:val="20"/>
        </w:rPr>
        <w:t xml:space="preserve">The Y chromosome includes a single gene that throws a master switch triggering the testes to develop and produce the principal male hormone, testosterone. </w:t>
      </w:r>
    </w:p>
    <w:p w14:paraId="052608FD" w14:textId="6FE5E59E" w:rsidR="00CA581A" w:rsidRPr="00FC5925" w:rsidRDefault="00CA581A" w:rsidP="00CA581A">
      <w:pPr>
        <w:pStyle w:val="ListParagraph"/>
        <w:numPr>
          <w:ilvl w:val="0"/>
          <w:numId w:val="13"/>
        </w:numPr>
        <w:rPr>
          <w:b/>
          <w:sz w:val="20"/>
          <w:szCs w:val="20"/>
        </w:rPr>
      </w:pPr>
      <w:r w:rsidRPr="00FC5925">
        <w:rPr>
          <w:sz w:val="20"/>
          <w:szCs w:val="20"/>
        </w:rPr>
        <w:t xml:space="preserve">Fetal development can be disturbed by hormonal </w:t>
      </w:r>
      <w:proofErr w:type="spellStart"/>
      <w:r w:rsidRPr="00FC5925">
        <w:rPr>
          <w:sz w:val="20"/>
          <w:szCs w:val="20"/>
        </w:rPr>
        <w:t>varitations</w:t>
      </w:r>
      <w:proofErr w:type="spellEnd"/>
      <w:r w:rsidRPr="00FC5925">
        <w:rPr>
          <w:sz w:val="20"/>
          <w:szCs w:val="20"/>
        </w:rPr>
        <w:t>. For example</w:t>
      </w:r>
    </w:p>
    <w:p w14:paraId="504BA4B7" w14:textId="77777777" w:rsidR="00AD0194" w:rsidRPr="00FC5925" w:rsidRDefault="00AD0194" w:rsidP="00CA581A">
      <w:pPr>
        <w:pStyle w:val="ListParagraph"/>
        <w:numPr>
          <w:ilvl w:val="1"/>
          <w:numId w:val="13"/>
        </w:numPr>
        <w:rPr>
          <w:sz w:val="20"/>
          <w:szCs w:val="20"/>
        </w:rPr>
      </w:pPr>
      <w:r w:rsidRPr="00FC5925">
        <w:rPr>
          <w:sz w:val="20"/>
          <w:szCs w:val="20"/>
        </w:rPr>
        <w:t xml:space="preserve">Females also have testosterone but less of it. </w:t>
      </w:r>
    </w:p>
    <w:p w14:paraId="61A6CC8B" w14:textId="61295F28" w:rsidR="00CA581A" w:rsidRPr="00FC5925" w:rsidRDefault="00AD0194" w:rsidP="00CA581A">
      <w:pPr>
        <w:pStyle w:val="ListParagraph"/>
        <w:numPr>
          <w:ilvl w:val="1"/>
          <w:numId w:val="13"/>
        </w:numPr>
        <w:rPr>
          <w:sz w:val="20"/>
          <w:szCs w:val="20"/>
        </w:rPr>
      </w:pPr>
      <w:r w:rsidRPr="00FC5925">
        <w:rPr>
          <w:sz w:val="20"/>
          <w:szCs w:val="20"/>
        </w:rPr>
        <w:t xml:space="preserve">Different patterns for males and females develop under influence of the male’s greater testosterone and the female’s ovarian hormone. </w:t>
      </w:r>
    </w:p>
    <w:p w14:paraId="33654427" w14:textId="77777777" w:rsidR="00AD0194" w:rsidRPr="00FC5925" w:rsidRDefault="00AD0194" w:rsidP="00AD0194">
      <w:pPr>
        <w:pStyle w:val="ListParagraph"/>
        <w:numPr>
          <w:ilvl w:val="0"/>
          <w:numId w:val="13"/>
        </w:numPr>
        <w:rPr>
          <w:sz w:val="20"/>
          <w:szCs w:val="20"/>
        </w:rPr>
      </w:pPr>
      <w:r w:rsidRPr="00FC5925">
        <w:rPr>
          <w:sz w:val="20"/>
          <w:szCs w:val="20"/>
        </w:rPr>
        <w:t>Gender differences also appear in the hippocampus, the amygdala, and in the volume of grey matter vs. white matter.</w:t>
      </w:r>
    </w:p>
    <w:p w14:paraId="4EF44963" w14:textId="77777777" w:rsidR="00AD0194" w:rsidRPr="00FC5925" w:rsidRDefault="00AD0194" w:rsidP="00AD0194">
      <w:pPr>
        <w:pStyle w:val="ListParagraph"/>
        <w:numPr>
          <w:ilvl w:val="0"/>
          <w:numId w:val="13"/>
        </w:numPr>
        <w:rPr>
          <w:sz w:val="20"/>
          <w:szCs w:val="20"/>
        </w:rPr>
      </w:pPr>
      <w:r w:rsidRPr="00FC5925">
        <w:rPr>
          <w:sz w:val="20"/>
          <w:szCs w:val="20"/>
        </w:rPr>
        <w:t xml:space="preserve">If you expose a female to excess testosterone, you’ll usually end up with girl “tomboys” who have a boyish appearance. </w:t>
      </w:r>
    </w:p>
    <w:p w14:paraId="0CB0294E" w14:textId="77777777" w:rsidR="00AD0194" w:rsidRPr="00FC5925" w:rsidRDefault="00AD0194" w:rsidP="00AD0194">
      <w:pPr>
        <w:pStyle w:val="ListParagraph"/>
        <w:numPr>
          <w:ilvl w:val="1"/>
          <w:numId w:val="13"/>
        </w:numPr>
        <w:rPr>
          <w:sz w:val="20"/>
          <w:szCs w:val="20"/>
        </w:rPr>
      </w:pPr>
      <w:r w:rsidRPr="00FC5925">
        <w:rPr>
          <w:sz w:val="20"/>
          <w:szCs w:val="20"/>
        </w:rPr>
        <w:t>But prenatal exposure does not reverse their gender identity; these girls view themselves as girls, not as boys</w:t>
      </w:r>
    </w:p>
    <w:p w14:paraId="5D2D5852" w14:textId="77777777" w:rsidR="00AD0194" w:rsidRPr="00FC5925" w:rsidRDefault="00AD0194" w:rsidP="00AD0194">
      <w:pPr>
        <w:pStyle w:val="ListParagraph"/>
        <w:numPr>
          <w:ilvl w:val="0"/>
          <w:numId w:val="13"/>
        </w:numPr>
        <w:rPr>
          <w:sz w:val="20"/>
          <w:szCs w:val="20"/>
        </w:rPr>
      </w:pPr>
      <w:r w:rsidRPr="00FC5925">
        <w:rPr>
          <w:sz w:val="20"/>
          <w:szCs w:val="20"/>
        </w:rPr>
        <w:t>Relatively high testosterone levels in prenatal amniotic fluid predict somewhat greater male-typical play and more athletic success for both males and females.</w:t>
      </w:r>
    </w:p>
    <w:p w14:paraId="2FA22A77" w14:textId="77777777" w:rsidR="00AD0194" w:rsidRPr="00FC5925" w:rsidRDefault="00AD0194" w:rsidP="00AD0194">
      <w:pPr>
        <w:pStyle w:val="ListParagraph"/>
        <w:numPr>
          <w:ilvl w:val="0"/>
          <w:numId w:val="13"/>
        </w:numPr>
        <w:rPr>
          <w:sz w:val="20"/>
          <w:szCs w:val="20"/>
        </w:rPr>
      </w:pPr>
      <w:r w:rsidRPr="00FC5925">
        <w:rPr>
          <w:sz w:val="20"/>
          <w:szCs w:val="20"/>
        </w:rPr>
        <w:t xml:space="preserve">The effect of early exposure to sex hormones is both direct, in the girl’s biological appearance, and indirect in the influences of social experiences that shape her. </w:t>
      </w:r>
    </w:p>
    <w:p w14:paraId="7B43E78D" w14:textId="77777777" w:rsidR="00AD0194" w:rsidRPr="00FC5925" w:rsidRDefault="00AD0194" w:rsidP="00AD0194">
      <w:pPr>
        <w:pStyle w:val="ListParagraph"/>
        <w:numPr>
          <w:ilvl w:val="0"/>
          <w:numId w:val="13"/>
        </w:numPr>
        <w:rPr>
          <w:sz w:val="20"/>
          <w:szCs w:val="20"/>
        </w:rPr>
      </w:pPr>
      <w:r w:rsidRPr="00FC5925">
        <w:rPr>
          <w:sz w:val="20"/>
          <w:szCs w:val="20"/>
        </w:rPr>
        <w:t>In combination with the environment, sex-related genes and physiology, result in behavioural and cognitive differences between males and females.</w:t>
      </w:r>
    </w:p>
    <w:p w14:paraId="771701A2" w14:textId="77777777" w:rsidR="00AD0194" w:rsidRPr="00FC5925" w:rsidRDefault="00AD0194" w:rsidP="00AD0194">
      <w:pPr>
        <w:rPr>
          <w:sz w:val="20"/>
          <w:szCs w:val="20"/>
        </w:rPr>
      </w:pPr>
    </w:p>
    <w:p w14:paraId="48A695F8" w14:textId="77777777" w:rsidR="00AD0194" w:rsidRPr="00FC5925" w:rsidRDefault="00AD0194" w:rsidP="00AD0194">
      <w:pPr>
        <w:rPr>
          <w:b/>
          <w:sz w:val="20"/>
          <w:szCs w:val="20"/>
        </w:rPr>
      </w:pPr>
      <w:r w:rsidRPr="00FC5925">
        <w:rPr>
          <w:b/>
          <w:sz w:val="20"/>
          <w:szCs w:val="20"/>
        </w:rPr>
        <w:t>The Nu</w:t>
      </w:r>
      <w:r w:rsidR="00B7079C" w:rsidRPr="00FC5925">
        <w:rPr>
          <w:b/>
          <w:sz w:val="20"/>
          <w:szCs w:val="20"/>
        </w:rPr>
        <w:t>r</w:t>
      </w:r>
      <w:r w:rsidRPr="00FC5925">
        <w:rPr>
          <w:b/>
          <w:sz w:val="20"/>
          <w:szCs w:val="20"/>
        </w:rPr>
        <w:t>ture of Our Gender: Our Culture</w:t>
      </w:r>
    </w:p>
    <w:p w14:paraId="39D41726" w14:textId="77777777" w:rsidR="00B7079C" w:rsidRPr="00FC5925" w:rsidRDefault="00B7079C" w:rsidP="00B7079C">
      <w:pPr>
        <w:pStyle w:val="ListParagraph"/>
        <w:numPr>
          <w:ilvl w:val="0"/>
          <w:numId w:val="14"/>
        </w:numPr>
        <w:rPr>
          <w:sz w:val="20"/>
          <w:szCs w:val="20"/>
        </w:rPr>
      </w:pPr>
      <w:r w:rsidRPr="00FC5925">
        <w:rPr>
          <w:sz w:val="20"/>
          <w:szCs w:val="20"/>
        </w:rPr>
        <w:t>What biology initiates, culture accentuates.</w:t>
      </w:r>
    </w:p>
    <w:p w14:paraId="1888CE4B" w14:textId="77777777" w:rsidR="00B7079C" w:rsidRPr="00FC5925" w:rsidRDefault="00B7079C" w:rsidP="00B7079C">
      <w:pPr>
        <w:rPr>
          <w:sz w:val="20"/>
          <w:szCs w:val="20"/>
        </w:rPr>
      </w:pPr>
    </w:p>
    <w:p w14:paraId="535EE3A5" w14:textId="77777777" w:rsidR="00B7079C" w:rsidRPr="00FC5925" w:rsidRDefault="00B7079C" w:rsidP="00B7079C">
      <w:pPr>
        <w:rPr>
          <w:color w:val="000090"/>
          <w:sz w:val="20"/>
          <w:szCs w:val="20"/>
        </w:rPr>
      </w:pPr>
      <w:r w:rsidRPr="00FC5925">
        <w:rPr>
          <w:color w:val="000090"/>
          <w:sz w:val="20"/>
          <w:szCs w:val="20"/>
        </w:rPr>
        <w:t>Gender Roles</w:t>
      </w:r>
    </w:p>
    <w:p w14:paraId="7A5006F5" w14:textId="77777777" w:rsidR="00B7079C" w:rsidRPr="00FC5925" w:rsidRDefault="00B7079C" w:rsidP="00B7079C">
      <w:pPr>
        <w:rPr>
          <w:i/>
          <w:sz w:val="20"/>
          <w:szCs w:val="20"/>
        </w:rPr>
      </w:pPr>
      <w:r w:rsidRPr="00FC5925">
        <w:rPr>
          <w:i/>
          <w:sz w:val="20"/>
          <w:szCs w:val="20"/>
        </w:rPr>
        <w:t>Roles – a set of expectations (norms) about a social position, defining how those in the position ought to behave.</w:t>
      </w:r>
    </w:p>
    <w:p w14:paraId="6B27D2EC" w14:textId="77777777" w:rsidR="00B7079C" w:rsidRPr="00FC5925" w:rsidRDefault="00B7079C" w:rsidP="00B7079C">
      <w:pPr>
        <w:rPr>
          <w:i/>
          <w:sz w:val="20"/>
          <w:szCs w:val="20"/>
        </w:rPr>
      </w:pPr>
      <w:r w:rsidRPr="00FC5925">
        <w:rPr>
          <w:i/>
          <w:sz w:val="20"/>
          <w:szCs w:val="20"/>
        </w:rPr>
        <w:t>Gender roles – a set of expected behaviours for males or females.</w:t>
      </w:r>
    </w:p>
    <w:p w14:paraId="71D3938E" w14:textId="77777777" w:rsidR="00B7079C" w:rsidRPr="00FC5925" w:rsidRDefault="00B7079C" w:rsidP="00B7079C">
      <w:pPr>
        <w:rPr>
          <w:i/>
          <w:sz w:val="20"/>
          <w:szCs w:val="20"/>
        </w:rPr>
      </w:pPr>
    </w:p>
    <w:p w14:paraId="5CD0971C" w14:textId="77777777" w:rsidR="00B7079C" w:rsidRPr="00FC5925" w:rsidRDefault="00B7079C" w:rsidP="00B7079C">
      <w:pPr>
        <w:pStyle w:val="ListParagraph"/>
        <w:numPr>
          <w:ilvl w:val="0"/>
          <w:numId w:val="14"/>
        </w:numPr>
        <w:rPr>
          <w:sz w:val="20"/>
          <w:szCs w:val="20"/>
        </w:rPr>
      </w:pPr>
      <w:r w:rsidRPr="00FC5925">
        <w:rPr>
          <w:sz w:val="20"/>
          <w:szCs w:val="20"/>
        </w:rPr>
        <w:t xml:space="preserve">Gender roles can smooth social relations, avoiding irritating discussion about whose job it is to get the car fixed and who should make the kid’s breakfast. </w:t>
      </w:r>
    </w:p>
    <w:p w14:paraId="4941F5FF" w14:textId="77777777" w:rsidR="00B7079C" w:rsidRPr="00FC5925" w:rsidRDefault="00B7079C" w:rsidP="00B7079C">
      <w:pPr>
        <w:pStyle w:val="ListParagraph"/>
        <w:numPr>
          <w:ilvl w:val="1"/>
          <w:numId w:val="14"/>
        </w:numPr>
        <w:rPr>
          <w:sz w:val="20"/>
          <w:szCs w:val="20"/>
        </w:rPr>
      </w:pPr>
      <w:r w:rsidRPr="00FC5925">
        <w:rPr>
          <w:sz w:val="20"/>
          <w:szCs w:val="20"/>
        </w:rPr>
        <w:t>But these quick and easy assumptions come at a cost: if we deviate form conventions, we may feel anxious.</w:t>
      </w:r>
    </w:p>
    <w:p w14:paraId="028715E7" w14:textId="77777777" w:rsidR="00B7079C" w:rsidRPr="00FC5925" w:rsidRDefault="00B7079C" w:rsidP="00B7079C">
      <w:pPr>
        <w:pStyle w:val="ListParagraph"/>
        <w:numPr>
          <w:ilvl w:val="0"/>
          <w:numId w:val="14"/>
        </w:numPr>
        <w:rPr>
          <w:sz w:val="20"/>
          <w:szCs w:val="20"/>
        </w:rPr>
      </w:pPr>
      <w:r w:rsidRPr="00FC5925">
        <w:rPr>
          <w:sz w:val="20"/>
          <w:szCs w:val="20"/>
        </w:rPr>
        <w:t>Gender role attitudes also vary over time.</w:t>
      </w:r>
    </w:p>
    <w:p w14:paraId="33B78801" w14:textId="6D9AD689" w:rsidR="00CA581A" w:rsidRPr="00FC5925" w:rsidRDefault="00CA581A" w:rsidP="00B7079C">
      <w:pPr>
        <w:pStyle w:val="ListParagraph"/>
        <w:numPr>
          <w:ilvl w:val="0"/>
          <w:numId w:val="14"/>
        </w:numPr>
        <w:rPr>
          <w:sz w:val="20"/>
          <w:szCs w:val="20"/>
        </w:rPr>
      </w:pPr>
      <w:r w:rsidRPr="00FC5925">
        <w:rPr>
          <w:sz w:val="20"/>
          <w:szCs w:val="20"/>
        </w:rPr>
        <w:t xml:space="preserve">In some societies, gender roles are tightly defined. </w:t>
      </w:r>
      <w:r w:rsidR="00012EF3" w:rsidRPr="00FC5925">
        <w:rPr>
          <w:sz w:val="20"/>
          <w:szCs w:val="20"/>
        </w:rPr>
        <w:t>In Western societies, a less directive (more open) approach is used.</w:t>
      </w:r>
    </w:p>
    <w:p w14:paraId="675CC913" w14:textId="65F4A22E" w:rsidR="00012EF3" w:rsidRPr="00FC5925" w:rsidRDefault="00012EF3" w:rsidP="00B7079C">
      <w:pPr>
        <w:pStyle w:val="ListParagraph"/>
        <w:numPr>
          <w:ilvl w:val="0"/>
          <w:numId w:val="14"/>
        </w:numPr>
        <w:rPr>
          <w:sz w:val="20"/>
          <w:szCs w:val="20"/>
        </w:rPr>
      </w:pPr>
      <w:r w:rsidRPr="00FC5925">
        <w:rPr>
          <w:sz w:val="20"/>
          <w:szCs w:val="20"/>
        </w:rPr>
        <w:t>However, different cultures have expectations about how men and women should behave and even in “open” societies, reactions can very.</w:t>
      </w:r>
    </w:p>
    <w:p w14:paraId="1C2C2E30" w14:textId="7B9BB87B" w:rsidR="00012EF3" w:rsidRPr="00FC5925" w:rsidRDefault="00012EF3" w:rsidP="00B7079C">
      <w:pPr>
        <w:pStyle w:val="ListParagraph"/>
        <w:numPr>
          <w:ilvl w:val="0"/>
          <w:numId w:val="14"/>
        </w:numPr>
        <w:rPr>
          <w:sz w:val="20"/>
          <w:szCs w:val="20"/>
        </w:rPr>
      </w:pPr>
      <w:r w:rsidRPr="00FC5925">
        <w:rPr>
          <w:sz w:val="20"/>
          <w:szCs w:val="20"/>
        </w:rPr>
        <w:t xml:space="preserve">A key question is this: are gender roles determined biologically or culturally? Given the near-universality of some roles (e.g. home-making by women), one might be tempted to argue for determinism. </w:t>
      </w:r>
    </w:p>
    <w:p w14:paraId="20014CE2" w14:textId="308BC33B" w:rsidR="00012EF3" w:rsidRPr="00FC5925" w:rsidRDefault="00012EF3" w:rsidP="00B7079C">
      <w:pPr>
        <w:pStyle w:val="ListParagraph"/>
        <w:numPr>
          <w:ilvl w:val="0"/>
          <w:numId w:val="14"/>
        </w:numPr>
        <w:rPr>
          <w:sz w:val="20"/>
          <w:szCs w:val="20"/>
        </w:rPr>
      </w:pPr>
      <w:r w:rsidRPr="00FC5925">
        <w:rPr>
          <w:sz w:val="20"/>
          <w:szCs w:val="20"/>
        </w:rPr>
        <w:t xml:space="preserve">However, changes in employment, university attendance, and other social conventions argue for a less deterministic approach. </w:t>
      </w:r>
    </w:p>
    <w:p w14:paraId="25E5F6E1" w14:textId="6A3383AB" w:rsidR="000552FA" w:rsidRPr="00FC5925" w:rsidRDefault="000552FA" w:rsidP="000552FA">
      <w:pPr>
        <w:pStyle w:val="ListParagraph"/>
        <w:numPr>
          <w:ilvl w:val="0"/>
          <w:numId w:val="14"/>
        </w:numPr>
        <w:rPr>
          <w:sz w:val="20"/>
          <w:szCs w:val="20"/>
        </w:rPr>
      </w:pPr>
      <w:r w:rsidRPr="00FC5925">
        <w:rPr>
          <w:sz w:val="20"/>
          <w:szCs w:val="20"/>
        </w:rPr>
        <w:t>One indication of the relative roles of biology and culture in defining gender roles comes from studies of immigrants.</w:t>
      </w:r>
    </w:p>
    <w:p w14:paraId="023CDC83" w14:textId="77777777" w:rsidR="000552FA" w:rsidRPr="00FC5925" w:rsidRDefault="000552FA" w:rsidP="000552FA">
      <w:pPr>
        <w:pStyle w:val="ListParagraph"/>
        <w:numPr>
          <w:ilvl w:val="1"/>
          <w:numId w:val="14"/>
        </w:numPr>
        <w:rPr>
          <w:sz w:val="20"/>
          <w:szCs w:val="20"/>
        </w:rPr>
      </w:pPr>
      <w:r w:rsidRPr="00FC5925">
        <w:rPr>
          <w:sz w:val="20"/>
          <w:szCs w:val="20"/>
        </w:rPr>
        <w:t>These studies are analogous to adoption studies in the nature-nurture debate, because immigrants leave one culture and are “adopted” by another.</w:t>
      </w:r>
    </w:p>
    <w:p w14:paraId="174DFCBF" w14:textId="3DF46028" w:rsidR="000552FA" w:rsidRPr="00FC5925" w:rsidRDefault="000552FA" w:rsidP="000552FA">
      <w:pPr>
        <w:pStyle w:val="ListParagraph"/>
        <w:numPr>
          <w:ilvl w:val="1"/>
          <w:numId w:val="14"/>
        </w:numPr>
        <w:rPr>
          <w:sz w:val="20"/>
          <w:szCs w:val="20"/>
        </w:rPr>
      </w:pPr>
      <w:r w:rsidRPr="00FC5925">
        <w:rPr>
          <w:sz w:val="20"/>
          <w:szCs w:val="20"/>
        </w:rPr>
        <w:t xml:space="preserve">Although the parents of the immigrant family may adhere to familiar traditions, the first generation of children will adopt more of the traditions of the culture in which they are raised. </w:t>
      </w:r>
    </w:p>
    <w:p w14:paraId="135FDF5D" w14:textId="77777777" w:rsidR="00B7079C" w:rsidRPr="00FC5925" w:rsidRDefault="00B7079C" w:rsidP="00B7079C">
      <w:pPr>
        <w:rPr>
          <w:sz w:val="20"/>
          <w:szCs w:val="20"/>
        </w:rPr>
      </w:pPr>
    </w:p>
    <w:p w14:paraId="6008BF36" w14:textId="77777777" w:rsidR="00B7079C" w:rsidRPr="00FC5925" w:rsidRDefault="00B7079C" w:rsidP="00B7079C">
      <w:pPr>
        <w:rPr>
          <w:color w:val="000090"/>
          <w:sz w:val="20"/>
          <w:szCs w:val="20"/>
        </w:rPr>
      </w:pPr>
      <w:r w:rsidRPr="00FC5925">
        <w:rPr>
          <w:color w:val="000090"/>
          <w:sz w:val="20"/>
          <w:szCs w:val="20"/>
        </w:rPr>
        <w:t>Gender and Child Rearing</w:t>
      </w:r>
    </w:p>
    <w:p w14:paraId="4A9C75F3" w14:textId="77777777" w:rsidR="00B7079C" w:rsidRPr="00FC5925" w:rsidRDefault="00B7079C" w:rsidP="00B7079C">
      <w:pPr>
        <w:rPr>
          <w:i/>
          <w:sz w:val="20"/>
          <w:szCs w:val="20"/>
        </w:rPr>
      </w:pPr>
      <w:r w:rsidRPr="00FC5925">
        <w:rPr>
          <w:i/>
          <w:sz w:val="20"/>
          <w:szCs w:val="20"/>
        </w:rPr>
        <w:t>Social Learning Theory – the theory that we learn social behaviour by observing and imitating and by being rewarded or punished</w:t>
      </w:r>
    </w:p>
    <w:p w14:paraId="6F65C45D" w14:textId="77777777" w:rsidR="00B7079C" w:rsidRPr="00FC5925" w:rsidRDefault="00B7079C" w:rsidP="00B7079C">
      <w:pPr>
        <w:rPr>
          <w:i/>
          <w:sz w:val="20"/>
          <w:szCs w:val="20"/>
        </w:rPr>
      </w:pPr>
      <w:r w:rsidRPr="00FC5925">
        <w:rPr>
          <w:i/>
          <w:sz w:val="20"/>
          <w:szCs w:val="20"/>
        </w:rPr>
        <w:t>Gender identity – our sense of being male or female</w:t>
      </w:r>
    </w:p>
    <w:p w14:paraId="2E2B22DD" w14:textId="77777777" w:rsidR="00B7079C" w:rsidRPr="00FC5925" w:rsidRDefault="00B7079C" w:rsidP="00B7079C">
      <w:pPr>
        <w:rPr>
          <w:i/>
          <w:sz w:val="20"/>
          <w:szCs w:val="20"/>
        </w:rPr>
      </w:pPr>
      <w:r w:rsidRPr="00FC5925">
        <w:rPr>
          <w:i/>
          <w:sz w:val="20"/>
          <w:szCs w:val="20"/>
        </w:rPr>
        <w:t>Gender typing – the acquisition of a traditional masculine or feminine role</w:t>
      </w:r>
    </w:p>
    <w:p w14:paraId="47E55486" w14:textId="77777777" w:rsidR="00B7079C" w:rsidRPr="00FC5925" w:rsidRDefault="00B7079C" w:rsidP="009A686C">
      <w:pPr>
        <w:pStyle w:val="ListParagraph"/>
        <w:numPr>
          <w:ilvl w:val="0"/>
          <w:numId w:val="15"/>
        </w:numPr>
        <w:rPr>
          <w:sz w:val="20"/>
          <w:szCs w:val="20"/>
        </w:rPr>
      </w:pPr>
      <w:r w:rsidRPr="00FC5925">
        <w:rPr>
          <w:sz w:val="20"/>
          <w:szCs w:val="20"/>
        </w:rPr>
        <w:t xml:space="preserve">Even in families that discourage traditional gender typing, children organize themselves into “boy worlds” and “girl worlds,” each guided by rules for what boys and girls do. </w:t>
      </w:r>
    </w:p>
    <w:p w14:paraId="0B346411" w14:textId="482E68C8" w:rsidR="00CA581A" w:rsidRPr="00FC5925" w:rsidRDefault="00CA581A" w:rsidP="009A686C">
      <w:pPr>
        <w:pStyle w:val="ListParagraph"/>
        <w:numPr>
          <w:ilvl w:val="1"/>
          <w:numId w:val="15"/>
        </w:numPr>
        <w:rPr>
          <w:sz w:val="20"/>
          <w:szCs w:val="20"/>
        </w:rPr>
      </w:pPr>
      <w:r w:rsidRPr="00FC5925">
        <w:rPr>
          <w:sz w:val="20"/>
          <w:szCs w:val="20"/>
        </w:rPr>
        <w:t>Boys choose trucks over dolls</w:t>
      </w:r>
    </w:p>
    <w:p w14:paraId="73EF8E2E" w14:textId="3776940D" w:rsidR="00CA581A" w:rsidRPr="00FC5925" w:rsidRDefault="00CA581A" w:rsidP="009A686C">
      <w:pPr>
        <w:pStyle w:val="ListParagraph"/>
        <w:numPr>
          <w:ilvl w:val="1"/>
          <w:numId w:val="15"/>
        </w:numPr>
        <w:rPr>
          <w:sz w:val="20"/>
          <w:szCs w:val="20"/>
        </w:rPr>
      </w:pPr>
      <w:r w:rsidRPr="00FC5925">
        <w:rPr>
          <w:sz w:val="20"/>
          <w:szCs w:val="20"/>
        </w:rPr>
        <w:t>Girls choose dolls over trucks</w:t>
      </w:r>
    </w:p>
    <w:p w14:paraId="5B1A96EE" w14:textId="5F93F36F" w:rsidR="00CA581A" w:rsidRPr="00FC5925" w:rsidRDefault="00CA581A" w:rsidP="009A686C">
      <w:pPr>
        <w:pStyle w:val="ListParagraph"/>
        <w:numPr>
          <w:ilvl w:val="1"/>
          <w:numId w:val="15"/>
        </w:numPr>
        <w:rPr>
          <w:sz w:val="20"/>
          <w:szCs w:val="20"/>
        </w:rPr>
      </w:pPr>
      <w:r w:rsidRPr="00FC5925">
        <w:rPr>
          <w:sz w:val="20"/>
          <w:szCs w:val="20"/>
        </w:rPr>
        <w:t xml:space="preserve">Similar patterns can be observed in other primate species. However, these preferences can be changed by prenatal exposure of females to testosterone. </w:t>
      </w:r>
    </w:p>
    <w:p w14:paraId="43E86329" w14:textId="77777777" w:rsidR="00B7079C" w:rsidRPr="00FC5925" w:rsidRDefault="00B7079C" w:rsidP="009A686C">
      <w:pPr>
        <w:pStyle w:val="ListParagraph"/>
        <w:numPr>
          <w:ilvl w:val="0"/>
          <w:numId w:val="15"/>
        </w:numPr>
        <w:rPr>
          <w:sz w:val="20"/>
          <w:szCs w:val="20"/>
        </w:rPr>
      </w:pPr>
      <w:r w:rsidRPr="00FC5925">
        <w:rPr>
          <w:sz w:val="20"/>
          <w:szCs w:val="20"/>
        </w:rPr>
        <w:t>Childhood, as you struggle to comprehend the world, you formed schemas, or concepts that helped you make sense of your world.</w:t>
      </w:r>
    </w:p>
    <w:p w14:paraId="4530E480" w14:textId="77777777" w:rsidR="00B7079C" w:rsidRPr="00FC5925" w:rsidRDefault="00B7079C" w:rsidP="009A686C">
      <w:pPr>
        <w:pStyle w:val="ListParagraph"/>
        <w:numPr>
          <w:ilvl w:val="0"/>
          <w:numId w:val="15"/>
        </w:numPr>
        <w:rPr>
          <w:sz w:val="20"/>
          <w:szCs w:val="20"/>
        </w:rPr>
      </w:pPr>
      <w:r w:rsidRPr="00FC5925">
        <w:rPr>
          <w:sz w:val="20"/>
          <w:szCs w:val="20"/>
        </w:rPr>
        <w:t>Young children are “gender detectives,” once they grasp that two sorts of people exist – and that they are of one sort – they search for clues about gender, and they find them in language, dress, toys and songs.</w:t>
      </w:r>
    </w:p>
    <w:p w14:paraId="7FBADCB6" w14:textId="77777777" w:rsidR="00B7079C" w:rsidRPr="00FC5925" w:rsidRDefault="00B7079C" w:rsidP="009A686C">
      <w:pPr>
        <w:pStyle w:val="ListParagraph"/>
        <w:numPr>
          <w:ilvl w:val="1"/>
          <w:numId w:val="15"/>
        </w:numPr>
        <w:rPr>
          <w:sz w:val="20"/>
          <w:szCs w:val="20"/>
        </w:rPr>
      </w:pPr>
      <w:r w:rsidRPr="00FC5925">
        <w:rPr>
          <w:sz w:val="20"/>
          <w:szCs w:val="20"/>
        </w:rPr>
        <w:t xml:space="preserve">And having compared themselves with their concept of gender, they will adjust their behaviour accordingly. </w:t>
      </w:r>
    </w:p>
    <w:p w14:paraId="3EB226A2" w14:textId="77777777" w:rsidR="00B7079C" w:rsidRPr="00FC5925" w:rsidRDefault="00B7079C" w:rsidP="009A686C">
      <w:pPr>
        <w:pStyle w:val="ListParagraph"/>
        <w:numPr>
          <w:ilvl w:val="0"/>
          <w:numId w:val="15"/>
        </w:numPr>
        <w:rPr>
          <w:sz w:val="20"/>
          <w:szCs w:val="20"/>
        </w:rPr>
      </w:pPr>
      <w:r w:rsidRPr="00FC5925">
        <w:rPr>
          <w:i/>
          <w:sz w:val="20"/>
          <w:szCs w:val="20"/>
        </w:rPr>
        <w:t xml:space="preserve">Transgender </w:t>
      </w:r>
      <w:r w:rsidRPr="00FC5925">
        <w:rPr>
          <w:sz w:val="20"/>
          <w:szCs w:val="20"/>
        </w:rPr>
        <w:t>people’s sense of being male or female, differs from their birth sex.</w:t>
      </w:r>
    </w:p>
    <w:p w14:paraId="5380D9B6" w14:textId="77777777" w:rsidR="00B7079C" w:rsidRPr="00FC5925" w:rsidRDefault="00B7079C" w:rsidP="009A686C">
      <w:pPr>
        <w:pStyle w:val="ListParagraph"/>
        <w:numPr>
          <w:ilvl w:val="1"/>
          <w:numId w:val="15"/>
        </w:numPr>
        <w:rPr>
          <w:sz w:val="20"/>
          <w:szCs w:val="20"/>
        </w:rPr>
      </w:pPr>
      <w:r w:rsidRPr="00FC5925">
        <w:rPr>
          <w:sz w:val="20"/>
          <w:szCs w:val="20"/>
        </w:rPr>
        <w:t xml:space="preserve">These include </w:t>
      </w:r>
      <w:r w:rsidR="007E0C46" w:rsidRPr="00FC5925">
        <w:rPr>
          <w:i/>
          <w:sz w:val="20"/>
          <w:szCs w:val="20"/>
        </w:rPr>
        <w:t>t</w:t>
      </w:r>
      <w:r w:rsidRPr="00FC5925">
        <w:rPr>
          <w:i/>
          <w:sz w:val="20"/>
          <w:szCs w:val="20"/>
        </w:rPr>
        <w:t>ran</w:t>
      </w:r>
      <w:r w:rsidR="007E0C46" w:rsidRPr="00FC5925">
        <w:rPr>
          <w:i/>
          <w:sz w:val="20"/>
          <w:szCs w:val="20"/>
        </w:rPr>
        <w:t>s</w:t>
      </w:r>
      <w:r w:rsidRPr="00FC5925">
        <w:rPr>
          <w:i/>
          <w:sz w:val="20"/>
          <w:szCs w:val="20"/>
        </w:rPr>
        <w:t>sexual</w:t>
      </w:r>
      <w:r w:rsidR="007E0C46" w:rsidRPr="00FC5925">
        <w:rPr>
          <w:i/>
          <w:sz w:val="20"/>
          <w:szCs w:val="20"/>
        </w:rPr>
        <w:t xml:space="preserve"> </w:t>
      </w:r>
      <w:r w:rsidR="007E0C46" w:rsidRPr="00FC5925">
        <w:rPr>
          <w:sz w:val="20"/>
          <w:szCs w:val="20"/>
        </w:rPr>
        <w:t xml:space="preserve">people, who live, or wish to live, as members of the gender opposite to their birth sex, often aided by medical treatment that supports gender reassignment. </w:t>
      </w:r>
    </w:p>
    <w:p w14:paraId="49EEE3AF" w14:textId="0A174F67" w:rsidR="00CA581A" w:rsidRPr="00FC5925" w:rsidRDefault="00CA581A" w:rsidP="009A686C">
      <w:pPr>
        <w:pStyle w:val="ListParagraph"/>
        <w:numPr>
          <w:ilvl w:val="1"/>
          <w:numId w:val="15"/>
        </w:numPr>
        <w:rPr>
          <w:sz w:val="20"/>
          <w:szCs w:val="20"/>
        </w:rPr>
      </w:pPr>
      <w:r w:rsidRPr="00FC5925">
        <w:rPr>
          <w:sz w:val="20"/>
          <w:szCs w:val="20"/>
        </w:rPr>
        <w:t>Children born with genital abnormalities had gender-reassignment surgery, but because of mixed success this is no longer as acceptable.</w:t>
      </w:r>
    </w:p>
    <w:p w14:paraId="6CA17BCD" w14:textId="3B4DD37F" w:rsidR="00CA581A" w:rsidRPr="00FC5925" w:rsidRDefault="00CA581A" w:rsidP="009A686C">
      <w:pPr>
        <w:pStyle w:val="ListParagraph"/>
        <w:numPr>
          <w:ilvl w:val="1"/>
          <w:numId w:val="15"/>
        </w:numPr>
        <w:rPr>
          <w:sz w:val="20"/>
          <w:szCs w:val="20"/>
        </w:rPr>
      </w:pPr>
      <w:r w:rsidRPr="00FC5925">
        <w:rPr>
          <w:sz w:val="20"/>
          <w:szCs w:val="20"/>
        </w:rPr>
        <w:t xml:space="preserve">Gender identity is not strictly tired to physical characteristics. </w:t>
      </w:r>
    </w:p>
    <w:p w14:paraId="112CF230" w14:textId="77777777" w:rsidR="007E0C46" w:rsidRPr="00FC5925" w:rsidRDefault="007E0C46" w:rsidP="007E0C46">
      <w:pPr>
        <w:rPr>
          <w:sz w:val="20"/>
          <w:szCs w:val="20"/>
          <w:u w:val="single"/>
        </w:rPr>
      </w:pPr>
    </w:p>
    <w:p w14:paraId="0453D177" w14:textId="77777777" w:rsidR="007E0C46" w:rsidRPr="00FC5925" w:rsidRDefault="007E0C46" w:rsidP="007E0C46">
      <w:pPr>
        <w:rPr>
          <w:sz w:val="20"/>
          <w:szCs w:val="20"/>
          <w:u w:val="single"/>
        </w:rPr>
      </w:pPr>
      <w:r w:rsidRPr="00FC5925">
        <w:rPr>
          <w:sz w:val="20"/>
          <w:szCs w:val="20"/>
          <w:u w:val="single"/>
        </w:rPr>
        <w:t>Reflections on Nature and Nurture</w:t>
      </w:r>
    </w:p>
    <w:p w14:paraId="554F2364" w14:textId="0C994F94" w:rsidR="000552FA" w:rsidRPr="00FC5925" w:rsidRDefault="000552FA" w:rsidP="009A686C">
      <w:pPr>
        <w:pStyle w:val="ListParagraph"/>
        <w:numPr>
          <w:ilvl w:val="0"/>
          <w:numId w:val="16"/>
        </w:numPr>
        <w:rPr>
          <w:sz w:val="20"/>
          <w:szCs w:val="20"/>
        </w:rPr>
      </w:pPr>
      <w:r w:rsidRPr="00FC5925">
        <w:rPr>
          <w:sz w:val="20"/>
          <w:szCs w:val="20"/>
        </w:rPr>
        <w:t xml:space="preserve">It is simplistic to assume that humans are define exclusively by nature (genetic influences), and it is just as simplistic to assume that we have unlimited flexibility in a “be all you can be” culture. </w:t>
      </w:r>
    </w:p>
    <w:p w14:paraId="708E90CB" w14:textId="1CD4229A" w:rsidR="000552FA" w:rsidRPr="00FC5925" w:rsidRDefault="000552FA" w:rsidP="009A686C">
      <w:pPr>
        <w:pStyle w:val="ListParagraph"/>
        <w:numPr>
          <w:ilvl w:val="0"/>
          <w:numId w:val="16"/>
        </w:numPr>
        <w:rPr>
          <w:sz w:val="20"/>
          <w:szCs w:val="20"/>
        </w:rPr>
      </w:pPr>
      <w:r w:rsidRPr="00FC5925">
        <w:rPr>
          <w:sz w:val="20"/>
          <w:szCs w:val="20"/>
        </w:rPr>
        <w:t>Genetics imposes constraints on us; for example, we only have two arms and we only see in a limited portion of the electromagnetic spectrum.</w:t>
      </w:r>
    </w:p>
    <w:p w14:paraId="7C45CCF1" w14:textId="682051EF" w:rsidR="000552FA" w:rsidRPr="00FC5925" w:rsidRDefault="000552FA" w:rsidP="009A686C">
      <w:pPr>
        <w:pStyle w:val="ListParagraph"/>
        <w:numPr>
          <w:ilvl w:val="0"/>
          <w:numId w:val="16"/>
        </w:numPr>
        <w:rPr>
          <w:sz w:val="20"/>
          <w:szCs w:val="20"/>
        </w:rPr>
      </w:pPr>
      <w:r w:rsidRPr="00FC5925">
        <w:rPr>
          <w:sz w:val="20"/>
          <w:szCs w:val="20"/>
        </w:rPr>
        <w:t>However, genetics also confers flexibility on us in terms of adaptability and intelligence; the tools we develop and the research we conduct can lead us to new capabilities beyond that of our physical bodies.</w:t>
      </w:r>
    </w:p>
    <w:p w14:paraId="11403AE6" w14:textId="0A8AF212" w:rsidR="000552FA" w:rsidRPr="00FC5925" w:rsidRDefault="000552FA" w:rsidP="009A686C">
      <w:pPr>
        <w:pStyle w:val="ListParagraph"/>
        <w:numPr>
          <w:ilvl w:val="0"/>
          <w:numId w:val="16"/>
        </w:numPr>
        <w:rPr>
          <w:sz w:val="20"/>
          <w:szCs w:val="20"/>
        </w:rPr>
      </w:pPr>
      <w:r w:rsidRPr="00FC5925">
        <w:rPr>
          <w:sz w:val="20"/>
          <w:szCs w:val="20"/>
        </w:rPr>
        <w:t xml:space="preserve">Cultures provided a comforting “cocoon” which provides security by helping us understand what is expected, but </w:t>
      </w:r>
      <w:r w:rsidR="00452D13" w:rsidRPr="00FC5925">
        <w:rPr>
          <w:sz w:val="20"/>
          <w:szCs w:val="20"/>
        </w:rPr>
        <w:t>breaking these expectations typically makes progress</w:t>
      </w:r>
      <w:r w:rsidRPr="00FC5925">
        <w:rPr>
          <w:sz w:val="20"/>
          <w:szCs w:val="20"/>
        </w:rPr>
        <w:t xml:space="preserve">.  </w:t>
      </w:r>
    </w:p>
    <w:p w14:paraId="1E977449" w14:textId="77777777" w:rsidR="007E0C46" w:rsidRPr="00FC5925" w:rsidRDefault="007E0C46" w:rsidP="009A686C">
      <w:pPr>
        <w:pStyle w:val="ListParagraph"/>
        <w:numPr>
          <w:ilvl w:val="0"/>
          <w:numId w:val="16"/>
        </w:numPr>
        <w:rPr>
          <w:sz w:val="20"/>
          <w:szCs w:val="20"/>
        </w:rPr>
      </w:pPr>
      <w:r w:rsidRPr="00FC5925">
        <w:rPr>
          <w:sz w:val="20"/>
          <w:szCs w:val="20"/>
        </w:rPr>
        <w:t>Where there is variation, natural selection and heredity, there will be evolution.</w:t>
      </w:r>
    </w:p>
    <w:p w14:paraId="3354D4E2" w14:textId="77777777" w:rsidR="007E0C46" w:rsidRPr="00FC5925" w:rsidRDefault="007E0C46" w:rsidP="009A686C">
      <w:pPr>
        <w:pStyle w:val="ListParagraph"/>
        <w:numPr>
          <w:ilvl w:val="0"/>
          <w:numId w:val="16"/>
        </w:numPr>
        <w:rPr>
          <w:sz w:val="20"/>
          <w:szCs w:val="20"/>
        </w:rPr>
      </w:pPr>
      <w:r w:rsidRPr="00FC5925">
        <w:rPr>
          <w:sz w:val="20"/>
          <w:szCs w:val="20"/>
        </w:rPr>
        <w:t xml:space="preserve">Differences initiated by our nature may be amplified by our nurture. If genes and hormones predispose males to be more physically aggressive than females, culture may magnify this gender difference through norms that encourage males to be macho and females to be the kinder, gentler sex. </w:t>
      </w:r>
    </w:p>
    <w:p w14:paraId="5877BD10" w14:textId="77777777" w:rsidR="007E0C46" w:rsidRPr="00FC5925" w:rsidRDefault="007E0C46" w:rsidP="009A686C">
      <w:pPr>
        <w:pStyle w:val="ListParagraph"/>
        <w:numPr>
          <w:ilvl w:val="0"/>
          <w:numId w:val="16"/>
        </w:numPr>
        <w:rPr>
          <w:sz w:val="20"/>
          <w:szCs w:val="20"/>
        </w:rPr>
      </w:pPr>
      <w:r w:rsidRPr="00FC5925">
        <w:rPr>
          <w:sz w:val="20"/>
          <w:szCs w:val="20"/>
        </w:rPr>
        <w:t>But gender roles are converging.</w:t>
      </w:r>
    </w:p>
    <w:p w14:paraId="049CFC49" w14:textId="77777777" w:rsidR="007E0C46" w:rsidRPr="00FC5925" w:rsidRDefault="007E0C46" w:rsidP="009A686C">
      <w:pPr>
        <w:pStyle w:val="ListParagraph"/>
        <w:numPr>
          <w:ilvl w:val="0"/>
          <w:numId w:val="16"/>
        </w:numPr>
        <w:rPr>
          <w:sz w:val="20"/>
          <w:szCs w:val="20"/>
        </w:rPr>
      </w:pPr>
      <w:r w:rsidRPr="00FC5925">
        <w:rPr>
          <w:sz w:val="20"/>
          <w:szCs w:val="20"/>
        </w:rPr>
        <w:t>Thus both women and men are now seen as fully capable of effectively carrying out organizational roles at all levels.</w:t>
      </w:r>
    </w:p>
    <w:p w14:paraId="15873E76" w14:textId="30136E23" w:rsidR="007E0C46" w:rsidRPr="00FC5925" w:rsidRDefault="007E0C46" w:rsidP="009A686C">
      <w:pPr>
        <w:pStyle w:val="ListParagraph"/>
        <w:numPr>
          <w:ilvl w:val="0"/>
          <w:numId w:val="16"/>
        </w:numPr>
        <w:rPr>
          <w:sz w:val="20"/>
          <w:szCs w:val="20"/>
        </w:rPr>
      </w:pPr>
      <w:r w:rsidRPr="00FC5925">
        <w:rPr>
          <w:sz w:val="20"/>
          <w:szCs w:val="20"/>
        </w:rPr>
        <w:t xml:space="preserve">Genes are all pervasive but not all powerful; culture too is </w:t>
      </w:r>
      <w:r w:rsidR="00452D13" w:rsidRPr="00FC5925">
        <w:rPr>
          <w:sz w:val="20"/>
          <w:szCs w:val="20"/>
        </w:rPr>
        <w:t>all pervasive</w:t>
      </w:r>
      <w:r w:rsidRPr="00FC5925">
        <w:rPr>
          <w:sz w:val="20"/>
          <w:szCs w:val="20"/>
        </w:rPr>
        <w:t xml:space="preserve"> but not </w:t>
      </w:r>
      <w:r w:rsidR="00452D13" w:rsidRPr="00FC5925">
        <w:rPr>
          <w:sz w:val="20"/>
          <w:szCs w:val="20"/>
        </w:rPr>
        <w:t>all-powerful</w:t>
      </w:r>
      <w:r w:rsidRPr="00FC5925">
        <w:rPr>
          <w:sz w:val="20"/>
          <w:szCs w:val="20"/>
        </w:rPr>
        <w:t xml:space="preserve">. </w:t>
      </w:r>
    </w:p>
    <w:p w14:paraId="0073E25A" w14:textId="77777777" w:rsidR="00B7079C" w:rsidRPr="00FC5925" w:rsidRDefault="00B7079C" w:rsidP="00B7079C">
      <w:pPr>
        <w:rPr>
          <w:i/>
          <w:sz w:val="20"/>
          <w:szCs w:val="20"/>
        </w:rPr>
      </w:pPr>
    </w:p>
    <w:p w14:paraId="78BF53FC" w14:textId="41545230" w:rsidR="00B7079C" w:rsidRPr="00FC5925" w:rsidRDefault="006E1D93" w:rsidP="00B7079C">
      <w:pPr>
        <w:rPr>
          <w:b/>
          <w:sz w:val="20"/>
          <w:szCs w:val="20"/>
          <w:u w:val="single"/>
        </w:rPr>
      </w:pPr>
      <w:r w:rsidRPr="00FC5925">
        <w:rPr>
          <w:b/>
          <w:sz w:val="20"/>
          <w:szCs w:val="20"/>
          <w:highlight w:val="yellow"/>
          <w:u w:val="single"/>
        </w:rPr>
        <w:t>Chapter 5 – Developing Through the Life Span</w:t>
      </w:r>
    </w:p>
    <w:p w14:paraId="5AE1D846" w14:textId="77777777" w:rsidR="006E1D93" w:rsidRPr="00FC5925" w:rsidRDefault="006E1D93" w:rsidP="00B7079C">
      <w:pPr>
        <w:rPr>
          <w:b/>
          <w:sz w:val="20"/>
          <w:szCs w:val="20"/>
          <w:u w:val="single"/>
        </w:rPr>
      </w:pPr>
    </w:p>
    <w:p w14:paraId="2993F840" w14:textId="3C3A9A28" w:rsidR="006E1D93" w:rsidRPr="00FC5925" w:rsidRDefault="006E1D93" w:rsidP="00B7079C">
      <w:pPr>
        <w:rPr>
          <w:b/>
          <w:sz w:val="20"/>
          <w:szCs w:val="20"/>
        </w:rPr>
      </w:pPr>
      <w:r w:rsidRPr="00FC5925">
        <w:rPr>
          <w:b/>
          <w:sz w:val="20"/>
          <w:szCs w:val="20"/>
        </w:rPr>
        <w:t>Developmental Psychology’s Major Issues</w:t>
      </w:r>
    </w:p>
    <w:p w14:paraId="264B925C" w14:textId="77777777" w:rsidR="006E1D93" w:rsidRPr="00FC5925" w:rsidRDefault="006E1D93" w:rsidP="006E1D93">
      <w:pPr>
        <w:rPr>
          <w:sz w:val="20"/>
          <w:szCs w:val="20"/>
        </w:rPr>
      </w:pPr>
    </w:p>
    <w:p w14:paraId="43F4013E" w14:textId="6D627105" w:rsidR="006E1D93" w:rsidRPr="00FC5925" w:rsidRDefault="006E1D93" w:rsidP="006E1D93">
      <w:pPr>
        <w:rPr>
          <w:i/>
          <w:sz w:val="20"/>
          <w:szCs w:val="20"/>
        </w:rPr>
      </w:pPr>
      <w:r w:rsidRPr="00FC5925">
        <w:rPr>
          <w:i/>
          <w:sz w:val="20"/>
          <w:szCs w:val="20"/>
        </w:rPr>
        <w:t>Developmental Psychology – examines our physical, cognitive and social development across the life span, with a focus on three major issues:</w:t>
      </w:r>
    </w:p>
    <w:p w14:paraId="54DD0B1C" w14:textId="39E800FE" w:rsidR="006E1D93" w:rsidRPr="00FC5925" w:rsidRDefault="006E1D93" w:rsidP="009A686C">
      <w:pPr>
        <w:pStyle w:val="ListParagraph"/>
        <w:numPr>
          <w:ilvl w:val="0"/>
          <w:numId w:val="18"/>
        </w:numPr>
        <w:rPr>
          <w:sz w:val="20"/>
          <w:szCs w:val="20"/>
        </w:rPr>
      </w:pPr>
      <w:r w:rsidRPr="00FC5925">
        <w:rPr>
          <w:sz w:val="20"/>
          <w:szCs w:val="20"/>
        </w:rPr>
        <w:t>Nature and Nurture</w:t>
      </w:r>
    </w:p>
    <w:p w14:paraId="3882D3DA" w14:textId="4AECE6C6" w:rsidR="006E1D93" w:rsidRPr="00FC5925" w:rsidRDefault="006E1D93" w:rsidP="009A686C">
      <w:pPr>
        <w:pStyle w:val="ListParagraph"/>
        <w:numPr>
          <w:ilvl w:val="0"/>
          <w:numId w:val="18"/>
        </w:numPr>
        <w:rPr>
          <w:sz w:val="20"/>
          <w:szCs w:val="20"/>
        </w:rPr>
      </w:pPr>
      <w:r w:rsidRPr="00FC5925">
        <w:rPr>
          <w:sz w:val="20"/>
          <w:szCs w:val="20"/>
        </w:rPr>
        <w:t>Continuity and Stages: what parts of our development are gradual and continuous? What parts change abruptly in separate stages?</w:t>
      </w:r>
    </w:p>
    <w:p w14:paraId="1DE5662B" w14:textId="048D404A" w:rsidR="006E1D93" w:rsidRPr="00FC5925" w:rsidRDefault="006E1D93" w:rsidP="009A686C">
      <w:pPr>
        <w:pStyle w:val="ListParagraph"/>
        <w:numPr>
          <w:ilvl w:val="0"/>
          <w:numId w:val="18"/>
        </w:numPr>
        <w:rPr>
          <w:sz w:val="20"/>
          <w:szCs w:val="20"/>
        </w:rPr>
      </w:pPr>
      <w:r w:rsidRPr="00FC5925">
        <w:rPr>
          <w:sz w:val="20"/>
          <w:szCs w:val="20"/>
        </w:rPr>
        <w:t>Stability and change: Which of our traits persist through life? How do we change as we age?</w:t>
      </w:r>
    </w:p>
    <w:p w14:paraId="6DED3D44" w14:textId="77777777" w:rsidR="006E1D93" w:rsidRPr="00FC5925" w:rsidRDefault="006E1D93" w:rsidP="00B7079C">
      <w:pPr>
        <w:rPr>
          <w:b/>
          <w:sz w:val="20"/>
          <w:szCs w:val="20"/>
        </w:rPr>
      </w:pPr>
    </w:p>
    <w:p w14:paraId="5F05DAB7" w14:textId="5510CF7F" w:rsidR="00B7079C" w:rsidRPr="00FC5925" w:rsidRDefault="006E1D93" w:rsidP="00B7079C">
      <w:pPr>
        <w:rPr>
          <w:b/>
          <w:sz w:val="20"/>
          <w:szCs w:val="20"/>
        </w:rPr>
      </w:pPr>
      <w:r w:rsidRPr="00FC5925">
        <w:rPr>
          <w:b/>
          <w:sz w:val="20"/>
          <w:szCs w:val="20"/>
        </w:rPr>
        <w:t>Prenatal Development and the Newborn</w:t>
      </w:r>
    </w:p>
    <w:p w14:paraId="2ADDF8EA" w14:textId="77777777" w:rsidR="006E1D93" w:rsidRPr="00FC5925" w:rsidRDefault="006E1D93" w:rsidP="00B7079C">
      <w:pPr>
        <w:rPr>
          <w:sz w:val="20"/>
          <w:szCs w:val="20"/>
          <w:u w:val="single"/>
        </w:rPr>
      </w:pPr>
    </w:p>
    <w:p w14:paraId="00F513C8" w14:textId="0BED273E" w:rsidR="006E1D93" w:rsidRPr="00FC5925" w:rsidRDefault="006E1D93" w:rsidP="00B7079C">
      <w:pPr>
        <w:rPr>
          <w:sz w:val="20"/>
          <w:szCs w:val="20"/>
          <w:u w:val="single"/>
        </w:rPr>
      </w:pPr>
      <w:r w:rsidRPr="00FC5925">
        <w:rPr>
          <w:sz w:val="20"/>
          <w:szCs w:val="20"/>
          <w:u w:val="single"/>
        </w:rPr>
        <w:t>Conception</w:t>
      </w:r>
    </w:p>
    <w:p w14:paraId="20A2FCB4" w14:textId="40458589" w:rsidR="006E1D93" w:rsidRPr="00FC5925" w:rsidRDefault="006E1D93" w:rsidP="009A686C">
      <w:pPr>
        <w:pStyle w:val="ListParagraph"/>
        <w:numPr>
          <w:ilvl w:val="0"/>
          <w:numId w:val="19"/>
        </w:numPr>
        <w:rPr>
          <w:sz w:val="20"/>
          <w:szCs w:val="20"/>
        </w:rPr>
      </w:pPr>
      <w:r w:rsidRPr="00FC5925">
        <w:rPr>
          <w:sz w:val="20"/>
          <w:szCs w:val="20"/>
        </w:rPr>
        <w:t>The woman was born with all the immature eggs she would ever have</w:t>
      </w:r>
    </w:p>
    <w:p w14:paraId="3C9BCE48" w14:textId="6E0F4C40" w:rsidR="006E1D93" w:rsidRPr="00FC5925" w:rsidRDefault="006E1D93" w:rsidP="009A686C">
      <w:pPr>
        <w:pStyle w:val="ListParagraph"/>
        <w:numPr>
          <w:ilvl w:val="0"/>
          <w:numId w:val="19"/>
        </w:numPr>
        <w:rPr>
          <w:sz w:val="20"/>
          <w:szCs w:val="20"/>
        </w:rPr>
      </w:pPr>
      <w:r w:rsidRPr="00FC5925">
        <w:rPr>
          <w:sz w:val="20"/>
          <w:szCs w:val="20"/>
        </w:rPr>
        <w:t>A man begins producing sperm cells at puberty, with the rate of production slowing with age.</w:t>
      </w:r>
    </w:p>
    <w:p w14:paraId="4620A964" w14:textId="31440FDC" w:rsidR="006E1D93" w:rsidRPr="00FC5925" w:rsidRDefault="006E1D93" w:rsidP="009A686C">
      <w:pPr>
        <w:pStyle w:val="ListParagraph"/>
        <w:numPr>
          <w:ilvl w:val="0"/>
          <w:numId w:val="19"/>
        </w:numPr>
        <w:rPr>
          <w:sz w:val="20"/>
          <w:szCs w:val="20"/>
        </w:rPr>
      </w:pPr>
      <w:r w:rsidRPr="00FC5925">
        <w:rPr>
          <w:sz w:val="20"/>
          <w:szCs w:val="20"/>
        </w:rPr>
        <w:t>Upon sexual intercourse, the 200 million or more deposited sperm begin their race upstream, approaching a cell that is 85 000 times their own size.</w:t>
      </w:r>
    </w:p>
    <w:p w14:paraId="5BED14CE" w14:textId="3124441F" w:rsidR="006E1D93" w:rsidRPr="00FC5925" w:rsidRDefault="006E1D93" w:rsidP="009A686C">
      <w:pPr>
        <w:pStyle w:val="ListParagraph"/>
        <w:numPr>
          <w:ilvl w:val="1"/>
          <w:numId w:val="19"/>
        </w:numPr>
        <w:rPr>
          <w:sz w:val="20"/>
          <w:szCs w:val="20"/>
        </w:rPr>
      </w:pPr>
      <w:r w:rsidRPr="00FC5925">
        <w:rPr>
          <w:sz w:val="20"/>
          <w:szCs w:val="20"/>
        </w:rPr>
        <w:t xml:space="preserve">The few that reach the egg release digestive enzymes that eat away it’s protective coating. </w:t>
      </w:r>
    </w:p>
    <w:p w14:paraId="4B992532" w14:textId="69C98B4F" w:rsidR="006E1D93" w:rsidRPr="00FC5925" w:rsidRDefault="006E1D93" w:rsidP="009A686C">
      <w:pPr>
        <w:pStyle w:val="ListParagraph"/>
        <w:numPr>
          <w:ilvl w:val="1"/>
          <w:numId w:val="19"/>
        </w:numPr>
        <w:rPr>
          <w:sz w:val="20"/>
          <w:szCs w:val="20"/>
        </w:rPr>
      </w:pPr>
      <w:r w:rsidRPr="00FC5925">
        <w:rPr>
          <w:sz w:val="20"/>
          <w:szCs w:val="20"/>
        </w:rPr>
        <w:t xml:space="preserve">As soon as one sperm cell penetrates the coating, it is welcomed in and the egg’s surface blocks out the others. </w:t>
      </w:r>
    </w:p>
    <w:p w14:paraId="0DCE3175" w14:textId="77777777" w:rsidR="006E1D93" w:rsidRPr="00FC5925" w:rsidRDefault="006E1D93" w:rsidP="006E1D93">
      <w:pPr>
        <w:rPr>
          <w:sz w:val="20"/>
          <w:szCs w:val="20"/>
          <w:u w:val="single"/>
        </w:rPr>
      </w:pPr>
    </w:p>
    <w:p w14:paraId="575614D4" w14:textId="600A7F9A" w:rsidR="006E1D93" w:rsidRPr="00FC5925" w:rsidRDefault="006E1D93" w:rsidP="006E1D93">
      <w:pPr>
        <w:rPr>
          <w:sz w:val="20"/>
          <w:szCs w:val="20"/>
          <w:u w:val="single"/>
        </w:rPr>
      </w:pPr>
      <w:r w:rsidRPr="00FC5925">
        <w:rPr>
          <w:sz w:val="20"/>
          <w:szCs w:val="20"/>
          <w:u w:val="single"/>
        </w:rPr>
        <w:t>Prenatal Development</w:t>
      </w:r>
    </w:p>
    <w:p w14:paraId="7AB2F788" w14:textId="77777777" w:rsidR="006E1D93" w:rsidRPr="00FC5925" w:rsidRDefault="006E1D93" w:rsidP="006E1D93">
      <w:pPr>
        <w:rPr>
          <w:i/>
          <w:sz w:val="20"/>
          <w:szCs w:val="20"/>
        </w:rPr>
      </w:pPr>
    </w:p>
    <w:p w14:paraId="3A4C084E" w14:textId="47A76C03" w:rsidR="006E1D93" w:rsidRPr="00FC5925" w:rsidRDefault="006E1D93" w:rsidP="006E1D93">
      <w:pPr>
        <w:rPr>
          <w:i/>
          <w:sz w:val="20"/>
          <w:szCs w:val="20"/>
        </w:rPr>
      </w:pPr>
      <w:r w:rsidRPr="00FC5925">
        <w:rPr>
          <w:i/>
          <w:sz w:val="20"/>
          <w:szCs w:val="20"/>
        </w:rPr>
        <w:t>Zygotes – the fertilized egg; it enters a 2-week period of rapid cell division and develops into an embryo</w:t>
      </w:r>
    </w:p>
    <w:p w14:paraId="7CD4F1B9" w14:textId="0D0035F2" w:rsidR="006E1D93" w:rsidRPr="00FC5925" w:rsidRDefault="006E1D93" w:rsidP="006E1D93">
      <w:pPr>
        <w:rPr>
          <w:i/>
          <w:sz w:val="20"/>
          <w:szCs w:val="20"/>
        </w:rPr>
      </w:pPr>
      <w:r w:rsidRPr="00FC5925">
        <w:rPr>
          <w:i/>
          <w:sz w:val="20"/>
          <w:szCs w:val="20"/>
        </w:rPr>
        <w:t xml:space="preserve">Embryo – the developing human organism from about 2 weeks after fertilization through the second month. </w:t>
      </w:r>
    </w:p>
    <w:p w14:paraId="1CA55F76" w14:textId="45DF8033" w:rsidR="006E1D93" w:rsidRPr="00FC5925" w:rsidRDefault="006E1D93" w:rsidP="006E1D93">
      <w:pPr>
        <w:rPr>
          <w:i/>
          <w:sz w:val="20"/>
          <w:szCs w:val="20"/>
        </w:rPr>
      </w:pPr>
      <w:r w:rsidRPr="00FC5925">
        <w:rPr>
          <w:i/>
          <w:sz w:val="20"/>
          <w:szCs w:val="20"/>
        </w:rPr>
        <w:t>Fetus – the developing human organism from 9 weeks after conception to birth</w:t>
      </w:r>
    </w:p>
    <w:p w14:paraId="3CF9F16D" w14:textId="09F7C4C9" w:rsidR="00455C88" w:rsidRPr="00FC5925" w:rsidRDefault="00455C88" w:rsidP="006E1D93">
      <w:pPr>
        <w:rPr>
          <w:i/>
          <w:sz w:val="20"/>
          <w:szCs w:val="20"/>
        </w:rPr>
      </w:pPr>
      <w:r w:rsidRPr="00FC5925">
        <w:rPr>
          <w:i/>
          <w:sz w:val="20"/>
          <w:szCs w:val="20"/>
        </w:rPr>
        <w:t>Teratogens – agents, such as chemicals and viruses that can reach the embryo or fetus during prenatal development and cause harm.</w:t>
      </w:r>
    </w:p>
    <w:p w14:paraId="293A958D" w14:textId="251362A4" w:rsidR="00455C88" w:rsidRPr="00FC5925" w:rsidRDefault="00455C88" w:rsidP="006E1D93">
      <w:pPr>
        <w:rPr>
          <w:i/>
          <w:sz w:val="20"/>
          <w:szCs w:val="20"/>
        </w:rPr>
      </w:pPr>
      <w:r w:rsidRPr="00FC5925">
        <w:rPr>
          <w:i/>
          <w:sz w:val="20"/>
          <w:szCs w:val="20"/>
        </w:rPr>
        <w:t xml:space="preserve">Fetal Alcohol Syndrome – physical and cognitive abnormalities in children caused by a pregnant woman’s heavy drinking. In severe cases, symptoms include noticeable facial disproportions. </w:t>
      </w:r>
    </w:p>
    <w:p w14:paraId="7CE78255" w14:textId="77777777" w:rsidR="006E1D93" w:rsidRPr="00FC5925" w:rsidRDefault="006E1D93" w:rsidP="006E1D93">
      <w:pPr>
        <w:rPr>
          <w:sz w:val="20"/>
          <w:szCs w:val="20"/>
        </w:rPr>
      </w:pPr>
    </w:p>
    <w:p w14:paraId="587FEF83" w14:textId="0BD3FD46" w:rsidR="006E1D93" w:rsidRPr="00FC5925" w:rsidRDefault="006E1D93" w:rsidP="009A686C">
      <w:pPr>
        <w:pStyle w:val="ListParagraph"/>
        <w:numPr>
          <w:ilvl w:val="0"/>
          <w:numId w:val="20"/>
        </w:numPr>
        <w:rPr>
          <w:sz w:val="20"/>
          <w:szCs w:val="20"/>
        </w:rPr>
      </w:pPr>
      <w:r w:rsidRPr="00FC5925">
        <w:rPr>
          <w:sz w:val="20"/>
          <w:szCs w:val="20"/>
        </w:rPr>
        <w:t xml:space="preserve">Cell division has produced about 100 identical cells within the first week, which then begin to differentiate. </w:t>
      </w:r>
    </w:p>
    <w:p w14:paraId="5EA82225" w14:textId="33BD7082" w:rsidR="006E1D93" w:rsidRPr="00FC5925" w:rsidRDefault="006E1D93" w:rsidP="009A686C">
      <w:pPr>
        <w:pStyle w:val="ListParagraph"/>
        <w:numPr>
          <w:ilvl w:val="0"/>
          <w:numId w:val="20"/>
        </w:numPr>
        <w:rPr>
          <w:sz w:val="20"/>
          <w:szCs w:val="20"/>
        </w:rPr>
      </w:pPr>
      <w:r w:rsidRPr="00FC5925">
        <w:rPr>
          <w:sz w:val="20"/>
          <w:szCs w:val="20"/>
        </w:rPr>
        <w:t>10 days after concepti</w:t>
      </w:r>
      <w:r w:rsidR="00455C88" w:rsidRPr="00FC5925">
        <w:rPr>
          <w:sz w:val="20"/>
          <w:szCs w:val="20"/>
        </w:rPr>
        <w:t xml:space="preserve">on, the zygote attaches to the </w:t>
      </w:r>
      <w:r w:rsidRPr="00FC5925">
        <w:rPr>
          <w:sz w:val="20"/>
          <w:szCs w:val="20"/>
        </w:rPr>
        <w:t>m</w:t>
      </w:r>
      <w:r w:rsidR="00455C88" w:rsidRPr="00FC5925">
        <w:rPr>
          <w:sz w:val="20"/>
          <w:szCs w:val="20"/>
        </w:rPr>
        <w:t>o</w:t>
      </w:r>
      <w:r w:rsidRPr="00FC5925">
        <w:rPr>
          <w:sz w:val="20"/>
          <w:szCs w:val="20"/>
        </w:rPr>
        <w:t>ther’s uterine wall, beginning approx. 37 weeks of the closest human relationship.</w:t>
      </w:r>
    </w:p>
    <w:p w14:paraId="004FF881" w14:textId="5538F6C3" w:rsidR="006E1D93" w:rsidRPr="00FC5925" w:rsidRDefault="006E1D93" w:rsidP="009A686C">
      <w:pPr>
        <w:pStyle w:val="ListParagraph"/>
        <w:numPr>
          <w:ilvl w:val="0"/>
          <w:numId w:val="20"/>
        </w:numPr>
        <w:rPr>
          <w:sz w:val="20"/>
          <w:szCs w:val="20"/>
        </w:rPr>
      </w:pPr>
      <w:r w:rsidRPr="00FC5925">
        <w:rPr>
          <w:sz w:val="20"/>
          <w:szCs w:val="20"/>
        </w:rPr>
        <w:t xml:space="preserve">The zygote’s inner cells become the embryo, while the outer cells become the placenta. </w:t>
      </w:r>
    </w:p>
    <w:p w14:paraId="7C4FB19C" w14:textId="2E698FB6" w:rsidR="006E1D93" w:rsidRPr="00FC5925" w:rsidRDefault="006E1D93" w:rsidP="009A686C">
      <w:pPr>
        <w:pStyle w:val="ListParagraph"/>
        <w:numPr>
          <w:ilvl w:val="0"/>
          <w:numId w:val="20"/>
        </w:numPr>
        <w:rPr>
          <w:sz w:val="20"/>
          <w:szCs w:val="20"/>
        </w:rPr>
      </w:pPr>
      <w:r w:rsidRPr="00FC5925">
        <w:rPr>
          <w:sz w:val="20"/>
          <w:szCs w:val="20"/>
        </w:rPr>
        <w:t>By 9 weeks – considered a fetus.</w:t>
      </w:r>
    </w:p>
    <w:p w14:paraId="42F70283" w14:textId="6CE65513" w:rsidR="006E1D93" w:rsidRPr="00FC5925" w:rsidRDefault="006E1D93" w:rsidP="009A686C">
      <w:pPr>
        <w:pStyle w:val="ListParagraph"/>
        <w:numPr>
          <w:ilvl w:val="0"/>
          <w:numId w:val="20"/>
        </w:numPr>
        <w:rPr>
          <w:sz w:val="20"/>
          <w:szCs w:val="20"/>
        </w:rPr>
      </w:pPr>
      <w:r w:rsidRPr="00FC5925">
        <w:rPr>
          <w:sz w:val="20"/>
          <w:szCs w:val="20"/>
        </w:rPr>
        <w:t xml:space="preserve">During the sixth month, organs such as the stomach have developed enough to give the fetus a chance of survival if born prematurely. </w:t>
      </w:r>
    </w:p>
    <w:p w14:paraId="5B5AB53C" w14:textId="54AD6FC3" w:rsidR="006E1D93" w:rsidRPr="00FC5925" w:rsidRDefault="006E1D93" w:rsidP="009A686C">
      <w:pPr>
        <w:pStyle w:val="ListParagraph"/>
        <w:numPr>
          <w:ilvl w:val="0"/>
          <w:numId w:val="20"/>
        </w:numPr>
        <w:rPr>
          <w:sz w:val="20"/>
          <w:szCs w:val="20"/>
        </w:rPr>
      </w:pPr>
      <w:r w:rsidRPr="00FC5925">
        <w:rPr>
          <w:sz w:val="20"/>
          <w:szCs w:val="20"/>
        </w:rPr>
        <w:t>At each prenatal stage, genetic and environmental factors affect our development.</w:t>
      </w:r>
    </w:p>
    <w:p w14:paraId="21D1427B" w14:textId="5EF9311B" w:rsidR="00455C88" w:rsidRPr="00FC5925" w:rsidRDefault="00455C88" w:rsidP="009A686C">
      <w:pPr>
        <w:pStyle w:val="ListParagraph"/>
        <w:numPr>
          <w:ilvl w:val="0"/>
          <w:numId w:val="20"/>
        </w:numPr>
        <w:rPr>
          <w:sz w:val="20"/>
          <w:szCs w:val="20"/>
        </w:rPr>
      </w:pPr>
      <w:r w:rsidRPr="00FC5925">
        <w:rPr>
          <w:sz w:val="20"/>
          <w:szCs w:val="20"/>
        </w:rPr>
        <w:t xml:space="preserve">By the sixth month, the fetus is responsive to sound. </w:t>
      </w:r>
    </w:p>
    <w:p w14:paraId="73F02646" w14:textId="06FF387A" w:rsidR="00455C88" w:rsidRPr="00FC5925" w:rsidRDefault="00455C88" w:rsidP="009A686C">
      <w:pPr>
        <w:pStyle w:val="ListParagraph"/>
        <w:numPr>
          <w:ilvl w:val="1"/>
          <w:numId w:val="20"/>
        </w:numPr>
        <w:rPr>
          <w:sz w:val="20"/>
          <w:szCs w:val="20"/>
        </w:rPr>
      </w:pPr>
      <w:r w:rsidRPr="00FC5925">
        <w:rPr>
          <w:sz w:val="20"/>
          <w:szCs w:val="20"/>
        </w:rPr>
        <w:t xml:space="preserve">Immediately after birth, newborns prefer the mother’s voice to that of another woman’s or the father’s. </w:t>
      </w:r>
    </w:p>
    <w:p w14:paraId="08265EAA" w14:textId="50F81E3E" w:rsidR="00455C88" w:rsidRPr="00FC5925" w:rsidRDefault="00455C88" w:rsidP="009A686C">
      <w:pPr>
        <w:pStyle w:val="ListParagraph"/>
        <w:numPr>
          <w:ilvl w:val="1"/>
          <w:numId w:val="20"/>
        </w:numPr>
        <w:rPr>
          <w:sz w:val="20"/>
          <w:szCs w:val="20"/>
        </w:rPr>
      </w:pPr>
      <w:r w:rsidRPr="00FC5925">
        <w:rPr>
          <w:sz w:val="20"/>
          <w:szCs w:val="20"/>
        </w:rPr>
        <w:t>Also prefer hearing their mother’s language</w:t>
      </w:r>
    </w:p>
    <w:p w14:paraId="73EFC8D2" w14:textId="091FE9DC" w:rsidR="00455C88" w:rsidRPr="00FC5925" w:rsidRDefault="00455C88" w:rsidP="009A686C">
      <w:pPr>
        <w:pStyle w:val="ListParagraph"/>
        <w:numPr>
          <w:ilvl w:val="1"/>
          <w:numId w:val="20"/>
        </w:numPr>
        <w:rPr>
          <w:sz w:val="20"/>
          <w:szCs w:val="20"/>
        </w:rPr>
      </w:pPr>
      <w:r w:rsidRPr="00FC5925">
        <w:rPr>
          <w:sz w:val="20"/>
          <w:szCs w:val="20"/>
        </w:rPr>
        <w:t xml:space="preserve">Just after birth, the melodic ups and downs of the newborns’ cries bear the tuneful signature of their mother’s native tongue. </w:t>
      </w:r>
    </w:p>
    <w:p w14:paraId="285B4CF4" w14:textId="1954F3FE" w:rsidR="00455C88" w:rsidRPr="00FC5925" w:rsidRDefault="00455C88" w:rsidP="009A686C">
      <w:pPr>
        <w:pStyle w:val="ListParagraph"/>
        <w:numPr>
          <w:ilvl w:val="1"/>
          <w:numId w:val="20"/>
        </w:numPr>
        <w:rPr>
          <w:sz w:val="20"/>
          <w:szCs w:val="20"/>
        </w:rPr>
      </w:pPr>
      <w:r w:rsidRPr="00FC5925">
        <w:rPr>
          <w:sz w:val="20"/>
          <w:szCs w:val="20"/>
        </w:rPr>
        <w:t>The learning of language begins in the womb.</w:t>
      </w:r>
    </w:p>
    <w:p w14:paraId="51A3F0AD" w14:textId="3D571B0C" w:rsidR="00455C88" w:rsidRPr="00FC5925" w:rsidRDefault="00455C88" w:rsidP="009A686C">
      <w:pPr>
        <w:pStyle w:val="ListParagraph"/>
        <w:numPr>
          <w:ilvl w:val="0"/>
          <w:numId w:val="20"/>
        </w:numPr>
        <w:rPr>
          <w:sz w:val="20"/>
          <w:szCs w:val="20"/>
        </w:rPr>
      </w:pPr>
      <w:r w:rsidRPr="00FC5925">
        <w:rPr>
          <w:sz w:val="20"/>
          <w:szCs w:val="20"/>
        </w:rPr>
        <w:t>Two months before birth, fetuses demonstrate learning in other ways.</w:t>
      </w:r>
    </w:p>
    <w:p w14:paraId="51E445D0" w14:textId="29778707" w:rsidR="00455C88" w:rsidRPr="00FC5925" w:rsidRDefault="00455C88" w:rsidP="009A686C">
      <w:pPr>
        <w:pStyle w:val="ListParagraph"/>
        <w:numPr>
          <w:ilvl w:val="0"/>
          <w:numId w:val="20"/>
        </w:numPr>
        <w:rPr>
          <w:sz w:val="20"/>
          <w:szCs w:val="20"/>
        </w:rPr>
      </w:pPr>
      <w:r w:rsidRPr="00FC5925">
        <w:rPr>
          <w:sz w:val="20"/>
          <w:szCs w:val="20"/>
        </w:rPr>
        <w:t>In addition to transferring nutrients and oxygen from mother to fetus, the placenta screens out many harmful substances (teratogens), but some slip by.</w:t>
      </w:r>
    </w:p>
    <w:p w14:paraId="224AC515" w14:textId="0C463B1D" w:rsidR="00455C88" w:rsidRPr="00FC5925" w:rsidRDefault="00455C88" w:rsidP="009A686C">
      <w:pPr>
        <w:pStyle w:val="ListParagraph"/>
        <w:numPr>
          <w:ilvl w:val="0"/>
          <w:numId w:val="20"/>
        </w:numPr>
        <w:rPr>
          <w:sz w:val="20"/>
          <w:szCs w:val="20"/>
        </w:rPr>
      </w:pPr>
      <w:r w:rsidRPr="00FC5925">
        <w:rPr>
          <w:sz w:val="20"/>
          <w:szCs w:val="20"/>
        </w:rPr>
        <w:t>Alcohol use during pregnancy may prime the woman’s offspring to like alcohol and may put them at risk for heavy drinking and alcohol dependence during their teens. Fetal alcohol syndrome may also occur.</w:t>
      </w:r>
    </w:p>
    <w:p w14:paraId="289CF2F1" w14:textId="0AB0D577" w:rsidR="00455C88" w:rsidRPr="00FC5925" w:rsidRDefault="00455C88" w:rsidP="009A686C">
      <w:pPr>
        <w:pStyle w:val="ListParagraph"/>
        <w:numPr>
          <w:ilvl w:val="0"/>
          <w:numId w:val="20"/>
        </w:numPr>
        <w:rPr>
          <w:sz w:val="20"/>
          <w:szCs w:val="20"/>
        </w:rPr>
      </w:pPr>
      <w:r w:rsidRPr="00FC5925">
        <w:rPr>
          <w:sz w:val="20"/>
          <w:szCs w:val="20"/>
        </w:rPr>
        <w:t xml:space="preserve">The fetal damage may occur because alcohol has an epigenetic effect – it leaves chemical marks on DNA that switch genes abnormally off. </w:t>
      </w:r>
    </w:p>
    <w:p w14:paraId="2676B4E0" w14:textId="77777777" w:rsidR="006E1D93" w:rsidRPr="00FC5925" w:rsidRDefault="006E1D93" w:rsidP="006E1D93">
      <w:pPr>
        <w:rPr>
          <w:i/>
          <w:sz w:val="20"/>
          <w:szCs w:val="20"/>
        </w:rPr>
      </w:pPr>
    </w:p>
    <w:p w14:paraId="4C854BD3" w14:textId="082C36C8" w:rsidR="00B050FD" w:rsidRPr="00FC5925" w:rsidRDefault="00B050FD" w:rsidP="006E1D93">
      <w:pPr>
        <w:rPr>
          <w:sz w:val="20"/>
          <w:szCs w:val="20"/>
          <w:u w:val="single"/>
        </w:rPr>
      </w:pPr>
      <w:r w:rsidRPr="00FC5925">
        <w:rPr>
          <w:sz w:val="20"/>
          <w:szCs w:val="20"/>
          <w:u w:val="single"/>
        </w:rPr>
        <w:t>The Competent Newborn</w:t>
      </w:r>
    </w:p>
    <w:p w14:paraId="30BAC534" w14:textId="77777777" w:rsidR="00B050FD" w:rsidRPr="00FC5925" w:rsidRDefault="00B050FD" w:rsidP="006E1D93">
      <w:pPr>
        <w:rPr>
          <w:sz w:val="20"/>
          <w:szCs w:val="20"/>
        </w:rPr>
      </w:pPr>
    </w:p>
    <w:p w14:paraId="233E56CC" w14:textId="3842DEE2" w:rsidR="00B050FD" w:rsidRPr="00FC5925" w:rsidRDefault="00B050FD" w:rsidP="006E1D93">
      <w:pPr>
        <w:rPr>
          <w:i/>
          <w:sz w:val="20"/>
          <w:szCs w:val="20"/>
        </w:rPr>
      </w:pPr>
      <w:r w:rsidRPr="00FC5925">
        <w:rPr>
          <w:i/>
          <w:sz w:val="20"/>
          <w:szCs w:val="20"/>
        </w:rPr>
        <w:t xml:space="preserve">Habituation – decreasing responsiveness with repeated stimulation. As infants gain familiarity with repeated exposure to a visual stimulus, their interest wanes and they look away sooner. </w:t>
      </w:r>
    </w:p>
    <w:p w14:paraId="24A3BAD2" w14:textId="77777777" w:rsidR="00B050FD" w:rsidRPr="00FC5925" w:rsidRDefault="00B050FD" w:rsidP="006E1D93">
      <w:pPr>
        <w:rPr>
          <w:i/>
          <w:sz w:val="20"/>
          <w:szCs w:val="20"/>
        </w:rPr>
      </w:pPr>
    </w:p>
    <w:p w14:paraId="786D60B6" w14:textId="53582982" w:rsidR="00B050FD" w:rsidRPr="00FC5925" w:rsidRDefault="00B050FD" w:rsidP="009A686C">
      <w:pPr>
        <w:pStyle w:val="ListParagraph"/>
        <w:numPr>
          <w:ilvl w:val="0"/>
          <w:numId w:val="21"/>
        </w:numPr>
        <w:rPr>
          <w:sz w:val="20"/>
          <w:szCs w:val="20"/>
        </w:rPr>
      </w:pPr>
      <w:r w:rsidRPr="00FC5925">
        <w:rPr>
          <w:sz w:val="20"/>
          <w:szCs w:val="20"/>
        </w:rPr>
        <w:t xml:space="preserve">Newborns come equipped with automatic reflex responses ideally suited for our survival. </w:t>
      </w:r>
    </w:p>
    <w:p w14:paraId="783D4ED1" w14:textId="6BA54502" w:rsidR="00B050FD" w:rsidRPr="00FC5925" w:rsidRDefault="00B050FD" w:rsidP="009A686C">
      <w:pPr>
        <w:pStyle w:val="ListParagraph"/>
        <w:numPr>
          <w:ilvl w:val="0"/>
          <w:numId w:val="21"/>
        </w:numPr>
        <w:rPr>
          <w:sz w:val="20"/>
          <w:szCs w:val="20"/>
        </w:rPr>
      </w:pPr>
      <w:r w:rsidRPr="00FC5925">
        <w:rPr>
          <w:sz w:val="20"/>
          <w:szCs w:val="20"/>
        </w:rPr>
        <w:t>Infants, like adults, first focus on the face, not the body.</w:t>
      </w:r>
    </w:p>
    <w:p w14:paraId="6305AC06" w14:textId="660BF39D" w:rsidR="00B050FD" w:rsidRPr="00FC5925" w:rsidRDefault="00B050FD" w:rsidP="009A686C">
      <w:pPr>
        <w:pStyle w:val="ListParagraph"/>
        <w:numPr>
          <w:ilvl w:val="0"/>
          <w:numId w:val="21"/>
        </w:numPr>
        <w:rPr>
          <w:sz w:val="20"/>
          <w:szCs w:val="20"/>
        </w:rPr>
      </w:pPr>
      <w:r w:rsidRPr="00FC5925">
        <w:rPr>
          <w:sz w:val="20"/>
          <w:szCs w:val="20"/>
        </w:rPr>
        <w:t xml:space="preserve">Even as newborns, we prefer sights and sounds that facilitate social responsiveness. </w:t>
      </w:r>
    </w:p>
    <w:p w14:paraId="3BA93967" w14:textId="22252C39" w:rsidR="00B050FD" w:rsidRPr="00FC5925" w:rsidRDefault="00B050FD" w:rsidP="009A686C">
      <w:pPr>
        <w:pStyle w:val="ListParagraph"/>
        <w:numPr>
          <w:ilvl w:val="0"/>
          <w:numId w:val="21"/>
        </w:numPr>
        <w:rPr>
          <w:sz w:val="20"/>
          <w:szCs w:val="20"/>
        </w:rPr>
      </w:pPr>
      <w:r w:rsidRPr="00FC5925">
        <w:rPr>
          <w:sz w:val="20"/>
          <w:szCs w:val="20"/>
        </w:rPr>
        <w:t xml:space="preserve">We turn our heads in the direction of human voices. </w:t>
      </w:r>
    </w:p>
    <w:p w14:paraId="738DCE03" w14:textId="2F76DA0E" w:rsidR="00B050FD" w:rsidRPr="00FC5925" w:rsidRDefault="00B050FD" w:rsidP="009A686C">
      <w:pPr>
        <w:pStyle w:val="ListParagraph"/>
        <w:numPr>
          <w:ilvl w:val="0"/>
          <w:numId w:val="21"/>
        </w:numPr>
        <w:rPr>
          <w:sz w:val="20"/>
          <w:szCs w:val="20"/>
        </w:rPr>
      </w:pPr>
      <w:r w:rsidRPr="00FC5925">
        <w:rPr>
          <w:sz w:val="20"/>
          <w:szCs w:val="20"/>
        </w:rPr>
        <w:t>We gave longer at a drawing of a face-like image.</w:t>
      </w:r>
    </w:p>
    <w:p w14:paraId="071E462D" w14:textId="1BC19832" w:rsidR="00B050FD" w:rsidRPr="00FC5925" w:rsidRDefault="00B050FD" w:rsidP="009A686C">
      <w:pPr>
        <w:pStyle w:val="ListParagraph"/>
        <w:numPr>
          <w:ilvl w:val="0"/>
          <w:numId w:val="21"/>
        </w:numPr>
        <w:rPr>
          <w:sz w:val="20"/>
          <w:szCs w:val="20"/>
        </w:rPr>
      </w:pPr>
      <w:r w:rsidRPr="00FC5925">
        <w:rPr>
          <w:sz w:val="20"/>
          <w:szCs w:val="20"/>
        </w:rPr>
        <w:t xml:space="preserve">We prefer to look at objects 8-12 inches away, which just happens to be the approx. distance between a nursing infant’s eyes and it’s mother’s. </w:t>
      </w:r>
    </w:p>
    <w:p w14:paraId="5A41720F" w14:textId="77777777" w:rsidR="00B050FD" w:rsidRPr="00FC5925" w:rsidRDefault="00B050FD" w:rsidP="00B050FD">
      <w:pPr>
        <w:rPr>
          <w:sz w:val="20"/>
          <w:szCs w:val="20"/>
        </w:rPr>
      </w:pPr>
    </w:p>
    <w:p w14:paraId="6D746590" w14:textId="517D37A2" w:rsidR="00B050FD" w:rsidRPr="00FC5925" w:rsidRDefault="00B050FD" w:rsidP="00B050FD">
      <w:pPr>
        <w:rPr>
          <w:b/>
          <w:sz w:val="20"/>
          <w:szCs w:val="20"/>
        </w:rPr>
      </w:pPr>
      <w:r w:rsidRPr="00FC5925">
        <w:rPr>
          <w:b/>
          <w:sz w:val="20"/>
          <w:szCs w:val="20"/>
        </w:rPr>
        <w:t>Infancy and Childhood</w:t>
      </w:r>
    </w:p>
    <w:p w14:paraId="25693E06" w14:textId="77777777" w:rsidR="00B050FD" w:rsidRPr="00FC5925" w:rsidRDefault="00B050FD" w:rsidP="00B050FD">
      <w:pPr>
        <w:rPr>
          <w:b/>
          <w:i/>
          <w:sz w:val="20"/>
          <w:szCs w:val="20"/>
        </w:rPr>
      </w:pPr>
    </w:p>
    <w:p w14:paraId="4BCC1852" w14:textId="0DF8AC64" w:rsidR="00B050FD" w:rsidRPr="00FC5925" w:rsidRDefault="00B050FD" w:rsidP="00B050FD">
      <w:pPr>
        <w:rPr>
          <w:i/>
          <w:sz w:val="20"/>
          <w:szCs w:val="20"/>
        </w:rPr>
      </w:pPr>
      <w:r w:rsidRPr="00FC5925">
        <w:rPr>
          <w:i/>
          <w:sz w:val="20"/>
          <w:szCs w:val="20"/>
        </w:rPr>
        <w:t xml:space="preserve">Maturation – biological growth processes that enable orderly changes in behaviour, relatively uninfluenced by experience. </w:t>
      </w:r>
    </w:p>
    <w:p w14:paraId="17FA21D7" w14:textId="77777777" w:rsidR="00B050FD" w:rsidRPr="00FC5925" w:rsidRDefault="00B050FD" w:rsidP="00B050FD">
      <w:pPr>
        <w:rPr>
          <w:i/>
          <w:sz w:val="20"/>
          <w:szCs w:val="20"/>
        </w:rPr>
      </w:pPr>
    </w:p>
    <w:p w14:paraId="71F100B5" w14:textId="1AE77F48" w:rsidR="00B050FD" w:rsidRPr="00FC5925" w:rsidRDefault="00B050FD" w:rsidP="009A686C">
      <w:pPr>
        <w:pStyle w:val="ListParagraph"/>
        <w:numPr>
          <w:ilvl w:val="0"/>
          <w:numId w:val="22"/>
        </w:numPr>
        <w:rPr>
          <w:i/>
          <w:sz w:val="20"/>
          <w:szCs w:val="20"/>
        </w:rPr>
      </w:pPr>
      <w:r w:rsidRPr="00FC5925">
        <w:rPr>
          <w:sz w:val="20"/>
          <w:szCs w:val="20"/>
        </w:rPr>
        <w:t>Infancy – newborn to toddler</w:t>
      </w:r>
    </w:p>
    <w:p w14:paraId="19061F32" w14:textId="537C7D8C" w:rsidR="00B050FD" w:rsidRPr="00FC5925" w:rsidRDefault="00B050FD" w:rsidP="009A686C">
      <w:pPr>
        <w:pStyle w:val="ListParagraph"/>
        <w:numPr>
          <w:ilvl w:val="0"/>
          <w:numId w:val="22"/>
        </w:numPr>
        <w:rPr>
          <w:i/>
          <w:sz w:val="20"/>
          <w:szCs w:val="20"/>
        </w:rPr>
      </w:pPr>
      <w:r w:rsidRPr="00FC5925">
        <w:rPr>
          <w:sz w:val="20"/>
          <w:szCs w:val="20"/>
        </w:rPr>
        <w:t>Childhood – toddler to teenager</w:t>
      </w:r>
    </w:p>
    <w:p w14:paraId="2AEFFAFD" w14:textId="77777777" w:rsidR="00B050FD" w:rsidRPr="00FC5925" w:rsidRDefault="00B050FD" w:rsidP="00B050FD">
      <w:pPr>
        <w:rPr>
          <w:i/>
          <w:sz w:val="20"/>
          <w:szCs w:val="20"/>
        </w:rPr>
      </w:pPr>
    </w:p>
    <w:p w14:paraId="0E3B361C" w14:textId="1118A99B" w:rsidR="00B050FD" w:rsidRPr="00FC5925" w:rsidRDefault="00972048" w:rsidP="00B050FD">
      <w:pPr>
        <w:rPr>
          <w:sz w:val="20"/>
          <w:szCs w:val="20"/>
          <w:u w:val="single"/>
        </w:rPr>
      </w:pPr>
      <w:r w:rsidRPr="00FC5925">
        <w:rPr>
          <w:sz w:val="20"/>
          <w:szCs w:val="20"/>
          <w:u w:val="single"/>
        </w:rPr>
        <w:t>Physical Development</w:t>
      </w:r>
    </w:p>
    <w:p w14:paraId="2BCA75DF" w14:textId="77777777" w:rsidR="00972048" w:rsidRPr="00FC5925" w:rsidRDefault="00972048" w:rsidP="00B050FD">
      <w:pPr>
        <w:rPr>
          <w:sz w:val="20"/>
          <w:szCs w:val="20"/>
          <w:u w:val="single"/>
        </w:rPr>
      </w:pPr>
    </w:p>
    <w:p w14:paraId="7A2F5E9F" w14:textId="064DE643" w:rsidR="00972048" w:rsidRPr="00FC5925" w:rsidRDefault="00972048" w:rsidP="00B050FD">
      <w:pPr>
        <w:rPr>
          <w:color w:val="000090"/>
          <w:sz w:val="20"/>
          <w:szCs w:val="20"/>
        </w:rPr>
      </w:pPr>
      <w:r w:rsidRPr="00FC5925">
        <w:rPr>
          <w:color w:val="000090"/>
          <w:sz w:val="20"/>
          <w:szCs w:val="20"/>
        </w:rPr>
        <w:t>Brain Development</w:t>
      </w:r>
    </w:p>
    <w:p w14:paraId="0F7DDA10" w14:textId="77777777" w:rsidR="00972048" w:rsidRPr="00FC5925" w:rsidRDefault="00972048" w:rsidP="00B050FD">
      <w:pPr>
        <w:rPr>
          <w:color w:val="000090"/>
          <w:sz w:val="20"/>
          <w:szCs w:val="20"/>
        </w:rPr>
      </w:pPr>
    </w:p>
    <w:p w14:paraId="6A235926" w14:textId="2EDBBB97" w:rsidR="00972048" w:rsidRPr="00FC5925" w:rsidRDefault="00972048" w:rsidP="009A686C">
      <w:pPr>
        <w:pStyle w:val="ListParagraph"/>
        <w:numPr>
          <w:ilvl w:val="0"/>
          <w:numId w:val="23"/>
        </w:numPr>
        <w:rPr>
          <w:sz w:val="20"/>
          <w:szCs w:val="20"/>
        </w:rPr>
      </w:pPr>
      <w:r w:rsidRPr="00FC5925">
        <w:rPr>
          <w:sz w:val="20"/>
          <w:szCs w:val="20"/>
        </w:rPr>
        <w:t>In your mother’s womb, your developing brain formed nerve cells at the explosive rate of nearly one-quarter million per minute.</w:t>
      </w:r>
    </w:p>
    <w:p w14:paraId="2290FA36" w14:textId="368A9E79" w:rsidR="00972048" w:rsidRPr="00FC5925" w:rsidRDefault="00972048" w:rsidP="009A686C">
      <w:pPr>
        <w:pStyle w:val="ListParagraph"/>
        <w:numPr>
          <w:ilvl w:val="0"/>
          <w:numId w:val="23"/>
        </w:numPr>
        <w:rPr>
          <w:sz w:val="20"/>
          <w:szCs w:val="20"/>
        </w:rPr>
      </w:pPr>
      <w:r w:rsidRPr="00FC5925">
        <w:rPr>
          <w:sz w:val="20"/>
          <w:szCs w:val="20"/>
        </w:rPr>
        <w:t xml:space="preserve">The developing brain cortex actually overproduces neurons, with the number peaking at 28 weeks and then subsiding to a stable 23 billion or so at birth. </w:t>
      </w:r>
    </w:p>
    <w:p w14:paraId="7EEE6324" w14:textId="315A6414" w:rsidR="00972048" w:rsidRPr="00FC5925" w:rsidRDefault="00972048" w:rsidP="009A686C">
      <w:pPr>
        <w:pStyle w:val="ListParagraph"/>
        <w:numPr>
          <w:ilvl w:val="0"/>
          <w:numId w:val="23"/>
        </w:numPr>
        <w:rPr>
          <w:sz w:val="20"/>
          <w:szCs w:val="20"/>
        </w:rPr>
      </w:pPr>
      <w:r w:rsidRPr="00FC5925">
        <w:rPr>
          <w:sz w:val="20"/>
          <w:szCs w:val="20"/>
        </w:rPr>
        <w:t xml:space="preserve">On the day you were born, you had the most of the brain cells that you would ever have; however, the nervous system was immature. </w:t>
      </w:r>
    </w:p>
    <w:p w14:paraId="1A5E5E75" w14:textId="611A5EE3" w:rsidR="00972048" w:rsidRPr="00FC5925" w:rsidRDefault="00972048" w:rsidP="009A686C">
      <w:pPr>
        <w:pStyle w:val="ListParagraph"/>
        <w:numPr>
          <w:ilvl w:val="0"/>
          <w:numId w:val="23"/>
        </w:numPr>
        <w:rPr>
          <w:sz w:val="20"/>
          <w:szCs w:val="20"/>
        </w:rPr>
      </w:pPr>
      <w:r w:rsidRPr="00FC5925">
        <w:rPr>
          <w:sz w:val="20"/>
          <w:szCs w:val="20"/>
        </w:rPr>
        <w:t xml:space="preserve">From ages 3-6, the most rapid growth was in your frontal lobes, which enable rational planning. </w:t>
      </w:r>
    </w:p>
    <w:p w14:paraId="73BE283B" w14:textId="146C24E2" w:rsidR="00972048" w:rsidRPr="00FC5925" w:rsidRDefault="00972048" w:rsidP="009A686C">
      <w:pPr>
        <w:pStyle w:val="ListParagraph"/>
        <w:numPr>
          <w:ilvl w:val="0"/>
          <w:numId w:val="23"/>
        </w:numPr>
        <w:rPr>
          <w:sz w:val="20"/>
          <w:szCs w:val="20"/>
        </w:rPr>
      </w:pPr>
      <w:r w:rsidRPr="00FC5925">
        <w:rPr>
          <w:sz w:val="20"/>
          <w:szCs w:val="20"/>
        </w:rPr>
        <w:t xml:space="preserve">The association areas – those linked with thinking, memory, and language – are the last cortical areas to develop. </w:t>
      </w:r>
    </w:p>
    <w:p w14:paraId="6D9551B3" w14:textId="22E44FD9" w:rsidR="00972048" w:rsidRPr="00FC5925" w:rsidRDefault="00972048" w:rsidP="009A686C">
      <w:pPr>
        <w:pStyle w:val="ListParagraph"/>
        <w:numPr>
          <w:ilvl w:val="1"/>
          <w:numId w:val="23"/>
        </w:numPr>
        <w:rPr>
          <w:sz w:val="20"/>
          <w:szCs w:val="20"/>
        </w:rPr>
      </w:pPr>
      <w:r w:rsidRPr="00FC5925">
        <w:rPr>
          <w:sz w:val="20"/>
          <w:szCs w:val="20"/>
        </w:rPr>
        <w:t>As they do, mental abilities surge.</w:t>
      </w:r>
    </w:p>
    <w:p w14:paraId="13CFB876" w14:textId="49682DF5" w:rsidR="00972048" w:rsidRPr="00FC5925" w:rsidRDefault="00972048" w:rsidP="009A686C">
      <w:pPr>
        <w:pStyle w:val="ListParagraph"/>
        <w:numPr>
          <w:ilvl w:val="0"/>
          <w:numId w:val="23"/>
        </w:numPr>
        <w:rPr>
          <w:sz w:val="20"/>
          <w:szCs w:val="20"/>
        </w:rPr>
      </w:pPr>
      <w:r w:rsidRPr="00FC5925">
        <w:rPr>
          <w:sz w:val="20"/>
          <w:szCs w:val="20"/>
        </w:rPr>
        <w:t xml:space="preserve">A ‘use it or lose it’ </w:t>
      </w:r>
      <w:r w:rsidRPr="00FC5925">
        <w:rPr>
          <w:i/>
          <w:sz w:val="20"/>
          <w:szCs w:val="20"/>
        </w:rPr>
        <w:t>pruning process</w:t>
      </w:r>
      <w:r w:rsidRPr="00FC5925">
        <w:rPr>
          <w:sz w:val="20"/>
          <w:szCs w:val="20"/>
        </w:rPr>
        <w:t xml:space="preserve"> shuts down unused links and strengthens others. </w:t>
      </w:r>
    </w:p>
    <w:p w14:paraId="76405DF4" w14:textId="77777777" w:rsidR="00C83E3D" w:rsidRPr="00FC5925" w:rsidRDefault="00C83E3D" w:rsidP="00C83E3D">
      <w:pPr>
        <w:rPr>
          <w:sz w:val="20"/>
          <w:szCs w:val="20"/>
        </w:rPr>
      </w:pPr>
    </w:p>
    <w:p w14:paraId="52C38B0B" w14:textId="32BA0B59" w:rsidR="00C83E3D" w:rsidRPr="00FC5925" w:rsidRDefault="00C83E3D" w:rsidP="00C83E3D">
      <w:pPr>
        <w:rPr>
          <w:color w:val="000090"/>
          <w:sz w:val="20"/>
          <w:szCs w:val="20"/>
        </w:rPr>
      </w:pPr>
      <w:r w:rsidRPr="00FC5925">
        <w:rPr>
          <w:color w:val="000090"/>
          <w:sz w:val="20"/>
          <w:szCs w:val="20"/>
        </w:rPr>
        <w:t>Motor Development</w:t>
      </w:r>
    </w:p>
    <w:p w14:paraId="265233D2" w14:textId="77777777" w:rsidR="00C83E3D" w:rsidRPr="00FC5925" w:rsidRDefault="00C83E3D" w:rsidP="00C83E3D">
      <w:pPr>
        <w:rPr>
          <w:color w:val="000090"/>
          <w:sz w:val="20"/>
          <w:szCs w:val="20"/>
        </w:rPr>
      </w:pPr>
    </w:p>
    <w:p w14:paraId="3A9AB4A3" w14:textId="0867D236" w:rsidR="00C83E3D" w:rsidRPr="00FC5925" w:rsidRDefault="00C83E3D" w:rsidP="009A686C">
      <w:pPr>
        <w:pStyle w:val="ListParagraph"/>
        <w:numPr>
          <w:ilvl w:val="0"/>
          <w:numId w:val="24"/>
        </w:numPr>
        <w:rPr>
          <w:sz w:val="20"/>
          <w:szCs w:val="20"/>
        </w:rPr>
      </w:pPr>
      <w:r w:rsidRPr="00FC5925">
        <w:rPr>
          <w:sz w:val="20"/>
          <w:szCs w:val="20"/>
        </w:rPr>
        <w:t xml:space="preserve">With occasional exceptions, the sequence of physical (motor) development is universal. </w:t>
      </w:r>
    </w:p>
    <w:p w14:paraId="58CB401F" w14:textId="75E94467" w:rsidR="00C83E3D" w:rsidRPr="00FC5925" w:rsidRDefault="00C83E3D" w:rsidP="009A686C">
      <w:pPr>
        <w:pStyle w:val="ListParagraph"/>
        <w:numPr>
          <w:ilvl w:val="0"/>
          <w:numId w:val="24"/>
        </w:numPr>
        <w:rPr>
          <w:sz w:val="20"/>
          <w:szCs w:val="20"/>
        </w:rPr>
      </w:pPr>
      <w:r w:rsidRPr="00FC5925">
        <w:rPr>
          <w:sz w:val="20"/>
          <w:szCs w:val="20"/>
        </w:rPr>
        <w:t>Babies roll over before they sit, crawl before they walk.</w:t>
      </w:r>
    </w:p>
    <w:p w14:paraId="11F81924" w14:textId="35615018" w:rsidR="00C83E3D" w:rsidRPr="00FC5925" w:rsidRDefault="00C83E3D" w:rsidP="009A686C">
      <w:pPr>
        <w:pStyle w:val="ListParagraph"/>
        <w:numPr>
          <w:ilvl w:val="0"/>
          <w:numId w:val="24"/>
        </w:numPr>
        <w:rPr>
          <w:sz w:val="20"/>
          <w:szCs w:val="20"/>
        </w:rPr>
      </w:pPr>
      <w:r w:rsidRPr="00FC5925">
        <w:rPr>
          <w:sz w:val="20"/>
          <w:szCs w:val="20"/>
        </w:rPr>
        <w:t>This reflects no imitation, but a maturing nervous system.</w:t>
      </w:r>
    </w:p>
    <w:p w14:paraId="10F22AD1" w14:textId="7C2F044D" w:rsidR="00C83E3D" w:rsidRPr="00FC5925" w:rsidRDefault="00C83E3D" w:rsidP="009A686C">
      <w:pPr>
        <w:pStyle w:val="ListParagraph"/>
        <w:numPr>
          <w:ilvl w:val="0"/>
          <w:numId w:val="24"/>
        </w:numPr>
        <w:rPr>
          <w:sz w:val="20"/>
          <w:szCs w:val="20"/>
        </w:rPr>
      </w:pPr>
      <w:r w:rsidRPr="00FC5925">
        <w:rPr>
          <w:sz w:val="20"/>
          <w:szCs w:val="20"/>
        </w:rPr>
        <w:t>Genes guide motor development.</w:t>
      </w:r>
    </w:p>
    <w:p w14:paraId="714A7D16" w14:textId="0D557036" w:rsidR="00C83E3D" w:rsidRPr="00FC5925" w:rsidRDefault="00C83E3D" w:rsidP="009A686C">
      <w:pPr>
        <w:pStyle w:val="ListParagraph"/>
        <w:numPr>
          <w:ilvl w:val="0"/>
          <w:numId w:val="24"/>
        </w:numPr>
        <w:rPr>
          <w:sz w:val="20"/>
          <w:szCs w:val="20"/>
        </w:rPr>
      </w:pPr>
      <w:r w:rsidRPr="00FC5925">
        <w:rPr>
          <w:sz w:val="20"/>
          <w:szCs w:val="20"/>
        </w:rPr>
        <w:t>Identical twins typically being walking on nearly the same day.</w:t>
      </w:r>
    </w:p>
    <w:p w14:paraId="32C4F7A8" w14:textId="1B777E51" w:rsidR="00C83E3D" w:rsidRPr="00FC5925" w:rsidRDefault="00C83E3D" w:rsidP="009A686C">
      <w:pPr>
        <w:pStyle w:val="ListParagraph"/>
        <w:numPr>
          <w:ilvl w:val="0"/>
          <w:numId w:val="24"/>
        </w:numPr>
        <w:rPr>
          <w:sz w:val="20"/>
          <w:szCs w:val="20"/>
        </w:rPr>
      </w:pPr>
      <w:r w:rsidRPr="00FC5925">
        <w:rPr>
          <w:sz w:val="20"/>
          <w:szCs w:val="20"/>
        </w:rPr>
        <w:t>Maturation – including the rapid development of the cerebellum at the back of the brain – creates our readiness to learn walking at about age one.</w:t>
      </w:r>
    </w:p>
    <w:p w14:paraId="17B525CA" w14:textId="6FF902C2" w:rsidR="00C83E3D" w:rsidRPr="00FC5925" w:rsidRDefault="00C83E3D" w:rsidP="009A686C">
      <w:pPr>
        <w:pStyle w:val="ListParagraph"/>
        <w:numPr>
          <w:ilvl w:val="0"/>
          <w:numId w:val="24"/>
        </w:numPr>
        <w:rPr>
          <w:sz w:val="20"/>
          <w:szCs w:val="20"/>
        </w:rPr>
      </w:pPr>
      <w:r w:rsidRPr="00FC5925">
        <w:rPr>
          <w:sz w:val="20"/>
          <w:szCs w:val="20"/>
        </w:rPr>
        <w:t xml:space="preserve">Experience before then has a limited effect. </w:t>
      </w:r>
    </w:p>
    <w:p w14:paraId="3EEBB441" w14:textId="2D6A78AA" w:rsidR="00C83E3D" w:rsidRPr="00FC5925" w:rsidRDefault="00C83E3D" w:rsidP="009A686C">
      <w:pPr>
        <w:pStyle w:val="ListParagraph"/>
        <w:numPr>
          <w:ilvl w:val="0"/>
          <w:numId w:val="24"/>
        </w:numPr>
        <w:rPr>
          <w:sz w:val="20"/>
          <w:szCs w:val="20"/>
        </w:rPr>
      </w:pPr>
      <w:r w:rsidRPr="00FC5925">
        <w:rPr>
          <w:sz w:val="20"/>
          <w:szCs w:val="20"/>
        </w:rPr>
        <w:t xml:space="preserve">Before necessary muscular and neural maturation, don’t expect pleading or punishment to produce successful toilet training. </w:t>
      </w:r>
    </w:p>
    <w:p w14:paraId="5959CFE8" w14:textId="77777777" w:rsidR="00A46CE5" w:rsidRPr="00FC5925" w:rsidRDefault="00A46CE5" w:rsidP="00A46CE5">
      <w:pPr>
        <w:rPr>
          <w:sz w:val="20"/>
          <w:szCs w:val="20"/>
        </w:rPr>
      </w:pPr>
    </w:p>
    <w:p w14:paraId="309B021E" w14:textId="45AD05DA" w:rsidR="00A46CE5" w:rsidRPr="00FC5925" w:rsidRDefault="00A46CE5" w:rsidP="00A46CE5">
      <w:pPr>
        <w:rPr>
          <w:color w:val="000090"/>
          <w:sz w:val="20"/>
          <w:szCs w:val="20"/>
        </w:rPr>
      </w:pPr>
      <w:r w:rsidRPr="00FC5925">
        <w:rPr>
          <w:color w:val="000090"/>
          <w:sz w:val="20"/>
          <w:szCs w:val="20"/>
        </w:rPr>
        <w:t>Brain Maturation and Infant Memory</w:t>
      </w:r>
    </w:p>
    <w:p w14:paraId="19C64494" w14:textId="77777777" w:rsidR="00A46CE5" w:rsidRPr="00FC5925" w:rsidRDefault="00A46CE5" w:rsidP="00A46CE5">
      <w:pPr>
        <w:rPr>
          <w:color w:val="000090"/>
          <w:sz w:val="20"/>
          <w:szCs w:val="20"/>
        </w:rPr>
      </w:pPr>
    </w:p>
    <w:p w14:paraId="6641A713" w14:textId="5303F75A" w:rsidR="00A46CE5" w:rsidRPr="00FC5925" w:rsidRDefault="00A46CE5" w:rsidP="009A686C">
      <w:pPr>
        <w:pStyle w:val="ListParagraph"/>
        <w:numPr>
          <w:ilvl w:val="0"/>
          <w:numId w:val="25"/>
        </w:numPr>
        <w:rPr>
          <w:sz w:val="20"/>
          <w:szCs w:val="20"/>
        </w:rPr>
      </w:pPr>
      <w:r w:rsidRPr="00FC5925">
        <w:rPr>
          <w:sz w:val="20"/>
          <w:szCs w:val="20"/>
        </w:rPr>
        <w:t>Our earliest memories seldom predate our third birthday.</w:t>
      </w:r>
    </w:p>
    <w:p w14:paraId="7046464D" w14:textId="027343D5" w:rsidR="00A46CE5" w:rsidRPr="00FC5925" w:rsidRDefault="00A46CE5" w:rsidP="009A686C">
      <w:pPr>
        <w:pStyle w:val="ListParagraph"/>
        <w:numPr>
          <w:ilvl w:val="0"/>
          <w:numId w:val="25"/>
        </w:numPr>
        <w:rPr>
          <w:sz w:val="20"/>
          <w:szCs w:val="20"/>
        </w:rPr>
      </w:pPr>
      <w:r w:rsidRPr="00FC5925">
        <w:rPr>
          <w:i/>
          <w:sz w:val="20"/>
          <w:szCs w:val="20"/>
        </w:rPr>
        <w:t>Infantile amnesia</w:t>
      </w:r>
    </w:p>
    <w:p w14:paraId="1AFE0059" w14:textId="09A44486" w:rsidR="00A46CE5" w:rsidRPr="00FC5925" w:rsidRDefault="00A46CE5" w:rsidP="009A686C">
      <w:pPr>
        <w:pStyle w:val="ListParagraph"/>
        <w:numPr>
          <w:ilvl w:val="0"/>
          <w:numId w:val="25"/>
        </w:numPr>
        <w:rPr>
          <w:sz w:val="20"/>
          <w:szCs w:val="20"/>
        </w:rPr>
      </w:pPr>
      <w:r w:rsidRPr="00FC5925">
        <w:rPr>
          <w:sz w:val="20"/>
          <w:szCs w:val="20"/>
        </w:rPr>
        <w:t xml:space="preserve">As children mature, form 4-6-8 years, childhood amnesia is giving way and they become increasingly capable of remembering experiences, even for a year or more. </w:t>
      </w:r>
    </w:p>
    <w:p w14:paraId="1D601221" w14:textId="5B70624C" w:rsidR="00A46CE5" w:rsidRPr="00FC5925" w:rsidRDefault="00A46CE5" w:rsidP="009A686C">
      <w:pPr>
        <w:pStyle w:val="ListParagraph"/>
        <w:numPr>
          <w:ilvl w:val="0"/>
          <w:numId w:val="25"/>
        </w:numPr>
        <w:rPr>
          <w:sz w:val="20"/>
          <w:szCs w:val="20"/>
        </w:rPr>
      </w:pPr>
      <w:r w:rsidRPr="00FC5925">
        <w:rPr>
          <w:sz w:val="20"/>
          <w:szCs w:val="20"/>
        </w:rPr>
        <w:t xml:space="preserve">The brain areas underlying memory, such as the hippocampus and frontal lobes, continue to mature into adolescence. </w:t>
      </w:r>
    </w:p>
    <w:p w14:paraId="072CC439" w14:textId="0177E22B" w:rsidR="00A46CE5" w:rsidRPr="00FC5925" w:rsidRDefault="00A46CE5" w:rsidP="009A686C">
      <w:pPr>
        <w:pStyle w:val="ListParagraph"/>
        <w:numPr>
          <w:ilvl w:val="0"/>
          <w:numId w:val="25"/>
        </w:numPr>
        <w:rPr>
          <w:sz w:val="20"/>
          <w:szCs w:val="20"/>
        </w:rPr>
      </w:pPr>
      <w:r w:rsidRPr="00FC5925">
        <w:rPr>
          <w:sz w:val="20"/>
          <w:szCs w:val="20"/>
        </w:rPr>
        <w:t xml:space="preserve">Although we consciously recall little from before age 4, our brain was processing and storing information during those early years. </w:t>
      </w:r>
    </w:p>
    <w:p w14:paraId="4D402161" w14:textId="262BF141" w:rsidR="002B0E1E" w:rsidRPr="00FC5925" w:rsidRDefault="002B0E1E" w:rsidP="009A686C">
      <w:pPr>
        <w:pStyle w:val="ListParagraph"/>
        <w:numPr>
          <w:ilvl w:val="0"/>
          <w:numId w:val="25"/>
        </w:numPr>
        <w:rPr>
          <w:sz w:val="20"/>
          <w:szCs w:val="20"/>
        </w:rPr>
      </w:pPr>
      <w:r w:rsidRPr="00FC5925">
        <w:rPr>
          <w:sz w:val="20"/>
          <w:szCs w:val="20"/>
        </w:rPr>
        <w:t>Babies are capable of learning.</w:t>
      </w:r>
    </w:p>
    <w:p w14:paraId="304D7270" w14:textId="03447DAC" w:rsidR="002B0E1E" w:rsidRPr="00FC5925" w:rsidRDefault="002B0E1E" w:rsidP="009A686C">
      <w:pPr>
        <w:pStyle w:val="ListParagraph"/>
        <w:numPr>
          <w:ilvl w:val="0"/>
          <w:numId w:val="25"/>
        </w:numPr>
        <w:rPr>
          <w:sz w:val="20"/>
          <w:szCs w:val="20"/>
        </w:rPr>
      </w:pPr>
      <w:r w:rsidRPr="00FC5925">
        <w:rPr>
          <w:sz w:val="20"/>
          <w:szCs w:val="20"/>
        </w:rPr>
        <w:t xml:space="preserve">Traces of forgotten childhood languages may also persist. </w:t>
      </w:r>
    </w:p>
    <w:p w14:paraId="7ED317C9" w14:textId="7595E880" w:rsidR="002B0E1E" w:rsidRPr="00FC5925" w:rsidRDefault="002B0E1E" w:rsidP="009A686C">
      <w:pPr>
        <w:pStyle w:val="ListParagraph"/>
        <w:numPr>
          <w:ilvl w:val="0"/>
          <w:numId w:val="25"/>
        </w:numPr>
        <w:rPr>
          <w:sz w:val="20"/>
          <w:szCs w:val="20"/>
        </w:rPr>
      </w:pPr>
      <w:r w:rsidRPr="00FC5925">
        <w:rPr>
          <w:sz w:val="20"/>
          <w:szCs w:val="20"/>
        </w:rPr>
        <w:t xml:space="preserve">What the conscious mind does not know and cannot express in words, the nervous system somehow remembers. </w:t>
      </w:r>
    </w:p>
    <w:p w14:paraId="4485E762" w14:textId="77777777" w:rsidR="006E1D93" w:rsidRPr="00FC5925" w:rsidRDefault="006E1D93" w:rsidP="006E1D93">
      <w:pPr>
        <w:rPr>
          <w:sz w:val="20"/>
          <w:szCs w:val="20"/>
          <w:u w:val="single"/>
        </w:rPr>
      </w:pPr>
    </w:p>
    <w:p w14:paraId="69F24CC2" w14:textId="7B24F585" w:rsidR="0045729B" w:rsidRPr="00FC5925" w:rsidRDefault="0045729B" w:rsidP="006E1D93">
      <w:pPr>
        <w:rPr>
          <w:sz w:val="20"/>
          <w:szCs w:val="20"/>
          <w:u w:val="single"/>
        </w:rPr>
      </w:pPr>
      <w:r w:rsidRPr="00FC5925">
        <w:rPr>
          <w:sz w:val="20"/>
          <w:szCs w:val="20"/>
          <w:u w:val="single"/>
        </w:rPr>
        <w:t>Cognitive Development</w:t>
      </w:r>
    </w:p>
    <w:p w14:paraId="0F779F3F" w14:textId="77777777" w:rsidR="0045729B" w:rsidRPr="00FC5925" w:rsidRDefault="0045729B" w:rsidP="006E1D93">
      <w:pPr>
        <w:rPr>
          <w:sz w:val="20"/>
          <w:szCs w:val="20"/>
        </w:rPr>
      </w:pPr>
    </w:p>
    <w:p w14:paraId="53EBF403" w14:textId="188291D7" w:rsidR="0045729B" w:rsidRPr="00FC5925" w:rsidRDefault="0045729B" w:rsidP="0045729B">
      <w:pPr>
        <w:rPr>
          <w:i/>
          <w:sz w:val="20"/>
          <w:szCs w:val="20"/>
        </w:rPr>
      </w:pPr>
      <w:r w:rsidRPr="00FC5925">
        <w:rPr>
          <w:i/>
          <w:sz w:val="20"/>
          <w:szCs w:val="20"/>
        </w:rPr>
        <w:t xml:space="preserve">Cognition – all the metal activities associated with thinking, knowing, remembering and communicating. </w:t>
      </w:r>
    </w:p>
    <w:p w14:paraId="2A68FB6F" w14:textId="6D94AC40" w:rsidR="0045729B" w:rsidRPr="00FC5925" w:rsidRDefault="0045729B" w:rsidP="0045729B">
      <w:pPr>
        <w:rPr>
          <w:i/>
          <w:sz w:val="20"/>
          <w:szCs w:val="20"/>
        </w:rPr>
      </w:pPr>
      <w:r w:rsidRPr="00FC5925">
        <w:rPr>
          <w:i/>
          <w:sz w:val="20"/>
          <w:szCs w:val="20"/>
        </w:rPr>
        <w:t>Schemas – a concept or framework that organizes and interprets information.</w:t>
      </w:r>
    </w:p>
    <w:p w14:paraId="5FC3976A" w14:textId="3F951364" w:rsidR="0045729B" w:rsidRPr="00FC5925" w:rsidRDefault="0045729B" w:rsidP="0045729B">
      <w:pPr>
        <w:rPr>
          <w:i/>
          <w:sz w:val="20"/>
          <w:szCs w:val="20"/>
        </w:rPr>
      </w:pPr>
      <w:r w:rsidRPr="00FC5925">
        <w:rPr>
          <w:i/>
          <w:sz w:val="20"/>
          <w:szCs w:val="20"/>
        </w:rPr>
        <w:t xml:space="preserve">Assimilation – interpreting our new experiences in terms of our existing schemas. </w:t>
      </w:r>
    </w:p>
    <w:p w14:paraId="76BCAF11" w14:textId="1424C44C" w:rsidR="0045729B" w:rsidRPr="00FC5925" w:rsidRDefault="0045729B" w:rsidP="0045729B">
      <w:pPr>
        <w:rPr>
          <w:i/>
          <w:sz w:val="20"/>
          <w:szCs w:val="20"/>
        </w:rPr>
      </w:pPr>
      <w:r w:rsidRPr="00FC5925">
        <w:rPr>
          <w:i/>
          <w:sz w:val="20"/>
          <w:szCs w:val="20"/>
        </w:rPr>
        <w:t xml:space="preserve">Accommodate – adapting our current understandings (schemas) to incorporate new information. </w:t>
      </w:r>
    </w:p>
    <w:p w14:paraId="618B641C" w14:textId="77777777" w:rsidR="0045729B" w:rsidRPr="00FC5925" w:rsidRDefault="0045729B" w:rsidP="0045729B">
      <w:pPr>
        <w:rPr>
          <w:i/>
          <w:sz w:val="20"/>
          <w:szCs w:val="20"/>
        </w:rPr>
      </w:pPr>
    </w:p>
    <w:p w14:paraId="3B8C7178" w14:textId="04239AA2" w:rsidR="0045729B" w:rsidRPr="00FC5925" w:rsidRDefault="0045729B" w:rsidP="009A686C">
      <w:pPr>
        <w:pStyle w:val="ListParagraph"/>
        <w:numPr>
          <w:ilvl w:val="0"/>
          <w:numId w:val="26"/>
        </w:numPr>
        <w:rPr>
          <w:sz w:val="20"/>
          <w:szCs w:val="20"/>
        </w:rPr>
      </w:pPr>
      <w:r w:rsidRPr="00FC5925">
        <w:rPr>
          <w:sz w:val="20"/>
          <w:szCs w:val="20"/>
        </w:rPr>
        <w:t xml:space="preserve">A </w:t>
      </w:r>
      <w:proofErr w:type="spellStart"/>
      <w:r w:rsidRPr="00FC5925">
        <w:rPr>
          <w:sz w:val="20"/>
          <w:szCs w:val="20"/>
        </w:rPr>
        <w:t>childs</w:t>
      </w:r>
      <w:proofErr w:type="spellEnd"/>
      <w:r w:rsidRPr="00FC5925">
        <w:rPr>
          <w:sz w:val="20"/>
          <w:szCs w:val="20"/>
        </w:rPr>
        <w:t xml:space="preserve"> mind is not a miniature model of an adult’s.</w:t>
      </w:r>
    </w:p>
    <w:p w14:paraId="00DEF32C" w14:textId="456685DE" w:rsidR="0045729B" w:rsidRPr="00FC5925" w:rsidRDefault="0045729B" w:rsidP="009A686C">
      <w:pPr>
        <w:pStyle w:val="ListParagraph"/>
        <w:numPr>
          <w:ilvl w:val="0"/>
          <w:numId w:val="26"/>
        </w:numPr>
        <w:rPr>
          <w:sz w:val="20"/>
          <w:szCs w:val="20"/>
        </w:rPr>
      </w:pPr>
      <w:r w:rsidRPr="00FC5925">
        <w:rPr>
          <w:sz w:val="20"/>
          <w:szCs w:val="20"/>
        </w:rPr>
        <w:t xml:space="preserve">Children reason differently than adults, in “wildly illogical ways about problems whose solutions are self-evident to adults”. </w:t>
      </w:r>
    </w:p>
    <w:p w14:paraId="4DD0269F" w14:textId="34096A94" w:rsidR="0045729B" w:rsidRPr="00FC5925" w:rsidRDefault="0045729B" w:rsidP="009A686C">
      <w:pPr>
        <w:pStyle w:val="ListParagraph"/>
        <w:numPr>
          <w:ilvl w:val="0"/>
          <w:numId w:val="26"/>
        </w:numPr>
        <w:rPr>
          <w:sz w:val="20"/>
          <w:szCs w:val="20"/>
        </w:rPr>
      </w:pPr>
      <w:r w:rsidRPr="00FC5925">
        <w:rPr>
          <w:sz w:val="20"/>
          <w:szCs w:val="20"/>
        </w:rPr>
        <w:t xml:space="preserve">A child’s mind develops through a series of stages in an upward march from the newborns simple reflexes to the adult’s abstract reasoning power. </w:t>
      </w:r>
    </w:p>
    <w:p w14:paraId="4DE06181" w14:textId="789A1CA5" w:rsidR="0045729B" w:rsidRPr="00FC5925" w:rsidRDefault="0045729B" w:rsidP="009A686C">
      <w:pPr>
        <w:pStyle w:val="ListParagraph"/>
        <w:numPr>
          <w:ilvl w:val="0"/>
          <w:numId w:val="26"/>
        </w:numPr>
        <w:rPr>
          <w:sz w:val="20"/>
          <w:szCs w:val="20"/>
        </w:rPr>
      </w:pPr>
      <w:r w:rsidRPr="00FC5925">
        <w:rPr>
          <w:sz w:val="20"/>
          <w:szCs w:val="20"/>
        </w:rPr>
        <w:t xml:space="preserve">Piaget’s core idea is that the driving force behind our intellectual progression is an unceasing struggle to make sense of our experiences. </w:t>
      </w:r>
    </w:p>
    <w:p w14:paraId="1085D070" w14:textId="6B9C1BF2" w:rsidR="0045729B" w:rsidRPr="00FC5925" w:rsidRDefault="0045729B" w:rsidP="009A686C">
      <w:pPr>
        <w:pStyle w:val="ListParagraph"/>
        <w:numPr>
          <w:ilvl w:val="0"/>
          <w:numId w:val="26"/>
        </w:numPr>
        <w:rPr>
          <w:sz w:val="20"/>
          <w:szCs w:val="20"/>
        </w:rPr>
      </w:pPr>
      <w:r w:rsidRPr="00FC5925">
        <w:rPr>
          <w:sz w:val="20"/>
          <w:szCs w:val="20"/>
        </w:rPr>
        <w:t xml:space="preserve">To this end, the maturing brain builds schemas. </w:t>
      </w:r>
    </w:p>
    <w:p w14:paraId="4B49DC7A" w14:textId="3031E427" w:rsidR="0045729B" w:rsidRPr="00FC5925" w:rsidRDefault="0045729B" w:rsidP="009A686C">
      <w:pPr>
        <w:pStyle w:val="ListParagraph"/>
        <w:numPr>
          <w:ilvl w:val="1"/>
          <w:numId w:val="26"/>
        </w:numPr>
        <w:rPr>
          <w:sz w:val="20"/>
          <w:szCs w:val="20"/>
        </w:rPr>
      </w:pPr>
      <w:r w:rsidRPr="00FC5925">
        <w:rPr>
          <w:sz w:val="20"/>
          <w:szCs w:val="20"/>
        </w:rPr>
        <w:t>To explain how we use our schemas, Piaget proposed two more concepts.</w:t>
      </w:r>
    </w:p>
    <w:p w14:paraId="1635FCDA" w14:textId="7FACCD6E" w:rsidR="0045729B" w:rsidRPr="00FC5925" w:rsidRDefault="0045729B" w:rsidP="009A686C">
      <w:pPr>
        <w:pStyle w:val="ListParagraph"/>
        <w:numPr>
          <w:ilvl w:val="2"/>
          <w:numId w:val="26"/>
        </w:numPr>
        <w:rPr>
          <w:sz w:val="20"/>
          <w:szCs w:val="20"/>
        </w:rPr>
      </w:pPr>
      <w:r w:rsidRPr="00FC5925">
        <w:rPr>
          <w:sz w:val="20"/>
          <w:szCs w:val="20"/>
        </w:rPr>
        <w:t>Assimilation</w:t>
      </w:r>
    </w:p>
    <w:p w14:paraId="050A8569" w14:textId="186C0D69" w:rsidR="0045729B" w:rsidRPr="00FC5925" w:rsidRDefault="0045729B" w:rsidP="009A686C">
      <w:pPr>
        <w:pStyle w:val="ListParagraph"/>
        <w:numPr>
          <w:ilvl w:val="2"/>
          <w:numId w:val="26"/>
        </w:numPr>
        <w:rPr>
          <w:sz w:val="20"/>
          <w:szCs w:val="20"/>
        </w:rPr>
      </w:pPr>
      <w:r w:rsidRPr="00FC5925">
        <w:rPr>
          <w:sz w:val="20"/>
          <w:szCs w:val="20"/>
        </w:rPr>
        <w:t>Accommodation</w:t>
      </w:r>
    </w:p>
    <w:p w14:paraId="2351EF52" w14:textId="77777777" w:rsidR="0045729B" w:rsidRPr="00FC5925" w:rsidRDefault="0045729B" w:rsidP="0045729B">
      <w:pPr>
        <w:rPr>
          <w:sz w:val="20"/>
          <w:szCs w:val="20"/>
        </w:rPr>
      </w:pPr>
    </w:p>
    <w:p w14:paraId="6E2424E0" w14:textId="200C2697" w:rsidR="0045729B" w:rsidRPr="00FC5925" w:rsidRDefault="0045729B" w:rsidP="0045729B">
      <w:pPr>
        <w:rPr>
          <w:color w:val="000090"/>
          <w:sz w:val="20"/>
          <w:szCs w:val="20"/>
        </w:rPr>
      </w:pPr>
      <w:r w:rsidRPr="00FC5925">
        <w:rPr>
          <w:color w:val="000090"/>
          <w:sz w:val="20"/>
          <w:szCs w:val="20"/>
        </w:rPr>
        <w:t>Piaget’s Theory and Current Thinking</w:t>
      </w:r>
    </w:p>
    <w:p w14:paraId="35C1B1B8" w14:textId="77777777" w:rsidR="0045729B" w:rsidRPr="00FC5925" w:rsidRDefault="0045729B" w:rsidP="0045729B">
      <w:pPr>
        <w:ind w:left="360"/>
        <w:rPr>
          <w:sz w:val="20"/>
          <w:szCs w:val="20"/>
        </w:rPr>
      </w:pPr>
    </w:p>
    <w:p w14:paraId="4385DCDE" w14:textId="60A7336E" w:rsidR="0045729B" w:rsidRPr="00FC5925" w:rsidRDefault="0045729B" w:rsidP="009A686C">
      <w:pPr>
        <w:pStyle w:val="ListParagraph"/>
        <w:numPr>
          <w:ilvl w:val="0"/>
          <w:numId w:val="27"/>
        </w:numPr>
        <w:rPr>
          <w:sz w:val="20"/>
          <w:szCs w:val="20"/>
        </w:rPr>
      </w:pPr>
      <w:r w:rsidRPr="00FC5925">
        <w:rPr>
          <w:sz w:val="20"/>
          <w:szCs w:val="20"/>
        </w:rPr>
        <w:t>Believed that children construct their understanding of the world while interacting with it.</w:t>
      </w:r>
    </w:p>
    <w:p w14:paraId="010FF3BC" w14:textId="616451E9" w:rsidR="0045729B" w:rsidRPr="00FC5925" w:rsidRDefault="0045729B" w:rsidP="009A686C">
      <w:pPr>
        <w:pStyle w:val="ListParagraph"/>
        <w:numPr>
          <w:ilvl w:val="0"/>
          <w:numId w:val="27"/>
        </w:numPr>
        <w:rPr>
          <w:sz w:val="20"/>
          <w:szCs w:val="20"/>
        </w:rPr>
      </w:pPr>
      <w:r w:rsidRPr="00FC5925">
        <w:rPr>
          <w:sz w:val="20"/>
          <w:szCs w:val="20"/>
        </w:rPr>
        <w:t xml:space="preserve">Their minds experience spurts of change, followed by greater stability as they move from one cognitive plateau to the next, each with distinctive characteristics that permit specific kinds of thinking. </w:t>
      </w:r>
    </w:p>
    <w:p w14:paraId="096CF05C" w14:textId="470E384B" w:rsidR="0045729B" w:rsidRPr="00FC5925" w:rsidRDefault="0045729B" w:rsidP="009A686C">
      <w:pPr>
        <w:pStyle w:val="ListParagraph"/>
        <w:numPr>
          <w:ilvl w:val="0"/>
          <w:numId w:val="27"/>
        </w:numPr>
        <w:rPr>
          <w:sz w:val="20"/>
          <w:szCs w:val="20"/>
        </w:rPr>
      </w:pPr>
      <w:r w:rsidRPr="00FC5925">
        <w:rPr>
          <w:b/>
          <w:sz w:val="20"/>
          <w:szCs w:val="20"/>
          <w:u w:val="single"/>
        </w:rPr>
        <w:t>Sensory Motor Stage:</w:t>
      </w:r>
    </w:p>
    <w:p w14:paraId="334DB464" w14:textId="129328CA" w:rsidR="0045729B" w:rsidRPr="00FC5925" w:rsidRDefault="00921926" w:rsidP="009A686C">
      <w:pPr>
        <w:pStyle w:val="ListParagraph"/>
        <w:numPr>
          <w:ilvl w:val="1"/>
          <w:numId w:val="27"/>
        </w:numPr>
        <w:rPr>
          <w:sz w:val="20"/>
          <w:szCs w:val="20"/>
        </w:rPr>
      </w:pPr>
      <w:r w:rsidRPr="00FC5925">
        <w:rPr>
          <w:sz w:val="20"/>
          <w:szCs w:val="20"/>
        </w:rPr>
        <w:t xml:space="preserve">The stage (from birth to about 2) during which infants know the world mostly in terms of their sensory impressions and motor activities. </w:t>
      </w:r>
    </w:p>
    <w:p w14:paraId="22CFA254" w14:textId="6995F615" w:rsidR="00921926" w:rsidRPr="00FC5925" w:rsidRDefault="00921926" w:rsidP="009A686C">
      <w:pPr>
        <w:pStyle w:val="ListParagraph"/>
        <w:numPr>
          <w:ilvl w:val="1"/>
          <w:numId w:val="27"/>
        </w:numPr>
        <w:rPr>
          <w:sz w:val="20"/>
          <w:szCs w:val="20"/>
        </w:rPr>
      </w:pPr>
      <w:r w:rsidRPr="00FC5925">
        <w:rPr>
          <w:sz w:val="20"/>
          <w:szCs w:val="20"/>
        </w:rPr>
        <w:t xml:space="preserve">Young infants lack </w:t>
      </w:r>
      <w:r w:rsidRPr="00FC5925">
        <w:rPr>
          <w:i/>
          <w:sz w:val="20"/>
          <w:szCs w:val="20"/>
        </w:rPr>
        <w:t xml:space="preserve">object permanence – the awareness that objects continue to exist when not perceived. </w:t>
      </w:r>
    </w:p>
    <w:p w14:paraId="2C37892B" w14:textId="41A04D8D" w:rsidR="00921926" w:rsidRPr="00FC5925" w:rsidRDefault="00921926" w:rsidP="009A686C">
      <w:pPr>
        <w:pStyle w:val="ListParagraph"/>
        <w:numPr>
          <w:ilvl w:val="1"/>
          <w:numId w:val="27"/>
        </w:numPr>
        <w:rPr>
          <w:sz w:val="20"/>
          <w:szCs w:val="20"/>
        </w:rPr>
      </w:pPr>
      <w:r w:rsidRPr="00FC5925">
        <w:rPr>
          <w:sz w:val="20"/>
          <w:szCs w:val="20"/>
        </w:rPr>
        <w:t xml:space="preserve">By 8 months, infants begin exhibiting memory for things no longer seen. </w:t>
      </w:r>
    </w:p>
    <w:p w14:paraId="6AF7DB2D" w14:textId="42246DEC" w:rsidR="00921926" w:rsidRPr="00FC5925" w:rsidRDefault="00921926" w:rsidP="009A686C">
      <w:pPr>
        <w:pStyle w:val="ListParagraph"/>
        <w:numPr>
          <w:ilvl w:val="1"/>
          <w:numId w:val="27"/>
        </w:numPr>
        <w:rPr>
          <w:sz w:val="20"/>
          <w:szCs w:val="20"/>
        </w:rPr>
      </w:pPr>
      <w:r w:rsidRPr="00FC5925">
        <w:rPr>
          <w:sz w:val="20"/>
          <w:szCs w:val="20"/>
        </w:rPr>
        <w:t xml:space="preserve">Today’s researchers believe that objective permanence unfolds gradually. </w:t>
      </w:r>
    </w:p>
    <w:p w14:paraId="10F72F5F" w14:textId="5378FE60" w:rsidR="00921926" w:rsidRPr="00FC5925" w:rsidRDefault="00921926" w:rsidP="009A686C">
      <w:pPr>
        <w:pStyle w:val="ListParagraph"/>
        <w:numPr>
          <w:ilvl w:val="0"/>
          <w:numId w:val="27"/>
        </w:numPr>
        <w:rPr>
          <w:sz w:val="20"/>
          <w:szCs w:val="20"/>
        </w:rPr>
      </w:pPr>
      <w:r w:rsidRPr="00FC5925">
        <w:rPr>
          <w:sz w:val="20"/>
          <w:szCs w:val="20"/>
          <w:u w:val="single"/>
        </w:rPr>
        <w:t>Egocentrism:</w:t>
      </w:r>
    </w:p>
    <w:p w14:paraId="75E0FDE4" w14:textId="1A1F0BBB" w:rsidR="00921926" w:rsidRPr="00FC5925" w:rsidRDefault="00921926" w:rsidP="009A686C">
      <w:pPr>
        <w:pStyle w:val="ListParagraph"/>
        <w:numPr>
          <w:ilvl w:val="1"/>
          <w:numId w:val="27"/>
        </w:numPr>
        <w:rPr>
          <w:sz w:val="20"/>
          <w:szCs w:val="20"/>
        </w:rPr>
      </w:pPr>
      <w:r w:rsidRPr="00FC5925">
        <w:rPr>
          <w:sz w:val="20"/>
          <w:szCs w:val="20"/>
        </w:rPr>
        <w:t>They have difficulty perceiving things from another’s point of view.</w:t>
      </w:r>
    </w:p>
    <w:p w14:paraId="58E493EE" w14:textId="7D66E06C" w:rsidR="00921926" w:rsidRPr="00FC5925" w:rsidRDefault="00921926" w:rsidP="009A686C">
      <w:pPr>
        <w:pStyle w:val="ListParagraph"/>
        <w:numPr>
          <w:ilvl w:val="1"/>
          <w:numId w:val="27"/>
        </w:numPr>
        <w:rPr>
          <w:sz w:val="20"/>
          <w:szCs w:val="20"/>
        </w:rPr>
      </w:pPr>
      <w:r w:rsidRPr="00FC5925">
        <w:rPr>
          <w:sz w:val="20"/>
          <w:szCs w:val="20"/>
        </w:rPr>
        <w:t xml:space="preserve">Even as adults, we may overestimate the extent to which others share our opinions and perspectives, a trait known as the </w:t>
      </w:r>
      <w:r w:rsidRPr="00FC5925">
        <w:rPr>
          <w:i/>
          <w:sz w:val="20"/>
          <w:szCs w:val="20"/>
        </w:rPr>
        <w:t>curse of knowledge</w:t>
      </w:r>
      <w:r w:rsidRPr="00FC5925">
        <w:rPr>
          <w:sz w:val="20"/>
          <w:szCs w:val="20"/>
        </w:rPr>
        <w:t>. We assume that something will be clear to others if it is clear to us.</w:t>
      </w:r>
    </w:p>
    <w:p w14:paraId="5FE20857" w14:textId="50CF44EB" w:rsidR="00921926" w:rsidRPr="00FC5925" w:rsidRDefault="00921926" w:rsidP="009A686C">
      <w:pPr>
        <w:pStyle w:val="ListParagraph"/>
        <w:numPr>
          <w:ilvl w:val="1"/>
          <w:numId w:val="27"/>
        </w:numPr>
        <w:rPr>
          <w:sz w:val="20"/>
          <w:szCs w:val="20"/>
        </w:rPr>
      </w:pPr>
      <w:r w:rsidRPr="00FC5925">
        <w:rPr>
          <w:sz w:val="20"/>
          <w:szCs w:val="20"/>
        </w:rPr>
        <w:t>Children are even more susceptible to this tendency.</w:t>
      </w:r>
    </w:p>
    <w:p w14:paraId="6EBC81DF" w14:textId="50D687BD" w:rsidR="00921926" w:rsidRPr="00FC5925" w:rsidRDefault="00921926" w:rsidP="009A686C">
      <w:pPr>
        <w:pStyle w:val="ListParagraph"/>
        <w:numPr>
          <w:ilvl w:val="1"/>
          <w:numId w:val="27"/>
        </w:numPr>
        <w:rPr>
          <w:sz w:val="20"/>
          <w:szCs w:val="20"/>
        </w:rPr>
      </w:pPr>
      <w:r w:rsidRPr="00FC5925">
        <w:rPr>
          <w:sz w:val="20"/>
          <w:szCs w:val="20"/>
        </w:rPr>
        <w:t>Found in preoperational stage.</w:t>
      </w:r>
    </w:p>
    <w:p w14:paraId="3A93BD6B" w14:textId="51223DA4" w:rsidR="00921926" w:rsidRPr="00FC5925" w:rsidRDefault="00921926" w:rsidP="009A686C">
      <w:pPr>
        <w:pStyle w:val="ListParagraph"/>
        <w:numPr>
          <w:ilvl w:val="0"/>
          <w:numId w:val="27"/>
        </w:numPr>
        <w:rPr>
          <w:sz w:val="20"/>
          <w:szCs w:val="20"/>
        </w:rPr>
      </w:pPr>
      <w:r w:rsidRPr="00FC5925">
        <w:rPr>
          <w:b/>
          <w:sz w:val="20"/>
          <w:szCs w:val="20"/>
          <w:u w:val="single"/>
        </w:rPr>
        <w:t xml:space="preserve">Preoperational Stage: </w:t>
      </w:r>
    </w:p>
    <w:p w14:paraId="29A3B092" w14:textId="154300C8" w:rsidR="00921926" w:rsidRPr="00FC5925" w:rsidRDefault="00921926" w:rsidP="009A686C">
      <w:pPr>
        <w:pStyle w:val="ListParagraph"/>
        <w:numPr>
          <w:ilvl w:val="1"/>
          <w:numId w:val="27"/>
        </w:numPr>
        <w:rPr>
          <w:sz w:val="20"/>
          <w:szCs w:val="20"/>
        </w:rPr>
      </w:pPr>
      <w:r w:rsidRPr="00FC5925">
        <w:rPr>
          <w:sz w:val="20"/>
          <w:szCs w:val="20"/>
        </w:rPr>
        <w:t xml:space="preserve">The stage (2 – 6/7 years old) during which a child learns to use language but does not yet comprehend the mental operations of concrete logic. </w:t>
      </w:r>
    </w:p>
    <w:p w14:paraId="259C14BC" w14:textId="48AD5257" w:rsidR="00921926" w:rsidRPr="00FC5925" w:rsidRDefault="00921926" w:rsidP="009A686C">
      <w:pPr>
        <w:pStyle w:val="ListParagraph"/>
        <w:numPr>
          <w:ilvl w:val="1"/>
          <w:numId w:val="27"/>
        </w:numPr>
        <w:rPr>
          <w:sz w:val="20"/>
          <w:szCs w:val="20"/>
        </w:rPr>
      </w:pPr>
      <w:r w:rsidRPr="00FC5925">
        <w:rPr>
          <w:sz w:val="20"/>
          <w:szCs w:val="20"/>
        </w:rPr>
        <w:t xml:space="preserve">Children lack the concept of </w:t>
      </w:r>
      <w:r w:rsidRPr="00FC5925">
        <w:rPr>
          <w:i/>
          <w:sz w:val="20"/>
          <w:szCs w:val="20"/>
        </w:rPr>
        <w:t>conservation</w:t>
      </w:r>
    </w:p>
    <w:p w14:paraId="077C5AA0" w14:textId="52616930" w:rsidR="00921926" w:rsidRPr="00FC5925" w:rsidRDefault="00921926" w:rsidP="009A686C">
      <w:pPr>
        <w:pStyle w:val="ListParagraph"/>
        <w:numPr>
          <w:ilvl w:val="2"/>
          <w:numId w:val="27"/>
        </w:numPr>
        <w:rPr>
          <w:sz w:val="20"/>
          <w:szCs w:val="20"/>
        </w:rPr>
      </w:pPr>
      <w:r w:rsidRPr="00FC5925">
        <w:rPr>
          <w:i/>
          <w:sz w:val="20"/>
          <w:szCs w:val="20"/>
        </w:rPr>
        <w:t xml:space="preserve">The principle that quantity remains the same, despite changes in shape. </w:t>
      </w:r>
    </w:p>
    <w:p w14:paraId="4681C874" w14:textId="5910283D" w:rsidR="00921926" w:rsidRPr="00FC5925" w:rsidRDefault="00921926" w:rsidP="009A686C">
      <w:pPr>
        <w:pStyle w:val="ListParagraph"/>
        <w:numPr>
          <w:ilvl w:val="0"/>
          <w:numId w:val="27"/>
        </w:numPr>
        <w:rPr>
          <w:sz w:val="20"/>
          <w:szCs w:val="20"/>
        </w:rPr>
      </w:pPr>
      <w:r w:rsidRPr="00FC5925">
        <w:rPr>
          <w:sz w:val="20"/>
          <w:szCs w:val="20"/>
          <w:u w:val="single"/>
        </w:rPr>
        <w:t>Theory of Mind:</w:t>
      </w:r>
    </w:p>
    <w:p w14:paraId="7BF3F523" w14:textId="70CCD4E5" w:rsidR="00921926" w:rsidRPr="00FC5925" w:rsidRDefault="00921926" w:rsidP="009A686C">
      <w:pPr>
        <w:pStyle w:val="ListParagraph"/>
        <w:numPr>
          <w:ilvl w:val="1"/>
          <w:numId w:val="27"/>
        </w:numPr>
        <w:rPr>
          <w:sz w:val="20"/>
          <w:szCs w:val="20"/>
        </w:rPr>
      </w:pPr>
      <w:r w:rsidRPr="00FC5925">
        <w:rPr>
          <w:sz w:val="20"/>
          <w:szCs w:val="20"/>
        </w:rPr>
        <w:t xml:space="preserve">Preschoolers, although still egocentric, develop this ability to infer other’s mental states when they begin forming a </w:t>
      </w:r>
      <w:r w:rsidRPr="00FC5925">
        <w:rPr>
          <w:i/>
          <w:sz w:val="20"/>
          <w:szCs w:val="20"/>
        </w:rPr>
        <w:t>theory of mind</w:t>
      </w:r>
    </w:p>
    <w:p w14:paraId="13E91B66" w14:textId="2A296F80" w:rsidR="00921926" w:rsidRPr="00FC5925" w:rsidRDefault="00921926" w:rsidP="009A686C">
      <w:pPr>
        <w:pStyle w:val="ListParagraph"/>
        <w:numPr>
          <w:ilvl w:val="2"/>
          <w:numId w:val="27"/>
        </w:numPr>
        <w:rPr>
          <w:sz w:val="20"/>
          <w:szCs w:val="20"/>
        </w:rPr>
      </w:pPr>
      <w:r w:rsidRPr="00FC5925">
        <w:rPr>
          <w:i/>
          <w:sz w:val="20"/>
          <w:szCs w:val="20"/>
        </w:rPr>
        <w:t xml:space="preserve">People’s ideas about their own and other’s mental states – about their feelings, perceptions and thoughts, and the behaviours these might predict. </w:t>
      </w:r>
    </w:p>
    <w:p w14:paraId="12A74CF5" w14:textId="68CF3A82" w:rsidR="00921926" w:rsidRPr="00FC5925" w:rsidRDefault="00921926" w:rsidP="009A686C">
      <w:pPr>
        <w:pStyle w:val="ListParagraph"/>
        <w:numPr>
          <w:ilvl w:val="1"/>
          <w:numId w:val="27"/>
        </w:numPr>
        <w:rPr>
          <w:sz w:val="20"/>
          <w:szCs w:val="20"/>
        </w:rPr>
      </w:pPr>
      <w:r w:rsidRPr="00FC5925">
        <w:rPr>
          <w:sz w:val="20"/>
          <w:szCs w:val="20"/>
        </w:rPr>
        <w:t xml:space="preserve">Infants as young as 7 months show some knowledge of other’s beliefs. </w:t>
      </w:r>
    </w:p>
    <w:p w14:paraId="76745AE0" w14:textId="6FCDD7E5" w:rsidR="00921926" w:rsidRPr="00FC5925" w:rsidRDefault="00921926" w:rsidP="009A686C">
      <w:pPr>
        <w:pStyle w:val="ListParagraph"/>
        <w:numPr>
          <w:ilvl w:val="1"/>
          <w:numId w:val="27"/>
        </w:numPr>
        <w:rPr>
          <w:sz w:val="20"/>
          <w:szCs w:val="20"/>
        </w:rPr>
      </w:pPr>
      <w:r w:rsidRPr="00FC5925">
        <w:rPr>
          <w:sz w:val="20"/>
          <w:szCs w:val="20"/>
        </w:rPr>
        <w:t xml:space="preserve">With time, the ability to take another person perspective develops, and they begin to tease, empathize and persuade. </w:t>
      </w:r>
    </w:p>
    <w:p w14:paraId="46E066A0" w14:textId="3F55B6B9" w:rsidR="00921926" w:rsidRPr="00FC5925" w:rsidRDefault="00921926" w:rsidP="009A686C">
      <w:pPr>
        <w:pStyle w:val="ListParagraph"/>
        <w:numPr>
          <w:ilvl w:val="1"/>
          <w:numId w:val="27"/>
        </w:numPr>
        <w:rPr>
          <w:sz w:val="20"/>
          <w:szCs w:val="20"/>
        </w:rPr>
      </w:pPr>
      <w:r w:rsidRPr="00FC5925">
        <w:rPr>
          <w:sz w:val="20"/>
          <w:szCs w:val="20"/>
        </w:rPr>
        <w:t xml:space="preserve">Children with autism have difficulty understanding that other’s state of mind differs from their own. They also have difficulty reflecting on their own mental states. </w:t>
      </w:r>
    </w:p>
    <w:p w14:paraId="08814927" w14:textId="5C36D9FD" w:rsidR="00921926" w:rsidRPr="00FC5925" w:rsidRDefault="00921926" w:rsidP="009A686C">
      <w:pPr>
        <w:pStyle w:val="ListParagraph"/>
        <w:numPr>
          <w:ilvl w:val="1"/>
          <w:numId w:val="27"/>
        </w:numPr>
        <w:rPr>
          <w:sz w:val="20"/>
          <w:szCs w:val="20"/>
        </w:rPr>
      </w:pPr>
      <w:r w:rsidRPr="00FC5925">
        <w:rPr>
          <w:sz w:val="20"/>
          <w:szCs w:val="20"/>
        </w:rPr>
        <w:t xml:space="preserve">Deaf children with hearing parents and minimal communication opportunities have had similar difficulty inferring others’ states of mind. </w:t>
      </w:r>
    </w:p>
    <w:p w14:paraId="7FAC8874" w14:textId="0E0FE969" w:rsidR="004E4714" w:rsidRPr="00FC5925" w:rsidRDefault="004E4714" w:rsidP="009A686C">
      <w:pPr>
        <w:pStyle w:val="ListParagraph"/>
        <w:numPr>
          <w:ilvl w:val="0"/>
          <w:numId w:val="27"/>
        </w:numPr>
        <w:rPr>
          <w:sz w:val="20"/>
          <w:szCs w:val="20"/>
        </w:rPr>
      </w:pPr>
      <w:r w:rsidRPr="00FC5925">
        <w:rPr>
          <w:b/>
          <w:sz w:val="20"/>
          <w:szCs w:val="20"/>
          <w:u w:val="single"/>
        </w:rPr>
        <w:t xml:space="preserve">Concrete Operational Stage: </w:t>
      </w:r>
    </w:p>
    <w:p w14:paraId="18FBC70C" w14:textId="5EDE72CD" w:rsidR="004E4714" w:rsidRPr="00FC5925" w:rsidRDefault="004E4714" w:rsidP="009A686C">
      <w:pPr>
        <w:pStyle w:val="ListParagraph"/>
        <w:numPr>
          <w:ilvl w:val="1"/>
          <w:numId w:val="27"/>
        </w:numPr>
        <w:rPr>
          <w:sz w:val="20"/>
          <w:szCs w:val="20"/>
        </w:rPr>
      </w:pPr>
      <w:r w:rsidRPr="00FC5925">
        <w:rPr>
          <w:sz w:val="20"/>
          <w:szCs w:val="20"/>
        </w:rPr>
        <w:t xml:space="preserve">The stage of cognitive development (6/7 – 11 years old) during which children gain the mental operations that enable them to think logically about concrete events. </w:t>
      </w:r>
    </w:p>
    <w:p w14:paraId="06BD19D0" w14:textId="3BEC39B5" w:rsidR="004E4714" w:rsidRPr="00FC5925" w:rsidRDefault="004E4714" w:rsidP="009A686C">
      <w:pPr>
        <w:pStyle w:val="ListParagraph"/>
        <w:numPr>
          <w:ilvl w:val="1"/>
          <w:numId w:val="27"/>
        </w:numPr>
        <w:rPr>
          <w:sz w:val="20"/>
          <w:szCs w:val="20"/>
        </w:rPr>
      </w:pPr>
      <w:r w:rsidRPr="00FC5925">
        <w:rPr>
          <w:sz w:val="20"/>
          <w:szCs w:val="20"/>
        </w:rPr>
        <w:t xml:space="preserve">Given concrete materials, they begin to grasp conservation, understanding that change in form does not man change in quantity. </w:t>
      </w:r>
    </w:p>
    <w:p w14:paraId="706E9C02" w14:textId="561D7206" w:rsidR="004E4714" w:rsidRPr="00FC5925" w:rsidRDefault="004E4714" w:rsidP="009A686C">
      <w:pPr>
        <w:pStyle w:val="ListParagraph"/>
        <w:numPr>
          <w:ilvl w:val="1"/>
          <w:numId w:val="27"/>
        </w:numPr>
        <w:rPr>
          <w:sz w:val="20"/>
          <w:szCs w:val="20"/>
        </w:rPr>
      </w:pPr>
      <w:r w:rsidRPr="00FC5925">
        <w:rPr>
          <w:sz w:val="20"/>
          <w:szCs w:val="20"/>
        </w:rPr>
        <w:t xml:space="preserve">Piaget believed that during the concrete operational stage, children become able to comprehend mathematical transformation and conservations. </w:t>
      </w:r>
    </w:p>
    <w:p w14:paraId="42AC3110" w14:textId="3A9D1D86" w:rsidR="004E4714" w:rsidRPr="00FC5925" w:rsidRDefault="004E4714" w:rsidP="009A686C">
      <w:pPr>
        <w:pStyle w:val="ListParagraph"/>
        <w:numPr>
          <w:ilvl w:val="0"/>
          <w:numId w:val="27"/>
        </w:numPr>
        <w:rPr>
          <w:sz w:val="20"/>
          <w:szCs w:val="20"/>
        </w:rPr>
      </w:pPr>
      <w:r w:rsidRPr="00FC5925">
        <w:rPr>
          <w:b/>
          <w:sz w:val="20"/>
          <w:szCs w:val="20"/>
          <w:u w:val="single"/>
        </w:rPr>
        <w:t>Formal Operational Stage:</w:t>
      </w:r>
    </w:p>
    <w:p w14:paraId="62E30754" w14:textId="5248A9A9" w:rsidR="004E4714" w:rsidRPr="00FC5925" w:rsidRDefault="004E4714" w:rsidP="009A686C">
      <w:pPr>
        <w:pStyle w:val="ListParagraph"/>
        <w:numPr>
          <w:ilvl w:val="1"/>
          <w:numId w:val="27"/>
        </w:numPr>
        <w:rPr>
          <w:sz w:val="20"/>
          <w:szCs w:val="20"/>
        </w:rPr>
      </w:pPr>
      <w:r w:rsidRPr="00FC5925">
        <w:rPr>
          <w:sz w:val="20"/>
          <w:szCs w:val="20"/>
        </w:rPr>
        <w:t xml:space="preserve">The stage of cognitive development (12+) during which people begin to think logically about abstract concepts. </w:t>
      </w:r>
    </w:p>
    <w:p w14:paraId="12FEC142" w14:textId="3C22D17B" w:rsidR="004E4714" w:rsidRPr="00FC5925" w:rsidRDefault="004E4714" w:rsidP="009A686C">
      <w:pPr>
        <w:pStyle w:val="ListParagraph"/>
        <w:numPr>
          <w:ilvl w:val="1"/>
          <w:numId w:val="27"/>
        </w:numPr>
        <w:rPr>
          <w:sz w:val="20"/>
          <w:szCs w:val="20"/>
        </w:rPr>
      </w:pPr>
      <w:r w:rsidRPr="00FC5925">
        <w:rPr>
          <w:sz w:val="20"/>
          <w:szCs w:val="20"/>
        </w:rPr>
        <w:t>Our reasoning expands from the purely concrete (involving actual experience) to encompass abstract thinking (involving imagined realities and symbols).</w:t>
      </w:r>
    </w:p>
    <w:p w14:paraId="48A1AA6F" w14:textId="508291DE" w:rsidR="004E4714" w:rsidRPr="00FC5925" w:rsidRDefault="004E4714" w:rsidP="009A686C">
      <w:pPr>
        <w:pStyle w:val="ListParagraph"/>
        <w:numPr>
          <w:ilvl w:val="1"/>
          <w:numId w:val="27"/>
        </w:numPr>
        <w:rPr>
          <w:sz w:val="20"/>
          <w:szCs w:val="20"/>
        </w:rPr>
      </w:pPr>
      <w:r w:rsidRPr="00FC5925">
        <w:rPr>
          <w:sz w:val="20"/>
          <w:szCs w:val="20"/>
        </w:rPr>
        <w:t xml:space="preserve">Although full-blown logic and reasoning await adolescence, the rudiments of formal operational thinking begin earlier than Piaget realized. </w:t>
      </w:r>
    </w:p>
    <w:p w14:paraId="1ECB41BD" w14:textId="77777777" w:rsidR="004E4714" w:rsidRPr="00FC5925" w:rsidRDefault="004E4714" w:rsidP="004E4714">
      <w:pPr>
        <w:rPr>
          <w:sz w:val="20"/>
          <w:szCs w:val="20"/>
        </w:rPr>
      </w:pPr>
    </w:p>
    <w:p w14:paraId="3DFC7B82" w14:textId="10B9A870" w:rsidR="004E4714" w:rsidRPr="00FC5925" w:rsidRDefault="004E4714" w:rsidP="004E4714">
      <w:pPr>
        <w:rPr>
          <w:color w:val="000090"/>
          <w:sz w:val="20"/>
          <w:szCs w:val="20"/>
        </w:rPr>
      </w:pPr>
      <w:r w:rsidRPr="00FC5925">
        <w:rPr>
          <w:color w:val="000090"/>
          <w:sz w:val="20"/>
          <w:szCs w:val="20"/>
        </w:rPr>
        <w:t xml:space="preserve">An Alternate Viewpoint: Lev </w:t>
      </w:r>
      <w:proofErr w:type="spellStart"/>
      <w:r w:rsidRPr="00FC5925">
        <w:rPr>
          <w:color w:val="000090"/>
          <w:sz w:val="20"/>
          <w:szCs w:val="20"/>
        </w:rPr>
        <w:t>Vygotsky’s</w:t>
      </w:r>
      <w:proofErr w:type="spellEnd"/>
      <w:r w:rsidRPr="00FC5925">
        <w:rPr>
          <w:color w:val="000090"/>
          <w:sz w:val="20"/>
          <w:szCs w:val="20"/>
        </w:rPr>
        <w:t xml:space="preserve"> Scaffolding</w:t>
      </w:r>
    </w:p>
    <w:p w14:paraId="690C1CCC" w14:textId="77777777" w:rsidR="004E4714" w:rsidRPr="00FC5925" w:rsidRDefault="004E4714" w:rsidP="004E4714">
      <w:pPr>
        <w:rPr>
          <w:color w:val="000090"/>
          <w:sz w:val="20"/>
          <w:szCs w:val="20"/>
        </w:rPr>
      </w:pPr>
    </w:p>
    <w:p w14:paraId="3D7F7A7F" w14:textId="3706115E" w:rsidR="004E4714" w:rsidRPr="00FC5925" w:rsidRDefault="004E4714" w:rsidP="009A686C">
      <w:pPr>
        <w:pStyle w:val="ListParagraph"/>
        <w:numPr>
          <w:ilvl w:val="0"/>
          <w:numId w:val="28"/>
        </w:numPr>
        <w:rPr>
          <w:sz w:val="20"/>
          <w:szCs w:val="20"/>
        </w:rPr>
      </w:pPr>
      <w:r w:rsidRPr="00FC5925">
        <w:rPr>
          <w:sz w:val="20"/>
          <w:szCs w:val="20"/>
        </w:rPr>
        <w:t xml:space="preserve">Lev </w:t>
      </w:r>
      <w:proofErr w:type="spellStart"/>
      <w:r w:rsidRPr="00FC5925">
        <w:rPr>
          <w:sz w:val="20"/>
          <w:szCs w:val="20"/>
        </w:rPr>
        <w:t>Vygotsky</w:t>
      </w:r>
      <w:proofErr w:type="spellEnd"/>
      <w:r w:rsidRPr="00FC5925">
        <w:rPr>
          <w:sz w:val="20"/>
          <w:szCs w:val="20"/>
        </w:rPr>
        <w:t xml:space="preserve"> noted that by age 7, children increasingly think in words and use words to solve problems. </w:t>
      </w:r>
    </w:p>
    <w:p w14:paraId="5E748458" w14:textId="4DDD6914" w:rsidR="004E4714" w:rsidRPr="00FC5925" w:rsidRDefault="004E4714" w:rsidP="009A686C">
      <w:pPr>
        <w:pStyle w:val="ListParagraph"/>
        <w:numPr>
          <w:ilvl w:val="0"/>
          <w:numId w:val="28"/>
        </w:numPr>
        <w:rPr>
          <w:sz w:val="20"/>
          <w:szCs w:val="20"/>
        </w:rPr>
      </w:pPr>
      <w:r w:rsidRPr="00FC5925">
        <w:rPr>
          <w:sz w:val="20"/>
          <w:szCs w:val="20"/>
        </w:rPr>
        <w:t xml:space="preserve">They do this, by internalizing their cultures language and relying on inner speech. </w:t>
      </w:r>
    </w:p>
    <w:p w14:paraId="7ED50994" w14:textId="39512FE5" w:rsidR="004E4714" w:rsidRPr="00FC5925" w:rsidRDefault="004E4714" w:rsidP="009A686C">
      <w:pPr>
        <w:pStyle w:val="ListParagraph"/>
        <w:numPr>
          <w:ilvl w:val="0"/>
          <w:numId w:val="28"/>
        </w:numPr>
        <w:rPr>
          <w:sz w:val="20"/>
          <w:szCs w:val="20"/>
        </w:rPr>
      </w:pPr>
      <w:r w:rsidRPr="00FC5925">
        <w:rPr>
          <w:sz w:val="20"/>
          <w:szCs w:val="20"/>
        </w:rPr>
        <w:t>Second-graders who muttered to themselves while doing math problems grasped third-grade math better the following year.</w:t>
      </w:r>
    </w:p>
    <w:p w14:paraId="4214F6E9" w14:textId="0E9799EE" w:rsidR="004E4714" w:rsidRPr="00FC5925" w:rsidRDefault="004E4714" w:rsidP="009A686C">
      <w:pPr>
        <w:pStyle w:val="ListParagraph"/>
        <w:numPr>
          <w:ilvl w:val="0"/>
          <w:numId w:val="28"/>
        </w:numPr>
        <w:rPr>
          <w:sz w:val="20"/>
          <w:szCs w:val="20"/>
        </w:rPr>
      </w:pPr>
      <w:r w:rsidRPr="00FC5925">
        <w:rPr>
          <w:sz w:val="20"/>
          <w:szCs w:val="20"/>
        </w:rPr>
        <w:t xml:space="preserve">Whether out loud or inaudibly, talking to themselves helps children control their behaviour and emotions and master new skills. </w:t>
      </w:r>
    </w:p>
    <w:p w14:paraId="6067F10E" w14:textId="64422019" w:rsidR="004E4714" w:rsidRPr="00FC5925" w:rsidRDefault="004E4714" w:rsidP="009A686C">
      <w:pPr>
        <w:pStyle w:val="ListParagraph"/>
        <w:numPr>
          <w:ilvl w:val="0"/>
          <w:numId w:val="28"/>
        </w:numPr>
        <w:rPr>
          <w:sz w:val="20"/>
          <w:szCs w:val="20"/>
        </w:rPr>
      </w:pPr>
      <w:r w:rsidRPr="00FC5925">
        <w:rPr>
          <w:sz w:val="20"/>
          <w:szCs w:val="20"/>
        </w:rPr>
        <w:t>Piaget emphasized how the child’s mind grows through interaction with the physical environment.</w:t>
      </w:r>
    </w:p>
    <w:p w14:paraId="26A0073B" w14:textId="04723878" w:rsidR="004E4714" w:rsidRPr="00FC5925" w:rsidRDefault="004E4714" w:rsidP="009A686C">
      <w:pPr>
        <w:pStyle w:val="ListParagraph"/>
        <w:numPr>
          <w:ilvl w:val="0"/>
          <w:numId w:val="28"/>
        </w:numPr>
        <w:rPr>
          <w:sz w:val="20"/>
          <w:szCs w:val="20"/>
        </w:rPr>
      </w:pPr>
      <w:proofErr w:type="spellStart"/>
      <w:r w:rsidRPr="00FC5925">
        <w:rPr>
          <w:sz w:val="20"/>
          <w:szCs w:val="20"/>
        </w:rPr>
        <w:t>Vygotsky</w:t>
      </w:r>
      <w:proofErr w:type="spellEnd"/>
      <w:r w:rsidRPr="00FC5925">
        <w:rPr>
          <w:sz w:val="20"/>
          <w:szCs w:val="20"/>
        </w:rPr>
        <w:t xml:space="preserve"> emphasized how the child’s mind grows through interaction with the social environment.</w:t>
      </w:r>
    </w:p>
    <w:p w14:paraId="1DF2BE10" w14:textId="1B29BB3E" w:rsidR="004E4714" w:rsidRPr="00FC5925" w:rsidRDefault="004E4714" w:rsidP="009A686C">
      <w:pPr>
        <w:pStyle w:val="ListParagraph"/>
        <w:numPr>
          <w:ilvl w:val="0"/>
          <w:numId w:val="28"/>
        </w:numPr>
        <w:rPr>
          <w:sz w:val="20"/>
          <w:szCs w:val="20"/>
        </w:rPr>
      </w:pPr>
      <w:r w:rsidRPr="00FC5925">
        <w:rPr>
          <w:sz w:val="20"/>
          <w:szCs w:val="20"/>
        </w:rPr>
        <w:t xml:space="preserve">By mentoring children and giving them new words, parents and other provide a temporary scaffold from which children can step to higher levels of thinking. </w:t>
      </w:r>
    </w:p>
    <w:p w14:paraId="2CED001A" w14:textId="77777777" w:rsidR="004E4714" w:rsidRPr="00FC5925" w:rsidRDefault="004E4714" w:rsidP="004E4714">
      <w:pPr>
        <w:rPr>
          <w:sz w:val="20"/>
          <w:szCs w:val="20"/>
        </w:rPr>
      </w:pPr>
    </w:p>
    <w:p w14:paraId="54DE7E08" w14:textId="43242310" w:rsidR="004E4714" w:rsidRPr="00FC5925" w:rsidRDefault="004E4714" w:rsidP="004E4714">
      <w:pPr>
        <w:rPr>
          <w:color w:val="000090"/>
          <w:sz w:val="20"/>
          <w:szCs w:val="20"/>
        </w:rPr>
      </w:pPr>
      <w:r w:rsidRPr="00FC5925">
        <w:rPr>
          <w:color w:val="000090"/>
          <w:sz w:val="20"/>
          <w:szCs w:val="20"/>
        </w:rPr>
        <w:t>Autism and “Mind-Blindness”</w:t>
      </w:r>
    </w:p>
    <w:p w14:paraId="5C61FF1E" w14:textId="77777777" w:rsidR="004E4714" w:rsidRPr="00FC5925" w:rsidRDefault="004E4714" w:rsidP="004E4714">
      <w:pPr>
        <w:rPr>
          <w:sz w:val="20"/>
          <w:szCs w:val="20"/>
        </w:rPr>
      </w:pPr>
    </w:p>
    <w:p w14:paraId="5E7A800D" w14:textId="4321A771" w:rsidR="00CB21D3" w:rsidRPr="00FC5925" w:rsidRDefault="00CB21D3" w:rsidP="009A686C">
      <w:pPr>
        <w:pStyle w:val="ListParagraph"/>
        <w:numPr>
          <w:ilvl w:val="0"/>
          <w:numId w:val="29"/>
        </w:numPr>
        <w:rPr>
          <w:sz w:val="20"/>
          <w:szCs w:val="20"/>
        </w:rPr>
      </w:pPr>
      <w:r w:rsidRPr="00FC5925">
        <w:rPr>
          <w:i/>
          <w:sz w:val="20"/>
          <w:szCs w:val="20"/>
        </w:rPr>
        <w:t xml:space="preserve">Autism – a disorder that appears in childhood and is marked by deficient communication, social interaction and understanding of others’ states of mind. </w:t>
      </w:r>
    </w:p>
    <w:p w14:paraId="368507BA" w14:textId="22BBBB2A" w:rsidR="004E4714" w:rsidRPr="00FC5925" w:rsidRDefault="004E4714" w:rsidP="009A686C">
      <w:pPr>
        <w:pStyle w:val="ListParagraph"/>
        <w:numPr>
          <w:ilvl w:val="0"/>
          <w:numId w:val="29"/>
        </w:numPr>
        <w:rPr>
          <w:sz w:val="20"/>
          <w:szCs w:val="20"/>
        </w:rPr>
      </w:pPr>
      <w:r w:rsidRPr="00FC5925">
        <w:rPr>
          <w:sz w:val="20"/>
          <w:szCs w:val="20"/>
        </w:rPr>
        <w:t>The underlying source of autism’s symptoms seems to be poor communication among brain regions that normally work together to let us take another’s viewpoint.</w:t>
      </w:r>
    </w:p>
    <w:p w14:paraId="6FBED1D6" w14:textId="35A2EDC4" w:rsidR="004E4714" w:rsidRPr="00FC5925" w:rsidRDefault="004E4714" w:rsidP="009A686C">
      <w:pPr>
        <w:pStyle w:val="ListParagraph"/>
        <w:numPr>
          <w:ilvl w:val="0"/>
          <w:numId w:val="29"/>
        </w:numPr>
        <w:rPr>
          <w:sz w:val="20"/>
          <w:szCs w:val="20"/>
        </w:rPr>
      </w:pPr>
      <w:r w:rsidRPr="00FC5925">
        <w:rPr>
          <w:sz w:val="20"/>
          <w:szCs w:val="20"/>
        </w:rPr>
        <w:t>Impaired theory of mind.</w:t>
      </w:r>
    </w:p>
    <w:p w14:paraId="1707F42E" w14:textId="08668CE4" w:rsidR="004E4714" w:rsidRPr="00FC5925" w:rsidRDefault="004E4714" w:rsidP="009A686C">
      <w:pPr>
        <w:pStyle w:val="ListParagraph"/>
        <w:numPr>
          <w:ilvl w:val="0"/>
          <w:numId w:val="29"/>
        </w:numPr>
        <w:rPr>
          <w:sz w:val="20"/>
          <w:szCs w:val="20"/>
        </w:rPr>
      </w:pPr>
      <w:r w:rsidRPr="00FC5925">
        <w:rPr>
          <w:i/>
          <w:sz w:val="20"/>
          <w:szCs w:val="20"/>
        </w:rPr>
        <w:t xml:space="preserve">Asperger syndrome – </w:t>
      </w:r>
      <w:r w:rsidRPr="00FC5925">
        <w:rPr>
          <w:sz w:val="20"/>
          <w:szCs w:val="20"/>
        </w:rPr>
        <w:t>a high functioning form of autism.</w:t>
      </w:r>
    </w:p>
    <w:p w14:paraId="266B9602" w14:textId="07D7DE76" w:rsidR="004E4714" w:rsidRPr="00FC5925" w:rsidRDefault="00CB21D3" w:rsidP="009A686C">
      <w:pPr>
        <w:pStyle w:val="ListParagraph"/>
        <w:numPr>
          <w:ilvl w:val="1"/>
          <w:numId w:val="29"/>
        </w:numPr>
        <w:rPr>
          <w:sz w:val="20"/>
          <w:szCs w:val="20"/>
        </w:rPr>
      </w:pPr>
      <w:r w:rsidRPr="00FC5925">
        <w:rPr>
          <w:sz w:val="20"/>
          <w:szCs w:val="20"/>
        </w:rPr>
        <w:t>M</w:t>
      </w:r>
      <w:r w:rsidR="004E4714" w:rsidRPr="00FC5925">
        <w:rPr>
          <w:sz w:val="20"/>
          <w:szCs w:val="20"/>
        </w:rPr>
        <w:t xml:space="preserve">arked by normal intelligence, often accompanied by exceptional skills or talents in a specific area, but deficient social and communication skills and a tendency to become distracted by irrelevant stimuli. </w:t>
      </w:r>
    </w:p>
    <w:p w14:paraId="7F7E00B2" w14:textId="77777777" w:rsidR="00CB21D3" w:rsidRPr="00FC5925" w:rsidRDefault="00CB21D3" w:rsidP="00CB21D3">
      <w:pPr>
        <w:rPr>
          <w:sz w:val="20"/>
          <w:szCs w:val="20"/>
        </w:rPr>
      </w:pPr>
    </w:p>
    <w:p w14:paraId="4DEC7CBC" w14:textId="54E743B5" w:rsidR="00CB21D3" w:rsidRPr="00FC5925" w:rsidRDefault="00CB21D3" w:rsidP="00CB21D3">
      <w:pPr>
        <w:rPr>
          <w:color w:val="000090"/>
          <w:sz w:val="20"/>
          <w:szCs w:val="20"/>
        </w:rPr>
      </w:pPr>
      <w:r w:rsidRPr="00FC5925">
        <w:rPr>
          <w:color w:val="000090"/>
          <w:sz w:val="20"/>
          <w:szCs w:val="20"/>
        </w:rPr>
        <w:t>Reflecting on Piaget’s Theory</w:t>
      </w:r>
    </w:p>
    <w:p w14:paraId="459A8B85" w14:textId="77777777" w:rsidR="00CB21D3" w:rsidRPr="00FC5925" w:rsidRDefault="00CB21D3" w:rsidP="00CB21D3">
      <w:pPr>
        <w:rPr>
          <w:sz w:val="20"/>
          <w:szCs w:val="20"/>
        </w:rPr>
      </w:pPr>
    </w:p>
    <w:p w14:paraId="471D6127" w14:textId="639FB46F" w:rsidR="00CB21D3" w:rsidRPr="00FC5925" w:rsidRDefault="00CB21D3" w:rsidP="009A686C">
      <w:pPr>
        <w:pStyle w:val="ListParagraph"/>
        <w:numPr>
          <w:ilvl w:val="0"/>
          <w:numId w:val="30"/>
        </w:numPr>
        <w:rPr>
          <w:sz w:val="20"/>
          <w:szCs w:val="20"/>
        </w:rPr>
      </w:pPr>
      <w:r w:rsidRPr="00FC5925">
        <w:rPr>
          <w:sz w:val="20"/>
          <w:szCs w:val="20"/>
        </w:rPr>
        <w:t xml:space="preserve">Piaget identified significant cognitive milestones and stimulated worldwide interest in how the mind develops. </w:t>
      </w:r>
    </w:p>
    <w:p w14:paraId="34BD778A" w14:textId="44A13897" w:rsidR="00CB21D3" w:rsidRPr="00FC5925" w:rsidRDefault="00CB21D3" w:rsidP="009A686C">
      <w:pPr>
        <w:pStyle w:val="ListParagraph"/>
        <w:numPr>
          <w:ilvl w:val="0"/>
          <w:numId w:val="30"/>
        </w:numPr>
        <w:rPr>
          <w:sz w:val="20"/>
          <w:szCs w:val="20"/>
        </w:rPr>
      </w:pPr>
      <w:r w:rsidRPr="00FC5925">
        <w:rPr>
          <w:sz w:val="20"/>
          <w:szCs w:val="20"/>
        </w:rPr>
        <w:t>Studies have confirmed that human cognition unfolds basically in the sequence that Piaget described.</w:t>
      </w:r>
    </w:p>
    <w:p w14:paraId="00D9F539" w14:textId="24009A6D" w:rsidR="00CB21D3" w:rsidRPr="00FC5925" w:rsidRDefault="00CB21D3" w:rsidP="009A686C">
      <w:pPr>
        <w:pStyle w:val="ListParagraph"/>
        <w:numPr>
          <w:ilvl w:val="0"/>
          <w:numId w:val="30"/>
        </w:numPr>
        <w:rPr>
          <w:sz w:val="20"/>
          <w:szCs w:val="20"/>
        </w:rPr>
      </w:pPr>
      <w:r w:rsidRPr="00FC5925">
        <w:rPr>
          <w:sz w:val="20"/>
          <w:szCs w:val="20"/>
        </w:rPr>
        <w:t xml:space="preserve">However, today’s researchers see development as more continuous than did Piaget. </w:t>
      </w:r>
    </w:p>
    <w:p w14:paraId="0E95CDB0" w14:textId="55BAAAA4" w:rsidR="00CB21D3" w:rsidRPr="00FC5925" w:rsidRDefault="00CB21D3" w:rsidP="009A686C">
      <w:pPr>
        <w:pStyle w:val="ListParagraph"/>
        <w:numPr>
          <w:ilvl w:val="0"/>
          <w:numId w:val="30"/>
        </w:numPr>
        <w:rPr>
          <w:sz w:val="20"/>
          <w:szCs w:val="20"/>
        </w:rPr>
      </w:pPr>
      <w:r w:rsidRPr="00FC5925">
        <w:rPr>
          <w:sz w:val="20"/>
          <w:szCs w:val="20"/>
        </w:rPr>
        <w:t>By detecting the beginnings of each type of thinking at earlier ages, they have revealed conceptual abilities that Piaget missed.</w:t>
      </w:r>
    </w:p>
    <w:p w14:paraId="4702E93D" w14:textId="7B925F5B" w:rsidR="00CB21D3" w:rsidRPr="00FC5925" w:rsidRDefault="00CB21D3" w:rsidP="009A686C">
      <w:pPr>
        <w:pStyle w:val="ListParagraph"/>
        <w:numPr>
          <w:ilvl w:val="0"/>
          <w:numId w:val="30"/>
        </w:numPr>
        <w:rPr>
          <w:sz w:val="20"/>
          <w:szCs w:val="20"/>
        </w:rPr>
      </w:pPr>
      <w:r w:rsidRPr="00FC5925">
        <w:rPr>
          <w:sz w:val="20"/>
          <w:szCs w:val="20"/>
        </w:rPr>
        <w:t xml:space="preserve">They see formal logic as a smaller part of cognition than he did. </w:t>
      </w:r>
    </w:p>
    <w:p w14:paraId="39611148" w14:textId="5A571CF7" w:rsidR="00CB21D3" w:rsidRPr="00FC5925" w:rsidRDefault="00CB21D3" w:rsidP="009A686C">
      <w:pPr>
        <w:pStyle w:val="ListParagraph"/>
        <w:numPr>
          <w:ilvl w:val="0"/>
          <w:numId w:val="30"/>
        </w:numPr>
        <w:rPr>
          <w:sz w:val="20"/>
          <w:szCs w:val="20"/>
        </w:rPr>
      </w:pPr>
      <w:r w:rsidRPr="00FC5925">
        <w:rPr>
          <w:b/>
          <w:sz w:val="20"/>
          <w:szCs w:val="20"/>
          <w:u w:val="single"/>
        </w:rPr>
        <w:t>Implications for Parents and Teachers:</w:t>
      </w:r>
    </w:p>
    <w:p w14:paraId="5BE0CE4C" w14:textId="4F6A8C34" w:rsidR="00CB21D3" w:rsidRPr="00FC5925" w:rsidRDefault="00CB21D3" w:rsidP="009A686C">
      <w:pPr>
        <w:pStyle w:val="ListParagraph"/>
        <w:numPr>
          <w:ilvl w:val="1"/>
          <w:numId w:val="30"/>
        </w:numPr>
        <w:rPr>
          <w:sz w:val="20"/>
          <w:szCs w:val="20"/>
        </w:rPr>
      </w:pPr>
      <w:r w:rsidRPr="00FC5925">
        <w:rPr>
          <w:sz w:val="20"/>
          <w:szCs w:val="20"/>
        </w:rPr>
        <w:t>Young children are incapable of adult logic.</w:t>
      </w:r>
    </w:p>
    <w:p w14:paraId="7D480812" w14:textId="07094C4D" w:rsidR="00CB21D3" w:rsidRPr="00FC5925" w:rsidRDefault="00CB21D3" w:rsidP="009A686C">
      <w:pPr>
        <w:pStyle w:val="ListParagraph"/>
        <w:numPr>
          <w:ilvl w:val="1"/>
          <w:numId w:val="30"/>
        </w:numPr>
        <w:rPr>
          <w:sz w:val="20"/>
          <w:szCs w:val="20"/>
        </w:rPr>
      </w:pPr>
      <w:r w:rsidRPr="00FC5925">
        <w:rPr>
          <w:sz w:val="20"/>
          <w:szCs w:val="20"/>
        </w:rPr>
        <w:t>Children are not passive receptacles waiting to be filled with knowledge.</w:t>
      </w:r>
    </w:p>
    <w:p w14:paraId="459195DC" w14:textId="3D16365B" w:rsidR="00CB21D3" w:rsidRPr="00FC5925" w:rsidRDefault="00CB21D3" w:rsidP="009A686C">
      <w:pPr>
        <w:pStyle w:val="ListParagraph"/>
        <w:numPr>
          <w:ilvl w:val="1"/>
          <w:numId w:val="30"/>
        </w:numPr>
        <w:rPr>
          <w:sz w:val="20"/>
          <w:szCs w:val="20"/>
        </w:rPr>
      </w:pPr>
      <w:r w:rsidRPr="00FC5925">
        <w:rPr>
          <w:sz w:val="20"/>
          <w:szCs w:val="20"/>
        </w:rPr>
        <w:t xml:space="preserve">Better to build on what they already know, engaging them in concrete demonstrations and stimulating them to think for themselves. </w:t>
      </w:r>
    </w:p>
    <w:p w14:paraId="0AC0DFE5" w14:textId="77777777" w:rsidR="00CB21D3" w:rsidRPr="00FC5925" w:rsidRDefault="00CB21D3" w:rsidP="00CB21D3">
      <w:pPr>
        <w:rPr>
          <w:sz w:val="20"/>
          <w:szCs w:val="20"/>
        </w:rPr>
      </w:pPr>
    </w:p>
    <w:p w14:paraId="5F1021A1" w14:textId="21491091" w:rsidR="00CB21D3" w:rsidRPr="00FC5925" w:rsidRDefault="00CB21D3" w:rsidP="00CB21D3">
      <w:pPr>
        <w:rPr>
          <w:sz w:val="20"/>
          <w:szCs w:val="20"/>
          <w:u w:val="single"/>
        </w:rPr>
      </w:pPr>
      <w:r w:rsidRPr="00FC5925">
        <w:rPr>
          <w:sz w:val="20"/>
          <w:szCs w:val="20"/>
          <w:u w:val="single"/>
        </w:rPr>
        <w:t>Social Development</w:t>
      </w:r>
    </w:p>
    <w:p w14:paraId="08E7021F" w14:textId="77777777" w:rsidR="00CB21D3" w:rsidRPr="00FC5925" w:rsidRDefault="00CB21D3" w:rsidP="00CB21D3">
      <w:pPr>
        <w:rPr>
          <w:sz w:val="20"/>
          <w:szCs w:val="20"/>
          <w:u w:val="single"/>
        </w:rPr>
      </w:pPr>
    </w:p>
    <w:p w14:paraId="0B0D5216" w14:textId="0EDD1A04" w:rsidR="00CB21D3" w:rsidRPr="00FC5925" w:rsidRDefault="00CB21D3" w:rsidP="009A686C">
      <w:pPr>
        <w:pStyle w:val="ListParagraph"/>
        <w:numPr>
          <w:ilvl w:val="0"/>
          <w:numId w:val="31"/>
        </w:numPr>
        <w:rPr>
          <w:sz w:val="20"/>
          <w:szCs w:val="20"/>
        </w:rPr>
      </w:pPr>
      <w:r w:rsidRPr="00FC5925">
        <w:rPr>
          <w:sz w:val="20"/>
          <w:szCs w:val="20"/>
        </w:rPr>
        <w:t>Infants come to prefer familiar faces and voices</w:t>
      </w:r>
    </w:p>
    <w:p w14:paraId="3FB14627" w14:textId="534D5B6B" w:rsidR="00CB21D3" w:rsidRPr="00FC5925" w:rsidRDefault="00CB21D3" w:rsidP="009A686C">
      <w:pPr>
        <w:pStyle w:val="ListParagraph"/>
        <w:numPr>
          <w:ilvl w:val="0"/>
          <w:numId w:val="31"/>
        </w:numPr>
        <w:rPr>
          <w:sz w:val="20"/>
          <w:szCs w:val="20"/>
        </w:rPr>
      </w:pPr>
      <w:r w:rsidRPr="00FC5925">
        <w:rPr>
          <w:sz w:val="20"/>
          <w:szCs w:val="20"/>
        </w:rPr>
        <w:t xml:space="preserve">At about 8 months, soon after the objective permanence emerges and children become mobile, they develop </w:t>
      </w:r>
      <w:r w:rsidRPr="00FC5925">
        <w:rPr>
          <w:i/>
          <w:sz w:val="20"/>
          <w:szCs w:val="20"/>
        </w:rPr>
        <w:t>stranger anxiety.</w:t>
      </w:r>
    </w:p>
    <w:p w14:paraId="37911131" w14:textId="1BC7C5DC" w:rsidR="00CB21D3" w:rsidRPr="00FC5925" w:rsidRDefault="00CB21D3" w:rsidP="009A686C">
      <w:pPr>
        <w:pStyle w:val="ListParagraph"/>
        <w:numPr>
          <w:ilvl w:val="1"/>
          <w:numId w:val="31"/>
        </w:numPr>
        <w:rPr>
          <w:sz w:val="20"/>
          <w:szCs w:val="20"/>
        </w:rPr>
      </w:pPr>
      <w:r w:rsidRPr="00FC5925">
        <w:rPr>
          <w:i/>
          <w:sz w:val="20"/>
          <w:szCs w:val="20"/>
        </w:rPr>
        <w:t>The fear of strangers that infants commonly display, at about 8 months.</w:t>
      </w:r>
    </w:p>
    <w:p w14:paraId="2D0E61B9" w14:textId="09DB812B" w:rsidR="00CB21D3" w:rsidRPr="00FC5925" w:rsidRDefault="00CB21D3" w:rsidP="009A686C">
      <w:pPr>
        <w:pStyle w:val="ListParagraph"/>
        <w:numPr>
          <w:ilvl w:val="0"/>
          <w:numId w:val="31"/>
        </w:numPr>
        <w:rPr>
          <w:sz w:val="20"/>
          <w:szCs w:val="20"/>
        </w:rPr>
      </w:pPr>
      <w:r w:rsidRPr="00FC5925">
        <w:rPr>
          <w:sz w:val="20"/>
          <w:szCs w:val="20"/>
        </w:rPr>
        <w:t xml:space="preserve">They have schemas for familiar faces; when they cannot assimilate the new face into these remembered schemas, they become distressed. </w:t>
      </w:r>
    </w:p>
    <w:p w14:paraId="44F71042" w14:textId="77777777" w:rsidR="00CB21D3" w:rsidRPr="00FC5925" w:rsidRDefault="00CB21D3" w:rsidP="00CB21D3">
      <w:pPr>
        <w:rPr>
          <w:sz w:val="20"/>
          <w:szCs w:val="20"/>
        </w:rPr>
      </w:pPr>
    </w:p>
    <w:p w14:paraId="7AF569E0" w14:textId="33EBBAED" w:rsidR="00CB21D3" w:rsidRPr="00FC5925" w:rsidRDefault="00CB21D3" w:rsidP="00CB21D3">
      <w:pPr>
        <w:rPr>
          <w:color w:val="000090"/>
          <w:sz w:val="20"/>
          <w:szCs w:val="20"/>
        </w:rPr>
      </w:pPr>
      <w:r w:rsidRPr="00FC5925">
        <w:rPr>
          <w:color w:val="000090"/>
          <w:sz w:val="20"/>
          <w:szCs w:val="20"/>
        </w:rPr>
        <w:t>Origins of Attachment</w:t>
      </w:r>
    </w:p>
    <w:p w14:paraId="756ED602" w14:textId="77777777" w:rsidR="00CB21D3" w:rsidRPr="00FC5925" w:rsidRDefault="00CB21D3" w:rsidP="00CB21D3">
      <w:pPr>
        <w:ind w:left="360"/>
        <w:rPr>
          <w:sz w:val="20"/>
          <w:szCs w:val="20"/>
        </w:rPr>
      </w:pPr>
    </w:p>
    <w:p w14:paraId="5F06B610" w14:textId="620332FA" w:rsidR="00CB21D3" w:rsidRPr="00FC5925" w:rsidRDefault="00CB21D3" w:rsidP="009A686C">
      <w:pPr>
        <w:pStyle w:val="ListParagraph"/>
        <w:numPr>
          <w:ilvl w:val="0"/>
          <w:numId w:val="32"/>
        </w:numPr>
        <w:rPr>
          <w:sz w:val="20"/>
          <w:szCs w:val="20"/>
        </w:rPr>
      </w:pPr>
      <w:r w:rsidRPr="00FC5925">
        <w:rPr>
          <w:sz w:val="20"/>
          <w:szCs w:val="20"/>
        </w:rPr>
        <w:t xml:space="preserve">No social behaviour is more striking than the intense and mutual infant-parent bond. This </w:t>
      </w:r>
      <w:r w:rsidRPr="00FC5925">
        <w:rPr>
          <w:i/>
          <w:sz w:val="20"/>
          <w:szCs w:val="20"/>
        </w:rPr>
        <w:t>attachment</w:t>
      </w:r>
      <w:r w:rsidRPr="00FC5925">
        <w:rPr>
          <w:sz w:val="20"/>
          <w:szCs w:val="20"/>
        </w:rPr>
        <w:t xml:space="preserve"> bond is a powerful survival </w:t>
      </w:r>
      <w:proofErr w:type="spellStart"/>
      <w:r w:rsidRPr="00FC5925">
        <w:rPr>
          <w:sz w:val="20"/>
          <w:szCs w:val="20"/>
        </w:rPr>
        <w:t>impluse</w:t>
      </w:r>
      <w:proofErr w:type="spellEnd"/>
      <w:r w:rsidRPr="00FC5925">
        <w:rPr>
          <w:sz w:val="20"/>
          <w:szCs w:val="20"/>
        </w:rPr>
        <w:t xml:space="preserve"> that keeps infants close to their caregivers.</w:t>
      </w:r>
    </w:p>
    <w:p w14:paraId="54526B97" w14:textId="08E37370" w:rsidR="00CB21D3" w:rsidRPr="00FC5925" w:rsidRDefault="00CB21D3" w:rsidP="009A686C">
      <w:pPr>
        <w:pStyle w:val="ListParagraph"/>
        <w:numPr>
          <w:ilvl w:val="1"/>
          <w:numId w:val="32"/>
        </w:numPr>
        <w:rPr>
          <w:sz w:val="20"/>
          <w:szCs w:val="20"/>
        </w:rPr>
      </w:pPr>
      <w:r w:rsidRPr="00FC5925">
        <w:rPr>
          <w:i/>
          <w:sz w:val="20"/>
          <w:szCs w:val="20"/>
        </w:rPr>
        <w:t xml:space="preserve">An emotional tie with another person; shown in young children by their seeking closeness to the caregiver and showing distress on separation. </w:t>
      </w:r>
    </w:p>
    <w:p w14:paraId="2FC78D18" w14:textId="67C361AB" w:rsidR="00CB21D3" w:rsidRPr="00FC5925" w:rsidRDefault="00CB21D3" w:rsidP="009A686C">
      <w:pPr>
        <w:pStyle w:val="ListParagraph"/>
        <w:numPr>
          <w:ilvl w:val="0"/>
          <w:numId w:val="32"/>
        </w:numPr>
        <w:rPr>
          <w:sz w:val="20"/>
          <w:szCs w:val="20"/>
        </w:rPr>
      </w:pPr>
      <w:r w:rsidRPr="00FC5925">
        <w:rPr>
          <w:b/>
          <w:sz w:val="20"/>
          <w:szCs w:val="20"/>
          <w:u w:val="single"/>
        </w:rPr>
        <w:t>Body Contact:</w:t>
      </w:r>
    </w:p>
    <w:p w14:paraId="157C9741" w14:textId="15B4F8C0" w:rsidR="00CB21D3" w:rsidRPr="00FC5925" w:rsidRDefault="00CB21D3" w:rsidP="009A686C">
      <w:pPr>
        <w:pStyle w:val="ListParagraph"/>
        <w:numPr>
          <w:ilvl w:val="1"/>
          <w:numId w:val="32"/>
        </w:numPr>
        <w:rPr>
          <w:sz w:val="20"/>
          <w:szCs w:val="20"/>
        </w:rPr>
      </w:pPr>
      <w:r w:rsidRPr="00FC5925">
        <w:rPr>
          <w:sz w:val="20"/>
          <w:szCs w:val="20"/>
        </w:rPr>
        <w:t>Human infants become attached to parents who are soft, warm and who rock, feed and pat.</w:t>
      </w:r>
    </w:p>
    <w:p w14:paraId="713EEA72" w14:textId="20CC0432" w:rsidR="00CB21D3" w:rsidRPr="00FC5925" w:rsidRDefault="00CB21D3" w:rsidP="009A686C">
      <w:pPr>
        <w:pStyle w:val="ListParagraph"/>
        <w:numPr>
          <w:ilvl w:val="1"/>
          <w:numId w:val="32"/>
        </w:numPr>
        <w:rPr>
          <w:sz w:val="20"/>
          <w:szCs w:val="20"/>
        </w:rPr>
      </w:pPr>
      <w:r w:rsidRPr="00FC5925">
        <w:rPr>
          <w:sz w:val="20"/>
          <w:szCs w:val="20"/>
        </w:rPr>
        <w:t>Much parent-infant emotional communication occurs via touch.</w:t>
      </w:r>
    </w:p>
    <w:p w14:paraId="20DEDCDE" w14:textId="4EEF5334" w:rsidR="00CB21D3" w:rsidRPr="00FC5925" w:rsidRDefault="00CB21D3" w:rsidP="009A686C">
      <w:pPr>
        <w:pStyle w:val="ListParagraph"/>
        <w:numPr>
          <w:ilvl w:val="1"/>
          <w:numId w:val="32"/>
        </w:numPr>
        <w:rPr>
          <w:sz w:val="20"/>
          <w:szCs w:val="20"/>
        </w:rPr>
      </w:pPr>
      <w:r w:rsidRPr="00FC5925">
        <w:rPr>
          <w:sz w:val="20"/>
          <w:szCs w:val="20"/>
        </w:rPr>
        <w:t>Human attachment also consists of one person providing another with a secure base from which to explore and a safe haven when distressed.</w:t>
      </w:r>
    </w:p>
    <w:p w14:paraId="4DC9B9F2" w14:textId="187A7EC1" w:rsidR="00CB21D3" w:rsidRPr="00FC5925" w:rsidRDefault="00CB21D3" w:rsidP="009A686C">
      <w:pPr>
        <w:pStyle w:val="ListParagraph"/>
        <w:numPr>
          <w:ilvl w:val="0"/>
          <w:numId w:val="32"/>
        </w:numPr>
        <w:rPr>
          <w:sz w:val="20"/>
          <w:szCs w:val="20"/>
        </w:rPr>
      </w:pPr>
      <w:r w:rsidRPr="00FC5925">
        <w:rPr>
          <w:b/>
          <w:sz w:val="20"/>
          <w:szCs w:val="20"/>
          <w:u w:val="single"/>
        </w:rPr>
        <w:t>Familiarity:</w:t>
      </w:r>
    </w:p>
    <w:p w14:paraId="4E57C702" w14:textId="2444DF1F" w:rsidR="00CB21D3" w:rsidRPr="00FC5925" w:rsidRDefault="00CB21D3" w:rsidP="009A686C">
      <w:pPr>
        <w:pStyle w:val="ListParagraph"/>
        <w:numPr>
          <w:ilvl w:val="1"/>
          <w:numId w:val="32"/>
        </w:numPr>
        <w:rPr>
          <w:sz w:val="20"/>
          <w:szCs w:val="20"/>
        </w:rPr>
      </w:pPr>
      <w:r w:rsidRPr="00FC5925">
        <w:rPr>
          <w:sz w:val="20"/>
          <w:szCs w:val="20"/>
        </w:rPr>
        <w:t xml:space="preserve">Attachments based on familiarity form during a </w:t>
      </w:r>
      <w:r w:rsidRPr="00FC5925">
        <w:rPr>
          <w:i/>
          <w:sz w:val="20"/>
          <w:szCs w:val="20"/>
        </w:rPr>
        <w:t>critical period.</w:t>
      </w:r>
    </w:p>
    <w:p w14:paraId="5467917A" w14:textId="6EDD513F" w:rsidR="00CB21D3" w:rsidRPr="00FC5925" w:rsidRDefault="00CB21D3" w:rsidP="009A686C">
      <w:pPr>
        <w:pStyle w:val="ListParagraph"/>
        <w:numPr>
          <w:ilvl w:val="2"/>
          <w:numId w:val="32"/>
        </w:numPr>
        <w:rPr>
          <w:sz w:val="20"/>
          <w:szCs w:val="20"/>
        </w:rPr>
      </w:pPr>
      <w:r w:rsidRPr="00FC5925">
        <w:rPr>
          <w:i/>
          <w:sz w:val="20"/>
          <w:szCs w:val="20"/>
        </w:rPr>
        <w:t xml:space="preserve">An optimal period when certain events must take place to facilitate proper development. </w:t>
      </w:r>
    </w:p>
    <w:p w14:paraId="414E2B3B" w14:textId="2F0F680E" w:rsidR="00CB21D3" w:rsidRPr="00FC5925" w:rsidRDefault="008221A9" w:rsidP="009A686C">
      <w:pPr>
        <w:pStyle w:val="ListParagraph"/>
        <w:numPr>
          <w:ilvl w:val="1"/>
          <w:numId w:val="32"/>
        </w:numPr>
        <w:rPr>
          <w:sz w:val="20"/>
          <w:szCs w:val="20"/>
        </w:rPr>
      </w:pPr>
      <w:r w:rsidRPr="00FC5925">
        <w:rPr>
          <w:i/>
          <w:sz w:val="20"/>
          <w:szCs w:val="20"/>
        </w:rPr>
        <w:t xml:space="preserve">Imprinting – the process by which certain animals form attachments during a critical period very early in life. </w:t>
      </w:r>
    </w:p>
    <w:p w14:paraId="13B55876" w14:textId="129325F6" w:rsidR="008221A9" w:rsidRPr="00FC5925" w:rsidRDefault="008221A9" w:rsidP="009A686C">
      <w:pPr>
        <w:pStyle w:val="ListParagraph"/>
        <w:numPr>
          <w:ilvl w:val="2"/>
          <w:numId w:val="32"/>
        </w:numPr>
        <w:rPr>
          <w:sz w:val="20"/>
          <w:szCs w:val="20"/>
        </w:rPr>
      </w:pPr>
      <w:r w:rsidRPr="00FC5925">
        <w:rPr>
          <w:sz w:val="20"/>
          <w:szCs w:val="20"/>
        </w:rPr>
        <w:t xml:space="preserve">Once formed, this attachment is difficult to reverse. </w:t>
      </w:r>
    </w:p>
    <w:p w14:paraId="7D17BBF8" w14:textId="18729E29" w:rsidR="008221A9" w:rsidRPr="00FC5925" w:rsidRDefault="008221A9" w:rsidP="009A686C">
      <w:pPr>
        <w:pStyle w:val="ListParagraph"/>
        <w:numPr>
          <w:ilvl w:val="1"/>
          <w:numId w:val="32"/>
        </w:numPr>
        <w:rPr>
          <w:sz w:val="20"/>
          <w:szCs w:val="20"/>
        </w:rPr>
      </w:pPr>
      <w:r w:rsidRPr="00FC5925">
        <w:rPr>
          <w:sz w:val="20"/>
          <w:szCs w:val="20"/>
        </w:rPr>
        <w:t>Children – unlike ducklings – do not imprint. They do however, become attached to what they’ve known.</w:t>
      </w:r>
    </w:p>
    <w:p w14:paraId="4447FAF0" w14:textId="6F8AD579" w:rsidR="008221A9" w:rsidRPr="00FC5925" w:rsidRDefault="008221A9" w:rsidP="009A686C">
      <w:pPr>
        <w:pStyle w:val="ListParagraph"/>
        <w:numPr>
          <w:ilvl w:val="1"/>
          <w:numId w:val="32"/>
        </w:numPr>
        <w:rPr>
          <w:sz w:val="20"/>
          <w:szCs w:val="20"/>
        </w:rPr>
      </w:pPr>
      <w:r w:rsidRPr="00FC5925">
        <w:rPr>
          <w:sz w:val="20"/>
          <w:szCs w:val="20"/>
        </w:rPr>
        <w:t>Mere exposure to people and things fosters fondness.</w:t>
      </w:r>
    </w:p>
    <w:p w14:paraId="002A3DA0" w14:textId="77777777" w:rsidR="008221A9" w:rsidRPr="00FC5925" w:rsidRDefault="008221A9" w:rsidP="008221A9">
      <w:pPr>
        <w:rPr>
          <w:sz w:val="20"/>
          <w:szCs w:val="20"/>
        </w:rPr>
      </w:pPr>
    </w:p>
    <w:p w14:paraId="5DCC392F" w14:textId="582B121E" w:rsidR="008221A9" w:rsidRPr="00FC5925" w:rsidRDefault="008221A9" w:rsidP="008221A9">
      <w:pPr>
        <w:rPr>
          <w:color w:val="000090"/>
          <w:sz w:val="20"/>
          <w:szCs w:val="20"/>
        </w:rPr>
      </w:pPr>
      <w:r w:rsidRPr="00FC5925">
        <w:rPr>
          <w:color w:val="000090"/>
          <w:sz w:val="20"/>
          <w:szCs w:val="20"/>
        </w:rPr>
        <w:t>Attachment Differences</w:t>
      </w:r>
    </w:p>
    <w:p w14:paraId="7EBA9D22" w14:textId="2DCF6AAB" w:rsidR="008221A9" w:rsidRPr="00FC5925" w:rsidRDefault="008221A9" w:rsidP="009A686C">
      <w:pPr>
        <w:pStyle w:val="ListParagraph"/>
        <w:numPr>
          <w:ilvl w:val="0"/>
          <w:numId w:val="33"/>
        </w:numPr>
        <w:rPr>
          <w:sz w:val="20"/>
          <w:szCs w:val="20"/>
        </w:rPr>
      </w:pPr>
      <w:r w:rsidRPr="00FC5925">
        <w:rPr>
          <w:sz w:val="20"/>
          <w:szCs w:val="20"/>
        </w:rPr>
        <w:t>Sensitive, responsive mothers – those who noticed what their babies were doing and responded appropriately – had infants who exhibited secure attachment,</w:t>
      </w:r>
    </w:p>
    <w:p w14:paraId="25725263" w14:textId="0B4C2E0A" w:rsidR="008221A9" w:rsidRPr="00FC5925" w:rsidRDefault="008221A9" w:rsidP="009A686C">
      <w:pPr>
        <w:pStyle w:val="ListParagraph"/>
        <w:numPr>
          <w:ilvl w:val="0"/>
          <w:numId w:val="33"/>
        </w:numPr>
        <w:rPr>
          <w:sz w:val="20"/>
          <w:szCs w:val="20"/>
        </w:rPr>
      </w:pPr>
      <w:r w:rsidRPr="00FC5925">
        <w:rPr>
          <w:sz w:val="20"/>
          <w:szCs w:val="20"/>
        </w:rPr>
        <w:t xml:space="preserve">Insensitive, unresponsive mothers – mothers who attended to their babies when they felt like doing so, but ignored them at other times – often had babies who were insecurely attached. </w:t>
      </w:r>
    </w:p>
    <w:p w14:paraId="048EF075" w14:textId="69CD477F" w:rsidR="008221A9" w:rsidRPr="00FC5925" w:rsidRDefault="008221A9" w:rsidP="009A686C">
      <w:pPr>
        <w:pStyle w:val="ListParagraph"/>
        <w:numPr>
          <w:ilvl w:val="0"/>
          <w:numId w:val="33"/>
        </w:numPr>
        <w:rPr>
          <w:sz w:val="20"/>
          <w:szCs w:val="20"/>
        </w:rPr>
      </w:pPr>
      <w:r w:rsidRPr="00FC5925">
        <w:rPr>
          <w:sz w:val="20"/>
          <w:szCs w:val="20"/>
        </w:rPr>
        <w:t xml:space="preserve">Infants who lack a caring mother are said to suffer “maternal deprivation”; those lacking a father’s care merely experience “father absence”. </w:t>
      </w:r>
    </w:p>
    <w:p w14:paraId="095DAD48" w14:textId="45357D3E" w:rsidR="008221A9" w:rsidRPr="00FC5925" w:rsidRDefault="008221A9" w:rsidP="009A686C">
      <w:pPr>
        <w:pStyle w:val="ListParagraph"/>
        <w:numPr>
          <w:ilvl w:val="0"/>
          <w:numId w:val="33"/>
        </w:numPr>
        <w:rPr>
          <w:sz w:val="20"/>
          <w:szCs w:val="20"/>
        </w:rPr>
      </w:pPr>
      <w:r w:rsidRPr="00FC5925">
        <w:rPr>
          <w:sz w:val="20"/>
          <w:szCs w:val="20"/>
        </w:rPr>
        <w:t xml:space="preserve">“Fathering a child” has meant impregnating and “mothering” has meant nurturing. </w:t>
      </w:r>
    </w:p>
    <w:p w14:paraId="301287BE" w14:textId="6173782E" w:rsidR="008221A9" w:rsidRPr="00FC5925" w:rsidRDefault="008221A9" w:rsidP="009A686C">
      <w:pPr>
        <w:pStyle w:val="ListParagraph"/>
        <w:numPr>
          <w:ilvl w:val="0"/>
          <w:numId w:val="33"/>
        </w:numPr>
        <w:rPr>
          <w:sz w:val="20"/>
          <w:szCs w:val="20"/>
        </w:rPr>
      </w:pPr>
      <w:r w:rsidRPr="00FC5925">
        <w:rPr>
          <w:sz w:val="20"/>
          <w:szCs w:val="20"/>
        </w:rPr>
        <w:t xml:space="preserve">A father’s love and acceptance have been comparable to a mother’s love in predicting their offspring’s health and wellbeing. </w:t>
      </w:r>
    </w:p>
    <w:p w14:paraId="16CF0AFC" w14:textId="2FF05547" w:rsidR="008221A9" w:rsidRPr="00FC5925" w:rsidRDefault="008221A9" w:rsidP="009A686C">
      <w:pPr>
        <w:pStyle w:val="ListParagraph"/>
        <w:numPr>
          <w:ilvl w:val="0"/>
          <w:numId w:val="33"/>
        </w:numPr>
        <w:rPr>
          <w:sz w:val="20"/>
          <w:szCs w:val="20"/>
        </w:rPr>
      </w:pPr>
      <w:r w:rsidRPr="00FC5925">
        <w:rPr>
          <w:sz w:val="20"/>
          <w:szCs w:val="20"/>
        </w:rPr>
        <w:t xml:space="preserve">The power of early attachment does nonetheless gradually relax, allowing us to move out into a wider range of situations, communicate with strangers more freely, and stay emotionally attached to loved ones despite distance. </w:t>
      </w:r>
    </w:p>
    <w:p w14:paraId="32044A2E" w14:textId="00E787EC" w:rsidR="008221A9" w:rsidRPr="00FC5925" w:rsidRDefault="008221A9" w:rsidP="009A686C">
      <w:pPr>
        <w:pStyle w:val="ListParagraph"/>
        <w:numPr>
          <w:ilvl w:val="0"/>
          <w:numId w:val="33"/>
        </w:numPr>
        <w:rPr>
          <w:sz w:val="20"/>
          <w:szCs w:val="20"/>
        </w:rPr>
      </w:pPr>
      <w:r w:rsidRPr="00FC5925">
        <w:rPr>
          <w:b/>
          <w:sz w:val="20"/>
          <w:szCs w:val="20"/>
          <w:u w:val="single"/>
        </w:rPr>
        <w:t>Attachment Styles and Later Relationships:</w:t>
      </w:r>
    </w:p>
    <w:p w14:paraId="699E81D4" w14:textId="7BB31338" w:rsidR="008221A9" w:rsidRPr="00FC5925" w:rsidRDefault="008221A9" w:rsidP="009A686C">
      <w:pPr>
        <w:pStyle w:val="ListParagraph"/>
        <w:numPr>
          <w:ilvl w:val="1"/>
          <w:numId w:val="33"/>
        </w:numPr>
        <w:rPr>
          <w:sz w:val="20"/>
          <w:szCs w:val="20"/>
        </w:rPr>
      </w:pPr>
      <w:r w:rsidRPr="00FC5925">
        <w:rPr>
          <w:sz w:val="20"/>
          <w:szCs w:val="20"/>
        </w:rPr>
        <w:t xml:space="preserve">Erik Erikson believed that securely attached children approach life with a sense of </w:t>
      </w:r>
      <w:r w:rsidRPr="00FC5925">
        <w:rPr>
          <w:i/>
          <w:sz w:val="20"/>
          <w:szCs w:val="20"/>
        </w:rPr>
        <w:t>basic trust</w:t>
      </w:r>
    </w:p>
    <w:p w14:paraId="1FF53AFD" w14:textId="091281FA" w:rsidR="008221A9" w:rsidRPr="00FC5925" w:rsidRDefault="008221A9" w:rsidP="009A686C">
      <w:pPr>
        <w:pStyle w:val="ListParagraph"/>
        <w:numPr>
          <w:ilvl w:val="2"/>
          <w:numId w:val="33"/>
        </w:numPr>
        <w:rPr>
          <w:sz w:val="20"/>
          <w:szCs w:val="20"/>
        </w:rPr>
      </w:pPr>
      <w:r w:rsidRPr="00FC5925">
        <w:rPr>
          <w:i/>
          <w:sz w:val="20"/>
          <w:szCs w:val="20"/>
        </w:rPr>
        <w:t>A sense that the world is predictable and reliable.</w:t>
      </w:r>
    </w:p>
    <w:p w14:paraId="0E3B03EE" w14:textId="71F9B0A7" w:rsidR="008221A9" w:rsidRPr="00FC5925" w:rsidRDefault="008221A9" w:rsidP="009A686C">
      <w:pPr>
        <w:pStyle w:val="ListParagraph"/>
        <w:numPr>
          <w:ilvl w:val="1"/>
          <w:numId w:val="33"/>
        </w:numPr>
        <w:rPr>
          <w:sz w:val="20"/>
          <w:szCs w:val="20"/>
        </w:rPr>
      </w:pPr>
      <w:r w:rsidRPr="00FC5925">
        <w:rPr>
          <w:sz w:val="20"/>
          <w:szCs w:val="20"/>
        </w:rPr>
        <w:t>He attributed basic trust not to environment or inborn temperament, but to early parenting.</w:t>
      </w:r>
    </w:p>
    <w:p w14:paraId="0CC4B8FE" w14:textId="3DC9FE32" w:rsidR="008221A9" w:rsidRPr="00FC5925" w:rsidRDefault="008221A9" w:rsidP="009A686C">
      <w:pPr>
        <w:pStyle w:val="ListParagraph"/>
        <w:numPr>
          <w:ilvl w:val="1"/>
          <w:numId w:val="33"/>
        </w:numPr>
        <w:rPr>
          <w:sz w:val="20"/>
          <w:szCs w:val="20"/>
        </w:rPr>
      </w:pPr>
      <w:r w:rsidRPr="00FC5925">
        <w:rPr>
          <w:sz w:val="20"/>
          <w:szCs w:val="20"/>
        </w:rPr>
        <w:t xml:space="preserve">He theorized that infants blessed with sensitive, loving caregivers form a lifelong attitude of trust rather than fear. </w:t>
      </w:r>
    </w:p>
    <w:p w14:paraId="12FAE258" w14:textId="787D2BFB" w:rsidR="008221A9" w:rsidRPr="00FC5925" w:rsidRDefault="008221A9" w:rsidP="009A686C">
      <w:pPr>
        <w:pStyle w:val="ListParagraph"/>
        <w:numPr>
          <w:ilvl w:val="1"/>
          <w:numId w:val="33"/>
        </w:numPr>
        <w:rPr>
          <w:sz w:val="20"/>
          <w:szCs w:val="20"/>
        </w:rPr>
      </w:pPr>
      <w:r w:rsidRPr="00FC5925">
        <w:rPr>
          <w:sz w:val="20"/>
          <w:szCs w:val="20"/>
        </w:rPr>
        <w:t xml:space="preserve">Many researchers now believe that our early attachments form the foundation for our adult relationships and our comfort with affection and intimacy. </w:t>
      </w:r>
    </w:p>
    <w:p w14:paraId="163132F9" w14:textId="18314F5F" w:rsidR="008221A9" w:rsidRPr="00FC5925" w:rsidRDefault="008221A9" w:rsidP="009A686C">
      <w:pPr>
        <w:pStyle w:val="ListParagraph"/>
        <w:numPr>
          <w:ilvl w:val="1"/>
          <w:numId w:val="33"/>
        </w:numPr>
        <w:rPr>
          <w:sz w:val="20"/>
          <w:szCs w:val="20"/>
        </w:rPr>
      </w:pPr>
      <w:r w:rsidRPr="00FC5925">
        <w:rPr>
          <w:sz w:val="20"/>
          <w:szCs w:val="20"/>
        </w:rPr>
        <w:t xml:space="preserve">Attachment style is also associated with motivation. Securely attached people exhibit less fear of failure and a greater desire to achieve. </w:t>
      </w:r>
    </w:p>
    <w:p w14:paraId="750D3EDB" w14:textId="77777777" w:rsidR="008221A9" w:rsidRPr="00FC5925" w:rsidRDefault="008221A9" w:rsidP="008221A9">
      <w:pPr>
        <w:rPr>
          <w:sz w:val="20"/>
          <w:szCs w:val="20"/>
        </w:rPr>
      </w:pPr>
    </w:p>
    <w:p w14:paraId="0B943BF9" w14:textId="065D7C96" w:rsidR="008221A9" w:rsidRPr="00FC5925" w:rsidRDefault="00E454A2" w:rsidP="008221A9">
      <w:pPr>
        <w:rPr>
          <w:color w:val="000090"/>
          <w:sz w:val="20"/>
          <w:szCs w:val="20"/>
        </w:rPr>
      </w:pPr>
      <w:r w:rsidRPr="00FC5925">
        <w:rPr>
          <w:color w:val="000090"/>
          <w:sz w:val="20"/>
          <w:szCs w:val="20"/>
        </w:rPr>
        <w:t>Deprivation of Attachment</w:t>
      </w:r>
    </w:p>
    <w:p w14:paraId="13A6F04D" w14:textId="77777777" w:rsidR="00E454A2" w:rsidRPr="00FC5925" w:rsidRDefault="00E454A2" w:rsidP="008221A9">
      <w:pPr>
        <w:rPr>
          <w:color w:val="000090"/>
          <w:sz w:val="20"/>
          <w:szCs w:val="20"/>
        </w:rPr>
      </w:pPr>
    </w:p>
    <w:p w14:paraId="4B814C53" w14:textId="6B550ECB" w:rsidR="00E454A2" w:rsidRPr="00FC5925" w:rsidRDefault="00E454A2" w:rsidP="009A686C">
      <w:pPr>
        <w:pStyle w:val="ListParagraph"/>
        <w:numPr>
          <w:ilvl w:val="0"/>
          <w:numId w:val="34"/>
        </w:numPr>
        <w:rPr>
          <w:sz w:val="20"/>
          <w:szCs w:val="20"/>
        </w:rPr>
      </w:pPr>
      <w:r w:rsidRPr="00FC5925">
        <w:rPr>
          <w:sz w:val="20"/>
          <w:szCs w:val="20"/>
        </w:rPr>
        <w:t xml:space="preserve">Secure attachment nurtures social competence. </w:t>
      </w:r>
    </w:p>
    <w:p w14:paraId="2FCF4A69" w14:textId="1B0728F5" w:rsidR="00E454A2" w:rsidRPr="00FC5925" w:rsidRDefault="00E454A2" w:rsidP="009A686C">
      <w:pPr>
        <w:pStyle w:val="ListParagraph"/>
        <w:numPr>
          <w:ilvl w:val="0"/>
          <w:numId w:val="34"/>
        </w:numPr>
        <w:rPr>
          <w:sz w:val="20"/>
          <w:szCs w:val="20"/>
        </w:rPr>
      </w:pPr>
      <w:r w:rsidRPr="00FC5925">
        <w:rPr>
          <w:sz w:val="20"/>
          <w:szCs w:val="20"/>
        </w:rPr>
        <w:t xml:space="preserve">Most children growing up under adversity are </w:t>
      </w:r>
      <w:r w:rsidRPr="00FC5925">
        <w:rPr>
          <w:i/>
          <w:sz w:val="20"/>
          <w:szCs w:val="20"/>
        </w:rPr>
        <w:t>resilient</w:t>
      </w:r>
      <w:r w:rsidRPr="00FC5925">
        <w:rPr>
          <w:sz w:val="20"/>
          <w:szCs w:val="20"/>
        </w:rPr>
        <w:t>; they become normal adults, as do most victims of childhood sexual abuse.</w:t>
      </w:r>
    </w:p>
    <w:p w14:paraId="3D9BB09A" w14:textId="6E5C4520" w:rsidR="00BA2C64" w:rsidRPr="00FC5925" w:rsidRDefault="00BA2C64" w:rsidP="009A686C">
      <w:pPr>
        <w:pStyle w:val="ListParagraph"/>
        <w:numPr>
          <w:ilvl w:val="0"/>
          <w:numId w:val="34"/>
        </w:numPr>
        <w:rPr>
          <w:sz w:val="20"/>
          <w:szCs w:val="20"/>
        </w:rPr>
      </w:pPr>
      <w:r w:rsidRPr="00FC5925">
        <w:rPr>
          <w:sz w:val="20"/>
          <w:szCs w:val="20"/>
        </w:rPr>
        <w:t xml:space="preserve">Another primate experiment confirmed the abuse-breeds-abuse phenomenon. </w:t>
      </w:r>
    </w:p>
    <w:p w14:paraId="18D2E9B3" w14:textId="65AAF769" w:rsidR="00BA2C64" w:rsidRPr="00FC5925" w:rsidRDefault="00BA2C64" w:rsidP="009A686C">
      <w:pPr>
        <w:pStyle w:val="ListParagraph"/>
        <w:numPr>
          <w:ilvl w:val="0"/>
          <w:numId w:val="34"/>
        </w:numPr>
        <w:rPr>
          <w:sz w:val="20"/>
          <w:szCs w:val="20"/>
        </w:rPr>
      </w:pPr>
      <w:r w:rsidRPr="00FC5925">
        <w:rPr>
          <w:sz w:val="20"/>
          <w:szCs w:val="20"/>
        </w:rPr>
        <w:t xml:space="preserve">Most abusive parents – and many condemned murderers – have reported being neglected or battered as children. </w:t>
      </w:r>
    </w:p>
    <w:p w14:paraId="095D91B1" w14:textId="4EE55107" w:rsidR="00BA2C64" w:rsidRPr="00FC5925" w:rsidRDefault="00BA2C64" w:rsidP="009A686C">
      <w:pPr>
        <w:pStyle w:val="ListParagraph"/>
        <w:numPr>
          <w:ilvl w:val="0"/>
          <w:numId w:val="34"/>
        </w:numPr>
        <w:rPr>
          <w:sz w:val="20"/>
          <w:szCs w:val="20"/>
        </w:rPr>
      </w:pPr>
      <w:r w:rsidRPr="00FC5925">
        <w:rPr>
          <w:sz w:val="20"/>
          <w:szCs w:val="20"/>
        </w:rPr>
        <w:t xml:space="preserve">Although most abused children do </w:t>
      </w:r>
      <w:r w:rsidRPr="00FC5925">
        <w:rPr>
          <w:b/>
          <w:sz w:val="20"/>
          <w:szCs w:val="20"/>
        </w:rPr>
        <w:t>not</w:t>
      </w:r>
      <w:r w:rsidRPr="00FC5925">
        <w:rPr>
          <w:sz w:val="20"/>
          <w:szCs w:val="20"/>
        </w:rPr>
        <w:t xml:space="preserve"> later become violent criminals or abusive parents, extreme early trauma may nevertheless leave footprints on the brain.</w:t>
      </w:r>
    </w:p>
    <w:p w14:paraId="2DB3342C" w14:textId="2B62CFF8" w:rsidR="00BA2C64" w:rsidRPr="00FC5925" w:rsidRDefault="00BA2C64" w:rsidP="009A686C">
      <w:pPr>
        <w:pStyle w:val="ListParagraph"/>
        <w:numPr>
          <w:ilvl w:val="1"/>
          <w:numId w:val="34"/>
        </w:numPr>
        <w:rPr>
          <w:sz w:val="20"/>
          <w:szCs w:val="20"/>
        </w:rPr>
      </w:pPr>
      <w:r w:rsidRPr="00FC5925">
        <w:rPr>
          <w:sz w:val="20"/>
          <w:szCs w:val="20"/>
        </w:rPr>
        <w:t>Exhibit hypersensitivity to angry faces, exhibit stronger startle responses</w:t>
      </w:r>
    </w:p>
    <w:p w14:paraId="4E62599A" w14:textId="12C16D59" w:rsidR="00BA2C64" w:rsidRPr="00FC5925" w:rsidRDefault="00BA2C64" w:rsidP="009A686C">
      <w:pPr>
        <w:pStyle w:val="ListParagraph"/>
        <w:numPr>
          <w:ilvl w:val="1"/>
          <w:numId w:val="34"/>
        </w:numPr>
        <w:rPr>
          <w:sz w:val="20"/>
          <w:szCs w:val="20"/>
        </w:rPr>
      </w:pPr>
      <w:r w:rsidRPr="00FC5925">
        <w:rPr>
          <w:sz w:val="20"/>
          <w:szCs w:val="20"/>
        </w:rPr>
        <w:t xml:space="preserve">Sluggish serotonin response has been found in abused children who become aggressive teens and adults. </w:t>
      </w:r>
    </w:p>
    <w:p w14:paraId="5989B3BE" w14:textId="20C9EB3F" w:rsidR="00BA2C64" w:rsidRPr="00FC5925" w:rsidRDefault="00BA2C64" w:rsidP="009A686C">
      <w:pPr>
        <w:pStyle w:val="ListParagraph"/>
        <w:numPr>
          <w:ilvl w:val="0"/>
          <w:numId w:val="34"/>
        </w:numPr>
        <w:rPr>
          <w:sz w:val="20"/>
          <w:szCs w:val="20"/>
        </w:rPr>
      </w:pPr>
      <w:r w:rsidRPr="00FC5925">
        <w:rPr>
          <w:sz w:val="20"/>
          <w:szCs w:val="20"/>
        </w:rPr>
        <w:t xml:space="preserve">“Stress can set off a ripple of hormonal changes that permanently wire a child’s brain to cope with a malevolent world.” </w:t>
      </w:r>
    </w:p>
    <w:p w14:paraId="7D52A1B5" w14:textId="711B1BDF" w:rsidR="00BA2C64" w:rsidRPr="00FC5925" w:rsidRDefault="00BA2C64" w:rsidP="009A686C">
      <w:pPr>
        <w:pStyle w:val="ListParagraph"/>
        <w:numPr>
          <w:ilvl w:val="0"/>
          <w:numId w:val="34"/>
        </w:numPr>
        <w:rPr>
          <w:sz w:val="20"/>
          <w:szCs w:val="20"/>
        </w:rPr>
      </w:pPr>
      <w:r w:rsidRPr="00FC5925">
        <w:rPr>
          <w:sz w:val="20"/>
          <w:szCs w:val="20"/>
        </w:rPr>
        <w:t xml:space="preserve">Young children who have survived severe or prolonged physical abuse, childhood sexual abuse, or wartime atrocities are at the increased risk for health problems, psychological disorders, substance abuse and criminality. </w:t>
      </w:r>
    </w:p>
    <w:p w14:paraId="66128F94" w14:textId="38092490" w:rsidR="00BA2C64" w:rsidRPr="00FC5925" w:rsidRDefault="00BA2C64" w:rsidP="009A686C">
      <w:pPr>
        <w:pStyle w:val="ListParagraph"/>
        <w:numPr>
          <w:ilvl w:val="0"/>
          <w:numId w:val="34"/>
        </w:numPr>
        <w:rPr>
          <w:sz w:val="20"/>
          <w:szCs w:val="20"/>
        </w:rPr>
      </w:pPr>
      <w:r w:rsidRPr="00FC5925">
        <w:rPr>
          <w:sz w:val="20"/>
          <w:szCs w:val="20"/>
        </w:rPr>
        <w:t xml:space="preserve">Adults also suffer when our attachment bonds are severed. </w:t>
      </w:r>
    </w:p>
    <w:p w14:paraId="51CC672D" w14:textId="77777777" w:rsidR="00BA2C64" w:rsidRPr="00FC5925" w:rsidRDefault="00BA2C64" w:rsidP="00BA2C64">
      <w:pPr>
        <w:rPr>
          <w:sz w:val="20"/>
          <w:szCs w:val="20"/>
        </w:rPr>
      </w:pPr>
    </w:p>
    <w:p w14:paraId="6FA03672" w14:textId="23655FBC" w:rsidR="00BA2C64" w:rsidRPr="00FC5925" w:rsidRDefault="00BA2C64" w:rsidP="00BA2C64">
      <w:pPr>
        <w:rPr>
          <w:color w:val="000090"/>
          <w:sz w:val="20"/>
          <w:szCs w:val="20"/>
        </w:rPr>
      </w:pPr>
      <w:r w:rsidRPr="00FC5925">
        <w:rPr>
          <w:color w:val="000090"/>
          <w:sz w:val="20"/>
          <w:szCs w:val="20"/>
        </w:rPr>
        <w:t>Day Care</w:t>
      </w:r>
    </w:p>
    <w:p w14:paraId="7055B749" w14:textId="77777777" w:rsidR="00BA2C64" w:rsidRPr="00FC5925" w:rsidRDefault="00BA2C64" w:rsidP="00BA2C64">
      <w:pPr>
        <w:rPr>
          <w:sz w:val="20"/>
          <w:szCs w:val="20"/>
        </w:rPr>
      </w:pPr>
    </w:p>
    <w:p w14:paraId="03167EA6" w14:textId="6FEA29EC" w:rsidR="00BA2C64" w:rsidRPr="00FC5925" w:rsidRDefault="00BA2C64" w:rsidP="009A686C">
      <w:pPr>
        <w:pStyle w:val="ListParagraph"/>
        <w:numPr>
          <w:ilvl w:val="0"/>
          <w:numId w:val="35"/>
        </w:numPr>
        <w:rPr>
          <w:sz w:val="20"/>
          <w:szCs w:val="20"/>
        </w:rPr>
      </w:pPr>
      <w:r w:rsidRPr="00FC5925">
        <w:rPr>
          <w:sz w:val="20"/>
          <w:szCs w:val="20"/>
        </w:rPr>
        <w:t xml:space="preserve">Researchers found that at ages 4.5 to 6 children who had spent the most time in day care had a slightly advanced thinking and language skills. </w:t>
      </w:r>
    </w:p>
    <w:p w14:paraId="0A8D75BA" w14:textId="7EAFEE84" w:rsidR="00BA2C64" w:rsidRPr="00FC5925" w:rsidRDefault="00BA2C64" w:rsidP="009A686C">
      <w:pPr>
        <w:pStyle w:val="ListParagraph"/>
        <w:numPr>
          <w:ilvl w:val="0"/>
          <w:numId w:val="35"/>
        </w:numPr>
        <w:rPr>
          <w:sz w:val="20"/>
          <w:szCs w:val="20"/>
        </w:rPr>
      </w:pPr>
      <w:r w:rsidRPr="00FC5925">
        <w:rPr>
          <w:sz w:val="20"/>
          <w:szCs w:val="20"/>
        </w:rPr>
        <w:t>They also had an increased rate of aggressiveness and defiance.</w:t>
      </w:r>
    </w:p>
    <w:p w14:paraId="05573C46" w14:textId="260B67E4" w:rsidR="00BA2C64" w:rsidRPr="00FC5925" w:rsidRDefault="00BA2C64" w:rsidP="009A686C">
      <w:pPr>
        <w:pStyle w:val="ListParagraph"/>
        <w:numPr>
          <w:ilvl w:val="0"/>
          <w:numId w:val="35"/>
        </w:numPr>
        <w:rPr>
          <w:sz w:val="20"/>
          <w:szCs w:val="20"/>
        </w:rPr>
      </w:pPr>
      <w:r w:rsidRPr="00FC5925">
        <w:rPr>
          <w:sz w:val="20"/>
          <w:szCs w:val="20"/>
        </w:rPr>
        <w:t>Child’s temperament, the parent’s sensitivity, and the family’s economic and educational level influenced aggression more than time spent in day care.</w:t>
      </w:r>
    </w:p>
    <w:p w14:paraId="26C31BBA" w14:textId="77777777" w:rsidR="00BA2C64" w:rsidRPr="00FC5925" w:rsidRDefault="00BA2C64" w:rsidP="00BA2C64">
      <w:pPr>
        <w:rPr>
          <w:sz w:val="20"/>
          <w:szCs w:val="20"/>
        </w:rPr>
      </w:pPr>
    </w:p>
    <w:p w14:paraId="2327E778" w14:textId="6C679233" w:rsidR="00BA2C64" w:rsidRPr="00FC5925" w:rsidRDefault="00BA2C64" w:rsidP="00BA2C64">
      <w:pPr>
        <w:rPr>
          <w:color w:val="000090"/>
          <w:sz w:val="20"/>
          <w:szCs w:val="20"/>
        </w:rPr>
      </w:pPr>
      <w:r w:rsidRPr="00FC5925">
        <w:rPr>
          <w:color w:val="000090"/>
          <w:sz w:val="20"/>
          <w:szCs w:val="20"/>
        </w:rPr>
        <w:t>Self Concept</w:t>
      </w:r>
    </w:p>
    <w:p w14:paraId="4CE79C64" w14:textId="77777777" w:rsidR="00BA2C64" w:rsidRPr="00FC5925" w:rsidRDefault="00BA2C64" w:rsidP="00BA2C64">
      <w:pPr>
        <w:rPr>
          <w:color w:val="000090"/>
          <w:sz w:val="20"/>
          <w:szCs w:val="20"/>
        </w:rPr>
      </w:pPr>
    </w:p>
    <w:p w14:paraId="5C60A19E" w14:textId="0D55AA6E" w:rsidR="00BA2C64" w:rsidRPr="00FC5925" w:rsidRDefault="00BA2C64" w:rsidP="009A686C">
      <w:pPr>
        <w:pStyle w:val="ListParagraph"/>
        <w:numPr>
          <w:ilvl w:val="0"/>
          <w:numId w:val="36"/>
        </w:numPr>
        <w:rPr>
          <w:sz w:val="20"/>
          <w:szCs w:val="20"/>
        </w:rPr>
      </w:pPr>
      <w:r w:rsidRPr="00FC5925">
        <w:rPr>
          <w:sz w:val="20"/>
          <w:szCs w:val="20"/>
        </w:rPr>
        <w:t>Infancy’s major social achievement is attachment.</w:t>
      </w:r>
    </w:p>
    <w:p w14:paraId="24C0A3B9" w14:textId="269B0859" w:rsidR="00BA2C64" w:rsidRPr="00FC5925" w:rsidRDefault="00BA2C64" w:rsidP="009A686C">
      <w:pPr>
        <w:pStyle w:val="ListParagraph"/>
        <w:numPr>
          <w:ilvl w:val="0"/>
          <w:numId w:val="36"/>
        </w:numPr>
        <w:rPr>
          <w:sz w:val="20"/>
          <w:szCs w:val="20"/>
        </w:rPr>
      </w:pPr>
      <w:r w:rsidRPr="00FC5925">
        <w:rPr>
          <w:b/>
          <w:sz w:val="20"/>
          <w:szCs w:val="20"/>
        </w:rPr>
        <w:t>Childhood’s</w:t>
      </w:r>
      <w:r w:rsidRPr="00FC5925">
        <w:rPr>
          <w:sz w:val="20"/>
          <w:szCs w:val="20"/>
        </w:rPr>
        <w:t xml:space="preserve"> major social achievement is a positive sense of self. </w:t>
      </w:r>
    </w:p>
    <w:p w14:paraId="3FF49F96" w14:textId="0422F981" w:rsidR="00BA2C64" w:rsidRPr="00FC5925" w:rsidRDefault="00BA2C64" w:rsidP="009A686C">
      <w:pPr>
        <w:pStyle w:val="ListParagraph"/>
        <w:numPr>
          <w:ilvl w:val="0"/>
          <w:numId w:val="36"/>
        </w:numPr>
        <w:rPr>
          <w:sz w:val="20"/>
          <w:szCs w:val="20"/>
        </w:rPr>
      </w:pPr>
      <w:r w:rsidRPr="00FC5925">
        <w:rPr>
          <w:i/>
          <w:sz w:val="20"/>
          <w:szCs w:val="20"/>
        </w:rPr>
        <w:t>Self-concept – an understanding and assessment of who we are.</w:t>
      </w:r>
    </w:p>
    <w:p w14:paraId="6ACD4C4A" w14:textId="0DFB1282" w:rsidR="00BA2C64" w:rsidRPr="00FC5925" w:rsidRDefault="00BA2C64" w:rsidP="009A686C">
      <w:pPr>
        <w:pStyle w:val="ListParagraph"/>
        <w:numPr>
          <w:ilvl w:val="0"/>
          <w:numId w:val="36"/>
        </w:numPr>
        <w:rPr>
          <w:sz w:val="20"/>
          <w:szCs w:val="20"/>
        </w:rPr>
      </w:pPr>
      <w:r w:rsidRPr="00FC5925">
        <w:rPr>
          <w:sz w:val="20"/>
          <w:szCs w:val="20"/>
        </w:rPr>
        <w:t xml:space="preserve">Charles Darwin offered one idea: self-awareness begins when we recognize ourselves in a mirror. </w:t>
      </w:r>
    </w:p>
    <w:p w14:paraId="4CCA7519" w14:textId="1D48187B" w:rsidR="00BA2C64" w:rsidRPr="00FC5925" w:rsidRDefault="00BA2C64" w:rsidP="009A686C">
      <w:pPr>
        <w:pStyle w:val="ListParagraph"/>
        <w:numPr>
          <w:ilvl w:val="0"/>
          <w:numId w:val="36"/>
        </w:numPr>
        <w:rPr>
          <w:sz w:val="20"/>
          <w:szCs w:val="20"/>
        </w:rPr>
      </w:pPr>
      <w:r w:rsidRPr="00FC5925">
        <w:rPr>
          <w:sz w:val="20"/>
          <w:szCs w:val="20"/>
        </w:rPr>
        <w:t xml:space="preserve">By school age, children’s self-concept has blossomed into more detailed descriptions that include their gender, group memberships, psychological traits, and similarities and differences compared to other children. </w:t>
      </w:r>
    </w:p>
    <w:p w14:paraId="5514E2A8" w14:textId="364DAB36" w:rsidR="00BA2C64" w:rsidRPr="00FC5925" w:rsidRDefault="00BA2C64" w:rsidP="009A686C">
      <w:pPr>
        <w:pStyle w:val="ListParagraph"/>
        <w:numPr>
          <w:ilvl w:val="0"/>
          <w:numId w:val="36"/>
        </w:numPr>
        <w:rPr>
          <w:sz w:val="20"/>
          <w:szCs w:val="20"/>
        </w:rPr>
      </w:pPr>
      <w:r w:rsidRPr="00FC5925">
        <w:rPr>
          <w:sz w:val="20"/>
          <w:szCs w:val="20"/>
        </w:rPr>
        <w:t xml:space="preserve">They form a concept of which traits, ideally, they would like to have. By 8 or 10 their self-image is quite stable. </w:t>
      </w:r>
    </w:p>
    <w:p w14:paraId="71DFEB2A" w14:textId="5944E0AE" w:rsidR="00BA2C64" w:rsidRPr="00FC5925" w:rsidRDefault="00BA2C64" w:rsidP="009A686C">
      <w:pPr>
        <w:pStyle w:val="ListParagraph"/>
        <w:numPr>
          <w:ilvl w:val="0"/>
          <w:numId w:val="36"/>
        </w:numPr>
        <w:rPr>
          <w:sz w:val="20"/>
          <w:szCs w:val="20"/>
        </w:rPr>
      </w:pPr>
      <w:r w:rsidRPr="00FC5925">
        <w:rPr>
          <w:sz w:val="20"/>
          <w:szCs w:val="20"/>
        </w:rPr>
        <w:t>Children’s views of themselves affect their actions.</w:t>
      </w:r>
    </w:p>
    <w:p w14:paraId="14A6ACEE" w14:textId="426C5238" w:rsidR="00BA2C64" w:rsidRPr="00FC5925" w:rsidRDefault="00BA2C64" w:rsidP="009A686C">
      <w:pPr>
        <w:pStyle w:val="ListParagraph"/>
        <w:numPr>
          <w:ilvl w:val="1"/>
          <w:numId w:val="36"/>
        </w:numPr>
        <w:rPr>
          <w:sz w:val="20"/>
          <w:szCs w:val="20"/>
        </w:rPr>
      </w:pPr>
      <w:r w:rsidRPr="00FC5925">
        <w:rPr>
          <w:sz w:val="20"/>
          <w:szCs w:val="20"/>
        </w:rPr>
        <w:t xml:space="preserve">Children who form a positive self concept are more confident, independent, optimistic, assertive and sociable. </w:t>
      </w:r>
    </w:p>
    <w:p w14:paraId="3FC582D8" w14:textId="77777777" w:rsidR="009A686C" w:rsidRPr="00FC5925" w:rsidRDefault="009A686C" w:rsidP="009A686C">
      <w:pPr>
        <w:rPr>
          <w:sz w:val="20"/>
          <w:szCs w:val="20"/>
        </w:rPr>
      </w:pPr>
    </w:p>
    <w:p w14:paraId="134CC8D4" w14:textId="630D1F79" w:rsidR="009A686C" w:rsidRPr="00FC5925" w:rsidRDefault="009A686C" w:rsidP="009A686C">
      <w:pPr>
        <w:rPr>
          <w:color w:val="000090"/>
          <w:sz w:val="20"/>
          <w:szCs w:val="20"/>
        </w:rPr>
      </w:pPr>
      <w:r w:rsidRPr="00FC5925">
        <w:rPr>
          <w:color w:val="000090"/>
          <w:sz w:val="20"/>
          <w:szCs w:val="20"/>
        </w:rPr>
        <w:t>Parenting Styles</w:t>
      </w:r>
    </w:p>
    <w:p w14:paraId="26CB5F20" w14:textId="77777777" w:rsidR="009A686C" w:rsidRPr="00FC5925" w:rsidRDefault="009A686C" w:rsidP="009A686C">
      <w:pPr>
        <w:rPr>
          <w:color w:val="000090"/>
          <w:sz w:val="20"/>
          <w:szCs w:val="20"/>
        </w:rPr>
      </w:pPr>
    </w:p>
    <w:p w14:paraId="097D3E6D" w14:textId="3E47565B" w:rsidR="009A686C" w:rsidRPr="00FC5925" w:rsidRDefault="009A686C" w:rsidP="009A686C">
      <w:pPr>
        <w:pStyle w:val="ListParagraph"/>
        <w:numPr>
          <w:ilvl w:val="0"/>
          <w:numId w:val="37"/>
        </w:numPr>
        <w:rPr>
          <w:sz w:val="20"/>
          <w:szCs w:val="20"/>
        </w:rPr>
      </w:pPr>
      <w:r w:rsidRPr="00FC5925">
        <w:rPr>
          <w:b/>
          <w:sz w:val="20"/>
          <w:szCs w:val="20"/>
        </w:rPr>
        <w:t xml:space="preserve">Authoritarian </w:t>
      </w:r>
      <w:r w:rsidRPr="00FC5925">
        <w:rPr>
          <w:sz w:val="20"/>
          <w:szCs w:val="20"/>
        </w:rPr>
        <w:t>parents impose rules and expect obedience.</w:t>
      </w:r>
    </w:p>
    <w:p w14:paraId="1376592A" w14:textId="6569A14B" w:rsidR="009A686C" w:rsidRPr="00FC5925" w:rsidRDefault="009A686C" w:rsidP="009A686C">
      <w:pPr>
        <w:pStyle w:val="ListParagraph"/>
        <w:numPr>
          <w:ilvl w:val="0"/>
          <w:numId w:val="37"/>
        </w:numPr>
        <w:rPr>
          <w:sz w:val="20"/>
          <w:szCs w:val="20"/>
        </w:rPr>
      </w:pPr>
      <w:r w:rsidRPr="00FC5925">
        <w:rPr>
          <w:b/>
          <w:sz w:val="20"/>
          <w:szCs w:val="20"/>
        </w:rPr>
        <w:t xml:space="preserve">Permissive </w:t>
      </w:r>
      <w:r w:rsidRPr="00FC5925">
        <w:rPr>
          <w:sz w:val="20"/>
          <w:szCs w:val="20"/>
        </w:rPr>
        <w:t>parents submit to their children’s desires. They make few demands and use little punishment.</w:t>
      </w:r>
    </w:p>
    <w:p w14:paraId="625802A0" w14:textId="31A3CDBD" w:rsidR="009A686C" w:rsidRPr="00FC5925" w:rsidRDefault="009A686C" w:rsidP="009A686C">
      <w:pPr>
        <w:pStyle w:val="ListParagraph"/>
        <w:numPr>
          <w:ilvl w:val="0"/>
          <w:numId w:val="37"/>
        </w:numPr>
        <w:rPr>
          <w:sz w:val="20"/>
          <w:szCs w:val="20"/>
        </w:rPr>
      </w:pPr>
      <w:r w:rsidRPr="00FC5925">
        <w:rPr>
          <w:b/>
          <w:sz w:val="20"/>
          <w:szCs w:val="20"/>
        </w:rPr>
        <w:t xml:space="preserve">Authoritative </w:t>
      </w:r>
      <w:r w:rsidRPr="00FC5925">
        <w:rPr>
          <w:sz w:val="20"/>
          <w:szCs w:val="20"/>
        </w:rPr>
        <w:t xml:space="preserve">parents are both demanding and responsive. They exert control by setting rules and enforcing them, but they also explain the reasons for the rules. And, especially with older children, they encourage open discussion when make the rules and allow exceptions. </w:t>
      </w:r>
    </w:p>
    <w:p w14:paraId="44C41699" w14:textId="77777777" w:rsidR="009A686C" w:rsidRPr="00FC5925" w:rsidRDefault="009A686C" w:rsidP="009A686C">
      <w:pPr>
        <w:rPr>
          <w:sz w:val="20"/>
          <w:szCs w:val="20"/>
        </w:rPr>
      </w:pPr>
    </w:p>
    <w:p w14:paraId="7669D86F" w14:textId="77777777" w:rsidR="009A686C" w:rsidRPr="00FC5925" w:rsidRDefault="009A686C" w:rsidP="00C826AB">
      <w:pPr>
        <w:pStyle w:val="ListParagraph"/>
        <w:numPr>
          <w:ilvl w:val="0"/>
          <w:numId w:val="38"/>
        </w:numPr>
        <w:rPr>
          <w:sz w:val="20"/>
          <w:szCs w:val="20"/>
        </w:rPr>
      </w:pPr>
      <w:r w:rsidRPr="00FC5925">
        <w:rPr>
          <w:sz w:val="20"/>
          <w:szCs w:val="20"/>
        </w:rPr>
        <w:t>Children with the highest self-esteem, self-reliance, and social competence usually have warm, concerned, authoritative parents.</w:t>
      </w:r>
    </w:p>
    <w:p w14:paraId="4AC81664" w14:textId="7490B884" w:rsidR="009A686C" w:rsidRPr="00FC5925" w:rsidRDefault="009A686C" w:rsidP="00C826AB">
      <w:pPr>
        <w:pStyle w:val="ListParagraph"/>
        <w:numPr>
          <w:ilvl w:val="0"/>
          <w:numId w:val="38"/>
        </w:numPr>
        <w:rPr>
          <w:sz w:val="20"/>
          <w:szCs w:val="20"/>
        </w:rPr>
      </w:pPr>
      <w:r w:rsidRPr="00FC5925">
        <w:rPr>
          <w:sz w:val="20"/>
          <w:szCs w:val="20"/>
        </w:rPr>
        <w:t>Those with authoritarian parents tend to have less social skill and self-esteem</w:t>
      </w:r>
    </w:p>
    <w:p w14:paraId="790FDAAF" w14:textId="3D606BC4" w:rsidR="009A686C" w:rsidRPr="00FC5925" w:rsidRDefault="009A686C" w:rsidP="00C826AB">
      <w:pPr>
        <w:pStyle w:val="ListParagraph"/>
        <w:numPr>
          <w:ilvl w:val="0"/>
          <w:numId w:val="38"/>
        </w:numPr>
        <w:rPr>
          <w:sz w:val="20"/>
          <w:szCs w:val="20"/>
        </w:rPr>
      </w:pPr>
      <w:r w:rsidRPr="00FC5925">
        <w:rPr>
          <w:sz w:val="20"/>
          <w:szCs w:val="20"/>
        </w:rPr>
        <w:t xml:space="preserve">Permissive parents tend to have children who are more aggressive and immature. </w:t>
      </w:r>
    </w:p>
    <w:p w14:paraId="6F0396F0" w14:textId="76EDF3CD" w:rsidR="009A686C" w:rsidRPr="00FC5925" w:rsidRDefault="009A686C" w:rsidP="00C826AB">
      <w:pPr>
        <w:pStyle w:val="ListParagraph"/>
        <w:numPr>
          <w:ilvl w:val="0"/>
          <w:numId w:val="38"/>
        </w:numPr>
        <w:rPr>
          <w:sz w:val="20"/>
          <w:szCs w:val="20"/>
        </w:rPr>
      </w:pPr>
      <w:r w:rsidRPr="00FC5925">
        <w:rPr>
          <w:sz w:val="20"/>
          <w:szCs w:val="20"/>
        </w:rPr>
        <w:t xml:space="preserve">Effective parenting may vary by culture. </w:t>
      </w:r>
    </w:p>
    <w:p w14:paraId="77C2601B" w14:textId="4FBBF6CE" w:rsidR="009A686C" w:rsidRPr="00FC5925" w:rsidRDefault="009A686C" w:rsidP="00C826AB">
      <w:pPr>
        <w:pStyle w:val="ListParagraph"/>
        <w:numPr>
          <w:ilvl w:val="0"/>
          <w:numId w:val="38"/>
        </w:numPr>
        <w:rPr>
          <w:sz w:val="20"/>
          <w:szCs w:val="20"/>
        </w:rPr>
      </w:pPr>
      <w:r w:rsidRPr="00FC5925">
        <w:rPr>
          <w:i/>
          <w:sz w:val="20"/>
          <w:szCs w:val="20"/>
        </w:rPr>
        <w:t>A word of caution:</w:t>
      </w:r>
    </w:p>
    <w:p w14:paraId="21AEF364" w14:textId="1207D292" w:rsidR="009A686C" w:rsidRPr="00FC5925" w:rsidRDefault="009A686C" w:rsidP="00C826AB">
      <w:pPr>
        <w:pStyle w:val="ListParagraph"/>
        <w:numPr>
          <w:ilvl w:val="1"/>
          <w:numId w:val="38"/>
        </w:numPr>
        <w:rPr>
          <w:sz w:val="20"/>
          <w:szCs w:val="20"/>
        </w:rPr>
      </w:pPr>
      <w:r w:rsidRPr="00FC5925">
        <w:rPr>
          <w:sz w:val="20"/>
          <w:szCs w:val="20"/>
        </w:rPr>
        <w:t xml:space="preserve">The association between certain parenting styles (being firm but open) and certain childhood outcomes (social competence) is correlational. </w:t>
      </w:r>
      <w:r w:rsidRPr="00FC5925">
        <w:rPr>
          <w:i/>
          <w:sz w:val="20"/>
          <w:szCs w:val="20"/>
        </w:rPr>
        <w:t>Correlation is not causation.</w:t>
      </w:r>
    </w:p>
    <w:p w14:paraId="33E9239B" w14:textId="0122CEED" w:rsidR="009A686C" w:rsidRPr="00FC5925" w:rsidRDefault="009A686C" w:rsidP="00C826AB">
      <w:pPr>
        <w:pStyle w:val="ListParagraph"/>
        <w:numPr>
          <w:ilvl w:val="2"/>
          <w:numId w:val="38"/>
        </w:numPr>
        <w:rPr>
          <w:sz w:val="20"/>
          <w:szCs w:val="20"/>
        </w:rPr>
      </w:pPr>
      <w:r w:rsidRPr="00FC5925">
        <w:rPr>
          <w:sz w:val="20"/>
          <w:szCs w:val="20"/>
        </w:rPr>
        <w:t>Children’s traits may influence parenting.</w:t>
      </w:r>
    </w:p>
    <w:p w14:paraId="1360BC41" w14:textId="6C5470E9" w:rsidR="009A686C" w:rsidRPr="00FC5925" w:rsidRDefault="009A686C" w:rsidP="00C826AB">
      <w:pPr>
        <w:pStyle w:val="ListParagraph"/>
        <w:numPr>
          <w:ilvl w:val="2"/>
          <w:numId w:val="38"/>
        </w:numPr>
        <w:rPr>
          <w:sz w:val="20"/>
          <w:szCs w:val="20"/>
        </w:rPr>
      </w:pPr>
      <w:r w:rsidRPr="00FC5925">
        <w:rPr>
          <w:sz w:val="20"/>
          <w:szCs w:val="20"/>
        </w:rPr>
        <w:t>Some underlying third factor may be at work</w:t>
      </w:r>
    </w:p>
    <w:p w14:paraId="2F690E40" w14:textId="10B995E0" w:rsidR="009A686C" w:rsidRPr="00FC5925" w:rsidRDefault="009A686C" w:rsidP="00C826AB">
      <w:pPr>
        <w:pStyle w:val="ListParagraph"/>
        <w:numPr>
          <w:ilvl w:val="3"/>
          <w:numId w:val="38"/>
        </w:numPr>
        <w:rPr>
          <w:sz w:val="20"/>
          <w:szCs w:val="20"/>
        </w:rPr>
      </w:pPr>
      <w:r w:rsidRPr="00FC5925">
        <w:rPr>
          <w:sz w:val="20"/>
          <w:szCs w:val="20"/>
        </w:rPr>
        <w:t>Ex. Share genes that predispose social competence</w:t>
      </w:r>
    </w:p>
    <w:p w14:paraId="5694421F" w14:textId="77777777" w:rsidR="009A686C" w:rsidRPr="00FC5925" w:rsidRDefault="009A686C" w:rsidP="009A686C">
      <w:pPr>
        <w:rPr>
          <w:sz w:val="20"/>
          <w:szCs w:val="20"/>
        </w:rPr>
      </w:pPr>
    </w:p>
    <w:p w14:paraId="41F7373F" w14:textId="18CD63ED" w:rsidR="009A686C" w:rsidRPr="00FC5925" w:rsidRDefault="009A686C" w:rsidP="009A686C">
      <w:pPr>
        <w:rPr>
          <w:b/>
          <w:sz w:val="20"/>
          <w:szCs w:val="20"/>
        </w:rPr>
      </w:pPr>
      <w:r w:rsidRPr="00FC5925">
        <w:rPr>
          <w:b/>
          <w:sz w:val="20"/>
          <w:szCs w:val="20"/>
        </w:rPr>
        <w:t>Adolescence</w:t>
      </w:r>
    </w:p>
    <w:p w14:paraId="440F44C0" w14:textId="77777777" w:rsidR="009A686C" w:rsidRPr="00FC5925" w:rsidRDefault="009A686C" w:rsidP="009A686C">
      <w:pPr>
        <w:rPr>
          <w:b/>
          <w:sz w:val="20"/>
          <w:szCs w:val="20"/>
        </w:rPr>
      </w:pPr>
    </w:p>
    <w:p w14:paraId="1A7F3D56" w14:textId="1DF64F98" w:rsidR="009A686C" w:rsidRPr="00FC5925" w:rsidRDefault="00D97EB8" w:rsidP="00C826AB">
      <w:pPr>
        <w:pStyle w:val="ListParagraph"/>
        <w:numPr>
          <w:ilvl w:val="0"/>
          <w:numId w:val="39"/>
        </w:numPr>
        <w:rPr>
          <w:sz w:val="20"/>
          <w:szCs w:val="20"/>
        </w:rPr>
      </w:pPr>
      <w:r w:rsidRPr="00FC5925">
        <w:rPr>
          <w:sz w:val="20"/>
          <w:szCs w:val="20"/>
        </w:rPr>
        <w:t>Development is life long.</w:t>
      </w:r>
    </w:p>
    <w:p w14:paraId="24011BBF" w14:textId="24DABC9C" w:rsidR="00D97EB8" w:rsidRPr="00FC5925" w:rsidRDefault="00D97EB8" w:rsidP="00C826AB">
      <w:pPr>
        <w:pStyle w:val="ListParagraph"/>
        <w:numPr>
          <w:ilvl w:val="0"/>
          <w:numId w:val="39"/>
        </w:numPr>
        <w:rPr>
          <w:sz w:val="20"/>
          <w:szCs w:val="20"/>
        </w:rPr>
      </w:pPr>
      <w:r w:rsidRPr="00FC5925">
        <w:rPr>
          <w:sz w:val="20"/>
          <w:szCs w:val="20"/>
        </w:rPr>
        <w:t xml:space="preserve">As </w:t>
      </w:r>
      <w:r w:rsidRPr="00FC5925">
        <w:rPr>
          <w:i/>
          <w:sz w:val="20"/>
          <w:szCs w:val="20"/>
        </w:rPr>
        <w:t>lifespan perspective</w:t>
      </w:r>
      <w:r w:rsidRPr="00FC5925">
        <w:rPr>
          <w:sz w:val="20"/>
          <w:szCs w:val="20"/>
        </w:rPr>
        <w:t xml:space="preserve"> emerged, psychologists began to look at how maturation and experience shape us not only in infancy and childhood, but also in adolescence and beyond.</w:t>
      </w:r>
    </w:p>
    <w:p w14:paraId="1C0C746A" w14:textId="67B2592D" w:rsidR="00D97EB8" w:rsidRPr="00FC5925" w:rsidRDefault="00D97EB8" w:rsidP="00C826AB">
      <w:pPr>
        <w:pStyle w:val="ListParagraph"/>
        <w:numPr>
          <w:ilvl w:val="0"/>
          <w:numId w:val="39"/>
        </w:numPr>
        <w:rPr>
          <w:sz w:val="20"/>
          <w:szCs w:val="20"/>
        </w:rPr>
      </w:pPr>
      <w:r w:rsidRPr="00FC5925">
        <w:rPr>
          <w:i/>
          <w:sz w:val="20"/>
          <w:szCs w:val="20"/>
        </w:rPr>
        <w:t>Adolescence – the years spent morphing from child to adult.</w:t>
      </w:r>
    </w:p>
    <w:p w14:paraId="7D37FB58" w14:textId="19C7B84E" w:rsidR="00D97EB8" w:rsidRPr="00FC5925" w:rsidRDefault="00D97EB8" w:rsidP="00C826AB">
      <w:pPr>
        <w:pStyle w:val="ListParagraph"/>
        <w:numPr>
          <w:ilvl w:val="0"/>
          <w:numId w:val="39"/>
        </w:numPr>
        <w:rPr>
          <w:sz w:val="20"/>
          <w:szCs w:val="20"/>
        </w:rPr>
      </w:pPr>
      <w:r w:rsidRPr="00FC5925">
        <w:rPr>
          <w:sz w:val="20"/>
          <w:szCs w:val="20"/>
        </w:rPr>
        <w:t xml:space="preserve">Begins with the physical beginnings of sexual maturity and ends with the social achievement of independent adult status. </w:t>
      </w:r>
    </w:p>
    <w:p w14:paraId="0D584A19" w14:textId="228C4CEF" w:rsidR="00D97EB8" w:rsidRPr="00FC5925" w:rsidRDefault="00D97EB8" w:rsidP="00C826AB">
      <w:pPr>
        <w:pStyle w:val="ListParagraph"/>
        <w:numPr>
          <w:ilvl w:val="0"/>
          <w:numId w:val="39"/>
        </w:numPr>
        <w:rPr>
          <w:sz w:val="20"/>
          <w:szCs w:val="20"/>
        </w:rPr>
      </w:pPr>
      <w:r w:rsidRPr="00FC5925">
        <w:rPr>
          <w:sz w:val="20"/>
          <w:szCs w:val="20"/>
        </w:rPr>
        <w:t xml:space="preserve">G. Stanley Hall was one of the </w:t>
      </w:r>
      <w:proofErr w:type="spellStart"/>
      <w:r w:rsidRPr="00FC5925">
        <w:rPr>
          <w:sz w:val="20"/>
          <w:szCs w:val="20"/>
        </w:rPr>
        <w:t>the</w:t>
      </w:r>
      <w:proofErr w:type="spellEnd"/>
      <w:r w:rsidRPr="00FC5925">
        <w:rPr>
          <w:sz w:val="20"/>
          <w:szCs w:val="20"/>
        </w:rPr>
        <w:t xml:space="preserve"> first psychologists to describe adolescence, believed that this tension between biological maturity and social dependence creates a period of “storm and stress”. </w:t>
      </w:r>
    </w:p>
    <w:p w14:paraId="237ADCDE" w14:textId="275F8776" w:rsidR="00D97EB8" w:rsidRPr="00FC5925" w:rsidRDefault="00D97EB8" w:rsidP="00C826AB">
      <w:pPr>
        <w:pStyle w:val="ListParagraph"/>
        <w:numPr>
          <w:ilvl w:val="0"/>
          <w:numId w:val="39"/>
        </w:numPr>
        <w:rPr>
          <w:sz w:val="20"/>
          <w:szCs w:val="20"/>
        </w:rPr>
      </w:pPr>
      <w:r w:rsidRPr="00FC5925">
        <w:rPr>
          <w:sz w:val="20"/>
          <w:szCs w:val="20"/>
        </w:rPr>
        <w:t xml:space="preserve">For some, they would not want to relieve adolescence, but for other’s it was a time of vitality without the cares of adulthood, a time of rewarding friendships, of heightened idealism and a growing sense of life’s exciting possibilities. </w:t>
      </w:r>
    </w:p>
    <w:p w14:paraId="7B703760" w14:textId="77777777" w:rsidR="00D97EB8" w:rsidRPr="00FC5925" w:rsidRDefault="00D97EB8" w:rsidP="00D97EB8">
      <w:pPr>
        <w:rPr>
          <w:sz w:val="20"/>
          <w:szCs w:val="20"/>
        </w:rPr>
      </w:pPr>
    </w:p>
    <w:p w14:paraId="1A3E9E14" w14:textId="7E8306E3" w:rsidR="00D97EB8" w:rsidRPr="00FC5925" w:rsidRDefault="00D97EB8" w:rsidP="00D97EB8">
      <w:pPr>
        <w:rPr>
          <w:sz w:val="20"/>
          <w:szCs w:val="20"/>
          <w:u w:val="single"/>
        </w:rPr>
      </w:pPr>
      <w:r w:rsidRPr="00FC5925">
        <w:rPr>
          <w:sz w:val="20"/>
          <w:szCs w:val="20"/>
          <w:u w:val="single"/>
        </w:rPr>
        <w:t>Physical Development</w:t>
      </w:r>
    </w:p>
    <w:p w14:paraId="6F4328D9" w14:textId="77777777" w:rsidR="00D97EB8" w:rsidRPr="00FC5925" w:rsidRDefault="00D97EB8" w:rsidP="00D97EB8">
      <w:pPr>
        <w:rPr>
          <w:sz w:val="20"/>
          <w:szCs w:val="20"/>
          <w:u w:val="single"/>
        </w:rPr>
      </w:pPr>
    </w:p>
    <w:p w14:paraId="03AC2EA0" w14:textId="0E063D61" w:rsidR="00D97EB8" w:rsidRPr="00FC5925" w:rsidRDefault="00D97EB8" w:rsidP="00C826AB">
      <w:pPr>
        <w:pStyle w:val="ListParagraph"/>
        <w:numPr>
          <w:ilvl w:val="0"/>
          <w:numId w:val="40"/>
        </w:numPr>
        <w:rPr>
          <w:sz w:val="20"/>
          <w:szCs w:val="20"/>
        </w:rPr>
      </w:pPr>
      <w:r w:rsidRPr="00FC5925">
        <w:rPr>
          <w:i/>
          <w:sz w:val="20"/>
          <w:szCs w:val="20"/>
        </w:rPr>
        <w:t xml:space="preserve">Puberty – the period of sexual maturation, during which a person becomes capable of reproducing. </w:t>
      </w:r>
    </w:p>
    <w:p w14:paraId="0182B27E" w14:textId="555D11AE" w:rsidR="00D97EB8" w:rsidRPr="00FC5925" w:rsidRDefault="00D97EB8" w:rsidP="00C826AB">
      <w:pPr>
        <w:pStyle w:val="ListParagraph"/>
        <w:numPr>
          <w:ilvl w:val="0"/>
          <w:numId w:val="40"/>
        </w:numPr>
        <w:rPr>
          <w:sz w:val="20"/>
          <w:szCs w:val="20"/>
        </w:rPr>
      </w:pPr>
      <w:r w:rsidRPr="00FC5925">
        <w:rPr>
          <w:i/>
          <w:sz w:val="20"/>
          <w:szCs w:val="20"/>
        </w:rPr>
        <w:t>Primary sex characteristics – the body structures (ovaries, testes, and external genitalia) that makes sexual reproduction possible</w:t>
      </w:r>
    </w:p>
    <w:p w14:paraId="186427F1" w14:textId="70C1AE1B" w:rsidR="00D97EB8" w:rsidRPr="00FC5925" w:rsidRDefault="007B2B9D" w:rsidP="00C826AB">
      <w:pPr>
        <w:pStyle w:val="ListParagraph"/>
        <w:numPr>
          <w:ilvl w:val="0"/>
          <w:numId w:val="40"/>
        </w:numPr>
        <w:rPr>
          <w:sz w:val="20"/>
          <w:szCs w:val="20"/>
        </w:rPr>
      </w:pPr>
      <w:r w:rsidRPr="00FC5925">
        <w:rPr>
          <w:i/>
          <w:sz w:val="20"/>
          <w:szCs w:val="20"/>
        </w:rPr>
        <w:t xml:space="preserve">Secondary sex characteristics – non-reproductive sexual characteristics such as female breasts and hips, male voice quality and body hair. </w:t>
      </w:r>
    </w:p>
    <w:p w14:paraId="51412E74" w14:textId="3F30ABA8" w:rsidR="007B2B9D" w:rsidRPr="00FC5925" w:rsidRDefault="007B2B9D" w:rsidP="00C826AB">
      <w:pPr>
        <w:pStyle w:val="ListParagraph"/>
        <w:numPr>
          <w:ilvl w:val="0"/>
          <w:numId w:val="40"/>
        </w:numPr>
        <w:rPr>
          <w:sz w:val="20"/>
          <w:szCs w:val="20"/>
        </w:rPr>
      </w:pPr>
      <w:r w:rsidRPr="00FC5925">
        <w:rPr>
          <w:sz w:val="20"/>
          <w:szCs w:val="20"/>
        </w:rPr>
        <w:t>First ejaculation in boys (</w:t>
      </w:r>
      <w:proofErr w:type="spellStart"/>
      <w:r w:rsidRPr="00FC5925">
        <w:rPr>
          <w:sz w:val="20"/>
          <w:szCs w:val="20"/>
        </w:rPr>
        <w:t>spermache</w:t>
      </w:r>
      <w:proofErr w:type="spellEnd"/>
      <w:r w:rsidRPr="00FC5925">
        <w:rPr>
          <w:sz w:val="20"/>
          <w:szCs w:val="20"/>
        </w:rPr>
        <w:t xml:space="preserve">) and first menstrual period in girls (menarche). </w:t>
      </w:r>
    </w:p>
    <w:p w14:paraId="273BE0ED" w14:textId="057E0CA6" w:rsidR="007B2B9D" w:rsidRPr="00FC5925" w:rsidRDefault="007B2B9D" w:rsidP="00C826AB">
      <w:pPr>
        <w:pStyle w:val="ListParagraph"/>
        <w:numPr>
          <w:ilvl w:val="0"/>
          <w:numId w:val="40"/>
        </w:numPr>
        <w:rPr>
          <w:sz w:val="20"/>
          <w:szCs w:val="20"/>
        </w:rPr>
      </w:pPr>
      <w:r w:rsidRPr="00FC5925">
        <w:rPr>
          <w:sz w:val="20"/>
          <w:szCs w:val="20"/>
        </w:rPr>
        <w:t>Menarche appears to occur a few months earlier, on average, for girls who have experienced stresses related to father absence, sexual abuse to insecure attachments.</w:t>
      </w:r>
    </w:p>
    <w:p w14:paraId="4FB7FF84" w14:textId="7D4155F1" w:rsidR="007B2B9D" w:rsidRPr="00FC5925" w:rsidRDefault="007B2B9D" w:rsidP="00C826AB">
      <w:pPr>
        <w:pStyle w:val="ListParagraph"/>
        <w:numPr>
          <w:ilvl w:val="0"/>
          <w:numId w:val="40"/>
        </w:numPr>
        <w:rPr>
          <w:sz w:val="20"/>
          <w:szCs w:val="20"/>
        </w:rPr>
      </w:pPr>
      <w:r w:rsidRPr="00FC5925">
        <w:rPr>
          <w:sz w:val="20"/>
          <w:szCs w:val="20"/>
        </w:rPr>
        <w:t xml:space="preserve">Girls who have been prepared for menarche usually experience it as a positive life transition. </w:t>
      </w:r>
    </w:p>
    <w:p w14:paraId="60D2422B" w14:textId="2C7A0B12" w:rsidR="007B2B9D" w:rsidRPr="00FC5925" w:rsidRDefault="007B2B9D" w:rsidP="00C826AB">
      <w:pPr>
        <w:pStyle w:val="ListParagraph"/>
        <w:numPr>
          <w:ilvl w:val="0"/>
          <w:numId w:val="40"/>
        </w:numPr>
        <w:rPr>
          <w:sz w:val="20"/>
          <w:szCs w:val="20"/>
        </w:rPr>
      </w:pPr>
      <w:r w:rsidRPr="00FC5925">
        <w:rPr>
          <w:sz w:val="20"/>
          <w:szCs w:val="20"/>
        </w:rPr>
        <w:t xml:space="preserve">Most men similarly recall their first ejaculation, which usually occurs as a nocturnal emission. </w:t>
      </w:r>
    </w:p>
    <w:p w14:paraId="6107817C" w14:textId="322D240C" w:rsidR="007B2B9D" w:rsidRPr="00FC5925" w:rsidRDefault="007B2B9D" w:rsidP="00C826AB">
      <w:pPr>
        <w:pStyle w:val="ListParagraph"/>
        <w:numPr>
          <w:ilvl w:val="0"/>
          <w:numId w:val="40"/>
        </w:numPr>
        <w:rPr>
          <w:sz w:val="20"/>
          <w:szCs w:val="20"/>
        </w:rPr>
      </w:pPr>
      <w:r w:rsidRPr="00FC5925">
        <w:rPr>
          <w:sz w:val="20"/>
          <w:szCs w:val="20"/>
        </w:rPr>
        <w:t xml:space="preserve">The sequence of physical changes in puberty is far more predictable than their timing. </w:t>
      </w:r>
    </w:p>
    <w:p w14:paraId="2A44F30E" w14:textId="7F3650BB" w:rsidR="007B2B9D" w:rsidRPr="00FC5925" w:rsidRDefault="007B2B9D" w:rsidP="00C826AB">
      <w:pPr>
        <w:pStyle w:val="ListParagraph"/>
        <w:numPr>
          <w:ilvl w:val="0"/>
          <w:numId w:val="40"/>
        </w:numPr>
        <w:rPr>
          <w:sz w:val="20"/>
          <w:szCs w:val="20"/>
        </w:rPr>
      </w:pPr>
      <w:r w:rsidRPr="00FC5925">
        <w:rPr>
          <w:sz w:val="20"/>
          <w:szCs w:val="20"/>
        </w:rPr>
        <w:t xml:space="preserve">Though such variations have little effect on height at maturity, they may have psychological consequences. </w:t>
      </w:r>
    </w:p>
    <w:p w14:paraId="26394C71" w14:textId="3A24D360" w:rsidR="007B2B9D" w:rsidRPr="00FC5925" w:rsidRDefault="007B2B9D" w:rsidP="00C826AB">
      <w:pPr>
        <w:pStyle w:val="ListParagraph"/>
        <w:numPr>
          <w:ilvl w:val="0"/>
          <w:numId w:val="40"/>
        </w:numPr>
        <w:rPr>
          <w:sz w:val="20"/>
          <w:szCs w:val="20"/>
        </w:rPr>
      </w:pPr>
      <w:r w:rsidRPr="00FC5925">
        <w:rPr>
          <w:sz w:val="20"/>
          <w:szCs w:val="20"/>
        </w:rPr>
        <w:t xml:space="preserve">Girls in various counties are developing breasts and reaching puberty earlier today than in the past, a phenomenon variously attributed to increased body fat, increased hormone-mimicking chemicals and increased stress related to family disruption. </w:t>
      </w:r>
    </w:p>
    <w:p w14:paraId="31CDED62" w14:textId="71765EC6" w:rsidR="007B2B9D" w:rsidRPr="00FC5925" w:rsidRDefault="007B2B9D" w:rsidP="00C826AB">
      <w:pPr>
        <w:pStyle w:val="ListParagraph"/>
        <w:numPr>
          <w:ilvl w:val="0"/>
          <w:numId w:val="40"/>
        </w:numPr>
        <w:rPr>
          <w:sz w:val="20"/>
          <w:szCs w:val="20"/>
        </w:rPr>
      </w:pPr>
      <w:r w:rsidRPr="00FC5925">
        <w:rPr>
          <w:sz w:val="20"/>
          <w:szCs w:val="20"/>
        </w:rPr>
        <w:t xml:space="preserve">Until puberty, brain cells increase their connections. During adolescence, comes a selective </w:t>
      </w:r>
      <w:r w:rsidRPr="00FC5925">
        <w:rPr>
          <w:i/>
          <w:sz w:val="20"/>
          <w:szCs w:val="20"/>
        </w:rPr>
        <w:t>pruning</w:t>
      </w:r>
      <w:r w:rsidRPr="00FC5925">
        <w:rPr>
          <w:sz w:val="20"/>
          <w:szCs w:val="20"/>
        </w:rPr>
        <w:t xml:space="preserve"> of unused neurons and connections.</w:t>
      </w:r>
    </w:p>
    <w:p w14:paraId="16631056" w14:textId="67C132EE" w:rsidR="007B2B9D" w:rsidRPr="00FC5925" w:rsidRDefault="007B2B9D" w:rsidP="00C826AB">
      <w:pPr>
        <w:pStyle w:val="ListParagraph"/>
        <w:numPr>
          <w:ilvl w:val="0"/>
          <w:numId w:val="40"/>
        </w:numPr>
        <w:rPr>
          <w:sz w:val="20"/>
          <w:szCs w:val="20"/>
        </w:rPr>
      </w:pPr>
      <w:r w:rsidRPr="00FC5925">
        <w:rPr>
          <w:sz w:val="20"/>
          <w:szCs w:val="20"/>
        </w:rPr>
        <w:t xml:space="preserve">As teens mature, their frontal lobes also continue to develop. </w:t>
      </w:r>
    </w:p>
    <w:p w14:paraId="651EC039" w14:textId="1AF9C7DA" w:rsidR="007B2B9D" w:rsidRPr="00FC5925" w:rsidRDefault="007B2B9D" w:rsidP="00C826AB">
      <w:pPr>
        <w:pStyle w:val="ListParagraph"/>
        <w:numPr>
          <w:ilvl w:val="0"/>
          <w:numId w:val="40"/>
        </w:numPr>
        <w:rPr>
          <w:sz w:val="20"/>
          <w:szCs w:val="20"/>
        </w:rPr>
      </w:pPr>
      <w:r w:rsidRPr="00FC5925">
        <w:rPr>
          <w:sz w:val="20"/>
          <w:szCs w:val="20"/>
        </w:rPr>
        <w:t xml:space="preserve">The growth of myelin, the fatty tissue that forms around axon and speeds neurotransmissions, enables better communication with other brain regions. </w:t>
      </w:r>
    </w:p>
    <w:p w14:paraId="6022328A" w14:textId="782436DD" w:rsidR="007B2B9D" w:rsidRPr="00FC5925" w:rsidRDefault="007B2B9D" w:rsidP="00C826AB">
      <w:pPr>
        <w:pStyle w:val="ListParagraph"/>
        <w:numPr>
          <w:ilvl w:val="0"/>
          <w:numId w:val="40"/>
        </w:numPr>
        <w:rPr>
          <w:sz w:val="20"/>
          <w:szCs w:val="20"/>
        </w:rPr>
      </w:pPr>
      <w:r w:rsidRPr="00FC5925">
        <w:rPr>
          <w:sz w:val="20"/>
          <w:szCs w:val="20"/>
        </w:rPr>
        <w:t>These developments bring improved judgment, impulse control, and long-term planning.</w:t>
      </w:r>
    </w:p>
    <w:p w14:paraId="68614F18" w14:textId="2C2B29F9" w:rsidR="007B2B9D" w:rsidRPr="00FC5925" w:rsidRDefault="007B2B9D" w:rsidP="00C826AB">
      <w:pPr>
        <w:pStyle w:val="ListParagraph"/>
        <w:numPr>
          <w:ilvl w:val="0"/>
          <w:numId w:val="40"/>
        </w:numPr>
        <w:rPr>
          <w:sz w:val="20"/>
          <w:szCs w:val="20"/>
        </w:rPr>
      </w:pPr>
      <w:r w:rsidRPr="00FC5925">
        <w:rPr>
          <w:sz w:val="20"/>
          <w:szCs w:val="20"/>
        </w:rPr>
        <w:t>Frontal lobe maturation nevertheless lags behind the emotional limbic system.</w:t>
      </w:r>
    </w:p>
    <w:p w14:paraId="2059B2C0" w14:textId="70B7A5B4" w:rsidR="007B2B9D" w:rsidRPr="00FC5925" w:rsidRDefault="007B2B9D" w:rsidP="00C826AB">
      <w:pPr>
        <w:pStyle w:val="ListParagraph"/>
        <w:numPr>
          <w:ilvl w:val="0"/>
          <w:numId w:val="40"/>
        </w:numPr>
        <w:rPr>
          <w:sz w:val="20"/>
          <w:szCs w:val="20"/>
        </w:rPr>
      </w:pPr>
      <w:r w:rsidRPr="00FC5925">
        <w:rPr>
          <w:sz w:val="20"/>
          <w:szCs w:val="20"/>
        </w:rPr>
        <w:t>Puberty’s hormonal surge and limbic system development help explain teens’ occasional impulsiveness, risky behaviours and emotional storms.</w:t>
      </w:r>
    </w:p>
    <w:p w14:paraId="13DBC23F" w14:textId="24DDD8BC" w:rsidR="007B2B9D" w:rsidRPr="00FC5925" w:rsidRDefault="007B2B9D" w:rsidP="00C826AB">
      <w:pPr>
        <w:pStyle w:val="ListParagraph"/>
        <w:numPr>
          <w:ilvl w:val="0"/>
          <w:numId w:val="40"/>
        </w:numPr>
        <w:rPr>
          <w:sz w:val="20"/>
          <w:szCs w:val="20"/>
        </w:rPr>
      </w:pPr>
      <w:r w:rsidRPr="00FC5925">
        <w:rPr>
          <w:sz w:val="20"/>
          <w:szCs w:val="20"/>
        </w:rPr>
        <w:t>Teens don’t actually underestimate the risks of smoking, or fast driving, or unprotected sex. They just, when reasoning from their gut, weigh the benefits more heavily.</w:t>
      </w:r>
    </w:p>
    <w:p w14:paraId="42A675C9" w14:textId="661E6B7E" w:rsidR="007B2B9D" w:rsidRPr="00FC5925" w:rsidRDefault="007B2B9D" w:rsidP="00C826AB">
      <w:pPr>
        <w:pStyle w:val="ListParagraph"/>
        <w:numPr>
          <w:ilvl w:val="0"/>
          <w:numId w:val="40"/>
        </w:numPr>
        <w:rPr>
          <w:sz w:val="20"/>
          <w:szCs w:val="20"/>
        </w:rPr>
      </w:pPr>
      <w:r w:rsidRPr="00FC5925">
        <w:rPr>
          <w:sz w:val="20"/>
          <w:szCs w:val="20"/>
        </w:rPr>
        <w:t xml:space="preserve">They seek thrills and rewards, but they can’t yet locate the brake pedal controlling their impulses. </w:t>
      </w:r>
    </w:p>
    <w:p w14:paraId="6DD059F1" w14:textId="77777777" w:rsidR="007B2B9D" w:rsidRPr="00FC5925" w:rsidRDefault="007B2B9D" w:rsidP="007B2B9D">
      <w:pPr>
        <w:rPr>
          <w:sz w:val="20"/>
          <w:szCs w:val="20"/>
        </w:rPr>
      </w:pPr>
    </w:p>
    <w:p w14:paraId="09A166A3" w14:textId="4BF81325" w:rsidR="007B2B9D" w:rsidRPr="00FC5925" w:rsidRDefault="007B2B9D" w:rsidP="007B2B9D">
      <w:pPr>
        <w:rPr>
          <w:sz w:val="20"/>
          <w:szCs w:val="20"/>
          <w:u w:val="single"/>
        </w:rPr>
      </w:pPr>
      <w:r w:rsidRPr="00FC5925">
        <w:rPr>
          <w:sz w:val="20"/>
          <w:szCs w:val="20"/>
          <w:u w:val="single"/>
        </w:rPr>
        <w:t>Cognitive Development</w:t>
      </w:r>
    </w:p>
    <w:p w14:paraId="0FEB2BB2" w14:textId="77777777" w:rsidR="007B2B9D" w:rsidRPr="00FC5925" w:rsidRDefault="007B2B9D" w:rsidP="007B2B9D">
      <w:pPr>
        <w:rPr>
          <w:sz w:val="20"/>
          <w:szCs w:val="20"/>
          <w:u w:val="single"/>
        </w:rPr>
      </w:pPr>
    </w:p>
    <w:p w14:paraId="07035739" w14:textId="18EA659D" w:rsidR="007B2B9D" w:rsidRPr="00FC5925" w:rsidRDefault="00B36270" w:rsidP="007B2B9D">
      <w:pPr>
        <w:rPr>
          <w:color w:val="000090"/>
          <w:sz w:val="20"/>
          <w:szCs w:val="20"/>
        </w:rPr>
      </w:pPr>
      <w:r w:rsidRPr="00FC5925">
        <w:rPr>
          <w:color w:val="000090"/>
          <w:sz w:val="20"/>
          <w:szCs w:val="20"/>
        </w:rPr>
        <w:t>Developing Reasoning Power</w:t>
      </w:r>
    </w:p>
    <w:p w14:paraId="32B65BBE" w14:textId="77777777" w:rsidR="00B36270" w:rsidRPr="00FC5925" w:rsidRDefault="00B36270" w:rsidP="007B2B9D">
      <w:pPr>
        <w:rPr>
          <w:color w:val="000090"/>
          <w:sz w:val="20"/>
          <w:szCs w:val="20"/>
        </w:rPr>
      </w:pPr>
    </w:p>
    <w:p w14:paraId="7348E67D" w14:textId="5405152A" w:rsidR="00B36270" w:rsidRPr="00FC5925" w:rsidRDefault="00B36270" w:rsidP="00C826AB">
      <w:pPr>
        <w:pStyle w:val="ListParagraph"/>
        <w:numPr>
          <w:ilvl w:val="0"/>
          <w:numId w:val="41"/>
        </w:numPr>
        <w:rPr>
          <w:sz w:val="20"/>
          <w:szCs w:val="20"/>
        </w:rPr>
      </w:pPr>
      <w:r w:rsidRPr="00FC5925">
        <w:rPr>
          <w:sz w:val="20"/>
          <w:szCs w:val="20"/>
        </w:rPr>
        <w:t xml:space="preserve">When adolescents achieve </w:t>
      </w:r>
      <w:r w:rsidRPr="00FC5925">
        <w:rPr>
          <w:i/>
          <w:sz w:val="20"/>
          <w:szCs w:val="20"/>
        </w:rPr>
        <w:t>formal operations</w:t>
      </w:r>
      <w:r w:rsidRPr="00FC5925">
        <w:rPr>
          <w:sz w:val="20"/>
          <w:szCs w:val="20"/>
        </w:rPr>
        <w:t xml:space="preserve"> they apply their new abstract reasoning tools to the world around them.</w:t>
      </w:r>
    </w:p>
    <w:p w14:paraId="34C711DD" w14:textId="2C91384A" w:rsidR="00B36270" w:rsidRPr="00FC5925" w:rsidRDefault="00B36270" w:rsidP="00C826AB">
      <w:pPr>
        <w:pStyle w:val="ListParagraph"/>
        <w:numPr>
          <w:ilvl w:val="0"/>
          <w:numId w:val="41"/>
        </w:numPr>
        <w:rPr>
          <w:sz w:val="20"/>
          <w:szCs w:val="20"/>
        </w:rPr>
      </w:pPr>
      <w:r w:rsidRPr="00FC5925">
        <w:rPr>
          <w:sz w:val="20"/>
          <w:szCs w:val="20"/>
        </w:rPr>
        <w:t xml:space="preserve">They think about what is ideally possible, and compare that with the imperfect reality of their society, their parents and even themselves. </w:t>
      </w:r>
    </w:p>
    <w:p w14:paraId="6209C9D7" w14:textId="77777777" w:rsidR="00B36270" w:rsidRPr="00FC5925" w:rsidRDefault="00B36270" w:rsidP="00B36270">
      <w:pPr>
        <w:rPr>
          <w:sz w:val="20"/>
          <w:szCs w:val="20"/>
        </w:rPr>
      </w:pPr>
    </w:p>
    <w:p w14:paraId="0DB55481" w14:textId="08E4AE07" w:rsidR="00B36270" w:rsidRPr="00FC5925" w:rsidRDefault="00B36270" w:rsidP="00B36270">
      <w:pPr>
        <w:rPr>
          <w:color w:val="000090"/>
          <w:sz w:val="20"/>
          <w:szCs w:val="20"/>
        </w:rPr>
      </w:pPr>
      <w:r w:rsidRPr="00FC5925">
        <w:rPr>
          <w:color w:val="000090"/>
          <w:sz w:val="20"/>
          <w:szCs w:val="20"/>
        </w:rPr>
        <w:t>Developing Morality</w:t>
      </w:r>
    </w:p>
    <w:p w14:paraId="0077A43F" w14:textId="77777777" w:rsidR="00B36270" w:rsidRPr="00FC5925" w:rsidRDefault="00B36270" w:rsidP="00B36270">
      <w:pPr>
        <w:rPr>
          <w:color w:val="000090"/>
          <w:sz w:val="20"/>
          <w:szCs w:val="20"/>
        </w:rPr>
      </w:pPr>
    </w:p>
    <w:p w14:paraId="47F4EB4E" w14:textId="5F0E0520" w:rsidR="00B36270" w:rsidRPr="00FC5925" w:rsidRDefault="00B36270" w:rsidP="00C826AB">
      <w:pPr>
        <w:pStyle w:val="ListParagraph"/>
        <w:numPr>
          <w:ilvl w:val="0"/>
          <w:numId w:val="42"/>
        </w:numPr>
        <w:rPr>
          <w:sz w:val="20"/>
          <w:szCs w:val="20"/>
        </w:rPr>
      </w:pPr>
      <w:r w:rsidRPr="00FC5925">
        <w:rPr>
          <w:sz w:val="20"/>
          <w:szCs w:val="20"/>
        </w:rPr>
        <w:t xml:space="preserve">To be a moral person is to </w:t>
      </w:r>
      <w:r w:rsidRPr="00FC5925">
        <w:rPr>
          <w:i/>
          <w:sz w:val="20"/>
          <w:szCs w:val="20"/>
        </w:rPr>
        <w:t xml:space="preserve">think </w:t>
      </w:r>
      <w:r w:rsidRPr="00FC5925">
        <w:rPr>
          <w:sz w:val="20"/>
          <w:szCs w:val="20"/>
        </w:rPr>
        <w:t xml:space="preserve">morally and </w:t>
      </w:r>
      <w:r w:rsidRPr="00FC5925">
        <w:rPr>
          <w:i/>
          <w:sz w:val="20"/>
          <w:szCs w:val="20"/>
        </w:rPr>
        <w:t xml:space="preserve">act </w:t>
      </w:r>
      <w:r w:rsidRPr="00FC5925">
        <w:rPr>
          <w:sz w:val="20"/>
          <w:szCs w:val="20"/>
        </w:rPr>
        <w:t>accordingly.</w:t>
      </w:r>
    </w:p>
    <w:p w14:paraId="37E78141" w14:textId="5A6AFB90" w:rsidR="00B36270" w:rsidRPr="00FC5925" w:rsidRDefault="00B36270" w:rsidP="00C826AB">
      <w:pPr>
        <w:pStyle w:val="ListParagraph"/>
        <w:numPr>
          <w:ilvl w:val="0"/>
          <w:numId w:val="42"/>
        </w:numPr>
        <w:rPr>
          <w:sz w:val="20"/>
          <w:szCs w:val="20"/>
        </w:rPr>
      </w:pPr>
      <w:r w:rsidRPr="00FC5925">
        <w:rPr>
          <w:b/>
          <w:sz w:val="20"/>
          <w:szCs w:val="20"/>
          <w:u w:val="single"/>
        </w:rPr>
        <w:t>Moral Reasoning:</w:t>
      </w:r>
    </w:p>
    <w:p w14:paraId="47567247" w14:textId="6A823228" w:rsidR="00B36270" w:rsidRPr="00FC5925" w:rsidRDefault="00B36270" w:rsidP="00C826AB">
      <w:pPr>
        <w:pStyle w:val="ListParagraph"/>
        <w:numPr>
          <w:ilvl w:val="1"/>
          <w:numId w:val="42"/>
        </w:numPr>
        <w:rPr>
          <w:sz w:val="20"/>
          <w:szCs w:val="20"/>
        </w:rPr>
      </w:pPr>
      <w:proofErr w:type="spellStart"/>
      <w:r w:rsidRPr="00FC5925">
        <w:rPr>
          <w:sz w:val="20"/>
          <w:szCs w:val="20"/>
        </w:rPr>
        <w:t>Kolberg</w:t>
      </w:r>
      <w:proofErr w:type="spellEnd"/>
      <w:r w:rsidRPr="00FC5925">
        <w:rPr>
          <w:sz w:val="20"/>
          <w:szCs w:val="20"/>
        </w:rPr>
        <w:t xml:space="preserve"> proposed three basic levels of moral thinking: </w:t>
      </w:r>
    </w:p>
    <w:p w14:paraId="1FCB14F4" w14:textId="2111215A" w:rsidR="00CE0F0B" w:rsidRPr="00FC5925" w:rsidRDefault="00CE0F0B" w:rsidP="00C826AB">
      <w:pPr>
        <w:pStyle w:val="ListParagraph"/>
        <w:numPr>
          <w:ilvl w:val="2"/>
          <w:numId w:val="42"/>
        </w:numPr>
        <w:rPr>
          <w:sz w:val="20"/>
          <w:szCs w:val="20"/>
          <w:u w:val="single"/>
        </w:rPr>
      </w:pPr>
      <w:proofErr w:type="spellStart"/>
      <w:r w:rsidRPr="00FC5925">
        <w:rPr>
          <w:sz w:val="20"/>
          <w:szCs w:val="20"/>
          <w:u w:val="single"/>
        </w:rPr>
        <w:t>Preconventional</w:t>
      </w:r>
      <w:proofErr w:type="spellEnd"/>
      <w:r w:rsidRPr="00FC5925">
        <w:rPr>
          <w:sz w:val="20"/>
          <w:szCs w:val="20"/>
          <w:u w:val="single"/>
        </w:rPr>
        <w:t>:</w:t>
      </w:r>
    </w:p>
    <w:p w14:paraId="4CEFA81C" w14:textId="12361AC5" w:rsidR="00CE0F0B" w:rsidRPr="00FC5925" w:rsidRDefault="00CE0F0B" w:rsidP="00C826AB">
      <w:pPr>
        <w:pStyle w:val="ListParagraph"/>
        <w:numPr>
          <w:ilvl w:val="3"/>
          <w:numId w:val="42"/>
        </w:numPr>
        <w:rPr>
          <w:sz w:val="20"/>
          <w:szCs w:val="20"/>
        </w:rPr>
      </w:pPr>
      <w:r w:rsidRPr="00FC5925">
        <w:rPr>
          <w:sz w:val="20"/>
          <w:szCs w:val="20"/>
        </w:rPr>
        <w:t xml:space="preserve">Self-interest; obey rules to avoid punishment or to gain rewards. </w:t>
      </w:r>
    </w:p>
    <w:p w14:paraId="293931BE" w14:textId="640899D4" w:rsidR="00CE0F0B" w:rsidRPr="00FC5925" w:rsidRDefault="00CE0F0B" w:rsidP="00C826AB">
      <w:pPr>
        <w:pStyle w:val="ListParagraph"/>
        <w:numPr>
          <w:ilvl w:val="3"/>
          <w:numId w:val="42"/>
        </w:numPr>
        <w:rPr>
          <w:sz w:val="20"/>
          <w:szCs w:val="20"/>
        </w:rPr>
      </w:pPr>
      <w:r w:rsidRPr="00FC5925">
        <w:rPr>
          <w:sz w:val="20"/>
          <w:szCs w:val="20"/>
        </w:rPr>
        <w:t>Before age 9</w:t>
      </w:r>
    </w:p>
    <w:p w14:paraId="40ADBBC0" w14:textId="24BD0809" w:rsidR="00CE0F0B" w:rsidRPr="00FC5925" w:rsidRDefault="00CE0F0B" w:rsidP="00C826AB">
      <w:pPr>
        <w:pStyle w:val="ListParagraph"/>
        <w:numPr>
          <w:ilvl w:val="2"/>
          <w:numId w:val="42"/>
        </w:numPr>
        <w:rPr>
          <w:sz w:val="20"/>
          <w:szCs w:val="20"/>
        </w:rPr>
      </w:pPr>
      <w:r w:rsidRPr="00FC5925">
        <w:rPr>
          <w:sz w:val="20"/>
          <w:szCs w:val="20"/>
          <w:u w:val="single"/>
        </w:rPr>
        <w:t xml:space="preserve">Conventional: </w:t>
      </w:r>
    </w:p>
    <w:p w14:paraId="39023521" w14:textId="654DAA53" w:rsidR="00CE0F0B" w:rsidRPr="00FC5925" w:rsidRDefault="00CE0F0B" w:rsidP="00C826AB">
      <w:pPr>
        <w:pStyle w:val="ListParagraph"/>
        <w:numPr>
          <w:ilvl w:val="3"/>
          <w:numId w:val="42"/>
        </w:numPr>
        <w:rPr>
          <w:sz w:val="20"/>
          <w:szCs w:val="20"/>
        </w:rPr>
      </w:pPr>
      <w:r w:rsidRPr="00FC5925">
        <w:rPr>
          <w:sz w:val="20"/>
          <w:szCs w:val="20"/>
        </w:rPr>
        <w:t>Uphold laws and rules to gain social approval or maintain social order.</w:t>
      </w:r>
    </w:p>
    <w:p w14:paraId="02E9FAF8" w14:textId="6B1F5329" w:rsidR="00CE0F0B" w:rsidRPr="00FC5925" w:rsidRDefault="00CE0F0B" w:rsidP="00C826AB">
      <w:pPr>
        <w:pStyle w:val="ListParagraph"/>
        <w:numPr>
          <w:ilvl w:val="3"/>
          <w:numId w:val="42"/>
        </w:numPr>
        <w:rPr>
          <w:sz w:val="20"/>
          <w:szCs w:val="20"/>
        </w:rPr>
      </w:pPr>
      <w:r w:rsidRPr="00FC5925">
        <w:rPr>
          <w:sz w:val="20"/>
          <w:szCs w:val="20"/>
        </w:rPr>
        <w:t>Early adolescence</w:t>
      </w:r>
    </w:p>
    <w:p w14:paraId="6F8C0EC3" w14:textId="70203B50" w:rsidR="00CE0F0B" w:rsidRPr="00FC5925" w:rsidRDefault="00CE0F0B" w:rsidP="00C826AB">
      <w:pPr>
        <w:pStyle w:val="ListParagraph"/>
        <w:numPr>
          <w:ilvl w:val="2"/>
          <w:numId w:val="42"/>
        </w:numPr>
        <w:rPr>
          <w:sz w:val="20"/>
          <w:szCs w:val="20"/>
        </w:rPr>
      </w:pPr>
      <w:proofErr w:type="spellStart"/>
      <w:r w:rsidRPr="00FC5925">
        <w:rPr>
          <w:sz w:val="20"/>
          <w:szCs w:val="20"/>
          <w:u w:val="single"/>
        </w:rPr>
        <w:t>Postconventional</w:t>
      </w:r>
      <w:proofErr w:type="spellEnd"/>
    </w:p>
    <w:p w14:paraId="2BC643B5" w14:textId="7DFE936A" w:rsidR="00CE0F0B" w:rsidRPr="00FC5925" w:rsidRDefault="00CE0F0B" w:rsidP="00C826AB">
      <w:pPr>
        <w:pStyle w:val="ListParagraph"/>
        <w:numPr>
          <w:ilvl w:val="3"/>
          <w:numId w:val="42"/>
        </w:numPr>
        <w:rPr>
          <w:sz w:val="20"/>
          <w:szCs w:val="20"/>
        </w:rPr>
      </w:pPr>
      <w:r w:rsidRPr="00FC5925">
        <w:rPr>
          <w:sz w:val="20"/>
          <w:szCs w:val="20"/>
        </w:rPr>
        <w:t>Actions reflect belief in basic rights and self-defined ethical principles.</w:t>
      </w:r>
    </w:p>
    <w:p w14:paraId="1F904D9F" w14:textId="2A6A54BA" w:rsidR="00CE0F0B" w:rsidRPr="00FC5925" w:rsidRDefault="00CE0F0B" w:rsidP="00C826AB">
      <w:pPr>
        <w:pStyle w:val="ListParagraph"/>
        <w:numPr>
          <w:ilvl w:val="3"/>
          <w:numId w:val="42"/>
        </w:numPr>
        <w:rPr>
          <w:sz w:val="20"/>
          <w:szCs w:val="20"/>
        </w:rPr>
      </w:pPr>
      <w:r w:rsidRPr="00FC5925">
        <w:rPr>
          <w:sz w:val="20"/>
          <w:szCs w:val="20"/>
        </w:rPr>
        <w:t>Adolescence and beyond.</w:t>
      </w:r>
    </w:p>
    <w:p w14:paraId="4D2D601C" w14:textId="4FB2153C" w:rsidR="00CE0F0B" w:rsidRPr="00FC5925" w:rsidRDefault="00CE0F0B" w:rsidP="00C826AB">
      <w:pPr>
        <w:pStyle w:val="ListParagraph"/>
        <w:numPr>
          <w:ilvl w:val="1"/>
          <w:numId w:val="42"/>
        </w:numPr>
        <w:rPr>
          <w:sz w:val="20"/>
          <w:szCs w:val="20"/>
        </w:rPr>
      </w:pPr>
      <w:r w:rsidRPr="00FC5925">
        <w:rPr>
          <w:sz w:val="20"/>
          <w:szCs w:val="20"/>
        </w:rPr>
        <w:t>These levels form a moral ladder.</w:t>
      </w:r>
    </w:p>
    <w:p w14:paraId="748FE787" w14:textId="7DE58DE9" w:rsidR="00CE0F0B" w:rsidRPr="00FC5925" w:rsidRDefault="00CE0F0B" w:rsidP="00C826AB">
      <w:pPr>
        <w:pStyle w:val="ListParagraph"/>
        <w:numPr>
          <w:ilvl w:val="1"/>
          <w:numId w:val="42"/>
        </w:numPr>
        <w:rPr>
          <w:sz w:val="20"/>
          <w:szCs w:val="20"/>
        </w:rPr>
      </w:pPr>
      <w:r w:rsidRPr="00FC5925">
        <w:rPr>
          <w:sz w:val="20"/>
          <w:szCs w:val="20"/>
        </w:rPr>
        <w:t xml:space="preserve">Critics noted that his </w:t>
      </w:r>
      <w:proofErr w:type="spellStart"/>
      <w:r w:rsidRPr="00FC5925">
        <w:rPr>
          <w:sz w:val="20"/>
          <w:szCs w:val="20"/>
        </w:rPr>
        <w:t>prostconventional</w:t>
      </w:r>
      <w:proofErr w:type="spellEnd"/>
      <w:r w:rsidRPr="00FC5925">
        <w:rPr>
          <w:sz w:val="20"/>
          <w:szCs w:val="20"/>
        </w:rPr>
        <w:t xml:space="preserve"> stage is culturally limited. </w:t>
      </w:r>
    </w:p>
    <w:p w14:paraId="4C4129ED" w14:textId="77777777" w:rsidR="00CE0F0B" w:rsidRPr="00FC5925" w:rsidRDefault="00CE0F0B" w:rsidP="00CE0F0B">
      <w:pPr>
        <w:rPr>
          <w:sz w:val="20"/>
          <w:szCs w:val="20"/>
        </w:rPr>
      </w:pPr>
    </w:p>
    <w:p w14:paraId="35DD7F8B" w14:textId="0970DAEF" w:rsidR="00CE0F0B" w:rsidRPr="00FC5925" w:rsidRDefault="00CE0F0B" w:rsidP="00CE0F0B">
      <w:pPr>
        <w:rPr>
          <w:color w:val="000090"/>
          <w:sz w:val="20"/>
          <w:szCs w:val="20"/>
        </w:rPr>
      </w:pPr>
      <w:r w:rsidRPr="00FC5925">
        <w:rPr>
          <w:color w:val="000090"/>
          <w:sz w:val="20"/>
          <w:szCs w:val="20"/>
        </w:rPr>
        <w:t>Moral Intuition</w:t>
      </w:r>
    </w:p>
    <w:p w14:paraId="0D72D562" w14:textId="77777777" w:rsidR="00CE0F0B" w:rsidRPr="00FC5925" w:rsidRDefault="00CE0F0B" w:rsidP="00CE0F0B">
      <w:pPr>
        <w:rPr>
          <w:sz w:val="20"/>
          <w:szCs w:val="20"/>
        </w:rPr>
      </w:pPr>
    </w:p>
    <w:p w14:paraId="498BBD7E" w14:textId="68395CC0" w:rsidR="00CE0F0B" w:rsidRPr="00FC5925" w:rsidRDefault="00CE0F0B" w:rsidP="00C826AB">
      <w:pPr>
        <w:pStyle w:val="ListParagraph"/>
        <w:numPr>
          <w:ilvl w:val="0"/>
          <w:numId w:val="43"/>
        </w:numPr>
        <w:rPr>
          <w:sz w:val="20"/>
          <w:szCs w:val="20"/>
        </w:rPr>
      </w:pPr>
      <w:proofErr w:type="spellStart"/>
      <w:r w:rsidRPr="00FC5925">
        <w:rPr>
          <w:sz w:val="20"/>
          <w:szCs w:val="20"/>
        </w:rPr>
        <w:t>Haidt</w:t>
      </w:r>
      <w:proofErr w:type="spellEnd"/>
      <w:r w:rsidRPr="00FC5925">
        <w:rPr>
          <w:sz w:val="20"/>
          <w:szCs w:val="20"/>
        </w:rPr>
        <w:t xml:space="preserve"> – believes that much of our morality is rooted in </w:t>
      </w:r>
      <w:r w:rsidRPr="00FC5925">
        <w:rPr>
          <w:i/>
          <w:sz w:val="20"/>
          <w:szCs w:val="20"/>
        </w:rPr>
        <w:t xml:space="preserve">moral intuitions – quick gut feelings, or affectively laden intuitions. </w:t>
      </w:r>
    </w:p>
    <w:p w14:paraId="18A0B480" w14:textId="350BFB00" w:rsidR="00CE0F0B" w:rsidRPr="00FC5925" w:rsidRDefault="00CE0F0B" w:rsidP="00C826AB">
      <w:pPr>
        <w:pStyle w:val="ListParagraph"/>
        <w:numPr>
          <w:ilvl w:val="0"/>
          <w:numId w:val="43"/>
        </w:numPr>
        <w:rPr>
          <w:sz w:val="20"/>
          <w:szCs w:val="20"/>
        </w:rPr>
      </w:pPr>
      <w:r w:rsidRPr="00FC5925">
        <w:rPr>
          <w:sz w:val="20"/>
          <w:szCs w:val="20"/>
        </w:rPr>
        <w:t xml:space="preserve">The mind makes moral judgments as it makes aesthetic judgments – quickly and automatically. </w:t>
      </w:r>
    </w:p>
    <w:p w14:paraId="27A903AC" w14:textId="219ECA96" w:rsidR="00CE0F0B" w:rsidRPr="00FC5925" w:rsidRDefault="00CE0F0B" w:rsidP="00C826AB">
      <w:pPr>
        <w:pStyle w:val="ListParagraph"/>
        <w:numPr>
          <w:ilvl w:val="0"/>
          <w:numId w:val="43"/>
        </w:numPr>
        <w:rPr>
          <w:sz w:val="20"/>
          <w:szCs w:val="20"/>
        </w:rPr>
      </w:pPr>
      <w:r w:rsidRPr="00FC5925">
        <w:rPr>
          <w:sz w:val="20"/>
          <w:szCs w:val="20"/>
        </w:rPr>
        <w:t>“Could human morality really be run by the moral emotions, while moral reasoning struts about pretending to be in control?”</w:t>
      </w:r>
    </w:p>
    <w:p w14:paraId="63CEA459" w14:textId="202630DB" w:rsidR="00CE0F0B" w:rsidRPr="00FC5925" w:rsidRDefault="00CE0F0B" w:rsidP="00C826AB">
      <w:pPr>
        <w:pStyle w:val="ListParagraph"/>
        <w:numPr>
          <w:ilvl w:val="0"/>
          <w:numId w:val="43"/>
        </w:numPr>
        <w:rPr>
          <w:sz w:val="20"/>
          <w:szCs w:val="20"/>
        </w:rPr>
      </w:pPr>
      <w:r w:rsidRPr="00FC5925">
        <w:rPr>
          <w:sz w:val="20"/>
          <w:szCs w:val="20"/>
        </w:rPr>
        <w:t xml:space="preserve">The personal dilemma engaged emotions that altered moral judgments. </w:t>
      </w:r>
    </w:p>
    <w:p w14:paraId="0983CB98" w14:textId="7DC97488" w:rsidR="00CE0F0B" w:rsidRPr="00FC5925" w:rsidRDefault="00CE0F0B" w:rsidP="00C826AB">
      <w:pPr>
        <w:pStyle w:val="ListParagraph"/>
        <w:numPr>
          <w:ilvl w:val="0"/>
          <w:numId w:val="43"/>
        </w:numPr>
        <w:rPr>
          <w:sz w:val="20"/>
          <w:szCs w:val="20"/>
        </w:rPr>
      </w:pPr>
      <w:r w:rsidRPr="00FC5925">
        <w:rPr>
          <w:b/>
          <w:sz w:val="20"/>
          <w:szCs w:val="20"/>
          <w:u w:val="single"/>
        </w:rPr>
        <w:t xml:space="preserve">Moral Action: </w:t>
      </w:r>
    </w:p>
    <w:p w14:paraId="742D0298" w14:textId="71DFA16B" w:rsidR="00CE0F0B" w:rsidRPr="00FC5925" w:rsidRDefault="00CE0F0B" w:rsidP="00C826AB">
      <w:pPr>
        <w:pStyle w:val="ListParagraph"/>
        <w:numPr>
          <w:ilvl w:val="1"/>
          <w:numId w:val="43"/>
        </w:numPr>
        <w:rPr>
          <w:sz w:val="20"/>
          <w:szCs w:val="20"/>
        </w:rPr>
      </w:pPr>
      <w:r w:rsidRPr="00FC5925">
        <w:rPr>
          <w:sz w:val="20"/>
          <w:szCs w:val="20"/>
        </w:rPr>
        <w:t>Our moral thinking and feeling surely affect our moral talk.</w:t>
      </w:r>
    </w:p>
    <w:p w14:paraId="3488743A" w14:textId="74673F48" w:rsidR="00CE0F0B" w:rsidRPr="00FC5925" w:rsidRDefault="00CE0F0B" w:rsidP="00C826AB">
      <w:pPr>
        <w:pStyle w:val="ListParagraph"/>
        <w:numPr>
          <w:ilvl w:val="1"/>
          <w:numId w:val="43"/>
        </w:numPr>
        <w:rPr>
          <w:sz w:val="20"/>
          <w:szCs w:val="20"/>
        </w:rPr>
      </w:pPr>
      <w:r w:rsidRPr="00FC5925">
        <w:rPr>
          <w:sz w:val="20"/>
          <w:szCs w:val="20"/>
        </w:rPr>
        <w:t xml:space="preserve">Morality involves </w:t>
      </w:r>
      <w:r w:rsidRPr="00FC5925">
        <w:rPr>
          <w:i/>
          <w:sz w:val="20"/>
          <w:szCs w:val="20"/>
        </w:rPr>
        <w:t>doing</w:t>
      </w:r>
      <w:r w:rsidRPr="00FC5925">
        <w:rPr>
          <w:sz w:val="20"/>
          <w:szCs w:val="20"/>
        </w:rPr>
        <w:t xml:space="preserve"> the right thing, and what we do also depends on social influences.</w:t>
      </w:r>
    </w:p>
    <w:p w14:paraId="149A0966" w14:textId="27AACD2C" w:rsidR="00CE0F0B" w:rsidRPr="00FC5925" w:rsidRDefault="00CE0F0B" w:rsidP="00C826AB">
      <w:pPr>
        <w:pStyle w:val="ListParagraph"/>
        <w:numPr>
          <w:ilvl w:val="2"/>
          <w:numId w:val="43"/>
        </w:numPr>
        <w:rPr>
          <w:sz w:val="20"/>
          <w:szCs w:val="20"/>
        </w:rPr>
      </w:pPr>
      <w:r w:rsidRPr="00FC5925">
        <w:rPr>
          <w:sz w:val="20"/>
          <w:szCs w:val="20"/>
        </w:rPr>
        <w:t>Ex. Nazi concentration camp guards were ordinary ‘moral’ people who were corrupted by a powerfully evil situation.</w:t>
      </w:r>
    </w:p>
    <w:p w14:paraId="03CB41DF" w14:textId="6D5D7CE4" w:rsidR="00CE0F0B" w:rsidRPr="00FC5925" w:rsidRDefault="00CE0F0B" w:rsidP="00C826AB">
      <w:pPr>
        <w:pStyle w:val="ListParagraph"/>
        <w:numPr>
          <w:ilvl w:val="1"/>
          <w:numId w:val="43"/>
        </w:numPr>
        <w:rPr>
          <w:sz w:val="20"/>
          <w:szCs w:val="20"/>
        </w:rPr>
      </w:pPr>
      <w:r w:rsidRPr="00FC5925">
        <w:rPr>
          <w:sz w:val="20"/>
          <w:szCs w:val="20"/>
        </w:rPr>
        <w:t xml:space="preserve">Those who learn to </w:t>
      </w:r>
      <w:r w:rsidRPr="00FC5925">
        <w:rPr>
          <w:i/>
          <w:sz w:val="20"/>
          <w:szCs w:val="20"/>
        </w:rPr>
        <w:t>delay gratification</w:t>
      </w:r>
      <w:r w:rsidRPr="00FC5925">
        <w:rPr>
          <w:sz w:val="20"/>
          <w:szCs w:val="20"/>
        </w:rPr>
        <w:t xml:space="preserve"> become more socially responsible, academically successful and productive. </w:t>
      </w:r>
    </w:p>
    <w:p w14:paraId="368D35D5" w14:textId="3EE9EBC7" w:rsidR="00CE0F0B" w:rsidRPr="00FC5925" w:rsidRDefault="00CE0F0B" w:rsidP="00C826AB">
      <w:pPr>
        <w:pStyle w:val="ListParagraph"/>
        <w:numPr>
          <w:ilvl w:val="1"/>
          <w:numId w:val="43"/>
        </w:numPr>
        <w:rPr>
          <w:sz w:val="20"/>
          <w:szCs w:val="20"/>
        </w:rPr>
      </w:pPr>
      <w:r w:rsidRPr="00FC5925">
        <w:rPr>
          <w:sz w:val="20"/>
          <w:szCs w:val="20"/>
        </w:rPr>
        <w:t>Moral action feeds moral attitudes.</w:t>
      </w:r>
    </w:p>
    <w:p w14:paraId="625701B8" w14:textId="77777777" w:rsidR="00CE0F0B" w:rsidRPr="00FC5925" w:rsidRDefault="00CE0F0B" w:rsidP="00CE0F0B">
      <w:pPr>
        <w:rPr>
          <w:sz w:val="20"/>
          <w:szCs w:val="20"/>
        </w:rPr>
      </w:pPr>
    </w:p>
    <w:p w14:paraId="4252879E" w14:textId="1BA58DCD" w:rsidR="00CE0F0B" w:rsidRPr="00FC5925" w:rsidRDefault="00CE0F0B" w:rsidP="00CE0F0B">
      <w:pPr>
        <w:rPr>
          <w:sz w:val="20"/>
          <w:szCs w:val="20"/>
          <w:u w:val="single"/>
        </w:rPr>
      </w:pPr>
      <w:r w:rsidRPr="00FC5925">
        <w:rPr>
          <w:sz w:val="20"/>
          <w:szCs w:val="20"/>
          <w:u w:val="single"/>
        </w:rPr>
        <w:t>Social Development</w:t>
      </w:r>
    </w:p>
    <w:p w14:paraId="73298A24" w14:textId="77777777" w:rsidR="00CE0F0B" w:rsidRPr="00FC5925" w:rsidRDefault="00CE0F0B" w:rsidP="00CE0F0B">
      <w:pPr>
        <w:rPr>
          <w:sz w:val="20"/>
          <w:szCs w:val="20"/>
          <w:u w:val="single"/>
        </w:rPr>
      </w:pPr>
    </w:p>
    <w:p w14:paraId="698BEAC5" w14:textId="2362C86E" w:rsidR="00CE0F0B" w:rsidRPr="00FC5925" w:rsidRDefault="00CE0F0B" w:rsidP="00C826AB">
      <w:pPr>
        <w:pStyle w:val="ListParagraph"/>
        <w:numPr>
          <w:ilvl w:val="0"/>
          <w:numId w:val="44"/>
        </w:numPr>
        <w:rPr>
          <w:sz w:val="20"/>
          <w:szCs w:val="20"/>
        </w:rPr>
      </w:pPr>
      <w:r w:rsidRPr="00FC5925">
        <w:rPr>
          <w:sz w:val="20"/>
          <w:szCs w:val="20"/>
        </w:rPr>
        <w:t xml:space="preserve">Erik Erikson contended that each stage of life has its own </w:t>
      </w:r>
      <w:r w:rsidRPr="00FC5925">
        <w:rPr>
          <w:i/>
          <w:sz w:val="20"/>
          <w:szCs w:val="20"/>
        </w:rPr>
        <w:t>psychosocial</w:t>
      </w:r>
      <w:r w:rsidRPr="00FC5925">
        <w:rPr>
          <w:sz w:val="20"/>
          <w:szCs w:val="20"/>
        </w:rPr>
        <w:t xml:space="preserve"> task, a crisis that needs resolution. </w:t>
      </w:r>
    </w:p>
    <w:p w14:paraId="09BB04F5" w14:textId="77777777" w:rsidR="00CE0F0B" w:rsidRPr="00FC5925" w:rsidRDefault="00CE0F0B" w:rsidP="00CE0F0B">
      <w:pPr>
        <w:rPr>
          <w:i/>
          <w:sz w:val="20"/>
          <w:szCs w:val="20"/>
        </w:rPr>
      </w:pPr>
    </w:p>
    <w:tbl>
      <w:tblPr>
        <w:tblStyle w:val="TableGrid"/>
        <w:tblW w:w="0" w:type="auto"/>
        <w:tblLook w:val="04A0" w:firstRow="1" w:lastRow="0" w:firstColumn="1" w:lastColumn="0" w:noHBand="0" w:noVBand="1"/>
      </w:tblPr>
      <w:tblGrid>
        <w:gridCol w:w="2952"/>
        <w:gridCol w:w="2952"/>
        <w:gridCol w:w="2952"/>
      </w:tblGrid>
      <w:tr w:rsidR="00CE0F0B" w:rsidRPr="00FC5925" w14:paraId="5A0CEF74" w14:textId="77777777" w:rsidTr="00CE0F0B">
        <w:tc>
          <w:tcPr>
            <w:tcW w:w="2952" w:type="dxa"/>
          </w:tcPr>
          <w:p w14:paraId="4D42D559" w14:textId="5B28B584" w:rsidR="00CE0F0B" w:rsidRPr="00FC5925" w:rsidRDefault="00CE0F0B" w:rsidP="00CE0F0B">
            <w:pPr>
              <w:rPr>
                <w:i/>
                <w:sz w:val="20"/>
                <w:szCs w:val="20"/>
              </w:rPr>
            </w:pPr>
            <w:r w:rsidRPr="00FC5925">
              <w:rPr>
                <w:i/>
                <w:sz w:val="20"/>
                <w:szCs w:val="20"/>
              </w:rPr>
              <w:t>Stage</w:t>
            </w:r>
          </w:p>
        </w:tc>
        <w:tc>
          <w:tcPr>
            <w:tcW w:w="2952" w:type="dxa"/>
          </w:tcPr>
          <w:p w14:paraId="17FF9751" w14:textId="43C87CB8" w:rsidR="00CE0F0B" w:rsidRPr="00FC5925" w:rsidRDefault="00CE0F0B" w:rsidP="00CE0F0B">
            <w:pPr>
              <w:rPr>
                <w:i/>
                <w:sz w:val="20"/>
                <w:szCs w:val="20"/>
              </w:rPr>
            </w:pPr>
            <w:r w:rsidRPr="00FC5925">
              <w:rPr>
                <w:i/>
                <w:sz w:val="20"/>
                <w:szCs w:val="20"/>
              </w:rPr>
              <w:t>Issue</w:t>
            </w:r>
          </w:p>
        </w:tc>
        <w:tc>
          <w:tcPr>
            <w:tcW w:w="2952" w:type="dxa"/>
          </w:tcPr>
          <w:p w14:paraId="435CCC0D" w14:textId="7D656AAB" w:rsidR="00CE0F0B" w:rsidRPr="00FC5925" w:rsidRDefault="00CE0F0B" w:rsidP="00CE0F0B">
            <w:pPr>
              <w:rPr>
                <w:i/>
                <w:sz w:val="20"/>
                <w:szCs w:val="20"/>
              </w:rPr>
            </w:pPr>
            <w:r w:rsidRPr="00FC5925">
              <w:rPr>
                <w:i/>
                <w:sz w:val="20"/>
                <w:szCs w:val="20"/>
              </w:rPr>
              <w:t>Description of Task</w:t>
            </w:r>
          </w:p>
        </w:tc>
      </w:tr>
      <w:tr w:rsidR="00CE0F0B" w:rsidRPr="00FC5925" w14:paraId="123D8236" w14:textId="77777777" w:rsidTr="00CE0F0B">
        <w:tc>
          <w:tcPr>
            <w:tcW w:w="2952" w:type="dxa"/>
          </w:tcPr>
          <w:p w14:paraId="3D4B2216" w14:textId="5A23E51B" w:rsidR="00CE0F0B" w:rsidRPr="00FC5925" w:rsidRDefault="00CE0F0B" w:rsidP="00CE0F0B">
            <w:pPr>
              <w:rPr>
                <w:sz w:val="20"/>
                <w:szCs w:val="20"/>
              </w:rPr>
            </w:pPr>
            <w:r w:rsidRPr="00FC5925">
              <w:rPr>
                <w:sz w:val="20"/>
                <w:szCs w:val="20"/>
              </w:rPr>
              <w:t>Infancy (to 1 year)</w:t>
            </w:r>
          </w:p>
        </w:tc>
        <w:tc>
          <w:tcPr>
            <w:tcW w:w="2952" w:type="dxa"/>
          </w:tcPr>
          <w:p w14:paraId="066783E2" w14:textId="7741CAE2" w:rsidR="00CE0F0B" w:rsidRPr="00FC5925" w:rsidRDefault="00CE0F0B" w:rsidP="00CE0F0B">
            <w:pPr>
              <w:rPr>
                <w:sz w:val="20"/>
                <w:szCs w:val="20"/>
              </w:rPr>
            </w:pPr>
            <w:r w:rsidRPr="00FC5925">
              <w:rPr>
                <w:sz w:val="20"/>
                <w:szCs w:val="20"/>
              </w:rPr>
              <w:t>Trust vs. Mistrust</w:t>
            </w:r>
          </w:p>
        </w:tc>
        <w:tc>
          <w:tcPr>
            <w:tcW w:w="2952" w:type="dxa"/>
          </w:tcPr>
          <w:p w14:paraId="4C3B1911" w14:textId="32112555" w:rsidR="00CE0F0B" w:rsidRPr="00FC5925" w:rsidRDefault="00CE0F0B" w:rsidP="00CE0F0B">
            <w:pPr>
              <w:rPr>
                <w:sz w:val="20"/>
                <w:szCs w:val="20"/>
              </w:rPr>
            </w:pPr>
            <w:r w:rsidRPr="00FC5925">
              <w:rPr>
                <w:sz w:val="20"/>
                <w:szCs w:val="20"/>
              </w:rPr>
              <w:t>If needs are dependably met, infants develop a basic sense of trust.</w:t>
            </w:r>
          </w:p>
        </w:tc>
      </w:tr>
      <w:tr w:rsidR="00CE0F0B" w:rsidRPr="00FC5925" w14:paraId="7FD51C62" w14:textId="77777777" w:rsidTr="00CE0F0B">
        <w:tc>
          <w:tcPr>
            <w:tcW w:w="2952" w:type="dxa"/>
          </w:tcPr>
          <w:p w14:paraId="5CB90DB5" w14:textId="2E192ABB" w:rsidR="00CE0F0B" w:rsidRPr="00FC5925" w:rsidRDefault="00CE0F0B" w:rsidP="00CE0F0B">
            <w:pPr>
              <w:rPr>
                <w:sz w:val="20"/>
                <w:szCs w:val="20"/>
              </w:rPr>
            </w:pPr>
            <w:r w:rsidRPr="00FC5925">
              <w:rPr>
                <w:sz w:val="20"/>
                <w:szCs w:val="20"/>
              </w:rPr>
              <w:t>Toddlerhood (1-3)</w:t>
            </w:r>
          </w:p>
        </w:tc>
        <w:tc>
          <w:tcPr>
            <w:tcW w:w="2952" w:type="dxa"/>
          </w:tcPr>
          <w:p w14:paraId="424FCC85" w14:textId="56D1F0A4" w:rsidR="00CE0F0B" w:rsidRPr="00FC5925" w:rsidRDefault="00CE0F0B" w:rsidP="00CE0F0B">
            <w:pPr>
              <w:rPr>
                <w:sz w:val="20"/>
                <w:szCs w:val="20"/>
              </w:rPr>
            </w:pPr>
            <w:r w:rsidRPr="00FC5925">
              <w:rPr>
                <w:sz w:val="20"/>
                <w:szCs w:val="20"/>
              </w:rPr>
              <w:t>Autonomy vs. Shame and doubt.</w:t>
            </w:r>
          </w:p>
        </w:tc>
        <w:tc>
          <w:tcPr>
            <w:tcW w:w="2952" w:type="dxa"/>
          </w:tcPr>
          <w:p w14:paraId="0A65D626" w14:textId="3C04C607" w:rsidR="00CE0F0B" w:rsidRPr="00FC5925" w:rsidRDefault="00510FCA" w:rsidP="00CE0F0B">
            <w:pPr>
              <w:rPr>
                <w:sz w:val="20"/>
                <w:szCs w:val="20"/>
              </w:rPr>
            </w:pPr>
            <w:r w:rsidRPr="00FC5925">
              <w:rPr>
                <w:sz w:val="20"/>
                <w:szCs w:val="20"/>
              </w:rPr>
              <w:t>Toddlers learn to exerc</w:t>
            </w:r>
            <w:r w:rsidR="00CE0F0B" w:rsidRPr="00FC5925">
              <w:rPr>
                <w:sz w:val="20"/>
                <w:szCs w:val="20"/>
              </w:rPr>
              <w:t xml:space="preserve">ise their will and do things for themselves, or they doubt their abilities. </w:t>
            </w:r>
          </w:p>
        </w:tc>
      </w:tr>
      <w:tr w:rsidR="00CE0F0B" w:rsidRPr="00FC5925" w14:paraId="06478251" w14:textId="77777777" w:rsidTr="00CE0F0B">
        <w:tc>
          <w:tcPr>
            <w:tcW w:w="2952" w:type="dxa"/>
          </w:tcPr>
          <w:p w14:paraId="2DAEDEBA" w14:textId="24888A1F" w:rsidR="00CE0F0B" w:rsidRPr="00FC5925" w:rsidRDefault="00CE0F0B" w:rsidP="00CE0F0B">
            <w:pPr>
              <w:rPr>
                <w:sz w:val="20"/>
                <w:szCs w:val="20"/>
              </w:rPr>
            </w:pPr>
            <w:r w:rsidRPr="00FC5925">
              <w:rPr>
                <w:sz w:val="20"/>
                <w:szCs w:val="20"/>
              </w:rPr>
              <w:t>Preschool (3-6)</w:t>
            </w:r>
          </w:p>
        </w:tc>
        <w:tc>
          <w:tcPr>
            <w:tcW w:w="2952" w:type="dxa"/>
          </w:tcPr>
          <w:p w14:paraId="28A35A9E" w14:textId="3E000E05" w:rsidR="00CE0F0B" w:rsidRPr="00FC5925" w:rsidRDefault="00CE0F0B" w:rsidP="00CE0F0B">
            <w:pPr>
              <w:rPr>
                <w:sz w:val="20"/>
                <w:szCs w:val="20"/>
              </w:rPr>
            </w:pPr>
            <w:r w:rsidRPr="00FC5925">
              <w:rPr>
                <w:sz w:val="20"/>
                <w:szCs w:val="20"/>
              </w:rPr>
              <w:t>Initiative vs. Guilt</w:t>
            </w:r>
          </w:p>
        </w:tc>
        <w:tc>
          <w:tcPr>
            <w:tcW w:w="2952" w:type="dxa"/>
          </w:tcPr>
          <w:p w14:paraId="1DD81918" w14:textId="0C77BEAF" w:rsidR="00CE0F0B" w:rsidRPr="00FC5925" w:rsidRDefault="00CE0F0B" w:rsidP="00CE0F0B">
            <w:pPr>
              <w:rPr>
                <w:sz w:val="20"/>
                <w:szCs w:val="20"/>
              </w:rPr>
            </w:pPr>
            <w:r w:rsidRPr="00FC5925">
              <w:rPr>
                <w:sz w:val="20"/>
                <w:szCs w:val="20"/>
              </w:rPr>
              <w:t xml:space="preserve">Preschoolers learn to initiate tasks and carry out plans, or they feel guilty about their efforts to be independent. </w:t>
            </w:r>
          </w:p>
        </w:tc>
      </w:tr>
      <w:tr w:rsidR="00CE0F0B" w:rsidRPr="00FC5925" w14:paraId="59A9AE00" w14:textId="77777777" w:rsidTr="00CE0F0B">
        <w:tc>
          <w:tcPr>
            <w:tcW w:w="2952" w:type="dxa"/>
          </w:tcPr>
          <w:p w14:paraId="005F13AE" w14:textId="25279C75" w:rsidR="00CE0F0B" w:rsidRPr="00FC5925" w:rsidRDefault="00CE0F0B" w:rsidP="00CE0F0B">
            <w:pPr>
              <w:rPr>
                <w:sz w:val="20"/>
                <w:szCs w:val="20"/>
              </w:rPr>
            </w:pPr>
            <w:r w:rsidRPr="00FC5925">
              <w:rPr>
                <w:sz w:val="20"/>
                <w:szCs w:val="20"/>
              </w:rPr>
              <w:t>Elementary School (6 to puberty)</w:t>
            </w:r>
          </w:p>
        </w:tc>
        <w:tc>
          <w:tcPr>
            <w:tcW w:w="2952" w:type="dxa"/>
          </w:tcPr>
          <w:p w14:paraId="5A829ACE" w14:textId="6A6712B4" w:rsidR="00CE0F0B" w:rsidRPr="00FC5925" w:rsidRDefault="00CE0F0B" w:rsidP="00CE0F0B">
            <w:pPr>
              <w:rPr>
                <w:sz w:val="20"/>
                <w:szCs w:val="20"/>
              </w:rPr>
            </w:pPr>
            <w:r w:rsidRPr="00FC5925">
              <w:rPr>
                <w:sz w:val="20"/>
                <w:szCs w:val="20"/>
              </w:rPr>
              <w:t xml:space="preserve">Competence vs. </w:t>
            </w:r>
            <w:r w:rsidR="00510FCA" w:rsidRPr="00FC5925">
              <w:rPr>
                <w:sz w:val="20"/>
                <w:szCs w:val="20"/>
              </w:rPr>
              <w:t>Inferiority</w:t>
            </w:r>
          </w:p>
        </w:tc>
        <w:tc>
          <w:tcPr>
            <w:tcW w:w="2952" w:type="dxa"/>
          </w:tcPr>
          <w:p w14:paraId="5F79AB33" w14:textId="0F458266" w:rsidR="00CE0F0B" w:rsidRPr="00FC5925" w:rsidRDefault="00510FCA" w:rsidP="00CE0F0B">
            <w:pPr>
              <w:rPr>
                <w:sz w:val="20"/>
                <w:szCs w:val="20"/>
              </w:rPr>
            </w:pPr>
            <w:r w:rsidRPr="00FC5925">
              <w:rPr>
                <w:sz w:val="20"/>
                <w:szCs w:val="20"/>
              </w:rPr>
              <w:t>Children learn the pleasure of applying themselves to tasks, or they feel inferior.</w:t>
            </w:r>
          </w:p>
        </w:tc>
      </w:tr>
      <w:tr w:rsidR="00CE0F0B" w:rsidRPr="00FC5925" w14:paraId="7C595E5B" w14:textId="77777777" w:rsidTr="00CE0F0B">
        <w:tc>
          <w:tcPr>
            <w:tcW w:w="2952" w:type="dxa"/>
          </w:tcPr>
          <w:p w14:paraId="5D85141C" w14:textId="1E5EAA7D" w:rsidR="00CE0F0B" w:rsidRPr="00FC5925" w:rsidRDefault="00CE0F0B" w:rsidP="00CE0F0B">
            <w:pPr>
              <w:rPr>
                <w:sz w:val="20"/>
                <w:szCs w:val="20"/>
              </w:rPr>
            </w:pPr>
            <w:r w:rsidRPr="00FC5925">
              <w:rPr>
                <w:sz w:val="20"/>
                <w:szCs w:val="20"/>
              </w:rPr>
              <w:t>Adolescence (teens – 20’s)</w:t>
            </w:r>
          </w:p>
        </w:tc>
        <w:tc>
          <w:tcPr>
            <w:tcW w:w="2952" w:type="dxa"/>
          </w:tcPr>
          <w:p w14:paraId="55615568" w14:textId="78A831F5" w:rsidR="00CE0F0B" w:rsidRPr="00FC5925" w:rsidRDefault="00510FCA" w:rsidP="00CE0F0B">
            <w:pPr>
              <w:rPr>
                <w:sz w:val="20"/>
                <w:szCs w:val="20"/>
              </w:rPr>
            </w:pPr>
            <w:r w:rsidRPr="00FC5925">
              <w:rPr>
                <w:sz w:val="20"/>
                <w:szCs w:val="20"/>
              </w:rPr>
              <w:t>Identity vs. Role Confusion</w:t>
            </w:r>
          </w:p>
        </w:tc>
        <w:tc>
          <w:tcPr>
            <w:tcW w:w="2952" w:type="dxa"/>
          </w:tcPr>
          <w:p w14:paraId="12164B74" w14:textId="679178F7" w:rsidR="00CE0F0B" w:rsidRPr="00FC5925" w:rsidRDefault="00510FCA" w:rsidP="00CE0F0B">
            <w:pPr>
              <w:rPr>
                <w:sz w:val="20"/>
                <w:szCs w:val="20"/>
              </w:rPr>
            </w:pPr>
            <w:r w:rsidRPr="00FC5925">
              <w:rPr>
                <w:sz w:val="20"/>
                <w:szCs w:val="20"/>
              </w:rPr>
              <w:t xml:space="preserve">Teenagers work at refining a sense of self by testing roles and then integrating them to form a single identity, or they become confused about who they are. </w:t>
            </w:r>
          </w:p>
        </w:tc>
      </w:tr>
      <w:tr w:rsidR="00CE0F0B" w:rsidRPr="00FC5925" w14:paraId="26BB53A9" w14:textId="77777777" w:rsidTr="00CE0F0B">
        <w:tc>
          <w:tcPr>
            <w:tcW w:w="2952" w:type="dxa"/>
          </w:tcPr>
          <w:p w14:paraId="0B85B243" w14:textId="6462EB97" w:rsidR="00CE0F0B" w:rsidRPr="00FC5925" w:rsidRDefault="00CE0F0B" w:rsidP="00CE0F0B">
            <w:pPr>
              <w:rPr>
                <w:sz w:val="20"/>
                <w:szCs w:val="20"/>
              </w:rPr>
            </w:pPr>
            <w:r w:rsidRPr="00FC5925">
              <w:rPr>
                <w:sz w:val="20"/>
                <w:szCs w:val="20"/>
              </w:rPr>
              <w:t>Young Adulthood (20’s – 40’s)</w:t>
            </w:r>
          </w:p>
        </w:tc>
        <w:tc>
          <w:tcPr>
            <w:tcW w:w="2952" w:type="dxa"/>
          </w:tcPr>
          <w:p w14:paraId="231468B8" w14:textId="52DA8A66" w:rsidR="00CE0F0B" w:rsidRPr="00FC5925" w:rsidRDefault="00510FCA" w:rsidP="00CE0F0B">
            <w:pPr>
              <w:rPr>
                <w:sz w:val="20"/>
                <w:szCs w:val="20"/>
              </w:rPr>
            </w:pPr>
            <w:r w:rsidRPr="00FC5925">
              <w:rPr>
                <w:sz w:val="20"/>
                <w:szCs w:val="20"/>
              </w:rPr>
              <w:t>Intimacy vs. Isolation</w:t>
            </w:r>
          </w:p>
        </w:tc>
        <w:tc>
          <w:tcPr>
            <w:tcW w:w="2952" w:type="dxa"/>
          </w:tcPr>
          <w:p w14:paraId="61020D0B" w14:textId="34A18218" w:rsidR="00CE0F0B" w:rsidRPr="00FC5925" w:rsidRDefault="00510FCA" w:rsidP="00CE0F0B">
            <w:pPr>
              <w:rPr>
                <w:sz w:val="20"/>
                <w:szCs w:val="20"/>
              </w:rPr>
            </w:pPr>
            <w:r w:rsidRPr="00FC5925">
              <w:rPr>
                <w:sz w:val="20"/>
                <w:szCs w:val="20"/>
              </w:rPr>
              <w:t xml:space="preserve">Young adults struggle to form close relationships and to gain the capacity for intimate love, or they feel socially isolated. </w:t>
            </w:r>
          </w:p>
        </w:tc>
      </w:tr>
      <w:tr w:rsidR="00CE0F0B" w:rsidRPr="00FC5925" w14:paraId="6DBBDD61" w14:textId="77777777" w:rsidTr="00CE0F0B">
        <w:tc>
          <w:tcPr>
            <w:tcW w:w="2952" w:type="dxa"/>
          </w:tcPr>
          <w:p w14:paraId="7B854D1D" w14:textId="6A9BB0CF" w:rsidR="00CE0F0B" w:rsidRPr="00FC5925" w:rsidRDefault="00CE0F0B" w:rsidP="00CE0F0B">
            <w:pPr>
              <w:rPr>
                <w:sz w:val="20"/>
                <w:szCs w:val="20"/>
              </w:rPr>
            </w:pPr>
            <w:r w:rsidRPr="00FC5925">
              <w:rPr>
                <w:sz w:val="20"/>
                <w:szCs w:val="20"/>
              </w:rPr>
              <w:t>Middle adulthood (40’s – 60’s)</w:t>
            </w:r>
          </w:p>
        </w:tc>
        <w:tc>
          <w:tcPr>
            <w:tcW w:w="2952" w:type="dxa"/>
          </w:tcPr>
          <w:p w14:paraId="43EC3FC1" w14:textId="3308B34D" w:rsidR="00CE0F0B" w:rsidRPr="00FC5925" w:rsidRDefault="00510FCA" w:rsidP="00CE0F0B">
            <w:pPr>
              <w:rPr>
                <w:sz w:val="20"/>
                <w:szCs w:val="20"/>
              </w:rPr>
            </w:pPr>
            <w:proofErr w:type="spellStart"/>
            <w:r w:rsidRPr="00FC5925">
              <w:rPr>
                <w:sz w:val="20"/>
                <w:szCs w:val="20"/>
              </w:rPr>
              <w:t>Generativity</w:t>
            </w:r>
            <w:proofErr w:type="spellEnd"/>
            <w:r w:rsidRPr="00FC5925">
              <w:rPr>
                <w:sz w:val="20"/>
                <w:szCs w:val="20"/>
              </w:rPr>
              <w:t xml:space="preserve"> vs. Stagnation</w:t>
            </w:r>
          </w:p>
        </w:tc>
        <w:tc>
          <w:tcPr>
            <w:tcW w:w="2952" w:type="dxa"/>
          </w:tcPr>
          <w:p w14:paraId="5956B072" w14:textId="6FD36FFB" w:rsidR="00CE0F0B" w:rsidRPr="00FC5925" w:rsidRDefault="00510FCA" w:rsidP="00CE0F0B">
            <w:pPr>
              <w:rPr>
                <w:sz w:val="20"/>
                <w:szCs w:val="20"/>
              </w:rPr>
            </w:pPr>
            <w:r w:rsidRPr="00FC5925">
              <w:rPr>
                <w:sz w:val="20"/>
                <w:szCs w:val="20"/>
              </w:rPr>
              <w:t>In middle age, people discover a sense of contributing to the world, usually through family or work, or they may feel a lack of purpose.</w:t>
            </w:r>
          </w:p>
        </w:tc>
      </w:tr>
      <w:tr w:rsidR="00CE0F0B" w:rsidRPr="00FC5925" w14:paraId="69F0213D" w14:textId="77777777" w:rsidTr="00CE0F0B">
        <w:tc>
          <w:tcPr>
            <w:tcW w:w="2952" w:type="dxa"/>
          </w:tcPr>
          <w:p w14:paraId="413FF7DD" w14:textId="71DAF04E" w:rsidR="00CE0F0B" w:rsidRPr="00FC5925" w:rsidRDefault="00CE0F0B" w:rsidP="00CE0F0B">
            <w:pPr>
              <w:rPr>
                <w:sz w:val="20"/>
                <w:szCs w:val="20"/>
              </w:rPr>
            </w:pPr>
            <w:r w:rsidRPr="00FC5925">
              <w:rPr>
                <w:sz w:val="20"/>
                <w:szCs w:val="20"/>
              </w:rPr>
              <w:t xml:space="preserve">Late Adulthood (60+) </w:t>
            </w:r>
          </w:p>
        </w:tc>
        <w:tc>
          <w:tcPr>
            <w:tcW w:w="2952" w:type="dxa"/>
          </w:tcPr>
          <w:p w14:paraId="4E14C209" w14:textId="1D7BD650" w:rsidR="00CE0F0B" w:rsidRPr="00FC5925" w:rsidRDefault="00510FCA" w:rsidP="00CE0F0B">
            <w:pPr>
              <w:rPr>
                <w:sz w:val="20"/>
                <w:szCs w:val="20"/>
              </w:rPr>
            </w:pPr>
            <w:r w:rsidRPr="00FC5925">
              <w:rPr>
                <w:sz w:val="20"/>
                <w:szCs w:val="20"/>
              </w:rPr>
              <w:t>Integrity vs. Despair</w:t>
            </w:r>
          </w:p>
        </w:tc>
        <w:tc>
          <w:tcPr>
            <w:tcW w:w="2952" w:type="dxa"/>
          </w:tcPr>
          <w:p w14:paraId="0D64AA90" w14:textId="32D984B8" w:rsidR="00CE0F0B" w:rsidRPr="00FC5925" w:rsidRDefault="00510FCA" w:rsidP="00CE0F0B">
            <w:pPr>
              <w:rPr>
                <w:sz w:val="20"/>
                <w:szCs w:val="20"/>
              </w:rPr>
            </w:pPr>
            <w:r w:rsidRPr="00FC5925">
              <w:rPr>
                <w:sz w:val="20"/>
                <w:szCs w:val="20"/>
              </w:rPr>
              <w:t>Reflecting on his/her life, an older adult may feel a sense of satisfaction or failure.</w:t>
            </w:r>
          </w:p>
        </w:tc>
      </w:tr>
    </w:tbl>
    <w:p w14:paraId="393DBBBA" w14:textId="37BA8632" w:rsidR="00CE0F0B" w:rsidRPr="00FC5925" w:rsidRDefault="00CE0F0B" w:rsidP="00CE0F0B">
      <w:pPr>
        <w:rPr>
          <w:i/>
          <w:sz w:val="20"/>
          <w:szCs w:val="20"/>
        </w:rPr>
      </w:pPr>
      <w:r w:rsidRPr="00FC5925">
        <w:rPr>
          <w:i/>
          <w:sz w:val="20"/>
          <w:szCs w:val="20"/>
        </w:rPr>
        <w:t xml:space="preserve"> </w:t>
      </w:r>
    </w:p>
    <w:p w14:paraId="1E2DC7CC" w14:textId="5E852A30" w:rsidR="00510FCA" w:rsidRPr="00FC5925" w:rsidRDefault="00510FCA" w:rsidP="00CE0F0B">
      <w:pPr>
        <w:rPr>
          <w:color w:val="000090"/>
          <w:sz w:val="20"/>
          <w:szCs w:val="20"/>
        </w:rPr>
      </w:pPr>
      <w:r w:rsidRPr="00FC5925">
        <w:rPr>
          <w:color w:val="000090"/>
          <w:sz w:val="20"/>
          <w:szCs w:val="20"/>
        </w:rPr>
        <w:t>Forming an Identity</w:t>
      </w:r>
    </w:p>
    <w:p w14:paraId="5D569B00" w14:textId="77777777" w:rsidR="00510FCA" w:rsidRPr="00FC5925" w:rsidRDefault="00510FCA" w:rsidP="00CE0F0B">
      <w:pPr>
        <w:rPr>
          <w:color w:val="000090"/>
          <w:sz w:val="20"/>
          <w:szCs w:val="20"/>
        </w:rPr>
      </w:pPr>
    </w:p>
    <w:p w14:paraId="35B04F73" w14:textId="3DC30A0E" w:rsidR="00510FCA" w:rsidRPr="00FC5925" w:rsidRDefault="00510FCA" w:rsidP="00C826AB">
      <w:pPr>
        <w:pStyle w:val="ListParagraph"/>
        <w:numPr>
          <w:ilvl w:val="0"/>
          <w:numId w:val="44"/>
        </w:numPr>
        <w:rPr>
          <w:sz w:val="20"/>
          <w:szCs w:val="20"/>
        </w:rPr>
      </w:pPr>
      <w:r w:rsidRPr="00FC5925">
        <w:rPr>
          <w:sz w:val="20"/>
          <w:szCs w:val="20"/>
        </w:rPr>
        <w:t>To refine their sense of identity, adolescence in individualistic cultures usually try out difference “selves” in different situations.</w:t>
      </w:r>
    </w:p>
    <w:p w14:paraId="2D47FD09" w14:textId="2924D411" w:rsidR="00510FCA" w:rsidRPr="00FC5925" w:rsidRDefault="00510FCA" w:rsidP="00C826AB">
      <w:pPr>
        <w:pStyle w:val="ListParagraph"/>
        <w:numPr>
          <w:ilvl w:val="0"/>
          <w:numId w:val="44"/>
        </w:numPr>
        <w:rPr>
          <w:sz w:val="20"/>
          <w:szCs w:val="20"/>
        </w:rPr>
      </w:pPr>
      <w:r w:rsidRPr="00FC5925">
        <w:rPr>
          <w:i/>
          <w:sz w:val="20"/>
          <w:szCs w:val="20"/>
        </w:rPr>
        <w:t>Identity – our sense of self; according to Erikson, the adolescent’s task it to solidify a sense of self by testing an integrating various roles.</w:t>
      </w:r>
    </w:p>
    <w:p w14:paraId="5A37C8F2" w14:textId="216E6E44" w:rsidR="00510FCA" w:rsidRPr="00FC5925" w:rsidRDefault="00510FCA" w:rsidP="00C826AB">
      <w:pPr>
        <w:pStyle w:val="ListParagraph"/>
        <w:numPr>
          <w:ilvl w:val="0"/>
          <w:numId w:val="44"/>
        </w:numPr>
        <w:rPr>
          <w:sz w:val="20"/>
          <w:szCs w:val="20"/>
        </w:rPr>
      </w:pPr>
      <w:r w:rsidRPr="00FC5925">
        <w:rPr>
          <w:sz w:val="20"/>
          <w:szCs w:val="20"/>
        </w:rPr>
        <w:t xml:space="preserve">A key task of adolescence is to achieve a purpose – a desire to accomplish something personally meaningful that makes a difference to the world beyond oneself. </w:t>
      </w:r>
    </w:p>
    <w:p w14:paraId="2488EA97" w14:textId="5B58367B" w:rsidR="00510FCA" w:rsidRPr="00FC5925" w:rsidRDefault="00510FCA" w:rsidP="00C826AB">
      <w:pPr>
        <w:pStyle w:val="ListParagraph"/>
        <w:numPr>
          <w:ilvl w:val="0"/>
          <w:numId w:val="44"/>
        </w:numPr>
        <w:rPr>
          <w:sz w:val="20"/>
          <w:szCs w:val="20"/>
        </w:rPr>
      </w:pPr>
      <w:r w:rsidRPr="00FC5925">
        <w:rPr>
          <w:sz w:val="20"/>
          <w:szCs w:val="20"/>
        </w:rPr>
        <w:t>Young American’s self-esteem falls during the early mid-teens years, and for girls, depression scores often increase.</w:t>
      </w:r>
    </w:p>
    <w:p w14:paraId="5C2F2E10" w14:textId="33FE1941" w:rsidR="00510FCA" w:rsidRPr="00FC5925" w:rsidRDefault="00510FCA" w:rsidP="00C826AB">
      <w:pPr>
        <w:pStyle w:val="ListParagraph"/>
        <w:numPr>
          <w:ilvl w:val="0"/>
          <w:numId w:val="44"/>
        </w:numPr>
        <w:rPr>
          <w:sz w:val="20"/>
          <w:szCs w:val="20"/>
        </w:rPr>
      </w:pPr>
      <w:r w:rsidRPr="00FC5925">
        <w:rPr>
          <w:sz w:val="20"/>
          <w:szCs w:val="20"/>
        </w:rPr>
        <w:t xml:space="preserve">Self-image rebounds during the late teens and 20’s. </w:t>
      </w:r>
    </w:p>
    <w:p w14:paraId="622EEAA4" w14:textId="771E26E9" w:rsidR="00510FCA" w:rsidRPr="00FC5925" w:rsidRDefault="00510FCA" w:rsidP="00C826AB">
      <w:pPr>
        <w:pStyle w:val="ListParagraph"/>
        <w:numPr>
          <w:ilvl w:val="0"/>
          <w:numId w:val="44"/>
        </w:numPr>
        <w:rPr>
          <w:sz w:val="20"/>
          <w:szCs w:val="20"/>
        </w:rPr>
      </w:pPr>
      <w:r w:rsidRPr="00FC5925">
        <w:rPr>
          <w:sz w:val="20"/>
          <w:szCs w:val="20"/>
        </w:rPr>
        <w:t>Late adolescence is also a time when agreeableness and emotional stability scores increase.</w:t>
      </w:r>
    </w:p>
    <w:p w14:paraId="37ACB164" w14:textId="0DD31B17" w:rsidR="00510FCA" w:rsidRPr="00FC5925" w:rsidRDefault="00510FCA" w:rsidP="00C826AB">
      <w:pPr>
        <w:pStyle w:val="ListParagraph"/>
        <w:numPr>
          <w:ilvl w:val="0"/>
          <w:numId w:val="44"/>
        </w:numPr>
        <w:rPr>
          <w:sz w:val="20"/>
          <w:szCs w:val="20"/>
        </w:rPr>
      </w:pPr>
      <w:r w:rsidRPr="00FC5925">
        <w:rPr>
          <w:sz w:val="20"/>
          <w:szCs w:val="20"/>
        </w:rPr>
        <w:t>Young adulthood – developing a capacity for</w:t>
      </w:r>
      <w:r w:rsidRPr="00FC5925">
        <w:rPr>
          <w:i/>
          <w:sz w:val="20"/>
          <w:szCs w:val="20"/>
        </w:rPr>
        <w:t xml:space="preserve"> intimacy</w:t>
      </w:r>
    </w:p>
    <w:p w14:paraId="4E5F6241" w14:textId="46D91AD1" w:rsidR="00510FCA" w:rsidRPr="00FC5925" w:rsidRDefault="00510FCA" w:rsidP="00C826AB">
      <w:pPr>
        <w:pStyle w:val="ListParagraph"/>
        <w:numPr>
          <w:ilvl w:val="1"/>
          <w:numId w:val="44"/>
        </w:numPr>
        <w:rPr>
          <w:sz w:val="20"/>
          <w:szCs w:val="20"/>
        </w:rPr>
      </w:pPr>
      <w:r w:rsidRPr="00FC5925">
        <w:rPr>
          <w:i/>
          <w:sz w:val="20"/>
          <w:szCs w:val="20"/>
        </w:rPr>
        <w:t>The ability to form close, loving relationships.</w:t>
      </w:r>
    </w:p>
    <w:p w14:paraId="24680D76" w14:textId="11E6B18D" w:rsidR="00510FCA" w:rsidRPr="00FC5925" w:rsidRDefault="00510FCA" w:rsidP="00C826AB">
      <w:pPr>
        <w:pStyle w:val="ListParagraph"/>
        <w:numPr>
          <w:ilvl w:val="0"/>
          <w:numId w:val="44"/>
        </w:numPr>
        <w:rPr>
          <w:sz w:val="20"/>
          <w:szCs w:val="20"/>
        </w:rPr>
      </w:pPr>
      <w:r w:rsidRPr="00FC5925">
        <w:rPr>
          <w:sz w:val="20"/>
          <w:szCs w:val="20"/>
        </w:rPr>
        <w:t xml:space="preserve">Those who enjoy high-quality relationships with family and friends tend also to enjoy similarly high-quality romantic relationships in adolescence, which set the stage for healthy adult relationships. </w:t>
      </w:r>
    </w:p>
    <w:p w14:paraId="7464F2D5" w14:textId="60C81746" w:rsidR="002D5772" w:rsidRPr="00FC5925" w:rsidRDefault="002D5772" w:rsidP="00C826AB">
      <w:pPr>
        <w:pStyle w:val="ListParagraph"/>
        <w:numPr>
          <w:ilvl w:val="0"/>
          <w:numId w:val="44"/>
        </w:numPr>
        <w:rPr>
          <w:sz w:val="20"/>
          <w:szCs w:val="20"/>
        </w:rPr>
      </w:pPr>
      <w:r w:rsidRPr="00FC5925">
        <w:rPr>
          <w:sz w:val="20"/>
          <w:szCs w:val="20"/>
        </w:rPr>
        <w:t xml:space="preserve">American teens found themselves unhappiest when alone and happiest when with friends. </w:t>
      </w:r>
    </w:p>
    <w:p w14:paraId="7731C885" w14:textId="77777777" w:rsidR="002D5772" w:rsidRPr="00FC5925" w:rsidRDefault="002D5772" w:rsidP="002D5772">
      <w:pPr>
        <w:rPr>
          <w:sz w:val="20"/>
          <w:szCs w:val="20"/>
        </w:rPr>
      </w:pPr>
    </w:p>
    <w:p w14:paraId="1C15262D" w14:textId="58212E05" w:rsidR="002D5772" w:rsidRPr="00FC5925" w:rsidRDefault="002D5772" w:rsidP="002D5772">
      <w:pPr>
        <w:rPr>
          <w:color w:val="000090"/>
          <w:sz w:val="20"/>
          <w:szCs w:val="20"/>
        </w:rPr>
      </w:pPr>
      <w:r w:rsidRPr="00FC5925">
        <w:rPr>
          <w:color w:val="000090"/>
          <w:sz w:val="20"/>
          <w:szCs w:val="20"/>
        </w:rPr>
        <w:t>Parents and Peer Relationships</w:t>
      </w:r>
    </w:p>
    <w:p w14:paraId="726642E5" w14:textId="77777777" w:rsidR="002D5772" w:rsidRPr="00FC5925" w:rsidRDefault="002D5772" w:rsidP="002D5772">
      <w:pPr>
        <w:rPr>
          <w:color w:val="000090"/>
          <w:sz w:val="20"/>
          <w:szCs w:val="20"/>
        </w:rPr>
      </w:pPr>
    </w:p>
    <w:p w14:paraId="0BEF6623" w14:textId="0E39C285" w:rsidR="002D5772" w:rsidRPr="00FC5925" w:rsidRDefault="002D5772" w:rsidP="00C826AB">
      <w:pPr>
        <w:pStyle w:val="ListParagraph"/>
        <w:numPr>
          <w:ilvl w:val="0"/>
          <w:numId w:val="45"/>
        </w:numPr>
        <w:rPr>
          <w:sz w:val="20"/>
          <w:szCs w:val="20"/>
        </w:rPr>
      </w:pPr>
      <w:r w:rsidRPr="00FC5925">
        <w:rPr>
          <w:sz w:val="20"/>
          <w:szCs w:val="20"/>
        </w:rPr>
        <w:t>As adolescents in Western cultures seek to form their own identities, they begin to pull away from their parents.</w:t>
      </w:r>
    </w:p>
    <w:p w14:paraId="100440E1" w14:textId="5D173A0D" w:rsidR="002D5772" w:rsidRPr="00FC5925" w:rsidRDefault="002D5772" w:rsidP="00C826AB">
      <w:pPr>
        <w:pStyle w:val="ListParagraph"/>
        <w:numPr>
          <w:ilvl w:val="0"/>
          <w:numId w:val="45"/>
        </w:numPr>
        <w:rPr>
          <w:sz w:val="20"/>
          <w:szCs w:val="20"/>
        </w:rPr>
      </w:pPr>
      <w:r w:rsidRPr="00FC5925">
        <w:rPr>
          <w:sz w:val="20"/>
          <w:szCs w:val="20"/>
        </w:rPr>
        <w:t xml:space="preserve">The transition occurs gradually. </w:t>
      </w:r>
    </w:p>
    <w:p w14:paraId="58E8266E" w14:textId="2911DB5C" w:rsidR="002D5772" w:rsidRPr="00FC5925" w:rsidRDefault="002D5772" w:rsidP="00C826AB">
      <w:pPr>
        <w:pStyle w:val="ListParagraph"/>
        <w:numPr>
          <w:ilvl w:val="0"/>
          <w:numId w:val="45"/>
        </w:numPr>
        <w:rPr>
          <w:sz w:val="20"/>
          <w:szCs w:val="20"/>
        </w:rPr>
      </w:pPr>
      <w:r w:rsidRPr="00FC5925">
        <w:rPr>
          <w:sz w:val="20"/>
          <w:szCs w:val="20"/>
        </w:rPr>
        <w:t xml:space="preserve">Parent-child conflict during the transition to adolescence tends to be greater with the first-born than with the second-born child, and greater with mothers than fathers. </w:t>
      </w:r>
    </w:p>
    <w:p w14:paraId="5F1AFABC" w14:textId="3859E0A7" w:rsidR="002D5772" w:rsidRPr="00FC5925" w:rsidRDefault="002D5772" w:rsidP="00C826AB">
      <w:pPr>
        <w:pStyle w:val="ListParagraph"/>
        <w:numPr>
          <w:ilvl w:val="0"/>
          <w:numId w:val="45"/>
        </w:numPr>
        <w:rPr>
          <w:sz w:val="20"/>
          <w:szCs w:val="20"/>
        </w:rPr>
      </w:pPr>
      <w:r w:rsidRPr="00FC5925">
        <w:rPr>
          <w:sz w:val="20"/>
          <w:szCs w:val="20"/>
        </w:rPr>
        <w:t>Teens who feel close to their parents tend to be healthy and happy, and to do well in school.</w:t>
      </w:r>
    </w:p>
    <w:p w14:paraId="2D1922D4" w14:textId="50C00523" w:rsidR="002D5772" w:rsidRPr="00FC5925" w:rsidRDefault="002D5772" w:rsidP="00C826AB">
      <w:pPr>
        <w:pStyle w:val="ListParagraph"/>
        <w:numPr>
          <w:ilvl w:val="1"/>
          <w:numId w:val="45"/>
        </w:numPr>
        <w:rPr>
          <w:sz w:val="20"/>
          <w:szCs w:val="20"/>
        </w:rPr>
      </w:pPr>
      <w:r w:rsidRPr="00FC5925">
        <w:rPr>
          <w:sz w:val="20"/>
          <w:szCs w:val="20"/>
        </w:rPr>
        <w:t>Misbehaving teens are likely to have tense relationships with parents and adults.</w:t>
      </w:r>
    </w:p>
    <w:p w14:paraId="6B0C4500" w14:textId="500533E4" w:rsidR="002D5772" w:rsidRPr="00FC5925" w:rsidRDefault="009108DE" w:rsidP="00C826AB">
      <w:pPr>
        <w:pStyle w:val="ListParagraph"/>
        <w:numPr>
          <w:ilvl w:val="0"/>
          <w:numId w:val="45"/>
        </w:numPr>
        <w:rPr>
          <w:sz w:val="20"/>
          <w:szCs w:val="20"/>
        </w:rPr>
      </w:pPr>
      <w:r w:rsidRPr="00FC5925">
        <w:rPr>
          <w:sz w:val="20"/>
          <w:szCs w:val="20"/>
        </w:rPr>
        <w:t xml:space="preserve">Adolescence is typically a time of diminishing parental influence and growing peer influence. </w:t>
      </w:r>
    </w:p>
    <w:p w14:paraId="5EC894E6" w14:textId="37EABB1A" w:rsidR="009108DE" w:rsidRPr="00FC5925" w:rsidRDefault="009108DE" w:rsidP="00C826AB">
      <w:pPr>
        <w:pStyle w:val="ListParagraph"/>
        <w:numPr>
          <w:ilvl w:val="0"/>
          <w:numId w:val="45"/>
        </w:numPr>
        <w:rPr>
          <w:sz w:val="20"/>
          <w:szCs w:val="20"/>
        </w:rPr>
      </w:pPr>
      <w:r w:rsidRPr="00FC5925">
        <w:rPr>
          <w:sz w:val="20"/>
          <w:szCs w:val="20"/>
        </w:rPr>
        <w:t xml:space="preserve">Many adolescents become absorbed by social networking, sometimes with a compulsive use that produces “Facebook fatigue”. Online communication stimulates intimate self-disclosure – both for better and worse. </w:t>
      </w:r>
    </w:p>
    <w:p w14:paraId="43189AA7" w14:textId="5647E9D6" w:rsidR="009108DE" w:rsidRPr="00FC5925" w:rsidRDefault="009108DE" w:rsidP="00C826AB">
      <w:pPr>
        <w:pStyle w:val="ListParagraph"/>
        <w:numPr>
          <w:ilvl w:val="0"/>
          <w:numId w:val="45"/>
        </w:numPr>
        <w:rPr>
          <w:sz w:val="20"/>
          <w:szCs w:val="20"/>
        </w:rPr>
      </w:pPr>
      <w:r w:rsidRPr="00FC5925">
        <w:rPr>
          <w:sz w:val="20"/>
          <w:szCs w:val="20"/>
        </w:rPr>
        <w:t>For those who feel excluded, the pain is acute.</w:t>
      </w:r>
    </w:p>
    <w:p w14:paraId="21F1DA14" w14:textId="15C4BB9D" w:rsidR="009108DE" w:rsidRPr="00FC5925" w:rsidRDefault="009108DE" w:rsidP="00C826AB">
      <w:pPr>
        <w:pStyle w:val="ListParagraph"/>
        <w:numPr>
          <w:ilvl w:val="0"/>
          <w:numId w:val="45"/>
        </w:numPr>
        <w:rPr>
          <w:sz w:val="20"/>
          <w:szCs w:val="20"/>
        </w:rPr>
      </w:pPr>
      <w:r w:rsidRPr="00FC5925">
        <w:rPr>
          <w:sz w:val="20"/>
          <w:szCs w:val="20"/>
        </w:rPr>
        <w:t xml:space="preserve">“The social atmosphere in most high school is poisonously clique driven and exclusionary.” </w:t>
      </w:r>
    </w:p>
    <w:p w14:paraId="375E2085" w14:textId="5562F35E" w:rsidR="009108DE" w:rsidRPr="00FC5925" w:rsidRDefault="009108DE" w:rsidP="00C826AB">
      <w:pPr>
        <w:pStyle w:val="ListParagraph"/>
        <w:numPr>
          <w:ilvl w:val="0"/>
          <w:numId w:val="45"/>
        </w:numPr>
        <w:rPr>
          <w:sz w:val="20"/>
          <w:szCs w:val="20"/>
        </w:rPr>
      </w:pPr>
      <w:r w:rsidRPr="00FC5925">
        <w:rPr>
          <w:sz w:val="20"/>
          <w:szCs w:val="20"/>
        </w:rPr>
        <w:t xml:space="preserve">Those who withdraw are vulnerable to loneliness, low self-esteem and depression. </w:t>
      </w:r>
    </w:p>
    <w:p w14:paraId="501F3A82" w14:textId="77777777" w:rsidR="009108DE" w:rsidRPr="00FC5925" w:rsidRDefault="009108DE" w:rsidP="009108DE">
      <w:pPr>
        <w:rPr>
          <w:sz w:val="20"/>
          <w:szCs w:val="20"/>
        </w:rPr>
      </w:pPr>
    </w:p>
    <w:p w14:paraId="23867A66" w14:textId="537A4E1B" w:rsidR="009108DE" w:rsidRPr="00FC5925" w:rsidRDefault="009108DE" w:rsidP="009108DE">
      <w:pPr>
        <w:rPr>
          <w:sz w:val="20"/>
          <w:szCs w:val="20"/>
          <w:u w:val="single"/>
        </w:rPr>
      </w:pPr>
      <w:r w:rsidRPr="00FC5925">
        <w:rPr>
          <w:sz w:val="20"/>
          <w:szCs w:val="20"/>
          <w:u w:val="single"/>
        </w:rPr>
        <w:t>Emerging Adulthood</w:t>
      </w:r>
    </w:p>
    <w:p w14:paraId="791270B2" w14:textId="77777777" w:rsidR="009108DE" w:rsidRPr="00FC5925" w:rsidRDefault="009108DE" w:rsidP="009108DE">
      <w:pPr>
        <w:rPr>
          <w:sz w:val="20"/>
          <w:szCs w:val="20"/>
        </w:rPr>
      </w:pPr>
    </w:p>
    <w:p w14:paraId="16133BF3" w14:textId="13348F6A" w:rsidR="009108DE" w:rsidRPr="00FC5925" w:rsidRDefault="009108DE" w:rsidP="00C826AB">
      <w:pPr>
        <w:pStyle w:val="ListParagraph"/>
        <w:numPr>
          <w:ilvl w:val="0"/>
          <w:numId w:val="46"/>
        </w:numPr>
        <w:rPr>
          <w:sz w:val="20"/>
          <w:szCs w:val="20"/>
        </w:rPr>
      </w:pPr>
      <w:r w:rsidRPr="00FC5925">
        <w:rPr>
          <w:sz w:val="20"/>
          <w:szCs w:val="20"/>
        </w:rPr>
        <w:t>Adolescents are now taking more time to establish themselves as adults.</w:t>
      </w:r>
    </w:p>
    <w:p w14:paraId="626E8529" w14:textId="6428E57E" w:rsidR="009108DE" w:rsidRPr="00FC5925" w:rsidRDefault="009108DE" w:rsidP="00C826AB">
      <w:pPr>
        <w:pStyle w:val="ListParagraph"/>
        <w:numPr>
          <w:ilvl w:val="0"/>
          <w:numId w:val="46"/>
        </w:numPr>
        <w:rPr>
          <w:sz w:val="20"/>
          <w:szCs w:val="20"/>
        </w:rPr>
      </w:pPr>
      <w:r w:rsidRPr="00FC5925">
        <w:rPr>
          <w:sz w:val="20"/>
          <w:szCs w:val="20"/>
        </w:rPr>
        <w:t>Delayed independence has overlapped with an earlier onset of puberty.</w:t>
      </w:r>
    </w:p>
    <w:p w14:paraId="1A41AA24" w14:textId="79EB55BA" w:rsidR="009108DE" w:rsidRPr="00FC5925" w:rsidRDefault="009108DE" w:rsidP="00C826AB">
      <w:pPr>
        <w:pStyle w:val="ListParagraph"/>
        <w:numPr>
          <w:ilvl w:val="0"/>
          <w:numId w:val="46"/>
        </w:numPr>
        <w:rPr>
          <w:sz w:val="20"/>
          <w:szCs w:val="20"/>
        </w:rPr>
      </w:pPr>
      <w:r w:rsidRPr="00FC5925">
        <w:rPr>
          <w:sz w:val="20"/>
          <w:szCs w:val="20"/>
        </w:rPr>
        <w:t>Earlier sexual maturity is related to both girls’ increased body fat and to weakened parent-child bonds, including absent fathers.</w:t>
      </w:r>
    </w:p>
    <w:p w14:paraId="26106351" w14:textId="23392167" w:rsidR="009108DE" w:rsidRPr="00FC5925" w:rsidRDefault="009108DE" w:rsidP="00C826AB">
      <w:pPr>
        <w:pStyle w:val="ListParagraph"/>
        <w:numPr>
          <w:ilvl w:val="0"/>
          <w:numId w:val="46"/>
        </w:numPr>
        <w:rPr>
          <w:sz w:val="20"/>
          <w:szCs w:val="20"/>
        </w:rPr>
      </w:pPr>
      <w:r w:rsidRPr="00FC5925">
        <w:rPr>
          <w:sz w:val="20"/>
          <w:szCs w:val="20"/>
        </w:rPr>
        <w:t xml:space="preserve">Together, later independence and earlier sexual maturity have widened the once brief interlude between biological maturity and social independence. </w:t>
      </w:r>
    </w:p>
    <w:p w14:paraId="314445DE" w14:textId="074B67DD" w:rsidR="009108DE" w:rsidRPr="00FC5925" w:rsidRDefault="009108DE" w:rsidP="00C826AB">
      <w:pPr>
        <w:pStyle w:val="ListParagraph"/>
        <w:numPr>
          <w:ilvl w:val="0"/>
          <w:numId w:val="46"/>
        </w:numPr>
        <w:rPr>
          <w:sz w:val="20"/>
          <w:szCs w:val="20"/>
        </w:rPr>
      </w:pPr>
      <w:r w:rsidRPr="00FC5925">
        <w:rPr>
          <w:i/>
          <w:sz w:val="20"/>
          <w:szCs w:val="20"/>
        </w:rPr>
        <w:t xml:space="preserve">Emerging adulthood – for some people in modern cultures, a period from the late teens to mid twenties bridging the gap between adolescent dependence and full independence and responsible adulthood. </w:t>
      </w:r>
    </w:p>
    <w:p w14:paraId="5444C006" w14:textId="6FE4ADCC" w:rsidR="009108DE" w:rsidRPr="00FC5925" w:rsidRDefault="009108DE" w:rsidP="00C826AB">
      <w:pPr>
        <w:pStyle w:val="ListParagraph"/>
        <w:numPr>
          <w:ilvl w:val="0"/>
          <w:numId w:val="46"/>
        </w:numPr>
        <w:rPr>
          <w:sz w:val="20"/>
          <w:szCs w:val="20"/>
        </w:rPr>
      </w:pPr>
      <w:r w:rsidRPr="00FC5925">
        <w:rPr>
          <w:sz w:val="20"/>
          <w:szCs w:val="20"/>
        </w:rPr>
        <w:t xml:space="preserve">Recognizing today’s more gradually emerging adulthood, the US government now allows dependent children up to the age 26 to remain no their parent’s health insurance. </w:t>
      </w:r>
    </w:p>
    <w:p w14:paraId="4B3CA076" w14:textId="77777777" w:rsidR="009108DE" w:rsidRPr="00FC5925" w:rsidRDefault="009108DE" w:rsidP="009108DE">
      <w:pPr>
        <w:rPr>
          <w:sz w:val="20"/>
          <w:szCs w:val="20"/>
        </w:rPr>
      </w:pPr>
    </w:p>
    <w:p w14:paraId="03084B2B" w14:textId="3F67991E" w:rsidR="009108DE" w:rsidRPr="00FC5925" w:rsidRDefault="009108DE" w:rsidP="009108DE">
      <w:pPr>
        <w:rPr>
          <w:sz w:val="20"/>
          <w:szCs w:val="20"/>
          <w:u w:val="single"/>
        </w:rPr>
      </w:pPr>
      <w:r w:rsidRPr="00FC5925">
        <w:rPr>
          <w:sz w:val="20"/>
          <w:szCs w:val="20"/>
          <w:u w:val="single"/>
        </w:rPr>
        <w:t>Reflections on Continuity and Stages</w:t>
      </w:r>
    </w:p>
    <w:p w14:paraId="70386AD6" w14:textId="77777777" w:rsidR="009108DE" w:rsidRPr="00FC5925" w:rsidRDefault="009108DE" w:rsidP="009108DE">
      <w:pPr>
        <w:rPr>
          <w:sz w:val="20"/>
          <w:szCs w:val="20"/>
          <w:u w:val="single"/>
        </w:rPr>
      </w:pPr>
    </w:p>
    <w:p w14:paraId="0469EABF" w14:textId="1EFD4684" w:rsidR="009108DE" w:rsidRPr="00FC5925" w:rsidRDefault="009108DE" w:rsidP="00C826AB">
      <w:pPr>
        <w:pStyle w:val="ListParagraph"/>
        <w:numPr>
          <w:ilvl w:val="0"/>
          <w:numId w:val="47"/>
        </w:numPr>
        <w:rPr>
          <w:sz w:val="20"/>
          <w:szCs w:val="20"/>
        </w:rPr>
      </w:pPr>
      <w:r w:rsidRPr="00FC5925">
        <w:rPr>
          <w:sz w:val="20"/>
          <w:szCs w:val="20"/>
        </w:rPr>
        <w:t>Although progress through the various stages may be quick or slow, everyone passes through the stages in the same order.</w:t>
      </w:r>
    </w:p>
    <w:p w14:paraId="2D9A9971" w14:textId="545F8B00" w:rsidR="009108DE" w:rsidRPr="00FC5925" w:rsidRDefault="009108DE" w:rsidP="00C826AB">
      <w:pPr>
        <w:pStyle w:val="ListParagraph"/>
        <w:numPr>
          <w:ilvl w:val="0"/>
          <w:numId w:val="47"/>
        </w:numPr>
        <w:rPr>
          <w:sz w:val="20"/>
          <w:szCs w:val="20"/>
        </w:rPr>
      </w:pPr>
      <w:r w:rsidRPr="00FC5925">
        <w:rPr>
          <w:sz w:val="20"/>
          <w:szCs w:val="20"/>
        </w:rPr>
        <w:t>Are there clear-cut stages of psychological development, as there are physical stages such as walking before running?</w:t>
      </w:r>
    </w:p>
    <w:p w14:paraId="7586EDD9" w14:textId="16385479" w:rsidR="009108DE" w:rsidRPr="00FC5925" w:rsidRDefault="009108DE" w:rsidP="00C826AB">
      <w:pPr>
        <w:pStyle w:val="ListParagraph"/>
        <w:numPr>
          <w:ilvl w:val="0"/>
          <w:numId w:val="47"/>
        </w:numPr>
        <w:rPr>
          <w:sz w:val="20"/>
          <w:szCs w:val="20"/>
        </w:rPr>
      </w:pPr>
      <w:r w:rsidRPr="00FC5925">
        <w:rPr>
          <w:sz w:val="20"/>
          <w:szCs w:val="20"/>
        </w:rPr>
        <w:t xml:space="preserve">Adult life does not progress through a fixed, predictable series of steps. Chance events can influence us in ways we never would have predicted. </w:t>
      </w:r>
    </w:p>
    <w:p w14:paraId="0A0D62CD" w14:textId="0397C766" w:rsidR="009108DE" w:rsidRPr="00FC5925" w:rsidRDefault="009108DE" w:rsidP="00C826AB">
      <w:pPr>
        <w:pStyle w:val="ListParagraph"/>
        <w:numPr>
          <w:ilvl w:val="0"/>
          <w:numId w:val="47"/>
        </w:numPr>
        <w:rPr>
          <w:sz w:val="20"/>
          <w:szCs w:val="20"/>
        </w:rPr>
      </w:pPr>
      <w:r w:rsidRPr="00FC5925">
        <w:rPr>
          <w:sz w:val="20"/>
          <w:szCs w:val="20"/>
        </w:rPr>
        <w:t xml:space="preserve">Although research cats doubt on the idea that life proceeds through neatly defined, age-linked stages, the concept of </w:t>
      </w:r>
      <w:r w:rsidRPr="00FC5925">
        <w:rPr>
          <w:i/>
          <w:sz w:val="20"/>
          <w:szCs w:val="20"/>
        </w:rPr>
        <w:t>stage</w:t>
      </w:r>
      <w:r w:rsidRPr="00FC5925">
        <w:rPr>
          <w:sz w:val="20"/>
          <w:szCs w:val="20"/>
        </w:rPr>
        <w:t xml:space="preserve"> remains useful. </w:t>
      </w:r>
    </w:p>
    <w:p w14:paraId="55D25593" w14:textId="77777777" w:rsidR="00C826AB" w:rsidRPr="00FC5925" w:rsidRDefault="00C826AB" w:rsidP="00C826AB">
      <w:pPr>
        <w:rPr>
          <w:sz w:val="20"/>
          <w:szCs w:val="20"/>
        </w:rPr>
      </w:pPr>
    </w:p>
    <w:p w14:paraId="44273331" w14:textId="70CD81A5" w:rsidR="00C826AB" w:rsidRPr="00FC5925" w:rsidRDefault="00C826AB" w:rsidP="00C826AB">
      <w:pPr>
        <w:rPr>
          <w:b/>
          <w:sz w:val="20"/>
          <w:szCs w:val="20"/>
        </w:rPr>
      </w:pPr>
      <w:r w:rsidRPr="00FC5925">
        <w:rPr>
          <w:b/>
          <w:sz w:val="20"/>
          <w:szCs w:val="20"/>
        </w:rPr>
        <w:t>Adulthood</w:t>
      </w:r>
    </w:p>
    <w:p w14:paraId="2EE3B618" w14:textId="77777777" w:rsidR="00C826AB" w:rsidRPr="00FC5925" w:rsidRDefault="00C826AB" w:rsidP="00C826AB">
      <w:pPr>
        <w:rPr>
          <w:b/>
          <w:sz w:val="20"/>
          <w:szCs w:val="20"/>
        </w:rPr>
      </w:pPr>
    </w:p>
    <w:p w14:paraId="16F3895C" w14:textId="7F376BF3" w:rsidR="00C826AB" w:rsidRPr="00FC5925" w:rsidRDefault="00C826AB" w:rsidP="00C826AB">
      <w:pPr>
        <w:pStyle w:val="ListParagraph"/>
        <w:numPr>
          <w:ilvl w:val="0"/>
          <w:numId w:val="48"/>
        </w:numPr>
        <w:rPr>
          <w:sz w:val="20"/>
          <w:szCs w:val="20"/>
        </w:rPr>
      </w:pPr>
      <w:r w:rsidRPr="00FC5925">
        <w:rPr>
          <w:sz w:val="20"/>
          <w:szCs w:val="20"/>
        </w:rPr>
        <w:t xml:space="preserve">Those who follow the unfolding of people’s adult lives now believe our development continues across the life span. </w:t>
      </w:r>
    </w:p>
    <w:p w14:paraId="453E39AD" w14:textId="21893B4F" w:rsidR="00C826AB" w:rsidRPr="00FC5925" w:rsidRDefault="00C826AB" w:rsidP="00C826AB">
      <w:pPr>
        <w:pStyle w:val="ListParagraph"/>
        <w:numPr>
          <w:ilvl w:val="0"/>
          <w:numId w:val="48"/>
        </w:numPr>
        <w:rPr>
          <w:sz w:val="20"/>
          <w:szCs w:val="20"/>
        </w:rPr>
      </w:pPr>
      <w:r w:rsidRPr="00FC5925">
        <w:rPr>
          <w:sz w:val="20"/>
          <w:szCs w:val="20"/>
        </w:rPr>
        <w:t>It is more difficult to generalize about adulthood stages than about life’s early years.</w:t>
      </w:r>
    </w:p>
    <w:p w14:paraId="64656965" w14:textId="4357930B" w:rsidR="00C826AB" w:rsidRPr="00FC5925" w:rsidRDefault="00C826AB" w:rsidP="00C826AB">
      <w:pPr>
        <w:pStyle w:val="ListParagraph"/>
        <w:numPr>
          <w:ilvl w:val="0"/>
          <w:numId w:val="48"/>
        </w:numPr>
        <w:rPr>
          <w:sz w:val="20"/>
          <w:szCs w:val="20"/>
        </w:rPr>
      </w:pPr>
      <w:r w:rsidRPr="00FC5925">
        <w:rPr>
          <w:sz w:val="20"/>
          <w:szCs w:val="20"/>
        </w:rPr>
        <w:t xml:space="preserve">Physically, cognitively, and especially socially, we differ at age 50 from our 25 year old selves. </w:t>
      </w:r>
    </w:p>
    <w:p w14:paraId="28B50397" w14:textId="2ABDBC96" w:rsidR="00C826AB" w:rsidRPr="00FC5925" w:rsidRDefault="00C826AB" w:rsidP="00C826AB">
      <w:pPr>
        <w:pStyle w:val="ListParagraph"/>
        <w:numPr>
          <w:ilvl w:val="0"/>
          <w:numId w:val="48"/>
        </w:numPr>
        <w:rPr>
          <w:sz w:val="20"/>
          <w:szCs w:val="20"/>
        </w:rPr>
      </w:pPr>
      <w:r w:rsidRPr="00FC5925">
        <w:rPr>
          <w:sz w:val="20"/>
          <w:szCs w:val="20"/>
        </w:rPr>
        <w:t xml:space="preserve">Early (20’s &amp; 30’s), middle (until 65) and late adulthood(65+). </w:t>
      </w:r>
    </w:p>
    <w:p w14:paraId="726E842F" w14:textId="77777777" w:rsidR="00C826AB" w:rsidRPr="00FC5925" w:rsidRDefault="00C826AB" w:rsidP="00C826AB">
      <w:pPr>
        <w:rPr>
          <w:sz w:val="20"/>
          <w:szCs w:val="20"/>
        </w:rPr>
      </w:pPr>
    </w:p>
    <w:p w14:paraId="630CDA08" w14:textId="4C13AFC8" w:rsidR="00C826AB" w:rsidRPr="00FC5925" w:rsidRDefault="00C826AB" w:rsidP="00C826AB">
      <w:pPr>
        <w:rPr>
          <w:sz w:val="20"/>
          <w:szCs w:val="20"/>
          <w:u w:val="single"/>
        </w:rPr>
      </w:pPr>
      <w:r w:rsidRPr="00FC5925">
        <w:rPr>
          <w:sz w:val="20"/>
          <w:szCs w:val="20"/>
          <w:u w:val="single"/>
        </w:rPr>
        <w:t>Physical Development</w:t>
      </w:r>
    </w:p>
    <w:p w14:paraId="6FC3F826" w14:textId="77777777" w:rsidR="00C826AB" w:rsidRPr="00FC5925" w:rsidRDefault="00C826AB" w:rsidP="00C826AB">
      <w:pPr>
        <w:rPr>
          <w:sz w:val="20"/>
          <w:szCs w:val="20"/>
        </w:rPr>
      </w:pPr>
    </w:p>
    <w:p w14:paraId="4BF88090" w14:textId="3623EDEC" w:rsidR="00C826AB" w:rsidRPr="00FC5925" w:rsidRDefault="00C826AB" w:rsidP="00C826AB">
      <w:pPr>
        <w:pStyle w:val="ListParagraph"/>
        <w:numPr>
          <w:ilvl w:val="0"/>
          <w:numId w:val="49"/>
        </w:numPr>
        <w:rPr>
          <w:sz w:val="20"/>
          <w:szCs w:val="20"/>
        </w:rPr>
      </w:pPr>
      <w:r w:rsidRPr="00FC5925">
        <w:rPr>
          <w:sz w:val="20"/>
          <w:szCs w:val="20"/>
        </w:rPr>
        <w:t xml:space="preserve">Our physical abilities decline in our mid 20’s. </w:t>
      </w:r>
    </w:p>
    <w:p w14:paraId="5B71C1C8" w14:textId="77777777" w:rsidR="00C826AB" w:rsidRPr="00FC5925" w:rsidRDefault="00C826AB" w:rsidP="00C826AB">
      <w:pPr>
        <w:rPr>
          <w:sz w:val="20"/>
          <w:szCs w:val="20"/>
        </w:rPr>
      </w:pPr>
    </w:p>
    <w:p w14:paraId="1E7A424C" w14:textId="77E368C7" w:rsidR="00C826AB" w:rsidRPr="00FC5925" w:rsidRDefault="00C826AB" w:rsidP="00C826AB">
      <w:pPr>
        <w:rPr>
          <w:color w:val="000090"/>
          <w:sz w:val="20"/>
          <w:szCs w:val="20"/>
        </w:rPr>
      </w:pPr>
      <w:r w:rsidRPr="00FC5925">
        <w:rPr>
          <w:color w:val="000090"/>
          <w:sz w:val="20"/>
          <w:szCs w:val="20"/>
        </w:rPr>
        <w:t>Physical Changes in Middle Adulthood</w:t>
      </w:r>
    </w:p>
    <w:p w14:paraId="534E24B7" w14:textId="77777777" w:rsidR="00C826AB" w:rsidRPr="00FC5925" w:rsidRDefault="00C826AB" w:rsidP="00C826AB">
      <w:pPr>
        <w:rPr>
          <w:color w:val="000090"/>
          <w:sz w:val="20"/>
          <w:szCs w:val="20"/>
        </w:rPr>
      </w:pPr>
    </w:p>
    <w:p w14:paraId="6A379480" w14:textId="102051A6" w:rsidR="00C826AB" w:rsidRPr="00FC5925" w:rsidRDefault="00C826AB" w:rsidP="00C826AB">
      <w:pPr>
        <w:pStyle w:val="ListParagraph"/>
        <w:numPr>
          <w:ilvl w:val="0"/>
          <w:numId w:val="49"/>
        </w:numPr>
        <w:rPr>
          <w:sz w:val="20"/>
          <w:szCs w:val="20"/>
        </w:rPr>
      </w:pPr>
      <w:r w:rsidRPr="00FC5925">
        <w:rPr>
          <w:sz w:val="20"/>
          <w:szCs w:val="20"/>
        </w:rPr>
        <w:t>Physical decline gradually accelerates.</w:t>
      </w:r>
    </w:p>
    <w:p w14:paraId="59543FCC" w14:textId="1608F24C" w:rsidR="00C826AB" w:rsidRPr="00FC5925" w:rsidRDefault="00C826AB" w:rsidP="00C826AB">
      <w:pPr>
        <w:pStyle w:val="ListParagraph"/>
        <w:numPr>
          <w:ilvl w:val="0"/>
          <w:numId w:val="49"/>
        </w:numPr>
        <w:rPr>
          <w:sz w:val="20"/>
          <w:szCs w:val="20"/>
        </w:rPr>
      </w:pPr>
      <w:r w:rsidRPr="00FC5925">
        <w:rPr>
          <w:sz w:val="20"/>
          <w:szCs w:val="20"/>
        </w:rPr>
        <w:t>During early and middle adulthood, physical vigor has less to do with age than with a person’s health and exercise habits.</w:t>
      </w:r>
    </w:p>
    <w:p w14:paraId="5618F201" w14:textId="7E3D7FE4" w:rsidR="00C826AB" w:rsidRPr="00FC5925" w:rsidRDefault="00C826AB" w:rsidP="00C826AB">
      <w:pPr>
        <w:pStyle w:val="ListParagraph"/>
        <w:numPr>
          <w:ilvl w:val="0"/>
          <w:numId w:val="49"/>
        </w:numPr>
        <w:rPr>
          <w:sz w:val="20"/>
          <w:szCs w:val="20"/>
        </w:rPr>
      </w:pPr>
      <w:r w:rsidRPr="00FC5925">
        <w:rPr>
          <w:sz w:val="20"/>
          <w:szCs w:val="20"/>
        </w:rPr>
        <w:t>Aging also brings a gradual decline in fertility, especially for women.</w:t>
      </w:r>
    </w:p>
    <w:p w14:paraId="70441098" w14:textId="0D5255BE" w:rsidR="00C826AB" w:rsidRPr="00FC5925" w:rsidRDefault="00C826AB" w:rsidP="00C826AB">
      <w:pPr>
        <w:pStyle w:val="ListParagraph"/>
        <w:numPr>
          <w:ilvl w:val="0"/>
          <w:numId w:val="49"/>
        </w:numPr>
        <w:rPr>
          <w:sz w:val="20"/>
          <w:szCs w:val="20"/>
        </w:rPr>
      </w:pPr>
      <w:r w:rsidRPr="00FC5925">
        <w:rPr>
          <w:sz w:val="20"/>
          <w:szCs w:val="20"/>
        </w:rPr>
        <w:t>Men experience a gradual decline in sperm count, testosterone levels, and speed of erection and ejaculation.</w:t>
      </w:r>
    </w:p>
    <w:p w14:paraId="18604498" w14:textId="1D3CF573" w:rsidR="00C826AB" w:rsidRPr="00FC5925" w:rsidRDefault="00C826AB" w:rsidP="00C826AB">
      <w:pPr>
        <w:pStyle w:val="ListParagraph"/>
        <w:numPr>
          <w:ilvl w:val="0"/>
          <w:numId w:val="49"/>
        </w:numPr>
        <w:rPr>
          <w:sz w:val="20"/>
          <w:szCs w:val="20"/>
        </w:rPr>
      </w:pPr>
      <w:r w:rsidRPr="00FC5925">
        <w:rPr>
          <w:sz w:val="20"/>
          <w:szCs w:val="20"/>
        </w:rPr>
        <w:t xml:space="preserve">Women experience </w:t>
      </w:r>
      <w:r w:rsidRPr="00FC5925">
        <w:rPr>
          <w:i/>
          <w:sz w:val="20"/>
          <w:szCs w:val="20"/>
        </w:rPr>
        <w:t>menopause</w:t>
      </w:r>
      <w:r w:rsidRPr="00FC5925">
        <w:rPr>
          <w:sz w:val="20"/>
          <w:szCs w:val="20"/>
        </w:rPr>
        <w:t xml:space="preserve"> as menstrual cycles end, usually within a few years of age 50.</w:t>
      </w:r>
    </w:p>
    <w:p w14:paraId="0B7B8AF1" w14:textId="5E025059" w:rsidR="00C826AB" w:rsidRPr="00FC5925" w:rsidRDefault="00C826AB" w:rsidP="00C826AB">
      <w:pPr>
        <w:pStyle w:val="ListParagraph"/>
        <w:numPr>
          <w:ilvl w:val="1"/>
          <w:numId w:val="49"/>
        </w:numPr>
        <w:rPr>
          <w:sz w:val="20"/>
          <w:szCs w:val="20"/>
        </w:rPr>
      </w:pPr>
      <w:r w:rsidRPr="00FC5925">
        <w:rPr>
          <w:i/>
          <w:sz w:val="20"/>
          <w:szCs w:val="20"/>
        </w:rPr>
        <w:t xml:space="preserve">The time of natural cessation of menstruation; also refers to the biological changes a woman experiences as her ability to reproduce declines. </w:t>
      </w:r>
    </w:p>
    <w:p w14:paraId="46A0ED55" w14:textId="536AB330" w:rsidR="00C826AB" w:rsidRPr="00FC5925" w:rsidRDefault="00C826AB" w:rsidP="00C826AB">
      <w:pPr>
        <w:pStyle w:val="ListParagraph"/>
        <w:numPr>
          <w:ilvl w:val="0"/>
          <w:numId w:val="49"/>
        </w:numPr>
        <w:rPr>
          <w:sz w:val="20"/>
          <w:szCs w:val="20"/>
        </w:rPr>
      </w:pPr>
      <w:r w:rsidRPr="00FC5925">
        <w:rPr>
          <w:sz w:val="20"/>
          <w:szCs w:val="20"/>
        </w:rPr>
        <w:t xml:space="preserve">With age, sexual activity lessens, but most men and women remain capable of satisfying sexual activity and most express satisfaction with their sex life. </w:t>
      </w:r>
    </w:p>
    <w:p w14:paraId="3D78F942" w14:textId="14F8271F" w:rsidR="00C826AB" w:rsidRPr="00FC5925" w:rsidRDefault="00C826AB" w:rsidP="00C826AB">
      <w:pPr>
        <w:pStyle w:val="ListParagraph"/>
        <w:numPr>
          <w:ilvl w:val="0"/>
          <w:numId w:val="49"/>
        </w:numPr>
        <w:rPr>
          <w:sz w:val="20"/>
          <w:szCs w:val="20"/>
        </w:rPr>
      </w:pPr>
      <w:r w:rsidRPr="00FC5925">
        <w:rPr>
          <w:sz w:val="20"/>
          <w:szCs w:val="20"/>
        </w:rPr>
        <w:t xml:space="preserve">Not until age 75 or older that most women and nearly half of men reported little sexual desire. </w:t>
      </w:r>
    </w:p>
    <w:p w14:paraId="0F0193ED" w14:textId="42B3DDA7" w:rsidR="00C826AB" w:rsidRPr="00FC5925" w:rsidRDefault="00C826AB" w:rsidP="00C826AB">
      <w:pPr>
        <w:pStyle w:val="ListParagraph"/>
        <w:numPr>
          <w:ilvl w:val="1"/>
          <w:numId w:val="49"/>
        </w:numPr>
        <w:rPr>
          <w:sz w:val="20"/>
          <w:szCs w:val="20"/>
        </w:rPr>
      </w:pPr>
      <w:r w:rsidRPr="00FC5925">
        <w:rPr>
          <w:sz w:val="20"/>
          <w:szCs w:val="20"/>
        </w:rPr>
        <w:t>Given good health and a willing partner, the flames of desire, though simmered down, live on.</w:t>
      </w:r>
    </w:p>
    <w:p w14:paraId="4A949F66" w14:textId="77777777" w:rsidR="00C826AB" w:rsidRPr="00FC5925" w:rsidRDefault="00C826AB" w:rsidP="00C826AB">
      <w:pPr>
        <w:rPr>
          <w:sz w:val="20"/>
          <w:szCs w:val="20"/>
        </w:rPr>
      </w:pPr>
    </w:p>
    <w:p w14:paraId="633FDA7D" w14:textId="5E2623E2" w:rsidR="00C826AB" w:rsidRPr="00FC5925" w:rsidRDefault="00C826AB" w:rsidP="00C826AB">
      <w:pPr>
        <w:rPr>
          <w:color w:val="000090"/>
          <w:sz w:val="20"/>
          <w:szCs w:val="20"/>
        </w:rPr>
      </w:pPr>
      <w:r w:rsidRPr="00FC5925">
        <w:rPr>
          <w:color w:val="000090"/>
          <w:sz w:val="20"/>
          <w:szCs w:val="20"/>
        </w:rPr>
        <w:t>Physical Changes in Later Life</w:t>
      </w:r>
    </w:p>
    <w:p w14:paraId="23ADD08B" w14:textId="77777777" w:rsidR="00C826AB" w:rsidRPr="00FC5925" w:rsidRDefault="00C826AB" w:rsidP="00C826AB">
      <w:pPr>
        <w:rPr>
          <w:color w:val="000090"/>
          <w:sz w:val="20"/>
          <w:szCs w:val="20"/>
        </w:rPr>
      </w:pPr>
    </w:p>
    <w:p w14:paraId="783B8890" w14:textId="43E05122" w:rsidR="00C826AB" w:rsidRPr="00FC5925" w:rsidRDefault="00C826AB" w:rsidP="00C826AB">
      <w:pPr>
        <w:pStyle w:val="ListParagraph"/>
        <w:numPr>
          <w:ilvl w:val="0"/>
          <w:numId w:val="50"/>
        </w:numPr>
        <w:rPr>
          <w:sz w:val="20"/>
          <w:szCs w:val="20"/>
        </w:rPr>
      </w:pPr>
      <w:r w:rsidRPr="00FC5925">
        <w:rPr>
          <w:b/>
          <w:sz w:val="20"/>
          <w:szCs w:val="20"/>
          <w:u w:val="single"/>
        </w:rPr>
        <w:t xml:space="preserve">Life Expectancy: </w:t>
      </w:r>
    </w:p>
    <w:p w14:paraId="5D9F5081" w14:textId="621494A1" w:rsidR="00C826AB" w:rsidRPr="00FC5925" w:rsidRDefault="00C826AB" w:rsidP="00C826AB">
      <w:pPr>
        <w:pStyle w:val="ListParagraph"/>
        <w:numPr>
          <w:ilvl w:val="1"/>
          <w:numId w:val="50"/>
        </w:numPr>
        <w:rPr>
          <w:sz w:val="20"/>
          <w:szCs w:val="20"/>
        </w:rPr>
      </w:pPr>
      <w:r w:rsidRPr="00FC5925">
        <w:rPr>
          <w:sz w:val="20"/>
          <w:szCs w:val="20"/>
        </w:rPr>
        <w:t>From 1950 – 2010, life expectancy at birth increased worldwide from 49 years to 69 years, and to 80 and beyond in some developed countries.</w:t>
      </w:r>
    </w:p>
    <w:p w14:paraId="7457A9A8" w14:textId="77777777" w:rsidR="00C826AB" w:rsidRPr="00FC5925" w:rsidRDefault="00C826AB" w:rsidP="00C826AB">
      <w:pPr>
        <w:pStyle w:val="ListParagraph"/>
        <w:numPr>
          <w:ilvl w:val="1"/>
          <w:numId w:val="50"/>
        </w:numPr>
        <w:rPr>
          <w:sz w:val="20"/>
          <w:szCs w:val="20"/>
        </w:rPr>
      </w:pPr>
      <w:r w:rsidRPr="00FC5925">
        <w:rPr>
          <w:sz w:val="20"/>
          <w:szCs w:val="20"/>
        </w:rPr>
        <w:t>This increasing life expectancy combined with decreasing birthrates to make older adults a bigger and bigger population segment.</w:t>
      </w:r>
    </w:p>
    <w:p w14:paraId="4A96D568" w14:textId="02176728" w:rsidR="00C826AB" w:rsidRPr="00FC5925" w:rsidRDefault="00C826AB" w:rsidP="00C826AB">
      <w:pPr>
        <w:pStyle w:val="ListParagraph"/>
        <w:numPr>
          <w:ilvl w:val="2"/>
          <w:numId w:val="50"/>
        </w:numPr>
        <w:rPr>
          <w:sz w:val="20"/>
          <w:szCs w:val="20"/>
        </w:rPr>
      </w:pPr>
      <w:r w:rsidRPr="00FC5925">
        <w:rPr>
          <w:sz w:val="20"/>
          <w:szCs w:val="20"/>
        </w:rPr>
        <w:t>Increasing demands for hearing aids, retirement villages and nursing homes.</w:t>
      </w:r>
    </w:p>
    <w:p w14:paraId="1785C65C" w14:textId="0FBA66F7" w:rsidR="00C826AB" w:rsidRPr="00FC5925" w:rsidRDefault="00C826AB" w:rsidP="00C826AB">
      <w:pPr>
        <w:pStyle w:val="ListParagraph"/>
        <w:numPr>
          <w:ilvl w:val="1"/>
          <w:numId w:val="50"/>
        </w:numPr>
        <w:rPr>
          <w:sz w:val="20"/>
          <w:szCs w:val="20"/>
        </w:rPr>
      </w:pPr>
      <w:r w:rsidRPr="00FC5925">
        <w:rPr>
          <w:sz w:val="20"/>
          <w:szCs w:val="20"/>
        </w:rPr>
        <w:t>Males are more prone to dying; during the first year male infant’s death rates exceed females’ by ¼.</w:t>
      </w:r>
    </w:p>
    <w:p w14:paraId="7D0CC1C2" w14:textId="4D577D84" w:rsidR="00C826AB" w:rsidRPr="00FC5925" w:rsidRDefault="00C826AB" w:rsidP="00C826AB">
      <w:pPr>
        <w:pStyle w:val="ListParagraph"/>
        <w:numPr>
          <w:ilvl w:val="1"/>
          <w:numId w:val="50"/>
        </w:numPr>
        <w:rPr>
          <w:sz w:val="20"/>
          <w:szCs w:val="20"/>
        </w:rPr>
      </w:pPr>
      <w:r w:rsidRPr="00FC5925">
        <w:rPr>
          <w:sz w:val="20"/>
          <w:szCs w:val="20"/>
        </w:rPr>
        <w:t>Women outlive men by 4 years.</w:t>
      </w:r>
    </w:p>
    <w:p w14:paraId="6D7219DF" w14:textId="3B997AF7" w:rsidR="00C826AB" w:rsidRPr="00FC5925" w:rsidRDefault="00C826AB" w:rsidP="00C826AB">
      <w:pPr>
        <w:pStyle w:val="ListParagraph"/>
        <w:numPr>
          <w:ilvl w:val="1"/>
          <w:numId w:val="50"/>
        </w:numPr>
        <w:rPr>
          <w:sz w:val="20"/>
          <w:szCs w:val="20"/>
        </w:rPr>
      </w:pPr>
      <w:r w:rsidRPr="00FC5925">
        <w:rPr>
          <w:sz w:val="20"/>
          <w:szCs w:val="20"/>
        </w:rPr>
        <w:t xml:space="preserve">Tips of chromosome, </w:t>
      </w:r>
      <w:r w:rsidRPr="00FC5925">
        <w:rPr>
          <w:i/>
          <w:sz w:val="20"/>
          <w:szCs w:val="20"/>
        </w:rPr>
        <w:t>telomeres,</w:t>
      </w:r>
      <w:r w:rsidRPr="00FC5925">
        <w:rPr>
          <w:sz w:val="20"/>
          <w:szCs w:val="20"/>
        </w:rPr>
        <w:t xml:space="preserve"> wear down with age. This wear is accentuated by smoking, obesity, or stress. As telomeres shorten, aging cells may die without being replaced with perfect genetic replicas. </w:t>
      </w:r>
    </w:p>
    <w:p w14:paraId="2E277AA9" w14:textId="005F2B38" w:rsidR="00C826AB" w:rsidRPr="00FC5925" w:rsidRDefault="00C826AB" w:rsidP="00C826AB">
      <w:pPr>
        <w:pStyle w:val="ListParagraph"/>
        <w:numPr>
          <w:ilvl w:val="1"/>
          <w:numId w:val="50"/>
        </w:numPr>
        <w:rPr>
          <w:sz w:val="20"/>
          <w:szCs w:val="20"/>
        </w:rPr>
      </w:pPr>
      <w:r w:rsidRPr="00FC5925">
        <w:rPr>
          <w:sz w:val="20"/>
          <w:szCs w:val="20"/>
        </w:rPr>
        <w:t xml:space="preserve">Low stress and good health habits also enable longevity, as does the human spirit. </w:t>
      </w:r>
      <w:r w:rsidRPr="00FC5925">
        <w:rPr>
          <w:sz w:val="20"/>
          <w:szCs w:val="20"/>
        </w:rPr>
        <w:tab/>
      </w:r>
    </w:p>
    <w:p w14:paraId="0A0F19D8" w14:textId="36865EA7" w:rsidR="00C826AB" w:rsidRPr="00FC5925" w:rsidRDefault="00C826AB" w:rsidP="00C826AB">
      <w:pPr>
        <w:pStyle w:val="ListParagraph"/>
        <w:numPr>
          <w:ilvl w:val="2"/>
          <w:numId w:val="50"/>
        </w:numPr>
        <w:rPr>
          <w:sz w:val="20"/>
          <w:szCs w:val="20"/>
        </w:rPr>
      </w:pPr>
      <w:r w:rsidRPr="00FC5925">
        <w:rPr>
          <w:sz w:val="20"/>
          <w:szCs w:val="20"/>
        </w:rPr>
        <w:t>Chronic anger and depression increase our risk of premature death.</w:t>
      </w:r>
    </w:p>
    <w:p w14:paraId="5E09BC36" w14:textId="39E65379" w:rsidR="00C826AB" w:rsidRPr="00FC5925" w:rsidRDefault="00C826AB" w:rsidP="00C826AB">
      <w:pPr>
        <w:pStyle w:val="ListParagraph"/>
        <w:numPr>
          <w:ilvl w:val="1"/>
          <w:numId w:val="50"/>
        </w:numPr>
        <w:rPr>
          <w:sz w:val="20"/>
          <w:szCs w:val="20"/>
        </w:rPr>
      </w:pPr>
      <w:r w:rsidRPr="00FC5925">
        <w:rPr>
          <w:sz w:val="20"/>
          <w:szCs w:val="20"/>
        </w:rPr>
        <w:t xml:space="preserve">The death rate also increases when people reach their birthdays, and when they survive until after another milestone. </w:t>
      </w:r>
    </w:p>
    <w:p w14:paraId="5BE9F845" w14:textId="7957659C" w:rsidR="00C826AB" w:rsidRPr="00FC5925" w:rsidRDefault="00C826AB" w:rsidP="00C826AB">
      <w:pPr>
        <w:pStyle w:val="ListParagraph"/>
        <w:numPr>
          <w:ilvl w:val="0"/>
          <w:numId w:val="50"/>
        </w:numPr>
        <w:rPr>
          <w:sz w:val="20"/>
          <w:szCs w:val="20"/>
        </w:rPr>
      </w:pPr>
      <w:r w:rsidRPr="00FC5925">
        <w:rPr>
          <w:b/>
          <w:sz w:val="20"/>
          <w:szCs w:val="20"/>
          <w:u w:val="single"/>
        </w:rPr>
        <w:t>Sensory Abilities:</w:t>
      </w:r>
    </w:p>
    <w:p w14:paraId="541D0BB8" w14:textId="21424EE0" w:rsidR="00C826AB" w:rsidRPr="00FC5925" w:rsidRDefault="00C826AB" w:rsidP="00C826AB">
      <w:pPr>
        <w:pStyle w:val="ListParagraph"/>
        <w:numPr>
          <w:ilvl w:val="1"/>
          <w:numId w:val="50"/>
        </w:numPr>
        <w:rPr>
          <w:sz w:val="20"/>
          <w:szCs w:val="20"/>
        </w:rPr>
      </w:pPr>
      <w:r w:rsidRPr="00FC5925">
        <w:rPr>
          <w:sz w:val="20"/>
          <w:szCs w:val="20"/>
        </w:rPr>
        <w:t>Although physical decline begins in early adulthood, we are not usually acutely aware of it until later life.</w:t>
      </w:r>
    </w:p>
    <w:p w14:paraId="67C8E692" w14:textId="1D8DF9CA" w:rsidR="00C826AB" w:rsidRPr="00FC5925" w:rsidRDefault="00C826AB" w:rsidP="00C826AB">
      <w:pPr>
        <w:pStyle w:val="ListParagraph"/>
        <w:numPr>
          <w:ilvl w:val="1"/>
          <w:numId w:val="50"/>
        </w:numPr>
        <w:rPr>
          <w:sz w:val="20"/>
          <w:szCs w:val="20"/>
        </w:rPr>
      </w:pPr>
      <w:r w:rsidRPr="00FC5925">
        <w:rPr>
          <w:sz w:val="20"/>
          <w:szCs w:val="20"/>
        </w:rPr>
        <w:t>Visual sharpness diminishes, and distance perception and adaptation to light-level changes are less acute.</w:t>
      </w:r>
    </w:p>
    <w:p w14:paraId="07D8A711" w14:textId="29A7A2E9" w:rsidR="00C826AB" w:rsidRPr="00FC5925" w:rsidRDefault="00C826AB" w:rsidP="00C826AB">
      <w:pPr>
        <w:pStyle w:val="ListParagraph"/>
        <w:numPr>
          <w:ilvl w:val="1"/>
          <w:numId w:val="50"/>
        </w:numPr>
        <w:rPr>
          <w:sz w:val="20"/>
          <w:szCs w:val="20"/>
        </w:rPr>
      </w:pPr>
      <w:r w:rsidRPr="00FC5925">
        <w:rPr>
          <w:sz w:val="20"/>
          <w:szCs w:val="20"/>
        </w:rPr>
        <w:t>Muscle strength, reaction time, and stamina also diminish, as do the sense of smell and hearing.</w:t>
      </w:r>
    </w:p>
    <w:p w14:paraId="6AB48037" w14:textId="5EDC68A5" w:rsidR="00C826AB" w:rsidRPr="00FC5925" w:rsidRDefault="00C826AB" w:rsidP="00C826AB">
      <w:pPr>
        <w:pStyle w:val="ListParagraph"/>
        <w:numPr>
          <w:ilvl w:val="1"/>
          <w:numId w:val="50"/>
        </w:numPr>
        <w:rPr>
          <w:sz w:val="20"/>
          <w:szCs w:val="20"/>
        </w:rPr>
      </w:pPr>
      <w:r w:rsidRPr="00FC5925">
        <w:rPr>
          <w:sz w:val="20"/>
          <w:szCs w:val="20"/>
        </w:rPr>
        <w:t>With age, the eye’s pupil shrinks and its lens becomes less transparent, reducing the amount of light reaching the retina.</w:t>
      </w:r>
    </w:p>
    <w:p w14:paraId="787941C0" w14:textId="42E37527" w:rsidR="00C826AB" w:rsidRPr="00FC5925" w:rsidRDefault="00C826AB" w:rsidP="00C826AB">
      <w:pPr>
        <w:pStyle w:val="ListParagraph"/>
        <w:numPr>
          <w:ilvl w:val="2"/>
          <w:numId w:val="50"/>
        </w:numPr>
        <w:rPr>
          <w:sz w:val="20"/>
          <w:szCs w:val="20"/>
        </w:rPr>
      </w:pPr>
      <w:r w:rsidRPr="00FC5925">
        <w:rPr>
          <w:sz w:val="20"/>
          <w:szCs w:val="20"/>
        </w:rPr>
        <w:t>To see as well as a 20-year old when reading or driving, a 65-year old needs three times as much light.</w:t>
      </w:r>
    </w:p>
    <w:p w14:paraId="719D8425" w14:textId="764C8D99" w:rsidR="00C826AB" w:rsidRPr="00FC5925" w:rsidRDefault="00C826AB" w:rsidP="00C826AB">
      <w:pPr>
        <w:pStyle w:val="ListParagraph"/>
        <w:numPr>
          <w:ilvl w:val="0"/>
          <w:numId w:val="50"/>
        </w:numPr>
        <w:rPr>
          <w:sz w:val="20"/>
          <w:szCs w:val="20"/>
        </w:rPr>
      </w:pPr>
      <w:r w:rsidRPr="00FC5925">
        <w:rPr>
          <w:b/>
          <w:sz w:val="20"/>
          <w:szCs w:val="20"/>
          <w:u w:val="single"/>
        </w:rPr>
        <w:t>Health:</w:t>
      </w:r>
    </w:p>
    <w:p w14:paraId="2B1240CC" w14:textId="72566730" w:rsidR="00C826AB" w:rsidRPr="00FC5925" w:rsidRDefault="00C826AB" w:rsidP="00C826AB">
      <w:pPr>
        <w:pStyle w:val="ListParagraph"/>
        <w:numPr>
          <w:ilvl w:val="1"/>
          <w:numId w:val="50"/>
        </w:numPr>
        <w:rPr>
          <w:sz w:val="20"/>
          <w:szCs w:val="20"/>
        </w:rPr>
      </w:pPr>
      <w:r w:rsidRPr="00FC5925">
        <w:rPr>
          <w:sz w:val="20"/>
          <w:szCs w:val="20"/>
        </w:rPr>
        <w:t>The body’s disease fighting immune system weakens, making older people more susceptible to life threatening ailments such as cancer and pneumonia.</w:t>
      </w:r>
    </w:p>
    <w:p w14:paraId="2B04CDC2" w14:textId="1B5C7FC0" w:rsidR="00C826AB" w:rsidRPr="00FC5925" w:rsidRDefault="00C826AB" w:rsidP="00C826AB">
      <w:pPr>
        <w:pStyle w:val="ListParagraph"/>
        <w:numPr>
          <w:ilvl w:val="1"/>
          <w:numId w:val="50"/>
        </w:numPr>
        <w:rPr>
          <w:sz w:val="20"/>
          <w:szCs w:val="20"/>
        </w:rPr>
      </w:pPr>
      <w:r w:rsidRPr="00FC5925">
        <w:rPr>
          <w:sz w:val="20"/>
          <w:szCs w:val="20"/>
        </w:rPr>
        <w:t>However, thanks to a lifetime’s accumulation of antibodies, people over 65 suffer fewer short-term ailments, such as the common cold or the flu.</w:t>
      </w:r>
    </w:p>
    <w:p w14:paraId="3A3EEED0" w14:textId="29597968" w:rsidR="00C826AB" w:rsidRPr="00FC5925" w:rsidRDefault="00C826AB" w:rsidP="00C826AB">
      <w:pPr>
        <w:pStyle w:val="ListParagraph"/>
        <w:numPr>
          <w:ilvl w:val="1"/>
          <w:numId w:val="50"/>
        </w:numPr>
        <w:rPr>
          <w:sz w:val="20"/>
          <w:szCs w:val="20"/>
        </w:rPr>
      </w:pPr>
      <w:r w:rsidRPr="00FC5925">
        <w:rPr>
          <w:sz w:val="20"/>
          <w:szCs w:val="20"/>
        </w:rPr>
        <w:t>Aging levies a tax on the brain by slowing our neural processing.</w:t>
      </w:r>
    </w:p>
    <w:p w14:paraId="469DA897" w14:textId="0AC6FFF0" w:rsidR="00C826AB" w:rsidRPr="00FC5925" w:rsidRDefault="00C826AB" w:rsidP="00C826AB">
      <w:pPr>
        <w:pStyle w:val="ListParagraph"/>
        <w:numPr>
          <w:ilvl w:val="1"/>
          <w:numId w:val="50"/>
        </w:numPr>
        <w:rPr>
          <w:sz w:val="20"/>
          <w:szCs w:val="20"/>
        </w:rPr>
      </w:pPr>
      <w:r w:rsidRPr="00FC5925">
        <w:rPr>
          <w:sz w:val="20"/>
          <w:szCs w:val="20"/>
        </w:rPr>
        <w:t>The lag is greatest on complex tasks.</w:t>
      </w:r>
    </w:p>
    <w:p w14:paraId="0F554E44" w14:textId="102E587B" w:rsidR="00C826AB" w:rsidRPr="00FC5925" w:rsidRDefault="00C826AB" w:rsidP="00C826AB">
      <w:pPr>
        <w:pStyle w:val="ListParagraph"/>
        <w:numPr>
          <w:ilvl w:val="1"/>
          <w:numId w:val="50"/>
        </w:numPr>
        <w:rPr>
          <w:sz w:val="20"/>
          <w:szCs w:val="20"/>
        </w:rPr>
      </w:pPr>
      <w:r w:rsidRPr="00FC5925">
        <w:rPr>
          <w:sz w:val="20"/>
          <w:szCs w:val="20"/>
        </w:rPr>
        <w:t>Brain regions important to memory begin to atrophy during aging.</w:t>
      </w:r>
    </w:p>
    <w:p w14:paraId="56A84365" w14:textId="267ED771" w:rsidR="00C826AB" w:rsidRPr="00FC5925" w:rsidRDefault="00C826AB" w:rsidP="00C826AB">
      <w:pPr>
        <w:pStyle w:val="ListParagraph"/>
        <w:numPr>
          <w:ilvl w:val="1"/>
          <w:numId w:val="50"/>
        </w:numPr>
        <w:rPr>
          <w:sz w:val="20"/>
          <w:szCs w:val="20"/>
        </w:rPr>
      </w:pPr>
      <w:r w:rsidRPr="00FC5925">
        <w:rPr>
          <w:sz w:val="20"/>
          <w:szCs w:val="20"/>
        </w:rPr>
        <w:t xml:space="preserve">In young adulthood, a small, gradual net loss of brain cells begins, contributing by age 80 to a brain weight reduction of 5 percent or so. </w:t>
      </w:r>
    </w:p>
    <w:p w14:paraId="5D05118B" w14:textId="653C1A97" w:rsidR="00C826AB" w:rsidRPr="00FC5925" w:rsidRDefault="00C826AB" w:rsidP="00C826AB">
      <w:pPr>
        <w:pStyle w:val="ListParagraph"/>
        <w:numPr>
          <w:ilvl w:val="1"/>
          <w:numId w:val="50"/>
        </w:numPr>
        <w:rPr>
          <w:sz w:val="20"/>
          <w:szCs w:val="20"/>
        </w:rPr>
      </w:pPr>
      <w:r w:rsidRPr="00FC5925">
        <w:rPr>
          <w:sz w:val="20"/>
          <w:szCs w:val="20"/>
        </w:rPr>
        <w:t>Late maturing frontal lobes help account for teen impulsivity; late in life, atrophy of the inhibition controlling frontal lobes seemingly explains older people’s occasional blunt questions and frank comments.</w:t>
      </w:r>
    </w:p>
    <w:p w14:paraId="60796CD4" w14:textId="10D63A49" w:rsidR="00D47F2E" w:rsidRPr="00FC5925" w:rsidRDefault="00D47F2E" w:rsidP="00C826AB">
      <w:pPr>
        <w:pStyle w:val="ListParagraph"/>
        <w:numPr>
          <w:ilvl w:val="1"/>
          <w:numId w:val="50"/>
        </w:numPr>
        <w:rPr>
          <w:sz w:val="20"/>
          <w:szCs w:val="20"/>
        </w:rPr>
      </w:pPr>
      <w:r w:rsidRPr="00FC5925">
        <w:rPr>
          <w:sz w:val="20"/>
          <w:szCs w:val="20"/>
        </w:rPr>
        <w:t>Exercise slows aging.</w:t>
      </w:r>
    </w:p>
    <w:p w14:paraId="2D50DB02" w14:textId="1BBB1038" w:rsidR="00D47F2E" w:rsidRPr="00FC5925" w:rsidRDefault="00D47F2E" w:rsidP="00C826AB">
      <w:pPr>
        <w:pStyle w:val="ListParagraph"/>
        <w:numPr>
          <w:ilvl w:val="1"/>
          <w:numId w:val="50"/>
        </w:numPr>
        <w:rPr>
          <w:sz w:val="20"/>
          <w:szCs w:val="20"/>
        </w:rPr>
      </w:pPr>
      <w:r w:rsidRPr="00FC5925">
        <w:rPr>
          <w:sz w:val="20"/>
          <w:szCs w:val="20"/>
        </w:rPr>
        <w:t xml:space="preserve">Physical exercise not only enhances muscles, bones, and energy and helps to prevent obesity and heart disease; it also stimulates brain cell development and neural connections. </w:t>
      </w:r>
    </w:p>
    <w:p w14:paraId="7269FBE6" w14:textId="5C86759A" w:rsidR="00D47F2E" w:rsidRPr="00FC5925" w:rsidRDefault="00D47F2E" w:rsidP="00C826AB">
      <w:pPr>
        <w:pStyle w:val="ListParagraph"/>
        <w:numPr>
          <w:ilvl w:val="1"/>
          <w:numId w:val="50"/>
        </w:numPr>
        <w:rPr>
          <w:sz w:val="20"/>
          <w:szCs w:val="20"/>
        </w:rPr>
      </w:pPr>
      <w:r w:rsidRPr="00FC5925">
        <w:rPr>
          <w:sz w:val="20"/>
          <w:szCs w:val="20"/>
        </w:rPr>
        <w:t xml:space="preserve">Exercise promotes neurogenesis in the hippocampus, a brain region important for memory and helps maintain the telomeres protecting the ends of chromosomes. </w:t>
      </w:r>
    </w:p>
    <w:p w14:paraId="66F1924D" w14:textId="053E59D2" w:rsidR="00D47F2E" w:rsidRPr="00FC5925" w:rsidRDefault="00D47F2E" w:rsidP="00C826AB">
      <w:pPr>
        <w:pStyle w:val="ListParagraph"/>
        <w:numPr>
          <w:ilvl w:val="1"/>
          <w:numId w:val="50"/>
        </w:numPr>
        <w:rPr>
          <w:sz w:val="20"/>
          <w:szCs w:val="20"/>
        </w:rPr>
      </w:pPr>
      <w:r w:rsidRPr="00FC5925">
        <w:rPr>
          <w:sz w:val="20"/>
          <w:szCs w:val="20"/>
        </w:rPr>
        <w:t xml:space="preserve">We are more likely to rust from disuse than to wear out from overuse. </w:t>
      </w:r>
    </w:p>
    <w:p w14:paraId="2D5A88C9" w14:textId="23389F79" w:rsidR="00D47F2E" w:rsidRPr="00FC5925" w:rsidRDefault="00D47F2E" w:rsidP="00D47F2E">
      <w:pPr>
        <w:pStyle w:val="ListParagraph"/>
        <w:numPr>
          <w:ilvl w:val="0"/>
          <w:numId w:val="50"/>
        </w:numPr>
        <w:rPr>
          <w:sz w:val="20"/>
          <w:szCs w:val="20"/>
        </w:rPr>
      </w:pPr>
      <w:r w:rsidRPr="00FC5925">
        <w:rPr>
          <w:b/>
          <w:sz w:val="20"/>
          <w:szCs w:val="20"/>
          <w:u w:val="single"/>
        </w:rPr>
        <w:t>Dementia and Alzheimer’s Disease</w:t>
      </w:r>
    </w:p>
    <w:p w14:paraId="3BAAD19F" w14:textId="797A2CC5" w:rsidR="00D47F2E" w:rsidRPr="00FC5925" w:rsidRDefault="00D47F2E" w:rsidP="00D47F2E">
      <w:pPr>
        <w:pStyle w:val="ListParagraph"/>
        <w:numPr>
          <w:ilvl w:val="1"/>
          <w:numId w:val="50"/>
        </w:numPr>
        <w:rPr>
          <w:sz w:val="20"/>
          <w:szCs w:val="20"/>
        </w:rPr>
      </w:pPr>
      <w:r w:rsidRPr="00FC5925">
        <w:rPr>
          <w:sz w:val="20"/>
          <w:szCs w:val="20"/>
        </w:rPr>
        <w:t xml:space="preserve">A series of small strokes, a brain tumor, or alcohol dependence can progressively damage the brain; causing that mental erosion we call </w:t>
      </w:r>
      <w:r w:rsidRPr="00FC5925">
        <w:rPr>
          <w:i/>
          <w:sz w:val="20"/>
          <w:szCs w:val="20"/>
        </w:rPr>
        <w:t xml:space="preserve">dementia. </w:t>
      </w:r>
    </w:p>
    <w:p w14:paraId="643E0B53" w14:textId="1CA0029B" w:rsidR="00D47F2E" w:rsidRPr="00FC5925" w:rsidRDefault="00D47F2E" w:rsidP="00D47F2E">
      <w:pPr>
        <w:pStyle w:val="ListParagraph"/>
        <w:numPr>
          <w:ilvl w:val="1"/>
          <w:numId w:val="50"/>
        </w:numPr>
        <w:rPr>
          <w:sz w:val="20"/>
          <w:szCs w:val="20"/>
        </w:rPr>
      </w:pPr>
      <w:r w:rsidRPr="00FC5925">
        <w:rPr>
          <w:sz w:val="20"/>
          <w:szCs w:val="20"/>
        </w:rPr>
        <w:t xml:space="preserve">Heavy mid-life smoking more than doubles later dementia risks. </w:t>
      </w:r>
    </w:p>
    <w:p w14:paraId="4190C54E" w14:textId="72FE8D1E" w:rsidR="00D47F2E" w:rsidRPr="00FC5925" w:rsidRDefault="00D47F2E" w:rsidP="00D47F2E">
      <w:pPr>
        <w:pStyle w:val="ListParagraph"/>
        <w:numPr>
          <w:ilvl w:val="1"/>
          <w:numId w:val="50"/>
        </w:numPr>
        <w:rPr>
          <w:sz w:val="20"/>
          <w:szCs w:val="20"/>
        </w:rPr>
      </w:pPr>
      <w:r w:rsidRPr="00FC5925">
        <w:rPr>
          <w:sz w:val="20"/>
          <w:szCs w:val="20"/>
        </w:rPr>
        <w:t>Alzheimer’s disease strikes 3 percent of the world’s population by age 75.</w:t>
      </w:r>
    </w:p>
    <w:p w14:paraId="6F1425E4" w14:textId="44AF36AA" w:rsidR="00D47F2E" w:rsidRPr="00FC5925" w:rsidRDefault="00D47F2E" w:rsidP="00D47F2E">
      <w:pPr>
        <w:pStyle w:val="ListParagraph"/>
        <w:numPr>
          <w:ilvl w:val="1"/>
          <w:numId w:val="50"/>
        </w:numPr>
        <w:rPr>
          <w:sz w:val="20"/>
          <w:szCs w:val="20"/>
        </w:rPr>
      </w:pPr>
      <w:r w:rsidRPr="00FC5925">
        <w:rPr>
          <w:sz w:val="20"/>
          <w:szCs w:val="20"/>
        </w:rPr>
        <w:t>Alzheimer’s destroys even the brightest of minds.</w:t>
      </w:r>
    </w:p>
    <w:p w14:paraId="7F37E8D6" w14:textId="11579A86" w:rsidR="00D47F2E" w:rsidRPr="00FC5925" w:rsidRDefault="00D47F2E" w:rsidP="00D47F2E">
      <w:pPr>
        <w:pStyle w:val="ListParagraph"/>
        <w:numPr>
          <w:ilvl w:val="2"/>
          <w:numId w:val="50"/>
        </w:numPr>
        <w:rPr>
          <w:sz w:val="20"/>
          <w:szCs w:val="20"/>
        </w:rPr>
      </w:pPr>
      <w:r w:rsidRPr="00FC5925">
        <w:rPr>
          <w:sz w:val="20"/>
          <w:szCs w:val="20"/>
        </w:rPr>
        <w:t xml:space="preserve">First memory deteriorates, then reasoning. </w:t>
      </w:r>
    </w:p>
    <w:p w14:paraId="060BE4DD" w14:textId="61DF0AD3" w:rsidR="00D47F2E" w:rsidRPr="00FC5925" w:rsidRDefault="00D47F2E" w:rsidP="00D47F2E">
      <w:pPr>
        <w:pStyle w:val="ListParagraph"/>
        <w:numPr>
          <w:ilvl w:val="2"/>
          <w:numId w:val="50"/>
        </w:numPr>
        <w:rPr>
          <w:sz w:val="20"/>
          <w:szCs w:val="20"/>
        </w:rPr>
      </w:pPr>
      <w:r w:rsidRPr="00FC5925">
        <w:rPr>
          <w:sz w:val="20"/>
          <w:szCs w:val="20"/>
        </w:rPr>
        <w:t xml:space="preserve">As the disease runs it course, after 5-20 years, the person becomes emotionally flat, then disoriented and disinhibited, then incontinent and finally mentally vacant – a sort of living death, a mere body stripped of it’s humanity. </w:t>
      </w:r>
    </w:p>
    <w:p w14:paraId="10D0F4D2" w14:textId="1EC441A7" w:rsidR="00D47F2E" w:rsidRPr="00FC5925" w:rsidRDefault="00D47F2E" w:rsidP="00D47F2E">
      <w:pPr>
        <w:pStyle w:val="ListParagraph"/>
        <w:numPr>
          <w:ilvl w:val="2"/>
          <w:numId w:val="50"/>
        </w:numPr>
        <w:rPr>
          <w:sz w:val="20"/>
          <w:szCs w:val="20"/>
        </w:rPr>
      </w:pPr>
      <w:r w:rsidRPr="00FC5925">
        <w:rPr>
          <w:sz w:val="20"/>
          <w:szCs w:val="20"/>
        </w:rPr>
        <w:t>Underlying symptoms of Alzheimer’s are a loss of brain cells and a deterioration of neurons that produce the neurotransmitter acetylcholine, vital to memory and thinking.</w:t>
      </w:r>
    </w:p>
    <w:p w14:paraId="318036D4" w14:textId="1ED57CD4" w:rsidR="00D47F2E" w:rsidRPr="00FC5925" w:rsidRDefault="00D47F2E" w:rsidP="00D47F2E">
      <w:pPr>
        <w:pStyle w:val="ListParagraph"/>
        <w:numPr>
          <w:ilvl w:val="2"/>
          <w:numId w:val="50"/>
        </w:numPr>
        <w:rPr>
          <w:sz w:val="20"/>
          <w:szCs w:val="20"/>
        </w:rPr>
      </w:pPr>
      <w:r w:rsidRPr="00FC5925">
        <w:rPr>
          <w:sz w:val="20"/>
          <w:szCs w:val="20"/>
        </w:rPr>
        <w:t xml:space="preserve">Two </w:t>
      </w:r>
      <w:proofErr w:type="spellStart"/>
      <w:r w:rsidRPr="00FC5925">
        <w:rPr>
          <w:sz w:val="20"/>
          <w:szCs w:val="20"/>
        </w:rPr>
        <w:t>tell-tale</w:t>
      </w:r>
      <w:proofErr w:type="spellEnd"/>
      <w:r w:rsidRPr="00FC5925">
        <w:rPr>
          <w:sz w:val="20"/>
          <w:szCs w:val="20"/>
        </w:rPr>
        <w:t xml:space="preserve"> abnormalities in these acetylcholine-producing neurons:</w:t>
      </w:r>
    </w:p>
    <w:p w14:paraId="6A1766F4" w14:textId="4BB3875E" w:rsidR="00D47F2E" w:rsidRPr="00FC5925" w:rsidRDefault="00D47F2E" w:rsidP="00D47F2E">
      <w:pPr>
        <w:pStyle w:val="ListParagraph"/>
        <w:numPr>
          <w:ilvl w:val="3"/>
          <w:numId w:val="50"/>
        </w:numPr>
        <w:rPr>
          <w:sz w:val="20"/>
          <w:szCs w:val="20"/>
        </w:rPr>
      </w:pPr>
      <w:r w:rsidRPr="00FC5925">
        <w:rPr>
          <w:sz w:val="20"/>
          <w:szCs w:val="20"/>
        </w:rPr>
        <w:t>Shriveled protein filaments in the cell body</w:t>
      </w:r>
    </w:p>
    <w:p w14:paraId="0BC97C55" w14:textId="29E42D41" w:rsidR="00D47F2E" w:rsidRPr="00FC5925" w:rsidRDefault="00D47F2E" w:rsidP="00D47F2E">
      <w:pPr>
        <w:pStyle w:val="ListParagraph"/>
        <w:numPr>
          <w:ilvl w:val="3"/>
          <w:numId w:val="50"/>
        </w:numPr>
        <w:rPr>
          <w:sz w:val="20"/>
          <w:szCs w:val="20"/>
        </w:rPr>
      </w:pPr>
      <w:r w:rsidRPr="00FC5925">
        <w:rPr>
          <w:sz w:val="20"/>
          <w:szCs w:val="20"/>
        </w:rPr>
        <w:t>Flecks of a free-floating protein fragment that accumulate as plaque at the neuron tips.</w:t>
      </w:r>
    </w:p>
    <w:p w14:paraId="415D0DB8" w14:textId="4D89C191" w:rsidR="00D47F2E" w:rsidRPr="00FC5925" w:rsidRDefault="00D47F2E" w:rsidP="00D47F2E">
      <w:pPr>
        <w:pStyle w:val="ListParagraph"/>
        <w:numPr>
          <w:ilvl w:val="2"/>
          <w:numId w:val="50"/>
        </w:numPr>
        <w:rPr>
          <w:sz w:val="20"/>
          <w:szCs w:val="20"/>
        </w:rPr>
      </w:pPr>
      <w:r w:rsidRPr="00FC5925">
        <w:rPr>
          <w:sz w:val="20"/>
          <w:szCs w:val="20"/>
        </w:rPr>
        <w:t xml:space="preserve">New technologies can now test for the Alzheimer’s susceptibility gene or check spinal fluid for the culprit protein fragments. </w:t>
      </w:r>
    </w:p>
    <w:p w14:paraId="319573D7" w14:textId="0B25FA3D" w:rsidR="00D47F2E" w:rsidRPr="00FC5925" w:rsidRDefault="00D47F2E" w:rsidP="00D47F2E">
      <w:pPr>
        <w:pStyle w:val="ListParagraph"/>
        <w:numPr>
          <w:ilvl w:val="2"/>
          <w:numId w:val="50"/>
        </w:numPr>
        <w:rPr>
          <w:sz w:val="20"/>
          <w:szCs w:val="20"/>
        </w:rPr>
      </w:pPr>
      <w:r w:rsidRPr="00FC5925">
        <w:rPr>
          <w:sz w:val="20"/>
          <w:szCs w:val="20"/>
        </w:rPr>
        <w:t>A diminishing sense of smell is associated with the pathology that foretells Alzheimer’s.</w:t>
      </w:r>
    </w:p>
    <w:p w14:paraId="17614F25" w14:textId="42DCB422" w:rsidR="00D47F2E" w:rsidRPr="00FC5925" w:rsidRDefault="00D47F2E" w:rsidP="00D47F2E">
      <w:pPr>
        <w:pStyle w:val="ListParagraph"/>
        <w:numPr>
          <w:ilvl w:val="2"/>
          <w:numId w:val="50"/>
        </w:numPr>
        <w:rPr>
          <w:sz w:val="20"/>
          <w:szCs w:val="20"/>
        </w:rPr>
      </w:pPr>
      <w:r w:rsidRPr="00FC5925">
        <w:rPr>
          <w:sz w:val="20"/>
          <w:szCs w:val="20"/>
        </w:rPr>
        <w:t xml:space="preserve">Brain scans reveal the telltale degeneration of critical brain cells and diminished activity. </w:t>
      </w:r>
    </w:p>
    <w:p w14:paraId="4AFDA7B0" w14:textId="6A38C9C5" w:rsidR="00D47F2E" w:rsidRPr="00FC5925" w:rsidRDefault="00D47F2E" w:rsidP="00D47F2E">
      <w:pPr>
        <w:pStyle w:val="ListParagraph"/>
        <w:numPr>
          <w:ilvl w:val="2"/>
          <w:numId w:val="50"/>
        </w:numPr>
        <w:rPr>
          <w:sz w:val="20"/>
          <w:szCs w:val="20"/>
        </w:rPr>
      </w:pPr>
      <w:r w:rsidRPr="00FC5925">
        <w:rPr>
          <w:sz w:val="20"/>
          <w:szCs w:val="20"/>
        </w:rPr>
        <w:t xml:space="preserve">Alzheimer’s is somewhat less common among those who exercise their minds as well as their bodies. </w:t>
      </w:r>
    </w:p>
    <w:p w14:paraId="2A4B6DBD" w14:textId="77777777" w:rsidR="00C826AB" w:rsidRPr="00FC5925" w:rsidRDefault="00C826AB" w:rsidP="00C826AB">
      <w:pPr>
        <w:rPr>
          <w:sz w:val="20"/>
          <w:szCs w:val="20"/>
        </w:rPr>
      </w:pPr>
    </w:p>
    <w:p w14:paraId="27F745A2" w14:textId="626EFC82" w:rsidR="00D47F2E" w:rsidRPr="00FC5925" w:rsidRDefault="00D47F2E" w:rsidP="00C826AB">
      <w:pPr>
        <w:rPr>
          <w:sz w:val="20"/>
          <w:szCs w:val="20"/>
          <w:u w:val="single"/>
        </w:rPr>
      </w:pPr>
      <w:r w:rsidRPr="00FC5925">
        <w:rPr>
          <w:sz w:val="20"/>
          <w:szCs w:val="20"/>
          <w:u w:val="single"/>
        </w:rPr>
        <w:t>Cognitive Development</w:t>
      </w:r>
    </w:p>
    <w:p w14:paraId="5437240D" w14:textId="77777777" w:rsidR="00D47F2E" w:rsidRPr="00FC5925" w:rsidRDefault="00D47F2E" w:rsidP="00C826AB">
      <w:pPr>
        <w:rPr>
          <w:sz w:val="20"/>
          <w:szCs w:val="20"/>
          <w:u w:val="single"/>
        </w:rPr>
      </w:pPr>
    </w:p>
    <w:p w14:paraId="56D9F5BF" w14:textId="0678A1B1" w:rsidR="00D47F2E" w:rsidRPr="00FC5925" w:rsidRDefault="00D47F2E" w:rsidP="00D47F2E">
      <w:pPr>
        <w:pStyle w:val="ListParagraph"/>
        <w:numPr>
          <w:ilvl w:val="0"/>
          <w:numId w:val="51"/>
        </w:numPr>
        <w:rPr>
          <w:sz w:val="20"/>
          <w:szCs w:val="20"/>
        </w:rPr>
      </w:pPr>
      <w:r w:rsidRPr="00FC5925">
        <w:rPr>
          <w:sz w:val="20"/>
          <w:szCs w:val="20"/>
        </w:rPr>
        <w:t xml:space="preserve">Early adulthood is indeed a peak time for some types of learning and remembering. </w:t>
      </w:r>
    </w:p>
    <w:p w14:paraId="142910DD" w14:textId="0B2F1C18" w:rsidR="00D47F2E" w:rsidRPr="00FC5925" w:rsidRDefault="00D47F2E" w:rsidP="00D47F2E">
      <w:pPr>
        <w:pStyle w:val="ListParagraph"/>
        <w:numPr>
          <w:ilvl w:val="0"/>
          <w:numId w:val="51"/>
        </w:numPr>
        <w:rPr>
          <w:sz w:val="20"/>
          <w:szCs w:val="20"/>
        </w:rPr>
      </w:pPr>
      <w:r w:rsidRPr="00FC5925">
        <w:rPr>
          <w:sz w:val="20"/>
          <w:szCs w:val="20"/>
        </w:rPr>
        <w:t xml:space="preserve">How well older people depends on the task. </w:t>
      </w:r>
    </w:p>
    <w:p w14:paraId="5CDFA7A4" w14:textId="11EBE869" w:rsidR="00D47F2E" w:rsidRPr="00FC5925" w:rsidRDefault="00D47F2E" w:rsidP="00D47F2E">
      <w:pPr>
        <w:pStyle w:val="ListParagraph"/>
        <w:numPr>
          <w:ilvl w:val="0"/>
          <w:numId w:val="51"/>
        </w:numPr>
        <w:rPr>
          <w:sz w:val="20"/>
          <w:szCs w:val="20"/>
        </w:rPr>
      </w:pPr>
      <w:r w:rsidRPr="00FC5925">
        <w:rPr>
          <w:sz w:val="20"/>
          <w:szCs w:val="20"/>
        </w:rPr>
        <w:t xml:space="preserve">Teens and young adults surpass both young children and 70 year olds at </w:t>
      </w:r>
      <w:r w:rsidRPr="00FC5925">
        <w:rPr>
          <w:i/>
          <w:sz w:val="20"/>
          <w:szCs w:val="20"/>
        </w:rPr>
        <w:t>prospective memory</w:t>
      </w:r>
      <w:r w:rsidR="00142B16" w:rsidRPr="00FC5925">
        <w:rPr>
          <w:sz w:val="20"/>
          <w:szCs w:val="20"/>
        </w:rPr>
        <w:t xml:space="preserve"> but older people’s prospective memory remains strong when events help trigger a memory. </w:t>
      </w:r>
    </w:p>
    <w:p w14:paraId="08752A7E" w14:textId="03A78717" w:rsidR="00142B16" w:rsidRPr="00FC5925" w:rsidRDefault="00142B16" w:rsidP="00D47F2E">
      <w:pPr>
        <w:pStyle w:val="ListParagraph"/>
        <w:numPr>
          <w:ilvl w:val="0"/>
          <w:numId w:val="51"/>
        </w:numPr>
        <w:rPr>
          <w:sz w:val="20"/>
          <w:szCs w:val="20"/>
        </w:rPr>
      </w:pPr>
      <w:r w:rsidRPr="00FC5925">
        <w:rPr>
          <w:sz w:val="20"/>
          <w:szCs w:val="20"/>
        </w:rPr>
        <w:t xml:space="preserve">Time-based tasks and especially habitual tasks can be challenging. </w:t>
      </w:r>
    </w:p>
    <w:p w14:paraId="223FC64F" w14:textId="4CF62E48" w:rsidR="00142B16" w:rsidRPr="00FC5925" w:rsidRDefault="00142B16" w:rsidP="00D47F2E">
      <w:pPr>
        <w:pStyle w:val="ListParagraph"/>
        <w:numPr>
          <w:ilvl w:val="0"/>
          <w:numId w:val="51"/>
        </w:numPr>
        <w:rPr>
          <w:sz w:val="20"/>
          <w:szCs w:val="20"/>
        </w:rPr>
      </w:pPr>
      <w:r w:rsidRPr="00FC5925">
        <w:rPr>
          <w:sz w:val="20"/>
          <w:szCs w:val="20"/>
        </w:rPr>
        <w:t xml:space="preserve">To minimize such problems, older adults rely more on time management and remind cues, such as notes to themselves. </w:t>
      </w:r>
    </w:p>
    <w:p w14:paraId="1B5A7173" w14:textId="605CC35A" w:rsidR="00142B16" w:rsidRPr="00FC5925" w:rsidRDefault="00142B16" w:rsidP="00D47F2E">
      <w:pPr>
        <w:pStyle w:val="ListParagraph"/>
        <w:numPr>
          <w:ilvl w:val="0"/>
          <w:numId w:val="51"/>
        </w:numPr>
        <w:rPr>
          <w:sz w:val="20"/>
          <w:szCs w:val="20"/>
        </w:rPr>
      </w:pPr>
      <w:r w:rsidRPr="00FC5925">
        <w:rPr>
          <w:sz w:val="20"/>
          <w:szCs w:val="20"/>
        </w:rPr>
        <w:t>Younger adults vary in their abilities to learn and remember, but 70 year olds vary much more.</w:t>
      </w:r>
    </w:p>
    <w:p w14:paraId="77BF14D4" w14:textId="115A7332" w:rsidR="00142B16" w:rsidRPr="00FC5925" w:rsidRDefault="00142B16" w:rsidP="00D47F2E">
      <w:pPr>
        <w:pStyle w:val="ListParagraph"/>
        <w:numPr>
          <w:ilvl w:val="0"/>
          <w:numId w:val="51"/>
        </w:numPr>
        <w:rPr>
          <w:sz w:val="20"/>
          <w:szCs w:val="20"/>
        </w:rPr>
      </w:pPr>
      <w:r w:rsidRPr="00FC5925">
        <w:rPr>
          <w:sz w:val="20"/>
          <w:szCs w:val="20"/>
        </w:rPr>
        <w:t xml:space="preserve">Remembering seems also to depend on the type of information we are trying to retrieve. If the information is meaningless then the older we are, the more errors we are likely to make. </w:t>
      </w:r>
    </w:p>
    <w:p w14:paraId="1EBB4533" w14:textId="2F439815" w:rsidR="00142B16" w:rsidRPr="00FC5925" w:rsidRDefault="00142B16" w:rsidP="00142B16">
      <w:pPr>
        <w:pStyle w:val="ListParagraph"/>
        <w:numPr>
          <w:ilvl w:val="1"/>
          <w:numId w:val="51"/>
        </w:numPr>
        <w:rPr>
          <w:sz w:val="20"/>
          <w:szCs w:val="20"/>
        </w:rPr>
      </w:pPr>
      <w:r w:rsidRPr="00FC5925">
        <w:rPr>
          <w:sz w:val="20"/>
          <w:szCs w:val="20"/>
        </w:rPr>
        <w:t xml:space="preserve">If the information is meaningful, older people’s rich web of existing knowledge will help them to hold it. </w:t>
      </w:r>
    </w:p>
    <w:p w14:paraId="5F2BD2D1" w14:textId="41EF646C" w:rsidR="00142B16" w:rsidRPr="00FC5925" w:rsidRDefault="00142B16" w:rsidP="00142B16">
      <w:pPr>
        <w:pStyle w:val="ListParagraph"/>
        <w:numPr>
          <w:ilvl w:val="1"/>
          <w:numId w:val="51"/>
        </w:numPr>
        <w:rPr>
          <w:sz w:val="20"/>
          <w:szCs w:val="20"/>
        </w:rPr>
      </w:pPr>
      <w:r w:rsidRPr="00FC5925">
        <w:rPr>
          <w:sz w:val="20"/>
          <w:szCs w:val="20"/>
        </w:rPr>
        <w:t xml:space="preserve">But it may take longer than younger adults to </w:t>
      </w:r>
      <w:r w:rsidRPr="00FC5925">
        <w:rPr>
          <w:i/>
          <w:sz w:val="20"/>
          <w:szCs w:val="20"/>
        </w:rPr>
        <w:t>produce</w:t>
      </w:r>
      <w:r w:rsidRPr="00FC5925">
        <w:rPr>
          <w:sz w:val="20"/>
          <w:szCs w:val="20"/>
        </w:rPr>
        <w:t xml:space="preserve"> the words and things they know. </w:t>
      </w:r>
    </w:p>
    <w:p w14:paraId="1D93254C" w14:textId="78E4AF04" w:rsidR="00142B16" w:rsidRPr="00FC5925" w:rsidRDefault="00142B16" w:rsidP="00142B16">
      <w:pPr>
        <w:pStyle w:val="ListParagraph"/>
        <w:numPr>
          <w:ilvl w:val="0"/>
          <w:numId w:val="51"/>
        </w:numPr>
        <w:rPr>
          <w:sz w:val="20"/>
          <w:szCs w:val="20"/>
        </w:rPr>
      </w:pPr>
      <w:r w:rsidRPr="00FC5925">
        <w:rPr>
          <w:sz w:val="20"/>
          <w:szCs w:val="20"/>
        </w:rPr>
        <w:t xml:space="preserve">Older people’ capacity to learn and remember </w:t>
      </w:r>
      <w:r w:rsidRPr="00FC5925">
        <w:rPr>
          <w:i/>
          <w:sz w:val="20"/>
          <w:szCs w:val="20"/>
        </w:rPr>
        <w:t>skills</w:t>
      </w:r>
      <w:r w:rsidRPr="00FC5925">
        <w:rPr>
          <w:sz w:val="20"/>
          <w:szCs w:val="20"/>
        </w:rPr>
        <w:t xml:space="preserve"> decline less than their verbal recall. </w:t>
      </w:r>
    </w:p>
    <w:p w14:paraId="61BF3121" w14:textId="7E5AAE3C" w:rsidR="00142B16" w:rsidRPr="00FC5925" w:rsidRDefault="00142B16" w:rsidP="00142B16">
      <w:pPr>
        <w:pStyle w:val="ListParagraph"/>
        <w:numPr>
          <w:ilvl w:val="0"/>
          <w:numId w:val="51"/>
        </w:numPr>
        <w:rPr>
          <w:sz w:val="20"/>
          <w:szCs w:val="20"/>
        </w:rPr>
      </w:pPr>
      <w:r w:rsidRPr="00FC5925">
        <w:rPr>
          <w:i/>
          <w:sz w:val="20"/>
          <w:szCs w:val="20"/>
        </w:rPr>
        <w:t>Cross-sectional studies – a study in which people of different ages are compared with one another.</w:t>
      </w:r>
    </w:p>
    <w:p w14:paraId="6485DC20" w14:textId="7E2D6AB0" w:rsidR="00142B16" w:rsidRPr="00FC5925" w:rsidRDefault="00142B16" w:rsidP="00142B16">
      <w:pPr>
        <w:pStyle w:val="ListParagraph"/>
        <w:numPr>
          <w:ilvl w:val="0"/>
          <w:numId w:val="51"/>
        </w:numPr>
        <w:rPr>
          <w:sz w:val="20"/>
          <w:szCs w:val="20"/>
        </w:rPr>
      </w:pPr>
      <w:r w:rsidRPr="00FC5925">
        <w:rPr>
          <w:i/>
          <w:sz w:val="20"/>
          <w:szCs w:val="20"/>
        </w:rPr>
        <w:t xml:space="preserve">Longitudinal studies – research in which the same people are restudied and retested over a long period. </w:t>
      </w:r>
    </w:p>
    <w:p w14:paraId="18FEB333" w14:textId="7F19EB9F" w:rsidR="00142B16" w:rsidRPr="00FC5925" w:rsidRDefault="00142B16" w:rsidP="00142B16">
      <w:pPr>
        <w:pStyle w:val="ListParagraph"/>
        <w:numPr>
          <w:ilvl w:val="0"/>
          <w:numId w:val="51"/>
        </w:numPr>
        <w:rPr>
          <w:sz w:val="20"/>
          <w:szCs w:val="20"/>
        </w:rPr>
      </w:pPr>
      <w:r w:rsidRPr="00FC5925">
        <w:rPr>
          <w:sz w:val="20"/>
          <w:szCs w:val="20"/>
        </w:rPr>
        <w:t>These tests have identified mental abilities that do and do not change as people age. Age is less a predictor of memory and intelligence than is proximity to death.</w:t>
      </w:r>
    </w:p>
    <w:p w14:paraId="60A39863" w14:textId="1A6C3507" w:rsidR="00142B16" w:rsidRPr="00FC5925" w:rsidRDefault="00142B16" w:rsidP="00142B16">
      <w:pPr>
        <w:pStyle w:val="ListParagraph"/>
        <w:numPr>
          <w:ilvl w:val="0"/>
          <w:numId w:val="51"/>
        </w:numPr>
        <w:rPr>
          <w:sz w:val="20"/>
          <w:szCs w:val="20"/>
        </w:rPr>
      </w:pPr>
      <w:r w:rsidRPr="00FC5925">
        <w:rPr>
          <w:sz w:val="20"/>
          <w:szCs w:val="20"/>
        </w:rPr>
        <w:t xml:space="preserve">Especially in the last three or four years of life, cognitive decline typically accelerates – near death drop called </w:t>
      </w:r>
      <w:r w:rsidRPr="00FC5925">
        <w:rPr>
          <w:i/>
          <w:sz w:val="20"/>
          <w:szCs w:val="20"/>
        </w:rPr>
        <w:t>terminal decline.</w:t>
      </w:r>
    </w:p>
    <w:p w14:paraId="5564E32E" w14:textId="77777777" w:rsidR="00142B16" w:rsidRPr="00FC5925" w:rsidRDefault="00142B16" w:rsidP="00142B16">
      <w:pPr>
        <w:rPr>
          <w:sz w:val="20"/>
          <w:szCs w:val="20"/>
        </w:rPr>
      </w:pPr>
    </w:p>
    <w:p w14:paraId="7C9691EE" w14:textId="5FC23884" w:rsidR="00142B16" w:rsidRPr="00FC5925" w:rsidRDefault="00142B16" w:rsidP="00142B16">
      <w:pPr>
        <w:rPr>
          <w:sz w:val="20"/>
          <w:szCs w:val="20"/>
          <w:u w:val="single"/>
        </w:rPr>
      </w:pPr>
      <w:r w:rsidRPr="00FC5925">
        <w:rPr>
          <w:sz w:val="20"/>
          <w:szCs w:val="20"/>
          <w:u w:val="single"/>
        </w:rPr>
        <w:t>Social Development</w:t>
      </w:r>
    </w:p>
    <w:p w14:paraId="37695A84" w14:textId="77777777" w:rsidR="00142B16" w:rsidRPr="00FC5925" w:rsidRDefault="00142B16" w:rsidP="00142B16">
      <w:pPr>
        <w:rPr>
          <w:sz w:val="20"/>
          <w:szCs w:val="20"/>
          <w:u w:val="single"/>
        </w:rPr>
      </w:pPr>
    </w:p>
    <w:p w14:paraId="38FF137E" w14:textId="46A87A9A" w:rsidR="00142B16" w:rsidRPr="00FC5925" w:rsidRDefault="00DE475E" w:rsidP="00142B16">
      <w:pPr>
        <w:rPr>
          <w:color w:val="000090"/>
          <w:sz w:val="20"/>
          <w:szCs w:val="20"/>
        </w:rPr>
      </w:pPr>
      <w:r w:rsidRPr="00FC5925">
        <w:rPr>
          <w:color w:val="000090"/>
          <w:sz w:val="20"/>
          <w:szCs w:val="20"/>
        </w:rPr>
        <w:t>Adulthood’s Ages and Stages</w:t>
      </w:r>
    </w:p>
    <w:p w14:paraId="00CCAA28" w14:textId="77777777" w:rsidR="00DE475E" w:rsidRPr="00FC5925" w:rsidRDefault="00DE475E" w:rsidP="00142B16">
      <w:pPr>
        <w:rPr>
          <w:color w:val="000090"/>
          <w:sz w:val="20"/>
          <w:szCs w:val="20"/>
        </w:rPr>
      </w:pPr>
    </w:p>
    <w:p w14:paraId="48743705" w14:textId="43DA1557" w:rsidR="00DE475E" w:rsidRPr="00FC5925" w:rsidRDefault="00DE475E" w:rsidP="00DE475E">
      <w:pPr>
        <w:pStyle w:val="ListParagraph"/>
        <w:numPr>
          <w:ilvl w:val="0"/>
          <w:numId w:val="52"/>
        </w:numPr>
        <w:rPr>
          <w:sz w:val="20"/>
          <w:szCs w:val="20"/>
        </w:rPr>
      </w:pPr>
      <w:r w:rsidRPr="00FC5925">
        <w:rPr>
          <w:sz w:val="20"/>
          <w:szCs w:val="20"/>
        </w:rPr>
        <w:t xml:space="preserve">As people enter their forties, they undergo a transition to middle adulthood. </w:t>
      </w:r>
    </w:p>
    <w:p w14:paraId="39C7C4EB" w14:textId="5BE0327E" w:rsidR="00DE475E" w:rsidRPr="00FC5925" w:rsidRDefault="00DE475E" w:rsidP="00DE475E">
      <w:pPr>
        <w:pStyle w:val="ListParagraph"/>
        <w:numPr>
          <w:ilvl w:val="1"/>
          <w:numId w:val="52"/>
        </w:numPr>
        <w:rPr>
          <w:sz w:val="20"/>
          <w:szCs w:val="20"/>
        </w:rPr>
      </w:pPr>
      <w:r w:rsidRPr="00FC5925">
        <w:rPr>
          <w:sz w:val="20"/>
          <w:szCs w:val="20"/>
        </w:rPr>
        <w:t>They realize that life will soon be mostly behind instead of ahead of them.</w:t>
      </w:r>
    </w:p>
    <w:p w14:paraId="6881EFFA" w14:textId="26897255" w:rsidR="00DE475E" w:rsidRPr="00FC5925" w:rsidRDefault="00DE475E" w:rsidP="00DE475E">
      <w:pPr>
        <w:pStyle w:val="ListParagraph"/>
        <w:numPr>
          <w:ilvl w:val="1"/>
          <w:numId w:val="52"/>
        </w:numPr>
        <w:rPr>
          <w:sz w:val="20"/>
          <w:szCs w:val="20"/>
        </w:rPr>
      </w:pPr>
      <w:r w:rsidRPr="00FC5925">
        <w:rPr>
          <w:i/>
          <w:sz w:val="20"/>
          <w:szCs w:val="20"/>
        </w:rPr>
        <w:t>Midlife crisis</w:t>
      </w:r>
      <w:r w:rsidRPr="00FC5925">
        <w:rPr>
          <w:sz w:val="20"/>
          <w:szCs w:val="20"/>
        </w:rPr>
        <w:t xml:space="preserve"> is a crisis, a time of great struggle, regret or even feeling struck down by life. </w:t>
      </w:r>
    </w:p>
    <w:p w14:paraId="2B02D3F0" w14:textId="5F9D76E1" w:rsidR="00DE475E" w:rsidRPr="00FC5925" w:rsidRDefault="00DE475E" w:rsidP="00DE475E">
      <w:pPr>
        <w:pStyle w:val="ListParagraph"/>
        <w:numPr>
          <w:ilvl w:val="1"/>
          <w:numId w:val="52"/>
        </w:numPr>
        <w:rPr>
          <w:sz w:val="20"/>
          <w:szCs w:val="20"/>
        </w:rPr>
      </w:pPr>
      <w:r w:rsidRPr="00FC5925">
        <w:rPr>
          <w:sz w:val="20"/>
          <w:szCs w:val="20"/>
        </w:rPr>
        <w:t xml:space="preserve">But the fact is that unhappiness, job dissatisfaction, marital dissatisfaction, divorce, etc., do </w:t>
      </w:r>
      <w:r w:rsidRPr="00FC5925">
        <w:rPr>
          <w:i/>
          <w:sz w:val="20"/>
          <w:szCs w:val="20"/>
        </w:rPr>
        <w:t>not</w:t>
      </w:r>
      <w:r w:rsidRPr="00FC5925">
        <w:rPr>
          <w:sz w:val="20"/>
          <w:szCs w:val="20"/>
        </w:rPr>
        <w:t xml:space="preserve"> surge during the early forties. </w:t>
      </w:r>
    </w:p>
    <w:p w14:paraId="20717D7A" w14:textId="19373C8D" w:rsidR="00DE475E" w:rsidRPr="00FC5925" w:rsidRDefault="00DE475E" w:rsidP="00DE475E">
      <w:pPr>
        <w:pStyle w:val="ListParagraph"/>
        <w:numPr>
          <w:ilvl w:val="1"/>
          <w:numId w:val="52"/>
        </w:numPr>
        <w:rPr>
          <w:sz w:val="20"/>
          <w:szCs w:val="20"/>
        </w:rPr>
      </w:pPr>
      <w:r w:rsidRPr="00FC5925">
        <w:rPr>
          <w:sz w:val="20"/>
          <w:szCs w:val="20"/>
        </w:rPr>
        <w:t xml:space="preserve">The trigger is not age, but a major event such as illness, divorce or a job loss. </w:t>
      </w:r>
    </w:p>
    <w:p w14:paraId="3CE7871D" w14:textId="1DFA3AD8" w:rsidR="00DE475E" w:rsidRPr="00FC5925" w:rsidRDefault="00DE475E" w:rsidP="00DE475E">
      <w:pPr>
        <w:pStyle w:val="ListParagraph"/>
        <w:numPr>
          <w:ilvl w:val="0"/>
          <w:numId w:val="52"/>
        </w:numPr>
        <w:rPr>
          <w:sz w:val="20"/>
          <w:szCs w:val="20"/>
        </w:rPr>
      </w:pPr>
      <w:r w:rsidRPr="00FC5925">
        <w:rPr>
          <w:sz w:val="20"/>
          <w:szCs w:val="20"/>
        </w:rPr>
        <w:t xml:space="preserve">Life events trigger transitions to new life stages at varying ages. </w:t>
      </w:r>
    </w:p>
    <w:p w14:paraId="033B88C2" w14:textId="5334E5AA" w:rsidR="00DE475E" w:rsidRPr="00FC5925" w:rsidRDefault="00DE475E" w:rsidP="00DE475E">
      <w:pPr>
        <w:pStyle w:val="ListParagraph"/>
        <w:numPr>
          <w:ilvl w:val="0"/>
          <w:numId w:val="52"/>
        </w:numPr>
        <w:rPr>
          <w:sz w:val="20"/>
          <w:szCs w:val="20"/>
        </w:rPr>
      </w:pPr>
      <w:r w:rsidRPr="00FC5925">
        <w:rPr>
          <w:sz w:val="20"/>
          <w:szCs w:val="20"/>
        </w:rPr>
        <w:t xml:space="preserve">The </w:t>
      </w:r>
      <w:r w:rsidRPr="00FC5925">
        <w:rPr>
          <w:i/>
          <w:sz w:val="20"/>
          <w:szCs w:val="20"/>
        </w:rPr>
        <w:t>social clock</w:t>
      </w:r>
      <w:r w:rsidRPr="00FC5925">
        <w:rPr>
          <w:sz w:val="20"/>
          <w:szCs w:val="20"/>
        </w:rPr>
        <w:t xml:space="preserve"> varies from era to era, culture to culture</w:t>
      </w:r>
    </w:p>
    <w:p w14:paraId="20C8D234" w14:textId="4A72AC72" w:rsidR="00DE475E" w:rsidRPr="00FC5925" w:rsidRDefault="00DE475E" w:rsidP="00DE475E">
      <w:pPr>
        <w:pStyle w:val="ListParagraph"/>
        <w:numPr>
          <w:ilvl w:val="1"/>
          <w:numId w:val="52"/>
        </w:numPr>
        <w:rPr>
          <w:sz w:val="20"/>
          <w:szCs w:val="20"/>
        </w:rPr>
      </w:pPr>
      <w:r w:rsidRPr="00FC5925">
        <w:rPr>
          <w:i/>
          <w:sz w:val="20"/>
          <w:szCs w:val="20"/>
        </w:rPr>
        <w:t>The culturally preferred timing of social events such as marriage, parenthood and retirement.</w:t>
      </w:r>
    </w:p>
    <w:p w14:paraId="7572A6B7" w14:textId="644A0BA4" w:rsidR="00DE475E" w:rsidRPr="00FC5925" w:rsidRDefault="004E590C" w:rsidP="00DE475E">
      <w:pPr>
        <w:pStyle w:val="ListParagraph"/>
        <w:numPr>
          <w:ilvl w:val="0"/>
          <w:numId w:val="52"/>
        </w:numPr>
        <w:rPr>
          <w:sz w:val="20"/>
          <w:szCs w:val="20"/>
        </w:rPr>
      </w:pPr>
      <w:r w:rsidRPr="00FC5925">
        <w:rPr>
          <w:sz w:val="20"/>
          <w:szCs w:val="20"/>
        </w:rPr>
        <w:t xml:space="preserve">The social clock still ticks, but people feel freer about being out of sync with it. </w:t>
      </w:r>
    </w:p>
    <w:p w14:paraId="07AD88E5" w14:textId="4D288F45" w:rsidR="004E590C" w:rsidRPr="00FC5925" w:rsidRDefault="004E590C" w:rsidP="00DE475E">
      <w:pPr>
        <w:pStyle w:val="ListParagraph"/>
        <w:numPr>
          <w:ilvl w:val="0"/>
          <w:numId w:val="52"/>
        </w:numPr>
        <w:rPr>
          <w:sz w:val="20"/>
          <w:szCs w:val="20"/>
        </w:rPr>
      </w:pPr>
      <w:r w:rsidRPr="00FC5925">
        <w:rPr>
          <w:sz w:val="20"/>
          <w:szCs w:val="20"/>
        </w:rPr>
        <w:t xml:space="preserve">Even </w:t>
      </w:r>
      <w:r w:rsidRPr="00FC5925">
        <w:rPr>
          <w:i/>
          <w:sz w:val="20"/>
          <w:szCs w:val="20"/>
        </w:rPr>
        <w:t>chance events</w:t>
      </w:r>
      <w:r w:rsidRPr="00FC5925">
        <w:rPr>
          <w:sz w:val="20"/>
          <w:szCs w:val="20"/>
        </w:rPr>
        <w:t xml:space="preserve"> can have lasting significance, but deflecting us down one road rather than another. </w:t>
      </w:r>
    </w:p>
    <w:p w14:paraId="3EBBFEBE" w14:textId="1E3DC964" w:rsidR="004E590C" w:rsidRPr="00FC5925" w:rsidRDefault="004E590C" w:rsidP="00DE475E">
      <w:pPr>
        <w:pStyle w:val="ListParagraph"/>
        <w:numPr>
          <w:ilvl w:val="0"/>
          <w:numId w:val="52"/>
        </w:numPr>
        <w:rPr>
          <w:sz w:val="20"/>
          <w:szCs w:val="20"/>
        </w:rPr>
      </w:pPr>
      <w:r w:rsidRPr="00FC5925">
        <w:rPr>
          <w:sz w:val="20"/>
          <w:szCs w:val="20"/>
        </w:rPr>
        <w:t>Chance events can change our lives.</w:t>
      </w:r>
    </w:p>
    <w:p w14:paraId="280D3883" w14:textId="77777777" w:rsidR="004E590C" w:rsidRPr="00FC5925" w:rsidRDefault="004E590C" w:rsidP="004E590C">
      <w:pPr>
        <w:rPr>
          <w:sz w:val="20"/>
          <w:szCs w:val="20"/>
        </w:rPr>
      </w:pPr>
    </w:p>
    <w:p w14:paraId="6EF25929" w14:textId="333B9F83" w:rsidR="004E590C" w:rsidRPr="00FC5925" w:rsidRDefault="004E590C" w:rsidP="004E590C">
      <w:pPr>
        <w:rPr>
          <w:color w:val="000090"/>
          <w:sz w:val="20"/>
          <w:szCs w:val="20"/>
        </w:rPr>
      </w:pPr>
      <w:r w:rsidRPr="00FC5925">
        <w:rPr>
          <w:color w:val="000090"/>
          <w:sz w:val="20"/>
          <w:szCs w:val="20"/>
        </w:rPr>
        <w:t>Adulthood Commitments</w:t>
      </w:r>
    </w:p>
    <w:p w14:paraId="62535DA0" w14:textId="77777777" w:rsidR="004E590C" w:rsidRPr="00FC5925" w:rsidRDefault="004E590C" w:rsidP="004E590C">
      <w:pPr>
        <w:rPr>
          <w:color w:val="000090"/>
          <w:sz w:val="20"/>
          <w:szCs w:val="20"/>
        </w:rPr>
      </w:pPr>
    </w:p>
    <w:p w14:paraId="11633D02" w14:textId="263AF970" w:rsidR="004E590C" w:rsidRPr="00FC5925" w:rsidRDefault="004E590C" w:rsidP="004E590C">
      <w:pPr>
        <w:pStyle w:val="ListParagraph"/>
        <w:numPr>
          <w:ilvl w:val="0"/>
          <w:numId w:val="53"/>
        </w:numPr>
        <w:rPr>
          <w:sz w:val="20"/>
          <w:szCs w:val="20"/>
        </w:rPr>
      </w:pPr>
      <w:r w:rsidRPr="00FC5925">
        <w:rPr>
          <w:sz w:val="20"/>
          <w:szCs w:val="20"/>
        </w:rPr>
        <w:t xml:space="preserve">Freud – “the healthy adult, is one who can </w:t>
      </w:r>
      <w:r w:rsidRPr="00FC5925">
        <w:rPr>
          <w:i/>
          <w:sz w:val="20"/>
          <w:szCs w:val="20"/>
        </w:rPr>
        <w:t xml:space="preserve">love </w:t>
      </w:r>
      <w:r w:rsidRPr="00FC5925">
        <w:rPr>
          <w:sz w:val="20"/>
          <w:szCs w:val="20"/>
        </w:rPr>
        <w:t xml:space="preserve">and </w:t>
      </w:r>
      <w:r w:rsidRPr="00FC5925">
        <w:rPr>
          <w:i/>
          <w:sz w:val="20"/>
          <w:szCs w:val="20"/>
        </w:rPr>
        <w:t>work</w:t>
      </w:r>
      <w:r w:rsidRPr="00FC5925">
        <w:rPr>
          <w:sz w:val="20"/>
          <w:szCs w:val="20"/>
        </w:rPr>
        <w:t>”</w:t>
      </w:r>
    </w:p>
    <w:p w14:paraId="3F7FF702" w14:textId="001F2C54" w:rsidR="004E590C" w:rsidRPr="00FC5925" w:rsidRDefault="004E590C" w:rsidP="004E590C">
      <w:pPr>
        <w:pStyle w:val="ListParagraph"/>
        <w:numPr>
          <w:ilvl w:val="0"/>
          <w:numId w:val="53"/>
        </w:numPr>
        <w:rPr>
          <w:sz w:val="20"/>
          <w:szCs w:val="20"/>
        </w:rPr>
      </w:pPr>
      <w:r w:rsidRPr="00FC5925">
        <w:rPr>
          <w:b/>
          <w:sz w:val="20"/>
          <w:szCs w:val="20"/>
          <w:u w:val="single"/>
        </w:rPr>
        <w:t>Love:</w:t>
      </w:r>
    </w:p>
    <w:p w14:paraId="2B33DFD8" w14:textId="6D7106DC" w:rsidR="004E590C" w:rsidRPr="00FC5925" w:rsidRDefault="004E590C" w:rsidP="004E590C">
      <w:pPr>
        <w:pStyle w:val="ListParagraph"/>
        <w:numPr>
          <w:ilvl w:val="1"/>
          <w:numId w:val="53"/>
        </w:numPr>
        <w:rPr>
          <w:sz w:val="20"/>
          <w:szCs w:val="20"/>
        </w:rPr>
      </w:pPr>
      <w:r w:rsidRPr="00FC5925">
        <w:rPr>
          <w:sz w:val="20"/>
          <w:szCs w:val="20"/>
        </w:rPr>
        <w:t xml:space="preserve">Adult bonds of love are most satisfying when marked by a similarity of interests and values, sharing of emotional and material support and intimate self-disclosure. </w:t>
      </w:r>
    </w:p>
    <w:p w14:paraId="18902891" w14:textId="22AFDA31" w:rsidR="004E590C" w:rsidRPr="00FC5925" w:rsidRDefault="004E590C" w:rsidP="004E590C">
      <w:pPr>
        <w:pStyle w:val="ListParagraph"/>
        <w:numPr>
          <w:ilvl w:val="1"/>
          <w:numId w:val="53"/>
        </w:numPr>
        <w:rPr>
          <w:sz w:val="20"/>
          <w:szCs w:val="20"/>
        </w:rPr>
      </w:pPr>
      <w:r w:rsidRPr="00FC5925">
        <w:rPr>
          <w:sz w:val="20"/>
          <w:szCs w:val="20"/>
        </w:rPr>
        <w:t>Couples who seal their love with commitment more often endure.</w:t>
      </w:r>
    </w:p>
    <w:p w14:paraId="24210B01" w14:textId="6D971372" w:rsidR="004E590C" w:rsidRPr="00FC5925" w:rsidRDefault="004E590C" w:rsidP="004E590C">
      <w:pPr>
        <w:pStyle w:val="ListParagraph"/>
        <w:numPr>
          <w:ilvl w:val="1"/>
          <w:numId w:val="53"/>
        </w:numPr>
        <w:rPr>
          <w:sz w:val="20"/>
          <w:szCs w:val="20"/>
        </w:rPr>
      </w:pPr>
      <w:r w:rsidRPr="00FC5925">
        <w:rPr>
          <w:sz w:val="20"/>
          <w:szCs w:val="20"/>
        </w:rPr>
        <w:t>Marriage bonds are especially likely to last when couples marry after age of 20 and are well educated.</w:t>
      </w:r>
    </w:p>
    <w:p w14:paraId="2158FAB7" w14:textId="2DB84C71" w:rsidR="004E590C" w:rsidRPr="00FC5925" w:rsidRDefault="004E590C" w:rsidP="004E590C">
      <w:pPr>
        <w:pStyle w:val="ListParagraph"/>
        <w:numPr>
          <w:ilvl w:val="1"/>
          <w:numId w:val="53"/>
        </w:numPr>
        <w:rPr>
          <w:sz w:val="20"/>
          <w:szCs w:val="20"/>
        </w:rPr>
      </w:pPr>
      <w:r w:rsidRPr="00FC5925">
        <w:rPr>
          <w:sz w:val="20"/>
          <w:szCs w:val="20"/>
        </w:rPr>
        <w:t>Western countries are nearly twice as likely to divorce; about one divorce for every two marriages.</w:t>
      </w:r>
    </w:p>
    <w:p w14:paraId="57D1FBDE" w14:textId="6EB846BC" w:rsidR="004E590C" w:rsidRPr="00FC5925" w:rsidRDefault="004E590C" w:rsidP="004E590C">
      <w:pPr>
        <w:pStyle w:val="ListParagraph"/>
        <w:numPr>
          <w:ilvl w:val="1"/>
          <w:numId w:val="53"/>
        </w:numPr>
        <w:rPr>
          <w:sz w:val="20"/>
          <w:szCs w:val="20"/>
        </w:rPr>
      </w:pPr>
      <w:r w:rsidRPr="00FC5925">
        <w:rPr>
          <w:sz w:val="20"/>
          <w:szCs w:val="20"/>
        </w:rPr>
        <w:t xml:space="preserve">The divorce rate partly reflects women’s lessened economic dependence and men and women’s rising expectations. </w:t>
      </w:r>
    </w:p>
    <w:p w14:paraId="229CA6D0" w14:textId="4A0CF460" w:rsidR="004E590C" w:rsidRPr="00FC5925" w:rsidRDefault="004E590C" w:rsidP="004E590C">
      <w:pPr>
        <w:pStyle w:val="ListParagraph"/>
        <w:numPr>
          <w:ilvl w:val="1"/>
          <w:numId w:val="53"/>
        </w:numPr>
        <w:rPr>
          <w:sz w:val="20"/>
          <w:szCs w:val="20"/>
        </w:rPr>
      </w:pPr>
      <w:r w:rsidRPr="00FC5925">
        <w:rPr>
          <w:sz w:val="20"/>
          <w:szCs w:val="20"/>
        </w:rPr>
        <w:t>We now hope not only for an enduring bond, but also for a mate who is a wage earner, caregiver, intimate friend and warm, responsive lover.</w:t>
      </w:r>
    </w:p>
    <w:p w14:paraId="1B0768FF" w14:textId="77777777" w:rsidR="004E590C" w:rsidRPr="00FC5925" w:rsidRDefault="004E590C" w:rsidP="004E590C">
      <w:pPr>
        <w:pStyle w:val="ListParagraph"/>
        <w:numPr>
          <w:ilvl w:val="1"/>
          <w:numId w:val="53"/>
        </w:numPr>
        <w:rPr>
          <w:sz w:val="20"/>
          <w:szCs w:val="20"/>
        </w:rPr>
      </w:pPr>
      <w:r w:rsidRPr="00FC5925">
        <w:rPr>
          <w:sz w:val="20"/>
          <w:szCs w:val="20"/>
        </w:rPr>
        <w:t xml:space="preserve">Those who cohabit before marriage have had </w:t>
      </w:r>
      <w:r w:rsidRPr="00FC5925">
        <w:rPr>
          <w:i/>
          <w:sz w:val="20"/>
          <w:szCs w:val="20"/>
        </w:rPr>
        <w:t>higher</w:t>
      </w:r>
      <w:r w:rsidRPr="00FC5925">
        <w:rPr>
          <w:sz w:val="20"/>
          <w:szCs w:val="20"/>
        </w:rPr>
        <w:t xml:space="preserve"> rates of divorce and marital dysfunction.</w:t>
      </w:r>
    </w:p>
    <w:p w14:paraId="2D04BD62" w14:textId="77777777" w:rsidR="004E590C" w:rsidRPr="00FC5925" w:rsidRDefault="004E590C" w:rsidP="004E590C">
      <w:pPr>
        <w:pStyle w:val="ListParagraph"/>
        <w:numPr>
          <w:ilvl w:val="1"/>
          <w:numId w:val="53"/>
        </w:numPr>
        <w:rPr>
          <w:sz w:val="20"/>
          <w:szCs w:val="20"/>
        </w:rPr>
      </w:pPr>
      <w:r w:rsidRPr="00FC5925">
        <w:rPr>
          <w:sz w:val="20"/>
          <w:szCs w:val="20"/>
        </w:rPr>
        <w:t>American children born to cohabiting parents are about five times more likely to experience their parents’ separation than are children born to married parents.</w:t>
      </w:r>
    </w:p>
    <w:p w14:paraId="63F29F06" w14:textId="77777777" w:rsidR="004E590C" w:rsidRPr="00FC5925" w:rsidRDefault="004E590C" w:rsidP="004E590C">
      <w:pPr>
        <w:pStyle w:val="ListParagraph"/>
        <w:numPr>
          <w:ilvl w:val="1"/>
          <w:numId w:val="53"/>
        </w:numPr>
        <w:rPr>
          <w:sz w:val="20"/>
          <w:szCs w:val="20"/>
        </w:rPr>
      </w:pPr>
      <w:r w:rsidRPr="00FC5925">
        <w:rPr>
          <w:sz w:val="20"/>
          <w:szCs w:val="20"/>
        </w:rPr>
        <w:t>Two factors contribute:</w:t>
      </w:r>
    </w:p>
    <w:p w14:paraId="38564FF9" w14:textId="77777777" w:rsidR="004E590C" w:rsidRPr="00FC5925" w:rsidRDefault="004E590C" w:rsidP="004E590C">
      <w:pPr>
        <w:pStyle w:val="ListParagraph"/>
        <w:numPr>
          <w:ilvl w:val="2"/>
          <w:numId w:val="53"/>
        </w:numPr>
        <w:rPr>
          <w:sz w:val="20"/>
          <w:szCs w:val="20"/>
        </w:rPr>
      </w:pPr>
      <w:r w:rsidRPr="00FC5925">
        <w:rPr>
          <w:sz w:val="20"/>
          <w:szCs w:val="20"/>
        </w:rPr>
        <w:t>Cohabiters tend to be initially less committed to the ideal of enduring marriage.</w:t>
      </w:r>
    </w:p>
    <w:p w14:paraId="6DCCBE99" w14:textId="5002704D" w:rsidR="004E590C" w:rsidRPr="00FC5925" w:rsidRDefault="004E590C" w:rsidP="004E590C">
      <w:pPr>
        <w:pStyle w:val="ListParagraph"/>
        <w:numPr>
          <w:ilvl w:val="2"/>
          <w:numId w:val="53"/>
        </w:numPr>
        <w:rPr>
          <w:sz w:val="20"/>
          <w:szCs w:val="20"/>
        </w:rPr>
      </w:pPr>
      <w:r w:rsidRPr="00FC5925">
        <w:rPr>
          <w:sz w:val="20"/>
          <w:szCs w:val="20"/>
        </w:rPr>
        <w:t>They become even less marriage supporting while cohabiting.</w:t>
      </w:r>
    </w:p>
    <w:p w14:paraId="04D71352" w14:textId="3F820DAD" w:rsidR="004E590C" w:rsidRPr="00FC5925" w:rsidRDefault="004E590C" w:rsidP="004E590C">
      <w:pPr>
        <w:pStyle w:val="ListParagraph"/>
        <w:numPr>
          <w:ilvl w:val="1"/>
          <w:numId w:val="53"/>
        </w:numPr>
        <w:rPr>
          <w:sz w:val="20"/>
          <w:szCs w:val="20"/>
        </w:rPr>
      </w:pPr>
      <w:r w:rsidRPr="00FC5925">
        <w:rPr>
          <w:sz w:val="20"/>
          <w:szCs w:val="20"/>
        </w:rPr>
        <w:t xml:space="preserve">Neighborhoods with high marriage rates typically have low rates of social pathologies such as crime, delinquency, and emotional disorders among children.  </w:t>
      </w:r>
    </w:p>
    <w:p w14:paraId="7B53792A" w14:textId="3D99FE49" w:rsidR="004E590C" w:rsidRPr="00FC5925" w:rsidRDefault="004E590C" w:rsidP="004E590C">
      <w:pPr>
        <w:pStyle w:val="ListParagraph"/>
        <w:numPr>
          <w:ilvl w:val="1"/>
          <w:numId w:val="53"/>
        </w:numPr>
        <w:rPr>
          <w:sz w:val="20"/>
          <w:szCs w:val="20"/>
        </w:rPr>
      </w:pPr>
      <w:r w:rsidRPr="00FC5925">
        <w:rPr>
          <w:sz w:val="20"/>
          <w:szCs w:val="20"/>
        </w:rPr>
        <w:t>Marriages that last are not always devoid of conflict. Some couples fight but also shower each other with affection. Other couples never raise their voices yet also seldom praise each other or nuzzle. Both styles can last. .</w:t>
      </w:r>
    </w:p>
    <w:p w14:paraId="637C962C" w14:textId="515B6419" w:rsidR="004E590C" w:rsidRPr="00FC5925" w:rsidRDefault="004E590C" w:rsidP="004E590C">
      <w:pPr>
        <w:pStyle w:val="ListParagraph"/>
        <w:numPr>
          <w:ilvl w:val="1"/>
          <w:numId w:val="53"/>
        </w:numPr>
        <w:rPr>
          <w:sz w:val="20"/>
          <w:szCs w:val="20"/>
        </w:rPr>
      </w:pPr>
      <w:r w:rsidRPr="00FC5925">
        <w:rPr>
          <w:sz w:val="20"/>
          <w:szCs w:val="20"/>
        </w:rPr>
        <w:t xml:space="preserve">One indicator of marital success: at least a 5:1 ratio of positive to negative interactions. </w:t>
      </w:r>
    </w:p>
    <w:p w14:paraId="57BD0A5D" w14:textId="27ED3436" w:rsidR="004E590C" w:rsidRPr="00FC5925" w:rsidRDefault="004E590C" w:rsidP="004E590C">
      <w:pPr>
        <w:pStyle w:val="ListParagraph"/>
        <w:numPr>
          <w:ilvl w:val="2"/>
          <w:numId w:val="53"/>
        </w:numPr>
        <w:rPr>
          <w:sz w:val="20"/>
          <w:szCs w:val="20"/>
        </w:rPr>
      </w:pPr>
      <w:r w:rsidRPr="00FC5925">
        <w:rPr>
          <w:sz w:val="20"/>
          <w:szCs w:val="20"/>
        </w:rPr>
        <w:t xml:space="preserve">Stable marriages provide five times more instances of smiling, touching, complimenting, and laughing than of sarcasm, criticism, and insults. </w:t>
      </w:r>
    </w:p>
    <w:p w14:paraId="58FD39DB" w14:textId="422299C2" w:rsidR="004E590C" w:rsidRPr="00FC5925" w:rsidRDefault="004E590C" w:rsidP="004E590C">
      <w:pPr>
        <w:pStyle w:val="ListParagraph"/>
        <w:numPr>
          <w:ilvl w:val="1"/>
          <w:numId w:val="53"/>
        </w:numPr>
        <w:rPr>
          <w:sz w:val="20"/>
          <w:szCs w:val="20"/>
        </w:rPr>
      </w:pPr>
      <w:r w:rsidRPr="00FC5925">
        <w:rPr>
          <w:sz w:val="20"/>
          <w:szCs w:val="20"/>
        </w:rPr>
        <w:t>The couples that make it are more often those who refrain from putting down their partners.</w:t>
      </w:r>
    </w:p>
    <w:p w14:paraId="1A80604A" w14:textId="5998DF1A" w:rsidR="004E590C" w:rsidRPr="00FC5925" w:rsidRDefault="004E590C" w:rsidP="004E590C">
      <w:pPr>
        <w:pStyle w:val="ListParagraph"/>
        <w:numPr>
          <w:ilvl w:val="1"/>
          <w:numId w:val="53"/>
        </w:numPr>
        <w:rPr>
          <w:sz w:val="20"/>
          <w:szCs w:val="20"/>
        </w:rPr>
      </w:pPr>
      <w:r w:rsidRPr="00FC5925">
        <w:rPr>
          <w:sz w:val="20"/>
          <w:szCs w:val="20"/>
        </w:rPr>
        <w:t>Successful couples learn to fight fair</w:t>
      </w:r>
    </w:p>
    <w:p w14:paraId="67B9DB44" w14:textId="02F84353" w:rsidR="004E590C" w:rsidRPr="00FC5925" w:rsidRDefault="004E590C" w:rsidP="004E590C">
      <w:pPr>
        <w:pStyle w:val="ListParagraph"/>
        <w:numPr>
          <w:ilvl w:val="2"/>
          <w:numId w:val="53"/>
        </w:numPr>
        <w:rPr>
          <w:sz w:val="20"/>
          <w:szCs w:val="20"/>
        </w:rPr>
      </w:pPr>
      <w:r w:rsidRPr="00FC5925">
        <w:rPr>
          <w:sz w:val="20"/>
          <w:szCs w:val="20"/>
        </w:rPr>
        <w:t>To state feelings without insulting</w:t>
      </w:r>
    </w:p>
    <w:p w14:paraId="093B6940" w14:textId="6EEDF46E" w:rsidR="004E590C" w:rsidRPr="00FC5925" w:rsidRDefault="004E590C" w:rsidP="004E590C">
      <w:pPr>
        <w:pStyle w:val="ListParagraph"/>
        <w:numPr>
          <w:ilvl w:val="1"/>
          <w:numId w:val="53"/>
        </w:numPr>
        <w:rPr>
          <w:sz w:val="20"/>
          <w:szCs w:val="20"/>
        </w:rPr>
      </w:pPr>
      <w:r w:rsidRPr="00FC5925">
        <w:rPr>
          <w:sz w:val="20"/>
          <w:szCs w:val="20"/>
        </w:rPr>
        <w:t>And they learn to steer conflict away from chaos with comments like “I know it’s not your fault”.</w:t>
      </w:r>
    </w:p>
    <w:p w14:paraId="11FB40B4" w14:textId="39C72542" w:rsidR="004E590C" w:rsidRPr="00FC5925" w:rsidRDefault="004E590C" w:rsidP="004E590C">
      <w:pPr>
        <w:pStyle w:val="ListParagraph"/>
        <w:numPr>
          <w:ilvl w:val="1"/>
          <w:numId w:val="53"/>
        </w:numPr>
        <w:rPr>
          <w:sz w:val="20"/>
          <w:szCs w:val="20"/>
        </w:rPr>
      </w:pPr>
      <w:r w:rsidRPr="00FC5925">
        <w:rPr>
          <w:sz w:val="20"/>
          <w:szCs w:val="20"/>
        </w:rPr>
        <w:t xml:space="preserve">Often, love bears children. </w:t>
      </w:r>
    </w:p>
    <w:p w14:paraId="447175C7" w14:textId="5AD3135F" w:rsidR="004E590C" w:rsidRPr="00FC5925" w:rsidRDefault="004E590C" w:rsidP="004E590C">
      <w:pPr>
        <w:pStyle w:val="ListParagraph"/>
        <w:numPr>
          <w:ilvl w:val="1"/>
          <w:numId w:val="53"/>
        </w:numPr>
        <w:rPr>
          <w:sz w:val="20"/>
          <w:szCs w:val="20"/>
        </w:rPr>
      </w:pPr>
      <w:r w:rsidRPr="00FC5925">
        <w:rPr>
          <w:sz w:val="20"/>
          <w:szCs w:val="20"/>
        </w:rPr>
        <w:t>When children begin to absorb money</w:t>
      </w:r>
      <w:r w:rsidR="007E3F46" w:rsidRPr="00FC5925">
        <w:rPr>
          <w:sz w:val="20"/>
          <w:szCs w:val="20"/>
        </w:rPr>
        <w:t>, time and emotional energy, satisfaction with the marriage itself may decline. This is especially likely among employed women who, more than they expected, carry the traditional burden of doing the chores at home.</w:t>
      </w:r>
    </w:p>
    <w:p w14:paraId="7839C1F7" w14:textId="1105B9F9" w:rsidR="007E3F46" w:rsidRPr="00FC5925" w:rsidRDefault="007E3F46" w:rsidP="004E590C">
      <w:pPr>
        <w:pStyle w:val="ListParagraph"/>
        <w:numPr>
          <w:ilvl w:val="1"/>
          <w:numId w:val="53"/>
        </w:numPr>
        <w:rPr>
          <w:sz w:val="20"/>
          <w:szCs w:val="20"/>
        </w:rPr>
      </w:pPr>
      <w:r w:rsidRPr="00FC5925">
        <w:rPr>
          <w:sz w:val="20"/>
          <w:szCs w:val="20"/>
        </w:rPr>
        <w:t xml:space="preserve">Putting effort into creating an equitable relationship can thus pay double dividends; a more satisfying marriage which breeds better parent-child relations. </w:t>
      </w:r>
    </w:p>
    <w:p w14:paraId="5867F669" w14:textId="386C9F85" w:rsidR="007E3F46" w:rsidRPr="00FC5925" w:rsidRDefault="007E3F46" w:rsidP="007E3F46">
      <w:pPr>
        <w:pStyle w:val="ListParagraph"/>
        <w:numPr>
          <w:ilvl w:val="1"/>
          <w:numId w:val="53"/>
        </w:numPr>
        <w:rPr>
          <w:sz w:val="20"/>
          <w:szCs w:val="20"/>
        </w:rPr>
      </w:pPr>
      <w:r w:rsidRPr="00FC5925">
        <w:rPr>
          <w:sz w:val="20"/>
          <w:szCs w:val="20"/>
        </w:rPr>
        <w:t>Children eventually leave home and this departure is a significant and sometimes difficult event.</w:t>
      </w:r>
    </w:p>
    <w:p w14:paraId="07934938" w14:textId="6EFE96A6" w:rsidR="007E3F46" w:rsidRPr="00FC5925" w:rsidRDefault="007E3F46" w:rsidP="007E3F46">
      <w:pPr>
        <w:pStyle w:val="ListParagraph"/>
        <w:numPr>
          <w:ilvl w:val="1"/>
          <w:numId w:val="53"/>
        </w:numPr>
        <w:rPr>
          <w:sz w:val="20"/>
          <w:szCs w:val="20"/>
        </w:rPr>
      </w:pPr>
      <w:r w:rsidRPr="00FC5925">
        <w:rPr>
          <w:sz w:val="20"/>
          <w:szCs w:val="20"/>
        </w:rPr>
        <w:t xml:space="preserve">For most, an empty nest is a happy place – “post launch honeymoon,” especially if they maintain a close relationship with their children. </w:t>
      </w:r>
    </w:p>
    <w:p w14:paraId="13A65459" w14:textId="17498681" w:rsidR="007E3F46" w:rsidRPr="00FC5925" w:rsidRDefault="007E3F46" w:rsidP="007E3F46">
      <w:pPr>
        <w:pStyle w:val="ListParagraph"/>
        <w:numPr>
          <w:ilvl w:val="0"/>
          <w:numId w:val="53"/>
        </w:numPr>
        <w:rPr>
          <w:sz w:val="20"/>
          <w:szCs w:val="20"/>
        </w:rPr>
      </w:pPr>
      <w:r w:rsidRPr="00FC5925">
        <w:rPr>
          <w:b/>
          <w:sz w:val="20"/>
          <w:szCs w:val="20"/>
          <w:u w:val="single"/>
        </w:rPr>
        <w:t>Work:</w:t>
      </w:r>
    </w:p>
    <w:p w14:paraId="37E6409D" w14:textId="1564186A" w:rsidR="007E3F46" w:rsidRPr="00FC5925" w:rsidRDefault="007E3F46" w:rsidP="007E3F46">
      <w:pPr>
        <w:pStyle w:val="ListParagraph"/>
        <w:numPr>
          <w:ilvl w:val="1"/>
          <w:numId w:val="53"/>
        </w:numPr>
        <w:rPr>
          <w:sz w:val="20"/>
          <w:szCs w:val="20"/>
        </w:rPr>
      </w:pPr>
      <w:r w:rsidRPr="00FC5925">
        <w:rPr>
          <w:sz w:val="20"/>
          <w:szCs w:val="20"/>
        </w:rPr>
        <w:t>The answer to “who are you?” depends a great deal on the answer to “what do you do?”</w:t>
      </w:r>
    </w:p>
    <w:p w14:paraId="3C09528E" w14:textId="39810F10" w:rsidR="007E3F46" w:rsidRPr="00FC5925" w:rsidRDefault="007E3F46" w:rsidP="007E3F46">
      <w:pPr>
        <w:pStyle w:val="ListParagraph"/>
        <w:numPr>
          <w:ilvl w:val="1"/>
          <w:numId w:val="53"/>
        </w:numPr>
        <w:rPr>
          <w:sz w:val="20"/>
          <w:szCs w:val="20"/>
        </w:rPr>
      </w:pPr>
      <w:r w:rsidRPr="00FC5925">
        <w:rPr>
          <w:sz w:val="20"/>
          <w:szCs w:val="20"/>
        </w:rPr>
        <w:t xml:space="preserve">In the end, happiness is about having work that fits your interest and provides you with a sense of competence and accomplishment. It is having a close, supportive companion who cheers your accomplishments. For some, it includes having children who love you and whom you feel proud of. </w:t>
      </w:r>
    </w:p>
    <w:p w14:paraId="62808B63" w14:textId="77777777" w:rsidR="00E43FF5" w:rsidRPr="00FC5925" w:rsidRDefault="00E43FF5" w:rsidP="00E43FF5">
      <w:pPr>
        <w:rPr>
          <w:sz w:val="20"/>
          <w:szCs w:val="20"/>
        </w:rPr>
      </w:pPr>
    </w:p>
    <w:p w14:paraId="5B2105C1" w14:textId="7F1840EE" w:rsidR="00E43FF5" w:rsidRPr="00FC5925" w:rsidRDefault="00E43FF5" w:rsidP="00E43FF5">
      <w:pPr>
        <w:rPr>
          <w:color w:val="000090"/>
          <w:sz w:val="20"/>
          <w:szCs w:val="20"/>
        </w:rPr>
      </w:pPr>
      <w:r w:rsidRPr="00FC5925">
        <w:rPr>
          <w:color w:val="000090"/>
          <w:sz w:val="20"/>
          <w:szCs w:val="20"/>
        </w:rPr>
        <w:t>Well-Being Across the Life Span</w:t>
      </w:r>
    </w:p>
    <w:p w14:paraId="607FF60D" w14:textId="77777777" w:rsidR="00E43FF5" w:rsidRPr="00FC5925" w:rsidRDefault="00E43FF5" w:rsidP="00E43FF5">
      <w:pPr>
        <w:rPr>
          <w:color w:val="000090"/>
          <w:sz w:val="20"/>
          <w:szCs w:val="20"/>
        </w:rPr>
      </w:pPr>
    </w:p>
    <w:p w14:paraId="280F39D9" w14:textId="2AE99DB2" w:rsidR="00E43FF5" w:rsidRPr="00FC5925" w:rsidRDefault="00E43FF5" w:rsidP="00E43FF5">
      <w:pPr>
        <w:pStyle w:val="ListParagraph"/>
        <w:numPr>
          <w:ilvl w:val="0"/>
          <w:numId w:val="54"/>
        </w:numPr>
        <w:rPr>
          <w:sz w:val="20"/>
          <w:szCs w:val="20"/>
        </w:rPr>
      </w:pPr>
      <w:r w:rsidRPr="00FC5925">
        <w:rPr>
          <w:sz w:val="20"/>
          <w:szCs w:val="20"/>
        </w:rPr>
        <w:t xml:space="preserve">From the teens to the midlife, people typically experience a strengthening sense of identity, confidence, and self-esteem. </w:t>
      </w:r>
    </w:p>
    <w:p w14:paraId="313DCCE1" w14:textId="1F906942" w:rsidR="00E43FF5" w:rsidRPr="00FC5925" w:rsidRDefault="00E43FF5" w:rsidP="00E43FF5">
      <w:pPr>
        <w:pStyle w:val="ListParagraph"/>
        <w:numPr>
          <w:ilvl w:val="0"/>
          <w:numId w:val="54"/>
        </w:numPr>
        <w:rPr>
          <w:sz w:val="20"/>
          <w:szCs w:val="20"/>
        </w:rPr>
      </w:pPr>
      <w:r w:rsidRPr="00FC5925">
        <w:rPr>
          <w:sz w:val="20"/>
          <w:szCs w:val="20"/>
        </w:rPr>
        <w:t>In later life, challenges arise: income shrinks, work is often taken away, the body deteriorates, recall fades, energy wanes, family members and friends die or move away, and the great enemy, death, looms ever closer.</w:t>
      </w:r>
    </w:p>
    <w:p w14:paraId="5F5373DA" w14:textId="0D3F364D" w:rsidR="00E43FF5" w:rsidRPr="00FC5925" w:rsidRDefault="00E43FF5" w:rsidP="00E43FF5">
      <w:pPr>
        <w:pStyle w:val="ListParagraph"/>
        <w:numPr>
          <w:ilvl w:val="0"/>
          <w:numId w:val="54"/>
        </w:numPr>
        <w:rPr>
          <w:sz w:val="20"/>
          <w:szCs w:val="20"/>
        </w:rPr>
      </w:pPr>
      <w:r w:rsidRPr="00FC5925">
        <w:rPr>
          <w:sz w:val="20"/>
          <w:szCs w:val="20"/>
        </w:rPr>
        <w:t xml:space="preserve">Those in the terminal decline phase, life satisfaction does decline as death approaches. </w:t>
      </w:r>
    </w:p>
    <w:p w14:paraId="0222D482" w14:textId="6A6231F2" w:rsidR="00E43FF5" w:rsidRPr="00FC5925" w:rsidRDefault="00E43FF5" w:rsidP="00E43FF5">
      <w:pPr>
        <w:pStyle w:val="ListParagraph"/>
        <w:numPr>
          <w:ilvl w:val="0"/>
          <w:numId w:val="54"/>
        </w:numPr>
        <w:rPr>
          <w:sz w:val="20"/>
          <w:szCs w:val="20"/>
        </w:rPr>
      </w:pPr>
      <w:r w:rsidRPr="00FC5925">
        <w:rPr>
          <w:sz w:val="20"/>
          <w:szCs w:val="20"/>
        </w:rPr>
        <w:t>Most find that over-65 years are no notably unhappy.</w:t>
      </w:r>
    </w:p>
    <w:p w14:paraId="4D12EEDB" w14:textId="5DA29C9B" w:rsidR="00E43FF5" w:rsidRPr="00FC5925" w:rsidRDefault="00E43FF5" w:rsidP="00E43FF5">
      <w:pPr>
        <w:pStyle w:val="ListParagraph"/>
        <w:numPr>
          <w:ilvl w:val="0"/>
          <w:numId w:val="54"/>
        </w:numPr>
        <w:rPr>
          <w:sz w:val="20"/>
          <w:szCs w:val="20"/>
        </w:rPr>
      </w:pPr>
      <w:r w:rsidRPr="00FC5925">
        <w:rPr>
          <w:sz w:val="20"/>
          <w:szCs w:val="20"/>
        </w:rPr>
        <w:t xml:space="preserve">If anything, positive feelings, supported by enhanced emotional control, grow after midlife and negative feelings subside. </w:t>
      </w:r>
    </w:p>
    <w:p w14:paraId="5422FF22" w14:textId="4C6AD086" w:rsidR="00E43FF5" w:rsidRPr="00FC5925" w:rsidRDefault="00E43FF5" w:rsidP="00E43FF5">
      <w:pPr>
        <w:pStyle w:val="ListParagraph"/>
        <w:numPr>
          <w:ilvl w:val="0"/>
          <w:numId w:val="54"/>
        </w:numPr>
        <w:rPr>
          <w:sz w:val="20"/>
          <w:szCs w:val="20"/>
        </w:rPr>
      </w:pPr>
      <w:r w:rsidRPr="00FC5925">
        <w:rPr>
          <w:sz w:val="20"/>
          <w:szCs w:val="20"/>
        </w:rPr>
        <w:t>Older adults increasingly use words that convey positive emotions, and they attend less to negative information.</w:t>
      </w:r>
    </w:p>
    <w:p w14:paraId="425EDDAB" w14:textId="2CE068D0" w:rsidR="00E43FF5" w:rsidRPr="00FC5925" w:rsidRDefault="00E43FF5" w:rsidP="00E43FF5">
      <w:pPr>
        <w:pStyle w:val="ListParagraph"/>
        <w:numPr>
          <w:ilvl w:val="0"/>
          <w:numId w:val="54"/>
        </w:numPr>
        <w:rPr>
          <w:sz w:val="20"/>
          <w:szCs w:val="20"/>
        </w:rPr>
      </w:pPr>
      <w:r w:rsidRPr="00FC5925">
        <w:rPr>
          <w:sz w:val="20"/>
          <w:szCs w:val="20"/>
        </w:rPr>
        <w:t xml:space="preserve">They are slower to perceive negative faces, and more attentive to positive news. </w:t>
      </w:r>
    </w:p>
    <w:p w14:paraId="1166B953" w14:textId="03F158AC" w:rsidR="00E43FF5" w:rsidRPr="00FC5925" w:rsidRDefault="00E43FF5" w:rsidP="00E43FF5">
      <w:pPr>
        <w:pStyle w:val="ListParagraph"/>
        <w:numPr>
          <w:ilvl w:val="0"/>
          <w:numId w:val="54"/>
        </w:numPr>
        <w:rPr>
          <w:sz w:val="20"/>
          <w:szCs w:val="20"/>
        </w:rPr>
      </w:pPr>
      <w:r w:rsidRPr="00FC5925">
        <w:rPr>
          <w:sz w:val="20"/>
          <w:szCs w:val="20"/>
        </w:rPr>
        <w:t xml:space="preserve">Older adults also have fewer problems in their social relationships and they experience less intense anger, stress and worry. </w:t>
      </w:r>
    </w:p>
    <w:p w14:paraId="3821CE3A" w14:textId="1B7B28D8" w:rsidR="00E43FF5" w:rsidRPr="00FC5925" w:rsidRDefault="00E43FF5" w:rsidP="00E43FF5">
      <w:pPr>
        <w:pStyle w:val="ListParagraph"/>
        <w:numPr>
          <w:ilvl w:val="0"/>
          <w:numId w:val="54"/>
        </w:numPr>
        <w:rPr>
          <w:sz w:val="20"/>
          <w:szCs w:val="20"/>
        </w:rPr>
      </w:pPr>
      <w:r w:rsidRPr="00FC5925">
        <w:rPr>
          <w:sz w:val="20"/>
          <w:szCs w:val="20"/>
        </w:rPr>
        <w:t>The aging brain may help nurture these positive feelings.</w:t>
      </w:r>
    </w:p>
    <w:p w14:paraId="5CE36A8A" w14:textId="2AD029CF" w:rsidR="00E43FF5" w:rsidRPr="00FC5925" w:rsidRDefault="00E43FF5" w:rsidP="00E43FF5">
      <w:pPr>
        <w:pStyle w:val="ListParagraph"/>
        <w:numPr>
          <w:ilvl w:val="0"/>
          <w:numId w:val="54"/>
        </w:numPr>
        <w:rPr>
          <w:sz w:val="20"/>
          <w:szCs w:val="20"/>
        </w:rPr>
      </w:pPr>
      <w:r w:rsidRPr="00FC5925">
        <w:rPr>
          <w:sz w:val="20"/>
          <w:szCs w:val="20"/>
        </w:rPr>
        <w:t xml:space="preserve">Brain scans of older adults show that the amygdala, a neural processing center for emotions, responds less actively to negative events (but not to positive events) and it interacts less with the hippocampus, a brain memory-processing center. </w:t>
      </w:r>
    </w:p>
    <w:p w14:paraId="5EDAB1D8" w14:textId="5574F0EA" w:rsidR="00E43FF5" w:rsidRPr="00FC5925" w:rsidRDefault="00E43FF5" w:rsidP="00E43FF5">
      <w:pPr>
        <w:pStyle w:val="ListParagraph"/>
        <w:numPr>
          <w:ilvl w:val="0"/>
          <w:numId w:val="54"/>
        </w:numPr>
        <w:rPr>
          <w:sz w:val="20"/>
          <w:szCs w:val="20"/>
        </w:rPr>
      </w:pPr>
      <w:r w:rsidRPr="00FC5925">
        <w:rPr>
          <w:sz w:val="20"/>
          <w:szCs w:val="20"/>
        </w:rPr>
        <w:t xml:space="preserve">The bad feeling s we associate with negative events fade faster than do the good feelings we associate with positive events. </w:t>
      </w:r>
    </w:p>
    <w:p w14:paraId="326B0901" w14:textId="71444EBE" w:rsidR="00E43FF5" w:rsidRPr="00FC5925" w:rsidRDefault="00E43FF5" w:rsidP="00E43FF5">
      <w:pPr>
        <w:pStyle w:val="ListParagraph"/>
        <w:numPr>
          <w:ilvl w:val="0"/>
          <w:numId w:val="54"/>
        </w:numPr>
        <w:rPr>
          <w:sz w:val="20"/>
          <w:szCs w:val="20"/>
        </w:rPr>
      </w:pPr>
      <w:r w:rsidRPr="00FC5925">
        <w:rPr>
          <w:sz w:val="20"/>
          <w:szCs w:val="20"/>
        </w:rPr>
        <w:t>This contributes to older people’s sense that life has been mostly good.</w:t>
      </w:r>
    </w:p>
    <w:p w14:paraId="5AE8F6BA" w14:textId="717F73CA" w:rsidR="00E43FF5" w:rsidRPr="00FC5925" w:rsidRDefault="00E43FF5" w:rsidP="00E43FF5">
      <w:pPr>
        <w:pStyle w:val="ListParagraph"/>
        <w:numPr>
          <w:ilvl w:val="0"/>
          <w:numId w:val="54"/>
        </w:numPr>
        <w:rPr>
          <w:sz w:val="20"/>
          <w:szCs w:val="20"/>
        </w:rPr>
      </w:pPr>
      <w:r w:rsidRPr="00FC5925">
        <w:rPr>
          <w:sz w:val="20"/>
          <w:szCs w:val="20"/>
        </w:rPr>
        <w:t xml:space="preserve">Given that growing older is an outcome of living, the positivity of later life is comforting. </w:t>
      </w:r>
    </w:p>
    <w:p w14:paraId="040D3AFB" w14:textId="63ECED4E" w:rsidR="00FB6C6B" w:rsidRPr="00FC5925" w:rsidRDefault="00FB6C6B" w:rsidP="00E43FF5">
      <w:pPr>
        <w:pStyle w:val="ListParagraph"/>
        <w:numPr>
          <w:ilvl w:val="0"/>
          <w:numId w:val="54"/>
        </w:numPr>
        <w:rPr>
          <w:sz w:val="20"/>
          <w:szCs w:val="20"/>
        </w:rPr>
      </w:pPr>
      <w:r w:rsidRPr="00FC5925">
        <w:rPr>
          <w:sz w:val="20"/>
          <w:szCs w:val="20"/>
        </w:rPr>
        <w:t xml:space="preserve">As we age, life becomes less of an emotional rollercoaster; highs become less high, lows less low – feelings mellow. </w:t>
      </w:r>
    </w:p>
    <w:p w14:paraId="1358BAC8" w14:textId="77777777" w:rsidR="00FB6C6B" w:rsidRPr="00FC5925" w:rsidRDefault="00FB6C6B" w:rsidP="00FB6C6B">
      <w:pPr>
        <w:rPr>
          <w:sz w:val="20"/>
          <w:szCs w:val="20"/>
        </w:rPr>
      </w:pPr>
    </w:p>
    <w:p w14:paraId="28F8F85F" w14:textId="78B187EE" w:rsidR="00FB6C6B" w:rsidRPr="00FC5925" w:rsidRDefault="00FB6C6B" w:rsidP="00FB6C6B">
      <w:pPr>
        <w:rPr>
          <w:color w:val="000090"/>
          <w:sz w:val="20"/>
          <w:szCs w:val="20"/>
        </w:rPr>
      </w:pPr>
      <w:r w:rsidRPr="00FC5925">
        <w:rPr>
          <w:color w:val="000090"/>
          <w:sz w:val="20"/>
          <w:szCs w:val="20"/>
        </w:rPr>
        <w:t>Death and Dying</w:t>
      </w:r>
    </w:p>
    <w:p w14:paraId="725D19BE" w14:textId="77777777" w:rsidR="00FB6C6B" w:rsidRPr="00FC5925" w:rsidRDefault="00FB6C6B" w:rsidP="00FB6C6B">
      <w:pPr>
        <w:rPr>
          <w:color w:val="000090"/>
          <w:sz w:val="20"/>
          <w:szCs w:val="20"/>
        </w:rPr>
      </w:pPr>
    </w:p>
    <w:p w14:paraId="4DB8A3AE" w14:textId="08FD2FC9" w:rsidR="00FB6C6B" w:rsidRPr="00FC5925" w:rsidRDefault="00FB6C6B" w:rsidP="00FB6C6B">
      <w:pPr>
        <w:pStyle w:val="ListParagraph"/>
        <w:numPr>
          <w:ilvl w:val="0"/>
          <w:numId w:val="55"/>
        </w:numPr>
        <w:rPr>
          <w:sz w:val="20"/>
          <w:szCs w:val="20"/>
        </w:rPr>
      </w:pPr>
      <w:r w:rsidRPr="00FC5925">
        <w:rPr>
          <w:sz w:val="20"/>
          <w:szCs w:val="20"/>
        </w:rPr>
        <w:t xml:space="preserve">Usually the most difficult separation is from our spouse. </w:t>
      </w:r>
    </w:p>
    <w:p w14:paraId="587E8690" w14:textId="6281D1D9" w:rsidR="00FB6C6B" w:rsidRPr="00FC5925" w:rsidRDefault="00FB6C6B" w:rsidP="00FB6C6B">
      <w:pPr>
        <w:pStyle w:val="ListParagraph"/>
        <w:numPr>
          <w:ilvl w:val="0"/>
          <w:numId w:val="55"/>
        </w:numPr>
        <w:rPr>
          <w:sz w:val="20"/>
          <w:szCs w:val="20"/>
        </w:rPr>
      </w:pPr>
      <w:r w:rsidRPr="00FC5925">
        <w:rPr>
          <w:sz w:val="20"/>
          <w:szCs w:val="20"/>
        </w:rPr>
        <w:t>When, as usually happens, death comes at an expected late-life time, the grieving may be short-lived.</w:t>
      </w:r>
    </w:p>
    <w:p w14:paraId="741EF3F4" w14:textId="77D6D669" w:rsidR="00FB6C6B" w:rsidRPr="00FC5925" w:rsidRDefault="00FB6C6B" w:rsidP="00FB6C6B">
      <w:pPr>
        <w:pStyle w:val="ListParagraph"/>
        <w:numPr>
          <w:ilvl w:val="0"/>
          <w:numId w:val="55"/>
        </w:numPr>
        <w:rPr>
          <w:sz w:val="20"/>
          <w:szCs w:val="20"/>
        </w:rPr>
      </w:pPr>
      <w:r w:rsidRPr="00FC5925">
        <w:rPr>
          <w:sz w:val="20"/>
          <w:szCs w:val="20"/>
        </w:rPr>
        <w:t xml:space="preserve">Grief is especially severe when a loved one’s death comes suddenly, and before its expected time on the social clock. </w:t>
      </w:r>
    </w:p>
    <w:p w14:paraId="03A1F8EA" w14:textId="0C6A4896" w:rsidR="00FB6C6B" w:rsidRPr="00FC5925" w:rsidRDefault="00FB6C6B" w:rsidP="00FB6C6B">
      <w:pPr>
        <w:pStyle w:val="ListParagraph"/>
        <w:numPr>
          <w:ilvl w:val="0"/>
          <w:numId w:val="55"/>
        </w:numPr>
        <w:rPr>
          <w:sz w:val="20"/>
          <w:szCs w:val="20"/>
        </w:rPr>
      </w:pPr>
      <w:r w:rsidRPr="00FC5925">
        <w:rPr>
          <w:sz w:val="20"/>
          <w:szCs w:val="20"/>
        </w:rPr>
        <w:t>Reactions to a loved one’s death range more widely than most suppose.</w:t>
      </w:r>
    </w:p>
    <w:p w14:paraId="2C5678F0" w14:textId="1F0B13B7" w:rsidR="00FB6C6B" w:rsidRPr="00FC5925" w:rsidRDefault="00FB6C6B" w:rsidP="00FB6C6B">
      <w:pPr>
        <w:pStyle w:val="ListParagraph"/>
        <w:numPr>
          <w:ilvl w:val="1"/>
          <w:numId w:val="55"/>
        </w:numPr>
        <w:rPr>
          <w:sz w:val="20"/>
          <w:szCs w:val="20"/>
        </w:rPr>
      </w:pPr>
      <w:r w:rsidRPr="00FC5925">
        <w:rPr>
          <w:sz w:val="20"/>
          <w:szCs w:val="20"/>
        </w:rPr>
        <w:t xml:space="preserve">Some cultures encourage public weeping and wailing, others hide grief. </w:t>
      </w:r>
    </w:p>
    <w:p w14:paraId="646F5B36" w14:textId="29C997A4" w:rsidR="00FB6C6B" w:rsidRPr="00FC5925" w:rsidRDefault="00FB6C6B" w:rsidP="00FB6C6B">
      <w:pPr>
        <w:pStyle w:val="ListParagraph"/>
        <w:numPr>
          <w:ilvl w:val="1"/>
          <w:numId w:val="55"/>
        </w:numPr>
        <w:rPr>
          <w:sz w:val="20"/>
          <w:szCs w:val="20"/>
        </w:rPr>
      </w:pPr>
      <w:r w:rsidRPr="00FC5925">
        <w:rPr>
          <w:sz w:val="20"/>
          <w:szCs w:val="20"/>
        </w:rPr>
        <w:t xml:space="preserve">Within any culture individuals differ. Given similar losses, some people may grieve hard and long, others less so. </w:t>
      </w:r>
    </w:p>
    <w:p w14:paraId="070018F1" w14:textId="5CB71501" w:rsidR="00FB6C6B" w:rsidRPr="00FC5925" w:rsidRDefault="00FB6C6B" w:rsidP="00FB6C6B">
      <w:pPr>
        <w:pStyle w:val="ListParagraph"/>
        <w:numPr>
          <w:ilvl w:val="0"/>
          <w:numId w:val="55"/>
        </w:numPr>
        <w:rPr>
          <w:sz w:val="20"/>
          <w:szCs w:val="20"/>
        </w:rPr>
      </w:pPr>
      <w:r w:rsidRPr="00FC5925">
        <w:rPr>
          <w:sz w:val="20"/>
          <w:szCs w:val="20"/>
        </w:rPr>
        <w:t xml:space="preserve">Terminally ill and widowed people do not go through identical predictable stages, such as denial before anger. </w:t>
      </w:r>
    </w:p>
    <w:p w14:paraId="33DA673B" w14:textId="7F054E70" w:rsidR="00FB6C6B" w:rsidRPr="00FC5925" w:rsidRDefault="00FB6C6B" w:rsidP="00FB6C6B">
      <w:pPr>
        <w:pStyle w:val="ListParagraph"/>
        <w:numPr>
          <w:ilvl w:val="1"/>
          <w:numId w:val="55"/>
        </w:numPr>
        <w:rPr>
          <w:sz w:val="20"/>
          <w:szCs w:val="20"/>
        </w:rPr>
      </w:pPr>
      <w:r w:rsidRPr="00FC5925">
        <w:rPr>
          <w:sz w:val="20"/>
          <w:szCs w:val="20"/>
        </w:rPr>
        <w:t xml:space="preserve">Yearnings for the loved one reached a high point four months after the loss, with anger peaking roughly a month later. </w:t>
      </w:r>
    </w:p>
    <w:p w14:paraId="76ADA7A5" w14:textId="3700F321" w:rsidR="00FB6C6B" w:rsidRPr="00FC5925" w:rsidRDefault="00FB6C6B" w:rsidP="00FB6C6B">
      <w:pPr>
        <w:pStyle w:val="ListParagraph"/>
        <w:numPr>
          <w:ilvl w:val="1"/>
          <w:numId w:val="55"/>
        </w:numPr>
        <w:rPr>
          <w:sz w:val="20"/>
          <w:szCs w:val="20"/>
        </w:rPr>
      </w:pPr>
      <w:r w:rsidRPr="00FC5925">
        <w:rPr>
          <w:sz w:val="20"/>
          <w:szCs w:val="20"/>
        </w:rPr>
        <w:t>Those who express the strongest grief immediately do not purge their grief more quickly.</w:t>
      </w:r>
    </w:p>
    <w:p w14:paraId="099F154D" w14:textId="120CFE8A" w:rsidR="00FB6C6B" w:rsidRPr="00FC5925" w:rsidRDefault="00FB6C6B" w:rsidP="00FB6C6B">
      <w:pPr>
        <w:pStyle w:val="ListParagraph"/>
        <w:numPr>
          <w:ilvl w:val="0"/>
          <w:numId w:val="55"/>
        </w:numPr>
        <w:rPr>
          <w:sz w:val="20"/>
          <w:szCs w:val="20"/>
        </w:rPr>
      </w:pPr>
      <w:r w:rsidRPr="00FC5925">
        <w:rPr>
          <w:sz w:val="20"/>
          <w:szCs w:val="20"/>
        </w:rPr>
        <w:t>Facing death with dignity and openness helps people complete the life cycle with a sense of life’s meaningfulness and unity – the sense that their existence has been good and that life and death are parts of an ongoing cycle.</w:t>
      </w:r>
    </w:p>
    <w:p w14:paraId="4BC9A6B3" w14:textId="4CB1B777" w:rsidR="00FB6C6B" w:rsidRPr="00FC5925" w:rsidRDefault="00FB6C6B" w:rsidP="00FB6C6B">
      <w:pPr>
        <w:pStyle w:val="ListParagraph"/>
        <w:numPr>
          <w:ilvl w:val="0"/>
          <w:numId w:val="55"/>
        </w:numPr>
        <w:rPr>
          <w:sz w:val="20"/>
          <w:szCs w:val="20"/>
        </w:rPr>
      </w:pPr>
      <w:r w:rsidRPr="00FC5925">
        <w:rPr>
          <w:sz w:val="20"/>
          <w:szCs w:val="20"/>
        </w:rPr>
        <w:t>Death may be unwelcome; life itself can be affirmed even at death.</w:t>
      </w:r>
    </w:p>
    <w:p w14:paraId="178DC1FC" w14:textId="49CBA0C0" w:rsidR="00FB6C6B" w:rsidRPr="00FC5925" w:rsidRDefault="00FB6C6B" w:rsidP="00FB6C6B">
      <w:pPr>
        <w:pStyle w:val="ListParagraph"/>
        <w:numPr>
          <w:ilvl w:val="1"/>
          <w:numId w:val="55"/>
        </w:numPr>
        <w:rPr>
          <w:sz w:val="20"/>
          <w:szCs w:val="20"/>
        </w:rPr>
      </w:pPr>
      <w:r w:rsidRPr="00FC5925">
        <w:rPr>
          <w:sz w:val="20"/>
          <w:szCs w:val="20"/>
        </w:rPr>
        <w:t xml:space="preserve">Especially so for people who review their lives not with despair, but with </w:t>
      </w:r>
      <w:r w:rsidRPr="00FC5925">
        <w:rPr>
          <w:i/>
          <w:sz w:val="20"/>
          <w:szCs w:val="20"/>
        </w:rPr>
        <w:t>a sense of integrity</w:t>
      </w:r>
      <w:r w:rsidRPr="00FC5925">
        <w:rPr>
          <w:sz w:val="20"/>
          <w:szCs w:val="20"/>
        </w:rPr>
        <w:t xml:space="preserve"> – a feeling that one’s life has been meaningful and worthwhile. </w:t>
      </w:r>
    </w:p>
    <w:p w14:paraId="58D84112" w14:textId="77777777" w:rsidR="00FB6C6B" w:rsidRPr="00FC5925" w:rsidRDefault="00FB6C6B" w:rsidP="00FB6C6B">
      <w:pPr>
        <w:rPr>
          <w:sz w:val="20"/>
          <w:szCs w:val="20"/>
        </w:rPr>
      </w:pPr>
    </w:p>
    <w:p w14:paraId="485FF32A" w14:textId="3DBE9E16" w:rsidR="00FB6C6B" w:rsidRPr="00FC5925" w:rsidRDefault="00FB6C6B" w:rsidP="00FB6C6B">
      <w:pPr>
        <w:rPr>
          <w:sz w:val="20"/>
          <w:szCs w:val="20"/>
          <w:u w:val="single"/>
        </w:rPr>
      </w:pPr>
      <w:r w:rsidRPr="00FC5925">
        <w:rPr>
          <w:sz w:val="20"/>
          <w:szCs w:val="20"/>
          <w:u w:val="single"/>
        </w:rPr>
        <w:t>Reflections on Stability and Change</w:t>
      </w:r>
    </w:p>
    <w:p w14:paraId="2400620F" w14:textId="77777777" w:rsidR="00FB6C6B" w:rsidRPr="00FC5925" w:rsidRDefault="00FB6C6B" w:rsidP="00FB6C6B">
      <w:pPr>
        <w:rPr>
          <w:sz w:val="20"/>
          <w:szCs w:val="20"/>
          <w:u w:val="single"/>
        </w:rPr>
      </w:pPr>
    </w:p>
    <w:p w14:paraId="54C37427" w14:textId="7C10E808" w:rsidR="00FB6C6B" w:rsidRPr="00FC5925" w:rsidRDefault="00FB6C6B" w:rsidP="00FB6C6B">
      <w:pPr>
        <w:pStyle w:val="ListParagraph"/>
        <w:numPr>
          <w:ilvl w:val="0"/>
          <w:numId w:val="56"/>
        </w:numPr>
        <w:rPr>
          <w:sz w:val="20"/>
          <w:szCs w:val="20"/>
        </w:rPr>
      </w:pPr>
      <w:r w:rsidRPr="00FC5925">
        <w:rPr>
          <w:sz w:val="20"/>
          <w:szCs w:val="20"/>
        </w:rPr>
        <w:t>Research reveals that we experience both stability and change.</w:t>
      </w:r>
    </w:p>
    <w:p w14:paraId="2FA26AC7" w14:textId="625A8365" w:rsidR="00FB6C6B" w:rsidRPr="00FC5925" w:rsidRDefault="00FB6C6B" w:rsidP="00FB6C6B">
      <w:pPr>
        <w:pStyle w:val="ListParagraph"/>
        <w:numPr>
          <w:ilvl w:val="0"/>
          <w:numId w:val="56"/>
        </w:numPr>
        <w:rPr>
          <w:sz w:val="20"/>
          <w:szCs w:val="20"/>
        </w:rPr>
      </w:pPr>
      <w:r w:rsidRPr="00FC5925">
        <w:rPr>
          <w:sz w:val="20"/>
          <w:szCs w:val="20"/>
        </w:rPr>
        <w:t xml:space="preserve">Some of our characteristics such as temperament are very stable. </w:t>
      </w:r>
    </w:p>
    <w:p w14:paraId="456FA2F7" w14:textId="317C0022" w:rsidR="00FB6C6B" w:rsidRPr="00FC5925" w:rsidRDefault="00FB6C6B" w:rsidP="00FB6C6B">
      <w:pPr>
        <w:pStyle w:val="ListParagraph"/>
        <w:numPr>
          <w:ilvl w:val="0"/>
          <w:numId w:val="56"/>
        </w:numPr>
        <w:rPr>
          <w:sz w:val="20"/>
          <w:szCs w:val="20"/>
        </w:rPr>
      </w:pPr>
      <w:r w:rsidRPr="00FC5925">
        <w:rPr>
          <w:sz w:val="20"/>
          <w:szCs w:val="20"/>
        </w:rPr>
        <w:t xml:space="preserve">The struggles of the present may be laying a foundation for a happier tomorrow. </w:t>
      </w:r>
    </w:p>
    <w:p w14:paraId="66CBBF6F" w14:textId="7F34C6BD" w:rsidR="00FB6C6B" w:rsidRPr="00FC5925" w:rsidRDefault="00FB6C6B" w:rsidP="00FB6C6B">
      <w:pPr>
        <w:pStyle w:val="ListParagraph"/>
        <w:numPr>
          <w:ilvl w:val="0"/>
          <w:numId w:val="56"/>
        </w:numPr>
        <w:rPr>
          <w:sz w:val="20"/>
          <w:szCs w:val="20"/>
        </w:rPr>
      </w:pPr>
      <w:r w:rsidRPr="00FC5925">
        <w:rPr>
          <w:sz w:val="20"/>
          <w:szCs w:val="20"/>
        </w:rPr>
        <w:t xml:space="preserve">We cannot, however, predict all of our eventual traits based on our first two years of life. </w:t>
      </w:r>
    </w:p>
    <w:p w14:paraId="26B940B7" w14:textId="7CAF048A" w:rsidR="00FB6C6B" w:rsidRPr="00FC5925" w:rsidRDefault="00FB6C6B" w:rsidP="00FB6C6B">
      <w:pPr>
        <w:pStyle w:val="ListParagraph"/>
        <w:numPr>
          <w:ilvl w:val="1"/>
          <w:numId w:val="56"/>
        </w:numPr>
        <w:rPr>
          <w:sz w:val="20"/>
          <w:szCs w:val="20"/>
        </w:rPr>
      </w:pPr>
      <w:r w:rsidRPr="00FC5925">
        <w:rPr>
          <w:sz w:val="20"/>
          <w:szCs w:val="20"/>
        </w:rPr>
        <w:t xml:space="preserve">Some traits such as social attitudes are much less stable than our temperament. </w:t>
      </w:r>
    </w:p>
    <w:p w14:paraId="614E287A" w14:textId="0A41CB4E" w:rsidR="00FB6C6B" w:rsidRPr="00FC5925" w:rsidRDefault="00FB6C6B" w:rsidP="00FB6C6B">
      <w:pPr>
        <w:pStyle w:val="ListParagraph"/>
        <w:numPr>
          <w:ilvl w:val="0"/>
          <w:numId w:val="56"/>
        </w:numPr>
        <w:rPr>
          <w:sz w:val="20"/>
          <w:szCs w:val="20"/>
        </w:rPr>
      </w:pPr>
      <w:r w:rsidRPr="00FC5925">
        <w:rPr>
          <w:sz w:val="20"/>
          <w:szCs w:val="20"/>
        </w:rPr>
        <w:t xml:space="preserve">In some ways, we all change with age. </w:t>
      </w:r>
    </w:p>
    <w:p w14:paraId="0E73C463" w14:textId="7CE5FD35" w:rsidR="00FB6C6B" w:rsidRPr="00FC5925" w:rsidRDefault="00FB6C6B" w:rsidP="00FB6C6B">
      <w:pPr>
        <w:pStyle w:val="ListParagraph"/>
        <w:numPr>
          <w:ilvl w:val="0"/>
          <w:numId w:val="56"/>
        </w:numPr>
        <w:rPr>
          <w:sz w:val="20"/>
          <w:szCs w:val="20"/>
        </w:rPr>
      </w:pPr>
      <w:r w:rsidRPr="00FC5925">
        <w:rPr>
          <w:sz w:val="20"/>
          <w:szCs w:val="20"/>
        </w:rPr>
        <w:t xml:space="preserve">Such changes can occur without changing a person’s position </w:t>
      </w:r>
      <w:r w:rsidRPr="00FC5925">
        <w:rPr>
          <w:i/>
          <w:sz w:val="20"/>
          <w:szCs w:val="20"/>
        </w:rPr>
        <w:t>relative</w:t>
      </w:r>
      <w:r w:rsidRPr="00FC5925">
        <w:rPr>
          <w:sz w:val="20"/>
          <w:szCs w:val="20"/>
        </w:rPr>
        <w:t xml:space="preserve"> </w:t>
      </w:r>
      <w:r w:rsidRPr="00FC5925">
        <w:rPr>
          <w:i/>
          <w:sz w:val="20"/>
          <w:szCs w:val="20"/>
        </w:rPr>
        <w:t>to others</w:t>
      </w:r>
      <w:r w:rsidRPr="00FC5925">
        <w:rPr>
          <w:sz w:val="20"/>
          <w:szCs w:val="20"/>
        </w:rPr>
        <w:t xml:space="preserve"> of the same age.</w:t>
      </w:r>
    </w:p>
    <w:p w14:paraId="042790AD" w14:textId="716FFA28" w:rsidR="00FB6C6B" w:rsidRPr="00FC5925" w:rsidRDefault="00FB6C6B" w:rsidP="00FB6C6B">
      <w:pPr>
        <w:pStyle w:val="ListParagraph"/>
        <w:numPr>
          <w:ilvl w:val="0"/>
          <w:numId w:val="56"/>
        </w:numPr>
        <w:rPr>
          <w:sz w:val="20"/>
          <w:szCs w:val="20"/>
        </w:rPr>
      </w:pPr>
      <w:r w:rsidRPr="00FC5925">
        <w:rPr>
          <w:sz w:val="20"/>
          <w:szCs w:val="20"/>
        </w:rPr>
        <w:t>Life requires both stability and change. Stability provides our identity. It enables use to depend on others and be concerned about the healthy development of the children in our lives.</w:t>
      </w:r>
    </w:p>
    <w:p w14:paraId="683C6EB5" w14:textId="6FDCB9A7" w:rsidR="00FB6C6B" w:rsidRDefault="00FB6C6B" w:rsidP="00FB6C6B">
      <w:pPr>
        <w:pStyle w:val="ListParagraph"/>
        <w:numPr>
          <w:ilvl w:val="0"/>
          <w:numId w:val="56"/>
        </w:numPr>
        <w:rPr>
          <w:sz w:val="20"/>
          <w:szCs w:val="20"/>
        </w:rPr>
      </w:pPr>
      <w:r w:rsidRPr="00FC5925">
        <w:rPr>
          <w:sz w:val="20"/>
          <w:szCs w:val="20"/>
        </w:rPr>
        <w:t xml:space="preserve">Our trust in our ability to change gives us hope for a brighter future. It motivates our concerns about present influences and les us adapt and grow with experience. </w:t>
      </w:r>
    </w:p>
    <w:p w14:paraId="447972B9" w14:textId="77777777" w:rsidR="00504F72" w:rsidRDefault="00504F72" w:rsidP="00504F72">
      <w:pPr>
        <w:rPr>
          <w:sz w:val="20"/>
          <w:szCs w:val="20"/>
        </w:rPr>
      </w:pPr>
    </w:p>
    <w:p w14:paraId="4855F1DA" w14:textId="04994970" w:rsidR="00504F72" w:rsidRDefault="00504F72" w:rsidP="00504F72">
      <w:pPr>
        <w:rPr>
          <w:b/>
          <w:sz w:val="20"/>
          <w:szCs w:val="20"/>
          <w:u w:val="single"/>
        </w:rPr>
      </w:pPr>
      <w:r w:rsidRPr="00504F72">
        <w:rPr>
          <w:b/>
          <w:sz w:val="20"/>
          <w:szCs w:val="20"/>
          <w:highlight w:val="yellow"/>
          <w:u w:val="single"/>
        </w:rPr>
        <w:t>Chapter 10 – Intelligence</w:t>
      </w:r>
      <w:r w:rsidRPr="00504F72">
        <w:rPr>
          <w:b/>
          <w:sz w:val="20"/>
          <w:szCs w:val="20"/>
          <w:u w:val="single"/>
        </w:rPr>
        <w:t xml:space="preserve"> </w:t>
      </w:r>
    </w:p>
    <w:p w14:paraId="07A2F960" w14:textId="77777777" w:rsidR="00504F72" w:rsidRDefault="00504F72" w:rsidP="00504F72">
      <w:pPr>
        <w:rPr>
          <w:b/>
          <w:sz w:val="20"/>
          <w:szCs w:val="20"/>
          <w:u w:val="single"/>
        </w:rPr>
      </w:pPr>
    </w:p>
    <w:p w14:paraId="12458762" w14:textId="6BE27C55" w:rsidR="00504F72" w:rsidRDefault="00504F72" w:rsidP="00504F72">
      <w:pPr>
        <w:rPr>
          <w:b/>
          <w:sz w:val="20"/>
          <w:szCs w:val="20"/>
        </w:rPr>
      </w:pPr>
      <w:r>
        <w:rPr>
          <w:b/>
          <w:sz w:val="20"/>
          <w:szCs w:val="20"/>
        </w:rPr>
        <w:t>What Is Intelligence?</w:t>
      </w:r>
    </w:p>
    <w:p w14:paraId="1067743A" w14:textId="77777777" w:rsidR="00504F72" w:rsidRDefault="00504F72" w:rsidP="00504F72">
      <w:pPr>
        <w:rPr>
          <w:sz w:val="20"/>
          <w:szCs w:val="20"/>
        </w:rPr>
      </w:pPr>
    </w:p>
    <w:p w14:paraId="6AC8A99C" w14:textId="3218A6FE" w:rsidR="00504F72" w:rsidRDefault="00504F72" w:rsidP="00504F72">
      <w:pPr>
        <w:pStyle w:val="ListParagraph"/>
        <w:numPr>
          <w:ilvl w:val="0"/>
          <w:numId w:val="57"/>
        </w:numPr>
        <w:rPr>
          <w:sz w:val="20"/>
          <w:szCs w:val="20"/>
        </w:rPr>
      </w:pPr>
      <w:r>
        <w:rPr>
          <w:sz w:val="20"/>
          <w:szCs w:val="20"/>
        </w:rPr>
        <w:t>Intelligence is a concept and not a thing</w:t>
      </w:r>
    </w:p>
    <w:p w14:paraId="65636B4F" w14:textId="3FF7F599" w:rsidR="00504F72" w:rsidRDefault="00504F72" w:rsidP="00504F72">
      <w:pPr>
        <w:pStyle w:val="ListParagraph"/>
        <w:numPr>
          <w:ilvl w:val="0"/>
          <w:numId w:val="57"/>
        </w:numPr>
        <w:rPr>
          <w:sz w:val="20"/>
          <w:szCs w:val="20"/>
        </w:rPr>
      </w:pPr>
      <w:r>
        <w:rPr>
          <w:sz w:val="20"/>
          <w:szCs w:val="20"/>
        </w:rPr>
        <w:t>Intelligence has been defined as whatever intelligence tests measure, which has tended to be school smarts.</w:t>
      </w:r>
    </w:p>
    <w:p w14:paraId="00C9275E" w14:textId="5C112A8A" w:rsidR="00504F72" w:rsidRDefault="00504F72" w:rsidP="00504F72">
      <w:pPr>
        <w:pStyle w:val="ListParagraph"/>
        <w:numPr>
          <w:ilvl w:val="0"/>
          <w:numId w:val="57"/>
        </w:numPr>
        <w:rPr>
          <w:sz w:val="20"/>
          <w:szCs w:val="20"/>
        </w:rPr>
      </w:pPr>
      <w:r>
        <w:rPr>
          <w:sz w:val="20"/>
          <w:szCs w:val="20"/>
        </w:rPr>
        <w:t>Intelligence is not a quality like height or weight, which has the same meaning to everyone around the globe.</w:t>
      </w:r>
    </w:p>
    <w:p w14:paraId="2695CE1E" w14:textId="22AE6338" w:rsidR="00504F72" w:rsidRDefault="00504F72" w:rsidP="00504F72">
      <w:pPr>
        <w:pStyle w:val="ListParagraph"/>
        <w:numPr>
          <w:ilvl w:val="0"/>
          <w:numId w:val="57"/>
        </w:numPr>
        <w:rPr>
          <w:sz w:val="20"/>
          <w:szCs w:val="20"/>
        </w:rPr>
      </w:pPr>
      <w:r>
        <w:rPr>
          <w:sz w:val="20"/>
          <w:szCs w:val="20"/>
        </w:rPr>
        <w:t xml:space="preserve">People assign the term </w:t>
      </w:r>
      <w:r>
        <w:rPr>
          <w:i/>
          <w:sz w:val="20"/>
          <w:szCs w:val="20"/>
        </w:rPr>
        <w:t>intelligence</w:t>
      </w:r>
      <w:r>
        <w:rPr>
          <w:sz w:val="20"/>
          <w:szCs w:val="20"/>
        </w:rPr>
        <w:t xml:space="preserve"> to the qualities that enable success in their own time and in their own culture. </w:t>
      </w:r>
    </w:p>
    <w:p w14:paraId="1721200E" w14:textId="2D729C91" w:rsidR="00504F72" w:rsidRPr="00504F72" w:rsidRDefault="00504F72" w:rsidP="00504F72">
      <w:pPr>
        <w:pStyle w:val="ListParagraph"/>
        <w:numPr>
          <w:ilvl w:val="0"/>
          <w:numId w:val="57"/>
        </w:numPr>
        <w:rPr>
          <w:sz w:val="20"/>
          <w:szCs w:val="20"/>
        </w:rPr>
      </w:pPr>
      <w:r>
        <w:rPr>
          <w:i/>
          <w:sz w:val="20"/>
          <w:szCs w:val="20"/>
        </w:rPr>
        <w:t xml:space="preserve">Intelligence – mental quality consisting of the ability to learn from experience, solve problems and use knowledge to adapt to new situations. </w:t>
      </w:r>
    </w:p>
    <w:p w14:paraId="20ED34E7" w14:textId="7B5494C6" w:rsidR="00504F72" w:rsidRPr="00504F72" w:rsidRDefault="00504F72" w:rsidP="00504F72">
      <w:pPr>
        <w:pStyle w:val="ListParagraph"/>
        <w:numPr>
          <w:ilvl w:val="0"/>
          <w:numId w:val="57"/>
        </w:numPr>
        <w:rPr>
          <w:sz w:val="20"/>
          <w:szCs w:val="20"/>
        </w:rPr>
      </w:pPr>
      <w:r>
        <w:rPr>
          <w:i/>
          <w:sz w:val="20"/>
          <w:szCs w:val="20"/>
        </w:rPr>
        <w:t>Intelligence test – a method for assessing an individual’s mental aptitudes and comparing them with those of others, using numerical scores.</w:t>
      </w:r>
    </w:p>
    <w:p w14:paraId="37D18127" w14:textId="77777777" w:rsidR="00504F72" w:rsidRDefault="00504F72" w:rsidP="00504F72">
      <w:pPr>
        <w:ind w:left="360"/>
        <w:rPr>
          <w:sz w:val="20"/>
          <w:szCs w:val="20"/>
        </w:rPr>
      </w:pPr>
    </w:p>
    <w:p w14:paraId="518069F8" w14:textId="466E215D" w:rsidR="00504F72" w:rsidRDefault="00504F72" w:rsidP="00504F72">
      <w:pPr>
        <w:rPr>
          <w:sz w:val="20"/>
          <w:szCs w:val="20"/>
          <w:u w:val="single"/>
        </w:rPr>
      </w:pPr>
      <w:r>
        <w:rPr>
          <w:sz w:val="20"/>
          <w:szCs w:val="20"/>
          <w:u w:val="single"/>
        </w:rPr>
        <w:t>Is Intelligence One General Ability or Several Specific Abilities?</w:t>
      </w:r>
    </w:p>
    <w:p w14:paraId="6880F8B7" w14:textId="77777777" w:rsidR="00504F72" w:rsidRDefault="00504F72" w:rsidP="00504F72">
      <w:pPr>
        <w:rPr>
          <w:sz w:val="20"/>
          <w:szCs w:val="20"/>
          <w:u w:val="single"/>
        </w:rPr>
      </w:pPr>
    </w:p>
    <w:p w14:paraId="36D267FC" w14:textId="64F8F209" w:rsidR="00504F72" w:rsidRPr="00504F72" w:rsidRDefault="00504F72" w:rsidP="00504F72">
      <w:pPr>
        <w:pStyle w:val="ListParagraph"/>
        <w:numPr>
          <w:ilvl w:val="0"/>
          <w:numId w:val="58"/>
        </w:numPr>
        <w:rPr>
          <w:sz w:val="20"/>
          <w:szCs w:val="20"/>
          <w:u w:val="single"/>
        </w:rPr>
      </w:pPr>
      <w:r>
        <w:rPr>
          <w:i/>
          <w:sz w:val="20"/>
          <w:szCs w:val="20"/>
        </w:rPr>
        <w:t>General intelligence (g) – a general intelligence factor, that according to Spearman and others, underlies specific mental abilities and is therefore measure by every task on an intelligence task.</w:t>
      </w:r>
    </w:p>
    <w:p w14:paraId="17B3BA26" w14:textId="3C6B7736" w:rsidR="00504F72" w:rsidRPr="00504F72" w:rsidRDefault="00504F72" w:rsidP="00504F72">
      <w:pPr>
        <w:pStyle w:val="ListParagraph"/>
        <w:numPr>
          <w:ilvl w:val="0"/>
          <w:numId w:val="58"/>
        </w:numPr>
        <w:rPr>
          <w:sz w:val="20"/>
          <w:szCs w:val="20"/>
          <w:u w:val="single"/>
        </w:rPr>
      </w:pPr>
      <w:r>
        <w:rPr>
          <w:i/>
          <w:sz w:val="20"/>
          <w:szCs w:val="20"/>
        </w:rPr>
        <w:t xml:space="preserve">Factor analysis  - a statistical procedure that identifies clusters of related items (called factors) on a test; used to identify different dimensions of performance that underlie a person’s total score. </w:t>
      </w:r>
    </w:p>
    <w:p w14:paraId="381944A6" w14:textId="1C6265B3" w:rsidR="00504F72" w:rsidRPr="00504F72" w:rsidRDefault="00504F72" w:rsidP="00504F72">
      <w:pPr>
        <w:pStyle w:val="ListParagraph"/>
        <w:numPr>
          <w:ilvl w:val="0"/>
          <w:numId w:val="58"/>
        </w:numPr>
        <w:rPr>
          <w:sz w:val="20"/>
          <w:szCs w:val="20"/>
          <w:u w:val="single"/>
        </w:rPr>
      </w:pPr>
      <w:r>
        <w:rPr>
          <w:sz w:val="20"/>
          <w:szCs w:val="20"/>
        </w:rPr>
        <w:t>The idea of a general mental capacity expressed by a single intelligence score was controversial.</w:t>
      </w:r>
    </w:p>
    <w:p w14:paraId="01C92378" w14:textId="1E80008F" w:rsidR="00504F72" w:rsidRPr="00504F72" w:rsidRDefault="00504F72" w:rsidP="00504F72">
      <w:pPr>
        <w:pStyle w:val="ListParagraph"/>
        <w:numPr>
          <w:ilvl w:val="0"/>
          <w:numId w:val="58"/>
        </w:numPr>
        <w:rPr>
          <w:sz w:val="20"/>
          <w:szCs w:val="20"/>
          <w:u w:val="single"/>
        </w:rPr>
      </w:pPr>
      <w:proofErr w:type="spellStart"/>
      <w:r>
        <w:rPr>
          <w:sz w:val="20"/>
          <w:szCs w:val="20"/>
        </w:rPr>
        <w:t>Thurstone</w:t>
      </w:r>
      <w:proofErr w:type="spellEnd"/>
      <w:r>
        <w:rPr>
          <w:sz w:val="20"/>
          <w:szCs w:val="20"/>
        </w:rPr>
        <w:t xml:space="preserve"> identified seven clusters of primary mental abilities </w:t>
      </w:r>
    </w:p>
    <w:p w14:paraId="05E432DD" w14:textId="51D5F68B" w:rsidR="00504F72" w:rsidRPr="00504F72" w:rsidRDefault="00504F72" w:rsidP="00504F72">
      <w:pPr>
        <w:pStyle w:val="ListParagraph"/>
        <w:numPr>
          <w:ilvl w:val="1"/>
          <w:numId w:val="58"/>
        </w:numPr>
        <w:rPr>
          <w:sz w:val="20"/>
          <w:szCs w:val="20"/>
          <w:u w:val="single"/>
        </w:rPr>
      </w:pPr>
      <w:r>
        <w:rPr>
          <w:sz w:val="20"/>
          <w:szCs w:val="20"/>
        </w:rPr>
        <w:t>Word fluency</w:t>
      </w:r>
    </w:p>
    <w:p w14:paraId="4F322583" w14:textId="08B9E737" w:rsidR="00504F72" w:rsidRPr="00504F72" w:rsidRDefault="00504F72" w:rsidP="00504F72">
      <w:pPr>
        <w:pStyle w:val="ListParagraph"/>
        <w:numPr>
          <w:ilvl w:val="1"/>
          <w:numId w:val="58"/>
        </w:numPr>
        <w:rPr>
          <w:sz w:val="20"/>
          <w:szCs w:val="20"/>
          <w:u w:val="single"/>
        </w:rPr>
      </w:pPr>
      <w:r>
        <w:rPr>
          <w:sz w:val="20"/>
          <w:szCs w:val="20"/>
        </w:rPr>
        <w:t>Verbal comprehension</w:t>
      </w:r>
    </w:p>
    <w:p w14:paraId="15AC2952" w14:textId="2C375D87" w:rsidR="00504F72" w:rsidRPr="00504F72" w:rsidRDefault="00504F72" w:rsidP="00504F72">
      <w:pPr>
        <w:pStyle w:val="ListParagraph"/>
        <w:numPr>
          <w:ilvl w:val="1"/>
          <w:numId w:val="58"/>
        </w:numPr>
        <w:rPr>
          <w:sz w:val="20"/>
          <w:szCs w:val="20"/>
          <w:u w:val="single"/>
        </w:rPr>
      </w:pPr>
      <w:r>
        <w:rPr>
          <w:sz w:val="20"/>
          <w:szCs w:val="20"/>
        </w:rPr>
        <w:t>Spatial ability</w:t>
      </w:r>
    </w:p>
    <w:p w14:paraId="0A16EAB8" w14:textId="686E1797" w:rsidR="00504F72" w:rsidRPr="00504F72" w:rsidRDefault="00504F72" w:rsidP="00504F72">
      <w:pPr>
        <w:pStyle w:val="ListParagraph"/>
        <w:numPr>
          <w:ilvl w:val="1"/>
          <w:numId w:val="58"/>
        </w:numPr>
        <w:rPr>
          <w:sz w:val="20"/>
          <w:szCs w:val="20"/>
          <w:u w:val="single"/>
        </w:rPr>
      </w:pPr>
      <w:r>
        <w:rPr>
          <w:sz w:val="20"/>
          <w:szCs w:val="20"/>
        </w:rPr>
        <w:t>Perceptual speed</w:t>
      </w:r>
    </w:p>
    <w:p w14:paraId="2E9D6D12" w14:textId="6E35B505" w:rsidR="00504F72" w:rsidRPr="00504F72" w:rsidRDefault="00504F72" w:rsidP="00504F72">
      <w:pPr>
        <w:pStyle w:val="ListParagraph"/>
        <w:numPr>
          <w:ilvl w:val="1"/>
          <w:numId w:val="58"/>
        </w:numPr>
        <w:rPr>
          <w:sz w:val="20"/>
          <w:szCs w:val="20"/>
          <w:u w:val="single"/>
        </w:rPr>
      </w:pPr>
      <w:r>
        <w:rPr>
          <w:sz w:val="20"/>
          <w:szCs w:val="20"/>
        </w:rPr>
        <w:t>Numerical ability</w:t>
      </w:r>
    </w:p>
    <w:p w14:paraId="64500DFE" w14:textId="1E4809B2" w:rsidR="00504F72" w:rsidRPr="00504F72" w:rsidRDefault="00504F72" w:rsidP="00504F72">
      <w:pPr>
        <w:pStyle w:val="ListParagraph"/>
        <w:numPr>
          <w:ilvl w:val="1"/>
          <w:numId w:val="58"/>
        </w:numPr>
        <w:rPr>
          <w:sz w:val="20"/>
          <w:szCs w:val="20"/>
          <w:u w:val="single"/>
        </w:rPr>
      </w:pPr>
      <w:r>
        <w:rPr>
          <w:sz w:val="20"/>
          <w:szCs w:val="20"/>
        </w:rPr>
        <w:t>Inductive reasoning</w:t>
      </w:r>
    </w:p>
    <w:p w14:paraId="774E9F74" w14:textId="700364C9" w:rsidR="00504F72" w:rsidRPr="00504F72" w:rsidRDefault="00504F72" w:rsidP="00504F72">
      <w:pPr>
        <w:pStyle w:val="ListParagraph"/>
        <w:numPr>
          <w:ilvl w:val="1"/>
          <w:numId w:val="58"/>
        </w:numPr>
        <w:rPr>
          <w:sz w:val="20"/>
          <w:szCs w:val="20"/>
          <w:u w:val="single"/>
        </w:rPr>
      </w:pPr>
      <w:r>
        <w:rPr>
          <w:sz w:val="20"/>
          <w:szCs w:val="20"/>
        </w:rPr>
        <w:t>Memory</w:t>
      </w:r>
    </w:p>
    <w:p w14:paraId="4CA8C283" w14:textId="4D3E7133" w:rsidR="00504F72" w:rsidRPr="00504F72" w:rsidRDefault="00504F72" w:rsidP="00504F72">
      <w:pPr>
        <w:pStyle w:val="ListParagraph"/>
        <w:numPr>
          <w:ilvl w:val="0"/>
          <w:numId w:val="58"/>
        </w:numPr>
        <w:rPr>
          <w:sz w:val="20"/>
          <w:szCs w:val="20"/>
          <w:u w:val="single"/>
        </w:rPr>
      </w:pPr>
      <w:r>
        <w:rPr>
          <w:sz w:val="20"/>
          <w:szCs w:val="20"/>
        </w:rPr>
        <w:t xml:space="preserve">Those who excelled in one of the seven clusters generally scored well on the others. </w:t>
      </w:r>
    </w:p>
    <w:p w14:paraId="6F8986DE" w14:textId="6D588E63" w:rsidR="00504F72" w:rsidRPr="00504F72" w:rsidRDefault="00504F72" w:rsidP="00504F72">
      <w:pPr>
        <w:pStyle w:val="ListParagraph"/>
        <w:numPr>
          <w:ilvl w:val="0"/>
          <w:numId w:val="58"/>
        </w:numPr>
        <w:rPr>
          <w:sz w:val="20"/>
          <w:szCs w:val="20"/>
          <w:u w:val="single"/>
        </w:rPr>
      </w:pPr>
      <w:r>
        <w:rPr>
          <w:sz w:val="20"/>
          <w:szCs w:val="20"/>
        </w:rPr>
        <w:t xml:space="preserve">Several distinct abilities tend to cluster together and to correlate enough to define a general intelligence factor. </w:t>
      </w:r>
    </w:p>
    <w:p w14:paraId="0A07EE95" w14:textId="0699FC15" w:rsidR="00504F72" w:rsidRPr="00504F72" w:rsidRDefault="00504F72" w:rsidP="00504F72">
      <w:pPr>
        <w:pStyle w:val="ListParagraph"/>
        <w:numPr>
          <w:ilvl w:val="0"/>
          <w:numId w:val="58"/>
        </w:numPr>
        <w:rPr>
          <w:sz w:val="20"/>
          <w:szCs w:val="20"/>
          <w:u w:val="single"/>
        </w:rPr>
      </w:pPr>
      <w:r>
        <w:rPr>
          <w:sz w:val="20"/>
          <w:szCs w:val="20"/>
        </w:rPr>
        <w:t xml:space="preserve">Kanazawa argues that general intelligence evolved as a form of intelligence that helps people solve </w:t>
      </w:r>
      <w:r>
        <w:rPr>
          <w:i/>
          <w:sz w:val="20"/>
          <w:szCs w:val="20"/>
        </w:rPr>
        <w:t>novel</w:t>
      </w:r>
      <w:r>
        <w:rPr>
          <w:sz w:val="20"/>
          <w:szCs w:val="20"/>
        </w:rPr>
        <w:t xml:space="preserve"> problems, like to how find food during a drought.</w:t>
      </w:r>
    </w:p>
    <w:p w14:paraId="47C25DEC" w14:textId="032960F5" w:rsidR="00504F72" w:rsidRPr="00504F72" w:rsidRDefault="00504F72" w:rsidP="00504F72">
      <w:pPr>
        <w:pStyle w:val="ListParagraph"/>
        <w:numPr>
          <w:ilvl w:val="1"/>
          <w:numId w:val="58"/>
        </w:numPr>
        <w:rPr>
          <w:sz w:val="20"/>
          <w:szCs w:val="20"/>
          <w:u w:val="single"/>
        </w:rPr>
      </w:pPr>
      <w:r>
        <w:rPr>
          <w:sz w:val="20"/>
          <w:szCs w:val="20"/>
        </w:rPr>
        <w:t xml:space="preserve">She asserts that general intelligence scores do correlate with the ability to solve various novel problems, but do not much correlate with the individual’s skills in </w:t>
      </w:r>
      <w:r>
        <w:rPr>
          <w:i/>
          <w:sz w:val="20"/>
          <w:szCs w:val="20"/>
        </w:rPr>
        <w:t xml:space="preserve">evolutionary familiar </w:t>
      </w:r>
      <w:r>
        <w:rPr>
          <w:sz w:val="20"/>
          <w:szCs w:val="20"/>
        </w:rPr>
        <w:t>situations, such as friendships &amp; marriage.</w:t>
      </w:r>
    </w:p>
    <w:p w14:paraId="7531662A" w14:textId="77777777" w:rsidR="00504F72" w:rsidRDefault="00504F72" w:rsidP="007878E5">
      <w:pPr>
        <w:rPr>
          <w:sz w:val="20"/>
          <w:szCs w:val="20"/>
          <w:u w:val="single"/>
        </w:rPr>
      </w:pPr>
    </w:p>
    <w:p w14:paraId="3118F846" w14:textId="68D8EDA8" w:rsidR="007878E5" w:rsidRDefault="007878E5" w:rsidP="007878E5">
      <w:pPr>
        <w:rPr>
          <w:color w:val="000090"/>
          <w:sz w:val="20"/>
          <w:szCs w:val="20"/>
        </w:rPr>
      </w:pPr>
      <w:r>
        <w:rPr>
          <w:color w:val="000090"/>
          <w:sz w:val="20"/>
          <w:szCs w:val="20"/>
        </w:rPr>
        <w:t>Theories of Multiple Intelligences</w:t>
      </w:r>
    </w:p>
    <w:p w14:paraId="65223140" w14:textId="77777777" w:rsidR="007878E5" w:rsidRDefault="007878E5" w:rsidP="007878E5">
      <w:pPr>
        <w:rPr>
          <w:color w:val="000090"/>
          <w:sz w:val="20"/>
          <w:szCs w:val="20"/>
        </w:rPr>
      </w:pPr>
    </w:p>
    <w:tbl>
      <w:tblPr>
        <w:tblStyle w:val="TableGrid"/>
        <w:tblW w:w="0" w:type="auto"/>
        <w:tblLook w:val="04A0" w:firstRow="1" w:lastRow="0" w:firstColumn="1" w:lastColumn="0" w:noHBand="0" w:noVBand="1"/>
      </w:tblPr>
      <w:tblGrid>
        <w:gridCol w:w="1526"/>
        <w:gridCol w:w="2902"/>
        <w:gridCol w:w="2214"/>
        <w:gridCol w:w="2214"/>
      </w:tblGrid>
      <w:tr w:rsidR="007878E5" w14:paraId="4F84F8DC" w14:textId="77777777" w:rsidTr="007878E5">
        <w:tc>
          <w:tcPr>
            <w:tcW w:w="1526" w:type="dxa"/>
          </w:tcPr>
          <w:p w14:paraId="18BC0540" w14:textId="64855FC8" w:rsidR="007878E5" w:rsidRPr="009E6223" w:rsidRDefault="007878E5" w:rsidP="007878E5">
            <w:pPr>
              <w:rPr>
                <w:b/>
                <w:sz w:val="20"/>
                <w:szCs w:val="20"/>
              </w:rPr>
            </w:pPr>
            <w:r w:rsidRPr="009E6223">
              <w:rPr>
                <w:b/>
                <w:sz w:val="20"/>
                <w:szCs w:val="20"/>
              </w:rPr>
              <w:t>Theory</w:t>
            </w:r>
          </w:p>
        </w:tc>
        <w:tc>
          <w:tcPr>
            <w:tcW w:w="2902" w:type="dxa"/>
          </w:tcPr>
          <w:p w14:paraId="00221762" w14:textId="6BB87AC5" w:rsidR="007878E5" w:rsidRPr="009E6223" w:rsidRDefault="007878E5" w:rsidP="007878E5">
            <w:pPr>
              <w:rPr>
                <w:b/>
                <w:sz w:val="20"/>
                <w:szCs w:val="20"/>
              </w:rPr>
            </w:pPr>
            <w:r w:rsidRPr="009E6223">
              <w:rPr>
                <w:b/>
                <w:sz w:val="20"/>
                <w:szCs w:val="20"/>
              </w:rPr>
              <w:t>Summary</w:t>
            </w:r>
          </w:p>
        </w:tc>
        <w:tc>
          <w:tcPr>
            <w:tcW w:w="2214" w:type="dxa"/>
          </w:tcPr>
          <w:p w14:paraId="36E7C7BE" w14:textId="1F4ACA82" w:rsidR="007878E5" w:rsidRPr="009E6223" w:rsidRDefault="007878E5" w:rsidP="007878E5">
            <w:pPr>
              <w:rPr>
                <w:b/>
                <w:sz w:val="20"/>
                <w:szCs w:val="20"/>
              </w:rPr>
            </w:pPr>
            <w:r w:rsidRPr="009E6223">
              <w:rPr>
                <w:b/>
                <w:sz w:val="20"/>
                <w:szCs w:val="20"/>
              </w:rPr>
              <w:t>Strengths</w:t>
            </w:r>
          </w:p>
        </w:tc>
        <w:tc>
          <w:tcPr>
            <w:tcW w:w="2214" w:type="dxa"/>
          </w:tcPr>
          <w:p w14:paraId="74E6A641" w14:textId="1347A948" w:rsidR="007878E5" w:rsidRPr="009E6223" w:rsidRDefault="007878E5" w:rsidP="007878E5">
            <w:pPr>
              <w:rPr>
                <w:b/>
                <w:sz w:val="20"/>
                <w:szCs w:val="20"/>
              </w:rPr>
            </w:pPr>
            <w:r w:rsidRPr="009E6223">
              <w:rPr>
                <w:b/>
                <w:sz w:val="20"/>
                <w:szCs w:val="20"/>
              </w:rPr>
              <w:t>Other Considerations</w:t>
            </w:r>
          </w:p>
        </w:tc>
      </w:tr>
      <w:tr w:rsidR="007878E5" w14:paraId="4974F0E7" w14:textId="77777777" w:rsidTr="007878E5">
        <w:tc>
          <w:tcPr>
            <w:tcW w:w="1526" w:type="dxa"/>
          </w:tcPr>
          <w:p w14:paraId="3B4BE378" w14:textId="163ED4F6" w:rsidR="007878E5" w:rsidRPr="009E6223" w:rsidRDefault="007878E5" w:rsidP="007878E5">
            <w:pPr>
              <w:rPr>
                <w:sz w:val="20"/>
                <w:szCs w:val="20"/>
              </w:rPr>
            </w:pPr>
            <w:r w:rsidRPr="009E6223">
              <w:rPr>
                <w:sz w:val="20"/>
                <w:szCs w:val="20"/>
              </w:rPr>
              <w:t>Spearman’s general intelligence (g)</w:t>
            </w:r>
          </w:p>
        </w:tc>
        <w:tc>
          <w:tcPr>
            <w:tcW w:w="2902" w:type="dxa"/>
          </w:tcPr>
          <w:p w14:paraId="69623A5F" w14:textId="037C9CA4" w:rsidR="007878E5" w:rsidRPr="009E6223" w:rsidRDefault="007878E5" w:rsidP="007878E5">
            <w:pPr>
              <w:rPr>
                <w:sz w:val="20"/>
                <w:szCs w:val="20"/>
              </w:rPr>
            </w:pPr>
            <w:r w:rsidRPr="009E6223">
              <w:rPr>
                <w:sz w:val="20"/>
                <w:szCs w:val="20"/>
              </w:rPr>
              <w:t xml:space="preserve">A basic intelligence predicts our abilities in varied academic areas. </w:t>
            </w:r>
          </w:p>
        </w:tc>
        <w:tc>
          <w:tcPr>
            <w:tcW w:w="2214" w:type="dxa"/>
          </w:tcPr>
          <w:p w14:paraId="78664F29" w14:textId="1144396C" w:rsidR="007878E5" w:rsidRPr="009E6223" w:rsidRDefault="007878E5" w:rsidP="007878E5">
            <w:pPr>
              <w:rPr>
                <w:sz w:val="20"/>
                <w:szCs w:val="20"/>
              </w:rPr>
            </w:pPr>
            <w:r w:rsidRPr="009E6223">
              <w:rPr>
                <w:sz w:val="20"/>
                <w:szCs w:val="20"/>
              </w:rPr>
              <w:t>Different abilities such as verbal and spatial, do have some tendency to correlate</w:t>
            </w:r>
          </w:p>
        </w:tc>
        <w:tc>
          <w:tcPr>
            <w:tcW w:w="2214" w:type="dxa"/>
          </w:tcPr>
          <w:p w14:paraId="07F7D361" w14:textId="1E4BE719" w:rsidR="007878E5" w:rsidRPr="009E6223" w:rsidRDefault="007878E5" w:rsidP="007878E5">
            <w:pPr>
              <w:rPr>
                <w:sz w:val="20"/>
                <w:szCs w:val="20"/>
              </w:rPr>
            </w:pPr>
            <w:r w:rsidRPr="009E6223">
              <w:rPr>
                <w:sz w:val="20"/>
                <w:szCs w:val="20"/>
              </w:rPr>
              <w:t xml:space="preserve">Human abilities are too diverse to be encapsulated by a single general intelligence factor. </w:t>
            </w:r>
          </w:p>
        </w:tc>
      </w:tr>
      <w:tr w:rsidR="007878E5" w14:paraId="397D28F5" w14:textId="77777777" w:rsidTr="007878E5">
        <w:tc>
          <w:tcPr>
            <w:tcW w:w="1526" w:type="dxa"/>
          </w:tcPr>
          <w:p w14:paraId="264A9E65" w14:textId="09D006BF" w:rsidR="007878E5" w:rsidRPr="009E6223" w:rsidRDefault="007878E5" w:rsidP="007878E5">
            <w:pPr>
              <w:rPr>
                <w:sz w:val="20"/>
                <w:szCs w:val="20"/>
              </w:rPr>
            </w:pPr>
            <w:proofErr w:type="spellStart"/>
            <w:r w:rsidRPr="009E6223">
              <w:rPr>
                <w:sz w:val="20"/>
                <w:szCs w:val="20"/>
              </w:rPr>
              <w:t>Thurstone’s</w:t>
            </w:r>
            <w:proofErr w:type="spellEnd"/>
            <w:r w:rsidRPr="009E6223">
              <w:rPr>
                <w:sz w:val="20"/>
                <w:szCs w:val="20"/>
              </w:rPr>
              <w:t xml:space="preserve"> Primary Mental Abilities</w:t>
            </w:r>
          </w:p>
        </w:tc>
        <w:tc>
          <w:tcPr>
            <w:tcW w:w="2902" w:type="dxa"/>
          </w:tcPr>
          <w:p w14:paraId="17AB3F51" w14:textId="0C9F8FBD" w:rsidR="007878E5" w:rsidRPr="009E6223" w:rsidRDefault="007878E5" w:rsidP="007878E5">
            <w:pPr>
              <w:rPr>
                <w:sz w:val="20"/>
                <w:szCs w:val="20"/>
              </w:rPr>
            </w:pPr>
            <w:r w:rsidRPr="009E6223">
              <w:rPr>
                <w:sz w:val="20"/>
                <w:szCs w:val="20"/>
              </w:rPr>
              <w:t xml:space="preserve">Our intelligence may be broken down into seven factors: word fluency, verbal comprehension, spatial ability, perceptual speed, numerical ability, inductive reasoning and memory. </w:t>
            </w:r>
          </w:p>
        </w:tc>
        <w:tc>
          <w:tcPr>
            <w:tcW w:w="2214" w:type="dxa"/>
          </w:tcPr>
          <w:p w14:paraId="1FA8C9DD" w14:textId="605A0649" w:rsidR="007878E5" w:rsidRPr="009E6223" w:rsidRDefault="007878E5" w:rsidP="007878E5">
            <w:pPr>
              <w:rPr>
                <w:sz w:val="20"/>
                <w:szCs w:val="20"/>
              </w:rPr>
            </w:pPr>
            <w:r w:rsidRPr="009E6223">
              <w:rPr>
                <w:sz w:val="20"/>
                <w:szCs w:val="20"/>
              </w:rPr>
              <w:t>A single g score is not as informative as scores for seven primary mental abilities.</w:t>
            </w:r>
          </w:p>
        </w:tc>
        <w:tc>
          <w:tcPr>
            <w:tcW w:w="2214" w:type="dxa"/>
          </w:tcPr>
          <w:p w14:paraId="2954E90C" w14:textId="11DE46C7" w:rsidR="007878E5" w:rsidRPr="009E6223" w:rsidRDefault="007878E5" w:rsidP="007878E5">
            <w:pPr>
              <w:rPr>
                <w:sz w:val="20"/>
                <w:szCs w:val="20"/>
              </w:rPr>
            </w:pPr>
            <w:r w:rsidRPr="009E6223">
              <w:rPr>
                <w:sz w:val="20"/>
                <w:szCs w:val="20"/>
              </w:rPr>
              <w:t xml:space="preserve">Even </w:t>
            </w:r>
            <w:proofErr w:type="spellStart"/>
            <w:r w:rsidRPr="009E6223">
              <w:rPr>
                <w:sz w:val="20"/>
                <w:szCs w:val="20"/>
              </w:rPr>
              <w:t>Thurstone’s</w:t>
            </w:r>
            <w:proofErr w:type="spellEnd"/>
            <w:r w:rsidRPr="009E6223">
              <w:rPr>
                <w:sz w:val="20"/>
                <w:szCs w:val="20"/>
              </w:rPr>
              <w:t xml:space="preserve"> sev</w:t>
            </w:r>
            <w:r w:rsidR="009E6223">
              <w:rPr>
                <w:sz w:val="20"/>
                <w:szCs w:val="20"/>
              </w:rPr>
              <w:t>en mental abilities show a tende</w:t>
            </w:r>
            <w:r w:rsidRPr="009E6223">
              <w:rPr>
                <w:sz w:val="20"/>
                <w:szCs w:val="20"/>
              </w:rPr>
              <w:t xml:space="preserve">ncy </w:t>
            </w:r>
            <w:r w:rsidR="009E6223">
              <w:rPr>
                <w:sz w:val="20"/>
                <w:szCs w:val="20"/>
              </w:rPr>
              <w:t>to cluster, suggesting an under</w:t>
            </w:r>
            <w:r w:rsidRPr="009E6223">
              <w:rPr>
                <w:sz w:val="20"/>
                <w:szCs w:val="20"/>
              </w:rPr>
              <w:t xml:space="preserve">lying g factor. </w:t>
            </w:r>
          </w:p>
        </w:tc>
      </w:tr>
      <w:tr w:rsidR="007878E5" w14:paraId="6AB096F9" w14:textId="77777777" w:rsidTr="007878E5">
        <w:tc>
          <w:tcPr>
            <w:tcW w:w="1526" w:type="dxa"/>
          </w:tcPr>
          <w:p w14:paraId="1199104E" w14:textId="59519A93" w:rsidR="007878E5" w:rsidRPr="009E6223" w:rsidRDefault="007878E5" w:rsidP="007878E5">
            <w:pPr>
              <w:rPr>
                <w:sz w:val="20"/>
                <w:szCs w:val="20"/>
              </w:rPr>
            </w:pPr>
            <w:r w:rsidRPr="009E6223">
              <w:rPr>
                <w:sz w:val="20"/>
                <w:szCs w:val="20"/>
              </w:rPr>
              <w:t xml:space="preserve">Gardner’s multiple </w:t>
            </w:r>
            <w:r w:rsidR="009E6223" w:rsidRPr="009E6223">
              <w:rPr>
                <w:sz w:val="20"/>
                <w:szCs w:val="20"/>
              </w:rPr>
              <w:t>intelligences</w:t>
            </w:r>
          </w:p>
        </w:tc>
        <w:tc>
          <w:tcPr>
            <w:tcW w:w="2902" w:type="dxa"/>
          </w:tcPr>
          <w:p w14:paraId="2AA3CF32" w14:textId="77777777" w:rsidR="007878E5" w:rsidRDefault="007878E5" w:rsidP="007878E5">
            <w:pPr>
              <w:rPr>
                <w:sz w:val="20"/>
                <w:szCs w:val="20"/>
              </w:rPr>
            </w:pPr>
            <w:r w:rsidRPr="009E6223">
              <w:rPr>
                <w:sz w:val="20"/>
                <w:szCs w:val="20"/>
              </w:rPr>
              <w:t>Our abilities are best classified into eigh</w:t>
            </w:r>
            <w:r w:rsidR="009E6223">
              <w:rPr>
                <w:sz w:val="20"/>
                <w:szCs w:val="20"/>
              </w:rPr>
              <w:t>t</w:t>
            </w:r>
            <w:r w:rsidRPr="009E6223">
              <w:rPr>
                <w:sz w:val="20"/>
                <w:szCs w:val="20"/>
              </w:rPr>
              <w:t xml:space="preserve"> independent intelligences, which include a broad range of skills beyond traditional school smarts.</w:t>
            </w:r>
          </w:p>
          <w:p w14:paraId="381336E2" w14:textId="1DBA45D8" w:rsidR="009E6223" w:rsidRPr="009E6223" w:rsidRDefault="009E6223" w:rsidP="009E6223">
            <w:pPr>
              <w:pStyle w:val="ListParagraph"/>
              <w:numPr>
                <w:ilvl w:val="0"/>
                <w:numId w:val="59"/>
              </w:numPr>
              <w:rPr>
                <w:sz w:val="20"/>
                <w:szCs w:val="20"/>
              </w:rPr>
            </w:pPr>
            <w:r>
              <w:rPr>
                <w:sz w:val="20"/>
                <w:szCs w:val="20"/>
              </w:rPr>
              <w:t>Savant syndrome supports this theory.</w:t>
            </w:r>
          </w:p>
        </w:tc>
        <w:tc>
          <w:tcPr>
            <w:tcW w:w="2214" w:type="dxa"/>
          </w:tcPr>
          <w:p w14:paraId="72AAC23C" w14:textId="77777777" w:rsidR="007878E5" w:rsidRDefault="007878E5" w:rsidP="007878E5">
            <w:pPr>
              <w:rPr>
                <w:sz w:val="20"/>
                <w:szCs w:val="20"/>
              </w:rPr>
            </w:pPr>
            <w:r w:rsidRPr="009E6223">
              <w:rPr>
                <w:sz w:val="20"/>
                <w:szCs w:val="20"/>
              </w:rPr>
              <w:t>Intelligence is more than just verbal and mathematical skills. Other abilities are equally important to our adaptability.</w:t>
            </w:r>
            <w:r w:rsidR="009E6223">
              <w:rPr>
                <w:sz w:val="20"/>
                <w:szCs w:val="20"/>
              </w:rPr>
              <w:t xml:space="preserve"> </w:t>
            </w:r>
          </w:p>
          <w:p w14:paraId="542D5EEE" w14:textId="20FCAF3F" w:rsidR="009E6223" w:rsidRPr="009E6223" w:rsidRDefault="009E6223" w:rsidP="007878E5">
            <w:pPr>
              <w:rPr>
                <w:sz w:val="20"/>
                <w:szCs w:val="20"/>
              </w:rPr>
            </w:pPr>
          </w:p>
        </w:tc>
        <w:tc>
          <w:tcPr>
            <w:tcW w:w="2214" w:type="dxa"/>
          </w:tcPr>
          <w:p w14:paraId="6B9FC0B4" w14:textId="2BCE0A56" w:rsidR="007878E5" w:rsidRPr="009E6223" w:rsidRDefault="007878E5" w:rsidP="007878E5">
            <w:pPr>
              <w:rPr>
                <w:sz w:val="20"/>
                <w:szCs w:val="20"/>
              </w:rPr>
            </w:pPr>
            <w:r w:rsidRPr="009E6223">
              <w:rPr>
                <w:sz w:val="20"/>
                <w:szCs w:val="20"/>
              </w:rPr>
              <w:t>Should all of our abilities be considered intelligences? Shouldn’t some be called less vital talents?</w:t>
            </w:r>
          </w:p>
        </w:tc>
      </w:tr>
      <w:tr w:rsidR="007878E5" w14:paraId="06A78AD2" w14:textId="77777777" w:rsidTr="007878E5">
        <w:tc>
          <w:tcPr>
            <w:tcW w:w="1526" w:type="dxa"/>
          </w:tcPr>
          <w:p w14:paraId="139CC9B8" w14:textId="1BEA6498" w:rsidR="007878E5" w:rsidRPr="009E6223" w:rsidRDefault="007878E5" w:rsidP="007878E5">
            <w:pPr>
              <w:rPr>
                <w:sz w:val="20"/>
                <w:szCs w:val="20"/>
              </w:rPr>
            </w:pPr>
            <w:r w:rsidRPr="009E6223">
              <w:rPr>
                <w:sz w:val="20"/>
                <w:szCs w:val="20"/>
              </w:rPr>
              <w:t xml:space="preserve">Sternberg’s </w:t>
            </w:r>
            <w:proofErr w:type="spellStart"/>
            <w:r w:rsidRPr="009E6223">
              <w:rPr>
                <w:sz w:val="20"/>
                <w:szCs w:val="20"/>
              </w:rPr>
              <w:t>triarchic</w:t>
            </w:r>
            <w:proofErr w:type="spellEnd"/>
          </w:p>
        </w:tc>
        <w:tc>
          <w:tcPr>
            <w:tcW w:w="2902" w:type="dxa"/>
          </w:tcPr>
          <w:p w14:paraId="00F3439B" w14:textId="60B4E7E6" w:rsidR="007878E5" w:rsidRPr="009E6223" w:rsidRDefault="007878E5" w:rsidP="007878E5">
            <w:pPr>
              <w:rPr>
                <w:sz w:val="20"/>
                <w:szCs w:val="20"/>
              </w:rPr>
            </w:pPr>
            <w:r w:rsidRPr="009E6223">
              <w:rPr>
                <w:sz w:val="20"/>
                <w:szCs w:val="20"/>
              </w:rPr>
              <w:t>Our in</w:t>
            </w:r>
            <w:r w:rsidR="009E6223">
              <w:rPr>
                <w:sz w:val="20"/>
                <w:szCs w:val="20"/>
              </w:rPr>
              <w:t>telligence is best classified in</w:t>
            </w:r>
            <w:r w:rsidRPr="009E6223">
              <w:rPr>
                <w:sz w:val="20"/>
                <w:szCs w:val="20"/>
              </w:rPr>
              <w:t>t</w:t>
            </w:r>
            <w:r w:rsidR="009E6223">
              <w:rPr>
                <w:sz w:val="20"/>
                <w:szCs w:val="20"/>
              </w:rPr>
              <w:t>o</w:t>
            </w:r>
            <w:r w:rsidRPr="009E6223">
              <w:rPr>
                <w:sz w:val="20"/>
                <w:szCs w:val="20"/>
              </w:rPr>
              <w:t xml:space="preserve"> three areas that predict real-world success: analytical, creative and practical.</w:t>
            </w:r>
          </w:p>
        </w:tc>
        <w:tc>
          <w:tcPr>
            <w:tcW w:w="2214" w:type="dxa"/>
          </w:tcPr>
          <w:p w14:paraId="0F7547C9" w14:textId="5FCDE03A" w:rsidR="007878E5" w:rsidRPr="009E6223" w:rsidRDefault="007878E5" w:rsidP="007878E5">
            <w:pPr>
              <w:rPr>
                <w:sz w:val="20"/>
                <w:szCs w:val="20"/>
              </w:rPr>
            </w:pPr>
            <w:r w:rsidRPr="009E6223">
              <w:rPr>
                <w:sz w:val="20"/>
                <w:szCs w:val="20"/>
              </w:rPr>
              <w:t>These three facets can be reliably measured.</w:t>
            </w:r>
          </w:p>
        </w:tc>
        <w:tc>
          <w:tcPr>
            <w:tcW w:w="2214" w:type="dxa"/>
          </w:tcPr>
          <w:p w14:paraId="781FF625" w14:textId="36B732AE" w:rsidR="007878E5" w:rsidRPr="009E6223" w:rsidRDefault="009E6223" w:rsidP="009E6223">
            <w:pPr>
              <w:rPr>
                <w:sz w:val="20"/>
                <w:szCs w:val="20"/>
              </w:rPr>
            </w:pPr>
            <w:r w:rsidRPr="009E6223">
              <w:rPr>
                <w:sz w:val="20"/>
                <w:szCs w:val="20"/>
              </w:rPr>
              <w:t xml:space="preserve">1. </w:t>
            </w:r>
            <w:r w:rsidR="007878E5" w:rsidRPr="009E6223">
              <w:rPr>
                <w:sz w:val="20"/>
                <w:szCs w:val="20"/>
              </w:rPr>
              <w:t xml:space="preserve">These three facets may be less independent than Sternberg thought and may actually share an underlying g factor. </w:t>
            </w:r>
          </w:p>
          <w:p w14:paraId="214F9F86" w14:textId="2D201002" w:rsidR="007878E5" w:rsidRPr="009E6223" w:rsidRDefault="009E6223" w:rsidP="009E6223">
            <w:r w:rsidRPr="009E6223">
              <w:rPr>
                <w:sz w:val="20"/>
              </w:rPr>
              <w:t xml:space="preserve">2. </w:t>
            </w:r>
            <w:r w:rsidR="007878E5" w:rsidRPr="009E6223">
              <w:rPr>
                <w:sz w:val="20"/>
              </w:rPr>
              <w:t xml:space="preserve">Additional testing is needed to determine whether these facets can reliably predict success. </w:t>
            </w:r>
          </w:p>
        </w:tc>
      </w:tr>
    </w:tbl>
    <w:p w14:paraId="6BC861AD" w14:textId="7D32EAEA" w:rsidR="007878E5" w:rsidRDefault="007878E5" w:rsidP="007878E5">
      <w:pPr>
        <w:rPr>
          <w:color w:val="000090"/>
          <w:sz w:val="20"/>
          <w:szCs w:val="20"/>
        </w:rPr>
      </w:pPr>
    </w:p>
    <w:p w14:paraId="0A21EB2C" w14:textId="439C262E" w:rsidR="009E6223" w:rsidRPr="009E6223" w:rsidRDefault="009E6223" w:rsidP="009E6223">
      <w:pPr>
        <w:pStyle w:val="ListParagraph"/>
        <w:numPr>
          <w:ilvl w:val="0"/>
          <w:numId w:val="59"/>
        </w:numPr>
        <w:rPr>
          <w:sz w:val="20"/>
          <w:szCs w:val="20"/>
        </w:rPr>
      </w:pPr>
      <w:r>
        <w:rPr>
          <w:sz w:val="20"/>
          <w:szCs w:val="20"/>
        </w:rPr>
        <w:t xml:space="preserve">Recipe for success combines talent with grit – you must be conscientious, well-connected and energetic. </w:t>
      </w:r>
    </w:p>
    <w:p w14:paraId="780AC634" w14:textId="794E7702" w:rsidR="004D7775" w:rsidRPr="004D7775" w:rsidRDefault="009E6223" w:rsidP="004D7775">
      <w:pPr>
        <w:pStyle w:val="ListParagraph"/>
        <w:numPr>
          <w:ilvl w:val="0"/>
          <w:numId w:val="59"/>
        </w:numPr>
        <w:rPr>
          <w:sz w:val="20"/>
          <w:szCs w:val="20"/>
        </w:rPr>
      </w:pPr>
      <w:r>
        <w:rPr>
          <w:i/>
          <w:sz w:val="20"/>
          <w:szCs w:val="20"/>
        </w:rPr>
        <w:t xml:space="preserve">Savant syndrome – a condition in which a person otherwise limited in mental ability, has an exceptional specific skill, such as in computation or drawing. </w:t>
      </w:r>
    </w:p>
    <w:p w14:paraId="52388455" w14:textId="77777777" w:rsidR="004D7775" w:rsidRDefault="004D7775" w:rsidP="004D7775">
      <w:pPr>
        <w:rPr>
          <w:sz w:val="20"/>
          <w:szCs w:val="20"/>
        </w:rPr>
      </w:pPr>
    </w:p>
    <w:p w14:paraId="1CF1E9FC" w14:textId="23ABA7BC" w:rsidR="004D7775" w:rsidRDefault="004D7775" w:rsidP="004D7775">
      <w:pPr>
        <w:rPr>
          <w:sz w:val="20"/>
          <w:szCs w:val="20"/>
          <w:u w:val="single"/>
        </w:rPr>
      </w:pPr>
      <w:r>
        <w:rPr>
          <w:sz w:val="20"/>
          <w:szCs w:val="20"/>
          <w:u w:val="single"/>
        </w:rPr>
        <w:t>Intelligence and Creativity</w:t>
      </w:r>
    </w:p>
    <w:p w14:paraId="07AA19C7" w14:textId="77777777" w:rsidR="004D7775" w:rsidRDefault="004D7775" w:rsidP="004D7775">
      <w:pPr>
        <w:rPr>
          <w:sz w:val="20"/>
          <w:szCs w:val="20"/>
          <w:u w:val="single"/>
        </w:rPr>
      </w:pPr>
    </w:p>
    <w:p w14:paraId="0B4E92DE" w14:textId="2BB7783D" w:rsidR="004D7775" w:rsidRDefault="004D7775" w:rsidP="00BF0433">
      <w:pPr>
        <w:pStyle w:val="ListParagraph"/>
        <w:numPr>
          <w:ilvl w:val="0"/>
          <w:numId w:val="60"/>
        </w:numPr>
        <w:rPr>
          <w:i/>
          <w:sz w:val="20"/>
          <w:szCs w:val="20"/>
        </w:rPr>
      </w:pPr>
      <w:r>
        <w:rPr>
          <w:i/>
          <w:sz w:val="20"/>
          <w:szCs w:val="20"/>
        </w:rPr>
        <w:t>Creativity – the ability to produce ideas that are both novel and valuable.</w:t>
      </w:r>
    </w:p>
    <w:p w14:paraId="0EE96AEB" w14:textId="2CB91B15" w:rsidR="004D7775" w:rsidRPr="004D7775" w:rsidRDefault="004D7775" w:rsidP="00BF0433">
      <w:pPr>
        <w:pStyle w:val="ListParagraph"/>
        <w:numPr>
          <w:ilvl w:val="0"/>
          <w:numId w:val="60"/>
        </w:numPr>
        <w:rPr>
          <w:i/>
          <w:sz w:val="20"/>
          <w:szCs w:val="20"/>
        </w:rPr>
      </w:pPr>
      <w:r>
        <w:rPr>
          <w:sz w:val="20"/>
          <w:szCs w:val="20"/>
        </w:rPr>
        <w:t>Studies suggest that a certain level of aptitude – a score above 120 on a standard IQ – supports creativity.</w:t>
      </w:r>
    </w:p>
    <w:p w14:paraId="3179E7A9" w14:textId="394497D4" w:rsidR="004D7775" w:rsidRPr="004D7775" w:rsidRDefault="004D7775" w:rsidP="00BF0433">
      <w:pPr>
        <w:pStyle w:val="ListParagraph"/>
        <w:numPr>
          <w:ilvl w:val="0"/>
          <w:numId w:val="60"/>
        </w:numPr>
        <w:rPr>
          <w:i/>
          <w:sz w:val="20"/>
          <w:szCs w:val="20"/>
        </w:rPr>
      </w:pPr>
      <w:r>
        <w:rPr>
          <w:sz w:val="20"/>
          <w:szCs w:val="20"/>
        </w:rPr>
        <w:t>There is more to creativity than what intelligence tests reveal.</w:t>
      </w:r>
    </w:p>
    <w:p w14:paraId="5450C28E" w14:textId="19D7ABFA" w:rsidR="004D7775" w:rsidRPr="004D7775" w:rsidRDefault="004D7775" w:rsidP="00BF0433">
      <w:pPr>
        <w:pStyle w:val="ListParagraph"/>
        <w:numPr>
          <w:ilvl w:val="0"/>
          <w:numId w:val="60"/>
        </w:numPr>
        <w:rPr>
          <w:i/>
          <w:sz w:val="20"/>
          <w:szCs w:val="20"/>
        </w:rPr>
      </w:pPr>
      <w:r>
        <w:rPr>
          <w:sz w:val="20"/>
          <w:szCs w:val="20"/>
        </w:rPr>
        <w:t xml:space="preserve">Intelligence tests, which demand a single correct answer, require </w:t>
      </w:r>
      <w:r>
        <w:rPr>
          <w:b/>
          <w:sz w:val="20"/>
          <w:szCs w:val="20"/>
        </w:rPr>
        <w:t>convergent thinking</w:t>
      </w:r>
      <w:r>
        <w:rPr>
          <w:sz w:val="20"/>
          <w:szCs w:val="20"/>
        </w:rPr>
        <w:t>.</w:t>
      </w:r>
    </w:p>
    <w:p w14:paraId="26796300" w14:textId="098BBE7B" w:rsidR="004D7775" w:rsidRPr="004D7775" w:rsidRDefault="004D7775" w:rsidP="00BF0433">
      <w:pPr>
        <w:pStyle w:val="ListParagraph"/>
        <w:numPr>
          <w:ilvl w:val="1"/>
          <w:numId w:val="60"/>
        </w:numPr>
        <w:rPr>
          <w:i/>
          <w:sz w:val="20"/>
          <w:szCs w:val="20"/>
        </w:rPr>
      </w:pPr>
      <w:r>
        <w:rPr>
          <w:sz w:val="20"/>
          <w:szCs w:val="20"/>
        </w:rPr>
        <w:t>Injury to the left parietal lobe damages this ability.</w:t>
      </w:r>
    </w:p>
    <w:p w14:paraId="01ED5969" w14:textId="040DEC93" w:rsidR="004D7775" w:rsidRPr="004D7775" w:rsidRDefault="004D7775" w:rsidP="00BF0433">
      <w:pPr>
        <w:pStyle w:val="ListParagraph"/>
        <w:numPr>
          <w:ilvl w:val="0"/>
          <w:numId w:val="60"/>
        </w:numPr>
        <w:rPr>
          <w:i/>
          <w:sz w:val="20"/>
          <w:szCs w:val="20"/>
        </w:rPr>
      </w:pPr>
      <w:r>
        <w:rPr>
          <w:sz w:val="20"/>
          <w:szCs w:val="20"/>
        </w:rPr>
        <w:t xml:space="preserve">Creative tests require </w:t>
      </w:r>
      <w:r>
        <w:rPr>
          <w:b/>
          <w:sz w:val="20"/>
          <w:szCs w:val="20"/>
        </w:rPr>
        <w:t>divergent thinking.</w:t>
      </w:r>
      <w:r>
        <w:rPr>
          <w:sz w:val="20"/>
          <w:szCs w:val="20"/>
        </w:rPr>
        <w:t xml:space="preserve"> </w:t>
      </w:r>
    </w:p>
    <w:p w14:paraId="14341355" w14:textId="257D1FA3" w:rsidR="004D7775" w:rsidRPr="004D7775" w:rsidRDefault="004D7775" w:rsidP="00BF0433">
      <w:pPr>
        <w:pStyle w:val="ListParagraph"/>
        <w:numPr>
          <w:ilvl w:val="1"/>
          <w:numId w:val="60"/>
        </w:numPr>
        <w:rPr>
          <w:i/>
          <w:sz w:val="20"/>
          <w:szCs w:val="20"/>
        </w:rPr>
      </w:pPr>
      <w:r>
        <w:rPr>
          <w:sz w:val="20"/>
          <w:szCs w:val="20"/>
        </w:rPr>
        <w:t xml:space="preserve">Injury to certain areas of the frontal lobe would destroy imagination, but leave reading/writing/arithmetic. </w:t>
      </w:r>
    </w:p>
    <w:p w14:paraId="4C337500" w14:textId="72600C96" w:rsidR="004D7775" w:rsidRPr="004D7775" w:rsidRDefault="004D7775" w:rsidP="00BF0433">
      <w:pPr>
        <w:pStyle w:val="ListParagraph"/>
        <w:numPr>
          <w:ilvl w:val="0"/>
          <w:numId w:val="60"/>
        </w:numPr>
        <w:rPr>
          <w:i/>
          <w:sz w:val="20"/>
          <w:szCs w:val="20"/>
        </w:rPr>
      </w:pPr>
      <w:r>
        <w:rPr>
          <w:sz w:val="20"/>
          <w:szCs w:val="20"/>
        </w:rPr>
        <w:t>Five components of creativity:</w:t>
      </w:r>
    </w:p>
    <w:p w14:paraId="6D1C5119" w14:textId="50770168" w:rsidR="004D7775" w:rsidRPr="004D7775" w:rsidRDefault="004D7775" w:rsidP="00BF0433">
      <w:pPr>
        <w:pStyle w:val="ListParagraph"/>
        <w:numPr>
          <w:ilvl w:val="1"/>
          <w:numId w:val="60"/>
        </w:numPr>
        <w:rPr>
          <w:i/>
          <w:sz w:val="20"/>
          <w:szCs w:val="20"/>
        </w:rPr>
      </w:pPr>
      <w:r>
        <w:rPr>
          <w:b/>
          <w:sz w:val="20"/>
          <w:szCs w:val="20"/>
        </w:rPr>
        <w:t>Expertise</w:t>
      </w:r>
      <w:r>
        <w:rPr>
          <w:sz w:val="20"/>
          <w:szCs w:val="20"/>
        </w:rPr>
        <w:t xml:space="preserve"> – a well developed base of knowledge; this furnishes the ideas, images and phrases we use as mental building blocks. The more blocks we have, the more chances we have to combine them in novel ways.</w:t>
      </w:r>
    </w:p>
    <w:p w14:paraId="65DC535D" w14:textId="5A3D559F" w:rsidR="004D7775" w:rsidRPr="004D7775" w:rsidRDefault="004D7775" w:rsidP="00BF0433">
      <w:pPr>
        <w:pStyle w:val="ListParagraph"/>
        <w:numPr>
          <w:ilvl w:val="1"/>
          <w:numId w:val="60"/>
        </w:numPr>
        <w:rPr>
          <w:i/>
          <w:sz w:val="20"/>
          <w:szCs w:val="20"/>
        </w:rPr>
      </w:pPr>
      <w:r>
        <w:rPr>
          <w:b/>
          <w:sz w:val="20"/>
          <w:szCs w:val="20"/>
        </w:rPr>
        <w:t xml:space="preserve">Imaginative thinking skills </w:t>
      </w:r>
      <w:r>
        <w:rPr>
          <w:sz w:val="20"/>
          <w:szCs w:val="20"/>
        </w:rPr>
        <w:t>–</w:t>
      </w:r>
      <w:r>
        <w:rPr>
          <w:b/>
          <w:sz w:val="20"/>
          <w:szCs w:val="20"/>
        </w:rPr>
        <w:t xml:space="preserve"> </w:t>
      </w:r>
      <w:r>
        <w:rPr>
          <w:sz w:val="20"/>
          <w:szCs w:val="20"/>
        </w:rPr>
        <w:t>provide the ability to see things in novel ways, to recognize patterns and to make connections.</w:t>
      </w:r>
    </w:p>
    <w:p w14:paraId="73C7FCE2" w14:textId="03D54C46" w:rsidR="004D7775" w:rsidRPr="004D7775" w:rsidRDefault="004D7775" w:rsidP="00BF0433">
      <w:pPr>
        <w:pStyle w:val="ListParagraph"/>
        <w:numPr>
          <w:ilvl w:val="1"/>
          <w:numId w:val="60"/>
        </w:numPr>
        <w:rPr>
          <w:i/>
          <w:sz w:val="20"/>
          <w:szCs w:val="20"/>
        </w:rPr>
      </w:pPr>
      <w:r>
        <w:rPr>
          <w:b/>
          <w:sz w:val="20"/>
          <w:szCs w:val="20"/>
        </w:rPr>
        <w:t xml:space="preserve">A venturesome personality </w:t>
      </w:r>
      <w:r>
        <w:rPr>
          <w:sz w:val="20"/>
          <w:szCs w:val="20"/>
        </w:rPr>
        <w:t xml:space="preserve">– seeks new experiences, tolerates ambiguity and risk, and perseveres in overcoming obstacles. </w:t>
      </w:r>
    </w:p>
    <w:p w14:paraId="28DBCA36" w14:textId="44819936" w:rsidR="004D7775" w:rsidRPr="004D7775" w:rsidRDefault="004D7775" w:rsidP="00BF0433">
      <w:pPr>
        <w:pStyle w:val="ListParagraph"/>
        <w:numPr>
          <w:ilvl w:val="1"/>
          <w:numId w:val="60"/>
        </w:numPr>
        <w:rPr>
          <w:i/>
          <w:sz w:val="20"/>
          <w:szCs w:val="20"/>
        </w:rPr>
      </w:pPr>
      <w:r>
        <w:rPr>
          <w:b/>
          <w:sz w:val="20"/>
          <w:szCs w:val="20"/>
        </w:rPr>
        <w:t xml:space="preserve">Intrinsic motivation </w:t>
      </w:r>
      <w:r>
        <w:rPr>
          <w:sz w:val="20"/>
          <w:szCs w:val="20"/>
        </w:rPr>
        <w:t xml:space="preserve">– is being driven more by interest, satisfaction and challenge rather than by external pressures. Creative people focus less on extrinsic motivators - i.e. deadlines – and more on pleasure and stimulation of work itself. </w:t>
      </w:r>
    </w:p>
    <w:p w14:paraId="4795AC63" w14:textId="3F685B4C" w:rsidR="004D7775" w:rsidRPr="004D7775" w:rsidRDefault="004D7775" w:rsidP="00BF0433">
      <w:pPr>
        <w:pStyle w:val="ListParagraph"/>
        <w:numPr>
          <w:ilvl w:val="1"/>
          <w:numId w:val="60"/>
        </w:numPr>
        <w:rPr>
          <w:i/>
          <w:sz w:val="20"/>
          <w:szCs w:val="20"/>
        </w:rPr>
      </w:pPr>
      <w:r>
        <w:rPr>
          <w:b/>
          <w:sz w:val="20"/>
          <w:szCs w:val="20"/>
        </w:rPr>
        <w:t xml:space="preserve">A creative environment </w:t>
      </w:r>
      <w:r>
        <w:rPr>
          <w:sz w:val="20"/>
          <w:szCs w:val="20"/>
        </w:rPr>
        <w:t xml:space="preserve">– sparks, supports and refines creative ideas. </w:t>
      </w:r>
    </w:p>
    <w:p w14:paraId="52CA8BF7" w14:textId="77777777" w:rsidR="004D7775" w:rsidRDefault="004D7775" w:rsidP="004D7775">
      <w:pPr>
        <w:pStyle w:val="ListParagraph"/>
        <w:rPr>
          <w:sz w:val="20"/>
          <w:szCs w:val="20"/>
        </w:rPr>
      </w:pPr>
    </w:p>
    <w:p w14:paraId="218340E9" w14:textId="09A55393" w:rsidR="004D7775" w:rsidRDefault="004D7775" w:rsidP="004D7775">
      <w:pPr>
        <w:rPr>
          <w:sz w:val="20"/>
          <w:szCs w:val="20"/>
          <w:u w:val="single"/>
        </w:rPr>
      </w:pPr>
      <w:r>
        <w:rPr>
          <w:sz w:val="20"/>
          <w:szCs w:val="20"/>
          <w:u w:val="single"/>
        </w:rPr>
        <w:t xml:space="preserve">Emotional Intelligence </w:t>
      </w:r>
    </w:p>
    <w:p w14:paraId="7109378F" w14:textId="77777777" w:rsidR="004D7775" w:rsidRDefault="004D7775" w:rsidP="004D7775">
      <w:pPr>
        <w:rPr>
          <w:sz w:val="20"/>
          <w:szCs w:val="20"/>
          <w:u w:val="single"/>
        </w:rPr>
      </w:pPr>
    </w:p>
    <w:p w14:paraId="2683F42A" w14:textId="39BABDBF" w:rsidR="004D7775" w:rsidRPr="004D7775" w:rsidRDefault="004D7775" w:rsidP="00BF0433">
      <w:pPr>
        <w:pStyle w:val="ListParagraph"/>
        <w:numPr>
          <w:ilvl w:val="0"/>
          <w:numId w:val="61"/>
        </w:numPr>
        <w:rPr>
          <w:sz w:val="20"/>
          <w:szCs w:val="20"/>
          <w:u w:val="single"/>
        </w:rPr>
      </w:pPr>
      <w:r>
        <w:rPr>
          <w:sz w:val="20"/>
          <w:szCs w:val="20"/>
        </w:rPr>
        <w:t xml:space="preserve">Also distinct from academic intelligence is </w:t>
      </w:r>
      <w:r>
        <w:rPr>
          <w:b/>
          <w:sz w:val="20"/>
          <w:szCs w:val="20"/>
        </w:rPr>
        <w:t>social intelligence</w:t>
      </w:r>
      <w:r>
        <w:rPr>
          <w:sz w:val="20"/>
          <w:szCs w:val="20"/>
        </w:rPr>
        <w:t xml:space="preserve"> – the know-how involved in successfully comprehending social situations. </w:t>
      </w:r>
    </w:p>
    <w:p w14:paraId="3AED3944" w14:textId="7D2AC85A" w:rsidR="004D7775" w:rsidRPr="000D51F8" w:rsidRDefault="000D51F8" w:rsidP="00BF0433">
      <w:pPr>
        <w:pStyle w:val="ListParagraph"/>
        <w:numPr>
          <w:ilvl w:val="0"/>
          <w:numId w:val="61"/>
        </w:numPr>
        <w:rPr>
          <w:sz w:val="20"/>
          <w:szCs w:val="20"/>
          <w:u w:val="single"/>
        </w:rPr>
      </w:pPr>
      <w:r>
        <w:rPr>
          <w:i/>
          <w:sz w:val="20"/>
          <w:szCs w:val="20"/>
        </w:rPr>
        <w:t xml:space="preserve">Emotional intelligence – the ability to perceive, understand, manage and use emotions. </w:t>
      </w:r>
    </w:p>
    <w:p w14:paraId="7FFF3896" w14:textId="08B91DA0" w:rsidR="000D51F8" w:rsidRPr="000D51F8" w:rsidRDefault="000D51F8" w:rsidP="00BF0433">
      <w:pPr>
        <w:pStyle w:val="ListParagraph"/>
        <w:numPr>
          <w:ilvl w:val="0"/>
          <w:numId w:val="61"/>
        </w:numPr>
        <w:rPr>
          <w:sz w:val="20"/>
          <w:szCs w:val="20"/>
          <w:u w:val="single"/>
        </w:rPr>
      </w:pPr>
      <w:r>
        <w:rPr>
          <w:sz w:val="20"/>
          <w:szCs w:val="20"/>
        </w:rPr>
        <w:t xml:space="preserve">Caution against stretching emotional intelligence to include varied traits such as self-esteem and optimism. Emotionally intelligent people are both socially and self-aware. </w:t>
      </w:r>
    </w:p>
    <w:p w14:paraId="076D5741" w14:textId="11A83268" w:rsidR="000D51F8" w:rsidRPr="000D51F8" w:rsidRDefault="000D51F8" w:rsidP="00BF0433">
      <w:pPr>
        <w:pStyle w:val="ListParagraph"/>
        <w:numPr>
          <w:ilvl w:val="0"/>
          <w:numId w:val="61"/>
        </w:numPr>
        <w:rPr>
          <w:sz w:val="20"/>
          <w:szCs w:val="20"/>
          <w:u w:val="single"/>
        </w:rPr>
      </w:pPr>
      <w:r>
        <w:rPr>
          <w:sz w:val="20"/>
          <w:szCs w:val="20"/>
        </w:rPr>
        <w:t>Emotional intelligence is less a matter of conscious effort than of one’s unconscious processing of emotional information.</w:t>
      </w:r>
    </w:p>
    <w:p w14:paraId="78A94AD1" w14:textId="67275B7D" w:rsidR="000D51F8" w:rsidRPr="000D51F8" w:rsidRDefault="000D51F8" w:rsidP="00BF0433">
      <w:pPr>
        <w:pStyle w:val="ListParagraph"/>
        <w:numPr>
          <w:ilvl w:val="0"/>
          <w:numId w:val="61"/>
        </w:numPr>
        <w:rPr>
          <w:sz w:val="20"/>
          <w:szCs w:val="20"/>
          <w:u w:val="single"/>
        </w:rPr>
      </w:pPr>
      <w:r>
        <w:rPr>
          <w:sz w:val="20"/>
          <w:szCs w:val="20"/>
        </w:rPr>
        <w:t xml:space="preserve">Those scoring high in emotional intelligence exhibit somewhat better job performance. </w:t>
      </w:r>
    </w:p>
    <w:p w14:paraId="4BD28AE5" w14:textId="610203F5" w:rsidR="000D51F8" w:rsidRPr="000D51F8" w:rsidRDefault="000D51F8" w:rsidP="00BF0433">
      <w:pPr>
        <w:pStyle w:val="ListParagraph"/>
        <w:numPr>
          <w:ilvl w:val="0"/>
          <w:numId w:val="61"/>
        </w:numPr>
        <w:rPr>
          <w:sz w:val="20"/>
          <w:szCs w:val="20"/>
          <w:u w:val="single"/>
        </w:rPr>
      </w:pPr>
      <w:r>
        <w:rPr>
          <w:sz w:val="20"/>
          <w:szCs w:val="20"/>
        </w:rPr>
        <w:t xml:space="preserve">They can also delay gratification in pursuit of long-range rewards, rather than being overtaken by immediate impulses. They are emotionally in tune with others, often succeed in career, marriage and parenting situations. </w:t>
      </w:r>
    </w:p>
    <w:p w14:paraId="255EBB40" w14:textId="2585A8BE" w:rsidR="000D51F8" w:rsidRPr="000D51F8" w:rsidRDefault="000D51F8" w:rsidP="00BF0433">
      <w:pPr>
        <w:pStyle w:val="ListParagraph"/>
        <w:numPr>
          <w:ilvl w:val="0"/>
          <w:numId w:val="61"/>
        </w:numPr>
        <w:rPr>
          <w:sz w:val="20"/>
          <w:szCs w:val="20"/>
          <w:u w:val="single"/>
        </w:rPr>
      </w:pPr>
      <w:r>
        <w:rPr>
          <w:sz w:val="20"/>
          <w:szCs w:val="20"/>
        </w:rPr>
        <w:t xml:space="preserve">Some scholars are concerned that emotional intelligence stretches the concept of intelligence too far; if we stretch intelligence to include everything that we prize, it will lose it’s meaning. </w:t>
      </w:r>
    </w:p>
    <w:p w14:paraId="13DD229D" w14:textId="77777777" w:rsidR="000D51F8" w:rsidRDefault="000D51F8" w:rsidP="000D51F8">
      <w:pPr>
        <w:rPr>
          <w:sz w:val="20"/>
          <w:szCs w:val="20"/>
          <w:u w:val="single"/>
        </w:rPr>
      </w:pPr>
    </w:p>
    <w:p w14:paraId="3A7D829D" w14:textId="702D606D" w:rsidR="000D51F8" w:rsidRDefault="000D51F8" w:rsidP="000D51F8">
      <w:pPr>
        <w:rPr>
          <w:sz w:val="20"/>
          <w:szCs w:val="20"/>
          <w:u w:val="single"/>
        </w:rPr>
      </w:pPr>
      <w:r>
        <w:rPr>
          <w:sz w:val="20"/>
          <w:szCs w:val="20"/>
          <w:u w:val="single"/>
        </w:rPr>
        <w:t xml:space="preserve">Is Intelligence Neurologically Measurable? </w:t>
      </w:r>
    </w:p>
    <w:p w14:paraId="7C089447" w14:textId="77777777" w:rsidR="000D51F8" w:rsidRDefault="000D51F8" w:rsidP="000D51F8">
      <w:pPr>
        <w:rPr>
          <w:sz w:val="20"/>
          <w:szCs w:val="20"/>
          <w:u w:val="single"/>
        </w:rPr>
      </w:pPr>
    </w:p>
    <w:p w14:paraId="17D92086" w14:textId="3AF08AC1" w:rsidR="000D51F8" w:rsidRDefault="000D51F8" w:rsidP="000D51F8">
      <w:pPr>
        <w:rPr>
          <w:color w:val="000090"/>
          <w:sz w:val="20"/>
          <w:szCs w:val="20"/>
        </w:rPr>
      </w:pPr>
      <w:r>
        <w:rPr>
          <w:color w:val="000090"/>
          <w:sz w:val="20"/>
          <w:szCs w:val="20"/>
        </w:rPr>
        <w:t>Brain Size and Complexity</w:t>
      </w:r>
    </w:p>
    <w:p w14:paraId="7FC16FF2" w14:textId="77777777" w:rsidR="000D51F8" w:rsidRDefault="000D51F8" w:rsidP="000D51F8">
      <w:pPr>
        <w:rPr>
          <w:color w:val="000090"/>
          <w:sz w:val="20"/>
          <w:szCs w:val="20"/>
        </w:rPr>
      </w:pPr>
    </w:p>
    <w:p w14:paraId="3907E10F" w14:textId="1AFD90F7" w:rsidR="000D51F8" w:rsidRDefault="000D51F8" w:rsidP="00BF0433">
      <w:pPr>
        <w:pStyle w:val="ListParagraph"/>
        <w:numPr>
          <w:ilvl w:val="0"/>
          <w:numId w:val="62"/>
        </w:numPr>
        <w:rPr>
          <w:sz w:val="20"/>
          <w:szCs w:val="20"/>
        </w:rPr>
      </w:pPr>
      <w:r>
        <w:rPr>
          <w:sz w:val="20"/>
          <w:szCs w:val="20"/>
        </w:rPr>
        <w:t xml:space="preserve">MRI scans reveal correlations of about +.33 between brain size and intelligence scores (so only slightly related). </w:t>
      </w:r>
    </w:p>
    <w:p w14:paraId="22225AAE" w14:textId="356043A3" w:rsidR="000D51F8" w:rsidRDefault="000D51F8" w:rsidP="00BF0433">
      <w:pPr>
        <w:pStyle w:val="ListParagraph"/>
        <w:numPr>
          <w:ilvl w:val="0"/>
          <w:numId w:val="62"/>
        </w:numPr>
        <w:rPr>
          <w:sz w:val="20"/>
          <w:szCs w:val="20"/>
        </w:rPr>
      </w:pPr>
      <w:r>
        <w:rPr>
          <w:sz w:val="20"/>
          <w:szCs w:val="20"/>
        </w:rPr>
        <w:t xml:space="preserve">Intelligence is having ample gray matter (mostly neural cell bodies) plus ample white matter (axons) that make for efficient communications between brain centers. </w:t>
      </w:r>
    </w:p>
    <w:p w14:paraId="0CAF1FB6" w14:textId="79426070" w:rsidR="000D51F8" w:rsidRDefault="000D51F8" w:rsidP="00BF0433">
      <w:pPr>
        <w:pStyle w:val="ListParagraph"/>
        <w:numPr>
          <w:ilvl w:val="0"/>
          <w:numId w:val="62"/>
        </w:numPr>
        <w:rPr>
          <w:sz w:val="20"/>
          <w:szCs w:val="20"/>
        </w:rPr>
      </w:pPr>
      <w:r>
        <w:rPr>
          <w:sz w:val="20"/>
          <w:szCs w:val="20"/>
        </w:rPr>
        <w:t xml:space="preserve">Einstein’s brain was 15 percent larger in the parietal lobe’s lower region – the center for processing mathematical and spatial information. </w:t>
      </w:r>
    </w:p>
    <w:p w14:paraId="027A93EA" w14:textId="77777777" w:rsidR="000D51F8" w:rsidRDefault="000D51F8" w:rsidP="000D51F8">
      <w:pPr>
        <w:rPr>
          <w:sz w:val="20"/>
          <w:szCs w:val="20"/>
        </w:rPr>
      </w:pPr>
    </w:p>
    <w:p w14:paraId="1FB5EC4B" w14:textId="4A564954" w:rsidR="000D51F8" w:rsidRDefault="000D51F8" w:rsidP="000D51F8">
      <w:pPr>
        <w:rPr>
          <w:color w:val="000090"/>
          <w:sz w:val="20"/>
          <w:szCs w:val="20"/>
        </w:rPr>
      </w:pPr>
      <w:r>
        <w:rPr>
          <w:color w:val="000090"/>
          <w:sz w:val="20"/>
          <w:szCs w:val="20"/>
        </w:rPr>
        <w:t>Brain Function</w:t>
      </w:r>
    </w:p>
    <w:p w14:paraId="2136B1F8" w14:textId="77777777" w:rsidR="000D51F8" w:rsidRDefault="000D51F8" w:rsidP="000D51F8">
      <w:pPr>
        <w:rPr>
          <w:color w:val="000090"/>
          <w:sz w:val="20"/>
          <w:szCs w:val="20"/>
        </w:rPr>
      </w:pPr>
    </w:p>
    <w:p w14:paraId="6B47EF9F" w14:textId="061D6F54" w:rsidR="000D51F8" w:rsidRDefault="000D51F8" w:rsidP="00BF0433">
      <w:pPr>
        <w:pStyle w:val="ListParagraph"/>
        <w:numPr>
          <w:ilvl w:val="0"/>
          <w:numId w:val="63"/>
        </w:numPr>
        <w:rPr>
          <w:sz w:val="20"/>
          <w:szCs w:val="20"/>
        </w:rPr>
      </w:pPr>
      <w:r>
        <w:rPr>
          <w:sz w:val="20"/>
          <w:szCs w:val="20"/>
        </w:rPr>
        <w:t xml:space="preserve">As people contemplate a variety of questions like those found on intelligences tests, a frontal lobe area becomes especially active – in the left brain for verbal questions and on both sides for spatial questions. </w:t>
      </w:r>
    </w:p>
    <w:p w14:paraId="4D16FE0F" w14:textId="1BDB74A9" w:rsidR="000D51F8" w:rsidRDefault="000D51F8" w:rsidP="00BF0433">
      <w:pPr>
        <w:pStyle w:val="ListParagraph"/>
        <w:numPr>
          <w:ilvl w:val="0"/>
          <w:numId w:val="63"/>
        </w:numPr>
        <w:rPr>
          <w:sz w:val="20"/>
          <w:szCs w:val="20"/>
        </w:rPr>
      </w:pPr>
      <w:r>
        <w:rPr>
          <w:sz w:val="20"/>
          <w:szCs w:val="20"/>
        </w:rPr>
        <w:t>Information from various brain areas seem to converge here.</w:t>
      </w:r>
    </w:p>
    <w:p w14:paraId="32449E44" w14:textId="642112CD" w:rsidR="000D51F8" w:rsidRDefault="000D51F8" w:rsidP="00BF0433">
      <w:pPr>
        <w:pStyle w:val="ListParagraph"/>
        <w:numPr>
          <w:ilvl w:val="0"/>
          <w:numId w:val="63"/>
        </w:numPr>
        <w:rPr>
          <w:sz w:val="20"/>
          <w:szCs w:val="20"/>
        </w:rPr>
      </w:pPr>
      <w:r>
        <w:rPr>
          <w:sz w:val="20"/>
          <w:szCs w:val="20"/>
        </w:rPr>
        <w:t xml:space="preserve">It may be a “global workspace” for organizing and coordinating information. </w:t>
      </w:r>
    </w:p>
    <w:p w14:paraId="4D173BA7" w14:textId="4CA98079" w:rsidR="000D51F8" w:rsidRDefault="000D51F8" w:rsidP="00BF0433">
      <w:pPr>
        <w:pStyle w:val="ListParagraph"/>
        <w:numPr>
          <w:ilvl w:val="0"/>
          <w:numId w:val="63"/>
        </w:numPr>
        <w:rPr>
          <w:sz w:val="20"/>
          <w:szCs w:val="20"/>
        </w:rPr>
      </w:pPr>
      <w:r>
        <w:rPr>
          <w:sz w:val="20"/>
          <w:szCs w:val="20"/>
        </w:rPr>
        <w:t xml:space="preserve">Brain scans reveal that smart people use less energy to solve problems. </w:t>
      </w:r>
    </w:p>
    <w:p w14:paraId="0F5861B8" w14:textId="232B6EAE" w:rsidR="000D51F8" w:rsidRDefault="000D51F8" w:rsidP="00BF0433">
      <w:pPr>
        <w:pStyle w:val="ListParagraph"/>
        <w:numPr>
          <w:ilvl w:val="0"/>
          <w:numId w:val="63"/>
        </w:numPr>
        <w:rPr>
          <w:sz w:val="20"/>
          <w:szCs w:val="20"/>
        </w:rPr>
      </w:pPr>
      <w:r>
        <w:rPr>
          <w:sz w:val="20"/>
          <w:szCs w:val="20"/>
        </w:rPr>
        <w:t>Verbal intelligence scores are predictable from the speed with which people retrieve information from memory.</w:t>
      </w:r>
    </w:p>
    <w:p w14:paraId="1A0A960F" w14:textId="42A53225" w:rsidR="000D51F8" w:rsidRDefault="000D51F8" w:rsidP="00BF0433">
      <w:pPr>
        <w:pStyle w:val="ListParagraph"/>
        <w:numPr>
          <w:ilvl w:val="0"/>
          <w:numId w:val="63"/>
        </w:numPr>
        <w:rPr>
          <w:sz w:val="20"/>
          <w:szCs w:val="20"/>
        </w:rPr>
      </w:pPr>
      <w:r>
        <w:rPr>
          <w:sz w:val="20"/>
          <w:szCs w:val="20"/>
        </w:rPr>
        <w:t xml:space="preserve">The correlation between intelligence scores and the speed of taking in perceptual information tends to be about +.3 to +.5. </w:t>
      </w:r>
    </w:p>
    <w:p w14:paraId="7AE1C73C" w14:textId="5B688247" w:rsidR="000D51F8" w:rsidRDefault="000D51F8" w:rsidP="00BF0433">
      <w:pPr>
        <w:pStyle w:val="ListParagraph"/>
        <w:numPr>
          <w:ilvl w:val="0"/>
          <w:numId w:val="63"/>
        </w:numPr>
        <w:rPr>
          <w:sz w:val="20"/>
          <w:szCs w:val="20"/>
        </w:rPr>
      </w:pPr>
      <w:r>
        <w:rPr>
          <w:sz w:val="20"/>
          <w:szCs w:val="20"/>
        </w:rPr>
        <w:t xml:space="preserve">Processing speed and intelligence correlate not because one causing the other but because they share an underlying genetic influence. </w:t>
      </w:r>
    </w:p>
    <w:p w14:paraId="535ABFF3" w14:textId="77777777" w:rsidR="000D51F8" w:rsidRDefault="000D51F8" w:rsidP="000D51F8">
      <w:pPr>
        <w:rPr>
          <w:sz w:val="20"/>
          <w:szCs w:val="20"/>
        </w:rPr>
      </w:pPr>
    </w:p>
    <w:p w14:paraId="620BE836" w14:textId="6E17ED08" w:rsidR="000D51F8" w:rsidRDefault="000D51F8" w:rsidP="000D51F8">
      <w:pPr>
        <w:rPr>
          <w:b/>
          <w:sz w:val="20"/>
          <w:szCs w:val="20"/>
          <w:u w:val="single"/>
        </w:rPr>
      </w:pPr>
      <w:r>
        <w:rPr>
          <w:b/>
          <w:sz w:val="20"/>
          <w:szCs w:val="20"/>
          <w:u w:val="single"/>
        </w:rPr>
        <w:t>Assessing Intelligence</w:t>
      </w:r>
    </w:p>
    <w:p w14:paraId="7DD84D3C" w14:textId="77777777" w:rsidR="000D51F8" w:rsidRDefault="000D51F8" w:rsidP="000D51F8">
      <w:pPr>
        <w:rPr>
          <w:b/>
          <w:sz w:val="20"/>
          <w:szCs w:val="20"/>
          <w:u w:val="single"/>
        </w:rPr>
      </w:pPr>
    </w:p>
    <w:p w14:paraId="26ED3E06" w14:textId="09951C12" w:rsidR="000D51F8" w:rsidRDefault="000D51F8" w:rsidP="000D51F8">
      <w:pPr>
        <w:rPr>
          <w:sz w:val="20"/>
          <w:szCs w:val="20"/>
          <w:u w:val="single"/>
        </w:rPr>
      </w:pPr>
      <w:r>
        <w:rPr>
          <w:sz w:val="20"/>
          <w:szCs w:val="20"/>
          <w:u w:val="single"/>
        </w:rPr>
        <w:t>The Origins of Intelligence Testing</w:t>
      </w:r>
    </w:p>
    <w:p w14:paraId="38629C35" w14:textId="77777777" w:rsidR="000D51F8" w:rsidRDefault="000D51F8" w:rsidP="000D51F8">
      <w:pPr>
        <w:rPr>
          <w:sz w:val="20"/>
          <w:szCs w:val="20"/>
          <w:u w:val="single"/>
        </w:rPr>
      </w:pPr>
    </w:p>
    <w:p w14:paraId="3A0F638A" w14:textId="7C96D1EB" w:rsidR="000D51F8" w:rsidRDefault="00693C03" w:rsidP="000D51F8">
      <w:pPr>
        <w:rPr>
          <w:color w:val="000090"/>
          <w:sz w:val="20"/>
          <w:szCs w:val="20"/>
        </w:rPr>
      </w:pPr>
      <w:r>
        <w:rPr>
          <w:color w:val="000090"/>
          <w:sz w:val="20"/>
          <w:szCs w:val="20"/>
        </w:rPr>
        <w:t>Alfred Binet: Predicting School Achievement</w:t>
      </w:r>
    </w:p>
    <w:p w14:paraId="7D7B41C3" w14:textId="77777777" w:rsidR="00693C03" w:rsidRDefault="00693C03" w:rsidP="000D51F8">
      <w:pPr>
        <w:rPr>
          <w:color w:val="000090"/>
          <w:sz w:val="20"/>
          <w:szCs w:val="20"/>
        </w:rPr>
      </w:pPr>
    </w:p>
    <w:p w14:paraId="41001CC8" w14:textId="1C5B5B65" w:rsidR="00693C03" w:rsidRPr="00693C03" w:rsidRDefault="00693C03" w:rsidP="00BF0433">
      <w:pPr>
        <w:pStyle w:val="ListParagraph"/>
        <w:numPr>
          <w:ilvl w:val="0"/>
          <w:numId w:val="64"/>
        </w:numPr>
        <w:rPr>
          <w:sz w:val="20"/>
          <w:szCs w:val="20"/>
        </w:rPr>
      </w:pPr>
      <w:r>
        <w:rPr>
          <w:i/>
          <w:sz w:val="20"/>
          <w:szCs w:val="20"/>
        </w:rPr>
        <w:t xml:space="preserve">Mental age – a measure of intelligence test performance devised by Binet; the chronological age that most typically corresponds to a given level of performance. Thus a child who does as well as the average 8-year old is said to have a mental age of 8. </w:t>
      </w:r>
    </w:p>
    <w:p w14:paraId="77CDEAA2" w14:textId="776084FE" w:rsidR="00693C03" w:rsidRDefault="00693C03" w:rsidP="00BF0433">
      <w:pPr>
        <w:pStyle w:val="ListParagraph"/>
        <w:numPr>
          <w:ilvl w:val="0"/>
          <w:numId w:val="64"/>
        </w:numPr>
        <w:rPr>
          <w:sz w:val="20"/>
          <w:szCs w:val="20"/>
        </w:rPr>
      </w:pPr>
      <w:r>
        <w:rPr>
          <w:sz w:val="20"/>
          <w:szCs w:val="20"/>
        </w:rPr>
        <w:t xml:space="preserve">To measure mental age, Binet and Simon theorized that mental aptitude is a general capacity that shows up in various ways. </w:t>
      </w:r>
    </w:p>
    <w:p w14:paraId="4CDAF6C3" w14:textId="44C970AC" w:rsidR="00693C03" w:rsidRDefault="00693C03" w:rsidP="00BF0433">
      <w:pPr>
        <w:pStyle w:val="ListParagraph"/>
        <w:numPr>
          <w:ilvl w:val="0"/>
          <w:numId w:val="64"/>
        </w:numPr>
        <w:rPr>
          <w:sz w:val="20"/>
          <w:szCs w:val="20"/>
        </w:rPr>
      </w:pPr>
      <w:r>
        <w:rPr>
          <w:sz w:val="20"/>
          <w:szCs w:val="20"/>
        </w:rPr>
        <w:t>He believed his intelligence test did not measure inborn intelligence, rather it identified school children needing special attention.</w:t>
      </w:r>
    </w:p>
    <w:p w14:paraId="073985AA" w14:textId="5D17745B" w:rsidR="00693C03" w:rsidRDefault="00693C03" w:rsidP="00BF0433">
      <w:pPr>
        <w:pStyle w:val="ListParagraph"/>
        <w:numPr>
          <w:ilvl w:val="0"/>
          <w:numId w:val="64"/>
        </w:numPr>
        <w:rPr>
          <w:sz w:val="20"/>
          <w:szCs w:val="20"/>
        </w:rPr>
      </w:pPr>
      <w:r>
        <w:rPr>
          <w:sz w:val="20"/>
          <w:szCs w:val="20"/>
        </w:rPr>
        <w:t xml:space="preserve">He hoped his test would be used to improve children’s education, but he also feared it would be used to label children and limit their opportunities. </w:t>
      </w:r>
    </w:p>
    <w:p w14:paraId="30663BF8" w14:textId="77777777" w:rsidR="00693C03" w:rsidRDefault="00693C03" w:rsidP="00693C03">
      <w:pPr>
        <w:rPr>
          <w:sz w:val="20"/>
          <w:szCs w:val="20"/>
        </w:rPr>
      </w:pPr>
    </w:p>
    <w:p w14:paraId="1D34B486" w14:textId="77BFC2E3" w:rsidR="00693C03" w:rsidRDefault="00693C03" w:rsidP="00693C03">
      <w:pPr>
        <w:rPr>
          <w:color w:val="000090"/>
          <w:sz w:val="20"/>
          <w:szCs w:val="20"/>
        </w:rPr>
      </w:pPr>
      <w:r>
        <w:rPr>
          <w:color w:val="000090"/>
          <w:sz w:val="20"/>
          <w:szCs w:val="20"/>
        </w:rPr>
        <w:t xml:space="preserve">Lewis </w:t>
      </w:r>
      <w:proofErr w:type="spellStart"/>
      <w:r>
        <w:rPr>
          <w:color w:val="000090"/>
          <w:sz w:val="20"/>
          <w:szCs w:val="20"/>
        </w:rPr>
        <w:t>Terman</w:t>
      </w:r>
      <w:proofErr w:type="spellEnd"/>
      <w:r>
        <w:rPr>
          <w:color w:val="000090"/>
          <w:sz w:val="20"/>
          <w:szCs w:val="20"/>
        </w:rPr>
        <w:t>: The Innate Q</w:t>
      </w:r>
    </w:p>
    <w:p w14:paraId="09FE318E" w14:textId="77777777" w:rsidR="00693C03" w:rsidRDefault="00693C03" w:rsidP="00693C03">
      <w:pPr>
        <w:rPr>
          <w:color w:val="000090"/>
          <w:sz w:val="20"/>
          <w:szCs w:val="20"/>
        </w:rPr>
      </w:pPr>
    </w:p>
    <w:p w14:paraId="12A48869" w14:textId="5A731B08" w:rsidR="00693C03" w:rsidRPr="00693C03" w:rsidRDefault="00693C03" w:rsidP="00BF0433">
      <w:pPr>
        <w:pStyle w:val="ListParagraph"/>
        <w:numPr>
          <w:ilvl w:val="0"/>
          <w:numId w:val="65"/>
        </w:numPr>
        <w:rPr>
          <w:sz w:val="20"/>
          <w:szCs w:val="20"/>
        </w:rPr>
      </w:pPr>
      <w:r>
        <w:rPr>
          <w:i/>
          <w:sz w:val="20"/>
          <w:szCs w:val="20"/>
        </w:rPr>
        <w:t xml:space="preserve">Stanford – Binet: the widely used American revision of </w:t>
      </w:r>
      <w:proofErr w:type="spellStart"/>
      <w:r>
        <w:rPr>
          <w:i/>
          <w:sz w:val="20"/>
          <w:szCs w:val="20"/>
        </w:rPr>
        <w:t>Binet’s</w:t>
      </w:r>
      <w:proofErr w:type="spellEnd"/>
      <w:r>
        <w:rPr>
          <w:i/>
          <w:sz w:val="20"/>
          <w:szCs w:val="20"/>
        </w:rPr>
        <w:t xml:space="preserve"> original intelligence test.</w:t>
      </w:r>
    </w:p>
    <w:p w14:paraId="6DAE800B" w14:textId="7D6A83E5" w:rsidR="00693C03" w:rsidRPr="00693C03" w:rsidRDefault="00693C03" w:rsidP="00BF0433">
      <w:pPr>
        <w:pStyle w:val="ListParagraph"/>
        <w:numPr>
          <w:ilvl w:val="0"/>
          <w:numId w:val="65"/>
        </w:numPr>
        <w:rPr>
          <w:sz w:val="20"/>
          <w:szCs w:val="20"/>
        </w:rPr>
      </w:pPr>
      <w:r>
        <w:rPr>
          <w:i/>
          <w:sz w:val="20"/>
          <w:szCs w:val="20"/>
        </w:rPr>
        <w:t>Intelligence Quotient (IQ) – defined originally as the ratio of mental age to chronological age multiplied by 100 (ma/</w:t>
      </w:r>
      <w:proofErr w:type="spellStart"/>
      <w:r>
        <w:rPr>
          <w:i/>
          <w:sz w:val="20"/>
          <w:szCs w:val="20"/>
        </w:rPr>
        <w:t>ca</w:t>
      </w:r>
      <w:proofErr w:type="spellEnd"/>
      <w:r>
        <w:rPr>
          <w:i/>
          <w:sz w:val="20"/>
          <w:szCs w:val="20"/>
        </w:rPr>
        <w:t xml:space="preserve"> x 100). On contemporary intelligence tests, the average performance for a given age is assigned a score of 100. </w:t>
      </w:r>
    </w:p>
    <w:p w14:paraId="7A52E206" w14:textId="26038092" w:rsidR="00693C03" w:rsidRDefault="00693C03" w:rsidP="00BF0433">
      <w:pPr>
        <w:pStyle w:val="ListParagraph"/>
        <w:numPr>
          <w:ilvl w:val="0"/>
          <w:numId w:val="65"/>
        </w:numPr>
        <w:rPr>
          <w:sz w:val="20"/>
          <w:szCs w:val="20"/>
        </w:rPr>
      </w:pPr>
      <w:r>
        <w:rPr>
          <w:sz w:val="20"/>
          <w:szCs w:val="20"/>
        </w:rPr>
        <w:t>Most current intelligence tests no longer compute IQ in this manner – it’s instead the score relevant to the average performance of other’s of the same age.</w:t>
      </w:r>
    </w:p>
    <w:p w14:paraId="524FE8CA" w14:textId="4DECE753" w:rsidR="00693C03" w:rsidRDefault="00693C03" w:rsidP="00BF0433">
      <w:pPr>
        <w:pStyle w:val="ListParagraph"/>
        <w:numPr>
          <w:ilvl w:val="0"/>
          <w:numId w:val="65"/>
        </w:numPr>
        <w:rPr>
          <w:sz w:val="20"/>
          <w:szCs w:val="20"/>
        </w:rPr>
      </w:pPr>
      <w:r>
        <w:rPr>
          <w:sz w:val="20"/>
          <w:szCs w:val="20"/>
        </w:rPr>
        <w:t xml:space="preserve">Test scores reflected not only people’s innate mental abilities, but also their education, native language, and familiarity with the culture assumed by the test. </w:t>
      </w:r>
    </w:p>
    <w:p w14:paraId="6F6838B4" w14:textId="77777777" w:rsidR="00693C03" w:rsidRDefault="00693C03" w:rsidP="00693C03">
      <w:pPr>
        <w:rPr>
          <w:sz w:val="20"/>
          <w:szCs w:val="20"/>
        </w:rPr>
      </w:pPr>
    </w:p>
    <w:p w14:paraId="3503AB1C" w14:textId="600D72F2" w:rsidR="00693C03" w:rsidRDefault="00693C03" w:rsidP="00693C03">
      <w:pPr>
        <w:rPr>
          <w:sz w:val="20"/>
          <w:szCs w:val="20"/>
          <w:u w:val="single"/>
        </w:rPr>
      </w:pPr>
      <w:r>
        <w:rPr>
          <w:sz w:val="20"/>
          <w:szCs w:val="20"/>
          <w:u w:val="single"/>
        </w:rPr>
        <w:t>Modern Tests of Mental Abilities</w:t>
      </w:r>
    </w:p>
    <w:p w14:paraId="68C81D00" w14:textId="77777777" w:rsidR="00693C03" w:rsidRDefault="00693C03" w:rsidP="00693C03">
      <w:pPr>
        <w:rPr>
          <w:sz w:val="20"/>
          <w:szCs w:val="20"/>
          <w:u w:val="single"/>
        </w:rPr>
      </w:pPr>
    </w:p>
    <w:p w14:paraId="7EFFA7F8" w14:textId="730137B4" w:rsidR="00693C03" w:rsidRPr="00693C03" w:rsidRDefault="00693C03" w:rsidP="00BF0433">
      <w:pPr>
        <w:pStyle w:val="ListParagraph"/>
        <w:numPr>
          <w:ilvl w:val="0"/>
          <w:numId w:val="66"/>
        </w:numPr>
        <w:rPr>
          <w:sz w:val="20"/>
          <w:szCs w:val="20"/>
        </w:rPr>
      </w:pPr>
      <w:r>
        <w:rPr>
          <w:i/>
          <w:sz w:val="20"/>
          <w:szCs w:val="20"/>
        </w:rPr>
        <w:t>Achievement tests – a test designed to asses what a person has learned.</w:t>
      </w:r>
    </w:p>
    <w:p w14:paraId="2F8A984B" w14:textId="09AD91D5" w:rsidR="00693C03" w:rsidRPr="00BF0433" w:rsidRDefault="00693C03" w:rsidP="00BF0433">
      <w:pPr>
        <w:pStyle w:val="ListParagraph"/>
        <w:numPr>
          <w:ilvl w:val="0"/>
          <w:numId w:val="66"/>
        </w:numPr>
        <w:rPr>
          <w:sz w:val="20"/>
          <w:szCs w:val="20"/>
        </w:rPr>
      </w:pPr>
      <w:r>
        <w:rPr>
          <w:i/>
          <w:sz w:val="20"/>
          <w:szCs w:val="20"/>
        </w:rPr>
        <w:t xml:space="preserve">Aptitude tests - a test designed to predict a person’s future performance; aptitude is the capacity to learn. </w:t>
      </w:r>
    </w:p>
    <w:p w14:paraId="541367F5" w14:textId="7BE7C5D3" w:rsidR="00BF0433" w:rsidRPr="00BF0433" w:rsidRDefault="00BF0433" w:rsidP="00BF0433">
      <w:pPr>
        <w:pStyle w:val="ListParagraph"/>
        <w:numPr>
          <w:ilvl w:val="0"/>
          <w:numId w:val="66"/>
        </w:numPr>
        <w:rPr>
          <w:sz w:val="20"/>
          <w:szCs w:val="20"/>
        </w:rPr>
      </w:pPr>
      <w:r>
        <w:rPr>
          <w:i/>
          <w:sz w:val="20"/>
          <w:szCs w:val="20"/>
        </w:rPr>
        <w:t xml:space="preserve">Wechsler Adult Intelligence Scale (WAIS) – the most widely used intelligence test; contains verbal and performance (nonverbal) subtests. </w:t>
      </w:r>
    </w:p>
    <w:p w14:paraId="57D4059A" w14:textId="79759F69" w:rsidR="00BF0433" w:rsidRDefault="00BF0433" w:rsidP="00BF0433">
      <w:pPr>
        <w:pStyle w:val="ListParagraph"/>
        <w:numPr>
          <w:ilvl w:val="1"/>
          <w:numId w:val="66"/>
        </w:numPr>
        <w:rPr>
          <w:sz w:val="20"/>
          <w:szCs w:val="20"/>
        </w:rPr>
      </w:pPr>
      <w:r>
        <w:rPr>
          <w:sz w:val="20"/>
          <w:szCs w:val="20"/>
        </w:rPr>
        <w:t>15 subtests</w:t>
      </w:r>
    </w:p>
    <w:p w14:paraId="059D2A8A" w14:textId="0AF904A2" w:rsidR="00BF0433" w:rsidRDefault="00BF0433" w:rsidP="00BF0433">
      <w:pPr>
        <w:pStyle w:val="ListParagraph"/>
        <w:numPr>
          <w:ilvl w:val="2"/>
          <w:numId w:val="66"/>
        </w:numPr>
        <w:rPr>
          <w:sz w:val="20"/>
          <w:szCs w:val="20"/>
        </w:rPr>
      </w:pPr>
      <w:r>
        <w:rPr>
          <w:sz w:val="20"/>
          <w:szCs w:val="20"/>
        </w:rPr>
        <w:t>Similarities</w:t>
      </w:r>
    </w:p>
    <w:p w14:paraId="30717096" w14:textId="69105C2C" w:rsidR="00BF0433" w:rsidRDefault="00BF0433" w:rsidP="00BF0433">
      <w:pPr>
        <w:pStyle w:val="ListParagraph"/>
        <w:numPr>
          <w:ilvl w:val="2"/>
          <w:numId w:val="66"/>
        </w:numPr>
        <w:rPr>
          <w:sz w:val="20"/>
          <w:szCs w:val="20"/>
        </w:rPr>
      </w:pPr>
      <w:r>
        <w:rPr>
          <w:sz w:val="20"/>
          <w:szCs w:val="20"/>
        </w:rPr>
        <w:t>Vocabulary</w:t>
      </w:r>
    </w:p>
    <w:p w14:paraId="0E338209" w14:textId="0E026892" w:rsidR="00BF0433" w:rsidRDefault="00BF0433" w:rsidP="00BF0433">
      <w:pPr>
        <w:pStyle w:val="ListParagraph"/>
        <w:numPr>
          <w:ilvl w:val="2"/>
          <w:numId w:val="66"/>
        </w:numPr>
        <w:rPr>
          <w:sz w:val="20"/>
          <w:szCs w:val="20"/>
        </w:rPr>
      </w:pPr>
      <w:r>
        <w:rPr>
          <w:sz w:val="20"/>
          <w:szCs w:val="20"/>
        </w:rPr>
        <w:t>Block design (visual abstract processing)</w:t>
      </w:r>
    </w:p>
    <w:p w14:paraId="33ACFA13" w14:textId="7A258529" w:rsidR="00BF0433" w:rsidRDefault="00BF0433" w:rsidP="00BF0433">
      <w:pPr>
        <w:pStyle w:val="ListParagraph"/>
        <w:numPr>
          <w:ilvl w:val="2"/>
          <w:numId w:val="66"/>
        </w:numPr>
        <w:rPr>
          <w:sz w:val="20"/>
          <w:szCs w:val="20"/>
        </w:rPr>
      </w:pPr>
      <w:r>
        <w:rPr>
          <w:sz w:val="20"/>
          <w:szCs w:val="20"/>
        </w:rPr>
        <w:t>Letter-numbering sequencing</w:t>
      </w:r>
    </w:p>
    <w:p w14:paraId="0D726F53" w14:textId="1E4ECD13" w:rsidR="00BF0433" w:rsidRDefault="00BF0433" w:rsidP="00BF0433">
      <w:pPr>
        <w:pStyle w:val="ListParagraph"/>
        <w:numPr>
          <w:ilvl w:val="1"/>
          <w:numId w:val="66"/>
        </w:numPr>
        <w:rPr>
          <w:sz w:val="20"/>
          <w:szCs w:val="20"/>
        </w:rPr>
      </w:pPr>
      <w:r>
        <w:rPr>
          <w:sz w:val="20"/>
          <w:szCs w:val="20"/>
        </w:rPr>
        <w:t xml:space="preserve">It yields not only an overall intelligence score, but also separate scores for verbal comprehension, perceptual organization, working memory and processing speed. </w:t>
      </w:r>
    </w:p>
    <w:p w14:paraId="0F115C76" w14:textId="77777777" w:rsidR="00BF0433" w:rsidRDefault="00BF0433" w:rsidP="00BF0433">
      <w:pPr>
        <w:rPr>
          <w:sz w:val="20"/>
          <w:szCs w:val="20"/>
        </w:rPr>
      </w:pPr>
    </w:p>
    <w:p w14:paraId="2814CD85" w14:textId="1922FB2C" w:rsidR="00BF0433" w:rsidRDefault="00BF0433" w:rsidP="00BF0433">
      <w:pPr>
        <w:rPr>
          <w:sz w:val="20"/>
          <w:szCs w:val="20"/>
          <w:u w:val="single"/>
        </w:rPr>
      </w:pPr>
      <w:r>
        <w:rPr>
          <w:sz w:val="20"/>
          <w:szCs w:val="20"/>
          <w:u w:val="single"/>
        </w:rPr>
        <w:t>Principles of Test Construction</w:t>
      </w:r>
    </w:p>
    <w:p w14:paraId="411D3910" w14:textId="77777777" w:rsidR="00BF0433" w:rsidRDefault="00BF0433" w:rsidP="00BF0433">
      <w:pPr>
        <w:rPr>
          <w:sz w:val="20"/>
          <w:szCs w:val="20"/>
          <w:u w:val="single"/>
        </w:rPr>
      </w:pPr>
    </w:p>
    <w:p w14:paraId="6E0A9116" w14:textId="72EAECF0" w:rsidR="00BF0433" w:rsidRDefault="00BF0433" w:rsidP="00BF0433">
      <w:pPr>
        <w:pStyle w:val="ListParagraph"/>
        <w:numPr>
          <w:ilvl w:val="0"/>
          <w:numId w:val="67"/>
        </w:numPr>
        <w:rPr>
          <w:sz w:val="20"/>
          <w:szCs w:val="20"/>
        </w:rPr>
      </w:pPr>
      <w:r>
        <w:rPr>
          <w:sz w:val="20"/>
          <w:szCs w:val="20"/>
        </w:rPr>
        <w:t xml:space="preserve">To be widely accepted, psychological tests must meet three criteria; standardized, reliable and valid. </w:t>
      </w:r>
    </w:p>
    <w:p w14:paraId="45268C8E" w14:textId="77777777" w:rsidR="00BF0433" w:rsidRDefault="00BF0433" w:rsidP="00BF0433">
      <w:pPr>
        <w:rPr>
          <w:sz w:val="20"/>
          <w:szCs w:val="20"/>
        </w:rPr>
      </w:pPr>
    </w:p>
    <w:p w14:paraId="7C48B86D" w14:textId="5B22D180" w:rsidR="00BF0433" w:rsidRDefault="00BF0433" w:rsidP="00BF0433">
      <w:pPr>
        <w:rPr>
          <w:color w:val="000090"/>
          <w:sz w:val="20"/>
          <w:szCs w:val="20"/>
        </w:rPr>
      </w:pPr>
      <w:r>
        <w:rPr>
          <w:color w:val="000090"/>
          <w:sz w:val="20"/>
          <w:szCs w:val="20"/>
        </w:rPr>
        <w:t xml:space="preserve">Standardization </w:t>
      </w:r>
    </w:p>
    <w:p w14:paraId="61CBF1F7" w14:textId="77777777" w:rsidR="00BF0433" w:rsidRDefault="00BF0433" w:rsidP="00BF0433">
      <w:pPr>
        <w:rPr>
          <w:color w:val="000090"/>
          <w:sz w:val="20"/>
          <w:szCs w:val="20"/>
        </w:rPr>
      </w:pPr>
    </w:p>
    <w:p w14:paraId="680E8218" w14:textId="2ACEDB47" w:rsidR="00BF0433" w:rsidRDefault="00BF0433" w:rsidP="00BF0433">
      <w:pPr>
        <w:pStyle w:val="ListParagraph"/>
        <w:numPr>
          <w:ilvl w:val="0"/>
          <w:numId w:val="67"/>
        </w:numPr>
        <w:rPr>
          <w:sz w:val="20"/>
          <w:szCs w:val="20"/>
        </w:rPr>
      </w:pPr>
      <w:r>
        <w:rPr>
          <w:sz w:val="20"/>
          <w:szCs w:val="20"/>
        </w:rPr>
        <w:t>We need a basis for comparing one’s performance with others’</w:t>
      </w:r>
    </w:p>
    <w:p w14:paraId="5CBEFB3F" w14:textId="66487569" w:rsidR="00BF0433" w:rsidRPr="00BF0433" w:rsidRDefault="00BF0433" w:rsidP="00BF0433">
      <w:pPr>
        <w:pStyle w:val="ListParagraph"/>
        <w:numPr>
          <w:ilvl w:val="0"/>
          <w:numId w:val="67"/>
        </w:numPr>
        <w:rPr>
          <w:sz w:val="20"/>
          <w:szCs w:val="20"/>
        </w:rPr>
      </w:pPr>
      <w:r>
        <w:rPr>
          <w:i/>
          <w:sz w:val="20"/>
          <w:szCs w:val="20"/>
        </w:rPr>
        <w:t xml:space="preserve">Standardization – defining meaningful scores by comparison with the performance of a pretested group. </w:t>
      </w:r>
    </w:p>
    <w:p w14:paraId="33309FCB" w14:textId="37F800F2" w:rsidR="00693C03" w:rsidRPr="00BF0433" w:rsidRDefault="00BF0433" w:rsidP="00BF0433">
      <w:pPr>
        <w:pStyle w:val="ListParagraph"/>
        <w:numPr>
          <w:ilvl w:val="0"/>
          <w:numId w:val="67"/>
        </w:numPr>
        <w:rPr>
          <w:sz w:val="20"/>
          <w:szCs w:val="20"/>
        </w:rPr>
      </w:pPr>
      <w:r>
        <w:rPr>
          <w:i/>
          <w:sz w:val="20"/>
          <w:szCs w:val="20"/>
        </w:rPr>
        <w:t xml:space="preserve">Normal curve – the symmetrical, bell-shaped curve that describes the distribution of many physical and psychological attributes. Most scores fall near the average , and fewer and fewer scores lie near the extremes. </w:t>
      </w:r>
    </w:p>
    <w:p w14:paraId="40490D58" w14:textId="0BA3E5EE" w:rsidR="00BF0433" w:rsidRDefault="00BF0433" w:rsidP="00BF0433">
      <w:pPr>
        <w:pStyle w:val="ListParagraph"/>
        <w:numPr>
          <w:ilvl w:val="0"/>
          <w:numId w:val="67"/>
        </w:numPr>
        <w:rPr>
          <w:sz w:val="20"/>
          <w:szCs w:val="20"/>
        </w:rPr>
      </w:pPr>
      <w:r>
        <w:rPr>
          <w:sz w:val="20"/>
          <w:szCs w:val="20"/>
        </w:rPr>
        <w:t>With the rise of intelligence scores, some expressed concerns that the higher 20</w:t>
      </w:r>
      <w:r w:rsidRPr="00BF0433">
        <w:rPr>
          <w:sz w:val="20"/>
          <w:szCs w:val="20"/>
          <w:vertAlign w:val="superscript"/>
        </w:rPr>
        <w:t>th</w:t>
      </w:r>
      <w:r>
        <w:rPr>
          <w:sz w:val="20"/>
          <w:szCs w:val="20"/>
        </w:rPr>
        <w:t xml:space="preserve"> century birthrates among those with lower scores would shove human intelligence scores downward. </w:t>
      </w:r>
    </w:p>
    <w:p w14:paraId="29B88F03" w14:textId="77777777" w:rsidR="00BF0433" w:rsidRDefault="00BF0433" w:rsidP="00BF0433">
      <w:pPr>
        <w:rPr>
          <w:sz w:val="20"/>
          <w:szCs w:val="20"/>
        </w:rPr>
      </w:pPr>
    </w:p>
    <w:p w14:paraId="30C0BDD7" w14:textId="3D840F29" w:rsidR="00BF0433" w:rsidRDefault="00BF0433" w:rsidP="00BF0433">
      <w:pPr>
        <w:rPr>
          <w:color w:val="000090"/>
          <w:sz w:val="20"/>
          <w:szCs w:val="20"/>
        </w:rPr>
      </w:pPr>
      <w:r>
        <w:rPr>
          <w:color w:val="000090"/>
          <w:sz w:val="20"/>
          <w:szCs w:val="20"/>
        </w:rPr>
        <w:t>Reliability</w:t>
      </w:r>
    </w:p>
    <w:p w14:paraId="6D3FA404" w14:textId="77777777" w:rsidR="00BF0433" w:rsidRDefault="00BF0433" w:rsidP="00BF0433">
      <w:pPr>
        <w:rPr>
          <w:color w:val="000090"/>
          <w:sz w:val="20"/>
          <w:szCs w:val="20"/>
        </w:rPr>
      </w:pPr>
    </w:p>
    <w:p w14:paraId="0E466C58" w14:textId="72597059" w:rsidR="00BF0433" w:rsidRPr="00BF0433" w:rsidRDefault="00BF0433" w:rsidP="00BF0433">
      <w:pPr>
        <w:pStyle w:val="ListParagraph"/>
        <w:numPr>
          <w:ilvl w:val="0"/>
          <w:numId w:val="68"/>
        </w:numPr>
        <w:rPr>
          <w:sz w:val="20"/>
          <w:szCs w:val="20"/>
        </w:rPr>
      </w:pPr>
      <w:r>
        <w:rPr>
          <w:i/>
          <w:sz w:val="20"/>
          <w:szCs w:val="20"/>
        </w:rPr>
        <w:t xml:space="preserve">Reliability –the extent to which a test yields consistent results, as assessed by the consistency of scores on two halves of the tests, or on retesting. </w:t>
      </w:r>
    </w:p>
    <w:p w14:paraId="6C37F9F2" w14:textId="59A935C1" w:rsidR="00BF0433" w:rsidRDefault="00BF0433" w:rsidP="00BF0433">
      <w:pPr>
        <w:pStyle w:val="ListParagraph"/>
        <w:numPr>
          <w:ilvl w:val="0"/>
          <w:numId w:val="68"/>
        </w:numPr>
        <w:rPr>
          <w:sz w:val="20"/>
          <w:szCs w:val="20"/>
        </w:rPr>
      </w:pPr>
      <w:r>
        <w:rPr>
          <w:sz w:val="20"/>
          <w:szCs w:val="20"/>
        </w:rPr>
        <w:t>If the two scores generally agree, or correlate, the test is reliable.</w:t>
      </w:r>
    </w:p>
    <w:p w14:paraId="3A7C9D3E" w14:textId="77777777" w:rsidR="00BF0433" w:rsidRDefault="00BF0433" w:rsidP="00BF0433">
      <w:pPr>
        <w:rPr>
          <w:sz w:val="20"/>
          <w:szCs w:val="20"/>
        </w:rPr>
      </w:pPr>
    </w:p>
    <w:p w14:paraId="689BF77F" w14:textId="43FC9D79" w:rsidR="00BF0433" w:rsidRDefault="00BF0433" w:rsidP="00BF0433">
      <w:pPr>
        <w:rPr>
          <w:color w:val="000090"/>
          <w:sz w:val="20"/>
          <w:szCs w:val="20"/>
        </w:rPr>
      </w:pPr>
      <w:r>
        <w:rPr>
          <w:color w:val="000090"/>
          <w:sz w:val="20"/>
          <w:szCs w:val="20"/>
        </w:rPr>
        <w:t>Validity</w:t>
      </w:r>
    </w:p>
    <w:p w14:paraId="4272AA50" w14:textId="77777777" w:rsidR="00BF0433" w:rsidRDefault="00BF0433" w:rsidP="00BF0433">
      <w:pPr>
        <w:rPr>
          <w:color w:val="000090"/>
          <w:sz w:val="20"/>
          <w:szCs w:val="20"/>
        </w:rPr>
      </w:pPr>
    </w:p>
    <w:p w14:paraId="4D31FFB3" w14:textId="68FC91A6" w:rsidR="00BF0433" w:rsidRPr="00BF0433" w:rsidRDefault="00BF0433" w:rsidP="00BF0433">
      <w:pPr>
        <w:pStyle w:val="ListParagraph"/>
        <w:numPr>
          <w:ilvl w:val="0"/>
          <w:numId w:val="69"/>
        </w:numPr>
        <w:rPr>
          <w:sz w:val="20"/>
          <w:szCs w:val="20"/>
        </w:rPr>
      </w:pPr>
      <w:r>
        <w:rPr>
          <w:i/>
          <w:sz w:val="20"/>
          <w:szCs w:val="20"/>
        </w:rPr>
        <w:t>Validity – the extent to which a test measures or predicts what it is supposed to.</w:t>
      </w:r>
    </w:p>
    <w:p w14:paraId="1AE1F18E" w14:textId="41131FD8" w:rsidR="00BF0433" w:rsidRPr="00BF0433" w:rsidRDefault="00BF0433" w:rsidP="00BF0433">
      <w:pPr>
        <w:pStyle w:val="ListParagraph"/>
        <w:numPr>
          <w:ilvl w:val="0"/>
          <w:numId w:val="69"/>
        </w:numPr>
        <w:rPr>
          <w:sz w:val="20"/>
          <w:szCs w:val="20"/>
        </w:rPr>
      </w:pPr>
      <w:r>
        <w:rPr>
          <w:i/>
          <w:sz w:val="20"/>
          <w:szCs w:val="20"/>
        </w:rPr>
        <w:t>Content validity – the extent to which a test samples the behaviour that is of interest.</w:t>
      </w:r>
    </w:p>
    <w:p w14:paraId="4BA982FE" w14:textId="57C52A68" w:rsidR="00BF0433" w:rsidRPr="00BF0433" w:rsidRDefault="00BF0433" w:rsidP="00BF0433">
      <w:pPr>
        <w:pStyle w:val="ListParagraph"/>
        <w:numPr>
          <w:ilvl w:val="0"/>
          <w:numId w:val="69"/>
        </w:numPr>
        <w:rPr>
          <w:sz w:val="20"/>
          <w:szCs w:val="20"/>
        </w:rPr>
      </w:pPr>
      <w:r>
        <w:rPr>
          <w:i/>
          <w:sz w:val="20"/>
          <w:szCs w:val="20"/>
        </w:rPr>
        <w:t xml:space="preserve">Predictive validity – the success with which a test predicts the behaviour it is designed to predict; it is assessed by computing the correlation between test scores and the criterion behaviour. </w:t>
      </w:r>
    </w:p>
    <w:p w14:paraId="41F8B657" w14:textId="7D45ABCF" w:rsidR="00BF0433" w:rsidRDefault="00BF0433" w:rsidP="00BF0433">
      <w:pPr>
        <w:pStyle w:val="ListParagraph"/>
        <w:numPr>
          <w:ilvl w:val="0"/>
          <w:numId w:val="69"/>
        </w:numPr>
        <w:rPr>
          <w:sz w:val="20"/>
          <w:szCs w:val="20"/>
        </w:rPr>
      </w:pPr>
      <w:r>
        <w:rPr>
          <w:sz w:val="20"/>
          <w:szCs w:val="20"/>
        </w:rPr>
        <w:t xml:space="preserve">Are general aptitude tests as predictive as they are reliable? </w:t>
      </w:r>
      <w:r>
        <w:rPr>
          <w:b/>
          <w:sz w:val="20"/>
          <w:szCs w:val="20"/>
        </w:rPr>
        <w:t>No.</w:t>
      </w:r>
    </w:p>
    <w:p w14:paraId="74DD16A6" w14:textId="7BB7B5D1" w:rsidR="00BF0433" w:rsidRDefault="00BF0433" w:rsidP="00BF0433">
      <w:pPr>
        <w:pStyle w:val="ListParagraph"/>
        <w:numPr>
          <w:ilvl w:val="0"/>
          <w:numId w:val="69"/>
        </w:numPr>
        <w:rPr>
          <w:sz w:val="20"/>
          <w:szCs w:val="20"/>
        </w:rPr>
      </w:pPr>
      <w:r>
        <w:rPr>
          <w:sz w:val="20"/>
          <w:szCs w:val="20"/>
        </w:rPr>
        <w:t>Predictive power of aptitude scores diminish as students move up the educational ladder.</w:t>
      </w:r>
    </w:p>
    <w:p w14:paraId="60BADCDB" w14:textId="59042286" w:rsidR="00BF0433" w:rsidRDefault="00BF0433" w:rsidP="00BF0433">
      <w:pPr>
        <w:pStyle w:val="ListParagraph"/>
        <w:numPr>
          <w:ilvl w:val="0"/>
          <w:numId w:val="69"/>
        </w:numPr>
        <w:rPr>
          <w:sz w:val="20"/>
          <w:szCs w:val="20"/>
        </w:rPr>
      </w:pPr>
      <w:r>
        <w:rPr>
          <w:sz w:val="20"/>
          <w:szCs w:val="20"/>
        </w:rPr>
        <w:t xml:space="preserve"> </w:t>
      </w:r>
      <w:r w:rsidR="00857B23">
        <w:rPr>
          <w:sz w:val="20"/>
          <w:szCs w:val="20"/>
        </w:rPr>
        <w:t>If an elite university takes only students who have very high aptitude scores, those scores cannot possibly predict much.</w:t>
      </w:r>
    </w:p>
    <w:p w14:paraId="31F682C9" w14:textId="332F1E0F" w:rsidR="00857B23" w:rsidRPr="00BF0433" w:rsidRDefault="00857B23" w:rsidP="00857B23">
      <w:pPr>
        <w:pStyle w:val="ListParagraph"/>
        <w:numPr>
          <w:ilvl w:val="1"/>
          <w:numId w:val="69"/>
        </w:numPr>
        <w:rPr>
          <w:sz w:val="20"/>
          <w:szCs w:val="20"/>
        </w:rPr>
      </w:pPr>
      <w:r>
        <w:rPr>
          <w:sz w:val="20"/>
          <w:szCs w:val="20"/>
        </w:rPr>
        <w:t xml:space="preserve">When we validate a test using a wide range of people but then use it with a restricted range of people, it loses much of its predictive validity. </w:t>
      </w:r>
    </w:p>
    <w:p w14:paraId="31A0FC38" w14:textId="77777777" w:rsidR="00857B23" w:rsidRDefault="00857B23" w:rsidP="000D51F8">
      <w:pPr>
        <w:rPr>
          <w:color w:val="000090"/>
          <w:sz w:val="20"/>
          <w:szCs w:val="20"/>
        </w:rPr>
      </w:pPr>
    </w:p>
    <w:p w14:paraId="07F8B0DC" w14:textId="70892FBB" w:rsidR="00857B23" w:rsidRDefault="00857B23" w:rsidP="000D51F8">
      <w:pPr>
        <w:rPr>
          <w:b/>
          <w:sz w:val="20"/>
          <w:szCs w:val="20"/>
          <w:u w:val="single"/>
        </w:rPr>
      </w:pPr>
      <w:r>
        <w:rPr>
          <w:b/>
          <w:sz w:val="20"/>
          <w:szCs w:val="20"/>
          <w:u w:val="single"/>
        </w:rPr>
        <w:t xml:space="preserve">The Dynamics of Intelligence </w:t>
      </w:r>
    </w:p>
    <w:p w14:paraId="6AA5AA75" w14:textId="77777777" w:rsidR="00857B23" w:rsidRDefault="00857B23" w:rsidP="000D51F8">
      <w:pPr>
        <w:rPr>
          <w:b/>
          <w:sz w:val="20"/>
          <w:szCs w:val="20"/>
          <w:u w:val="single"/>
        </w:rPr>
      </w:pPr>
    </w:p>
    <w:p w14:paraId="59F901FB" w14:textId="522394A8" w:rsidR="00857B23" w:rsidRDefault="00CD371C" w:rsidP="000D51F8">
      <w:pPr>
        <w:rPr>
          <w:sz w:val="20"/>
          <w:szCs w:val="20"/>
          <w:u w:val="single"/>
        </w:rPr>
      </w:pPr>
      <w:r>
        <w:rPr>
          <w:sz w:val="20"/>
          <w:szCs w:val="20"/>
          <w:u w:val="single"/>
        </w:rPr>
        <w:t xml:space="preserve">Stability or Change? </w:t>
      </w:r>
    </w:p>
    <w:p w14:paraId="70F71668" w14:textId="77777777" w:rsidR="00CD371C" w:rsidRDefault="00CD371C" w:rsidP="000D51F8">
      <w:pPr>
        <w:rPr>
          <w:sz w:val="20"/>
          <w:szCs w:val="20"/>
          <w:u w:val="single"/>
        </w:rPr>
      </w:pPr>
    </w:p>
    <w:p w14:paraId="3A0ADB0E" w14:textId="22DED159" w:rsidR="00CD371C" w:rsidRDefault="00CD371C" w:rsidP="000D51F8">
      <w:pPr>
        <w:rPr>
          <w:color w:val="000090"/>
          <w:sz w:val="20"/>
          <w:szCs w:val="20"/>
        </w:rPr>
      </w:pPr>
      <w:r>
        <w:rPr>
          <w:color w:val="000090"/>
          <w:sz w:val="20"/>
          <w:szCs w:val="20"/>
        </w:rPr>
        <w:t>Aging and Intelligence</w:t>
      </w:r>
    </w:p>
    <w:p w14:paraId="4D8282C0" w14:textId="77777777" w:rsidR="00CD371C" w:rsidRDefault="00CD371C" w:rsidP="000D51F8">
      <w:pPr>
        <w:rPr>
          <w:color w:val="000090"/>
          <w:sz w:val="20"/>
          <w:szCs w:val="20"/>
        </w:rPr>
      </w:pPr>
    </w:p>
    <w:p w14:paraId="591215C0" w14:textId="1D268E6B" w:rsidR="00CD371C" w:rsidRPr="00CD371C" w:rsidRDefault="00CD371C" w:rsidP="00CD371C">
      <w:pPr>
        <w:pStyle w:val="ListParagraph"/>
        <w:numPr>
          <w:ilvl w:val="0"/>
          <w:numId w:val="70"/>
        </w:numPr>
        <w:rPr>
          <w:sz w:val="20"/>
          <w:szCs w:val="20"/>
        </w:rPr>
      </w:pPr>
      <w:r>
        <w:rPr>
          <w:b/>
          <w:sz w:val="20"/>
          <w:szCs w:val="20"/>
        </w:rPr>
        <w:t>Phase I: Cross-sectional Evidence for Intellectual Decline</w:t>
      </w:r>
    </w:p>
    <w:p w14:paraId="6B325484" w14:textId="57CB71E3" w:rsidR="00CD371C" w:rsidRDefault="00CD371C" w:rsidP="00CD371C">
      <w:pPr>
        <w:pStyle w:val="ListParagraph"/>
        <w:numPr>
          <w:ilvl w:val="1"/>
          <w:numId w:val="70"/>
        </w:numPr>
        <w:rPr>
          <w:sz w:val="20"/>
          <w:szCs w:val="20"/>
        </w:rPr>
      </w:pPr>
      <w:r>
        <w:rPr>
          <w:sz w:val="20"/>
          <w:szCs w:val="20"/>
        </w:rPr>
        <w:t xml:space="preserve">Researchers at one point in time test and compare people of various ages. </w:t>
      </w:r>
    </w:p>
    <w:p w14:paraId="61AA27F3" w14:textId="77777777" w:rsidR="00CD371C" w:rsidRDefault="00CD371C" w:rsidP="00CD371C">
      <w:pPr>
        <w:pStyle w:val="ListParagraph"/>
        <w:numPr>
          <w:ilvl w:val="1"/>
          <w:numId w:val="70"/>
        </w:numPr>
        <w:rPr>
          <w:sz w:val="20"/>
          <w:szCs w:val="20"/>
        </w:rPr>
      </w:pPr>
      <w:r>
        <w:rPr>
          <w:sz w:val="20"/>
          <w:szCs w:val="20"/>
        </w:rPr>
        <w:t xml:space="preserve">Researchers have consistently found that older adults giver fewer correct answers on intelligence tests than do younger adults. </w:t>
      </w:r>
    </w:p>
    <w:p w14:paraId="32DCFEC9" w14:textId="73B76EB0" w:rsidR="00CD371C" w:rsidRDefault="00CD371C" w:rsidP="00CD371C">
      <w:pPr>
        <w:pStyle w:val="ListParagraph"/>
        <w:numPr>
          <w:ilvl w:val="1"/>
          <w:numId w:val="70"/>
        </w:numPr>
        <w:rPr>
          <w:sz w:val="20"/>
          <w:szCs w:val="20"/>
        </w:rPr>
      </w:pPr>
      <w:r>
        <w:rPr>
          <w:sz w:val="20"/>
          <w:szCs w:val="20"/>
        </w:rPr>
        <w:t>The decline of mental ability with age is part of the general aging process of the organism as a whole.</w:t>
      </w:r>
    </w:p>
    <w:p w14:paraId="4AE55191" w14:textId="66629005" w:rsidR="00CD371C" w:rsidRDefault="00CD371C" w:rsidP="00CD371C">
      <w:pPr>
        <w:pStyle w:val="ListParagraph"/>
        <w:numPr>
          <w:ilvl w:val="1"/>
          <w:numId w:val="70"/>
        </w:numPr>
        <w:rPr>
          <w:sz w:val="20"/>
          <w:szCs w:val="20"/>
        </w:rPr>
      </w:pPr>
      <w:r>
        <w:rPr>
          <w:sz w:val="20"/>
          <w:szCs w:val="20"/>
          <w:u w:val="single"/>
        </w:rPr>
        <w:t xml:space="preserve">Problem: </w:t>
      </w:r>
      <w:r>
        <w:rPr>
          <w:sz w:val="20"/>
          <w:szCs w:val="20"/>
        </w:rPr>
        <w:t xml:space="preserve">compared people of two different ages, but two different eras; compared generally less educated people with better educated people. </w:t>
      </w:r>
    </w:p>
    <w:p w14:paraId="63273F62" w14:textId="25778751" w:rsidR="00CD371C" w:rsidRPr="00CD371C" w:rsidRDefault="00CD371C" w:rsidP="00CD371C">
      <w:pPr>
        <w:pStyle w:val="ListParagraph"/>
        <w:numPr>
          <w:ilvl w:val="0"/>
          <w:numId w:val="70"/>
        </w:numPr>
        <w:rPr>
          <w:sz w:val="20"/>
          <w:szCs w:val="20"/>
        </w:rPr>
      </w:pPr>
      <w:r>
        <w:rPr>
          <w:b/>
          <w:sz w:val="20"/>
          <w:szCs w:val="20"/>
        </w:rPr>
        <w:t>Phase II: Longitudinal Evidence for Intellectual Stability</w:t>
      </w:r>
    </w:p>
    <w:p w14:paraId="5F1E38D7" w14:textId="2793AA90" w:rsidR="00CD371C" w:rsidRDefault="00CD371C" w:rsidP="00CD371C">
      <w:pPr>
        <w:pStyle w:val="ListParagraph"/>
        <w:numPr>
          <w:ilvl w:val="1"/>
          <w:numId w:val="70"/>
        </w:numPr>
        <w:rPr>
          <w:sz w:val="20"/>
          <w:szCs w:val="20"/>
        </w:rPr>
      </w:pPr>
      <w:r>
        <w:rPr>
          <w:sz w:val="20"/>
          <w:szCs w:val="20"/>
        </w:rPr>
        <w:t xml:space="preserve">Researchers retested the same cohort – the same over of people – over a period of years. </w:t>
      </w:r>
    </w:p>
    <w:p w14:paraId="780F2DA1" w14:textId="600C3EA6" w:rsidR="00CD371C" w:rsidRDefault="00CD371C" w:rsidP="00CD371C">
      <w:pPr>
        <w:pStyle w:val="ListParagraph"/>
        <w:numPr>
          <w:ilvl w:val="1"/>
          <w:numId w:val="70"/>
        </w:numPr>
        <w:rPr>
          <w:sz w:val="20"/>
          <w:szCs w:val="20"/>
        </w:rPr>
      </w:pPr>
      <w:r>
        <w:rPr>
          <w:sz w:val="20"/>
          <w:szCs w:val="20"/>
        </w:rPr>
        <w:t>Until late in life, intelligence remained stable.</w:t>
      </w:r>
    </w:p>
    <w:p w14:paraId="056D6E4A" w14:textId="7DFC9520" w:rsidR="00CD371C" w:rsidRDefault="00CD371C" w:rsidP="00CD371C">
      <w:pPr>
        <w:pStyle w:val="ListParagraph"/>
        <w:numPr>
          <w:ilvl w:val="1"/>
          <w:numId w:val="70"/>
        </w:numPr>
        <w:rPr>
          <w:sz w:val="20"/>
          <w:szCs w:val="20"/>
        </w:rPr>
      </w:pPr>
      <w:r>
        <w:rPr>
          <w:sz w:val="20"/>
          <w:szCs w:val="20"/>
        </w:rPr>
        <w:t xml:space="preserve">On some tests it even increased. </w:t>
      </w:r>
    </w:p>
    <w:p w14:paraId="5DF1DF90" w14:textId="4C228C6C" w:rsidR="00CD371C" w:rsidRDefault="00CD371C" w:rsidP="00CD371C">
      <w:pPr>
        <w:pStyle w:val="ListParagraph"/>
        <w:numPr>
          <w:ilvl w:val="1"/>
          <w:numId w:val="70"/>
        </w:numPr>
        <w:rPr>
          <w:sz w:val="20"/>
          <w:szCs w:val="20"/>
        </w:rPr>
      </w:pPr>
      <w:r>
        <w:rPr>
          <w:sz w:val="20"/>
          <w:szCs w:val="20"/>
        </w:rPr>
        <w:t xml:space="preserve">The myth that intelligence sharply declines with age was laid to rest. </w:t>
      </w:r>
    </w:p>
    <w:p w14:paraId="6E3C05C0" w14:textId="0D72B54B" w:rsidR="00CD371C" w:rsidRDefault="00CD371C" w:rsidP="00CD371C">
      <w:pPr>
        <w:pStyle w:val="ListParagraph"/>
        <w:numPr>
          <w:ilvl w:val="1"/>
          <w:numId w:val="70"/>
        </w:numPr>
        <w:rPr>
          <w:sz w:val="20"/>
          <w:szCs w:val="20"/>
        </w:rPr>
      </w:pPr>
      <w:r>
        <w:rPr>
          <w:sz w:val="20"/>
          <w:szCs w:val="20"/>
          <w:u w:val="single"/>
        </w:rPr>
        <w:t xml:space="preserve">Problem: </w:t>
      </w:r>
      <w:r>
        <w:rPr>
          <w:sz w:val="20"/>
          <w:szCs w:val="20"/>
        </w:rPr>
        <w:t>those who survived until the end of the study, may be bright, healthy people whose intelligence is least likely to decline; perhaps people who died younger had declining intelligence.</w:t>
      </w:r>
    </w:p>
    <w:p w14:paraId="231A89BB" w14:textId="7F03ABDE" w:rsidR="00CD371C" w:rsidRPr="00CD371C" w:rsidRDefault="00CD371C" w:rsidP="00CD371C">
      <w:pPr>
        <w:pStyle w:val="ListParagraph"/>
        <w:numPr>
          <w:ilvl w:val="0"/>
          <w:numId w:val="70"/>
        </w:numPr>
        <w:rPr>
          <w:sz w:val="20"/>
          <w:szCs w:val="20"/>
        </w:rPr>
      </w:pPr>
      <w:r>
        <w:rPr>
          <w:b/>
          <w:sz w:val="20"/>
          <w:szCs w:val="20"/>
        </w:rPr>
        <w:t>Phase III: It All Depends</w:t>
      </w:r>
    </w:p>
    <w:p w14:paraId="6471DBA1" w14:textId="4DA1300C" w:rsidR="00CD371C" w:rsidRDefault="00CD371C" w:rsidP="00CD371C">
      <w:pPr>
        <w:pStyle w:val="ListParagraph"/>
        <w:numPr>
          <w:ilvl w:val="1"/>
          <w:numId w:val="70"/>
        </w:numPr>
        <w:rPr>
          <w:sz w:val="20"/>
          <w:szCs w:val="20"/>
        </w:rPr>
      </w:pPr>
      <w:r>
        <w:rPr>
          <w:sz w:val="20"/>
          <w:szCs w:val="20"/>
        </w:rPr>
        <w:t>Steeper intelligence decline, especially after 85.</w:t>
      </w:r>
    </w:p>
    <w:p w14:paraId="04A1C8CE" w14:textId="5F79BAAA" w:rsidR="00CD371C" w:rsidRDefault="00CD371C" w:rsidP="00CD371C">
      <w:pPr>
        <w:pStyle w:val="ListParagraph"/>
        <w:numPr>
          <w:ilvl w:val="1"/>
          <w:numId w:val="70"/>
        </w:numPr>
        <w:rPr>
          <w:sz w:val="20"/>
          <w:szCs w:val="20"/>
        </w:rPr>
      </w:pPr>
      <w:r>
        <w:rPr>
          <w:sz w:val="20"/>
          <w:szCs w:val="20"/>
        </w:rPr>
        <w:t>Further complicated by findings that intelligence is not a single trait.</w:t>
      </w:r>
    </w:p>
    <w:p w14:paraId="3BBD1274" w14:textId="0169EDB4" w:rsidR="00CD371C" w:rsidRDefault="00CD371C" w:rsidP="00CD371C">
      <w:pPr>
        <w:pStyle w:val="ListParagraph"/>
        <w:numPr>
          <w:ilvl w:val="1"/>
          <w:numId w:val="70"/>
        </w:numPr>
        <w:rPr>
          <w:sz w:val="20"/>
          <w:szCs w:val="20"/>
        </w:rPr>
      </w:pPr>
      <w:r>
        <w:rPr>
          <w:sz w:val="20"/>
          <w:szCs w:val="20"/>
        </w:rPr>
        <w:t xml:space="preserve">Intelligence tests that asses speed of thinking may place older adults at a disadvantage because of their slower neural processing. But slower processing need not mean less intelligence. </w:t>
      </w:r>
    </w:p>
    <w:p w14:paraId="57D0BCA6" w14:textId="73965EF2" w:rsidR="00CD371C" w:rsidRPr="00CD371C" w:rsidRDefault="00CD371C" w:rsidP="00CD371C">
      <w:pPr>
        <w:pStyle w:val="ListParagraph"/>
        <w:numPr>
          <w:ilvl w:val="1"/>
          <w:numId w:val="70"/>
        </w:numPr>
        <w:rPr>
          <w:sz w:val="20"/>
          <w:szCs w:val="20"/>
        </w:rPr>
      </w:pPr>
      <w:r>
        <w:rPr>
          <w:i/>
          <w:sz w:val="20"/>
          <w:szCs w:val="20"/>
        </w:rPr>
        <w:t xml:space="preserve">Crystalized intelligence – our accumulated knowledge and verbal skills; tends to increase with age. </w:t>
      </w:r>
    </w:p>
    <w:p w14:paraId="04F2D9B3" w14:textId="2E15D705" w:rsidR="00CD371C" w:rsidRPr="00CD371C" w:rsidRDefault="00CD371C" w:rsidP="00CD371C">
      <w:pPr>
        <w:pStyle w:val="ListParagraph"/>
        <w:numPr>
          <w:ilvl w:val="1"/>
          <w:numId w:val="70"/>
        </w:numPr>
        <w:rPr>
          <w:sz w:val="20"/>
          <w:szCs w:val="20"/>
        </w:rPr>
      </w:pPr>
      <w:r>
        <w:rPr>
          <w:i/>
          <w:sz w:val="20"/>
          <w:szCs w:val="20"/>
        </w:rPr>
        <w:t xml:space="preserve">Fluid intelligence – our ability to reason speedily and abstractly; tends to decrease during late adulthood. </w:t>
      </w:r>
    </w:p>
    <w:p w14:paraId="766F7CDB" w14:textId="0306200E" w:rsidR="00CD371C" w:rsidRDefault="00CD371C" w:rsidP="00CD371C">
      <w:pPr>
        <w:pStyle w:val="ListParagraph"/>
        <w:numPr>
          <w:ilvl w:val="1"/>
          <w:numId w:val="70"/>
        </w:numPr>
        <w:rPr>
          <w:sz w:val="20"/>
          <w:szCs w:val="20"/>
        </w:rPr>
      </w:pPr>
      <w:r>
        <w:rPr>
          <w:sz w:val="20"/>
          <w:szCs w:val="20"/>
        </w:rPr>
        <w:t xml:space="preserve">Older adults also show increased social reasoning, such as by taking multiple perspectives, appreciating knowledge limits and thus offering helpful wisdom in times of social conflict. </w:t>
      </w:r>
    </w:p>
    <w:p w14:paraId="0D8DEC4D" w14:textId="77777777" w:rsidR="000866AB" w:rsidRDefault="000866AB" w:rsidP="000866AB">
      <w:pPr>
        <w:rPr>
          <w:sz w:val="20"/>
          <w:szCs w:val="20"/>
        </w:rPr>
      </w:pPr>
    </w:p>
    <w:p w14:paraId="6A1AFE4F" w14:textId="60380C88" w:rsidR="000866AB" w:rsidRDefault="000866AB" w:rsidP="000866AB">
      <w:pPr>
        <w:rPr>
          <w:color w:val="000090"/>
          <w:sz w:val="20"/>
          <w:szCs w:val="20"/>
        </w:rPr>
      </w:pPr>
      <w:r>
        <w:rPr>
          <w:color w:val="000090"/>
          <w:sz w:val="20"/>
          <w:szCs w:val="20"/>
        </w:rPr>
        <w:t>Stability Over the Life Span</w:t>
      </w:r>
    </w:p>
    <w:p w14:paraId="289B1316" w14:textId="77777777" w:rsidR="000866AB" w:rsidRDefault="000866AB" w:rsidP="000866AB">
      <w:pPr>
        <w:rPr>
          <w:color w:val="000090"/>
          <w:sz w:val="20"/>
          <w:szCs w:val="20"/>
        </w:rPr>
      </w:pPr>
    </w:p>
    <w:p w14:paraId="61459991" w14:textId="7C7AFB72" w:rsidR="000866AB" w:rsidRDefault="000866AB" w:rsidP="000866AB">
      <w:pPr>
        <w:pStyle w:val="ListParagraph"/>
        <w:numPr>
          <w:ilvl w:val="0"/>
          <w:numId w:val="71"/>
        </w:numPr>
        <w:rPr>
          <w:sz w:val="20"/>
          <w:szCs w:val="20"/>
        </w:rPr>
      </w:pPr>
      <w:r>
        <w:rPr>
          <w:sz w:val="20"/>
          <w:szCs w:val="20"/>
        </w:rPr>
        <w:t xml:space="preserve">By age 4, children’s performance on intelligence tests begins to predict their adolescent and adult scores. </w:t>
      </w:r>
    </w:p>
    <w:p w14:paraId="1565C674" w14:textId="150D442B" w:rsidR="000866AB" w:rsidRDefault="000866AB" w:rsidP="000866AB">
      <w:pPr>
        <w:pStyle w:val="ListParagraph"/>
        <w:numPr>
          <w:ilvl w:val="0"/>
          <w:numId w:val="71"/>
        </w:numPr>
        <w:rPr>
          <w:sz w:val="20"/>
          <w:szCs w:val="20"/>
        </w:rPr>
      </w:pPr>
      <w:r>
        <w:rPr>
          <w:sz w:val="20"/>
          <w:szCs w:val="20"/>
        </w:rPr>
        <w:t xml:space="preserve">Remarkable stability of intelligence, independent of life circumstance. </w:t>
      </w:r>
    </w:p>
    <w:p w14:paraId="38FCF3EC" w14:textId="6DC18B5C" w:rsidR="000866AB" w:rsidRDefault="000866AB" w:rsidP="000866AB">
      <w:pPr>
        <w:pStyle w:val="ListParagraph"/>
        <w:numPr>
          <w:ilvl w:val="0"/>
          <w:numId w:val="71"/>
        </w:numPr>
        <w:rPr>
          <w:sz w:val="20"/>
          <w:szCs w:val="20"/>
        </w:rPr>
      </w:pPr>
      <w:r>
        <w:rPr>
          <w:sz w:val="20"/>
          <w:szCs w:val="20"/>
        </w:rPr>
        <w:t xml:space="preserve">More intelligent children and adults live healthier and longer. </w:t>
      </w:r>
    </w:p>
    <w:p w14:paraId="5B267774" w14:textId="2EA7C95C" w:rsidR="000866AB" w:rsidRDefault="000866AB" w:rsidP="000866AB">
      <w:pPr>
        <w:pStyle w:val="ListParagraph"/>
        <w:numPr>
          <w:ilvl w:val="0"/>
          <w:numId w:val="71"/>
        </w:numPr>
        <w:rPr>
          <w:sz w:val="20"/>
          <w:szCs w:val="20"/>
        </w:rPr>
      </w:pPr>
      <w:r>
        <w:rPr>
          <w:sz w:val="20"/>
          <w:szCs w:val="20"/>
        </w:rPr>
        <w:t>Why?</w:t>
      </w:r>
    </w:p>
    <w:p w14:paraId="350C29AE" w14:textId="5E7716C3" w:rsidR="000866AB" w:rsidRDefault="000866AB" w:rsidP="000866AB">
      <w:pPr>
        <w:pStyle w:val="ListParagraph"/>
        <w:numPr>
          <w:ilvl w:val="1"/>
          <w:numId w:val="71"/>
        </w:numPr>
        <w:rPr>
          <w:sz w:val="20"/>
          <w:szCs w:val="20"/>
        </w:rPr>
      </w:pPr>
      <w:r>
        <w:rPr>
          <w:sz w:val="20"/>
          <w:szCs w:val="20"/>
        </w:rPr>
        <w:t>Intelligence facilitates more education, better jobs, and a healthier environment.</w:t>
      </w:r>
    </w:p>
    <w:p w14:paraId="19B12669" w14:textId="7EC10FC8" w:rsidR="000866AB" w:rsidRDefault="000866AB" w:rsidP="000866AB">
      <w:pPr>
        <w:pStyle w:val="ListParagraph"/>
        <w:numPr>
          <w:ilvl w:val="1"/>
          <w:numId w:val="71"/>
        </w:numPr>
        <w:rPr>
          <w:sz w:val="20"/>
          <w:szCs w:val="20"/>
        </w:rPr>
      </w:pPr>
      <w:r>
        <w:rPr>
          <w:sz w:val="20"/>
          <w:szCs w:val="20"/>
        </w:rPr>
        <w:t>Intelligence encourages healthy living: less smoking, better diet, more exercise.</w:t>
      </w:r>
    </w:p>
    <w:p w14:paraId="3C1B4F61" w14:textId="168CE7EA" w:rsidR="000866AB" w:rsidRDefault="000866AB" w:rsidP="000866AB">
      <w:pPr>
        <w:pStyle w:val="ListParagraph"/>
        <w:numPr>
          <w:ilvl w:val="1"/>
          <w:numId w:val="71"/>
        </w:numPr>
        <w:rPr>
          <w:sz w:val="20"/>
          <w:szCs w:val="20"/>
        </w:rPr>
      </w:pPr>
      <w:r>
        <w:rPr>
          <w:sz w:val="20"/>
          <w:szCs w:val="20"/>
        </w:rPr>
        <w:t>Prenatal events or early childhood illness might have influenced both intelligence and health.</w:t>
      </w:r>
    </w:p>
    <w:p w14:paraId="4F8759CD" w14:textId="5F441143" w:rsidR="000866AB" w:rsidRDefault="000866AB" w:rsidP="000866AB">
      <w:pPr>
        <w:pStyle w:val="ListParagraph"/>
        <w:numPr>
          <w:ilvl w:val="1"/>
          <w:numId w:val="71"/>
        </w:numPr>
        <w:rPr>
          <w:sz w:val="20"/>
          <w:szCs w:val="20"/>
        </w:rPr>
      </w:pPr>
      <w:r>
        <w:rPr>
          <w:sz w:val="20"/>
          <w:szCs w:val="20"/>
        </w:rPr>
        <w:t xml:space="preserve">A “well wired body” as evidenced by fast reaction speeds, perhaps fosters both intelligence and longevity. </w:t>
      </w:r>
    </w:p>
    <w:p w14:paraId="7F5E49D9" w14:textId="77777777" w:rsidR="000866AB" w:rsidRDefault="000866AB" w:rsidP="000866AB">
      <w:pPr>
        <w:rPr>
          <w:sz w:val="20"/>
          <w:szCs w:val="20"/>
        </w:rPr>
      </w:pPr>
    </w:p>
    <w:p w14:paraId="2DD1E37C" w14:textId="6810D64C" w:rsidR="000866AB" w:rsidRDefault="000866AB" w:rsidP="000866AB">
      <w:pPr>
        <w:rPr>
          <w:b/>
          <w:sz w:val="20"/>
          <w:szCs w:val="20"/>
          <w:u w:val="single"/>
        </w:rPr>
      </w:pPr>
      <w:r>
        <w:rPr>
          <w:b/>
          <w:sz w:val="20"/>
          <w:szCs w:val="20"/>
          <w:u w:val="single"/>
        </w:rPr>
        <w:t>Extremes of Intelligence</w:t>
      </w:r>
    </w:p>
    <w:p w14:paraId="68FA2209" w14:textId="77777777" w:rsidR="000866AB" w:rsidRDefault="000866AB" w:rsidP="000866AB">
      <w:pPr>
        <w:rPr>
          <w:b/>
          <w:sz w:val="20"/>
          <w:szCs w:val="20"/>
          <w:u w:val="single"/>
        </w:rPr>
      </w:pPr>
    </w:p>
    <w:p w14:paraId="5EF899D8" w14:textId="2A2A2612" w:rsidR="000866AB" w:rsidRDefault="000866AB" w:rsidP="000866AB">
      <w:pPr>
        <w:pStyle w:val="ListParagraph"/>
        <w:numPr>
          <w:ilvl w:val="0"/>
          <w:numId w:val="72"/>
        </w:numPr>
        <w:rPr>
          <w:sz w:val="20"/>
          <w:szCs w:val="20"/>
        </w:rPr>
      </w:pPr>
      <w:r>
        <w:rPr>
          <w:sz w:val="20"/>
          <w:szCs w:val="20"/>
        </w:rPr>
        <w:t xml:space="preserve">One way to glimpse the validity and significance of any test is to compare people who score at the two extremes of the normal curve. </w:t>
      </w:r>
    </w:p>
    <w:p w14:paraId="2E035AE7" w14:textId="77777777" w:rsidR="000866AB" w:rsidRDefault="000866AB" w:rsidP="000866AB">
      <w:pPr>
        <w:rPr>
          <w:sz w:val="20"/>
          <w:szCs w:val="20"/>
        </w:rPr>
      </w:pPr>
    </w:p>
    <w:p w14:paraId="0191AC8B" w14:textId="0E4A1C2A" w:rsidR="000866AB" w:rsidRDefault="000866AB" w:rsidP="000866AB">
      <w:pPr>
        <w:rPr>
          <w:color w:val="000090"/>
          <w:sz w:val="20"/>
          <w:szCs w:val="20"/>
        </w:rPr>
      </w:pPr>
      <w:r>
        <w:rPr>
          <w:color w:val="000090"/>
          <w:sz w:val="20"/>
          <w:szCs w:val="20"/>
        </w:rPr>
        <w:t xml:space="preserve">The Low Extreme </w:t>
      </w:r>
    </w:p>
    <w:p w14:paraId="4C9514C1" w14:textId="77777777" w:rsidR="000866AB" w:rsidRDefault="000866AB" w:rsidP="000866AB">
      <w:pPr>
        <w:rPr>
          <w:color w:val="000090"/>
          <w:sz w:val="20"/>
          <w:szCs w:val="20"/>
        </w:rPr>
      </w:pPr>
    </w:p>
    <w:p w14:paraId="4C27335A" w14:textId="50528AED" w:rsidR="000866AB" w:rsidRPr="000866AB" w:rsidRDefault="000866AB" w:rsidP="000866AB">
      <w:pPr>
        <w:pStyle w:val="ListParagraph"/>
        <w:numPr>
          <w:ilvl w:val="0"/>
          <w:numId w:val="72"/>
        </w:numPr>
        <w:rPr>
          <w:sz w:val="20"/>
          <w:szCs w:val="20"/>
        </w:rPr>
      </w:pPr>
      <w:r>
        <w:rPr>
          <w:i/>
          <w:sz w:val="20"/>
          <w:szCs w:val="20"/>
        </w:rPr>
        <w:t xml:space="preserve">Intellectual disability – a condition of limited mental ability, indicated by an intelligence score of 70 or below and difficulty in adapting to the demands of life; varies from like to profound. </w:t>
      </w:r>
    </w:p>
    <w:p w14:paraId="474E4A95" w14:textId="2C3D8BBC" w:rsidR="000866AB" w:rsidRDefault="000866AB" w:rsidP="000866AB">
      <w:pPr>
        <w:pStyle w:val="ListParagraph"/>
        <w:numPr>
          <w:ilvl w:val="1"/>
          <w:numId w:val="72"/>
        </w:numPr>
        <w:rPr>
          <w:sz w:val="20"/>
          <w:szCs w:val="20"/>
        </w:rPr>
      </w:pPr>
      <w:r>
        <w:rPr>
          <w:sz w:val="20"/>
          <w:szCs w:val="20"/>
        </w:rPr>
        <w:t xml:space="preserve">Difficulties adapting to the normal demands of independent living. </w:t>
      </w:r>
    </w:p>
    <w:p w14:paraId="218FFF30" w14:textId="4C9FB6C6" w:rsidR="000866AB" w:rsidRPr="000866AB" w:rsidRDefault="000866AB" w:rsidP="000866AB">
      <w:pPr>
        <w:pStyle w:val="ListParagraph"/>
        <w:numPr>
          <w:ilvl w:val="0"/>
          <w:numId w:val="72"/>
        </w:numPr>
        <w:rPr>
          <w:sz w:val="20"/>
          <w:szCs w:val="20"/>
        </w:rPr>
      </w:pPr>
      <w:r>
        <w:rPr>
          <w:b/>
          <w:sz w:val="20"/>
          <w:szCs w:val="20"/>
        </w:rPr>
        <w:t xml:space="preserve">Conceptual Skills </w:t>
      </w:r>
      <w:r>
        <w:rPr>
          <w:sz w:val="20"/>
          <w:szCs w:val="20"/>
        </w:rPr>
        <w:t>such as language, literacy and concepts of money, time, number</w:t>
      </w:r>
    </w:p>
    <w:p w14:paraId="50268715" w14:textId="5EDECF74" w:rsidR="000866AB" w:rsidRPr="000866AB" w:rsidRDefault="000866AB" w:rsidP="000866AB">
      <w:pPr>
        <w:pStyle w:val="ListParagraph"/>
        <w:numPr>
          <w:ilvl w:val="0"/>
          <w:numId w:val="72"/>
        </w:numPr>
        <w:rPr>
          <w:sz w:val="20"/>
          <w:szCs w:val="20"/>
        </w:rPr>
      </w:pPr>
      <w:r>
        <w:rPr>
          <w:b/>
          <w:sz w:val="20"/>
          <w:szCs w:val="20"/>
        </w:rPr>
        <w:t xml:space="preserve">Social Skills </w:t>
      </w:r>
      <w:r>
        <w:rPr>
          <w:sz w:val="20"/>
          <w:szCs w:val="20"/>
        </w:rPr>
        <w:t>such as interpersonal skills, social responsibility and the ability to follow basic rules and laws and avoid being victimized</w:t>
      </w:r>
    </w:p>
    <w:p w14:paraId="6BA1AD82" w14:textId="6026342C" w:rsidR="000866AB" w:rsidRDefault="000866AB" w:rsidP="000866AB">
      <w:pPr>
        <w:pStyle w:val="ListParagraph"/>
        <w:numPr>
          <w:ilvl w:val="0"/>
          <w:numId w:val="72"/>
        </w:numPr>
        <w:rPr>
          <w:sz w:val="20"/>
          <w:szCs w:val="20"/>
        </w:rPr>
      </w:pPr>
      <w:r>
        <w:rPr>
          <w:b/>
          <w:sz w:val="20"/>
          <w:szCs w:val="20"/>
        </w:rPr>
        <w:t xml:space="preserve">Practical Skills </w:t>
      </w:r>
      <w:r>
        <w:rPr>
          <w:sz w:val="20"/>
          <w:szCs w:val="20"/>
        </w:rPr>
        <w:t xml:space="preserve">such as daily personal care, occupational skill, travel and health care. </w:t>
      </w:r>
    </w:p>
    <w:p w14:paraId="24C978A6" w14:textId="1F86A2C2" w:rsidR="000866AB" w:rsidRDefault="000866AB" w:rsidP="000866AB">
      <w:pPr>
        <w:pStyle w:val="ListParagraph"/>
        <w:numPr>
          <w:ilvl w:val="0"/>
          <w:numId w:val="72"/>
        </w:numPr>
        <w:rPr>
          <w:sz w:val="20"/>
          <w:szCs w:val="20"/>
        </w:rPr>
      </w:pPr>
      <w:r>
        <w:rPr>
          <w:sz w:val="20"/>
          <w:szCs w:val="20"/>
        </w:rPr>
        <w:t>Ex. Downs Syndrome – severe intellectual disability</w:t>
      </w:r>
    </w:p>
    <w:p w14:paraId="7E79BE4E" w14:textId="77777777" w:rsidR="000866AB" w:rsidRDefault="000866AB" w:rsidP="000866AB">
      <w:pPr>
        <w:rPr>
          <w:sz w:val="20"/>
          <w:szCs w:val="20"/>
        </w:rPr>
      </w:pPr>
    </w:p>
    <w:p w14:paraId="5CFD15DA" w14:textId="430A7340" w:rsidR="000866AB" w:rsidRDefault="000866AB" w:rsidP="000866AB">
      <w:pPr>
        <w:rPr>
          <w:color w:val="000090"/>
          <w:sz w:val="20"/>
          <w:szCs w:val="20"/>
        </w:rPr>
      </w:pPr>
      <w:r>
        <w:rPr>
          <w:color w:val="000090"/>
          <w:sz w:val="20"/>
          <w:szCs w:val="20"/>
        </w:rPr>
        <w:t>The High Extreme</w:t>
      </w:r>
    </w:p>
    <w:p w14:paraId="743C2954" w14:textId="77777777" w:rsidR="000866AB" w:rsidRDefault="000866AB" w:rsidP="000866AB">
      <w:pPr>
        <w:rPr>
          <w:color w:val="000090"/>
          <w:sz w:val="20"/>
          <w:szCs w:val="20"/>
        </w:rPr>
      </w:pPr>
    </w:p>
    <w:p w14:paraId="02F44249" w14:textId="03FC730F" w:rsidR="000866AB" w:rsidRDefault="000866AB" w:rsidP="000866AB">
      <w:pPr>
        <w:pStyle w:val="ListParagraph"/>
        <w:numPr>
          <w:ilvl w:val="0"/>
          <w:numId w:val="73"/>
        </w:numPr>
        <w:rPr>
          <w:sz w:val="20"/>
          <w:szCs w:val="20"/>
        </w:rPr>
      </w:pPr>
      <w:r>
        <w:rPr>
          <w:sz w:val="20"/>
          <w:szCs w:val="20"/>
        </w:rPr>
        <w:t xml:space="preserve">Children with extraordinary academic gifts are sometimes more isolated, introverted and in their own worlds. </w:t>
      </w:r>
    </w:p>
    <w:p w14:paraId="79C7E07F" w14:textId="754E9A49" w:rsidR="000866AB" w:rsidRDefault="000866AB" w:rsidP="000866AB">
      <w:pPr>
        <w:pStyle w:val="ListParagraph"/>
        <w:numPr>
          <w:ilvl w:val="1"/>
          <w:numId w:val="73"/>
        </w:numPr>
        <w:rPr>
          <w:sz w:val="20"/>
          <w:szCs w:val="20"/>
        </w:rPr>
      </w:pPr>
      <w:r>
        <w:rPr>
          <w:sz w:val="20"/>
          <w:szCs w:val="20"/>
        </w:rPr>
        <w:t>But most thrive.</w:t>
      </w:r>
    </w:p>
    <w:p w14:paraId="06D6B0F0" w14:textId="149035A2" w:rsidR="000866AB" w:rsidRDefault="000866AB" w:rsidP="000866AB">
      <w:pPr>
        <w:pStyle w:val="ListParagraph"/>
        <w:numPr>
          <w:ilvl w:val="0"/>
          <w:numId w:val="73"/>
        </w:numPr>
        <w:rPr>
          <w:sz w:val="20"/>
          <w:szCs w:val="20"/>
        </w:rPr>
      </w:pPr>
      <w:r>
        <w:rPr>
          <w:sz w:val="20"/>
          <w:szCs w:val="20"/>
        </w:rPr>
        <w:t>Denying lower-ability students opportunities for enriched education can widen the achievement gap between ability groups and increase their social isolation from one another.</w:t>
      </w:r>
    </w:p>
    <w:p w14:paraId="6D1D2E88" w14:textId="097E7F68" w:rsidR="000866AB" w:rsidRDefault="000866AB" w:rsidP="000866AB">
      <w:pPr>
        <w:pStyle w:val="ListParagraph"/>
        <w:numPr>
          <w:ilvl w:val="1"/>
          <w:numId w:val="73"/>
        </w:numPr>
        <w:rPr>
          <w:sz w:val="20"/>
          <w:szCs w:val="20"/>
        </w:rPr>
      </w:pPr>
      <w:r>
        <w:rPr>
          <w:sz w:val="20"/>
          <w:szCs w:val="20"/>
        </w:rPr>
        <w:t xml:space="preserve">Can also promote segregation and prejudice. </w:t>
      </w:r>
    </w:p>
    <w:p w14:paraId="6FB83963" w14:textId="41DA5F8B" w:rsidR="000866AB" w:rsidRDefault="000866AB" w:rsidP="000866AB">
      <w:pPr>
        <w:pStyle w:val="ListParagraph"/>
        <w:numPr>
          <w:ilvl w:val="0"/>
          <w:numId w:val="73"/>
        </w:numPr>
        <w:rPr>
          <w:sz w:val="20"/>
          <w:szCs w:val="20"/>
        </w:rPr>
      </w:pPr>
      <w:r>
        <w:rPr>
          <w:sz w:val="20"/>
          <w:szCs w:val="20"/>
        </w:rPr>
        <w:t>Children have differing gifts, whether at math, verbal reasoning, art or social leadership.</w:t>
      </w:r>
    </w:p>
    <w:p w14:paraId="54EA76BF" w14:textId="14505051" w:rsidR="000866AB" w:rsidRDefault="000866AB" w:rsidP="000866AB">
      <w:pPr>
        <w:pStyle w:val="ListParagraph"/>
        <w:numPr>
          <w:ilvl w:val="0"/>
          <w:numId w:val="73"/>
        </w:numPr>
        <w:rPr>
          <w:sz w:val="20"/>
          <w:szCs w:val="20"/>
        </w:rPr>
      </w:pPr>
      <w:r>
        <w:rPr>
          <w:sz w:val="20"/>
          <w:szCs w:val="20"/>
        </w:rPr>
        <w:t xml:space="preserve">By providing appropriate developmental placement suited to each child’s talents, we can promote both equity and excellence for all. </w:t>
      </w:r>
    </w:p>
    <w:p w14:paraId="7B663375" w14:textId="77777777" w:rsidR="000866AB" w:rsidRDefault="000866AB" w:rsidP="000866AB">
      <w:pPr>
        <w:rPr>
          <w:sz w:val="20"/>
          <w:szCs w:val="20"/>
        </w:rPr>
      </w:pPr>
    </w:p>
    <w:p w14:paraId="16C51A9A" w14:textId="149373A3" w:rsidR="000866AB" w:rsidRDefault="000866AB" w:rsidP="000866AB">
      <w:pPr>
        <w:rPr>
          <w:b/>
          <w:sz w:val="20"/>
          <w:szCs w:val="20"/>
          <w:u w:val="single"/>
        </w:rPr>
      </w:pPr>
      <w:r>
        <w:rPr>
          <w:b/>
          <w:sz w:val="20"/>
          <w:szCs w:val="20"/>
          <w:u w:val="single"/>
        </w:rPr>
        <w:t>Genetic and Environmental Influences on Intelligence</w:t>
      </w:r>
    </w:p>
    <w:p w14:paraId="229A4D47" w14:textId="77777777" w:rsidR="000866AB" w:rsidRDefault="000866AB" w:rsidP="000866AB">
      <w:pPr>
        <w:rPr>
          <w:b/>
          <w:sz w:val="20"/>
          <w:szCs w:val="20"/>
          <w:u w:val="single"/>
        </w:rPr>
      </w:pPr>
    </w:p>
    <w:p w14:paraId="77C7FBB1" w14:textId="0D949012" w:rsidR="000866AB" w:rsidRDefault="000F4D55" w:rsidP="000866AB">
      <w:pPr>
        <w:rPr>
          <w:sz w:val="20"/>
          <w:szCs w:val="20"/>
          <w:u w:val="single"/>
        </w:rPr>
      </w:pPr>
      <w:r>
        <w:rPr>
          <w:sz w:val="20"/>
          <w:szCs w:val="20"/>
          <w:u w:val="single"/>
        </w:rPr>
        <w:t>Twin and Adoption Studies</w:t>
      </w:r>
    </w:p>
    <w:p w14:paraId="1767B69E" w14:textId="2D059A83" w:rsidR="000F4D55" w:rsidRPr="000F4D55" w:rsidRDefault="000F4D55" w:rsidP="000F4D55">
      <w:pPr>
        <w:pStyle w:val="ListParagraph"/>
        <w:numPr>
          <w:ilvl w:val="0"/>
          <w:numId w:val="74"/>
        </w:numPr>
        <w:rPr>
          <w:sz w:val="20"/>
          <w:szCs w:val="20"/>
        </w:rPr>
      </w:pPr>
      <w:r>
        <w:rPr>
          <w:sz w:val="20"/>
          <w:szCs w:val="20"/>
        </w:rPr>
        <w:t xml:space="preserve">Do people who share the same genes also share mental abilities? </w:t>
      </w:r>
      <w:r>
        <w:rPr>
          <w:b/>
          <w:sz w:val="20"/>
          <w:szCs w:val="20"/>
        </w:rPr>
        <w:t>Yes.</w:t>
      </w:r>
    </w:p>
    <w:p w14:paraId="4B0553CE" w14:textId="68AA2F4E" w:rsidR="000F4D55" w:rsidRPr="000F4D55" w:rsidRDefault="000F4D55" w:rsidP="000F4D55">
      <w:pPr>
        <w:pStyle w:val="ListParagraph"/>
        <w:numPr>
          <w:ilvl w:val="0"/>
          <w:numId w:val="74"/>
        </w:numPr>
        <w:rPr>
          <w:sz w:val="20"/>
          <w:szCs w:val="20"/>
        </w:rPr>
      </w:pPr>
      <w:r>
        <w:rPr>
          <w:i/>
          <w:sz w:val="20"/>
          <w:szCs w:val="20"/>
        </w:rPr>
        <w:t>Heritability – the proportion of variation among individuals that we can attribute to genes. The heritability of a trait may vary, depending on the range of populations and environments studied.</w:t>
      </w:r>
    </w:p>
    <w:p w14:paraId="63E5A9E9" w14:textId="3C205BA7" w:rsidR="000F4D55" w:rsidRDefault="000F4D55" w:rsidP="000F4D55">
      <w:pPr>
        <w:pStyle w:val="ListParagraph"/>
        <w:numPr>
          <w:ilvl w:val="1"/>
          <w:numId w:val="74"/>
        </w:numPr>
        <w:rPr>
          <w:sz w:val="20"/>
          <w:szCs w:val="20"/>
        </w:rPr>
      </w:pPr>
      <w:r>
        <w:rPr>
          <w:sz w:val="20"/>
          <w:szCs w:val="20"/>
        </w:rPr>
        <w:t xml:space="preserve">Can range from 50 to 80 percent, dependent on genetic variation. </w:t>
      </w:r>
    </w:p>
    <w:p w14:paraId="6BF8A009" w14:textId="63B77A3C" w:rsidR="000F4D55" w:rsidRDefault="000F4D55" w:rsidP="000F4D55">
      <w:pPr>
        <w:pStyle w:val="ListParagraph"/>
        <w:numPr>
          <w:ilvl w:val="0"/>
          <w:numId w:val="74"/>
        </w:numPr>
        <w:rPr>
          <w:sz w:val="20"/>
          <w:szCs w:val="20"/>
        </w:rPr>
      </w:pPr>
      <w:r>
        <w:rPr>
          <w:sz w:val="20"/>
          <w:szCs w:val="20"/>
        </w:rPr>
        <w:t xml:space="preserve">Intelligence appears to be </w:t>
      </w:r>
      <w:r>
        <w:rPr>
          <w:i/>
          <w:sz w:val="20"/>
          <w:szCs w:val="20"/>
        </w:rPr>
        <w:t>polygenetic</w:t>
      </w:r>
      <w:r>
        <w:rPr>
          <w:sz w:val="20"/>
          <w:szCs w:val="20"/>
        </w:rPr>
        <w:t xml:space="preserve"> involving many genes, with each gene accounting for much less than one percent of intelligence variations. </w:t>
      </w:r>
    </w:p>
    <w:p w14:paraId="218418C8" w14:textId="4F7C0F58" w:rsidR="000F4D55" w:rsidRDefault="000F4D55" w:rsidP="000F4D55">
      <w:pPr>
        <w:pStyle w:val="ListParagraph"/>
        <w:numPr>
          <w:ilvl w:val="0"/>
          <w:numId w:val="74"/>
        </w:numPr>
        <w:rPr>
          <w:sz w:val="20"/>
          <w:szCs w:val="20"/>
        </w:rPr>
      </w:pPr>
      <w:r>
        <w:rPr>
          <w:sz w:val="20"/>
          <w:szCs w:val="20"/>
        </w:rPr>
        <w:t xml:space="preserve">Mental similarities between adopted children and their adoptive families wane with age, until the correlation approaches zero by adulthood (environmental).  </w:t>
      </w:r>
    </w:p>
    <w:p w14:paraId="78414B50" w14:textId="1188228C" w:rsidR="000F4D55" w:rsidRDefault="000F4D55" w:rsidP="000F4D55">
      <w:pPr>
        <w:pStyle w:val="ListParagraph"/>
        <w:numPr>
          <w:ilvl w:val="0"/>
          <w:numId w:val="74"/>
        </w:numPr>
        <w:rPr>
          <w:sz w:val="20"/>
          <w:szCs w:val="20"/>
        </w:rPr>
      </w:pPr>
      <w:r>
        <w:rPr>
          <w:sz w:val="20"/>
          <w:szCs w:val="20"/>
        </w:rPr>
        <w:t xml:space="preserve">Genetic influences – not environmental ones – become more apparent as we accumulate life experience. </w:t>
      </w:r>
    </w:p>
    <w:p w14:paraId="0F56D723" w14:textId="2EA21D9E" w:rsidR="000F4D55" w:rsidRDefault="000F4D55" w:rsidP="000F4D55">
      <w:pPr>
        <w:pStyle w:val="ListParagraph"/>
        <w:numPr>
          <w:ilvl w:val="1"/>
          <w:numId w:val="74"/>
        </w:numPr>
        <w:rPr>
          <w:sz w:val="20"/>
          <w:szCs w:val="20"/>
        </w:rPr>
      </w:pPr>
      <w:r>
        <w:rPr>
          <w:sz w:val="20"/>
          <w:szCs w:val="20"/>
        </w:rPr>
        <w:t xml:space="preserve">The inheritability of general intelligence increases from about 30 percent in early childhood to well over 50 percent in adulthood. </w:t>
      </w:r>
    </w:p>
    <w:p w14:paraId="65658EDD" w14:textId="77777777" w:rsidR="000F4D55" w:rsidRDefault="000F4D55" w:rsidP="000F4D55">
      <w:pPr>
        <w:rPr>
          <w:sz w:val="20"/>
          <w:szCs w:val="20"/>
        </w:rPr>
      </w:pPr>
    </w:p>
    <w:p w14:paraId="32384DB0" w14:textId="38983FE3" w:rsidR="000F4D55" w:rsidRDefault="000F4D55" w:rsidP="000F4D55">
      <w:pPr>
        <w:rPr>
          <w:sz w:val="20"/>
          <w:szCs w:val="20"/>
          <w:u w:val="single"/>
        </w:rPr>
      </w:pPr>
      <w:r>
        <w:rPr>
          <w:sz w:val="20"/>
          <w:szCs w:val="20"/>
          <w:u w:val="single"/>
        </w:rPr>
        <w:t>Environmental Influences</w:t>
      </w:r>
    </w:p>
    <w:p w14:paraId="350915DB" w14:textId="77777777" w:rsidR="000F4D55" w:rsidRDefault="000F4D55" w:rsidP="000F4D55">
      <w:pPr>
        <w:rPr>
          <w:sz w:val="20"/>
          <w:szCs w:val="20"/>
          <w:u w:val="single"/>
        </w:rPr>
      </w:pPr>
    </w:p>
    <w:p w14:paraId="43D7AC53" w14:textId="062017BC" w:rsidR="000F4D55" w:rsidRDefault="000F4D55" w:rsidP="000F4D55">
      <w:pPr>
        <w:rPr>
          <w:color w:val="000090"/>
          <w:sz w:val="20"/>
          <w:szCs w:val="20"/>
        </w:rPr>
      </w:pPr>
      <w:r>
        <w:rPr>
          <w:color w:val="000090"/>
          <w:sz w:val="20"/>
          <w:szCs w:val="20"/>
        </w:rPr>
        <w:t xml:space="preserve">Early Environmental Influences </w:t>
      </w:r>
    </w:p>
    <w:p w14:paraId="43FAC338" w14:textId="77777777" w:rsidR="000F4D55" w:rsidRDefault="000F4D55" w:rsidP="000F4D55">
      <w:pPr>
        <w:rPr>
          <w:color w:val="000090"/>
          <w:sz w:val="20"/>
          <w:szCs w:val="20"/>
        </w:rPr>
      </w:pPr>
    </w:p>
    <w:p w14:paraId="183B395A" w14:textId="0EF4DAF1" w:rsidR="000F4D55" w:rsidRDefault="000F4D55" w:rsidP="000F4D55">
      <w:pPr>
        <w:pStyle w:val="ListParagraph"/>
        <w:numPr>
          <w:ilvl w:val="0"/>
          <w:numId w:val="75"/>
        </w:numPr>
        <w:rPr>
          <w:sz w:val="20"/>
          <w:szCs w:val="20"/>
        </w:rPr>
      </w:pPr>
      <w:r>
        <w:rPr>
          <w:sz w:val="20"/>
          <w:szCs w:val="20"/>
        </w:rPr>
        <w:t xml:space="preserve">Extreme deprivation bludgeons native intelligence. </w:t>
      </w:r>
    </w:p>
    <w:p w14:paraId="0C78BCEF" w14:textId="6756AECE" w:rsidR="000F4D55" w:rsidRDefault="000F4D55" w:rsidP="000F4D55">
      <w:pPr>
        <w:pStyle w:val="ListParagraph"/>
        <w:numPr>
          <w:ilvl w:val="0"/>
          <w:numId w:val="75"/>
        </w:numPr>
        <w:rPr>
          <w:sz w:val="20"/>
          <w:szCs w:val="20"/>
        </w:rPr>
      </w:pPr>
      <w:r>
        <w:rPr>
          <w:sz w:val="20"/>
          <w:szCs w:val="20"/>
        </w:rPr>
        <w:t>Among the poor, environmental conditions can depress cognitive development.</w:t>
      </w:r>
    </w:p>
    <w:p w14:paraId="62801947" w14:textId="57F9304A" w:rsidR="000F4D55" w:rsidRDefault="000F4D55" w:rsidP="000F4D55">
      <w:pPr>
        <w:pStyle w:val="ListParagraph"/>
        <w:numPr>
          <w:ilvl w:val="0"/>
          <w:numId w:val="75"/>
        </w:numPr>
        <w:rPr>
          <w:sz w:val="20"/>
          <w:szCs w:val="20"/>
        </w:rPr>
      </w:pPr>
      <w:r>
        <w:rPr>
          <w:sz w:val="20"/>
          <w:szCs w:val="20"/>
        </w:rPr>
        <w:t xml:space="preserve">Malnutrition also plays a role. Relieve infant malnutrition with nutritional supplements, and poverty’s effect on physical and cognitive development lessens. </w:t>
      </w:r>
    </w:p>
    <w:p w14:paraId="0D502DC9" w14:textId="5DEFEF97" w:rsidR="000F4D55" w:rsidRDefault="000F4D55" w:rsidP="000F4D55">
      <w:pPr>
        <w:pStyle w:val="ListParagraph"/>
        <w:numPr>
          <w:ilvl w:val="0"/>
          <w:numId w:val="75"/>
        </w:numPr>
        <w:rPr>
          <w:sz w:val="20"/>
          <w:szCs w:val="20"/>
        </w:rPr>
      </w:pPr>
      <w:r>
        <w:rPr>
          <w:sz w:val="20"/>
          <w:szCs w:val="20"/>
        </w:rPr>
        <w:t xml:space="preserve">Although malnutrition, sensory deprivation, and social isolation can retard normal brain development, there is no environmental recipe for fast-forwarding a normal infant into a genius. </w:t>
      </w:r>
    </w:p>
    <w:p w14:paraId="0DBE7089" w14:textId="72D6C1FF" w:rsidR="000F4D55" w:rsidRDefault="000F4D55" w:rsidP="000F4D55">
      <w:pPr>
        <w:pStyle w:val="ListParagraph"/>
        <w:numPr>
          <w:ilvl w:val="0"/>
          <w:numId w:val="75"/>
        </w:numPr>
        <w:rPr>
          <w:sz w:val="20"/>
          <w:szCs w:val="20"/>
        </w:rPr>
      </w:pPr>
      <w:r>
        <w:rPr>
          <w:sz w:val="20"/>
          <w:szCs w:val="20"/>
        </w:rPr>
        <w:t>Parents who are very concerned about providing special education lessons for their babies are wasting their time.</w:t>
      </w:r>
    </w:p>
    <w:p w14:paraId="58C75A0E" w14:textId="77777777" w:rsidR="000F4D55" w:rsidRDefault="000F4D55" w:rsidP="000F4D55">
      <w:pPr>
        <w:rPr>
          <w:sz w:val="20"/>
          <w:szCs w:val="20"/>
        </w:rPr>
      </w:pPr>
    </w:p>
    <w:p w14:paraId="6C9F9E0E" w14:textId="2E8B3F7E" w:rsidR="000F4D55" w:rsidRDefault="000F4D55" w:rsidP="000F4D55">
      <w:pPr>
        <w:rPr>
          <w:color w:val="000090"/>
          <w:sz w:val="20"/>
          <w:szCs w:val="20"/>
        </w:rPr>
      </w:pPr>
      <w:r>
        <w:rPr>
          <w:color w:val="000090"/>
          <w:sz w:val="20"/>
          <w:szCs w:val="20"/>
        </w:rPr>
        <w:t>Schooling and Intelligence</w:t>
      </w:r>
    </w:p>
    <w:p w14:paraId="427F73D3" w14:textId="77777777" w:rsidR="000F4D55" w:rsidRDefault="000F4D55" w:rsidP="000F4D55">
      <w:pPr>
        <w:rPr>
          <w:color w:val="000090"/>
          <w:sz w:val="20"/>
          <w:szCs w:val="20"/>
        </w:rPr>
      </w:pPr>
    </w:p>
    <w:p w14:paraId="2F0F9672" w14:textId="486E9755" w:rsidR="000F4D55" w:rsidRDefault="000F4D55" w:rsidP="000F4D55">
      <w:pPr>
        <w:pStyle w:val="ListParagraph"/>
        <w:numPr>
          <w:ilvl w:val="0"/>
          <w:numId w:val="76"/>
        </w:numPr>
        <w:rPr>
          <w:sz w:val="20"/>
          <w:szCs w:val="20"/>
        </w:rPr>
      </w:pPr>
      <w:r>
        <w:rPr>
          <w:sz w:val="20"/>
          <w:szCs w:val="20"/>
        </w:rPr>
        <w:t>Schooling and intelligence interact, and both enhance the later outcome.</w:t>
      </w:r>
    </w:p>
    <w:p w14:paraId="34F57AA3" w14:textId="0AE30840" w:rsidR="000F4D55" w:rsidRDefault="000F4D55" w:rsidP="000F4D55">
      <w:pPr>
        <w:pStyle w:val="ListParagraph"/>
        <w:numPr>
          <w:ilvl w:val="0"/>
          <w:numId w:val="76"/>
        </w:numPr>
        <w:rPr>
          <w:sz w:val="20"/>
          <w:szCs w:val="20"/>
        </w:rPr>
      </w:pPr>
      <w:r>
        <w:rPr>
          <w:sz w:val="20"/>
          <w:szCs w:val="20"/>
        </w:rPr>
        <w:t xml:space="preserve">Hunt was a strong believer in the ability of education to boost children’s chances for success by developing their cognitive and social skills. </w:t>
      </w:r>
    </w:p>
    <w:p w14:paraId="7621D486" w14:textId="6512FC76" w:rsidR="000F4D55" w:rsidRDefault="000F4D55" w:rsidP="000F4D55">
      <w:pPr>
        <w:pStyle w:val="ListParagraph"/>
        <w:numPr>
          <w:ilvl w:val="0"/>
          <w:numId w:val="76"/>
        </w:numPr>
        <w:rPr>
          <w:sz w:val="20"/>
          <w:szCs w:val="20"/>
        </w:rPr>
      </w:pPr>
      <w:r>
        <w:rPr>
          <w:sz w:val="20"/>
          <w:szCs w:val="20"/>
        </w:rPr>
        <w:t>What we accomplish with our intelligence depends also on our own beliefs and motivations.</w:t>
      </w:r>
    </w:p>
    <w:p w14:paraId="42C0448F" w14:textId="246C24E5" w:rsidR="000F4D55" w:rsidRDefault="000F4D55" w:rsidP="000F4D55">
      <w:pPr>
        <w:pStyle w:val="ListParagraph"/>
        <w:numPr>
          <w:ilvl w:val="1"/>
          <w:numId w:val="76"/>
        </w:numPr>
        <w:rPr>
          <w:sz w:val="20"/>
          <w:szCs w:val="20"/>
        </w:rPr>
      </w:pPr>
      <w:r>
        <w:rPr>
          <w:sz w:val="20"/>
          <w:szCs w:val="20"/>
        </w:rPr>
        <w:t xml:space="preserve">Motivation even affects intelligence test performance. </w:t>
      </w:r>
    </w:p>
    <w:p w14:paraId="63D0197D" w14:textId="62BF3F48" w:rsidR="000F4D55" w:rsidRDefault="000F4D55" w:rsidP="000F4D55">
      <w:pPr>
        <w:pStyle w:val="ListParagraph"/>
        <w:numPr>
          <w:ilvl w:val="0"/>
          <w:numId w:val="76"/>
        </w:numPr>
        <w:rPr>
          <w:sz w:val="20"/>
          <w:szCs w:val="20"/>
        </w:rPr>
      </w:pPr>
      <w:r>
        <w:rPr>
          <w:sz w:val="20"/>
          <w:szCs w:val="20"/>
        </w:rPr>
        <w:t>Believing intelligence is changeable, a growth mindset results in a focus on learning and growing.</w:t>
      </w:r>
    </w:p>
    <w:p w14:paraId="12EE805E" w14:textId="450331F3" w:rsidR="000F4D55" w:rsidRDefault="000F4D55" w:rsidP="000F4D55">
      <w:pPr>
        <w:pStyle w:val="ListParagraph"/>
        <w:numPr>
          <w:ilvl w:val="0"/>
          <w:numId w:val="76"/>
        </w:numPr>
        <w:rPr>
          <w:sz w:val="20"/>
          <w:szCs w:val="20"/>
        </w:rPr>
      </w:pPr>
      <w:r>
        <w:rPr>
          <w:sz w:val="20"/>
          <w:szCs w:val="20"/>
        </w:rPr>
        <w:t xml:space="preserve">The brain is like a </w:t>
      </w:r>
      <w:proofErr w:type="spellStart"/>
      <w:r>
        <w:rPr>
          <w:sz w:val="20"/>
          <w:szCs w:val="20"/>
        </w:rPr>
        <w:t>mucle</w:t>
      </w:r>
      <w:proofErr w:type="spellEnd"/>
      <w:r>
        <w:rPr>
          <w:sz w:val="20"/>
          <w:szCs w:val="20"/>
        </w:rPr>
        <w:t xml:space="preserve"> that grows stronger with use as neuron connections grow. </w:t>
      </w:r>
    </w:p>
    <w:p w14:paraId="26A00E45" w14:textId="77777777" w:rsidR="000F4D55" w:rsidRDefault="000F4D55" w:rsidP="000F4D55">
      <w:pPr>
        <w:rPr>
          <w:sz w:val="20"/>
          <w:szCs w:val="20"/>
        </w:rPr>
      </w:pPr>
    </w:p>
    <w:p w14:paraId="06DE8E4F" w14:textId="3ECABBF9" w:rsidR="000F4D55" w:rsidRDefault="000F4D55" w:rsidP="000F4D55">
      <w:pPr>
        <w:rPr>
          <w:sz w:val="20"/>
          <w:szCs w:val="20"/>
          <w:u w:val="single"/>
        </w:rPr>
      </w:pPr>
      <w:r>
        <w:rPr>
          <w:sz w:val="20"/>
          <w:szCs w:val="20"/>
          <w:u w:val="single"/>
        </w:rPr>
        <w:t>Group Differences in Intelligence Test Scores</w:t>
      </w:r>
    </w:p>
    <w:p w14:paraId="23062BCA" w14:textId="77777777" w:rsidR="000F4D55" w:rsidRDefault="000F4D55" w:rsidP="000F4D55">
      <w:pPr>
        <w:rPr>
          <w:sz w:val="20"/>
          <w:szCs w:val="20"/>
          <w:u w:val="single"/>
        </w:rPr>
      </w:pPr>
    </w:p>
    <w:p w14:paraId="029A2643" w14:textId="06C914A3" w:rsidR="000F4D55" w:rsidRDefault="000F4D55" w:rsidP="000F4D55">
      <w:pPr>
        <w:rPr>
          <w:color w:val="000090"/>
          <w:sz w:val="20"/>
          <w:szCs w:val="20"/>
        </w:rPr>
      </w:pPr>
      <w:r>
        <w:rPr>
          <w:color w:val="000090"/>
          <w:sz w:val="20"/>
          <w:szCs w:val="20"/>
        </w:rPr>
        <w:t>Gender Similarities and Differences</w:t>
      </w:r>
    </w:p>
    <w:p w14:paraId="6EBA93E8" w14:textId="77777777" w:rsidR="000F4D55" w:rsidRDefault="000F4D55" w:rsidP="000F4D55">
      <w:pPr>
        <w:rPr>
          <w:color w:val="000090"/>
          <w:sz w:val="20"/>
          <w:szCs w:val="20"/>
        </w:rPr>
      </w:pPr>
    </w:p>
    <w:p w14:paraId="6B29643D" w14:textId="68F9FEE4" w:rsidR="000F4D55" w:rsidRDefault="007B4F99" w:rsidP="000F4D55">
      <w:pPr>
        <w:pStyle w:val="ListParagraph"/>
        <w:numPr>
          <w:ilvl w:val="0"/>
          <w:numId w:val="77"/>
        </w:numPr>
        <w:rPr>
          <w:sz w:val="20"/>
          <w:szCs w:val="20"/>
        </w:rPr>
      </w:pPr>
      <w:r>
        <w:rPr>
          <w:sz w:val="20"/>
          <w:szCs w:val="20"/>
        </w:rPr>
        <w:t>As far as g is concerned, men and women are the same.</w:t>
      </w:r>
    </w:p>
    <w:p w14:paraId="5A6B7F28" w14:textId="767E7E52" w:rsidR="007B4F99" w:rsidRDefault="007B4F99" w:rsidP="000F4D55">
      <w:pPr>
        <w:pStyle w:val="ListParagraph"/>
        <w:numPr>
          <w:ilvl w:val="0"/>
          <w:numId w:val="77"/>
        </w:numPr>
        <w:rPr>
          <w:sz w:val="20"/>
          <w:szCs w:val="20"/>
        </w:rPr>
      </w:pPr>
      <w:r>
        <w:rPr>
          <w:sz w:val="20"/>
          <w:szCs w:val="20"/>
        </w:rPr>
        <w:t>Girls are better spellers, more verbally affluent, better at locating objects, better at detecting emotions, and more sensitive to touch, taste and colour.</w:t>
      </w:r>
    </w:p>
    <w:p w14:paraId="59B4571B" w14:textId="23754AAD" w:rsidR="007B4F99" w:rsidRDefault="007B4F99" w:rsidP="000F4D55">
      <w:pPr>
        <w:pStyle w:val="ListParagraph"/>
        <w:numPr>
          <w:ilvl w:val="0"/>
          <w:numId w:val="77"/>
        </w:numPr>
        <w:rPr>
          <w:sz w:val="20"/>
          <w:szCs w:val="20"/>
        </w:rPr>
      </w:pPr>
      <w:r>
        <w:rPr>
          <w:sz w:val="20"/>
          <w:szCs w:val="20"/>
        </w:rPr>
        <w:t xml:space="preserve">Boys out perform girls in tests of spatial ability and complex math problems, although in math computation and overall math performance, they hardly differ. </w:t>
      </w:r>
    </w:p>
    <w:p w14:paraId="6DC115FC" w14:textId="5BED558B" w:rsidR="007B4F99" w:rsidRDefault="007B4F99" w:rsidP="007B4F99">
      <w:pPr>
        <w:pStyle w:val="ListParagraph"/>
        <w:numPr>
          <w:ilvl w:val="1"/>
          <w:numId w:val="77"/>
        </w:numPr>
        <w:rPr>
          <w:sz w:val="20"/>
          <w:szCs w:val="20"/>
        </w:rPr>
      </w:pPr>
      <w:r>
        <w:rPr>
          <w:sz w:val="20"/>
          <w:szCs w:val="20"/>
        </w:rPr>
        <w:t xml:space="preserve">The most reliable male edge appears in spatial ability tests. </w:t>
      </w:r>
    </w:p>
    <w:p w14:paraId="65BE9880" w14:textId="520B16E8" w:rsidR="007B4F99" w:rsidRDefault="007B4F99" w:rsidP="007B4F99">
      <w:pPr>
        <w:pStyle w:val="ListParagraph"/>
        <w:numPr>
          <w:ilvl w:val="1"/>
          <w:numId w:val="77"/>
        </w:numPr>
        <w:rPr>
          <w:sz w:val="20"/>
          <w:szCs w:val="20"/>
        </w:rPr>
      </w:pPr>
      <w:r>
        <w:rPr>
          <w:sz w:val="20"/>
          <w:szCs w:val="20"/>
        </w:rPr>
        <w:t>From an evolutionary perspective, those same skills would have helped our ancestral grandfathers track prey and make their way home.</w:t>
      </w:r>
    </w:p>
    <w:p w14:paraId="301576C8" w14:textId="77858D27" w:rsidR="007B4F99" w:rsidRDefault="007B4F99" w:rsidP="007B4F99">
      <w:pPr>
        <w:pStyle w:val="ListParagraph"/>
        <w:numPr>
          <w:ilvl w:val="1"/>
          <w:numId w:val="77"/>
        </w:numPr>
        <w:rPr>
          <w:sz w:val="20"/>
          <w:szCs w:val="20"/>
        </w:rPr>
      </w:pPr>
      <w:r>
        <w:rPr>
          <w:sz w:val="20"/>
          <w:szCs w:val="20"/>
        </w:rPr>
        <w:t xml:space="preserve">Playing videogames boosts spatial abilities. </w:t>
      </w:r>
    </w:p>
    <w:p w14:paraId="5416EC26" w14:textId="6D080DA1" w:rsidR="007B4F99" w:rsidRDefault="007B4F99" w:rsidP="007B4F99">
      <w:pPr>
        <w:pStyle w:val="ListParagraph"/>
        <w:numPr>
          <w:ilvl w:val="0"/>
          <w:numId w:val="77"/>
        </w:numPr>
        <w:rPr>
          <w:sz w:val="20"/>
          <w:szCs w:val="20"/>
        </w:rPr>
      </w:pPr>
      <w:r>
        <w:rPr>
          <w:sz w:val="20"/>
          <w:szCs w:val="20"/>
        </w:rPr>
        <w:t xml:space="preserve">The survival of ancestral mothers may have benefitted more from a keen memory for the location of the edible plants. </w:t>
      </w:r>
    </w:p>
    <w:p w14:paraId="68FFC695" w14:textId="2B750257" w:rsidR="007B4F99" w:rsidRDefault="007B4F99" w:rsidP="007B4F99">
      <w:pPr>
        <w:pStyle w:val="ListParagraph"/>
        <w:numPr>
          <w:ilvl w:val="0"/>
          <w:numId w:val="77"/>
        </w:numPr>
        <w:rPr>
          <w:sz w:val="20"/>
          <w:szCs w:val="20"/>
        </w:rPr>
      </w:pPr>
      <w:r>
        <w:rPr>
          <w:sz w:val="20"/>
          <w:szCs w:val="20"/>
        </w:rPr>
        <w:t xml:space="preserve">Social expectations and divergent opportunities also shape boys’ and girls’ interests and abilities. </w:t>
      </w:r>
    </w:p>
    <w:p w14:paraId="0E609D08" w14:textId="77777777" w:rsidR="007B4F99" w:rsidRDefault="007B4F99" w:rsidP="007B4F99">
      <w:pPr>
        <w:rPr>
          <w:sz w:val="20"/>
          <w:szCs w:val="20"/>
        </w:rPr>
      </w:pPr>
    </w:p>
    <w:p w14:paraId="0629EFE6" w14:textId="192A580F" w:rsidR="007B4F99" w:rsidRDefault="007B4F99" w:rsidP="007B4F99">
      <w:pPr>
        <w:rPr>
          <w:color w:val="000090"/>
          <w:sz w:val="20"/>
          <w:szCs w:val="20"/>
        </w:rPr>
      </w:pPr>
      <w:r>
        <w:rPr>
          <w:color w:val="000090"/>
          <w:sz w:val="20"/>
          <w:szCs w:val="20"/>
        </w:rPr>
        <w:t>Racial and Ethnic Similarities and Differences</w:t>
      </w:r>
    </w:p>
    <w:p w14:paraId="11E4FF7F" w14:textId="77777777" w:rsidR="007B4F99" w:rsidRDefault="007B4F99" w:rsidP="007B4F99">
      <w:pPr>
        <w:rPr>
          <w:color w:val="000090"/>
          <w:sz w:val="20"/>
          <w:szCs w:val="20"/>
        </w:rPr>
      </w:pPr>
    </w:p>
    <w:p w14:paraId="0880FA07" w14:textId="1BCD71C2" w:rsidR="007B4F99" w:rsidRDefault="007B4F99" w:rsidP="007B4F99">
      <w:pPr>
        <w:pStyle w:val="ListParagraph"/>
        <w:numPr>
          <w:ilvl w:val="0"/>
          <w:numId w:val="78"/>
        </w:numPr>
        <w:rPr>
          <w:sz w:val="20"/>
          <w:szCs w:val="20"/>
        </w:rPr>
      </w:pPr>
      <w:r>
        <w:rPr>
          <w:sz w:val="20"/>
          <w:szCs w:val="20"/>
        </w:rPr>
        <w:t>Racial groups differ in their average intelligence scores</w:t>
      </w:r>
    </w:p>
    <w:p w14:paraId="7884DADE" w14:textId="6B81066D" w:rsidR="007B4F99" w:rsidRDefault="007B4F99" w:rsidP="007B4F99">
      <w:pPr>
        <w:pStyle w:val="ListParagraph"/>
        <w:numPr>
          <w:ilvl w:val="0"/>
          <w:numId w:val="78"/>
        </w:numPr>
        <w:rPr>
          <w:sz w:val="20"/>
          <w:szCs w:val="20"/>
        </w:rPr>
      </w:pPr>
      <w:r>
        <w:rPr>
          <w:sz w:val="20"/>
          <w:szCs w:val="20"/>
        </w:rPr>
        <w:t>High-scoring people (and groups) are more likely to attain high levels of education and income.</w:t>
      </w:r>
    </w:p>
    <w:p w14:paraId="76B727DB" w14:textId="34394CE5" w:rsidR="007B4F99" w:rsidRDefault="007B4F99" w:rsidP="007B4F99">
      <w:pPr>
        <w:pStyle w:val="ListParagraph"/>
        <w:numPr>
          <w:ilvl w:val="0"/>
          <w:numId w:val="78"/>
        </w:numPr>
        <w:rPr>
          <w:sz w:val="20"/>
          <w:szCs w:val="20"/>
        </w:rPr>
      </w:pPr>
      <w:r>
        <w:rPr>
          <w:sz w:val="20"/>
          <w:szCs w:val="20"/>
        </w:rPr>
        <w:t xml:space="preserve">Group differences provide little basis for judging individuals.  </w:t>
      </w:r>
    </w:p>
    <w:p w14:paraId="1547B234" w14:textId="6FA1BC8C" w:rsidR="007B4F99" w:rsidRDefault="007B4F99" w:rsidP="007B4F99">
      <w:pPr>
        <w:pStyle w:val="ListParagraph"/>
        <w:numPr>
          <w:ilvl w:val="0"/>
          <w:numId w:val="78"/>
        </w:numPr>
        <w:rPr>
          <w:sz w:val="20"/>
          <w:szCs w:val="20"/>
        </w:rPr>
      </w:pPr>
      <w:r>
        <w:rPr>
          <w:sz w:val="20"/>
          <w:szCs w:val="20"/>
        </w:rPr>
        <w:t>Heredity contributes to individual differences in intelligence.</w:t>
      </w:r>
    </w:p>
    <w:p w14:paraId="7A8C3387" w14:textId="12265804" w:rsidR="007B4F99" w:rsidRDefault="007B4F99" w:rsidP="007B4F99">
      <w:pPr>
        <w:pStyle w:val="ListParagraph"/>
        <w:numPr>
          <w:ilvl w:val="0"/>
          <w:numId w:val="78"/>
        </w:numPr>
        <w:rPr>
          <w:sz w:val="20"/>
          <w:szCs w:val="20"/>
        </w:rPr>
      </w:pPr>
      <w:r>
        <w:rPr>
          <w:sz w:val="20"/>
          <w:szCs w:val="20"/>
        </w:rPr>
        <w:t>Does that mean it also contributes to group differences?</w:t>
      </w:r>
    </w:p>
    <w:p w14:paraId="21BE072F" w14:textId="28C0097C" w:rsidR="007B4F99" w:rsidRDefault="007B4F99" w:rsidP="007B4F99">
      <w:pPr>
        <w:pStyle w:val="ListParagraph"/>
        <w:numPr>
          <w:ilvl w:val="1"/>
          <w:numId w:val="78"/>
        </w:numPr>
        <w:rPr>
          <w:sz w:val="20"/>
          <w:szCs w:val="20"/>
        </w:rPr>
      </w:pPr>
      <w:r>
        <w:rPr>
          <w:sz w:val="20"/>
          <w:szCs w:val="20"/>
        </w:rPr>
        <w:t>Some believe it does, perhaps because of the world’s differing climates and survival challenges.</w:t>
      </w:r>
    </w:p>
    <w:p w14:paraId="08907408" w14:textId="1A181722" w:rsidR="007B4F99" w:rsidRDefault="007B4F99" w:rsidP="007B4F99">
      <w:pPr>
        <w:pStyle w:val="ListParagraph"/>
        <w:numPr>
          <w:ilvl w:val="0"/>
          <w:numId w:val="78"/>
        </w:numPr>
        <w:rPr>
          <w:sz w:val="20"/>
          <w:szCs w:val="20"/>
        </w:rPr>
      </w:pPr>
      <w:r>
        <w:rPr>
          <w:sz w:val="20"/>
          <w:szCs w:val="20"/>
        </w:rPr>
        <w:t>But group differences in a heritable trait may be entirely environmental.</w:t>
      </w:r>
    </w:p>
    <w:p w14:paraId="6A38A4D3" w14:textId="6D4B367B" w:rsidR="007B4F99" w:rsidRDefault="007B4F99" w:rsidP="007B4F99">
      <w:pPr>
        <w:pStyle w:val="ListParagraph"/>
        <w:numPr>
          <w:ilvl w:val="0"/>
          <w:numId w:val="78"/>
        </w:numPr>
        <w:rPr>
          <w:sz w:val="20"/>
          <w:szCs w:val="20"/>
        </w:rPr>
      </w:pPr>
      <w:r>
        <w:rPr>
          <w:sz w:val="20"/>
          <w:szCs w:val="20"/>
        </w:rPr>
        <w:t xml:space="preserve">Although individual performance differences may be substantially genetic, the group difference is not. </w:t>
      </w:r>
    </w:p>
    <w:p w14:paraId="797600D2" w14:textId="7C371709" w:rsidR="007B4F99" w:rsidRDefault="007B4F99" w:rsidP="007B4F99">
      <w:pPr>
        <w:pStyle w:val="ListParagraph"/>
        <w:numPr>
          <w:ilvl w:val="0"/>
          <w:numId w:val="78"/>
        </w:numPr>
        <w:rPr>
          <w:sz w:val="20"/>
          <w:szCs w:val="20"/>
        </w:rPr>
      </w:pPr>
      <w:r>
        <w:rPr>
          <w:sz w:val="20"/>
          <w:szCs w:val="20"/>
        </w:rPr>
        <w:t xml:space="preserve">Genetics research reveals that under the skin, the races are remarkably alike. </w:t>
      </w:r>
    </w:p>
    <w:p w14:paraId="687BC0E8" w14:textId="38251E99" w:rsidR="007B4F99" w:rsidRDefault="007B4F99" w:rsidP="007B4F99">
      <w:pPr>
        <w:pStyle w:val="ListParagraph"/>
        <w:numPr>
          <w:ilvl w:val="0"/>
          <w:numId w:val="78"/>
        </w:numPr>
        <w:rPr>
          <w:sz w:val="20"/>
          <w:szCs w:val="20"/>
        </w:rPr>
      </w:pPr>
      <w:r>
        <w:rPr>
          <w:sz w:val="20"/>
          <w:szCs w:val="20"/>
        </w:rPr>
        <w:t>Race is not a neatly defined biological category.</w:t>
      </w:r>
    </w:p>
    <w:p w14:paraId="4C991EDD" w14:textId="77777777" w:rsidR="007B4F99" w:rsidRDefault="007B4F99" w:rsidP="007B4F99">
      <w:pPr>
        <w:pStyle w:val="ListParagraph"/>
        <w:numPr>
          <w:ilvl w:val="0"/>
          <w:numId w:val="78"/>
        </w:numPr>
        <w:rPr>
          <w:sz w:val="20"/>
          <w:szCs w:val="20"/>
        </w:rPr>
      </w:pPr>
      <w:r>
        <w:rPr>
          <w:sz w:val="20"/>
          <w:szCs w:val="20"/>
        </w:rPr>
        <w:t xml:space="preserve">Race is primarily a social construction without well-defined physical boundaries, as each race blends seamlessly into the race of its geographical </w:t>
      </w:r>
      <w:proofErr w:type="spellStart"/>
      <w:r>
        <w:rPr>
          <w:sz w:val="20"/>
          <w:szCs w:val="20"/>
        </w:rPr>
        <w:t>neighbours</w:t>
      </w:r>
      <w:proofErr w:type="spellEnd"/>
      <w:r>
        <w:rPr>
          <w:sz w:val="20"/>
          <w:szCs w:val="20"/>
        </w:rPr>
        <w:t>.</w:t>
      </w:r>
    </w:p>
    <w:p w14:paraId="08F404BB" w14:textId="77777777" w:rsidR="007B4F99" w:rsidRDefault="007B4F99" w:rsidP="007B4F99">
      <w:pPr>
        <w:pStyle w:val="ListParagraph"/>
        <w:numPr>
          <w:ilvl w:val="0"/>
          <w:numId w:val="78"/>
        </w:numPr>
        <w:rPr>
          <w:sz w:val="20"/>
          <w:szCs w:val="20"/>
        </w:rPr>
      </w:pPr>
      <w:r>
        <w:rPr>
          <w:sz w:val="20"/>
          <w:szCs w:val="20"/>
        </w:rPr>
        <w:t xml:space="preserve">When Blacks and Whites have or receive the same pertinent knowledge, they exhibit similar information-processing skills. </w:t>
      </w:r>
    </w:p>
    <w:p w14:paraId="2F9DFEAC" w14:textId="77777777" w:rsidR="007B4F99" w:rsidRDefault="007B4F99" w:rsidP="007B4F99">
      <w:pPr>
        <w:pStyle w:val="ListParagraph"/>
        <w:numPr>
          <w:ilvl w:val="0"/>
          <w:numId w:val="78"/>
        </w:numPr>
        <w:rPr>
          <w:sz w:val="20"/>
          <w:szCs w:val="20"/>
        </w:rPr>
      </w:pPr>
      <w:r>
        <w:rPr>
          <w:sz w:val="20"/>
          <w:szCs w:val="20"/>
        </w:rPr>
        <w:t>Schools and culture matter.</w:t>
      </w:r>
    </w:p>
    <w:p w14:paraId="3F39A0AB" w14:textId="77777777" w:rsidR="007B4F99" w:rsidRDefault="007B4F99" w:rsidP="007B4F99">
      <w:pPr>
        <w:pStyle w:val="ListParagraph"/>
        <w:numPr>
          <w:ilvl w:val="0"/>
          <w:numId w:val="78"/>
        </w:numPr>
        <w:rPr>
          <w:sz w:val="20"/>
          <w:szCs w:val="20"/>
        </w:rPr>
      </w:pPr>
      <w:r>
        <w:rPr>
          <w:sz w:val="20"/>
          <w:szCs w:val="20"/>
        </w:rPr>
        <w:t xml:space="preserve">Cultures rise and fall over centuries; genes do not. That fact makes it difficult to attribute a natural superiority to any race. </w:t>
      </w:r>
    </w:p>
    <w:p w14:paraId="68534162" w14:textId="77777777" w:rsidR="007B4F99" w:rsidRDefault="007B4F99" w:rsidP="007B4F99">
      <w:pPr>
        <w:rPr>
          <w:sz w:val="20"/>
          <w:szCs w:val="20"/>
        </w:rPr>
      </w:pPr>
    </w:p>
    <w:p w14:paraId="5D003C51" w14:textId="77777777" w:rsidR="007B4F99" w:rsidRDefault="007B4F99" w:rsidP="007B4F99">
      <w:pPr>
        <w:rPr>
          <w:sz w:val="20"/>
          <w:szCs w:val="20"/>
          <w:u w:val="single"/>
        </w:rPr>
      </w:pPr>
      <w:r>
        <w:rPr>
          <w:sz w:val="20"/>
          <w:szCs w:val="20"/>
          <w:u w:val="single"/>
        </w:rPr>
        <w:t>The Question Of Bias</w:t>
      </w:r>
    </w:p>
    <w:p w14:paraId="22F3F0AC" w14:textId="77777777" w:rsidR="007B4F99" w:rsidRDefault="007B4F99" w:rsidP="007B4F99">
      <w:pPr>
        <w:rPr>
          <w:sz w:val="20"/>
          <w:szCs w:val="20"/>
          <w:u w:val="single"/>
        </w:rPr>
      </w:pPr>
    </w:p>
    <w:p w14:paraId="6EA4823C" w14:textId="35306911" w:rsidR="007B4F99" w:rsidRDefault="00E9369B" w:rsidP="00E9369B">
      <w:pPr>
        <w:rPr>
          <w:color w:val="000090"/>
          <w:sz w:val="20"/>
          <w:szCs w:val="20"/>
        </w:rPr>
      </w:pPr>
      <w:r>
        <w:rPr>
          <w:color w:val="000090"/>
          <w:sz w:val="20"/>
          <w:szCs w:val="20"/>
        </w:rPr>
        <w:t>Two Meanings of Bias</w:t>
      </w:r>
    </w:p>
    <w:p w14:paraId="33F0BA86" w14:textId="77777777" w:rsidR="00E9369B" w:rsidRDefault="00E9369B" w:rsidP="00E9369B">
      <w:pPr>
        <w:rPr>
          <w:color w:val="000090"/>
          <w:sz w:val="20"/>
          <w:szCs w:val="20"/>
        </w:rPr>
      </w:pPr>
    </w:p>
    <w:p w14:paraId="1D3B8878" w14:textId="5A9CA6B9" w:rsidR="00E9369B" w:rsidRDefault="00E9369B" w:rsidP="00E9369B">
      <w:pPr>
        <w:pStyle w:val="ListParagraph"/>
        <w:numPr>
          <w:ilvl w:val="0"/>
          <w:numId w:val="79"/>
        </w:numPr>
        <w:rPr>
          <w:sz w:val="20"/>
          <w:szCs w:val="20"/>
        </w:rPr>
      </w:pPr>
      <w:r>
        <w:rPr>
          <w:sz w:val="20"/>
          <w:szCs w:val="20"/>
        </w:rPr>
        <w:t xml:space="preserve">We consider a test biased if it detects not only innate differences in intelligence but also performance differences caused by cultural experiences. </w:t>
      </w:r>
    </w:p>
    <w:p w14:paraId="46B4F713" w14:textId="04C333FC" w:rsidR="00E9369B" w:rsidRDefault="00772CD0" w:rsidP="00E9369B">
      <w:pPr>
        <w:pStyle w:val="ListParagraph"/>
        <w:numPr>
          <w:ilvl w:val="0"/>
          <w:numId w:val="79"/>
        </w:numPr>
        <w:rPr>
          <w:sz w:val="20"/>
          <w:szCs w:val="20"/>
        </w:rPr>
      </w:pPr>
      <w:r>
        <w:rPr>
          <w:sz w:val="20"/>
          <w:szCs w:val="20"/>
        </w:rPr>
        <w:t xml:space="preserve">Defenders of the existing aptitude tests note that racial group differences persist on nonverbal items, such as counting digits backward. </w:t>
      </w:r>
    </w:p>
    <w:p w14:paraId="5E0F1C72" w14:textId="69002B4E" w:rsidR="00772CD0" w:rsidRDefault="00772CD0" w:rsidP="00772CD0">
      <w:pPr>
        <w:pStyle w:val="ListParagraph"/>
        <w:numPr>
          <w:ilvl w:val="1"/>
          <w:numId w:val="79"/>
        </w:numPr>
        <w:rPr>
          <w:sz w:val="20"/>
          <w:szCs w:val="20"/>
        </w:rPr>
      </w:pPr>
      <w:r>
        <w:rPr>
          <w:sz w:val="20"/>
          <w:szCs w:val="20"/>
        </w:rPr>
        <w:t xml:space="preserve">Blaming the test for a group’s lower score is like blaming the messenger for the bad news. </w:t>
      </w:r>
    </w:p>
    <w:p w14:paraId="2F8A5589" w14:textId="3F0F615D" w:rsidR="00772CD0" w:rsidRDefault="00772CD0" w:rsidP="00772CD0">
      <w:pPr>
        <w:pStyle w:val="ListParagraph"/>
        <w:numPr>
          <w:ilvl w:val="0"/>
          <w:numId w:val="79"/>
        </w:numPr>
        <w:rPr>
          <w:sz w:val="20"/>
          <w:szCs w:val="20"/>
        </w:rPr>
      </w:pPr>
      <w:r>
        <w:rPr>
          <w:sz w:val="20"/>
          <w:szCs w:val="20"/>
        </w:rPr>
        <w:t>If unequal past experiences predict unequal future achievements, a valid aptitude test will detect such inequalities.</w:t>
      </w:r>
    </w:p>
    <w:p w14:paraId="468A3490" w14:textId="2871D04D" w:rsidR="00772CD0" w:rsidRDefault="00772CD0" w:rsidP="00772CD0">
      <w:pPr>
        <w:pStyle w:val="ListParagraph"/>
        <w:numPr>
          <w:ilvl w:val="0"/>
          <w:numId w:val="79"/>
        </w:numPr>
        <w:rPr>
          <w:sz w:val="20"/>
          <w:szCs w:val="20"/>
        </w:rPr>
      </w:pPr>
      <w:r>
        <w:rPr>
          <w:sz w:val="20"/>
          <w:szCs w:val="20"/>
        </w:rPr>
        <w:t>The second meaning of bias, the scientific meaning, is different.</w:t>
      </w:r>
    </w:p>
    <w:p w14:paraId="4C16F996" w14:textId="17786365" w:rsidR="00772CD0" w:rsidRDefault="00772CD0" w:rsidP="00772CD0">
      <w:pPr>
        <w:pStyle w:val="ListParagraph"/>
        <w:numPr>
          <w:ilvl w:val="1"/>
          <w:numId w:val="79"/>
        </w:numPr>
        <w:rPr>
          <w:sz w:val="20"/>
          <w:szCs w:val="20"/>
        </w:rPr>
      </w:pPr>
      <w:r>
        <w:rPr>
          <w:sz w:val="20"/>
          <w:szCs w:val="20"/>
        </w:rPr>
        <w:t xml:space="preserve">It hinges on a test’s validity – on whether it predicts future behaviour only for some group of the test-takers. </w:t>
      </w:r>
    </w:p>
    <w:p w14:paraId="0089E347" w14:textId="5ED54431" w:rsidR="00772CD0" w:rsidRDefault="00772CD0" w:rsidP="00772CD0">
      <w:pPr>
        <w:pStyle w:val="ListParagraph"/>
        <w:numPr>
          <w:ilvl w:val="1"/>
          <w:numId w:val="79"/>
        </w:numPr>
        <w:rPr>
          <w:sz w:val="20"/>
          <w:szCs w:val="20"/>
        </w:rPr>
      </w:pPr>
      <w:r>
        <w:rPr>
          <w:sz w:val="20"/>
          <w:szCs w:val="20"/>
        </w:rPr>
        <w:t xml:space="preserve">In the statistical meaning of the term, major US aptitude tests are </w:t>
      </w:r>
      <w:r>
        <w:rPr>
          <w:b/>
          <w:sz w:val="20"/>
          <w:szCs w:val="20"/>
        </w:rPr>
        <w:t>not</w:t>
      </w:r>
      <w:r>
        <w:rPr>
          <w:sz w:val="20"/>
          <w:szCs w:val="20"/>
        </w:rPr>
        <w:t xml:space="preserve"> biased. </w:t>
      </w:r>
    </w:p>
    <w:p w14:paraId="2AFA4928" w14:textId="5688DBA3" w:rsidR="00772CD0" w:rsidRDefault="00772CD0" w:rsidP="00772CD0">
      <w:pPr>
        <w:pStyle w:val="ListParagraph"/>
        <w:numPr>
          <w:ilvl w:val="1"/>
          <w:numId w:val="79"/>
        </w:numPr>
        <w:rPr>
          <w:sz w:val="20"/>
          <w:szCs w:val="20"/>
        </w:rPr>
      </w:pPr>
      <w:r>
        <w:rPr>
          <w:sz w:val="20"/>
          <w:szCs w:val="20"/>
        </w:rPr>
        <w:t>The tests’ predictive validity is roughly the same for everyone.</w:t>
      </w:r>
    </w:p>
    <w:p w14:paraId="07AEC359" w14:textId="77777777" w:rsidR="00772CD0" w:rsidRDefault="00772CD0" w:rsidP="00772CD0">
      <w:pPr>
        <w:rPr>
          <w:sz w:val="20"/>
          <w:szCs w:val="20"/>
        </w:rPr>
      </w:pPr>
    </w:p>
    <w:p w14:paraId="68CC61E0" w14:textId="5D752108" w:rsidR="00772CD0" w:rsidRDefault="00772CD0" w:rsidP="00772CD0">
      <w:pPr>
        <w:rPr>
          <w:color w:val="000090"/>
          <w:sz w:val="20"/>
          <w:szCs w:val="20"/>
        </w:rPr>
      </w:pPr>
      <w:r>
        <w:rPr>
          <w:color w:val="000090"/>
          <w:sz w:val="20"/>
          <w:szCs w:val="20"/>
        </w:rPr>
        <w:t>Test-Takers’ Expectations</w:t>
      </w:r>
    </w:p>
    <w:p w14:paraId="78512E96" w14:textId="77777777" w:rsidR="00772CD0" w:rsidRDefault="00772CD0" w:rsidP="00772CD0">
      <w:pPr>
        <w:rPr>
          <w:color w:val="000090"/>
          <w:sz w:val="20"/>
          <w:szCs w:val="20"/>
        </w:rPr>
      </w:pPr>
    </w:p>
    <w:p w14:paraId="71812983" w14:textId="440AF535" w:rsidR="00772CD0" w:rsidRPr="00772CD0" w:rsidRDefault="00772CD0" w:rsidP="00772CD0">
      <w:pPr>
        <w:pStyle w:val="ListParagraph"/>
        <w:numPr>
          <w:ilvl w:val="0"/>
          <w:numId w:val="80"/>
        </w:numPr>
        <w:rPr>
          <w:sz w:val="20"/>
          <w:szCs w:val="20"/>
        </w:rPr>
      </w:pPr>
      <w:r>
        <w:rPr>
          <w:i/>
          <w:sz w:val="20"/>
          <w:szCs w:val="20"/>
        </w:rPr>
        <w:t>Stereotype threat – a self confirming concern that one will be evaluated based on a negative stereotype.</w:t>
      </w:r>
    </w:p>
    <w:p w14:paraId="28EDC0D2" w14:textId="746F818F" w:rsidR="00772CD0" w:rsidRDefault="00772CD0" w:rsidP="00772CD0">
      <w:pPr>
        <w:pStyle w:val="ListParagraph"/>
        <w:numPr>
          <w:ilvl w:val="0"/>
          <w:numId w:val="80"/>
        </w:numPr>
        <w:rPr>
          <w:sz w:val="20"/>
          <w:szCs w:val="20"/>
        </w:rPr>
      </w:pPr>
      <w:r>
        <w:rPr>
          <w:sz w:val="20"/>
          <w:szCs w:val="20"/>
        </w:rPr>
        <w:t>If, when taking an exam, you are worried that your type often doesn’t do well, your self doubts and self monitoring hijack your working memory and impair your performance.</w:t>
      </w:r>
    </w:p>
    <w:p w14:paraId="0FC78615" w14:textId="0BEEF42B" w:rsidR="00772CD0" w:rsidRDefault="00772CD0" w:rsidP="00772CD0">
      <w:pPr>
        <w:pStyle w:val="ListParagraph"/>
        <w:numPr>
          <w:ilvl w:val="0"/>
          <w:numId w:val="80"/>
        </w:numPr>
        <w:rPr>
          <w:sz w:val="20"/>
          <w:szCs w:val="20"/>
        </w:rPr>
      </w:pPr>
      <w:r>
        <w:rPr>
          <w:sz w:val="20"/>
          <w:szCs w:val="20"/>
        </w:rPr>
        <w:t xml:space="preserve">Stereotype threat may also impair attention and learning. </w:t>
      </w:r>
    </w:p>
    <w:p w14:paraId="6919C832" w14:textId="3FE4EFD1" w:rsidR="00772CD0" w:rsidRDefault="00772CD0" w:rsidP="00772CD0">
      <w:pPr>
        <w:pStyle w:val="ListParagraph"/>
        <w:numPr>
          <w:ilvl w:val="0"/>
          <w:numId w:val="80"/>
        </w:numPr>
        <w:rPr>
          <w:sz w:val="20"/>
          <w:szCs w:val="20"/>
        </w:rPr>
      </w:pPr>
      <w:r>
        <w:rPr>
          <w:sz w:val="20"/>
          <w:szCs w:val="20"/>
        </w:rPr>
        <w:t xml:space="preserve">Stereotype threat does not fully account for the Black-White aptitude score differences, but it does help explain by Blacks have scored higher when tested by Blacks, then when tested by Whites. </w:t>
      </w:r>
    </w:p>
    <w:p w14:paraId="4CD0EEA8" w14:textId="5AD5C90C" w:rsidR="00772CD0" w:rsidRDefault="00772CD0" w:rsidP="00772CD0">
      <w:pPr>
        <w:pStyle w:val="ListParagraph"/>
        <w:numPr>
          <w:ilvl w:val="0"/>
          <w:numId w:val="80"/>
        </w:numPr>
        <w:rPr>
          <w:sz w:val="20"/>
          <w:szCs w:val="20"/>
        </w:rPr>
      </w:pPr>
      <w:r>
        <w:rPr>
          <w:sz w:val="20"/>
          <w:szCs w:val="20"/>
        </w:rPr>
        <w:t>Telling students they probably won’t succeed functions as a stereotype that can erode performance.</w:t>
      </w:r>
    </w:p>
    <w:p w14:paraId="42E9A4CC" w14:textId="77777777" w:rsidR="00772CD0" w:rsidRDefault="00772CD0" w:rsidP="00772CD0">
      <w:pPr>
        <w:pStyle w:val="ListParagraph"/>
        <w:numPr>
          <w:ilvl w:val="0"/>
          <w:numId w:val="80"/>
        </w:numPr>
        <w:rPr>
          <w:sz w:val="20"/>
          <w:szCs w:val="20"/>
        </w:rPr>
      </w:pPr>
      <w:r>
        <w:rPr>
          <w:sz w:val="20"/>
          <w:szCs w:val="20"/>
        </w:rPr>
        <w:t xml:space="preserve">The tests are indeed a biased in one sense – sensitivity to performance differences caused by cultural experience. </w:t>
      </w:r>
    </w:p>
    <w:p w14:paraId="618C34E3" w14:textId="1863EFC4" w:rsidR="00772CD0" w:rsidRDefault="00772CD0" w:rsidP="00772CD0">
      <w:pPr>
        <w:pStyle w:val="ListParagraph"/>
        <w:numPr>
          <w:ilvl w:val="0"/>
          <w:numId w:val="80"/>
        </w:numPr>
        <w:rPr>
          <w:sz w:val="20"/>
          <w:szCs w:val="20"/>
        </w:rPr>
      </w:pPr>
      <w:r>
        <w:rPr>
          <w:sz w:val="20"/>
          <w:szCs w:val="20"/>
        </w:rPr>
        <w:t xml:space="preserve">But they are not biased in the scientific sense of failing to make valid statistical predictions for different groups. </w:t>
      </w:r>
    </w:p>
    <w:p w14:paraId="4CF1FAE2" w14:textId="0CC33899" w:rsidR="00772CD0" w:rsidRDefault="00125F05" w:rsidP="00772CD0">
      <w:pPr>
        <w:pStyle w:val="ListParagraph"/>
        <w:numPr>
          <w:ilvl w:val="0"/>
          <w:numId w:val="80"/>
        </w:numPr>
        <w:rPr>
          <w:sz w:val="20"/>
          <w:szCs w:val="20"/>
        </w:rPr>
      </w:pPr>
      <w:r>
        <w:rPr>
          <w:sz w:val="20"/>
          <w:szCs w:val="20"/>
        </w:rPr>
        <w:t>Are the tests discriminatory?</w:t>
      </w:r>
    </w:p>
    <w:p w14:paraId="7A329148" w14:textId="341724E7" w:rsidR="00772CD0" w:rsidRDefault="00772CD0" w:rsidP="00772CD0">
      <w:pPr>
        <w:pStyle w:val="ListParagraph"/>
        <w:numPr>
          <w:ilvl w:val="1"/>
          <w:numId w:val="80"/>
        </w:numPr>
        <w:rPr>
          <w:sz w:val="20"/>
          <w:szCs w:val="20"/>
        </w:rPr>
      </w:pPr>
      <w:r>
        <w:rPr>
          <w:sz w:val="20"/>
          <w:szCs w:val="20"/>
        </w:rPr>
        <w:t>Yes – their purpose is to discriminate – to distinguish among individuals.</w:t>
      </w:r>
    </w:p>
    <w:p w14:paraId="639DB434" w14:textId="51AC6C33" w:rsidR="00772CD0" w:rsidRDefault="00772CD0" w:rsidP="00772CD0">
      <w:pPr>
        <w:pStyle w:val="ListParagraph"/>
        <w:numPr>
          <w:ilvl w:val="1"/>
          <w:numId w:val="80"/>
        </w:numPr>
        <w:rPr>
          <w:sz w:val="20"/>
          <w:szCs w:val="20"/>
        </w:rPr>
      </w:pPr>
      <w:r>
        <w:rPr>
          <w:sz w:val="20"/>
          <w:szCs w:val="20"/>
        </w:rPr>
        <w:t xml:space="preserve">No – their purpose is to reduce discrimination by reducing reliance on subjective criteria for school and job placement. </w:t>
      </w:r>
    </w:p>
    <w:p w14:paraId="5EBFD0EB" w14:textId="51E1C7C4" w:rsidR="00772CD0" w:rsidRDefault="00772CD0" w:rsidP="00772CD0">
      <w:pPr>
        <w:pStyle w:val="ListParagraph"/>
        <w:numPr>
          <w:ilvl w:val="0"/>
          <w:numId w:val="80"/>
        </w:numPr>
        <w:rPr>
          <w:sz w:val="20"/>
          <w:szCs w:val="20"/>
        </w:rPr>
      </w:pPr>
      <w:r>
        <w:rPr>
          <w:sz w:val="20"/>
          <w:szCs w:val="20"/>
        </w:rPr>
        <w:t xml:space="preserve">Banning aptitude tests would lead those who decide on jobs and admissions to rely more on other considerations, such as personal opinion. </w:t>
      </w:r>
    </w:p>
    <w:p w14:paraId="7FBEB2E4" w14:textId="34BA4140" w:rsidR="00772CD0" w:rsidRDefault="00772CD0" w:rsidP="00772CD0">
      <w:pPr>
        <w:pStyle w:val="ListParagraph"/>
        <w:numPr>
          <w:ilvl w:val="0"/>
          <w:numId w:val="80"/>
        </w:numPr>
        <w:rPr>
          <w:sz w:val="20"/>
          <w:szCs w:val="20"/>
        </w:rPr>
      </w:pPr>
      <w:r>
        <w:rPr>
          <w:sz w:val="20"/>
          <w:szCs w:val="20"/>
        </w:rPr>
        <w:t>General intelligence; it helps enable success in some life paths.</w:t>
      </w:r>
    </w:p>
    <w:p w14:paraId="5DB99C9E" w14:textId="1E870FFC" w:rsidR="00772CD0" w:rsidRDefault="00772CD0" w:rsidP="00772CD0">
      <w:pPr>
        <w:pStyle w:val="ListParagraph"/>
        <w:numPr>
          <w:ilvl w:val="0"/>
          <w:numId w:val="80"/>
        </w:numPr>
        <w:rPr>
          <w:sz w:val="20"/>
          <w:szCs w:val="20"/>
        </w:rPr>
      </w:pPr>
      <w:r>
        <w:rPr>
          <w:sz w:val="20"/>
          <w:szCs w:val="20"/>
        </w:rPr>
        <w:t>But it reflects only one aspect of personal competence.</w:t>
      </w:r>
    </w:p>
    <w:p w14:paraId="3E7CF616" w14:textId="68097549" w:rsidR="00772CD0" w:rsidRDefault="00772CD0" w:rsidP="00772CD0">
      <w:pPr>
        <w:pStyle w:val="ListParagraph"/>
        <w:numPr>
          <w:ilvl w:val="0"/>
          <w:numId w:val="80"/>
        </w:numPr>
        <w:rPr>
          <w:sz w:val="20"/>
          <w:szCs w:val="20"/>
        </w:rPr>
      </w:pPr>
      <w:r>
        <w:rPr>
          <w:sz w:val="20"/>
          <w:szCs w:val="20"/>
        </w:rPr>
        <w:t>Our practical intelligence and emotional intelligence matter, too, as do other forms of creativity, talent, and character.</w:t>
      </w:r>
    </w:p>
    <w:p w14:paraId="64565D3E" w14:textId="77777777" w:rsidR="00B97775" w:rsidRDefault="00B97775" w:rsidP="00B97775">
      <w:pPr>
        <w:rPr>
          <w:sz w:val="20"/>
          <w:szCs w:val="20"/>
        </w:rPr>
      </w:pPr>
    </w:p>
    <w:p w14:paraId="48D6F088" w14:textId="67858923" w:rsidR="00B97775" w:rsidRDefault="00B97775" w:rsidP="00B97775">
      <w:pPr>
        <w:rPr>
          <w:b/>
          <w:sz w:val="20"/>
          <w:szCs w:val="20"/>
          <w:u w:val="single"/>
        </w:rPr>
      </w:pPr>
      <w:r w:rsidRPr="00B97775">
        <w:rPr>
          <w:b/>
          <w:sz w:val="20"/>
          <w:szCs w:val="20"/>
          <w:highlight w:val="yellow"/>
          <w:u w:val="single"/>
        </w:rPr>
        <w:t>Chapter 12 – Emotions, Stress and Health</w:t>
      </w:r>
    </w:p>
    <w:p w14:paraId="08EAF17D" w14:textId="77777777" w:rsidR="00B97775" w:rsidRDefault="00B97775" w:rsidP="00B97775">
      <w:pPr>
        <w:rPr>
          <w:b/>
          <w:sz w:val="20"/>
          <w:szCs w:val="20"/>
          <w:u w:val="single"/>
        </w:rPr>
      </w:pPr>
    </w:p>
    <w:p w14:paraId="383EFFDC" w14:textId="312FD550" w:rsidR="00B97775" w:rsidRDefault="00B97775" w:rsidP="00B97775">
      <w:pPr>
        <w:rPr>
          <w:b/>
          <w:sz w:val="20"/>
          <w:szCs w:val="20"/>
        </w:rPr>
      </w:pPr>
      <w:r>
        <w:rPr>
          <w:b/>
          <w:sz w:val="20"/>
          <w:szCs w:val="20"/>
        </w:rPr>
        <w:t>Cognition and Emotion</w:t>
      </w:r>
    </w:p>
    <w:p w14:paraId="63EA5E48" w14:textId="77777777" w:rsidR="00B97775" w:rsidRDefault="00B97775" w:rsidP="00B97775">
      <w:pPr>
        <w:rPr>
          <w:b/>
          <w:sz w:val="20"/>
          <w:szCs w:val="20"/>
        </w:rPr>
      </w:pPr>
    </w:p>
    <w:p w14:paraId="131719C9" w14:textId="1EB74233" w:rsidR="00B97775" w:rsidRDefault="00B97775" w:rsidP="00B97775">
      <w:pPr>
        <w:rPr>
          <w:i/>
          <w:sz w:val="20"/>
          <w:szCs w:val="20"/>
        </w:rPr>
      </w:pPr>
      <w:r>
        <w:rPr>
          <w:i/>
          <w:sz w:val="20"/>
          <w:szCs w:val="20"/>
        </w:rPr>
        <w:t xml:space="preserve">Emotions – a response of the whole organism, involving physiological arousal (heart pounding), expressive behaviours (quickened pace) and conscious experience (thoughts and feelings). </w:t>
      </w:r>
    </w:p>
    <w:p w14:paraId="777370B8" w14:textId="77777777" w:rsidR="00B97775" w:rsidRDefault="00B97775" w:rsidP="00B97775">
      <w:pPr>
        <w:rPr>
          <w:i/>
          <w:sz w:val="20"/>
          <w:szCs w:val="20"/>
        </w:rPr>
      </w:pPr>
    </w:p>
    <w:p w14:paraId="22B84D03" w14:textId="2E8A10C1" w:rsidR="00B97775" w:rsidRDefault="00B97775" w:rsidP="00B97775">
      <w:pPr>
        <w:rPr>
          <w:sz w:val="20"/>
          <w:szCs w:val="20"/>
          <w:u w:val="single"/>
        </w:rPr>
      </w:pPr>
      <w:r>
        <w:rPr>
          <w:sz w:val="20"/>
          <w:szCs w:val="20"/>
          <w:u w:val="single"/>
        </w:rPr>
        <w:t>Historical Emotion Theories</w:t>
      </w:r>
    </w:p>
    <w:p w14:paraId="1D4F3FF7" w14:textId="77777777" w:rsidR="00B97775" w:rsidRDefault="00B97775" w:rsidP="00B97775">
      <w:pPr>
        <w:rPr>
          <w:color w:val="000090"/>
          <w:sz w:val="20"/>
          <w:szCs w:val="20"/>
        </w:rPr>
      </w:pPr>
    </w:p>
    <w:p w14:paraId="136F43D5" w14:textId="0E7799AD" w:rsidR="00B97775" w:rsidRDefault="00B97775" w:rsidP="00B97775">
      <w:pPr>
        <w:rPr>
          <w:color w:val="000090"/>
          <w:sz w:val="20"/>
          <w:szCs w:val="20"/>
        </w:rPr>
      </w:pPr>
      <w:r>
        <w:rPr>
          <w:color w:val="000090"/>
          <w:sz w:val="20"/>
          <w:szCs w:val="20"/>
        </w:rPr>
        <w:t>James-Lange Theory: Arousal comes before Emotion</w:t>
      </w:r>
    </w:p>
    <w:p w14:paraId="01B195CE" w14:textId="534ACA36" w:rsidR="00B97775" w:rsidRDefault="00B97775" w:rsidP="00B97775">
      <w:pPr>
        <w:pStyle w:val="ListParagraph"/>
        <w:numPr>
          <w:ilvl w:val="0"/>
          <w:numId w:val="81"/>
        </w:numPr>
        <w:rPr>
          <w:sz w:val="20"/>
          <w:szCs w:val="20"/>
        </w:rPr>
      </w:pPr>
      <w:r>
        <w:rPr>
          <w:sz w:val="20"/>
          <w:szCs w:val="20"/>
        </w:rPr>
        <w:t xml:space="preserve">The theory that our experience of emotion is our awareness of our physiological responses to emotion-arousing stimuli. </w:t>
      </w:r>
    </w:p>
    <w:p w14:paraId="602A56A4" w14:textId="1A12FC28" w:rsidR="00B97775" w:rsidRDefault="00B97775" w:rsidP="00B97775">
      <w:pPr>
        <w:pStyle w:val="ListParagraph"/>
        <w:numPr>
          <w:ilvl w:val="0"/>
          <w:numId w:val="81"/>
        </w:numPr>
        <w:rPr>
          <w:sz w:val="20"/>
          <w:szCs w:val="20"/>
        </w:rPr>
      </w:pPr>
      <w:r>
        <w:rPr>
          <w:sz w:val="20"/>
          <w:szCs w:val="20"/>
        </w:rPr>
        <w:t>“We feel sorry because we cry, angry because we strike, afraid because we tremble.”</w:t>
      </w:r>
    </w:p>
    <w:p w14:paraId="213468BC" w14:textId="77777777" w:rsidR="00B97775" w:rsidRDefault="00B97775" w:rsidP="00B97775">
      <w:pPr>
        <w:rPr>
          <w:color w:val="000090"/>
          <w:sz w:val="20"/>
          <w:szCs w:val="20"/>
        </w:rPr>
      </w:pPr>
    </w:p>
    <w:p w14:paraId="65605B87" w14:textId="39703880" w:rsidR="00B97775" w:rsidRDefault="00B97775" w:rsidP="00B97775">
      <w:pPr>
        <w:rPr>
          <w:color w:val="000090"/>
          <w:sz w:val="20"/>
          <w:szCs w:val="20"/>
        </w:rPr>
      </w:pPr>
      <w:r>
        <w:rPr>
          <w:color w:val="000090"/>
          <w:sz w:val="20"/>
          <w:szCs w:val="20"/>
        </w:rPr>
        <w:t xml:space="preserve">Cannon-Bard Theory: Arousal and Emotion occur simultaneously. </w:t>
      </w:r>
    </w:p>
    <w:p w14:paraId="72A2ACCA" w14:textId="761B1F6A" w:rsidR="00B97775" w:rsidRDefault="00B97775" w:rsidP="00B97775">
      <w:pPr>
        <w:pStyle w:val="ListParagraph"/>
        <w:numPr>
          <w:ilvl w:val="0"/>
          <w:numId w:val="82"/>
        </w:numPr>
        <w:rPr>
          <w:sz w:val="20"/>
          <w:szCs w:val="20"/>
        </w:rPr>
      </w:pPr>
      <w:r>
        <w:rPr>
          <w:sz w:val="20"/>
          <w:szCs w:val="20"/>
        </w:rPr>
        <w:t>The theory that an emotion-arousing stimulus simultaneously triggers physiological responses and the subjective experience of emotion.</w:t>
      </w:r>
    </w:p>
    <w:p w14:paraId="5AB53E12" w14:textId="6A5AAE86" w:rsidR="00B97775" w:rsidRDefault="00B97775" w:rsidP="00B97775">
      <w:pPr>
        <w:pStyle w:val="ListParagraph"/>
        <w:numPr>
          <w:ilvl w:val="0"/>
          <w:numId w:val="82"/>
        </w:numPr>
        <w:rPr>
          <w:sz w:val="20"/>
          <w:szCs w:val="20"/>
        </w:rPr>
      </w:pPr>
      <w:r>
        <w:rPr>
          <w:sz w:val="20"/>
          <w:szCs w:val="20"/>
        </w:rPr>
        <w:t xml:space="preserve">Heart began pounding AS the fear was experienced. </w:t>
      </w:r>
    </w:p>
    <w:p w14:paraId="06C5B919" w14:textId="5F9BD098" w:rsidR="00B97775" w:rsidRDefault="00B97775" w:rsidP="00B97775">
      <w:pPr>
        <w:pStyle w:val="ListParagraph"/>
        <w:numPr>
          <w:ilvl w:val="0"/>
          <w:numId w:val="82"/>
        </w:numPr>
        <w:rPr>
          <w:sz w:val="20"/>
          <w:szCs w:val="20"/>
        </w:rPr>
      </w:pPr>
      <w:r>
        <w:rPr>
          <w:sz w:val="20"/>
          <w:szCs w:val="20"/>
        </w:rPr>
        <w:t>Those with lower-spine injuries, who had lost sensation only in their legs, reported little change in their emotion’s intensity.</w:t>
      </w:r>
    </w:p>
    <w:p w14:paraId="2F6F65A9" w14:textId="0EFD0DE3" w:rsidR="00B97775" w:rsidRDefault="00B97775" w:rsidP="00B97775">
      <w:pPr>
        <w:pStyle w:val="ListParagraph"/>
        <w:numPr>
          <w:ilvl w:val="0"/>
          <w:numId w:val="82"/>
        </w:numPr>
        <w:rPr>
          <w:sz w:val="20"/>
          <w:szCs w:val="20"/>
        </w:rPr>
      </w:pPr>
      <w:r>
        <w:rPr>
          <w:sz w:val="20"/>
          <w:szCs w:val="20"/>
        </w:rPr>
        <w:t>Those with high spinal cord injury, who could feel nothing below the neck, reported changes;</w:t>
      </w:r>
    </w:p>
    <w:p w14:paraId="779E4D01" w14:textId="2EC9D3B1" w:rsidR="00B97775" w:rsidRDefault="00B97775" w:rsidP="00B97775">
      <w:pPr>
        <w:pStyle w:val="ListParagraph"/>
        <w:numPr>
          <w:ilvl w:val="1"/>
          <w:numId w:val="82"/>
        </w:numPr>
        <w:rPr>
          <w:sz w:val="20"/>
          <w:szCs w:val="20"/>
        </w:rPr>
      </w:pPr>
      <w:r>
        <w:rPr>
          <w:sz w:val="20"/>
          <w:szCs w:val="20"/>
        </w:rPr>
        <w:t>Some reactions were much less intense than before the injury, such as anger</w:t>
      </w:r>
    </w:p>
    <w:p w14:paraId="6E543032" w14:textId="7B95B978" w:rsidR="00B97775" w:rsidRDefault="00B97775" w:rsidP="00B97775">
      <w:pPr>
        <w:pStyle w:val="ListParagraph"/>
        <w:numPr>
          <w:ilvl w:val="1"/>
          <w:numId w:val="82"/>
        </w:numPr>
        <w:rPr>
          <w:sz w:val="20"/>
          <w:szCs w:val="20"/>
        </w:rPr>
      </w:pPr>
      <w:r>
        <w:rPr>
          <w:sz w:val="20"/>
          <w:szCs w:val="20"/>
        </w:rPr>
        <w:t xml:space="preserve">Other emotions, those expressed in body areas above the neck, were felt more intensely. Like crying, getting choked up, etc. </w:t>
      </w:r>
    </w:p>
    <w:p w14:paraId="10120FD7" w14:textId="1FF651EC" w:rsidR="00B97775" w:rsidRDefault="00B97775" w:rsidP="00B97775">
      <w:pPr>
        <w:pStyle w:val="ListParagraph"/>
        <w:numPr>
          <w:ilvl w:val="0"/>
          <w:numId w:val="82"/>
        </w:numPr>
        <w:rPr>
          <w:sz w:val="20"/>
          <w:szCs w:val="20"/>
        </w:rPr>
      </w:pPr>
      <w:r>
        <w:rPr>
          <w:sz w:val="20"/>
          <w:szCs w:val="20"/>
        </w:rPr>
        <w:t>Researchers now agree that our emotions also involve cognition.</w:t>
      </w:r>
    </w:p>
    <w:p w14:paraId="0FCB0BF0" w14:textId="77777777" w:rsidR="00B97775" w:rsidRDefault="00B97775" w:rsidP="00B97775">
      <w:pPr>
        <w:rPr>
          <w:sz w:val="20"/>
          <w:szCs w:val="20"/>
        </w:rPr>
      </w:pPr>
    </w:p>
    <w:p w14:paraId="6D57F1CE" w14:textId="61E45808" w:rsidR="00B97775" w:rsidRDefault="00B97775" w:rsidP="00B97775">
      <w:pPr>
        <w:rPr>
          <w:sz w:val="20"/>
          <w:szCs w:val="20"/>
          <w:u w:val="single"/>
        </w:rPr>
      </w:pPr>
      <w:r>
        <w:rPr>
          <w:sz w:val="20"/>
          <w:szCs w:val="20"/>
          <w:u w:val="single"/>
        </w:rPr>
        <w:t xml:space="preserve">Cognition Can Define Emotion: </w:t>
      </w:r>
      <w:proofErr w:type="spellStart"/>
      <w:r>
        <w:rPr>
          <w:sz w:val="20"/>
          <w:szCs w:val="20"/>
          <w:u w:val="single"/>
        </w:rPr>
        <w:t>Schachter</w:t>
      </w:r>
      <w:proofErr w:type="spellEnd"/>
      <w:r>
        <w:rPr>
          <w:sz w:val="20"/>
          <w:szCs w:val="20"/>
          <w:u w:val="single"/>
        </w:rPr>
        <w:t xml:space="preserve"> and Singer </w:t>
      </w:r>
    </w:p>
    <w:p w14:paraId="47B181A8" w14:textId="77777777" w:rsidR="00B97775" w:rsidRDefault="00B97775" w:rsidP="00B97775">
      <w:pPr>
        <w:rPr>
          <w:sz w:val="20"/>
          <w:szCs w:val="20"/>
          <w:u w:val="single"/>
        </w:rPr>
      </w:pPr>
    </w:p>
    <w:p w14:paraId="7FC7E956" w14:textId="39229C38" w:rsidR="00B97775" w:rsidRDefault="00B97775" w:rsidP="00B97775">
      <w:pPr>
        <w:pStyle w:val="ListParagraph"/>
        <w:numPr>
          <w:ilvl w:val="0"/>
          <w:numId w:val="83"/>
        </w:numPr>
        <w:rPr>
          <w:sz w:val="20"/>
          <w:szCs w:val="20"/>
        </w:rPr>
      </w:pPr>
      <w:proofErr w:type="spellStart"/>
      <w:r>
        <w:rPr>
          <w:sz w:val="20"/>
          <w:szCs w:val="20"/>
        </w:rPr>
        <w:t>Schachter</w:t>
      </w:r>
      <w:proofErr w:type="spellEnd"/>
      <w:r>
        <w:rPr>
          <w:sz w:val="20"/>
          <w:szCs w:val="20"/>
        </w:rPr>
        <w:t xml:space="preserve"> and Singer believed that an emotional experience requires a conscious interpretation of arousal. </w:t>
      </w:r>
    </w:p>
    <w:p w14:paraId="7E55B58B" w14:textId="5F893F19" w:rsidR="00B97775" w:rsidRPr="00B97775" w:rsidRDefault="00B97775" w:rsidP="00B97775">
      <w:pPr>
        <w:pStyle w:val="ListParagraph"/>
        <w:numPr>
          <w:ilvl w:val="0"/>
          <w:numId w:val="83"/>
        </w:numPr>
        <w:rPr>
          <w:sz w:val="20"/>
          <w:szCs w:val="20"/>
        </w:rPr>
      </w:pPr>
      <w:r>
        <w:rPr>
          <w:i/>
          <w:sz w:val="20"/>
          <w:szCs w:val="20"/>
        </w:rPr>
        <w:t xml:space="preserve">Two factor theory – the </w:t>
      </w:r>
      <w:proofErr w:type="spellStart"/>
      <w:r>
        <w:rPr>
          <w:i/>
          <w:sz w:val="20"/>
          <w:szCs w:val="20"/>
        </w:rPr>
        <w:t>Schachter</w:t>
      </w:r>
      <w:proofErr w:type="spellEnd"/>
      <w:r>
        <w:rPr>
          <w:i/>
          <w:sz w:val="20"/>
          <w:szCs w:val="20"/>
        </w:rPr>
        <w:t xml:space="preserve">-Singer theory that to experience emotion one must be physically aroused and cognitively label the arousal. </w:t>
      </w:r>
    </w:p>
    <w:p w14:paraId="4EF31C15" w14:textId="4037A572" w:rsidR="00B97775" w:rsidRDefault="00B97775" w:rsidP="00B97775">
      <w:pPr>
        <w:pStyle w:val="ListParagraph"/>
        <w:numPr>
          <w:ilvl w:val="0"/>
          <w:numId w:val="83"/>
        </w:numPr>
        <w:rPr>
          <w:sz w:val="20"/>
          <w:szCs w:val="20"/>
        </w:rPr>
      </w:pPr>
      <w:r>
        <w:rPr>
          <w:sz w:val="20"/>
          <w:szCs w:val="20"/>
        </w:rPr>
        <w:t>Spillover effect: arousal spills over from one event to the next.</w:t>
      </w:r>
    </w:p>
    <w:p w14:paraId="2F468A62" w14:textId="036A7E59" w:rsidR="00B97775" w:rsidRDefault="00B97775" w:rsidP="00B97775">
      <w:pPr>
        <w:pStyle w:val="ListParagraph"/>
        <w:numPr>
          <w:ilvl w:val="1"/>
          <w:numId w:val="83"/>
        </w:numPr>
        <w:rPr>
          <w:sz w:val="20"/>
          <w:szCs w:val="20"/>
        </w:rPr>
      </w:pPr>
      <w:r>
        <w:rPr>
          <w:sz w:val="20"/>
          <w:szCs w:val="20"/>
        </w:rPr>
        <w:t>Ex. Arousal from a soccer game can fuel anger, which can descend into rioting and such.</w:t>
      </w:r>
    </w:p>
    <w:p w14:paraId="31D2EA12" w14:textId="75F61EA9" w:rsidR="00B97775" w:rsidRDefault="00B97775" w:rsidP="00B97775">
      <w:pPr>
        <w:pStyle w:val="ListParagraph"/>
        <w:numPr>
          <w:ilvl w:val="0"/>
          <w:numId w:val="83"/>
        </w:numPr>
        <w:rPr>
          <w:sz w:val="20"/>
          <w:szCs w:val="20"/>
        </w:rPr>
      </w:pPr>
      <w:r>
        <w:rPr>
          <w:sz w:val="20"/>
          <w:szCs w:val="20"/>
        </w:rPr>
        <w:t>“Feelings that one interprets as fear in the presence of a sheer drop may be interpreted as lust in the presence of a sheer blouse”</w:t>
      </w:r>
    </w:p>
    <w:p w14:paraId="7E033CD1" w14:textId="56ABECDD" w:rsidR="00B97775" w:rsidRDefault="00B97775" w:rsidP="00B97775">
      <w:pPr>
        <w:rPr>
          <w:sz w:val="20"/>
          <w:szCs w:val="20"/>
          <w:u w:val="single"/>
        </w:rPr>
      </w:pPr>
      <w:r>
        <w:rPr>
          <w:sz w:val="20"/>
          <w:szCs w:val="20"/>
          <w:u w:val="single"/>
        </w:rPr>
        <w:t xml:space="preserve">Cognition May Not Precede Emotion: </w:t>
      </w:r>
      <w:proofErr w:type="spellStart"/>
      <w:r>
        <w:rPr>
          <w:sz w:val="20"/>
          <w:szCs w:val="20"/>
          <w:u w:val="single"/>
        </w:rPr>
        <w:t>Zajonc</w:t>
      </w:r>
      <w:proofErr w:type="spellEnd"/>
      <w:r>
        <w:rPr>
          <w:sz w:val="20"/>
          <w:szCs w:val="20"/>
          <w:u w:val="single"/>
        </w:rPr>
        <w:t xml:space="preserve">, </w:t>
      </w:r>
      <w:proofErr w:type="spellStart"/>
      <w:r>
        <w:rPr>
          <w:sz w:val="20"/>
          <w:szCs w:val="20"/>
          <w:u w:val="single"/>
        </w:rPr>
        <w:t>LeDoux</w:t>
      </w:r>
      <w:proofErr w:type="spellEnd"/>
      <w:r>
        <w:rPr>
          <w:sz w:val="20"/>
          <w:szCs w:val="20"/>
          <w:u w:val="single"/>
        </w:rPr>
        <w:t>, Lazarus</w:t>
      </w:r>
    </w:p>
    <w:p w14:paraId="35569C03" w14:textId="77777777" w:rsidR="00B97775" w:rsidRDefault="00B97775" w:rsidP="00B97775">
      <w:pPr>
        <w:rPr>
          <w:sz w:val="20"/>
          <w:szCs w:val="20"/>
          <w:u w:val="single"/>
        </w:rPr>
      </w:pPr>
    </w:p>
    <w:p w14:paraId="1CAAC8F5" w14:textId="01C2C16C" w:rsidR="00B97775" w:rsidRDefault="00B97775" w:rsidP="00B97775">
      <w:pPr>
        <w:pStyle w:val="ListParagraph"/>
        <w:numPr>
          <w:ilvl w:val="0"/>
          <w:numId w:val="84"/>
        </w:numPr>
        <w:rPr>
          <w:sz w:val="20"/>
          <w:szCs w:val="20"/>
        </w:rPr>
      </w:pPr>
      <w:proofErr w:type="spellStart"/>
      <w:r>
        <w:rPr>
          <w:sz w:val="20"/>
          <w:szCs w:val="20"/>
        </w:rPr>
        <w:t>Zajonc</w:t>
      </w:r>
      <w:proofErr w:type="spellEnd"/>
      <w:r>
        <w:rPr>
          <w:sz w:val="20"/>
          <w:szCs w:val="20"/>
        </w:rPr>
        <w:t xml:space="preserve"> contended that we actually have many emotional reactions apart from, or ever before, our interpretation of a situation. </w:t>
      </w:r>
    </w:p>
    <w:p w14:paraId="4DA3F21A" w14:textId="77777777" w:rsidR="00B97775" w:rsidRDefault="00B97775" w:rsidP="00B97775">
      <w:pPr>
        <w:pStyle w:val="ListParagraph"/>
        <w:numPr>
          <w:ilvl w:val="0"/>
          <w:numId w:val="84"/>
        </w:numPr>
        <w:rPr>
          <w:sz w:val="20"/>
          <w:szCs w:val="20"/>
        </w:rPr>
      </w:pPr>
      <w:r>
        <w:rPr>
          <w:sz w:val="20"/>
          <w:szCs w:val="20"/>
        </w:rPr>
        <w:t>Our emotional responses can follow two different brain pathways:</w:t>
      </w:r>
    </w:p>
    <w:p w14:paraId="0FB083F3" w14:textId="5E6BFE86" w:rsidR="00B97775" w:rsidRDefault="00B97775" w:rsidP="00B97775">
      <w:pPr>
        <w:pStyle w:val="ListParagraph"/>
        <w:numPr>
          <w:ilvl w:val="1"/>
          <w:numId w:val="84"/>
        </w:numPr>
        <w:rPr>
          <w:sz w:val="20"/>
          <w:szCs w:val="20"/>
        </w:rPr>
      </w:pPr>
      <w:r>
        <w:rPr>
          <w:sz w:val="20"/>
          <w:szCs w:val="20"/>
        </w:rPr>
        <w:t xml:space="preserve">High road – some emotions, especially complex emotions such as love and hate, travel this high road. A stimulus following this path would travel (by way of the Thalamus) to the brain’s cortex (sensory and prefrontal), where it would be analyzed, labeled and then sent out to the amygdala for response. </w:t>
      </w:r>
    </w:p>
    <w:p w14:paraId="701039E9" w14:textId="421325D2" w:rsidR="00B97775" w:rsidRDefault="00B97775" w:rsidP="00B97775">
      <w:pPr>
        <w:pStyle w:val="ListParagraph"/>
        <w:numPr>
          <w:ilvl w:val="1"/>
          <w:numId w:val="84"/>
        </w:numPr>
        <w:rPr>
          <w:sz w:val="20"/>
          <w:szCs w:val="20"/>
        </w:rPr>
      </w:pPr>
      <w:r>
        <w:rPr>
          <w:sz w:val="20"/>
          <w:szCs w:val="20"/>
        </w:rPr>
        <w:t xml:space="preserve">Low road – a neural shortcut that bypasses the cortex. A fear-provoking stimulus would travel from the eye/ear via the thalamus, directly to the amygdala. </w:t>
      </w:r>
    </w:p>
    <w:p w14:paraId="482EAF98" w14:textId="63B00091" w:rsidR="00B97775" w:rsidRDefault="00B97775" w:rsidP="00B97775">
      <w:pPr>
        <w:pStyle w:val="ListParagraph"/>
        <w:numPr>
          <w:ilvl w:val="1"/>
          <w:numId w:val="84"/>
        </w:numPr>
        <w:rPr>
          <w:sz w:val="20"/>
          <w:szCs w:val="20"/>
        </w:rPr>
      </w:pPr>
      <w:r>
        <w:rPr>
          <w:sz w:val="20"/>
          <w:szCs w:val="20"/>
        </w:rPr>
        <w:t xml:space="preserve">By bypassing the cortex, it enables our greased-lightning emotional response before our intellect intervenes. </w:t>
      </w:r>
    </w:p>
    <w:p w14:paraId="05CF3F7E" w14:textId="4AE7FBB4" w:rsidR="00B97775" w:rsidRDefault="00B97775" w:rsidP="00B97775">
      <w:pPr>
        <w:pStyle w:val="ListParagraph"/>
        <w:numPr>
          <w:ilvl w:val="1"/>
          <w:numId w:val="84"/>
        </w:numPr>
        <w:rPr>
          <w:sz w:val="20"/>
          <w:szCs w:val="20"/>
        </w:rPr>
      </w:pPr>
      <w:r>
        <w:rPr>
          <w:sz w:val="20"/>
          <w:szCs w:val="20"/>
        </w:rPr>
        <w:t xml:space="preserve">The amygdala reactions are so fast that we may be unaware of what’s transpired. </w:t>
      </w:r>
    </w:p>
    <w:p w14:paraId="40B000CE" w14:textId="21746268" w:rsidR="00B97775" w:rsidRDefault="00B97775" w:rsidP="00B97775">
      <w:pPr>
        <w:pStyle w:val="ListParagraph"/>
        <w:numPr>
          <w:ilvl w:val="0"/>
          <w:numId w:val="84"/>
        </w:numPr>
        <w:rPr>
          <w:sz w:val="20"/>
          <w:szCs w:val="20"/>
        </w:rPr>
      </w:pPr>
      <w:r>
        <w:rPr>
          <w:sz w:val="20"/>
          <w:szCs w:val="20"/>
        </w:rPr>
        <w:t xml:space="preserve">The amygdala sends more neural projections up to the cortex than it receives back, which makes it easier for our feelings to hijack our thinking that for our thinking to rule our emotions. </w:t>
      </w:r>
    </w:p>
    <w:p w14:paraId="2FDBE1DB" w14:textId="18CE2DED" w:rsidR="00B97775" w:rsidRDefault="00B97775" w:rsidP="00B97775">
      <w:pPr>
        <w:pStyle w:val="ListParagraph"/>
        <w:numPr>
          <w:ilvl w:val="0"/>
          <w:numId w:val="84"/>
        </w:numPr>
        <w:rPr>
          <w:sz w:val="20"/>
          <w:szCs w:val="20"/>
        </w:rPr>
      </w:pPr>
      <w:r>
        <w:rPr>
          <w:sz w:val="20"/>
          <w:szCs w:val="20"/>
        </w:rPr>
        <w:t xml:space="preserve">Some emotional responses do not require </w:t>
      </w:r>
      <w:r>
        <w:rPr>
          <w:b/>
          <w:sz w:val="20"/>
          <w:szCs w:val="20"/>
        </w:rPr>
        <w:t>conscious</w:t>
      </w:r>
      <w:r>
        <w:rPr>
          <w:sz w:val="20"/>
          <w:szCs w:val="20"/>
        </w:rPr>
        <w:t xml:space="preserve"> thinking. Much of our emotion life operates via the automatic, speedy low road.</w:t>
      </w:r>
    </w:p>
    <w:p w14:paraId="13860DDA" w14:textId="20E46FCF" w:rsidR="00B97775" w:rsidRDefault="00B97775" w:rsidP="00B97775">
      <w:pPr>
        <w:pStyle w:val="ListParagraph"/>
        <w:numPr>
          <w:ilvl w:val="0"/>
          <w:numId w:val="84"/>
        </w:numPr>
        <w:rPr>
          <w:sz w:val="20"/>
          <w:szCs w:val="20"/>
        </w:rPr>
      </w:pPr>
      <w:r>
        <w:rPr>
          <w:sz w:val="20"/>
          <w:szCs w:val="20"/>
        </w:rPr>
        <w:t>The assessment may be effortless and we may not be conscious of it, but it is still a mental function.</w:t>
      </w:r>
    </w:p>
    <w:p w14:paraId="38C4ACBF" w14:textId="3AFF1E2F" w:rsidR="00B97775" w:rsidRDefault="00B97775" w:rsidP="00B97775">
      <w:pPr>
        <w:pStyle w:val="ListParagraph"/>
        <w:numPr>
          <w:ilvl w:val="0"/>
          <w:numId w:val="84"/>
        </w:numPr>
        <w:rPr>
          <w:sz w:val="20"/>
          <w:szCs w:val="20"/>
        </w:rPr>
      </w:pPr>
      <w:r>
        <w:rPr>
          <w:sz w:val="20"/>
          <w:szCs w:val="20"/>
        </w:rPr>
        <w:t xml:space="preserve">Emotions arise when we appraise an event as harmless or dangerous, whether we truly know it is or not. </w:t>
      </w:r>
    </w:p>
    <w:p w14:paraId="76A220F4" w14:textId="6694A9FF" w:rsidR="00B97775" w:rsidRDefault="00B97775" w:rsidP="00B97775">
      <w:pPr>
        <w:pStyle w:val="ListParagraph"/>
        <w:numPr>
          <w:ilvl w:val="0"/>
          <w:numId w:val="84"/>
        </w:numPr>
        <w:rPr>
          <w:sz w:val="20"/>
          <w:szCs w:val="20"/>
        </w:rPr>
      </w:pPr>
      <w:r>
        <w:rPr>
          <w:sz w:val="20"/>
          <w:szCs w:val="20"/>
        </w:rPr>
        <w:t>People are intense partly because of their interpretations.</w:t>
      </w:r>
    </w:p>
    <w:p w14:paraId="686E3283" w14:textId="7885E191" w:rsidR="00B97775" w:rsidRDefault="00B97775" w:rsidP="00B97775">
      <w:pPr>
        <w:pStyle w:val="ListParagraph"/>
        <w:numPr>
          <w:ilvl w:val="1"/>
          <w:numId w:val="84"/>
        </w:numPr>
        <w:rPr>
          <w:sz w:val="20"/>
          <w:szCs w:val="20"/>
        </w:rPr>
      </w:pPr>
      <w:r>
        <w:rPr>
          <w:sz w:val="20"/>
          <w:szCs w:val="20"/>
        </w:rPr>
        <w:t xml:space="preserve">They may personalize events as being somehow directed at them and they may generalize their experiences by blowing single incidents out of proportion. </w:t>
      </w:r>
    </w:p>
    <w:p w14:paraId="704A96BE" w14:textId="7757B0D3" w:rsidR="00B97775" w:rsidRDefault="00B97775" w:rsidP="00B97775">
      <w:pPr>
        <w:pStyle w:val="ListParagraph"/>
        <w:numPr>
          <w:ilvl w:val="1"/>
          <w:numId w:val="84"/>
        </w:numPr>
        <w:rPr>
          <w:sz w:val="20"/>
          <w:szCs w:val="20"/>
        </w:rPr>
      </w:pPr>
      <w:r>
        <w:rPr>
          <w:sz w:val="20"/>
          <w:szCs w:val="20"/>
        </w:rPr>
        <w:t>Learning to think more positively can help people feel better.</w:t>
      </w:r>
    </w:p>
    <w:p w14:paraId="432B8344" w14:textId="7A2788C8" w:rsidR="00B97775" w:rsidRDefault="00B97775" w:rsidP="00B97775">
      <w:pPr>
        <w:pStyle w:val="ListParagraph"/>
        <w:numPr>
          <w:ilvl w:val="1"/>
          <w:numId w:val="84"/>
        </w:numPr>
        <w:rPr>
          <w:sz w:val="20"/>
          <w:szCs w:val="20"/>
        </w:rPr>
      </w:pPr>
      <w:r>
        <w:rPr>
          <w:sz w:val="20"/>
          <w:szCs w:val="20"/>
        </w:rPr>
        <w:t xml:space="preserve">The high thinking road allows us to retake some control over our emotional life. </w:t>
      </w:r>
    </w:p>
    <w:p w14:paraId="7479711A" w14:textId="77777777" w:rsidR="00B66B7D" w:rsidRDefault="00B66B7D" w:rsidP="00B66B7D">
      <w:pPr>
        <w:rPr>
          <w:sz w:val="20"/>
          <w:szCs w:val="20"/>
        </w:rPr>
      </w:pPr>
    </w:p>
    <w:p w14:paraId="18E750C0" w14:textId="247F8B1B" w:rsidR="00B66B7D" w:rsidRDefault="00B66B7D" w:rsidP="00B66B7D">
      <w:pPr>
        <w:rPr>
          <w:b/>
          <w:sz w:val="20"/>
          <w:szCs w:val="20"/>
        </w:rPr>
      </w:pPr>
      <w:r>
        <w:rPr>
          <w:b/>
          <w:sz w:val="20"/>
          <w:szCs w:val="20"/>
        </w:rPr>
        <w:t>Embodied Emotion</w:t>
      </w:r>
    </w:p>
    <w:p w14:paraId="7D118746" w14:textId="77777777" w:rsidR="00B66B7D" w:rsidRDefault="00B66B7D" w:rsidP="00B66B7D">
      <w:pPr>
        <w:rPr>
          <w:b/>
          <w:sz w:val="20"/>
          <w:szCs w:val="20"/>
        </w:rPr>
      </w:pPr>
    </w:p>
    <w:p w14:paraId="4C085C41" w14:textId="51C5CD74" w:rsidR="00B66B7D" w:rsidRDefault="00B66B7D" w:rsidP="00B66B7D">
      <w:pPr>
        <w:rPr>
          <w:sz w:val="20"/>
          <w:szCs w:val="20"/>
          <w:u w:val="single"/>
        </w:rPr>
      </w:pPr>
      <w:r>
        <w:rPr>
          <w:sz w:val="20"/>
          <w:szCs w:val="20"/>
          <w:u w:val="single"/>
        </w:rPr>
        <w:t>Emotions and the Autonomic Nervous System</w:t>
      </w:r>
    </w:p>
    <w:p w14:paraId="77C81475" w14:textId="77777777" w:rsidR="00B66B7D" w:rsidRDefault="00B66B7D" w:rsidP="00B66B7D">
      <w:pPr>
        <w:rPr>
          <w:sz w:val="20"/>
          <w:szCs w:val="20"/>
          <w:u w:val="single"/>
        </w:rPr>
      </w:pPr>
    </w:p>
    <w:p w14:paraId="2C67CC35" w14:textId="08D2B752" w:rsidR="00B66B7D" w:rsidRDefault="00B66B7D" w:rsidP="00B66B7D">
      <w:pPr>
        <w:pStyle w:val="ListParagraph"/>
        <w:numPr>
          <w:ilvl w:val="0"/>
          <w:numId w:val="85"/>
        </w:numPr>
        <w:rPr>
          <w:sz w:val="20"/>
          <w:szCs w:val="20"/>
        </w:rPr>
      </w:pPr>
      <w:r>
        <w:rPr>
          <w:sz w:val="20"/>
          <w:szCs w:val="20"/>
        </w:rPr>
        <w:t xml:space="preserve">The Sympathetic division of your ANS mobilizes your body for action directing your adrenal glands to release the stress hormones epinephrine and norepinephrine. </w:t>
      </w:r>
    </w:p>
    <w:p w14:paraId="16CF774B" w14:textId="6D6DEA6A" w:rsidR="00B66B7D" w:rsidRDefault="00B66B7D" w:rsidP="00B66B7D">
      <w:pPr>
        <w:pStyle w:val="ListParagraph"/>
        <w:numPr>
          <w:ilvl w:val="0"/>
          <w:numId w:val="85"/>
        </w:numPr>
        <w:rPr>
          <w:sz w:val="20"/>
          <w:szCs w:val="20"/>
        </w:rPr>
      </w:pPr>
      <w:r>
        <w:rPr>
          <w:sz w:val="20"/>
          <w:szCs w:val="20"/>
        </w:rPr>
        <w:t xml:space="preserve">When the crisis passes, the parasympathetic division of your ANS gradually calms your body, as the stress hormones slowly leave your bloodstream. </w:t>
      </w:r>
    </w:p>
    <w:p w14:paraId="035BA24C" w14:textId="77777777" w:rsidR="00B66B7D" w:rsidRDefault="00B66B7D" w:rsidP="00B66B7D">
      <w:pPr>
        <w:rPr>
          <w:sz w:val="20"/>
          <w:szCs w:val="20"/>
        </w:rPr>
      </w:pPr>
    </w:p>
    <w:p w14:paraId="344C5CE3" w14:textId="04551F9D" w:rsidR="00B66B7D" w:rsidRDefault="00B66B7D" w:rsidP="00B66B7D">
      <w:pPr>
        <w:rPr>
          <w:sz w:val="20"/>
          <w:szCs w:val="20"/>
          <w:u w:val="single"/>
        </w:rPr>
      </w:pPr>
      <w:r>
        <w:rPr>
          <w:sz w:val="20"/>
          <w:szCs w:val="20"/>
          <w:u w:val="single"/>
        </w:rPr>
        <w:t>The Physiology of Emotions</w:t>
      </w:r>
    </w:p>
    <w:p w14:paraId="70944CD9" w14:textId="77777777" w:rsidR="00B66B7D" w:rsidRDefault="00B66B7D" w:rsidP="00B66B7D">
      <w:pPr>
        <w:rPr>
          <w:sz w:val="20"/>
          <w:szCs w:val="20"/>
          <w:u w:val="single"/>
        </w:rPr>
      </w:pPr>
    </w:p>
    <w:p w14:paraId="50AA8A66" w14:textId="0F832344" w:rsidR="00B66B7D" w:rsidRDefault="00B66B7D" w:rsidP="00B66B7D">
      <w:pPr>
        <w:pStyle w:val="ListParagraph"/>
        <w:numPr>
          <w:ilvl w:val="0"/>
          <w:numId w:val="86"/>
        </w:numPr>
        <w:rPr>
          <w:sz w:val="20"/>
          <w:szCs w:val="20"/>
        </w:rPr>
      </w:pPr>
      <w:r>
        <w:rPr>
          <w:sz w:val="20"/>
          <w:szCs w:val="20"/>
        </w:rPr>
        <w:t xml:space="preserve">Discerning physiological differences among fear, anger and sexual arousal is difficult. </w:t>
      </w:r>
    </w:p>
    <w:p w14:paraId="34ECAA2A" w14:textId="6680141F" w:rsidR="00B66B7D" w:rsidRDefault="00B66B7D" w:rsidP="00B66B7D">
      <w:pPr>
        <w:pStyle w:val="ListParagraph"/>
        <w:numPr>
          <w:ilvl w:val="0"/>
          <w:numId w:val="86"/>
        </w:numPr>
        <w:rPr>
          <w:sz w:val="20"/>
          <w:szCs w:val="20"/>
        </w:rPr>
      </w:pPr>
      <w:r>
        <w:rPr>
          <w:sz w:val="20"/>
          <w:szCs w:val="20"/>
        </w:rPr>
        <w:t>Different emotions do not have sharply distinct biological signatures.</w:t>
      </w:r>
    </w:p>
    <w:p w14:paraId="7648EB84" w14:textId="0259A2ED" w:rsidR="00B66B7D" w:rsidRDefault="00B66B7D" w:rsidP="00B66B7D">
      <w:pPr>
        <w:pStyle w:val="ListParagraph"/>
        <w:numPr>
          <w:ilvl w:val="0"/>
          <w:numId w:val="86"/>
        </w:numPr>
        <w:rPr>
          <w:sz w:val="20"/>
          <w:szCs w:val="20"/>
        </w:rPr>
      </w:pPr>
      <w:r>
        <w:rPr>
          <w:sz w:val="20"/>
          <w:szCs w:val="20"/>
        </w:rPr>
        <w:t>Research has pinpointed some real, though subtle, distinct physiological and brain pattern distinctions among emotions.</w:t>
      </w:r>
    </w:p>
    <w:p w14:paraId="14058D9D" w14:textId="73FB96B1" w:rsidR="00B66B7D" w:rsidRDefault="00B66B7D" w:rsidP="00B66B7D">
      <w:pPr>
        <w:pStyle w:val="ListParagraph"/>
        <w:numPr>
          <w:ilvl w:val="1"/>
          <w:numId w:val="86"/>
        </w:numPr>
        <w:rPr>
          <w:sz w:val="20"/>
          <w:szCs w:val="20"/>
        </w:rPr>
      </w:pPr>
      <w:r>
        <w:rPr>
          <w:sz w:val="20"/>
          <w:szCs w:val="20"/>
        </w:rPr>
        <w:t>Ex. Fear and joy, although they prompt similar heart rate, stimulate different facial muscles. During fear your eyebrow muscles tense. During joy muscles in your cheeks and under your eyes pull into a smile</w:t>
      </w:r>
    </w:p>
    <w:p w14:paraId="40D09736" w14:textId="0F1AC9DE" w:rsidR="00B66B7D" w:rsidRDefault="00B66B7D" w:rsidP="00B66B7D">
      <w:pPr>
        <w:pStyle w:val="ListParagraph"/>
        <w:numPr>
          <w:ilvl w:val="0"/>
          <w:numId w:val="86"/>
        </w:numPr>
        <w:rPr>
          <w:sz w:val="20"/>
          <w:szCs w:val="20"/>
        </w:rPr>
      </w:pPr>
      <w:r w:rsidRPr="00B66B7D">
        <w:rPr>
          <w:sz w:val="20"/>
          <w:szCs w:val="20"/>
        </w:rPr>
        <w:t xml:space="preserve"> </w:t>
      </w:r>
      <w:r>
        <w:rPr>
          <w:sz w:val="20"/>
          <w:szCs w:val="20"/>
        </w:rPr>
        <w:t>When you experience negative emotions such as disgust, the right prefrontal cortex tends to be more active than the left.</w:t>
      </w:r>
    </w:p>
    <w:p w14:paraId="11BEFDE0" w14:textId="0F4A0DE9" w:rsidR="00B66B7D" w:rsidRDefault="00B66B7D" w:rsidP="00B66B7D">
      <w:pPr>
        <w:pStyle w:val="ListParagraph"/>
        <w:numPr>
          <w:ilvl w:val="0"/>
          <w:numId w:val="86"/>
        </w:numPr>
        <w:rPr>
          <w:sz w:val="20"/>
          <w:szCs w:val="20"/>
        </w:rPr>
      </w:pPr>
      <w:r>
        <w:rPr>
          <w:sz w:val="20"/>
          <w:szCs w:val="20"/>
        </w:rPr>
        <w:t xml:space="preserve">Positive emotions and moods tend to trigger more left frontal lobe activity. </w:t>
      </w:r>
    </w:p>
    <w:p w14:paraId="671E4500" w14:textId="6B613F83" w:rsidR="00B66B7D" w:rsidRDefault="00B66B7D" w:rsidP="00B66B7D">
      <w:pPr>
        <w:pStyle w:val="ListParagraph"/>
        <w:numPr>
          <w:ilvl w:val="0"/>
          <w:numId w:val="86"/>
        </w:numPr>
        <w:rPr>
          <w:sz w:val="20"/>
          <w:szCs w:val="20"/>
        </w:rPr>
      </w:pPr>
      <w:r>
        <w:rPr>
          <w:sz w:val="20"/>
          <w:szCs w:val="20"/>
        </w:rPr>
        <w:t xml:space="preserve">Facial expressions and brain activity can vary with the emotion. </w:t>
      </w:r>
    </w:p>
    <w:p w14:paraId="27044F41" w14:textId="77777777" w:rsidR="00B66B7D" w:rsidRDefault="00B66B7D" w:rsidP="00B66B7D">
      <w:pPr>
        <w:rPr>
          <w:sz w:val="20"/>
          <w:szCs w:val="20"/>
        </w:rPr>
      </w:pPr>
    </w:p>
    <w:p w14:paraId="213FF706" w14:textId="166848C5" w:rsidR="00B66B7D" w:rsidRDefault="00B66B7D" w:rsidP="00B66B7D">
      <w:pPr>
        <w:rPr>
          <w:b/>
          <w:sz w:val="20"/>
          <w:szCs w:val="20"/>
          <w:u w:val="single"/>
        </w:rPr>
      </w:pPr>
      <w:r>
        <w:rPr>
          <w:b/>
          <w:sz w:val="20"/>
          <w:szCs w:val="20"/>
          <w:u w:val="single"/>
        </w:rPr>
        <w:t>Expressed Emotion</w:t>
      </w:r>
    </w:p>
    <w:p w14:paraId="2DF4763A" w14:textId="77777777" w:rsidR="00B66B7D" w:rsidRDefault="00B66B7D" w:rsidP="00B66B7D">
      <w:pPr>
        <w:rPr>
          <w:b/>
          <w:sz w:val="20"/>
          <w:szCs w:val="20"/>
          <w:u w:val="single"/>
        </w:rPr>
      </w:pPr>
    </w:p>
    <w:p w14:paraId="39BC5BCC" w14:textId="3555E92A" w:rsidR="00B66B7D" w:rsidRDefault="00B66B7D" w:rsidP="00B66B7D">
      <w:pPr>
        <w:rPr>
          <w:sz w:val="20"/>
          <w:szCs w:val="20"/>
          <w:u w:val="single"/>
        </w:rPr>
      </w:pPr>
      <w:r>
        <w:rPr>
          <w:sz w:val="20"/>
          <w:szCs w:val="20"/>
          <w:u w:val="single"/>
        </w:rPr>
        <w:t>Detecting Emotion in Others</w:t>
      </w:r>
    </w:p>
    <w:p w14:paraId="0A1A7DB9" w14:textId="77777777" w:rsidR="00B66B7D" w:rsidRDefault="00B66B7D" w:rsidP="00B66B7D">
      <w:pPr>
        <w:rPr>
          <w:sz w:val="20"/>
          <w:szCs w:val="20"/>
          <w:u w:val="single"/>
        </w:rPr>
      </w:pPr>
    </w:p>
    <w:p w14:paraId="3BDECA9F" w14:textId="10E94FD7" w:rsidR="00B66B7D" w:rsidRDefault="00B66B7D" w:rsidP="00B66B7D">
      <w:pPr>
        <w:pStyle w:val="ListParagraph"/>
        <w:numPr>
          <w:ilvl w:val="0"/>
          <w:numId w:val="87"/>
        </w:numPr>
        <w:rPr>
          <w:sz w:val="20"/>
          <w:szCs w:val="20"/>
        </w:rPr>
      </w:pPr>
      <w:r>
        <w:rPr>
          <w:sz w:val="20"/>
          <w:szCs w:val="20"/>
        </w:rPr>
        <w:t>Most of us read nonverbal clues well</w:t>
      </w:r>
    </w:p>
    <w:p w14:paraId="5BBA30A7" w14:textId="1B6B7C3A" w:rsidR="00B66B7D" w:rsidRDefault="00B66B7D" w:rsidP="00B66B7D">
      <w:pPr>
        <w:pStyle w:val="ListParagraph"/>
        <w:numPr>
          <w:ilvl w:val="0"/>
          <w:numId w:val="87"/>
        </w:numPr>
        <w:rPr>
          <w:sz w:val="20"/>
          <w:szCs w:val="20"/>
        </w:rPr>
      </w:pPr>
      <w:r>
        <w:rPr>
          <w:sz w:val="20"/>
          <w:szCs w:val="20"/>
        </w:rPr>
        <w:t>We are especially good at detecting non-verbal threats.</w:t>
      </w:r>
    </w:p>
    <w:p w14:paraId="61A89510" w14:textId="084FF2C3" w:rsidR="00B66B7D" w:rsidRDefault="00B66B7D" w:rsidP="00B66B7D">
      <w:pPr>
        <w:pStyle w:val="ListParagraph"/>
        <w:numPr>
          <w:ilvl w:val="0"/>
          <w:numId w:val="87"/>
        </w:numPr>
        <w:rPr>
          <w:sz w:val="20"/>
          <w:szCs w:val="20"/>
        </w:rPr>
      </w:pPr>
      <w:r>
        <w:rPr>
          <w:sz w:val="20"/>
          <w:szCs w:val="20"/>
        </w:rPr>
        <w:t>Even when hearing another language, most of us readily detect anger.</w:t>
      </w:r>
    </w:p>
    <w:p w14:paraId="058988C0" w14:textId="7E20E17A" w:rsidR="00B66B7D" w:rsidRDefault="00B66B7D" w:rsidP="00B66B7D">
      <w:pPr>
        <w:pStyle w:val="ListParagraph"/>
        <w:numPr>
          <w:ilvl w:val="0"/>
          <w:numId w:val="87"/>
        </w:numPr>
        <w:rPr>
          <w:sz w:val="20"/>
          <w:szCs w:val="20"/>
        </w:rPr>
      </w:pPr>
      <w:r>
        <w:rPr>
          <w:sz w:val="20"/>
          <w:szCs w:val="20"/>
        </w:rPr>
        <w:t>Experience can sensitize us to particular emotions</w:t>
      </w:r>
    </w:p>
    <w:p w14:paraId="4E76FFD4" w14:textId="50714144" w:rsidR="00B66B7D" w:rsidRDefault="00B66B7D" w:rsidP="00B66B7D">
      <w:pPr>
        <w:pStyle w:val="ListParagraph"/>
        <w:numPr>
          <w:ilvl w:val="0"/>
          <w:numId w:val="87"/>
        </w:numPr>
        <w:rPr>
          <w:sz w:val="20"/>
          <w:szCs w:val="20"/>
        </w:rPr>
      </w:pPr>
      <w:r>
        <w:rPr>
          <w:sz w:val="20"/>
          <w:szCs w:val="20"/>
        </w:rPr>
        <w:t xml:space="preserve">Hard-to-control facial muscles reveal signs of emotions you may be trying to conceal. </w:t>
      </w:r>
    </w:p>
    <w:p w14:paraId="46414141" w14:textId="38F3748A" w:rsidR="00B66B7D" w:rsidRDefault="00B66B7D" w:rsidP="00B66B7D">
      <w:pPr>
        <w:pStyle w:val="ListParagraph"/>
        <w:numPr>
          <w:ilvl w:val="0"/>
          <w:numId w:val="87"/>
        </w:numPr>
        <w:rPr>
          <w:sz w:val="20"/>
          <w:szCs w:val="20"/>
        </w:rPr>
      </w:pPr>
      <w:r>
        <w:rPr>
          <w:sz w:val="20"/>
          <w:szCs w:val="20"/>
        </w:rPr>
        <w:t xml:space="preserve">First impressions occur with astonishing speed. </w:t>
      </w:r>
    </w:p>
    <w:p w14:paraId="689FC20F" w14:textId="2645A8A2" w:rsidR="00C96FD4" w:rsidRDefault="00C96FD4" w:rsidP="00B66B7D">
      <w:pPr>
        <w:pStyle w:val="ListParagraph"/>
        <w:numPr>
          <w:ilvl w:val="0"/>
          <w:numId w:val="87"/>
        </w:numPr>
        <w:rPr>
          <w:sz w:val="20"/>
          <w:szCs w:val="20"/>
        </w:rPr>
      </w:pPr>
      <w:r>
        <w:rPr>
          <w:sz w:val="20"/>
          <w:szCs w:val="20"/>
        </w:rPr>
        <w:t xml:space="preserve">Despite our brain’s emotion-detecting skill, we find it difficult to detect deceiving expressions. </w:t>
      </w:r>
    </w:p>
    <w:p w14:paraId="6FFF0A93" w14:textId="18EE63DA" w:rsidR="00C96FD4" w:rsidRDefault="00C96FD4" w:rsidP="00B66B7D">
      <w:pPr>
        <w:pStyle w:val="ListParagraph"/>
        <w:numPr>
          <w:ilvl w:val="0"/>
          <w:numId w:val="87"/>
        </w:numPr>
        <w:rPr>
          <w:sz w:val="20"/>
          <w:szCs w:val="20"/>
        </w:rPr>
      </w:pPr>
      <w:r>
        <w:rPr>
          <w:sz w:val="20"/>
          <w:szCs w:val="20"/>
        </w:rPr>
        <w:t>The behavioural differences between liars and truth-tellers are too minute for most people to detect.</w:t>
      </w:r>
    </w:p>
    <w:p w14:paraId="596312CF" w14:textId="1FBED3DA" w:rsidR="00C96FD4" w:rsidRDefault="00C96FD4" w:rsidP="00B66B7D">
      <w:pPr>
        <w:pStyle w:val="ListParagraph"/>
        <w:numPr>
          <w:ilvl w:val="0"/>
          <w:numId w:val="87"/>
        </w:numPr>
        <w:rPr>
          <w:sz w:val="20"/>
          <w:szCs w:val="20"/>
        </w:rPr>
      </w:pPr>
      <w:r>
        <w:rPr>
          <w:sz w:val="20"/>
          <w:szCs w:val="20"/>
        </w:rPr>
        <w:t>Some of us are more sensitive than others to physical cues.</w:t>
      </w:r>
    </w:p>
    <w:p w14:paraId="427864C6" w14:textId="74B44C2F" w:rsidR="00C96FD4" w:rsidRDefault="00C96FD4" w:rsidP="00B66B7D">
      <w:pPr>
        <w:pStyle w:val="ListParagraph"/>
        <w:numPr>
          <w:ilvl w:val="0"/>
          <w:numId w:val="87"/>
        </w:numPr>
        <w:rPr>
          <w:sz w:val="20"/>
          <w:szCs w:val="20"/>
        </w:rPr>
      </w:pPr>
      <w:r>
        <w:rPr>
          <w:sz w:val="20"/>
          <w:szCs w:val="20"/>
        </w:rPr>
        <w:t>Introverts tend to excel at reading others while extraverts are generally easier to read.</w:t>
      </w:r>
    </w:p>
    <w:p w14:paraId="703B992D" w14:textId="35CE44D5" w:rsidR="00B97775" w:rsidRDefault="00C96FD4" w:rsidP="00B97775">
      <w:pPr>
        <w:pStyle w:val="ListParagraph"/>
        <w:numPr>
          <w:ilvl w:val="0"/>
          <w:numId w:val="87"/>
        </w:numPr>
        <w:rPr>
          <w:sz w:val="20"/>
          <w:szCs w:val="20"/>
        </w:rPr>
      </w:pPr>
      <w:r>
        <w:rPr>
          <w:sz w:val="20"/>
          <w:szCs w:val="20"/>
        </w:rPr>
        <w:t>Without the vocal nuances that signal whether a statement is serious, kidding, or sarcastic, we are in danger of electronically (or via written) communicating our own egocentrism, as people misinterpret out “just kidding” messages.</w:t>
      </w:r>
    </w:p>
    <w:p w14:paraId="73A5AC42" w14:textId="63426511" w:rsidR="00C96FD4" w:rsidRDefault="00C96FD4" w:rsidP="00B97775">
      <w:pPr>
        <w:pStyle w:val="ListParagraph"/>
        <w:numPr>
          <w:ilvl w:val="0"/>
          <w:numId w:val="87"/>
        </w:numPr>
        <w:rPr>
          <w:sz w:val="20"/>
          <w:szCs w:val="20"/>
        </w:rPr>
      </w:pPr>
      <w:r>
        <w:rPr>
          <w:sz w:val="20"/>
          <w:szCs w:val="20"/>
        </w:rPr>
        <w:t>Lie Detection:</w:t>
      </w:r>
    </w:p>
    <w:p w14:paraId="45337CAA" w14:textId="7829E5D1" w:rsidR="00C96FD4" w:rsidRDefault="00C96FD4" w:rsidP="00C96FD4">
      <w:pPr>
        <w:pStyle w:val="ListParagraph"/>
        <w:numPr>
          <w:ilvl w:val="1"/>
          <w:numId w:val="87"/>
        </w:numPr>
        <w:rPr>
          <w:sz w:val="20"/>
          <w:szCs w:val="20"/>
        </w:rPr>
      </w:pPr>
      <w:r>
        <w:rPr>
          <w:sz w:val="20"/>
          <w:szCs w:val="20"/>
        </w:rPr>
        <w:t xml:space="preserve">Polygraphs don’t literally detect lies. Instead they measure emotion-linked changes in breathing, cardiovascular activity and perspiration. </w:t>
      </w:r>
    </w:p>
    <w:p w14:paraId="5978538B" w14:textId="2EDA8B7F" w:rsidR="00C96FD4" w:rsidRDefault="00C96FD4" w:rsidP="00C96FD4">
      <w:pPr>
        <w:pStyle w:val="ListParagraph"/>
        <w:numPr>
          <w:ilvl w:val="1"/>
          <w:numId w:val="87"/>
        </w:numPr>
        <w:rPr>
          <w:sz w:val="20"/>
          <w:szCs w:val="20"/>
        </w:rPr>
      </w:pPr>
      <w:r>
        <w:rPr>
          <w:sz w:val="20"/>
          <w:szCs w:val="20"/>
        </w:rPr>
        <w:t>2 problems:</w:t>
      </w:r>
    </w:p>
    <w:p w14:paraId="7A627976" w14:textId="03D9DCBE" w:rsidR="00C96FD4" w:rsidRDefault="00C96FD4" w:rsidP="00C96FD4">
      <w:pPr>
        <w:pStyle w:val="ListParagraph"/>
        <w:numPr>
          <w:ilvl w:val="2"/>
          <w:numId w:val="87"/>
        </w:numPr>
        <w:rPr>
          <w:sz w:val="20"/>
          <w:szCs w:val="20"/>
        </w:rPr>
      </w:pPr>
      <w:r>
        <w:rPr>
          <w:sz w:val="20"/>
          <w:szCs w:val="20"/>
        </w:rPr>
        <w:t>our physiological arousal is much the same from one emotion to another</w:t>
      </w:r>
    </w:p>
    <w:p w14:paraId="112642B5" w14:textId="281A2FBA" w:rsidR="00C96FD4" w:rsidRDefault="00C96FD4" w:rsidP="00C96FD4">
      <w:pPr>
        <w:pStyle w:val="ListParagraph"/>
        <w:numPr>
          <w:ilvl w:val="2"/>
          <w:numId w:val="87"/>
        </w:numPr>
        <w:rPr>
          <w:sz w:val="20"/>
          <w:szCs w:val="20"/>
        </w:rPr>
      </w:pPr>
      <w:r>
        <w:rPr>
          <w:sz w:val="20"/>
          <w:szCs w:val="20"/>
        </w:rPr>
        <w:t xml:space="preserve">many innocent people do respond with heightened tension to the accusations implied by the critical questions. </w:t>
      </w:r>
    </w:p>
    <w:p w14:paraId="74B442AB" w14:textId="22EA00C5" w:rsidR="00C96FD4" w:rsidRDefault="00C96FD4" w:rsidP="00C96FD4">
      <w:pPr>
        <w:pStyle w:val="ListParagraph"/>
        <w:numPr>
          <w:ilvl w:val="1"/>
          <w:numId w:val="87"/>
        </w:numPr>
        <w:rPr>
          <w:sz w:val="20"/>
          <w:szCs w:val="20"/>
        </w:rPr>
      </w:pPr>
      <w:r>
        <w:rPr>
          <w:sz w:val="20"/>
          <w:szCs w:val="20"/>
        </w:rPr>
        <w:t xml:space="preserve">A more effective approach to lie detection uses a </w:t>
      </w:r>
      <w:r>
        <w:rPr>
          <w:b/>
          <w:sz w:val="20"/>
          <w:szCs w:val="20"/>
        </w:rPr>
        <w:t>guilty knowledge test</w:t>
      </w:r>
      <w:r>
        <w:rPr>
          <w:sz w:val="20"/>
          <w:szCs w:val="20"/>
        </w:rPr>
        <w:t xml:space="preserve"> which also assesses a suspect’s physiological responses to crime-scene details only known to the police and the guilty person. </w:t>
      </w:r>
    </w:p>
    <w:p w14:paraId="60E7425E" w14:textId="3824D3C9" w:rsidR="00C96FD4" w:rsidRDefault="00C96FD4" w:rsidP="00C96FD4">
      <w:pPr>
        <w:pStyle w:val="ListParagraph"/>
        <w:numPr>
          <w:ilvl w:val="2"/>
          <w:numId w:val="87"/>
        </w:numPr>
        <w:rPr>
          <w:sz w:val="20"/>
          <w:szCs w:val="20"/>
        </w:rPr>
      </w:pPr>
      <w:r>
        <w:rPr>
          <w:sz w:val="20"/>
          <w:szCs w:val="20"/>
        </w:rPr>
        <w:t xml:space="preserve">Given enough such specific probes, an innocent person will seldom be wrongly accused. </w:t>
      </w:r>
    </w:p>
    <w:p w14:paraId="1390E16D" w14:textId="0DE11C7A" w:rsidR="00C96FD4" w:rsidRDefault="00C96FD4" w:rsidP="00C96FD4">
      <w:pPr>
        <w:pStyle w:val="ListParagraph"/>
        <w:numPr>
          <w:ilvl w:val="1"/>
          <w:numId w:val="87"/>
        </w:numPr>
        <w:rPr>
          <w:sz w:val="20"/>
          <w:szCs w:val="20"/>
        </w:rPr>
      </w:pPr>
      <w:r>
        <w:rPr>
          <w:sz w:val="20"/>
          <w:szCs w:val="20"/>
        </w:rPr>
        <w:t xml:space="preserve">Some telltale signs of deceit include eye blinks; it decreases during the cognitive demands of lying and increases afterwards. </w:t>
      </w:r>
    </w:p>
    <w:p w14:paraId="100E2C5F" w14:textId="7E1DB073" w:rsidR="00C96FD4" w:rsidRDefault="00C96FD4" w:rsidP="00C96FD4">
      <w:pPr>
        <w:pStyle w:val="ListParagraph"/>
        <w:numPr>
          <w:ilvl w:val="1"/>
          <w:numId w:val="87"/>
        </w:numPr>
        <w:rPr>
          <w:sz w:val="20"/>
          <w:szCs w:val="20"/>
        </w:rPr>
      </w:pPr>
      <w:r>
        <w:rPr>
          <w:sz w:val="20"/>
          <w:szCs w:val="20"/>
        </w:rPr>
        <w:t xml:space="preserve">Left frontal lobe an anterior cingulate cortex become active when the brain inhibits truth telling, so this is a potential new method for lie detecting being tested. </w:t>
      </w:r>
    </w:p>
    <w:p w14:paraId="4E787497" w14:textId="77777777" w:rsidR="00C96FD4" w:rsidRDefault="00C96FD4" w:rsidP="00C96FD4">
      <w:pPr>
        <w:rPr>
          <w:sz w:val="20"/>
          <w:szCs w:val="20"/>
        </w:rPr>
      </w:pPr>
    </w:p>
    <w:p w14:paraId="50F8E39A" w14:textId="5AAD5A10" w:rsidR="00C96FD4" w:rsidRDefault="00C96FD4" w:rsidP="00C96FD4">
      <w:pPr>
        <w:rPr>
          <w:sz w:val="20"/>
          <w:szCs w:val="20"/>
          <w:u w:val="single"/>
        </w:rPr>
      </w:pPr>
      <w:r>
        <w:rPr>
          <w:sz w:val="20"/>
          <w:szCs w:val="20"/>
          <w:u w:val="single"/>
        </w:rPr>
        <w:t>Gender, Emotion and Non-Verbal Behaviour.</w:t>
      </w:r>
    </w:p>
    <w:p w14:paraId="3C531730" w14:textId="77777777" w:rsidR="00C96FD4" w:rsidRDefault="00C96FD4" w:rsidP="00C96FD4">
      <w:pPr>
        <w:rPr>
          <w:sz w:val="20"/>
          <w:szCs w:val="20"/>
          <w:u w:val="single"/>
        </w:rPr>
      </w:pPr>
    </w:p>
    <w:p w14:paraId="4764F88B" w14:textId="1E65CFDF" w:rsidR="00C96FD4" w:rsidRDefault="00011924" w:rsidP="00011924">
      <w:pPr>
        <w:pStyle w:val="ListParagraph"/>
        <w:numPr>
          <w:ilvl w:val="0"/>
          <w:numId w:val="88"/>
        </w:numPr>
        <w:rPr>
          <w:sz w:val="20"/>
          <w:szCs w:val="20"/>
        </w:rPr>
      </w:pPr>
      <w:r>
        <w:rPr>
          <w:sz w:val="20"/>
          <w:szCs w:val="20"/>
        </w:rPr>
        <w:t xml:space="preserve">Women generally do surpass men at reading people’s emotional cues when given ‘thin slices’ of behaviour. </w:t>
      </w:r>
    </w:p>
    <w:p w14:paraId="57602484" w14:textId="1BA7051A" w:rsidR="00011924" w:rsidRDefault="00011924" w:rsidP="00011924">
      <w:pPr>
        <w:pStyle w:val="ListParagraph"/>
        <w:numPr>
          <w:ilvl w:val="0"/>
          <w:numId w:val="88"/>
        </w:numPr>
        <w:rPr>
          <w:sz w:val="20"/>
          <w:szCs w:val="20"/>
        </w:rPr>
      </w:pPr>
      <w:r>
        <w:rPr>
          <w:sz w:val="20"/>
          <w:szCs w:val="20"/>
        </w:rPr>
        <w:t xml:space="preserve">They also surpass men in other assessments of emotions cues, such as deciding whether a male-female couple is a genuine romantic couple or a posed phony couple, and in discerning which of two people in a photo is the other’s supervisor. </w:t>
      </w:r>
    </w:p>
    <w:p w14:paraId="717B8019" w14:textId="35A45134" w:rsidR="00011924" w:rsidRDefault="00011924" w:rsidP="00011924">
      <w:pPr>
        <w:pStyle w:val="ListParagraph"/>
        <w:numPr>
          <w:ilvl w:val="0"/>
          <w:numId w:val="88"/>
        </w:numPr>
        <w:rPr>
          <w:sz w:val="20"/>
          <w:szCs w:val="20"/>
        </w:rPr>
      </w:pPr>
      <w:r>
        <w:rPr>
          <w:sz w:val="20"/>
          <w:szCs w:val="20"/>
        </w:rPr>
        <w:t>Women’s non-verbal sensitivity helps explain their greater emotional literacy.</w:t>
      </w:r>
    </w:p>
    <w:p w14:paraId="47B99560" w14:textId="1B0DCEB6" w:rsidR="00011924" w:rsidRDefault="00011924" w:rsidP="00011924">
      <w:pPr>
        <w:pStyle w:val="ListParagraph"/>
        <w:numPr>
          <w:ilvl w:val="0"/>
          <w:numId w:val="88"/>
        </w:numPr>
        <w:rPr>
          <w:sz w:val="20"/>
          <w:szCs w:val="20"/>
        </w:rPr>
      </w:pPr>
      <w:r>
        <w:rPr>
          <w:sz w:val="20"/>
          <w:szCs w:val="20"/>
        </w:rPr>
        <w:t>Women’s skill at decoding others’ emotions may also contribute to their greater emotional responsiveness.</w:t>
      </w:r>
    </w:p>
    <w:p w14:paraId="64C956A4" w14:textId="3E806D3C" w:rsidR="00011924" w:rsidRDefault="00011924" w:rsidP="00011924">
      <w:pPr>
        <w:pStyle w:val="ListParagraph"/>
        <w:numPr>
          <w:ilvl w:val="0"/>
          <w:numId w:val="88"/>
        </w:numPr>
        <w:rPr>
          <w:sz w:val="20"/>
          <w:szCs w:val="20"/>
        </w:rPr>
      </w:pPr>
      <w:r>
        <w:rPr>
          <w:sz w:val="20"/>
          <w:szCs w:val="20"/>
        </w:rPr>
        <w:t>But, the perception of women’s emotionality also feeds people’s attributing women’s emotionality to their disposition and men’s to their circumstances:</w:t>
      </w:r>
    </w:p>
    <w:p w14:paraId="0C093244" w14:textId="27353008" w:rsidR="00011924" w:rsidRDefault="00011924" w:rsidP="00011924">
      <w:pPr>
        <w:pStyle w:val="ListParagraph"/>
        <w:numPr>
          <w:ilvl w:val="1"/>
          <w:numId w:val="88"/>
        </w:numPr>
        <w:rPr>
          <w:sz w:val="20"/>
          <w:szCs w:val="20"/>
        </w:rPr>
      </w:pPr>
      <w:r>
        <w:rPr>
          <w:sz w:val="20"/>
          <w:szCs w:val="20"/>
        </w:rPr>
        <w:t xml:space="preserve">“She’s emotional; he’s having a bad day”. </w:t>
      </w:r>
    </w:p>
    <w:p w14:paraId="5FEB77D4" w14:textId="0ADD095D" w:rsidR="00011924" w:rsidRDefault="00011924" w:rsidP="00011924">
      <w:pPr>
        <w:pStyle w:val="ListParagraph"/>
        <w:numPr>
          <w:ilvl w:val="0"/>
          <w:numId w:val="88"/>
        </w:numPr>
        <w:rPr>
          <w:sz w:val="20"/>
          <w:szCs w:val="20"/>
        </w:rPr>
      </w:pPr>
      <w:r>
        <w:rPr>
          <w:sz w:val="20"/>
          <w:szCs w:val="20"/>
        </w:rPr>
        <w:t>One exception: anger strikes most people as a more masculine emotion.</w:t>
      </w:r>
    </w:p>
    <w:p w14:paraId="6760E278" w14:textId="540D9C32" w:rsidR="00011924" w:rsidRDefault="00011924" w:rsidP="00011924">
      <w:pPr>
        <w:pStyle w:val="ListParagraph"/>
        <w:numPr>
          <w:ilvl w:val="0"/>
          <w:numId w:val="88"/>
        </w:numPr>
        <w:rPr>
          <w:sz w:val="20"/>
          <w:szCs w:val="20"/>
        </w:rPr>
      </w:pPr>
      <w:r>
        <w:rPr>
          <w:b/>
          <w:sz w:val="20"/>
          <w:szCs w:val="20"/>
        </w:rPr>
        <w:t>Empathy</w:t>
      </w:r>
      <w:r>
        <w:rPr>
          <w:sz w:val="20"/>
          <w:szCs w:val="20"/>
        </w:rPr>
        <w:t xml:space="preserve">, you identify with others and imagine what it must be like to walk in their shoes. </w:t>
      </w:r>
    </w:p>
    <w:p w14:paraId="72639064" w14:textId="77777777" w:rsidR="002D65CB" w:rsidRDefault="002D65CB" w:rsidP="002D65CB">
      <w:pPr>
        <w:rPr>
          <w:sz w:val="20"/>
          <w:szCs w:val="20"/>
        </w:rPr>
      </w:pPr>
    </w:p>
    <w:p w14:paraId="6AC94ABD" w14:textId="4235749F" w:rsidR="002D65CB" w:rsidRDefault="002D65CB" w:rsidP="002D65CB">
      <w:pPr>
        <w:rPr>
          <w:sz w:val="20"/>
          <w:szCs w:val="20"/>
          <w:u w:val="single"/>
        </w:rPr>
      </w:pPr>
      <w:r>
        <w:rPr>
          <w:sz w:val="20"/>
          <w:szCs w:val="20"/>
          <w:u w:val="single"/>
        </w:rPr>
        <w:t>Culture and Emotional Expression</w:t>
      </w:r>
    </w:p>
    <w:p w14:paraId="474521FB" w14:textId="77777777" w:rsidR="002D65CB" w:rsidRDefault="002D65CB" w:rsidP="002D65CB">
      <w:pPr>
        <w:rPr>
          <w:sz w:val="20"/>
          <w:szCs w:val="20"/>
          <w:u w:val="single"/>
        </w:rPr>
      </w:pPr>
    </w:p>
    <w:p w14:paraId="17C7DAD2" w14:textId="4AEDAF21" w:rsidR="002D65CB" w:rsidRDefault="002D65CB" w:rsidP="002D65CB">
      <w:pPr>
        <w:pStyle w:val="ListParagraph"/>
        <w:numPr>
          <w:ilvl w:val="0"/>
          <w:numId w:val="89"/>
        </w:numPr>
        <w:rPr>
          <w:sz w:val="20"/>
          <w:szCs w:val="20"/>
        </w:rPr>
      </w:pPr>
      <w:r>
        <w:rPr>
          <w:sz w:val="20"/>
          <w:szCs w:val="20"/>
        </w:rPr>
        <w:t>A smile’s a smile, the world around</w:t>
      </w:r>
    </w:p>
    <w:p w14:paraId="588D972E" w14:textId="75295617" w:rsidR="002D65CB" w:rsidRDefault="002D65CB" w:rsidP="002D65CB">
      <w:pPr>
        <w:pStyle w:val="ListParagraph"/>
        <w:numPr>
          <w:ilvl w:val="0"/>
          <w:numId w:val="89"/>
        </w:numPr>
        <w:rPr>
          <w:sz w:val="20"/>
          <w:szCs w:val="20"/>
        </w:rPr>
      </w:pPr>
      <w:r>
        <w:rPr>
          <w:sz w:val="20"/>
          <w:szCs w:val="20"/>
        </w:rPr>
        <w:t>Same for anger, and to a lesser extent the other basic expressions.</w:t>
      </w:r>
    </w:p>
    <w:p w14:paraId="1B6462A7" w14:textId="1EF2D2D4" w:rsidR="002D65CB" w:rsidRDefault="002D65CB" w:rsidP="002D65CB">
      <w:pPr>
        <w:pStyle w:val="ListParagraph"/>
        <w:numPr>
          <w:ilvl w:val="0"/>
          <w:numId w:val="89"/>
        </w:numPr>
        <w:rPr>
          <w:sz w:val="20"/>
          <w:szCs w:val="20"/>
        </w:rPr>
      </w:pPr>
      <w:r>
        <w:rPr>
          <w:sz w:val="20"/>
          <w:szCs w:val="20"/>
        </w:rPr>
        <w:t xml:space="preserve">Facial expressions do convey some non-verbal accents that provide clue’s to ones background. </w:t>
      </w:r>
    </w:p>
    <w:p w14:paraId="2362C380" w14:textId="56630F71" w:rsidR="002D65CB" w:rsidRDefault="002D65CB" w:rsidP="002D65CB">
      <w:pPr>
        <w:pStyle w:val="ListParagraph"/>
        <w:numPr>
          <w:ilvl w:val="1"/>
          <w:numId w:val="89"/>
        </w:numPr>
        <w:rPr>
          <w:sz w:val="20"/>
          <w:szCs w:val="20"/>
        </w:rPr>
      </w:pPr>
      <w:r>
        <w:rPr>
          <w:sz w:val="20"/>
          <w:szCs w:val="20"/>
        </w:rPr>
        <w:t>Slightly enhanced accuracy when people judge emotions from their own culture.</w:t>
      </w:r>
    </w:p>
    <w:p w14:paraId="648ED3DF" w14:textId="07EC271B" w:rsidR="002D65CB" w:rsidRDefault="002D65CB" w:rsidP="002D65CB">
      <w:pPr>
        <w:pStyle w:val="ListParagraph"/>
        <w:numPr>
          <w:ilvl w:val="0"/>
          <w:numId w:val="89"/>
        </w:numPr>
        <w:rPr>
          <w:sz w:val="20"/>
          <w:szCs w:val="20"/>
        </w:rPr>
      </w:pPr>
      <w:r>
        <w:rPr>
          <w:sz w:val="20"/>
          <w:szCs w:val="20"/>
        </w:rPr>
        <w:t xml:space="preserve">People blind from birth spontaneously exhibit the common facial expressions associated with such emotions such as joy, sadness, fear and anger. </w:t>
      </w:r>
    </w:p>
    <w:p w14:paraId="31543E70" w14:textId="18AB2DF3" w:rsidR="002D65CB" w:rsidRDefault="002D65CB" w:rsidP="002D65CB">
      <w:pPr>
        <w:pStyle w:val="ListParagraph"/>
        <w:numPr>
          <w:ilvl w:val="0"/>
          <w:numId w:val="89"/>
        </w:numPr>
        <w:rPr>
          <w:sz w:val="20"/>
          <w:szCs w:val="20"/>
        </w:rPr>
      </w:pPr>
      <w:r>
        <w:rPr>
          <w:sz w:val="20"/>
          <w:szCs w:val="20"/>
        </w:rPr>
        <w:t>Facial muscles speak a universal language.</w:t>
      </w:r>
    </w:p>
    <w:p w14:paraId="09A4F72D" w14:textId="312753F1" w:rsidR="002D65CB" w:rsidRDefault="002D65CB" w:rsidP="002D65CB">
      <w:pPr>
        <w:pStyle w:val="ListParagraph"/>
        <w:numPr>
          <w:ilvl w:val="0"/>
          <w:numId w:val="89"/>
        </w:numPr>
        <w:rPr>
          <w:sz w:val="20"/>
          <w:szCs w:val="20"/>
        </w:rPr>
      </w:pPr>
      <w:r>
        <w:rPr>
          <w:sz w:val="20"/>
          <w:szCs w:val="20"/>
        </w:rPr>
        <w:t>Darwin – argued that in prehistoric times, before our ancestors communicated with words, they communicated threats, greetings, and submission with facial expressions.</w:t>
      </w:r>
    </w:p>
    <w:p w14:paraId="52696A7E" w14:textId="4D3B198F" w:rsidR="002D65CB" w:rsidRDefault="002D65CB" w:rsidP="002D65CB">
      <w:pPr>
        <w:pStyle w:val="ListParagraph"/>
        <w:numPr>
          <w:ilvl w:val="1"/>
          <w:numId w:val="89"/>
        </w:numPr>
        <w:rPr>
          <w:sz w:val="20"/>
          <w:szCs w:val="20"/>
        </w:rPr>
      </w:pPr>
      <w:r>
        <w:rPr>
          <w:sz w:val="20"/>
          <w:szCs w:val="20"/>
        </w:rPr>
        <w:t>Their shared expressions helped them survive.</w:t>
      </w:r>
    </w:p>
    <w:p w14:paraId="7C827AD5" w14:textId="77777777" w:rsidR="002D65CB" w:rsidRDefault="002D65CB" w:rsidP="002D65CB">
      <w:pPr>
        <w:pStyle w:val="ListParagraph"/>
        <w:numPr>
          <w:ilvl w:val="0"/>
          <w:numId w:val="89"/>
        </w:numPr>
        <w:rPr>
          <w:sz w:val="20"/>
          <w:szCs w:val="20"/>
        </w:rPr>
      </w:pPr>
      <w:r>
        <w:rPr>
          <w:sz w:val="20"/>
          <w:szCs w:val="20"/>
        </w:rPr>
        <w:t xml:space="preserve">Although we share a universal facial language, it has been adaptive for us to interpret faces in particular contexts. </w:t>
      </w:r>
    </w:p>
    <w:p w14:paraId="4CCC1B2B" w14:textId="40344322" w:rsidR="002D65CB" w:rsidRDefault="002D65CB" w:rsidP="002D65CB">
      <w:pPr>
        <w:pStyle w:val="ListParagraph"/>
        <w:numPr>
          <w:ilvl w:val="1"/>
          <w:numId w:val="89"/>
        </w:numPr>
        <w:rPr>
          <w:sz w:val="20"/>
          <w:szCs w:val="20"/>
        </w:rPr>
      </w:pPr>
      <w:r>
        <w:rPr>
          <w:sz w:val="20"/>
          <w:szCs w:val="20"/>
        </w:rPr>
        <w:t xml:space="preserve">People judge an angry face set in a frightening situation as frightened. </w:t>
      </w:r>
    </w:p>
    <w:p w14:paraId="3F732A8D" w14:textId="1324CF95" w:rsidR="002D65CB" w:rsidRDefault="002D65CB" w:rsidP="002D65CB">
      <w:pPr>
        <w:pStyle w:val="ListParagraph"/>
        <w:numPr>
          <w:ilvl w:val="0"/>
          <w:numId w:val="89"/>
        </w:numPr>
        <w:rPr>
          <w:sz w:val="20"/>
          <w:szCs w:val="20"/>
        </w:rPr>
      </w:pPr>
      <w:r>
        <w:rPr>
          <w:sz w:val="20"/>
          <w:szCs w:val="20"/>
        </w:rPr>
        <w:t>Although cultures share a universal facial language for basic emotions, they differ in how much emotion they express</w:t>
      </w:r>
    </w:p>
    <w:p w14:paraId="30003603" w14:textId="4D6ACB52" w:rsidR="002D65CB" w:rsidRDefault="002D65CB" w:rsidP="002D65CB">
      <w:pPr>
        <w:pStyle w:val="ListParagraph"/>
        <w:numPr>
          <w:ilvl w:val="1"/>
          <w:numId w:val="89"/>
        </w:numPr>
        <w:rPr>
          <w:sz w:val="20"/>
          <w:szCs w:val="20"/>
        </w:rPr>
      </w:pPr>
      <w:r>
        <w:rPr>
          <w:sz w:val="20"/>
          <w:szCs w:val="20"/>
        </w:rPr>
        <w:t>Individualistic countries display more visible emotions, a lot of emotion with mouth.</w:t>
      </w:r>
    </w:p>
    <w:p w14:paraId="063C4D57" w14:textId="1AF9D15D" w:rsidR="002D65CB" w:rsidRDefault="002D65CB" w:rsidP="002D65CB">
      <w:pPr>
        <w:pStyle w:val="ListParagraph"/>
        <w:numPr>
          <w:ilvl w:val="1"/>
          <w:numId w:val="89"/>
        </w:numPr>
        <w:rPr>
          <w:sz w:val="20"/>
          <w:szCs w:val="20"/>
        </w:rPr>
      </w:pPr>
      <w:r>
        <w:rPr>
          <w:sz w:val="20"/>
          <w:szCs w:val="20"/>
        </w:rPr>
        <w:t xml:space="preserve">Communistic countries display more emotion with their eyes, than their mouth. Use surrounding context to decipher emotions. </w:t>
      </w:r>
    </w:p>
    <w:p w14:paraId="60C5AFE5" w14:textId="782560F1" w:rsidR="002D65CB" w:rsidRDefault="002D65CB" w:rsidP="002D65CB">
      <w:pPr>
        <w:pStyle w:val="ListParagraph"/>
        <w:numPr>
          <w:ilvl w:val="0"/>
          <w:numId w:val="89"/>
        </w:numPr>
        <w:rPr>
          <w:sz w:val="20"/>
          <w:szCs w:val="20"/>
        </w:rPr>
      </w:pPr>
      <w:r>
        <w:rPr>
          <w:sz w:val="20"/>
          <w:szCs w:val="20"/>
        </w:rPr>
        <w:t>Cultural differences also exist within nations</w:t>
      </w:r>
    </w:p>
    <w:p w14:paraId="7CE1A935" w14:textId="54E77A08" w:rsidR="002D65CB" w:rsidRDefault="002D65CB" w:rsidP="002D65CB">
      <w:pPr>
        <w:pStyle w:val="ListParagraph"/>
        <w:numPr>
          <w:ilvl w:val="0"/>
          <w:numId w:val="89"/>
        </w:numPr>
        <w:rPr>
          <w:sz w:val="20"/>
          <w:szCs w:val="20"/>
        </w:rPr>
      </w:pPr>
      <w:r>
        <w:rPr>
          <w:sz w:val="20"/>
          <w:szCs w:val="20"/>
        </w:rPr>
        <w:t xml:space="preserve">Emotions is best understood not only as a biological and cognitive phenomenon, but also as a social-cultural phenomenon. </w:t>
      </w:r>
    </w:p>
    <w:p w14:paraId="02E0B993" w14:textId="77777777" w:rsidR="00401DCA" w:rsidRDefault="00401DCA" w:rsidP="00401DCA">
      <w:pPr>
        <w:rPr>
          <w:sz w:val="20"/>
          <w:szCs w:val="20"/>
        </w:rPr>
      </w:pPr>
    </w:p>
    <w:p w14:paraId="4623E52B" w14:textId="3ADBD40A" w:rsidR="00401DCA" w:rsidRDefault="00401DCA" w:rsidP="00401DCA">
      <w:pPr>
        <w:rPr>
          <w:sz w:val="20"/>
          <w:szCs w:val="20"/>
          <w:u w:val="single"/>
        </w:rPr>
      </w:pPr>
      <w:r>
        <w:rPr>
          <w:sz w:val="20"/>
          <w:szCs w:val="20"/>
          <w:u w:val="single"/>
        </w:rPr>
        <w:t>The Effects of Facial Expression</w:t>
      </w:r>
    </w:p>
    <w:p w14:paraId="6A1B781D" w14:textId="77777777" w:rsidR="00401DCA" w:rsidRDefault="00401DCA" w:rsidP="00401DCA">
      <w:pPr>
        <w:rPr>
          <w:sz w:val="20"/>
          <w:szCs w:val="20"/>
          <w:u w:val="single"/>
        </w:rPr>
      </w:pPr>
    </w:p>
    <w:p w14:paraId="1E6265DE" w14:textId="196E5C38" w:rsidR="00401DCA" w:rsidRDefault="00401DCA" w:rsidP="00401DCA">
      <w:pPr>
        <w:pStyle w:val="ListParagraph"/>
        <w:numPr>
          <w:ilvl w:val="0"/>
          <w:numId w:val="90"/>
        </w:numPr>
        <w:rPr>
          <w:sz w:val="20"/>
          <w:szCs w:val="20"/>
        </w:rPr>
      </w:pPr>
      <w:r>
        <w:rPr>
          <w:sz w:val="20"/>
          <w:szCs w:val="20"/>
        </w:rPr>
        <w:t>James – came to believe that we can control our emotions by going ‘through the outward movements’ of any emotion we want to experience.</w:t>
      </w:r>
    </w:p>
    <w:p w14:paraId="33E5FED7" w14:textId="29A0D7A7" w:rsidR="00401DCA" w:rsidRDefault="00401DCA" w:rsidP="00401DCA">
      <w:pPr>
        <w:pStyle w:val="ListParagraph"/>
        <w:numPr>
          <w:ilvl w:val="0"/>
          <w:numId w:val="90"/>
        </w:numPr>
        <w:rPr>
          <w:sz w:val="20"/>
          <w:szCs w:val="20"/>
        </w:rPr>
      </w:pPr>
      <w:r>
        <w:rPr>
          <w:sz w:val="20"/>
          <w:szCs w:val="20"/>
        </w:rPr>
        <w:t xml:space="preserve">Expressions now only communicate emotions, they also amplify and regulate it. </w:t>
      </w:r>
    </w:p>
    <w:p w14:paraId="39D48937" w14:textId="6E9E92DF" w:rsidR="00401DCA" w:rsidRPr="00401DCA" w:rsidRDefault="00401DCA" w:rsidP="00401DCA">
      <w:pPr>
        <w:pStyle w:val="ListParagraph"/>
        <w:numPr>
          <w:ilvl w:val="0"/>
          <w:numId w:val="90"/>
        </w:numPr>
        <w:rPr>
          <w:sz w:val="20"/>
          <w:szCs w:val="20"/>
        </w:rPr>
      </w:pPr>
      <w:r>
        <w:rPr>
          <w:i/>
          <w:sz w:val="20"/>
          <w:szCs w:val="20"/>
        </w:rPr>
        <w:t>Facial feedback effect – the tendency of facial muscle states to trigger corresponding feelings such as fear, anger or happiness.</w:t>
      </w:r>
    </w:p>
    <w:p w14:paraId="3F6707AF" w14:textId="4B12359F" w:rsidR="00401DCA" w:rsidRDefault="00401DCA" w:rsidP="00401DCA">
      <w:pPr>
        <w:pStyle w:val="ListParagraph"/>
        <w:numPr>
          <w:ilvl w:val="0"/>
          <w:numId w:val="90"/>
        </w:numPr>
        <w:rPr>
          <w:sz w:val="20"/>
          <w:szCs w:val="20"/>
        </w:rPr>
      </w:pPr>
      <w:r>
        <w:rPr>
          <w:sz w:val="20"/>
          <w:szCs w:val="20"/>
        </w:rPr>
        <w:t xml:space="preserve">Botox paralysis of the frowning muscles slows people’s reading of sadness or anger-related sentences, and it slows activity in emotion-related brain circuits. </w:t>
      </w:r>
    </w:p>
    <w:p w14:paraId="370EBA6A" w14:textId="4A4FDE97" w:rsidR="00401DCA" w:rsidRDefault="00401DCA" w:rsidP="00401DCA">
      <w:pPr>
        <w:pStyle w:val="ListParagraph"/>
        <w:numPr>
          <w:ilvl w:val="1"/>
          <w:numId w:val="90"/>
        </w:numPr>
        <w:rPr>
          <w:sz w:val="20"/>
          <w:szCs w:val="20"/>
        </w:rPr>
      </w:pPr>
      <w:r>
        <w:rPr>
          <w:sz w:val="20"/>
          <w:szCs w:val="20"/>
        </w:rPr>
        <w:t xml:space="preserve">Botox </w:t>
      </w:r>
      <w:proofErr w:type="spellStart"/>
      <w:r>
        <w:rPr>
          <w:sz w:val="20"/>
          <w:szCs w:val="20"/>
        </w:rPr>
        <w:t>smooths</w:t>
      </w:r>
      <w:proofErr w:type="spellEnd"/>
      <w:r>
        <w:rPr>
          <w:sz w:val="20"/>
          <w:szCs w:val="20"/>
        </w:rPr>
        <w:t xml:space="preserve"> life’s emotional wrinkles. </w:t>
      </w:r>
    </w:p>
    <w:p w14:paraId="751B2569" w14:textId="6BC08BB8" w:rsidR="00401DCA" w:rsidRDefault="00401DCA" w:rsidP="00401DCA">
      <w:pPr>
        <w:pStyle w:val="ListParagraph"/>
        <w:numPr>
          <w:ilvl w:val="0"/>
          <w:numId w:val="90"/>
        </w:numPr>
        <w:rPr>
          <w:sz w:val="20"/>
          <w:szCs w:val="20"/>
        </w:rPr>
      </w:pPr>
      <w:r>
        <w:rPr>
          <w:b/>
          <w:sz w:val="20"/>
          <w:szCs w:val="20"/>
        </w:rPr>
        <w:t>Behaviour feedback phenomenon</w:t>
      </w:r>
      <w:r>
        <w:rPr>
          <w:sz w:val="20"/>
          <w:szCs w:val="20"/>
        </w:rPr>
        <w:t xml:space="preserve"> </w:t>
      </w:r>
    </w:p>
    <w:p w14:paraId="5166B1D1" w14:textId="597B5A57" w:rsidR="00401DCA" w:rsidRDefault="00401DCA" w:rsidP="00401DCA">
      <w:pPr>
        <w:pStyle w:val="ListParagraph"/>
        <w:numPr>
          <w:ilvl w:val="0"/>
          <w:numId w:val="90"/>
        </w:numPr>
        <w:rPr>
          <w:sz w:val="20"/>
          <w:szCs w:val="20"/>
        </w:rPr>
      </w:pPr>
      <w:r>
        <w:rPr>
          <w:sz w:val="20"/>
          <w:szCs w:val="20"/>
        </w:rPr>
        <w:t>People perceive ambiguous behaviours differently depending on which finder they move up and down while reading a story.</w:t>
      </w:r>
    </w:p>
    <w:p w14:paraId="0841A59E" w14:textId="2DFF8D25" w:rsidR="00401DCA" w:rsidRDefault="00401DCA" w:rsidP="00401DCA">
      <w:pPr>
        <w:pStyle w:val="ListParagraph"/>
        <w:numPr>
          <w:ilvl w:val="0"/>
          <w:numId w:val="90"/>
        </w:numPr>
        <w:rPr>
          <w:sz w:val="20"/>
          <w:szCs w:val="20"/>
        </w:rPr>
      </w:pPr>
      <w:r>
        <w:rPr>
          <w:sz w:val="20"/>
          <w:szCs w:val="20"/>
        </w:rPr>
        <w:t>You can use your understanding of feedback effects to become more empathic: let your own face mimic another person’s expression</w:t>
      </w:r>
    </w:p>
    <w:p w14:paraId="64F81702" w14:textId="7F8578FA" w:rsidR="00401DCA" w:rsidRDefault="00401DCA" w:rsidP="00401DCA">
      <w:pPr>
        <w:pStyle w:val="ListParagraph"/>
        <w:numPr>
          <w:ilvl w:val="1"/>
          <w:numId w:val="90"/>
        </w:numPr>
        <w:rPr>
          <w:sz w:val="20"/>
          <w:szCs w:val="20"/>
        </w:rPr>
      </w:pPr>
      <w:r>
        <w:rPr>
          <w:sz w:val="20"/>
          <w:szCs w:val="20"/>
        </w:rPr>
        <w:t>Acting as another acts helps us feel what another feels.</w:t>
      </w:r>
    </w:p>
    <w:p w14:paraId="3FD68960" w14:textId="392C93E9" w:rsidR="00401DCA" w:rsidRDefault="00401DCA" w:rsidP="00401DCA">
      <w:pPr>
        <w:pStyle w:val="ListParagraph"/>
        <w:numPr>
          <w:ilvl w:val="1"/>
          <w:numId w:val="90"/>
        </w:numPr>
        <w:rPr>
          <w:sz w:val="20"/>
          <w:szCs w:val="20"/>
        </w:rPr>
      </w:pPr>
      <w:r>
        <w:rPr>
          <w:sz w:val="20"/>
          <w:szCs w:val="20"/>
        </w:rPr>
        <w:t>Helps explain why emotions are contagious.</w:t>
      </w:r>
    </w:p>
    <w:p w14:paraId="246105E9" w14:textId="7E332A6E" w:rsidR="00401DCA" w:rsidRPr="00401DCA" w:rsidRDefault="00401DCA" w:rsidP="00401DCA">
      <w:pPr>
        <w:pStyle w:val="ListParagraph"/>
        <w:numPr>
          <w:ilvl w:val="0"/>
          <w:numId w:val="90"/>
        </w:numPr>
        <w:rPr>
          <w:sz w:val="20"/>
          <w:szCs w:val="20"/>
        </w:rPr>
      </w:pPr>
      <w:r>
        <w:rPr>
          <w:sz w:val="20"/>
          <w:szCs w:val="20"/>
        </w:rPr>
        <w:t xml:space="preserve">Stripped of facial expression, the emotion just dies there, unshared. </w:t>
      </w:r>
    </w:p>
    <w:p w14:paraId="1DF358E2" w14:textId="77777777" w:rsidR="00B97775" w:rsidRDefault="00B97775" w:rsidP="00B97775">
      <w:pPr>
        <w:rPr>
          <w:i/>
          <w:sz w:val="20"/>
          <w:szCs w:val="20"/>
        </w:rPr>
      </w:pPr>
    </w:p>
    <w:p w14:paraId="3C7E57B1" w14:textId="3E694F65" w:rsidR="00B97775" w:rsidRDefault="0044258C" w:rsidP="00B97775">
      <w:pPr>
        <w:rPr>
          <w:b/>
          <w:sz w:val="20"/>
          <w:szCs w:val="20"/>
          <w:u w:val="single"/>
        </w:rPr>
      </w:pPr>
      <w:r>
        <w:rPr>
          <w:b/>
          <w:sz w:val="20"/>
          <w:szCs w:val="20"/>
          <w:u w:val="single"/>
        </w:rPr>
        <w:t>Experienced Emotion</w:t>
      </w:r>
    </w:p>
    <w:p w14:paraId="69179F92" w14:textId="30620FD9" w:rsidR="0044258C" w:rsidRDefault="0044258C" w:rsidP="0044258C">
      <w:pPr>
        <w:pStyle w:val="ListParagraph"/>
        <w:numPr>
          <w:ilvl w:val="0"/>
          <w:numId w:val="91"/>
        </w:numPr>
        <w:rPr>
          <w:sz w:val="20"/>
          <w:szCs w:val="20"/>
        </w:rPr>
      </w:pPr>
      <w:r>
        <w:rPr>
          <w:sz w:val="20"/>
          <w:szCs w:val="20"/>
        </w:rPr>
        <w:t>Carol Izard – isolated 10 basic emotions:</w:t>
      </w:r>
    </w:p>
    <w:p w14:paraId="7ECD988B" w14:textId="2586FC29" w:rsidR="0044258C" w:rsidRDefault="0044258C" w:rsidP="0044258C">
      <w:pPr>
        <w:pStyle w:val="ListParagraph"/>
        <w:numPr>
          <w:ilvl w:val="1"/>
          <w:numId w:val="91"/>
        </w:numPr>
        <w:rPr>
          <w:sz w:val="20"/>
          <w:szCs w:val="20"/>
        </w:rPr>
      </w:pPr>
      <w:r>
        <w:rPr>
          <w:sz w:val="20"/>
          <w:szCs w:val="20"/>
        </w:rPr>
        <w:t xml:space="preserve">Joy, interest-excitement, surprise, sadness, anger, disgust, contempt, fear, shame and guilt. </w:t>
      </w:r>
    </w:p>
    <w:p w14:paraId="46847F1F" w14:textId="77F4296D" w:rsidR="0044258C" w:rsidRDefault="0044258C" w:rsidP="0044258C">
      <w:pPr>
        <w:pStyle w:val="ListParagraph"/>
        <w:numPr>
          <w:ilvl w:val="1"/>
          <w:numId w:val="91"/>
        </w:numPr>
        <w:rPr>
          <w:sz w:val="20"/>
          <w:szCs w:val="20"/>
        </w:rPr>
      </w:pPr>
      <w:r>
        <w:rPr>
          <w:sz w:val="20"/>
          <w:szCs w:val="20"/>
        </w:rPr>
        <w:t>Argued that all other emotions were comprised of these 10 in varying amounts</w:t>
      </w:r>
    </w:p>
    <w:p w14:paraId="640D9403" w14:textId="63B4DC0E" w:rsidR="0044258C" w:rsidRDefault="0044258C" w:rsidP="0044258C">
      <w:pPr>
        <w:pStyle w:val="ListParagraph"/>
        <w:numPr>
          <w:ilvl w:val="0"/>
          <w:numId w:val="91"/>
        </w:numPr>
        <w:rPr>
          <w:sz w:val="20"/>
          <w:szCs w:val="20"/>
        </w:rPr>
      </w:pPr>
      <w:r>
        <w:rPr>
          <w:sz w:val="20"/>
          <w:szCs w:val="20"/>
        </w:rPr>
        <w:t>Jessica Tracey &amp; Richard Robins – believed that pride was also a distinct emotion</w:t>
      </w:r>
    </w:p>
    <w:p w14:paraId="02B499D8" w14:textId="139F6DD9" w:rsidR="0044258C" w:rsidRDefault="0044258C" w:rsidP="0044258C">
      <w:pPr>
        <w:pStyle w:val="ListParagraph"/>
        <w:numPr>
          <w:ilvl w:val="0"/>
          <w:numId w:val="91"/>
        </w:numPr>
        <w:rPr>
          <w:sz w:val="20"/>
          <w:szCs w:val="20"/>
        </w:rPr>
      </w:pPr>
      <w:r>
        <w:rPr>
          <w:sz w:val="20"/>
          <w:szCs w:val="20"/>
        </w:rPr>
        <w:t>Phillip Shaver – believed love too, was a basic emotion.</w:t>
      </w:r>
    </w:p>
    <w:p w14:paraId="57488191" w14:textId="77777777" w:rsidR="0044258C" w:rsidRDefault="0044258C" w:rsidP="0044258C">
      <w:pPr>
        <w:rPr>
          <w:sz w:val="20"/>
          <w:szCs w:val="20"/>
        </w:rPr>
      </w:pPr>
    </w:p>
    <w:p w14:paraId="37374A04" w14:textId="512EC35F" w:rsidR="0044258C" w:rsidRDefault="0044258C" w:rsidP="0044258C">
      <w:pPr>
        <w:rPr>
          <w:sz w:val="20"/>
          <w:szCs w:val="20"/>
          <w:u w:val="single"/>
        </w:rPr>
      </w:pPr>
      <w:r>
        <w:rPr>
          <w:sz w:val="20"/>
          <w:szCs w:val="20"/>
          <w:u w:val="single"/>
        </w:rPr>
        <w:t>Anger</w:t>
      </w:r>
    </w:p>
    <w:p w14:paraId="5F1F5C8F" w14:textId="0C8AD13D" w:rsidR="0044258C" w:rsidRDefault="0044258C" w:rsidP="0044258C">
      <w:pPr>
        <w:pStyle w:val="ListParagraph"/>
        <w:numPr>
          <w:ilvl w:val="0"/>
          <w:numId w:val="92"/>
        </w:numPr>
        <w:rPr>
          <w:sz w:val="20"/>
          <w:szCs w:val="20"/>
        </w:rPr>
      </w:pPr>
      <w:r>
        <w:rPr>
          <w:sz w:val="20"/>
          <w:szCs w:val="20"/>
        </w:rPr>
        <w:t>Facing a threat or challenge, fear triggers flight but anger triggers fight.</w:t>
      </w:r>
    </w:p>
    <w:p w14:paraId="6F02CC0C" w14:textId="79859818" w:rsidR="0044258C" w:rsidRDefault="0044258C" w:rsidP="0044258C">
      <w:pPr>
        <w:pStyle w:val="ListParagraph"/>
        <w:numPr>
          <w:ilvl w:val="0"/>
          <w:numId w:val="92"/>
        </w:numPr>
        <w:rPr>
          <w:sz w:val="20"/>
          <w:szCs w:val="20"/>
        </w:rPr>
      </w:pPr>
      <w:r>
        <w:rPr>
          <w:sz w:val="20"/>
          <w:szCs w:val="20"/>
        </w:rPr>
        <w:t>Anger can harm us: chronic hostility is linked to heart disease.</w:t>
      </w:r>
    </w:p>
    <w:p w14:paraId="1528C323" w14:textId="571B7012" w:rsidR="0044258C" w:rsidRDefault="0044258C" w:rsidP="0044258C">
      <w:pPr>
        <w:pStyle w:val="ListParagraph"/>
        <w:numPr>
          <w:ilvl w:val="0"/>
          <w:numId w:val="92"/>
        </w:numPr>
        <w:rPr>
          <w:sz w:val="20"/>
          <w:szCs w:val="20"/>
        </w:rPr>
      </w:pPr>
      <w:r>
        <w:rPr>
          <w:sz w:val="20"/>
          <w:szCs w:val="20"/>
        </w:rPr>
        <w:t>Encouraging people to vent their rage is typical in individualistic cultures, but it would seldom be heard in cultures where people’s identity is centered more on the group.</w:t>
      </w:r>
    </w:p>
    <w:p w14:paraId="45E757AD" w14:textId="46163227" w:rsidR="0044258C" w:rsidRDefault="0044258C" w:rsidP="0044258C">
      <w:pPr>
        <w:pStyle w:val="ListParagraph"/>
        <w:numPr>
          <w:ilvl w:val="1"/>
          <w:numId w:val="92"/>
        </w:numPr>
        <w:rPr>
          <w:sz w:val="20"/>
          <w:szCs w:val="20"/>
        </w:rPr>
      </w:pPr>
      <w:r>
        <w:rPr>
          <w:sz w:val="20"/>
          <w:szCs w:val="20"/>
        </w:rPr>
        <w:t>People who keenly sense their interdependence see anger as a threat to group harmony.</w:t>
      </w:r>
    </w:p>
    <w:p w14:paraId="3CDEB017" w14:textId="4AA12192" w:rsidR="0044258C" w:rsidRDefault="0044258C" w:rsidP="0044258C">
      <w:pPr>
        <w:pStyle w:val="ListParagraph"/>
        <w:numPr>
          <w:ilvl w:val="0"/>
          <w:numId w:val="92"/>
        </w:numPr>
        <w:rPr>
          <w:sz w:val="20"/>
          <w:szCs w:val="20"/>
        </w:rPr>
      </w:pPr>
      <w:r>
        <w:rPr>
          <w:sz w:val="20"/>
          <w:szCs w:val="20"/>
        </w:rPr>
        <w:t xml:space="preserve">The Western vent-your-anger advice presumes that we can achieve emotional release, </w:t>
      </w:r>
      <w:r>
        <w:rPr>
          <w:b/>
          <w:sz w:val="20"/>
          <w:szCs w:val="20"/>
        </w:rPr>
        <w:t>catharsis</w:t>
      </w:r>
      <w:r>
        <w:rPr>
          <w:sz w:val="20"/>
          <w:szCs w:val="20"/>
        </w:rPr>
        <w:t xml:space="preserve">, through aggressive action or fantasy. </w:t>
      </w:r>
    </w:p>
    <w:p w14:paraId="2291C837" w14:textId="15056EE5" w:rsidR="0044258C" w:rsidRDefault="0044258C" w:rsidP="0044258C">
      <w:pPr>
        <w:pStyle w:val="ListParagraph"/>
        <w:numPr>
          <w:ilvl w:val="1"/>
          <w:numId w:val="92"/>
        </w:numPr>
        <w:rPr>
          <w:sz w:val="20"/>
          <w:szCs w:val="20"/>
        </w:rPr>
      </w:pPr>
      <w:r>
        <w:rPr>
          <w:i/>
          <w:sz w:val="20"/>
          <w:szCs w:val="20"/>
        </w:rPr>
        <w:t>Sometimes</w:t>
      </w:r>
      <w:r>
        <w:rPr>
          <w:sz w:val="20"/>
          <w:szCs w:val="20"/>
        </w:rPr>
        <w:t xml:space="preserve"> when people retaliate against a provoker, they may indeed calm down. But this tends to be true only if:</w:t>
      </w:r>
    </w:p>
    <w:p w14:paraId="244F65E9" w14:textId="48D1C909" w:rsidR="0044258C" w:rsidRPr="0044258C" w:rsidRDefault="0044258C" w:rsidP="0044258C">
      <w:pPr>
        <w:pStyle w:val="ListParagraph"/>
        <w:numPr>
          <w:ilvl w:val="2"/>
          <w:numId w:val="92"/>
        </w:numPr>
        <w:rPr>
          <w:sz w:val="20"/>
          <w:szCs w:val="20"/>
        </w:rPr>
      </w:pPr>
      <w:r w:rsidRPr="0044258C">
        <w:rPr>
          <w:sz w:val="20"/>
          <w:szCs w:val="20"/>
        </w:rPr>
        <w:t>They direct their counterattack toward the provoker</w:t>
      </w:r>
    </w:p>
    <w:p w14:paraId="42441476" w14:textId="165E9629" w:rsidR="0044258C" w:rsidRPr="0044258C" w:rsidRDefault="0044258C" w:rsidP="0044258C">
      <w:pPr>
        <w:pStyle w:val="ListParagraph"/>
        <w:numPr>
          <w:ilvl w:val="2"/>
          <w:numId w:val="92"/>
        </w:numPr>
        <w:rPr>
          <w:sz w:val="20"/>
          <w:szCs w:val="20"/>
        </w:rPr>
      </w:pPr>
      <w:r w:rsidRPr="0044258C">
        <w:rPr>
          <w:sz w:val="20"/>
          <w:szCs w:val="20"/>
        </w:rPr>
        <w:t>Their retaliation seems justified</w:t>
      </w:r>
    </w:p>
    <w:p w14:paraId="21500864" w14:textId="118F9DC3" w:rsidR="0044258C" w:rsidRDefault="0044258C" w:rsidP="0044258C">
      <w:pPr>
        <w:pStyle w:val="ListParagraph"/>
        <w:numPr>
          <w:ilvl w:val="2"/>
          <w:numId w:val="92"/>
        </w:numPr>
        <w:rPr>
          <w:sz w:val="20"/>
          <w:szCs w:val="20"/>
        </w:rPr>
      </w:pPr>
      <w:r w:rsidRPr="0044258C">
        <w:rPr>
          <w:sz w:val="20"/>
          <w:szCs w:val="20"/>
        </w:rPr>
        <w:t>Their target is not intimidating</w:t>
      </w:r>
    </w:p>
    <w:p w14:paraId="4DA406C6" w14:textId="523256FF" w:rsidR="0044258C" w:rsidRDefault="0044258C" w:rsidP="0044258C">
      <w:pPr>
        <w:pStyle w:val="ListParagraph"/>
        <w:numPr>
          <w:ilvl w:val="0"/>
          <w:numId w:val="92"/>
        </w:numPr>
        <w:rPr>
          <w:sz w:val="20"/>
          <w:szCs w:val="20"/>
        </w:rPr>
      </w:pPr>
      <w:r>
        <w:rPr>
          <w:sz w:val="20"/>
          <w:szCs w:val="20"/>
        </w:rPr>
        <w:t>Expressing anger can be temporarily calming if it does not leave us feeling guilty or anxious.</w:t>
      </w:r>
    </w:p>
    <w:p w14:paraId="28A4B7F7" w14:textId="6DE731CD" w:rsidR="0044258C" w:rsidRDefault="0044258C" w:rsidP="0044258C">
      <w:pPr>
        <w:pStyle w:val="ListParagraph"/>
        <w:numPr>
          <w:ilvl w:val="0"/>
          <w:numId w:val="92"/>
        </w:numPr>
        <w:rPr>
          <w:sz w:val="20"/>
          <w:szCs w:val="20"/>
        </w:rPr>
      </w:pPr>
      <w:r>
        <w:rPr>
          <w:sz w:val="20"/>
          <w:szCs w:val="20"/>
        </w:rPr>
        <w:t>More often, expressing anger breeds more anger.</w:t>
      </w:r>
    </w:p>
    <w:p w14:paraId="39AA34FB" w14:textId="3EDC4054" w:rsidR="0044258C" w:rsidRDefault="0044258C" w:rsidP="0044258C">
      <w:pPr>
        <w:pStyle w:val="ListParagraph"/>
        <w:numPr>
          <w:ilvl w:val="1"/>
          <w:numId w:val="92"/>
        </w:numPr>
        <w:rPr>
          <w:sz w:val="20"/>
          <w:szCs w:val="20"/>
        </w:rPr>
      </w:pPr>
      <w:r>
        <w:rPr>
          <w:sz w:val="20"/>
          <w:szCs w:val="20"/>
        </w:rPr>
        <w:t>Acting angry can make us feel angrier.</w:t>
      </w:r>
    </w:p>
    <w:p w14:paraId="229C9F46" w14:textId="51AF0EA8" w:rsidR="0044258C" w:rsidRDefault="0044258C" w:rsidP="0044258C">
      <w:pPr>
        <w:pStyle w:val="ListParagraph"/>
        <w:numPr>
          <w:ilvl w:val="1"/>
          <w:numId w:val="92"/>
        </w:numPr>
        <w:rPr>
          <w:sz w:val="20"/>
          <w:szCs w:val="20"/>
        </w:rPr>
      </w:pPr>
      <w:r>
        <w:rPr>
          <w:sz w:val="20"/>
          <w:szCs w:val="20"/>
        </w:rPr>
        <w:t xml:space="preserve">“Venting to reduce anger is like using gasoline to put out a fire.” </w:t>
      </w:r>
    </w:p>
    <w:p w14:paraId="78618EC5" w14:textId="20ECDD59" w:rsidR="0044258C" w:rsidRDefault="0044258C" w:rsidP="0044258C">
      <w:pPr>
        <w:pStyle w:val="ListParagraph"/>
        <w:numPr>
          <w:ilvl w:val="0"/>
          <w:numId w:val="92"/>
        </w:numPr>
        <w:rPr>
          <w:sz w:val="20"/>
          <w:szCs w:val="20"/>
        </w:rPr>
      </w:pPr>
      <w:r>
        <w:rPr>
          <w:sz w:val="20"/>
          <w:szCs w:val="20"/>
        </w:rPr>
        <w:t>When anger fuels physically or verbally aggressive acts we later regret, it becomes maladaptive. Anger primes prejudice.</w:t>
      </w:r>
    </w:p>
    <w:p w14:paraId="7BDE79A0" w14:textId="6E3913F0" w:rsidR="0044258C" w:rsidRDefault="0044258C" w:rsidP="0044258C">
      <w:pPr>
        <w:pStyle w:val="ListParagraph"/>
        <w:numPr>
          <w:ilvl w:val="0"/>
          <w:numId w:val="92"/>
        </w:numPr>
        <w:rPr>
          <w:sz w:val="20"/>
          <w:szCs w:val="20"/>
        </w:rPr>
      </w:pPr>
      <w:r>
        <w:rPr>
          <w:sz w:val="20"/>
          <w:szCs w:val="20"/>
        </w:rPr>
        <w:t>Angry outbursts that temporarily calm us are dangerous in another way:</w:t>
      </w:r>
    </w:p>
    <w:p w14:paraId="39F45A4D" w14:textId="556757D9" w:rsidR="0044258C" w:rsidRDefault="0044258C" w:rsidP="0044258C">
      <w:pPr>
        <w:pStyle w:val="ListParagraph"/>
        <w:numPr>
          <w:ilvl w:val="1"/>
          <w:numId w:val="92"/>
        </w:numPr>
        <w:rPr>
          <w:sz w:val="20"/>
          <w:szCs w:val="20"/>
        </w:rPr>
      </w:pPr>
      <w:r>
        <w:rPr>
          <w:sz w:val="20"/>
          <w:szCs w:val="20"/>
        </w:rPr>
        <w:t xml:space="preserve">They may be reinforcing and therefore habit forming. </w:t>
      </w:r>
    </w:p>
    <w:p w14:paraId="3B3E058A" w14:textId="79500904" w:rsidR="0044258C" w:rsidRDefault="0044258C" w:rsidP="0044258C">
      <w:pPr>
        <w:pStyle w:val="ListParagraph"/>
        <w:numPr>
          <w:ilvl w:val="0"/>
          <w:numId w:val="92"/>
        </w:numPr>
        <w:rPr>
          <w:sz w:val="20"/>
          <w:szCs w:val="20"/>
        </w:rPr>
      </w:pPr>
      <w:r>
        <w:rPr>
          <w:sz w:val="20"/>
          <w:szCs w:val="20"/>
        </w:rPr>
        <w:t>Best way to handle our anger? Two methods:</w:t>
      </w:r>
    </w:p>
    <w:p w14:paraId="78A1FC11" w14:textId="4807EDAB" w:rsidR="0044258C" w:rsidRDefault="0044258C" w:rsidP="0044258C">
      <w:pPr>
        <w:pStyle w:val="ListParagraph"/>
        <w:numPr>
          <w:ilvl w:val="1"/>
          <w:numId w:val="92"/>
        </w:numPr>
        <w:rPr>
          <w:sz w:val="20"/>
          <w:szCs w:val="20"/>
        </w:rPr>
      </w:pPr>
      <w:r>
        <w:rPr>
          <w:sz w:val="20"/>
          <w:szCs w:val="20"/>
        </w:rPr>
        <w:t xml:space="preserve">Wait; you can bring down the level of physiological arousal of anger by waiting. </w:t>
      </w:r>
    </w:p>
    <w:p w14:paraId="73358B04" w14:textId="22318BBD" w:rsidR="0044258C" w:rsidRDefault="0044258C" w:rsidP="0044258C">
      <w:pPr>
        <w:pStyle w:val="ListParagraph"/>
        <w:numPr>
          <w:ilvl w:val="1"/>
          <w:numId w:val="92"/>
        </w:numPr>
        <w:rPr>
          <w:sz w:val="20"/>
          <w:szCs w:val="20"/>
        </w:rPr>
      </w:pPr>
      <w:r>
        <w:rPr>
          <w:sz w:val="20"/>
          <w:szCs w:val="20"/>
        </w:rPr>
        <w:t xml:space="preserve">Deal with anger in  a way that involves neither being chronically angry over every little annoyance nor sulking and rehearsing your grievances. </w:t>
      </w:r>
    </w:p>
    <w:p w14:paraId="5EACB1E5" w14:textId="552424D6" w:rsidR="0044258C" w:rsidRDefault="0044258C" w:rsidP="0044258C">
      <w:pPr>
        <w:pStyle w:val="ListParagraph"/>
        <w:numPr>
          <w:ilvl w:val="2"/>
          <w:numId w:val="92"/>
        </w:numPr>
        <w:rPr>
          <w:sz w:val="20"/>
          <w:szCs w:val="20"/>
        </w:rPr>
      </w:pPr>
      <w:r>
        <w:rPr>
          <w:sz w:val="20"/>
          <w:szCs w:val="20"/>
        </w:rPr>
        <w:t xml:space="preserve">Exercise, play an instrument or talk it through with a friend. </w:t>
      </w:r>
    </w:p>
    <w:p w14:paraId="62A7A9A6" w14:textId="1A5D8EBC" w:rsidR="0044258C" w:rsidRDefault="0044258C" w:rsidP="0044258C">
      <w:pPr>
        <w:pStyle w:val="ListParagraph"/>
        <w:numPr>
          <w:ilvl w:val="0"/>
          <w:numId w:val="92"/>
        </w:numPr>
        <w:rPr>
          <w:sz w:val="20"/>
          <w:szCs w:val="20"/>
        </w:rPr>
      </w:pPr>
      <w:r>
        <w:rPr>
          <w:sz w:val="20"/>
          <w:szCs w:val="20"/>
        </w:rPr>
        <w:t xml:space="preserve">Controlled expressions of anger are more adaptive than either hostile outbursts or pent-up angry feelings. </w:t>
      </w:r>
    </w:p>
    <w:p w14:paraId="7E7ACB53" w14:textId="77777777" w:rsidR="000A43A9" w:rsidRDefault="000A43A9" w:rsidP="000A43A9">
      <w:pPr>
        <w:rPr>
          <w:sz w:val="20"/>
          <w:szCs w:val="20"/>
        </w:rPr>
      </w:pPr>
    </w:p>
    <w:p w14:paraId="6A324A4E" w14:textId="0AFB767A" w:rsidR="000A43A9" w:rsidRDefault="007E6D28" w:rsidP="000A43A9">
      <w:pPr>
        <w:rPr>
          <w:sz w:val="20"/>
          <w:szCs w:val="20"/>
          <w:u w:val="single"/>
        </w:rPr>
      </w:pPr>
      <w:r>
        <w:rPr>
          <w:sz w:val="20"/>
          <w:szCs w:val="20"/>
          <w:u w:val="single"/>
        </w:rPr>
        <w:t>Happiness</w:t>
      </w:r>
    </w:p>
    <w:p w14:paraId="6BFCCDC5" w14:textId="425F5E21" w:rsidR="007E6D28" w:rsidRDefault="007E6D28" w:rsidP="007E6D28">
      <w:pPr>
        <w:pStyle w:val="ListParagraph"/>
        <w:numPr>
          <w:ilvl w:val="0"/>
          <w:numId w:val="93"/>
        </w:numPr>
        <w:rPr>
          <w:sz w:val="20"/>
          <w:szCs w:val="20"/>
        </w:rPr>
      </w:pPr>
      <w:r>
        <w:rPr>
          <w:sz w:val="20"/>
          <w:szCs w:val="20"/>
        </w:rPr>
        <w:t>Happy people perceive the world as safer and feel more confident.</w:t>
      </w:r>
    </w:p>
    <w:p w14:paraId="33A02794" w14:textId="6EAD695F" w:rsidR="007E6D28" w:rsidRDefault="007E6D28" w:rsidP="007E6D28">
      <w:pPr>
        <w:pStyle w:val="ListParagraph"/>
        <w:numPr>
          <w:ilvl w:val="0"/>
          <w:numId w:val="93"/>
        </w:numPr>
        <w:rPr>
          <w:sz w:val="20"/>
          <w:szCs w:val="20"/>
        </w:rPr>
      </w:pPr>
      <w:r>
        <w:rPr>
          <w:sz w:val="20"/>
          <w:szCs w:val="20"/>
        </w:rPr>
        <w:t>They make decisions, cooperate more easily, and are more tolerant.</w:t>
      </w:r>
    </w:p>
    <w:p w14:paraId="07129366" w14:textId="38EFE783" w:rsidR="007E6D28" w:rsidRDefault="007E6D28" w:rsidP="007E6D28">
      <w:pPr>
        <w:pStyle w:val="ListParagraph"/>
        <w:numPr>
          <w:ilvl w:val="0"/>
          <w:numId w:val="93"/>
        </w:numPr>
        <w:rPr>
          <w:sz w:val="20"/>
          <w:szCs w:val="20"/>
        </w:rPr>
      </w:pPr>
      <w:r>
        <w:rPr>
          <w:sz w:val="20"/>
          <w:szCs w:val="20"/>
        </w:rPr>
        <w:t>They live healthier and more energized and satisfied lives.</w:t>
      </w:r>
    </w:p>
    <w:p w14:paraId="5FAADD12" w14:textId="4DB6BAE8" w:rsidR="007E6D28" w:rsidRDefault="007E6D28" w:rsidP="007E6D28">
      <w:pPr>
        <w:pStyle w:val="ListParagraph"/>
        <w:numPr>
          <w:ilvl w:val="0"/>
          <w:numId w:val="93"/>
        </w:numPr>
        <w:rPr>
          <w:sz w:val="20"/>
          <w:szCs w:val="20"/>
        </w:rPr>
      </w:pPr>
      <w:r>
        <w:rPr>
          <w:sz w:val="20"/>
          <w:szCs w:val="20"/>
        </w:rPr>
        <w:t xml:space="preserve">When your mood is gloomy, life as a whole seems depressing and meaningless – and you think more skeptically and attend more critically to your surroundings. </w:t>
      </w:r>
    </w:p>
    <w:p w14:paraId="53A72156" w14:textId="3D5FB529" w:rsidR="007E6D28" w:rsidRDefault="007E6D28" w:rsidP="007E6D28">
      <w:pPr>
        <w:pStyle w:val="ListParagraph"/>
        <w:numPr>
          <w:ilvl w:val="0"/>
          <w:numId w:val="93"/>
        </w:numPr>
        <w:rPr>
          <w:sz w:val="20"/>
          <w:szCs w:val="20"/>
        </w:rPr>
      </w:pPr>
      <w:r>
        <w:rPr>
          <w:sz w:val="20"/>
          <w:szCs w:val="20"/>
        </w:rPr>
        <w:t>When we are happy, our relationships, self image and hopes for the future also seem more promising.</w:t>
      </w:r>
    </w:p>
    <w:p w14:paraId="762D27E0" w14:textId="3E865A48" w:rsidR="007E6D28" w:rsidRDefault="007E6D28" w:rsidP="007E6D28">
      <w:pPr>
        <w:pStyle w:val="ListParagraph"/>
        <w:numPr>
          <w:ilvl w:val="0"/>
          <w:numId w:val="93"/>
        </w:numPr>
        <w:rPr>
          <w:sz w:val="20"/>
          <w:szCs w:val="20"/>
        </w:rPr>
      </w:pPr>
      <w:r>
        <w:rPr>
          <w:sz w:val="20"/>
          <w:szCs w:val="20"/>
        </w:rPr>
        <w:t>Happiness doesn’t just feel good, it does good.</w:t>
      </w:r>
    </w:p>
    <w:p w14:paraId="6CA985FE" w14:textId="7325E13C" w:rsidR="007E6D28" w:rsidRDefault="007E6D28" w:rsidP="007E6D28">
      <w:pPr>
        <w:pStyle w:val="ListParagraph"/>
        <w:numPr>
          <w:ilvl w:val="1"/>
          <w:numId w:val="93"/>
        </w:numPr>
        <w:rPr>
          <w:sz w:val="20"/>
          <w:szCs w:val="20"/>
        </w:rPr>
      </w:pPr>
      <w:r>
        <w:rPr>
          <w:sz w:val="20"/>
          <w:szCs w:val="20"/>
        </w:rPr>
        <w:t>Mood-boosting experience has made people more likely to give money, and other such good deeds.</w:t>
      </w:r>
    </w:p>
    <w:p w14:paraId="0A8D8B4E" w14:textId="7470828E" w:rsidR="007E6D28" w:rsidRPr="007E6D28" w:rsidRDefault="007E6D28" w:rsidP="007E6D28">
      <w:pPr>
        <w:pStyle w:val="ListParagraph"/>
        <w:numPr>
          <w:ilvl w:val="1"/>
          <w:numId w:val="93"/>
        </w:numPr>
        <w:rPr>
          <w:sz w:val="20"/>
          <w:szCs w:val="20"/>
        </w:rPr>
      </w:pPr>
      <w:r>
        <w:rPr>
          <w:b/>
          <w:sz w:val="20"/>
          <w:szCs w:val="20"/>
        </w:rPr>
        <w:t>Feel good, do-good phenomenon.</w:t>
      </w:r>
    </w:p>
    <w:p w14:paraId="0F3EB9F4" w14:textId="0598E9A8" w:rsidR="007E6D28" w:rsidRDefault="007E6D28" w:rsidP="007E6D28">
      <w:pPr>
        <w:pStyle w:val="ListParagraph"/>
        <w:numPr>
          <w:ilvl w:val="1"/>
          <w:numId w:val="93"/>
        </w:numPr>
        <w:rPr>
          <w:sz w:val="20"/>
          <w:szCs w:val="20"/>
        </w:rPr>
      </w:pPr>
      <w:r>
        <w:rPr>
          <w:sz w:val="20"/>
          <w:szCs w:val="20"/>
        </w:rPr>
        <w:t>Reverse is also true: doing good promotes a good feeling.</w:t>
      </w:r>
    </w:p>
    <w:p w14:paraId="1B4D7547" w14:textId="6B417B2D" w:rsidR="007E6D28" w:rsidRPr="007E6D28" w:rsidRDefault="007E6D28" w:rsidP="007E6D28">
      <w:pPr>
        <w:pStyle w:val="ListParagraph"/>
        <w:numPr>
          <w:ilvl w:val="0"/>
          <w:numId w:val="93"/>
        </w:numPr>
        <w:rPr>
          <w:sz w:val="20"/>
          <w:szCs w:val="20"/>
        </w:rPr>
      </w:pPr>
      <w:r>
        <w:rPr>
          <w:i/>
          <w:sz w:val="20"/>
          <w:szCs w:val="20"/>
        </w:rPr>
        <w:t xml:space="preserve">Subjective well-being – our feelings of happiness (sometimes defined as a ratio of positive to negative feelings) or sense of satisfaction with life. </w:t>
      </w:r>
    </w:p>
    <w:p w14:paraId="5603CFA3" w14:textId="77777777" w:rsidR="007E6D28" w:rsidRDefault="007E6D28" w:rsidP="007E6D28">
      <w:pPr>
        <w:rPr>
          <w:sz w:val="20"/>
          <w:szCs w:val="20"/>
        </w:rPr>
      </w:pPr>
    </w:p>
    <w:p w14:paraId="708065D0" w14:textId="02FDDCB2" w:rsidR="007E6D28" w:rsidRDefault="007E6D28" w:rsidP="007E6D28">
      <w:pPr>
        <w:rPr>
          <w:color w:val="000090"/>
          <w:sz w:val="20"/>
          <w:szCs w:val="20"/>
        </w:rPr>
      </w:pPr>
      <w:r>
        <w:rPr>
          <w:color w:val="000090"/>
          <w:sz w:val="20"/>
          <w:szCs w:val="20"/>
        </w:rPr>
        <w:t>The Short Life of Emotional Ups and Downs</w:t>
      </w:r>
    </w:p>
    <w:p w14:paraId="08CEDCEB" w14:textId="77777777" w:rsidR="007E6D28" w:rsidRDefault="007E6D28" w:rsidP="007E6D28">
      <w:pPr>
        <w:rPr>
          <w:color w:val="000090"/>
          <w:sz w:val="20"/>
          <w:szCs w:val="20"/>
        </w:rPr>
      </w:pPr>
    </w:p>
    <w:p w14:paraId="60084A6A" w14:textId="364EA270" w:rsidR="007E6D28" w:rsidRDefault="007E6D28" w:rsidP="007E6D28">
      <w:pPr>
        <w:pStyle w:val="ListParagraph"/>
        <w:numPr>
          <w:ilvl w:val="0"/>
          <w:numId w:val="94"/>
        </w:numPr>
        <w:rPr>
          <w:sz w:val="20"/>
          <w:szCs w:val="20"/>
        </w:rPr>
      </w:pPr>
      <w:r>
        <w:rPr>
          <w:sz w:val="20"/>
          <w:szCs w:val="20"/>
        </w:rPr>
        <w:t>Over the long run, our emotional ups and downs tend to balance out.</w:t>
      </w:r>
    </w:p>
    <w:p w14:paraId="1DD95996" w14:textId="6AB833AB" w:rsidR="007E6D28" w:rsidRDefault="007E6D28" w:rsidP="007E6D28">
      <w:pPr>
        <w:pStyle w:val="ListParagraph"/>
        <w:numPr>
          <w:ilvl w:val="1"/>
          <w:numId w:val="94"/>
        </w:numPr>
        <w:rPr>
          <w:sz w:val="20"/>
          <w:szCs w:val="20"/>
        </w:rPr>
      </w:pPr>
      <w:r>
        <w:rPr>
          <w:sz w:val="20"/>
          <w:szCs w:val="20"/>
        </w:rPr>
        <w:t>True even over the course of the day</w:t>
      </w:r>
    </w:p>
    <w:p w14:paraId="01BA7F74" w14:textId="570755B4" w:rsidR="007E6D28" w:rsidRDefault="007E6D28" w:rsidP="007E6D28">
      <w:pPr>
        <w:pStyle w:val="ListParagraph"/>
        <w:numPr>
          <w:ilvl w:val="2"/>
          <w:numId w:val="94"/>
        </w:numPr>
        <w:rPr>
          <w:sz w:val="20"/>
          <w:szCs w:val="20"/>
        </w:rPr>
      </w:pPr>
      <w:r>
        <w:rPr>
          <w:sz w:val="20"/>
          <w:szCs w:val="20"/>
        </w:rPr>
        <w:t>Positive emotions rises over the early to middle part of most days and then drops off.</w:t>
      </w:r>
    </w:p>
    <w:p w14:paraId="1B3B8FC6" w14:textId="0A1D3BB9" w:rsidR="007E6D28" w:rsidRDefault="007E6D28" w:rsidP="007E6D28">
      <w:pPr>
        <w:pStyle w:val="ListParagraph"/>
        <w:numPr>
          <w:ilvl w:val="1"/>
          <w:numId w:val="94"/>
        </w:numPr>
        <w:rPr>
          <w:sz w:val="20"/>
          <w:szCs w:val="20"/>
        </w:rPr>
      </w:pPr>
      <w:r>
        <w:rPr>
          <w:sz w:val="20"/>
          <w:szCs w:val="20"/>
        </w:rPr>
        <w:t>A stressful event can trigger a bad mood, but by the next day, the gloom nearly always lifts.</w:t>
      </w:r>
    </w:p>
    <w:p w14:paraId="4F6FABC3" w14:textId="5F5866A3" w:rsidR="007E6D28" w:rsidRDefault="007E6D28" w:rsidP="007E6D28">
      <w:pPr>
        <w:pStyle w:val="ListParagraph"/>
        <w:numPr>
          <w:ilvl w:val="2"/>
          <w:numId w:val="94"/>
        </w:numPr>
        <w:rPr>
          <w:sz w:val="20"/>
          <w:szCs w:val="20"/>
        </w:rPr>
      </w:pPr>
      <w:r>
        <w:rPr>
          <w:sz w:val="20"/>
          <w:szCs w:val="20"/>
        </w:rPr>
        <w:t>If anything, people tend to rebound from bad days to a better than usual good mood the following day.</w:t>
      </w:r>
    </w:p>
    <w:p w14:paraId="047032C5" w14:textId="04A7CC8D" w:rsidR="007E6D28" w:rsidRDefault="007E6D28" w:rsidP="007E6D28">
      <w:pPr>
        <w:pStyle w:val="ListParagraph"/>
        <w:numPr>
          <w:ilvl w:val="0"/>
          <w:numId w:val="94"/>
        </w:numPr>
        <w:rPr>
          <w:sz w:val="20"/>
          <w:szCs w:val="20"/>
        </w:rPr>
      </w:pPr>
      <w:r>
        <w:rPr>
          <w:sz w:val="20"/>
          <w:szCs w:val="20"/>
        </w:rPr>
        <w:t xml:space="preserve">Grief over the loss of a loved one or anxiety after a severe trauma can linger, but usually even tragedy is not permanently depressing. </w:t>
      </w:r>
    </w:p>
    <w:p w14:paraId="345EF964" w14:textId="6D048FDD" w:rsidR="007E6D28" w:rsidRDefault="007E6D28" w:rsidP="007E6D28">
      <w:pPr>
        <w:pStyle w:val="ListParagraph"/>
        <w:numPr>
          <w:ilvl w:val="0"/>
          <w:numId w:val="94"/>
        </w:numPr>
        <w:rPr>
          <w:sz w:val="20"/>
          <w:szCs w:val="20"/>
        </w:rPr>
      </w:pPr>
      <w:r>
        <w:rPr>
          <w:sz w:val="20"/>
          <w:szCs w:val="20"/>
        </w:rPr>
        <w:t>People mostly cope well with a permanent disability, although they may not rebound all the way back to their former emotions.</w:t>
      </w:r>
    </w:p>
    <w:p w14:paraId="4D706CA3" w14:textId="1BE6922C" w:rsidR="007E6D28" w:rsidRDefault="007E6D28" w:rsidP="007E6D28">
      <w:pPr>
        <w:pStyle w:val="ListParagraph"/>
        <w:numPr>
          <w:ilvl w:val="0"/>
          <w:numId w:val="94"/>
        </w:numPr>
        <w:rPr>
          <w:sz w:val="20"/>
          <w:szCs w:val="20"/>
        </w:rPr>
      </w:pPr>
      <w:r>
        <w:rPr>
          <w:sz w:val="20"/>
          <w:szCs w:val="20"/>
        </w:rPr>
        <w:t xml:space="preserve">A major disability leaves people less happy than average, yet much happier than able-bodied people with depression. </w:t>
      </w:r>
    </w:p>
    <w:p w14:paraId="0634351F" w14:textId="2E42CC1B" w:rsidR="007E6D28" w:rsidRPr="007E6D28" w:rsidRDefault="007E6D28" w:rsidP="007E6D28">
      <w:pPr>
        <w:pStyle w:val="ListParagraph"/>
        <w:numPr>
          <w:ilvl w:val="0"/>
          <w:numId w:val="94"/>
        </w:numPr>
        <w:rPr>
          <w:sz w:val="20"/>
          <w:szCs w:val="20"/>
        </w:rPr>
      </w:pPr>
      <w:r>
        <w:rPr>
          <w:sz w:val="20"/>
          <w:szCs w:val="20"/>
        </w:rPr>
        <w:t xml:space="preserve">The surprising reality: </w:t>
      </w:r>
      <w:r>
        <w:rPr>
          <w:b/>
          <w:sz w:val="20"/>
          <w:szCs w:val="20"/>
        </w:rPr>
        <w:t xml:space="preserve">we overestimate the duration of our emotions and underestimate our resiliency and capacity to adapt. </w:t>
      </w:r>
    </w:p>
    <w:p w14:paraId="75DCAF6C" w14:textId="77777777" w:rsidR="007E6D28" w:rsidRDefault="007E6D28" w:rsidP="007E6D28">
      <w:pPr>
        <w:rPr>
          <w:sz w:val="20"/>
          <w:szCs w:val="20"/>
        </w:rPr>
      </w:pPr>
    </w:p>
    <w:p w14:paraId="4AAFB5EA" w14:textId="02825781" w:rsidR="007E6D28" w:rsidRDefault="007E6D28" w:rsidP="007E6D28">
      <w:pPr>
        <w:rPr>
          <w:color w:val="000090"/>
          <w:sz w:val="20"/>
          <w:szCs w:val="20"/>
        </w:rPr>
      </w:pPr>
      <w:r>
        <w:rPr>
          <w:color w:val="000090"/>
          <w:sz w:val="20"/>
          <w:szCs w:val="20"/>
        </w:rPr>
        <w:t>Wealth and Well-Being</w:t>
      </w:r>
    </w:p>
    <w:p w14:paraId="51E2BD3B" w14:textId="77777777" w:rsidR="007E6D28" w:rsidRDefault="007E6D28" w:rsidP="007E6D28">
      <w:pPr>
        <w:rPr>
          <w:color w:val="000090"/>
          <w:sz w:val="20"/>
          <w:szCs w:val="20"/>
        </w:rPr>
      </w:pPr>
    </w:p>
    <w:p w14:paraId="5D63A5E3" w14:textId="47484795" w:rsidR="007E6D28" w:rsidRDefault="007E6D28" w:rsidP="007E6D28">
      <w:pPr>
        <w:pStyle w:val="ListParagraph"/>
        <w:numPr>
          <w:ilvl w:val="0"/>
          <w:numId w:val="95"/>
        </w:numPr>
        <w:rPr>
          <w:sz w:val="20"/>
          <w:szCs w:val="20"/>
        </w:rPr>
      </w:pPr>
      <w:r>
        <w:rPr>
          <w:sz w:val="20"/>
          <w:szCs w:val="20"/>
        </w:rPr>
        <w:t>To a point, wealth does correlate with well-being:</w:t>
      </w:r>
    </w:p>
    <w:p w14:paraId="49EA944E" w14:textId="052FE885" w:rsidR="007E6D28" w:rsidRDefault="007E6D28" w:rsidP="007E6D28">
      <w:pPr>
        <w:pStyle w:val="ListParagraph"/>
        <w:numPr>
          <w:ilvl w:val="1"/>
          <w:numId w:val="95"/>
        </w:numPr>
        <w:rPr>
          <w:sz w:val="20"/>
          <w:szCs w:val="20"/>
        </w:rPr>
      </w:pPr>
      <w:r>
        <w:rPr>
          <w:sz w:val="20"/>
          <w:szCs w:val="20"/>
        </w:rPr>
        <w:t>In most countries, and especially poor countries, individuals with lots of money are typically happier than those who struggle to afford life’s basic needs.</w:t>
      </w:r>
    </w:p>
    <w:p w14:paraId="011B08DE" w14:textId="0DF119CF" w:rsidR="007E6D28" w:rsidRDefault="007E6D28" w:rsidP="007E6D28">
      <w:pPr>
        <w:pStyle w:val="ListParagraph"/>
        <w:numPr>
          <w:ilvl w:val="1"/>
          <w:numId w:val="95"/>
        </w:numPr>
        <w:rPr>
          <w:sz w:val="20"/>
          <w:szCs w:val="20"/>
        </w:rPr>
      </w:pPr>
      <w:r>
        <w:rPr>
          <w:sz w:val="20"/>
          <w:szCs w:val="20"/>
        </w:rPr>
        <w:t xml:space="preserve">They often enjoy better health than those stressed by poverty and lack of control over their lives. </w:t>
      </w:r>
    </w:p>
    <w:p w14:paraId="7577D324" w14:textId="5921FBC5" w:rsidR="007E6D28" w:rsidRDefault="007E6D28" w:rsidP="007E6D28">
      <w:pPr>
        <w:pStyle w:val="ListParagraph"/>
        <w:numPr>
          <w:ilvl w:val="0"/>
          <w:numId w:val="95"/>
        </w:numPr>
        <w:rPr>
          <w:sz w:val="20"/>
          <w:szCs w:val="20"/>
        </w:rPr>
      </w:pPr>
      <w:r>
        <w:rPr>
          <w:sz w:val="20"/>
          <w:szCs w:val="20"/>
        </w:rPr>
        <w:t xml:space="preserve">Money enough to buy your way out of hunger and hopelessness also buys some happiness. But once one has enough money for comfort and security, piling up more money matters less and less. </w:t>
      </w:r>
    </w:p>
    <w:p w14:paraId="10EC0E15" w14:textId="1DDF57B1" w:rsidR="007E6D28" w:rsidRDefault="007E6D28" w:rsidP="007E6D28">
      <w:pPr>
        <w:pStyle w:val="ListParagraph"/>
        <w:numPr>
          <w:ilvl w:val="0"/>
          <w:numId w:val="95"/>
        </w:numPr>
        <w:rPr>
          <w:sz w:val="20"/>
          <w:szCs w:val="20"/>
        </w:rPr>
      </w:pPr>
      <w:r>
        <w:rPr>
          <w:sz w:val="20"/>
          <w:szCs w:val="20"/>
        </w:rPr>
        <w:t>Ever more money does allow us to enjoy more things and feel more control over our lives, but it does less to increase our feelings of happiness.</w:t>
      </w:r>
    </w:p>
    <w:p w14:paraId="4C9026A7" w14:textId="309B01F7" w:rsidR="007E6D28" w:rsidRDefault="007E6D28" w:rsidP="007E6D28">
      <w:pPr>
        <w:pStyle w:val="ListParagraph"/>
        <w:numPr>
          <w:ilvl w:val="0"/>
          <w:numId w:val="95"/>
        </w:numPr>
        <w:rPr>
          <w:sz w:val="20"/>
          <w:szCs w:val="20"/>
        </w:rPr>
      </w:pPr>
      <w:r>
        <w:rPr>
          <w:b/>
          <w:sz w:val="20"/>
          <w:szCs w:val="20"/>
        </w:rPr>
        <w:t>Diminishing returns</w:t>
      </w:r>
      <w:r>
        <w:rPr>
          <w:sz w:val="20"/>
          <w:szCs w:val="20"/>
        </w:rPr>
        <w:t xml:space="preserve"> phenomena</w:t>
      </w:r>
    </w:p>
    <w:p w14:paraId="520F50C9" w14:textId="0F08BED8" w:rsidR="007E6D28" w:rsidRDefault="007E6D28" w:rsidP="007E6D28">
      <w:pPr>
        <w:pStyle w:val="ListParagraph"/>
        <w:numPr>
          <w:ilvl w:val="1"/>
          <w:numId w:val="95"/>
        </w:numPr>
        <w:rPr>
          <w:sz w:val="20"/>
          <w:szCs w:val="20"/>
        </w:rPr>
      </w:pPr>
      <w:r>
        <w:rPr>
          <w:sz w:val="20"/>
          <w:szCs w:val="20"/>
        </w:rPr>
        <w:t xml:space="preserve">Experiencing luxury diminishes our savoring of life’s simpler pleasures. </w:t>
      </w:r>
    </w:p>
    <w:p w14:paraId="5D8E1159" w14:textId="616C9D80" w:rsidR="007E6D28" w:rsidRDefault="007E6D28" w:rsidP="007E6D28">
      <w:pPr>
        <w:pStyle w:val="ListParagraph"/>
        <w:numPr>
          <w:ilvl w:val="0"/>
          <w:numId w:val="95"/>
        </w:numPr>
        <w:rPr>
          <w:sz w:val="20"/>
          <w:szCs w:val="20"/>
        </w:rPr>
      </w:pPr>
      <w:r>
        <w:rPr>
          <w:sz w:val="20"/>
          <w:szCs w:val="20"/>
        </w:rPr>
        <w:t xml:space="preserve">Raising low incomes will do more to increase happiness than raising high incomes. </w:t>
      </w:r>
    </w:p>
    <w:p w14:paraId="2E3C7BF8" w14:textId="0CEE30CD" w:rsidR="007E6D28" w:rsidRDefault="007E6D28" w:rsidP="007E6D28">
      <w:pPr>
        <w:pStyle w:val="ListParagraph"/>
        <w:numPr>
          <w:ilvl w:val="0"/>
          <w:numId w:val="95"/>
        </w:numPr>
        <w:rPr>
          <w:sz w:val="20"/>
          <w:szCs w:val="20"/>
        </w:rPr>
      </w:pPr>
      <w:r>
        <w:rPr>
          <w:sz w:val="20"/>
          <w:szCs w:val="20"/>
        </w:rPr>
        <w:t xml:space="preserve">Increasing real incomes have not produced increased happiness. </w:t>
      </w:r>
    </w:p>
    <w:p w14:paraId="1EE3317C" w14:textId="460F6C01" w:rsidR="007E6D28" w:rsidRPr="007E6D28" w:rsidRDefault="007E6D28" w:rsidP="007E6D28">
      <w:pPr>
        <w:pStyle w:val="ListParagraph"/>
        <w:numPr>
          <w:ilvl w:val="0"/>
          <w:numId w:val="95"/>
        </w:numPr>
        <w:rPr>
          <w:sz w:val="20"/>
          <w:szCs w:val="20"/>
        </w:rPr>
      </w:pPr>
      <w:r>
        <w:rPr>
          <w:b/>
          <w:sz w:val="20"/>
          <w:szCs w:val="20"/>
        </w:rPr>
        <w:t>Economic growth in affluent countries has provided no apparent boost to morale or social well-being</w:t>
      </w:r>
    </w:p>
    <w:p w14:paraId="69CF0569" w14:textId="774ADF08" w:rsidR="007E6D28" w:rsidRDefault="007E6D28" w:rsidP="007E6D28">
      <w:pPr>
        <w:pStyle w:val="ListParagraph"/>
        <w:numPr>
          <w:ilvl w:val="0"/>
          <w:numId w:val="95"/>
        </w:numPr>
        <w:rPr>
          <w:sz w:val="20"/>
          <w:szCs w:val="20"/>
        </w:rPr>
      </w:pPr>
      <w:r>
        <w:rPr>
          <w:sz w:val="20"/>
          <w:szCs w:val="20"/>
        </w:rPr>
        <w:t xml:space="preserve">Those who strive hardest for wealth have tended to live with lower well-being, especially if they were seeking money to prove themselves, gain power, or show off rather than support a family. </w:t>
      </w:r>
    </w:p>
    <w:p w14:paraId="3EEF2428" w14:textId="43C6079C" w:rsidR="007E6D28" w:rsidRDefault="007E6D28" w:rsidP="007E6D28">
      <w:pPr>
        <w:pStyle w:val="ListParagraph"/>
        <w:numPr>
          <w:ilvl w:val="0"/>
          <w:numId w:val="95"/>
        </w:numPr>
        <w:rPr>
          <w:sz w:val="20"/>
          <w:szCs w:val="20"/>
        </w:rPr>
      </w:pPr>
      <w:r>
        <w:rPr>
          <w:sz w:val="20"/>
          <w:szCs w:val="20"/>
        </w:rPr>
        <w:t xml:space="preserve">Those who instead strive for intimacy, personal growth, and contribution to the community experience a higher quality of life. </w:t>
      </w:r>
    </w:p>
    <w:p w14:paraId="3123C194" w14:textId="77777777" w:rsidR="007E6D28" w:rsidRDefault="007E6D28" w:rsidP="007E6D28">
      <w:pPr>
        <w:rPr>
          <w:sz w:val="20"/>
          <w:szCs w:val="20"/>
        </w:rPr>
      </w:pPr>
    </w:p>
    <w:p w14:paraId="5BCC4DC9" w14:textId="39566E81" w:rsidR="007E6D28" w:rsidRDefault="007E6D28" w:rsidP="007E6D28">
      <w:pPr>
        <w:rPr>
          <w:color w:val="000090"/>
          <w:sz w:val="20"/>
          <w:szCs w:val="20"/>
        </w:rPr>
      </w:pPr>
      <w:r>
        <w:rPr>
          <w:color w:val="000090"/>
          <w:sz w:val="20"/>
          <w:szCs w:val="20"/>
        </w:rPr>
        <w:t>Two Psychological Phenomena: Adaptation and Comparison</w:t>
      </w:r>
    </w:p>
    <w:p w14:paraId="47D10916" w14:textId="77777777" w:rsidR="007E6D28" w:rsidRDefault="007E6D28" w:rsidP="007E6D28">
      <w:pPr>
        <w:rPr>
          <w:color w:val="000090"/>
          <w:sz w:val="20"/>
          <w:szCs w:val="20"/>
        </w:rPr>
      </w:pPr>
    </w:p>
    <w:p w14:paraId="43DA18B7" w14:textId="237E13B3" w:rsidR="007E6D28" w:rsidRDefault="007E6D28" w:rsidP="007E6D28">
      <w:pPr>
        <w:rPr>
          <w:color w:val="FF0000"/>
          <w:sz w:val="20"/>
          <w:szCs w:val="20"/>
        </w:rPr>
      </w:pPr>
      <w:r>
        <w:rPr>
          <w:color w:val="FF0000"/>
          <w:sz w:val="20"/>
          <w:szCs w:val="20"/>
        </w:rPr>
        <w:t>Happiness is Relative to our Own Experience</w:t>
      </w:r>
    </w:p>
    <w:p w14:paraId="20F2F3C2" w14:textId="39BEFF3A" w:rsidR="007E6D28" w:rsidRPr="007E6D28" w:rsidRDefault="007E6D28" w:rsidP="007E6D28">
      <w:pPr>
        <w:pStyle w:val="ListParagraph"/>
        <w:numPr>
          <w:ilvl w:val="0"/>
          <w:numId w:val="96"/>
        </w:numPr>
        <w:rPr>
          <w:sz w:val="20"/>
          <w:szCs w:val="20"/>
        </w:rPr>
      </w:pPr>
      <w:r>
        <w:rPr>
          <w:i/>
          <w:sz w:val="20"/>
          <w:szCs w:val="20"/>
        </w:rPr>
        <w:t xml:space="preserve">Adaption-level phenomenon – describes our tendency to judge various stimuli in comparison with our past experiences. </w:t>
      </w:r>
    </w:p>
    <w:p w14:paraId="6F521E19" w14:textId="5AFD74A4" w:rsidR="007E6D28" w:rsidRDefault="007E6D28" w:rsidP="007E6D28">
      <w:pPr>
        <w:pStyle w:val="ListParagraph"/>
        <w:numPr>
          <w:ilvl w:val="0"/>
          <w:numId w:val="96"/>
        </w:numPr>
        <w:rPr>
          <w:sz w:val="20"/>
          <w:szCs w:val="20"/>
        </w:rPr>
      </w:pPr>
      <w:r>
        <w:rPr>
          <w:sz w:val="20"/>
          <w:szCs w:val="20"/>
        </w:rPr>
        <w:t xml:space="preserve">We adjust our neutral levels – to the points at which sounds seem neither loud or soft, events neither pleasant nor unpleasant – based on our experiences. </w:t>
      </w:r>
    </w:p>
    <w:p w14:paraId="07D394BB" w14:textId="249B241C" w:rsidR="007E6D28" w:rsidRDefault="007E6D28" w:rsidP="007E6D28">
      <w:pPr>
        <w:pStyle w:val="ListParagraph"/>
        <w:numPr>
          <w:ilvl w:val="0"/>
          <w:numId w:val="96"/>
        </w:numPr>
        <w:rPr>
          <w:sz w:val="20"/>
          <w:szCs w:val="20"/>
        </w:rPr>
      </w:pPr>
      <w:r>
        <w:rPr>
          <w:sz w:val="20"/>
          <w:szCs w:val="20"/>
        </w:rPr>
        <w:t>We then notice and react to variations up or down from these levels.</w:t>
      </w:r>
    </w:p>
    <w:p w14:paraId="4870A5F3" w14:textId="18DA8240" w:rsidR="007E6D28" w:rsidRDefault="007E6D28" w:rsidP="007E6D28">
      <w:pPr>
        <w:pStyle w:val="ListParagraph"/>
        <w:numPr>
          <w:ilvl w:val="0"/>
          <w:numId w:val="96"/>
        </w:numPr>
        <w:rPr>
          <w:sz w:val="20"/>
          <w:szCs w:val="20"/>
        </w:rPr>
      </w:pPr>
      <w:r>
        <w:rPr>
          <w:sz w:val="20"/>
          <w:szCs w:val="20"/>
        </w:rPr>
        <w:t>Thus, if our current condition improves, we feel an initial surge of pleasure, come to consider this new level normal, and require something even better to give us another surge of happiness.</w:t>
      </w:r>
    </w:p>
    <w:p w14:paraId="6EC50EED" w14:textId="031EFBAC" w:rsidR="007E6D28" w:rsidRDefault="007E6D28" w:rsidP="007E6D28">
      <w:pPr>
        <w:pStyle w:val="ListParagraph"/>
        <w:numPr>
          <w:ilvl w:val="0"/>
          <w:numId w:val="96"/>
        </w:numPr>
        <w:rPr>
          <w:sz w:val="20"/>
          <w:szCs w:val="20"/>
        </w:rPr>
      </w:pPr>
      <w:r>
        <w:rPr>
          <w:sz w:val="20"/>
          <w:szCs w:val="20"/>
        </w:rPr>
        <w:t xml:space="preserve">Yesterday’s marvels become today’s mundane. </w:t>
      </w:r>
    </w:p>
    <w:p w14:paraId="2C7E44B7" w14:textId="77777777" w:rsidR="007E6D28" w:rsidRDefault="007E6D28" w:rsidP="007E6D28">
      <w:pPr>
        <w:rPr>
          <w:sz w:val="20"/>
          <w:szCs w:val="20"/>
        </w:rPr>
      </w:pPr>
    </w:p>
    <w:p w14:paraId="677257FB" w14:textId="2E11AC11" w:rsidR="007E6D28" w:rsidRDefault="007E6D28" w:rsidP="007E6D28">
      <w:pPr>
        <w:rPr>
          <w:color w:val="FF0000"/>
          <w:sz w:val="20"/>
          <w:szCs w:val="20"/>
        </w:rPr>
      </w:pPr>
      <w:r>
        <w:rPr>
          <w:color w:val="FF0000"/>
          <w:sz w:val="20"/>
          <w:szCs w:val="20"/>
        </w:rPr>
        <w:t>Happiness is Relative to Others’ Success</w:t>
      </w:r>
    </w:p>
    <w:p w14:paraId="37C224FC" w14:textId="7DA66275" w:rsidR="007E6D28" w:rsidRPr="003E241E" w:rsidRDefault="003E241E" w:rsidP="007E6D28">
      <w:pPr>
        <w:pStyle w:val="ListParagraph"/>
        <w:numPr>
          <w:ilvl w:val="0"/>
          <w:numId w:val="97"/>
        </w:numPr>
        <w:rPr>
          <w:sz w:val="20"/>
          <w:szCs w:val="20"/>
        </w:rPr>
      </w:pPr>
      <w:r>
        <w:rPr>
          <w:i/>
          <w:sz w:val="20"/>
          <w:szCs w:val="20"/>
        </w:rPr>
        <w:t>Relative deprivation – the sense that we are worse off than others with whom we compare ourselves</w:t>
      </w:r>
    </w:p>
    <w:p w14:paraId="2EAEA96C" w14:textId="28D80857" w:rsidR="003E241E" w:rsidRDefault="003E241E" w:rsidP="007E6D28">
      <w:pPr>
        <w:pStyle w:val="ListParagraph"/>
        <w:numPr>
          <w:ilvl w:val="0"/>
          <w:numId w:val="97"/>
        </w:numPr>
        <w:rPr>
          <w:sz w:val="20"/>
          <w:szCs w:val="20"/>
        </w:rPr>
      </w:pPr>
      <w:r>
        <w:rPr>
          <w:sz w:val="20"/>
          <w:szCs w:val="20"/>
        </w:rPr>
        <w:t xml:space="preserve">When expectations soar above attainments, the result is disappointment. </w:t>
      </w:r>
    </w:p>
    <w:p w14:paraId="2A44B4C7" w14:textId="52254CF0" w:rsidR="003E241E" w:rsidRDefault="003E241E" w:rsidP="007E6D28">
      <w:pPr>
        <w:pStyle w:val="ListParagraph"/>
        <w:numPr>
          <w:ilvl w:val="0"/>
          <w:numId w:val="97"/>
        </w:numPr>
        <w:rPr>
          <w:sz w:val="20"/>
          <w:szCs w:val="20"/>
        </w:rPr>
      </w:pPr>
      <w:r>
        <w:rPr>
          <w:sz w:val="20"/>
          <w:szCs w:val="20"/>
        </w:rPr>
        <w:t>Satisfaction stems less from our incomes than our incomes rank.</w:t>
      </w:r>
    </w:p>
    <w:p w14:paraId="02C4C77A" w14:textId="7B1FC114" w:rsidR="003E241E" w:rsidRDefault="003E241E" w:rsidP="007E6D28">
      <w:pPr>
        <w:pStyle w:val="ListParagraph"/>
        <w:numPr>
          <w:ilvl w:val="0"/>
          <w:numId w:val="97"/>
        </w:numPr>
        <w:rPr>
          <w:sz w:val="20"/>
          <w:szCs w:val="20"/>
        </w:rPr>
      </w:pPr>
      <w:r>
        <w:rPr>
          <w:sz w:val="20"/>
          <w:szCs w:val="20"/>
        </w:rPr>
        <w:t xml:space="preserve">Such comparisons help us understand why the middle and upper income people in a given country, who can compare themselves with the relatively poor, tend to be more satisfied with life than are their less-fortunate compatriots. </w:t>
      </w:r>
    </w:p>
    <w:p w14:paraId="7C05872D" w14:textId="6DBAE7C0" w:rsidR="003E241E" w:rsidRDefault="003E241E" w:rsidP="007E6D28">
      <w:pPr>
        <w:pStyle w:val="ListParagraph"/>
        <w:numPr>
          <w:ilvl w:val="0"/>
          <w:numId w:val="97"/>
        </w:numPr>
        <w:rPr>
          <w:sz w:val="20"/>
          <w:szCs w:val="20"/>
        </w:rPr>
      </w:pPr>
      <w:r>
        <w:rPr>
          <w:sz w:val="20"/>
          <w:szCs w:val="20"/>
        </w:rPr>
        <w:t>Nevertheless, once people reach a moderate income level, further increases buy little more happiness. Why? Because as people climb the ladder of success they mostly compare themselves with local peers who are at or above their current level.</w:t>
      </w:r>
    </w:p>
    <w:p w14:paraId="0C3F26A9" w14:textId="3190D7AF" w:rsidR="003E241E" w:rsidRDefault="003E241E" w:rsidP="007E6D28">
      <w:pPr>
        <w:pStyle w:val="ListParagraph"/>
        <w:numPr>
          <w:ilvl w:val="0"/>
          <w:numId w:val="97"/>
        </w:numPr>
        <w:rPr>
          <w:sz w:val="20"/>
          <w:szCs w:val="20"/>
        </w:rPr>
      </w:pPr>
      <w:r>
        <w:rPr>
          <w:sz w:val="20"/>
          <w:szCs w:val="20"/>
        </w:rPr>
        <w:t>You cannot, therefore, get away from envy by means of success alone, for there will always be in history or in legend some person even more successful than you are.</w:t>
      </w:r>
    </w:p>
    <w:p w14:paraId="417B4848" w14:textId="08498209" w:rsidR="003E241E" w:rsidRDefault="003E241E" w:rsidP="007E6D28">
      <w:pPr>
        <w:pStyle w:val="ListParagraph"/>
        <w:numPr>
          <w:ilvl w:val="0"/>
          <w:numId w:val="97"/>
        </w:numPr>
        <w:rPr>
          <w:sz w:val="20"/>
          <w:szCs w:val="20"/>
        </w:rPr>
      </w:pPr>
      <w:r>
        <w:rPr>
          <w:sz w:val="20"/>
          <w:szCs w:val="20"/>
        </w:rPr>
        <w:t xml:space="preserve">Counting our blessings as we compare ourselves with those worse off, boosts our contentment. </w:t>
      </w:r>
    </w:p>
    <w:p w14:paraId="070E4F37" w14:textId="77777777" w:rsidR="003E241E" w:rsidRDefault="003E241E" w:rsidP="003E241E">
      <w:pPr>
        <w:rPr>
          <w:sz w:val="20"/>
          <w:szCs w:val="20"/>
        </w:rPr>
      </w:pPr>
    </w:p>
    <w:p w14:paraId="04402826" w14:textId="36920181" w:rsidR="003E241E" w:rsidRDefault="003E241E" w:rsidP="003E241E">
      <w:pPr>
        <w:rPr>
          <w:color w:val="000090"/>
          <w:sz w:val="20"/>
          <w:szCs w:val="20"/>
        </w:rPr>
      </w:pPr>
      <w:r>
        <w:rPr>
          <w:color w:val="000090"/>
          <w:sz w:val="20"/>
          <w:szCs w:val="20"/>
        </w:rPr>
        <w:t>Predictors of Happiness</w:t>
      </w:r>
    </w:p>
    <w:p w14:paraId="2C50E5F0" w14:textId="77777777" w:rsidR="003E241E" w:rsidRDefault="003E241E" w:rsidP="003E241E">
      <w:pPr>
        <w:rPr>
          <w:sz w:val="20"/>
          <w:szCs w:val="20"/>
        </w:rPr>
      </w:pPr>
    </w:p>
    <w:p w14:paraId="1A50791F" w14:textId="40CB1233" w:rsidR="003E241E" w:rsidRDefault="003E241E" w:rsidP="003E241E">
      <w:pPr>
        <w:pStyle w:val="ListParagraph"/>
        <w:numPr>
          <w:ilvl w:val="0"/>
          <w:numId w:val="98"/>
        </w:numPr>
        <w:rPr>
          <w:sz w:val="20"/>
          <w:szCs w:val="20"/>
        </w:rPr>
      </w:pPr>
      <w:r>
        <w:rPr>
          <w:sz w:val="20"/>
          <w:szCs w:val="20"/>
        </w:rPr>
        <w:t xml:space="preserve">50 percent of the difference among people’s happiness ratings was heritable. </w:t>
      </w:r>
    </w:p>
    <w:p w14:paraId="19572FA2" w14:textId="33A5EAB9" w:rsidR="003E241E" w:rsidRDefault="003E241E" w:rsidP="003E241E">
      <w:pPr>
        <w:pStyle w:val="ListParagraph"/>
        <w:numPr>
          <w:ilvl w:val="0"/>
          <w:numId w:val="98"/>
        </w:numPr>
        <w:rPr>
          <w:sz w:val="20"/>
          <w:szCs w:val="20"/>
        </w:rPr>
      </w:pPr>
      <w:r>
        <w:rPr>
          <w:sz w:val="20"/>
          <w:szCs w:val="20"/>
        </w:rPr>
        <w:t xml:space="preserve">Identical twins raised apart are often </w:t>
      </w:r>
      <w:proofErr w:type="spellStart"/>
      <w:r>
        <w:rPr>
          <w:sz w:val="20"/>
          <w:szCs w:val="20"/>
        </w:rPr>
        <w:t>similarily</w:t>
      </w:r>
      <w:proofErr w:type="spellEnd"/>
      <w:r>
        <w:rPr>
          <w:sz w:val="20"/>
          <w:szCs w:val="20"/>
        </w:rPr>
        <w:t xml:space="preserve"> happy. </w:t>
      </w:r>
    </w:p>
    <w:p w14:paraId="4985F8C8" w14:textId="1BCDAB43" w:rsidR="003E241E" w:rsidRDefault="003E241E" w:rsidP="003E241E">
      <w:pPr>
        <w:pStyle w:val="ListParagraph"/>
        <w:numPr>
          <w:ilvl w:val="0"/>
          <w:numId w:val="98"/>
        </w:numPr>
        <w:rPr>
          <w:sz w:val="20"/>
          <w:szCs w:val="20"/>
        </w:rPr>
      </w:pPr>
      <w:r>
        <w:rPr>
          <w:sz w:val="20"/>
          <w:szCs w:val="20"/>
        </w:rPr>
        <w:t>Personal history and culture matter too:</w:t>
      </w:r>
    </w:p>
    <w:p w14:paraId="7F2A7B6B" w14:textId="17645F7E" w:rsidR="003E241E" w:rsidRDefault="003E241E" w:rsidP="003E241E">
      <w:pPr>
        <w:pStyle w:val="ListParagraph"/>
        <w:numPr>
          <w:ilvl w:val="1"/>
          <w:numId w:val="98"/>
        </w:numPr>
        <w:rPr>
          <w:sz w:val="20"/>
          <w:szCs w:val="20"/>
        </w:rPr>
      </w:pPr>
      <w:r>
        <w:rPr>
          <w:sz w:val="20"/>
          <w:szCs w:val="20"/>
        </w:rPr>
        <w:t xml:space="preserve">Personal level, our emotions tend to balance around a level defined by our experience. </w:t>
      </w:r>
    </w:p>
    <w:p w14:paraId="3C2FF8B1" w14:textId="7EC75F1C" w:rsidR="003E241E" w:rsidRDefault="003E241E" w:rsidP="003E241E">
      <w:pPr>
        <w:pStyle w:val="ListParagraph"/>
        <w:numPr>
          <w:ilvl w:val="1"/>
          <w:numId w:val="98"/>
        </w:numPr>
        <w:rPr>
          <w:sz w:val="20"/>
          <w:szCs w:val="20"/>
        </w:rPr>
      </w:pPr>
      <w:r>
        <w:rPr>
          <w:sz w:val="20"/>
          <w:szCs w:val="20"/>
        </w:rPr>
        <w:t xml:space="preserve">Cultural level, groups vary in the traits they value. Self-esteem and achievement matter more to Westerners, who value individualism. Social acceptance and harmony matter more to those in communal cultures. </w:t>
      </w:r>
    </w:p>
    <w:p w14:paraId="00B0194D" w14:textId="484A2813" w:rsidR="003E241E" w:rsidRDefault="003E241E" w:rsidP="003E241E">
      <w:pPr>
        <w:pStyle w:val="ListParagraph"/>
        <w:numPr>
          <w:ilvl w:val="0"/>
          <w:numId w:val="98"/>
        </w:numPr>
        <w:rPr>
          <w:sz w:val="20"/>
          <w:szCs w:val="20"/>
        </w:rPr>
      </w:pPr>
      <w:r>
        <w:rPr>
          <w:sz w:val="20"/>
          <w:szCs w:val="20"/>
        </w:rPr>
        <w:t>Depending on our genes, our outlook and our recent experiences, our happiness seems to fluctuate around our “happiness set point” which disposes some people to be ever up-beat and others more negative.</w:t>
      </w:r>
    </w:p>
    <w:p w14:paraId="1906326C" w14:textId="1C8EEDC5" w:rsidR="003E241E" w:rsidRDefault="003E241E" w:rsidP="003E241E">
      <w:pPr>
        <w:pStyle w:val="ListParagraph"/>
        <w:numPr>
          <w:ilvl w:val="0"/>
          <w:numId w:val="98"/>
        </w:numPr>
        <w:rPr>
          <w:sz w:val="20"/>
          <w:szCs w:val="20"/>
        </w:rPr>
      </w:pPr>
      <w:r>
        <w:rPr>
          <w:sz w:val="20"/>
          <w:szCs w:val="20"/>
        </w:rPr>
        <w:t>It has been determined that our satisfaction with life is not fixed.</w:t>
      </w:r>
    </w:p>
    <w:p w14:paraId="5FF030D9" w14:textId="0303768D" w:rsidR="003E241E" w:rsidRDefault="003E241E" w:rsidP="003E241E">
      <w:pPr>
        <w:pStyle w:val="ListParagraph"/>
        <w:numPr>
          <w:ilvl w:val="1"/>
          <w:numId w:val="98"/>
        </w:numPr>
        <w:rPr>
          <w:sz w:val="20"/>
          <w:szCs w:val="20"/>
        </w:rPr>
      </w:pPr>
      <w:r>
        <w:rPr>
          <w:sz w:val="20"/>
          <w:szCs w:val="20"/>
        </w:rPr>
        <w:t>Happiness rises and falls, and can be influenced by factors that are under our control.</w:t>
      </w:r>
    </w:p>
    <w:p w14:paraId="3244587D" w14:textId="4C8C14A6" w:rsidR="003E241E" w:rsidRDefault="003E241E" w:rsidP="003E241E">
      <w:pPr>
        <w:pStyle w:val="ListParagraph"/>
        <w:numPr>
          <w:ilvl w:val="0"/>
          <w:numId w:val="98"/>
        </w:numPr>
        <w:rPr>
          <w:sz w:val="20"/>
          <w:szCs w:val="20"/>
        </w:rPr>
      </w:pPr>
      <w:r>
        <w:rPr>
          <w:sz w:val="20"/>
          <w:szCs w:val="20"/>
        </w:rPr>
        <w:t>Policymakers should be interested in subjective well-being not only because of its inherent value to citizens, but also because individuals’ subjective well-being can have positive spillover benefits for the society as a whole.</w:t>
      </w:r>
    </w:p>
    <w:p w14:paraId="44E627A7" w14:textId="646B3DE0" w:rsidR="003E241E" w:rsidRDefault="003E241E" w:rsidP="003E241E">
      <w:pPr>
        <w:pStyle w:val="ListParagraph"/>
        <w:numPr>
          <w:ilvl w:val="1"/>
          <w:numId w:val="98"/>
        </w:numPr>
        <w:rPr>
          <w:sz w:val="20"/>
          <w:szCs w:val="20"/>
        </w:rPr>
      </w:pPr>
      <w:r>
        <w:rPr>
          <w:sz w:val="20"/>
          <w:szCs w:val="20"/>
        </w:rPr>
        <w:t xml:space="preserve">Happy societies are not only prosperous but also places where people trust one another, feel free and enjoy close relationships. </w:t>
      </w:r>
    </w:p>
    <w:p w14:paraId="0131A4DB" w14:textId="77777777" w:rsidR="003E241E" w:rsidRDefault="003E241E" w:rsidP="003E241E">
      <w:pPr>
        <w:rPr>
          <w:sz w:val="20"/>
          <w:szCs w:val="20"/>
        </w:rPr>
      </w:pPr>
    </w:p>
    <w:p w14:paraId="6417AA57" w14:textId="34F3E28C" w:rsidR="003E241E" w:rsidRDefault="003E241E" w:rsidP="003E241E">
      <w:pPr>
        <w:rPr>
          <w:b/>
          <w:sz w:val="20"/>
          <w:szCs w:val="20"/>
        </w:rPr>
      </w:pPr>
      <w:r>
        <w:rPr>
          <w:b/>
          <w:sz w:val="20"/>
          <w:szCs w:val="20"/>
        </w:rPr>
        <w:t>How to Be Happier</w:t>
      </w:r>
    </w:p>
    <w:p w14:paraId="7AEEC476" w14:textId="7103770D" w:rsidR="003E241E" w:rsidRDefault="003E241E" w:rsidP="003E241E">
      <w:pPr>
        <w:pStyle w:val="ListParagraph"/>
        <w:numPr>
          <w:ilvl w:val="0"/>
          <w:numId w:val="99"/>
        </w:numPr>
        <w:rPr>
          <w:sz w:val="20"/>
          <w:szCs w:val="20"/>
        </w:rPr>
      </w:pPr>
      <w:r>
        <w:rPr>
          <w:sz w:val="20"/>
          <w:szCs w:val="20"/>
        </w:rPr>
        <w:t>Realize that enduring happiness may not come from financial success</w:t>
      </w:r>
    </w:p>
    <w:p w14:paraId="5EB56C2A" w14:textId="38DBE8EA" w:rsidR="003E241E" w:rsidRDefault="003E241E" w:rsidP="003E241E">
      <w:pPr>
        <w:pStyle w:val="ListParagraph"/>
        <w:numPr>
          <w:ilvl w:val="0"/>
          <w:numId w:val="99"/>
        </w:numPr>
        <w:rPr>
          <w:sz w:val="20"/>
          <w:szCs w:val="20"/>
        </w:rPr>
      </w:pPr>
      <w:r>
        <w:rPr>
          <w:sz w:val="20"/>
          <w:szCs w:val="20"/>
        </w:rPr>
        <w:t>Take control of your time (goals)</w:t>
      </w:r>
    </w:p>
    <w:p w14:paraId="2CFB1EDE" w14:textId="2EEF2441" w:rsidR="003E241E" w:rsidRDefault="003E241E" w:rsidP="003E241E">
      <w:pPr>
        <w:pStyle w:val="ListParagraph"/>
        <w:numPr>
          <w:ilvl w:val="0"/>
          <w:numId w:val="99"/>
        </w:numPr>
        <w:rPr>
          <w:sz w:val="20"/>
          <w:szCs w:val="20"/>
        </w:rPr>
      </w:pPr>
      <w:r>
        <w:rPr>
          <w:sz w:val="20"/>
          <w:szCs w:val="20"/>
        </w:rPr>
        <w:t>Act happy</w:t>
      </w:r>
    </w:p>
    <w:p w14:paraId="678330AC" w14:textId="011DB971" w:rsidR="003E241E" w:rsidRDefault="003E241E" w:rsidP="003E241E">
      <w:pPr>
        <w:pStyle w:val="ListParagraph"/>
        <w:numPr>
          <w:ilvl w:val="0"/>
          <w:numId w:val="99"/>
        </w:numPr>
        <w:rPr>
          <w:sz w:val="20"/>
          <w:szCs w:val="20"/>
        </w:rPr>
      </w:pPr>
      <w:r>
        <w:rPr>
          <w:sz w:val="20"/>
          <w:szCs w:val="20"/>
        </w:rPr>
        <w:t>Seek work and leisure that engage your skills</w:t>
      </w:r>
    </w:p>
    <w:p w14:paraId="46568AF5" w14:textId="3496FF50" w:rsidR="003E241E" w:rsidRDefault="003E241E" w:rsidP="003E241E">
      <w:pPr>
        <w:pStyle w:val="ListParagraph"/>
        <w:numPr>
          <w:ilvl w:val="0"/>
          <w:numId w:val="99"/>
        </w:numPr>
        <w:rPr>
          <w:sz w:val="20"/>
          <w:szCs w:val="20"/>
        </w:rPr>
      </w:pPr>
      <w:r>
        <w:rPr>
          <w:sz w:val="20"/>
          <w:szCs w:val="20"/>
        </w:rPr>
        <w:t>Exercise</w:t>
      </w:r>
    </w:p>
    <w:p w14:paraId="6C5FDC65" w14:textId="24D0D260" w:rsidR="003E241E" w:rsidRDefault="003E241E" w:rsidP="003E241E">
      <w:pPr>
        <w:pStyle w:val="ListParagraph"/>
        <w:numPr>
          <w:ilvl w:val="0"/>
          <w:numId w:val="99"/>
        </w:numPr>
        <w:rPr>
          <w:sz w:val="20"/>
          <w:szCs w:val="20"/>
        </w:rPr>
      </w:pPr>
      <w:r>
        <w:rPr>
          <w:sz w:val="20"/>
          <w:szCs w:val="20"/>
        </w:rPr>
        <w:t>Sleep</w:t>
      </w:r>
    </w:p>
    <w:p w14:paraId="1FCD5F61" w14:textId="3A4B2D55" w:rsidR="003E241E" w:rsidRDefault="003E241E" w:rsidP="003E241E">
      <w:pPr>
        <w:pStyle w:val="ListParagraph"/>
        <w:numPr>
          <w:ilvl w:val="0"/>
          <w:numId w:val="99"/>
        </w:numPr>
        <w:rPr>
          <w:sz w:val="20"/>
          <w:szCs w:val="20"/>
        </w:rPr>
      </w:pPr>
      <w:r>
        <w:rPr>
          <w:sz w:val="20"/>
          <w:szCs w:val="20"/>
        </w:rPr>
        <w:t>Give priority to close relationships</w:t>
      </w:r>
    </w:p>
    <w:p w14:paraId="7A2360F2" w14:textId="7116F4CF" w:rsidR="003E241E" w:rsidRDefault="003E241E" w:rsidP="003E241E">
      <w:pPr>
        <w:pStyle w:val="ListParagraph"/>
        <w:numPr>
          <w:ilvl w:val="0"/>
          <w:numId w:val="99"/>
        </w:numPr>
        <w:rPr>
          <w:sz w:val="20"/>
          <w:szCs w:val="20"/>
        </w:rPr>
      </w:pPr>
      <w:r>
        <w:rPr>
          <w:sz w:val="20"/>
          <w:szCs w:val="20"/>
        </w:rPr>
        <w:t>Focus beyond self</w:t>
      </w:r>
    </w:p>
    <w:p w14:paraId="0BDAB7BA" w14:textId="50756864" w:rsidR="00BA4CCD" w:rsidRDefault="00BA4CCD" w:rsidP="003E241E">
      <w:pPr>
        <w:pStyle w:val="ListParagraph"/>
        <w:numPr>
          <w:ilvl w:val="0"/>
          <w:numId w:val="99"/>
        </w:numPr>
        <w:rPr>
          <w:sz w:val="20"/>
          <w:szCs w:val="20"/>
        </w:rPr>
      </w:pPr>
      <w:r>
        <w:rPr>
          <w:sz w:val="20"/>
          <w:szCs w:val="20"/>
        </w:rPr>
        <w:t>Count your blessings and record your gratitude</w:t>
      </w:r>
    </w:p>
    <w:p w14:paraId="60C714CA" w14:textId="09C21416" w:rsidR="00BA4CCD" w:rsidRDefault="00BA4CCD" w:rsidP="003E241E">
      <w:pPr>
        <w:pStyle w:val="ListParagraph"/>
        <w:numPr>
          <w:ilvl w:val="0"/>
          <w:numId w:val="99"/>
        </w:numPr>
        <w:rPr>
          <w:sz w:val="20"/>
          <w:szCs w:val="20"/>
        </w:rPr>
      </w:pPr>
      <w:r>
        <w:rPr>
          <w:sz w:val="20"/>
          <w:szCs w:val="20"/>
        </w:rPr>
        <w:t xml:space="preserve">Nurture your spiritual self. </w:t>
      </w:r>
    </w:p>
    <w:p w14:paraId="4332AA75" w14:textId="77777777" w:rsidR="00BA4CCD" w:rsidRDefault="00BA4CCD" w:rsidP="00BA4CCD">
      <w:pPr>
        <w:rPr>
          <w:sz w:val="20"/>
          <w:szCs w:val="20"/>
        </w:rPr>
      </w:pPr>
    </w:p>
    <w:p w14:paraId="7EC351E2" w14:textId="1906FD20" w:rsidR="00BA4CCD" w:rsidRDefault="00BA4CCD" w:rsidP="00BA4CCD">
      <w:pPr>
        <w:pStyle w:val="ListParagraph"/>
        <w:numPr>
          <w:ilvl w:val="0"/>
          <w:numId w:val="100"/>
        </w:numPr>
        <w:rPr>
          <w:sz w:val="20"/>
          <w:szCs w:val="20"/>
        </w:rPr>
      </w:pPr>
      <w:r>
        <w:rPr>
          <w:sz w:val="20"/>
          <w:szCs w:val="20"/>
        </w:rPr>
        <w:t xml:space="preserve">To study how stress and healthy/unhealthy behaviours influence health and illness, psychologists and physicians created the interdisciplinary field of </w:t>
      </w:r>
      <w:r>
        <w:rPr>
          <w:b/>
          <w:sz w:val="20"/>
          <w:szCs w:val="20"/>
        </w:rPr>
        <w:t>behavioural medicine</w:t>
      </w:r>
      <w:r>
        <w:rPr>
          <w:sz w:val="20"/>
          <w:szCs w:val="20"/>
        </w:rPr>
        <w:t>, integrating behavioural and medical knowledge.</w:t>
      </w:r>
    </w:p>
    <w:p w14:paraId="06C37969" w14:textId="1819B8E2" w:rsidR="00BA4CCD" w:rsidRPr="001A0E5C" w:rsidRDefault="00BA4CCD" w:rsidP="00BA4CCD">
      <w:pPr>
        <w:pStyle w:val="ListParagraph"/>
        <w:numPr>
          <w:ilvl w:val="0"/>
          <w:numId w:val="100"/>
        </w:numPr>
        <w:rPr>
          <w:sz w:val="20"/>
          <w:szCs w:val="20"/>
        </w:rPr>
      </w:pPr>
      <w:r>
        <w:rPr>
          <w:i/>
          <w:sz w:val="20"/>
          <w:szCs w:val="20"/>
        </w:rPr>
        <w:t xml:space="preserve">Health psychology – provides psychology’s contribution to behavioural medicine. </w:t>
      </w:r>
    </w:p>
    <w:p w14:paraId="21B2C5C1" w14:textId="77777777" w:rsidR="001A0E5C" w:rsidRDefault="001A0E5C" w:rsidP="001A0E5C">
      <w:pPr>
        <w:rPr>
          <w:sz w:val="20"/>
          <w:szCs w:val="20"/>
        </w:rPr>
      </w:pPr>
    </w:p>
    <w:p w14:paraId="0BBCFD41" w14:textId="4859D3D4" w:rsidR="001A0E5C" w:rsidRDefault="001A0E5C" w:rsidP="001A0E5C">
      <w:pPr>
        <w:rPr>
          <w:b/>
          <w:sz w:val="20"/>
          <w:szCs w:val="20"/>
          <w:u w:val="single"/>
        </w:rPr>
      </w:pPr>
      <w:r>
        <w:rPr>
          <w:b/>
          <w:sz w:val="20"/>
          <w:szCs w:val="20"/>
          <w:u w:val="single"/>
        </w:rPr>
        <w:t>Stress and Health</w:t>
      </w:r>
    </w:p>
    <w:p w14:paraId="6C4C5B5C" w14:textId="77777777" w:rsidR="001A0E5C" w:rsidRDefault="001A0E5C" w:rsidP="001A0E5C">
      <w:pPr>
        <w:rPr>
          <w:sz w:val="20"/>
          <w:szCs w:val="20"/>
        </w:rPr>
      </w:pPr>
    </w:p>
    <w:p w14:paraId="39204C26" w14:textId="5905F8DF" w:rsidR="001A0E5C" w:rsidRDefault="001A0E5C" w:rsidP="001A0E5C">
      <w:pPr>
        <w:pStyle w:val="ListParagraph"/>
        <w:numPr>
          <w:ilvl w:val="0"/>
          <w:numId w:val="101"/>
        </w:numPr>
        <w:rPr>
          <w:sz w:val="20"/>
          <w:szCs w:val="20"/>
        </w:rPr>
      </w:pPr>
      <w:r>
        <w:rPr>
          <w:sz w:val="20"/>
          <w:szCs w:val="20"/>
        </w:rPr>
        <w:t>Stress often strikes without warning</w:t>
      </w:r>
    </w:p>
    <w:p w14:paraId="12AF671E" w14:textId="77777777" w:rsidR="001A0E5C" w:rsidRDefault="001A0E5C" w:rsidP="001A0E5C">
      <w:pPr>
        <w:rPr>
          <w:sz w:val="20"/>
          <w:szCs w:val="20"/>
        </w:rPr>
      </w:pPr>
    </w:p>
    <w:p w14:paraId="34F75203" w14:textId="43BE9D5E" w:rsidR="001A0E5C" w:rsidRDefault="001A0E5C" w:rsidP="001A0E5C">
      <w:pPr>
        <w:rPr>
          <w:sz w:val="20"/>
          <w:szCs w:val="20"/>
          <w:u w:val="single"/>
        </w:rPr>
      </w:pPr>
      <w:r>
        <w:rPr>
          <w:sz w:val="20"/>
          <w:szCs w:val="20"/>
          <w:u w:val="single"/>
        </w:rPr>
        <w:t>Stress: Some Basic Concepts</w:t>
      </w:r>
    </w:p>
    <w:p w14:paraId="0F12150F" w14:textId="77777777" w:rsidR="001A0E5C" w:rsidRDefault="001A0E5C" w:rsidP="001A0E5C">
      <w:pPr>
        <w:rPr>
          <w:sz w:val="20"/>
          <w:szCs w:val="20"/>
          <w:u w:val="single"/>
        </w:rPr>
      </w:pPr>
    </w:p>
    <w:p w14:paraId="02A7EC7A" w14:textId="658C78DF" w:rsidR="001A0E5C" w:rsidRPr="001A0E5C" w:rsidRDefault="001A0E5C" w:rsidP="001A0E5C">
      <w:pPr>
        <w:pStyle w:val="ListParagraph"/>
        <w:numPr>
          <w:ilvl w:val="0"/>
          <w:numId w:val="101"/>
        </w:numPr>
        <w:rPr>
          <w:sz w:val="20"/>
          <w:szCs w:val="20"/>
        </w:rPr>
      </w:pPr>
      <w:r>
        <w:rPr>
          <w:i/>
          <w:sz w:val="20"/>
          <w:szCs w:val="20"/>
        </w:rPr>
        <w:t xml:space="preserve">Stress – the process by which we perceive an respond to certain events,  called stressors, that we appraise as threatening or challenging. </w:t>
      </w:r>
    </w:p>
    <w:p w14:paraId="55297880" w14:textId="390007B1" w:rsidR="001A0E5C" w:rsidRDefault="001A0E5C" w:rsidP="001A0E5C">
      <w:pPr>
        <w:pStyle w:val="ListParagraph"/>
        <w:numPr>
          <w:ilvl w:val="0"/>
          <w:numId w:val="101"/>
        </w:numPr>
        <w:rPr>
          <w:sz w:val="20"/>
          <w:szCs w:val="20"/>
        </w:rPr>
      </w:pPr>
      <w:r>
        <w:rPr>
          <w:sz w:val="20"/>
          <w:szCs w:val="20"/>
        </w:rPr>
        <w:t>Stress arises less from events themselves than from how we appraise them.</w:t>
      </w:r>
    </w:p>
    <w:p w14:paraId="33009926" w14:textId="76793287" w:rsidR="001A0E5C" w:rsidRDefault="001A0E5C" w:rsidP="001A0E5C">
      <w:pPr>
        <w:pStyle w:val="ListParagraph"/>
        <w:numPr>
          <w:ilvl w:val="0"/>
          <w:numId w:val="101"/>
        </w:numPr>
        <w:rPr>
          <w:sz w:val="20"/>
          <w:szCs w:val="20"/>
        </w:rPr>
      </w:pPr>
      <w:r>
        <w:rPr>
          <w:sz w:val="20"/>
          <w:szCs w:val="20"/>
        </w:rPr>
        <w:t xml:space="preserve">When short-lived, or when perceived as a challenge, stressors can have positive effects. </w:t>
      </w:r>
    </w:p>
    <w:p w14:paraId="229451EA" w14:textId="2D24B66B" w:rsidR="001A0E5C" w:rsidRDefault="001A0E5C" w:rsidP="001A0E5C">
      <w:pPr>
        <w:pStyle w:val="ListParagraph"/>
        <w:numPr>
          <w:ilvl w:val="0"/>
          <w:numId w:val="101"/>
        </w:numPr>
        <w:rPr>
          <w:sz w:val="20"/>
          <w:szCs w:val="20"/>
        </w:rPr>
      </w:pPr>
      <w:r>
        <w:rPr>
          <w:sz w:val="20"/>
          <w:szCs w:val="20"/>
        </w:rPr>
        <w:t xml:space="preserve">Stress arouses and motivates us to conquer problems. </w:t>
      </w:r>
    </w:p>
    <w:p w14:paraId="2F175500" w14:textId="14CA9323" w:rsidR="001A0E5C" w:rsidRDefault="001A0E5C" w:rsidP="001A0E5C">
      <w:pPr>
        <w:pStyle w:val="ListParagraph"/>
        <w:numPr>
          <w:ilvl w:val="0"/>
          <w:numId w:val="101"/>
        </w:numPr>
        <w:rPr>
          <w:sz w:val="20"/>
          <w:szCs w:val="20"/>
        </w:rPr>
      </w:pPr>
      <w:r>
        <w:rPr>
          <w:sz w:val="20"/>
          <w:szCs w:val="20"/>
        </w:rPr>
        <w:t>Some stress early in life is conducive to later emotional resilience.</w:t>
      </w:r>
    </w:p>
    <w:p w14:paraId="74770368" w14:textId="29D17633" w:rsidR="001A0E5C" w:rsidRDefault="001A0E5C" w:rsidP="001A0E5C">
      <w:pPr>
        <w:pStyle w:val="ListParagraph"/>
        <w:numPr>
          <w:ilvl w:val="1"/>
          <w:numId w:val="101"/>
        </w:numPr>
        <w:rPr>
          <w:sz w:val="20"/>
          <w:szCs w:val="20"/>
        </w:rPr>
      </w:pPr>
      <w:r>
        <w:rPr>
          <w:sz w:val="20"/>
          <w:szCs w:val="20"/>
        </w:rPr>
        <w:t>Adversity can beget growth</w:t>
      </w:r>
    </w:p>
    <w:p w14:paraId="3A7B5DFD" w14:textId="06D9BD9B" w:rsidR="001A0E5C" w:rsidRDefault="001A0E5C" w:rsidP="001A0E5C">
      <w:pPr>
        <w:pStyle w:val="ListParagraph"/>
        <w:numPr>
          <w:ilvl w:val="0"/>
          <w:numId w:val="101"/>
        </w:numPr>
        <w:rPr>
          <w:sz w:val="20"/>
          <w:szCs w:val="20"/>
        </w:rPr>
      </w:pPr>
      <w:r>
        <w:rPr>
          <w:sz w:val="20"/>
          <w:szCs w:val="20"/>
        </w:rPr>
        <w:t>Extreme or prolonged stress can harm us.</w:t>
      </w:r>
    </w:p>
    <w:p w14:paraId="63B03A59" w14:textId="40EC3D75" w:rsidR="001A0E5C" w:rsidRDefault="001A0E5C" w:rsidP="001A0E5C">
      <w:pPr>
        <w:pStyle w:val="ListParagraph"/>
        <w:numPr>
          <w:ilvl w:val="1"/>
          <w:numId w:val="101"/>
        </w:numPr>
        <w:rPr>
          <w:sz w:val="20"/>
          <w:szCs w:val="20"/>
        </w:rPr>
      </w:pPr>
      <w:r>
        <w:rPr>
          <w:sz w:val="20"/>
          <w:szCs w:val="20"/>
        </w:rPr>
        <w:t>Risks of chronic disease</w:t>
      </w:r>
    </w:p>
    <w:p w14:paraId="7EC0AE50" w14:textId="42B46165" w:rsidR="001A0E5C" w:rsidRDefault="001A0E5C" w:rsidP="001A0E5C">
      <w:pPr>
        <w:pStyle w:val="ListParagraph"/>
        <w:numPr>
          <w:ilvl w:val="1"/>
          <w:numId w:val="101"/>
        </w:numPr>
        <w:rPr>
          <w:sz w:val="20"/>
          <w:szCs w:val="20"/>
        </w:rPr>
      </w:pPr>
      <w:r>
        <w:rPr>
          <w:sz w:val="20"/>
          <w:szCs w:val="20"/>
        </w:rPr>
        <w:t xml:space="preserve">Greatly elevates rates of circulatory, digestive, respiratory and infectious diseases. </w:t>
      </w:r>
    </w:p>
    <w:p w14:paraId="6A4BA1CC" w14:textId="77777777" w:rsidR="001A0E5C" w:rsidRDefault="001A0E5C" w:rsidP="001A0E5C">
      <w:pPr>
        <w:rPr>
          <w:sz w:val="20"/>
          <w:szCs w:val="20"/>
        </w:rPr>
      </w:pPr>
    </w:p>
    <w:p w14:paraId="5D883D25" w14:textId="2ED47436" w:rsidR="001A0E5C" w:rsidRDefault="001A0E5C" w:rsidP="001A0E5C">
      <w:pPr>
        <w:rPr>
          <w:color w:val="000090"/>
          <w:sz w:val="20"/>
          <w:szCs w:val="20"/>
        </w:rPr>
      </w:pPr>
      <w:r>
        <w:rPr>
          <w:color w:val="000090"/>
          <w:sz w:val="20"/>
          <w:szCs w:val="20"/>
        </w:rPr>
        <w:t>Stressors – Things that Push our Buttons</w:t>
      </w:r>
    </w:p>
    <w:p w14:paraId="1473857B" w14:textId="77777777" w:rsidR="001A0E5C" w:rsidRDefault="001A0E5C" w:rsidP="001A0E5C">
      <w:pPr>
        <w:rPr>
          <w:color w:val="000090"/>
          <w:sz w:val="20"/>
          <w:szCs w:val="20"/>
        </w:rPr>
      </w:pPr>
    </w:p>
    <w:p w14:paraId="277AFBC2" w14:textId="2E2AD65C" w:rsidR="001A0E5C" w:rsidRDefault="001A0E5C" w:rsidP="001A0E5C">
      <w:pPr>
        <w:pStyle w:val="ListParagraph"/>
        <w:numPr>
          <w:ilvl w:val="0"/>
          <w:numId w:val="102"/>
        </w:numPr>
        <w:rPr>
          <w:sz w:val="20"/>
          <w:szCs w:val="20"/>
        </w:rPr>
      </w:pPr>
      <w:r>
        <w:rPr>
          <w:sz w:val="20"/>
          <w:szCs w:val="20"/>
        </w:rPr>
        <w:t xml:space="preserve">Stressors fall into three main types: catastrophes, significant life changes, and daily hassles. All can be toxic. </w:t>
      </w:r>
    </w:p>
    <w:p w14:paraId="4E3A5063" w14:textId="6E4B2232" w:rsidR="001A0E5C" w:rsidRDefault="001A0E5C" w:rsidP="001A0E5C">
      <w:pPr>
        <w:rPr>
          <w:color w:val="FF0000"/>
          <w:sz w:val="20"/>
          <w:szCs w:val="20"/>
        </w:rPr>
      </w:pPr>
      <w:r>
        <w:rPr>
          <w:color w:val="FF0000"/>
          <w:sz w:val="20"/>
          <w:szCs w:val="20"/>
        </w:rPr>
        <w:t>Catastrophes</w:t>
      </w:r>
    </w:p>
    <w:p w14:paraId="712D34AF" w14:textId="53EFF088" w:rsidR="001A0E5C" w:rsidRDefault="001A0E5C" w:rsidP="001A0E5C">
      <w:pPr>
        <w:pStyle w:val="ListParagraph"/>
        <w:numPr>
          <w:ilvl w:val="0"/>
          <w:numId w:val="102"/>
        </w:numPr>
        <w:rPr>
          <w:sz w:val="20"/>
          <w:szCs w:val="20"/>
        </w:rPr>
      </w:pPr>
      <w:r>
        <w:rPr>
          <w:sz w:val="20"/>
          <w:szCs w:val="20"/>
        </w:rPr>
        <w:t xml:space="preserve">Catastrophes are unpredictable large-scale event. </w:t>
      </w:r>
    </w:p>
    <w:p w14:paraId="7EAD284C" w14:textId="01D7120B" w:rsidR="001A0E5C" w:rsidRDefault="001A0E5C" w:rsidP="001A0E5C">
      <w:pPr>
        <w:pStyle w:val="ListParagraph"/>
        <w:numPr>
          <w:ilvl w:val="0"/>
          <w:numId w:val="102"/>
        </w:numPr>
        <w:rPr>
          <w:sz w:val="20"/>
          <w:szCs w:val="20"/>
        </w:rPr>
      </w:pPr>
      <w:r>
        <w:rPr>
          <w:sz w:val="20"/>
          <w:szCs w:val="20"/>
        </w:rPr>
        <w:t xml:space="preserve">Nearly everyone appraises catastrophes as threatening. </w:t>
      </w:r>
    </w:p>
    <w:p w14:paraId="36EB743D" w14:textId="3942242A" w:rsidR="001A0E5C" w:rsidRDefault="001A0E5C" w:rsidP="001A0E5C">
      <w:pPr>
        <w:pStyle w:val="ListParagraph"/>
        <w:numPr>
          <w:ilvl w:val="0"/>
          <w:numId w:val="102"/>
        </w:numPr>
        <w:rPr>
          <w:sz w:val="20"/>
          <w:szCs w:val="20"/>
        </w:rPr>
      </w:pPr>
      <w:r>
        <w:rPr>
          <w:sz w:val="20"/>
          <w:szCs w:val="20"/>
        </w:rPr>
        <w:t xml:space="preserve">Damage to emotional and physical health can be significant. </w:t>
      </w:r>
    </w:p>
    <w:p w14:paraId="32DBE738" w14:textId="600668B4" w:rsidR="001A0E5C" w:rsidRDefault="001A0E5C" w:rsidP="001A0E5C">
      <w:pPr>
        <w:pStyle w:val="ListParagraph"/>
        <w:numPr>
          <w:ilvl w:val="0"/>
          <w:numId w:val="102"/>
        </w:numPr>
        <w:rPr>
          <w:sz w:val="20"/>
          <w:szCs w:val="20"/>
        </w:rPr>
      </w:pPr>
      <w:r>
        <w:rPr>
          <w:sz w:val="20"/>
          <w:szCs w:val="20"/>
        </w:rPr>
        <w:t xml:space="preserve">For those who respond </w:t>
      </w:r>
      <w:r w:rsidR="00432BD9">
        <w:rPr>
          <w:sz w:val="20"/>
          <w:szCs w:val="20"/>
        </w:rPr>
        <w:t xml:space="preserve">to catastrophe by relocating to another country, the stress is twofold. The trauma of uprooting and family separation combine with the challenges of adjusting to the new culture’s language, ethnicity, climate and social norms. </w:t>
      </w:r>
    </w:p>
    <w:p w14:paraId="69398DEB" w14:textId="288762AE" w:rsidR="00432BD9" w:rsidRDefault="00432BD9" w:rsidP="00432BD9">
      <w:pPr>
        <w:rPr>
          <w:color w:val="FF0000"/>
          <w:sz w:val="20"/>
          <w:szCs w:val="20"/>
        </w:rPr>
      </w:pPr>
      <w:r>
        <w:rPr>
          <w:color w:val="FF0000"/>
          <w:sz w:val="20"/>
          <w:szCs w:val="20"/>
        </w:rPr>
        <w:t>Significant</w:t>
      </w:r>
    </w:p>
    <w:p w14:paraId="6C2A2982" w14:textId="342B6BB6" w:rsidR="00432BD9" w:rsidRDefault="00432BD9" w:rsidP="00432BD9">
      <w:pPr>
        <w:pStyle w:val="ListParagraph"/>
        <w:numPr>
          <w:ilvl w:val="0"/>
          <w:numId w:val="103"/>
        </w:numPr>
        <w:rPr>
          <w:sz w:val="20"/>
          <w:szCs w:val="20"/>
        </w:rPr>
      </w:pPr>
      <w:r>
        <w:rPr>
          <w:sz w:val="20"/>
          <w:szCs w:val="20"/>
        </w:rPr>
        <w:t xml:space="preserve">Life transitions are often keenly felt, even happy events such as getting married, can be stressful. </w:t>
      </w:r>
    </w:p>
    <w:p w14:paraId="6F01D3E8" w14:textId="42A37AA6" w:rsidR="00432BD9" w:rsidRDefault="00432BD9" w:rsidP="00432BD9">
      <w:pPr>
        <w:pStyle w:val="ListParagraph"/>
        <w:numPr>
          <w:ilvl w:val="0"/>
          <w:numId w:val="103"/>
        </w:numPr>
        <w:rPr>
          <w:sz w:val="20"/>
          <w:szCs w:val="20"/>
        </w:rPr>
      </w:pPr>
      <w:r>
        <w:rPr>
          <w:sz w:val="20"/>
          <w:szCs w:val="20"/>
        </w:rPr>
        <w:t>Highest stress levels among young adults.</w:t>
      </w:r>
    </w:p>
    <w:p w14:paraId="00CFE57C" w14:textId="180124E9" w:rsidR="00432BD9" w:rsidRDefault="00432BD9" w:rsidP="00432BD9">
      <w:pPr>
        <w:pStyle w:val="ListParagraph"/>
        <w:numPr>
          <w:ilvl w:val="0"/>
          <w:numId w:val="103"/>
        </w:numPr>
        <w:rPr>
          <w:sz w:val="20"/>
          <w:szCs w:val="20"/>
        </w:rPr>
      </w:pPr>
      <w:r>
        <w:rPr>
          <w:sz w:val="20"/>
          <w:szCs w:val="20"/>
        </w:rPr>
        <w:t xml:space="preserve">Recently widowed, fired or divorced are more vulnerable to disease. </w:t>
      </w:r>
    </w:p>
    <w:p w14:paraId="14A4F96A" w14:textId="77777777" w:rsidR="00432BD9" w:rsidRDefault="00432BD9" w:rsidP="00432BD9">
      <w:pPr>
        <w:rPr>
          <w:sz w:val="20"/>
          <w:szCs w:val="20"/>
        </w:rPr>
      </w:pPr>
    </w:p>
    <w:p w14:paraId="7DE80173" w14:textId="5199CC2D" w:rsidR="00432BD9" w:rsidRDefault="00432BD9" w:rsidP="00432BD9">
      <w:pPr>
        <w:rPr>
          <w:color w:val="FF0000"/>
          <w:sz w:val="20"/>
          <w:szCs w:val="20"/>
        </w:rPr>
      </w:pPr>
      <w:r>
        <w:rPr>
          <w:color w:val="FF0000"/>
          <w:sz w:val="20"/>
          <w:szCs w:val="20"/>
        </w:rPr>
        <w:t>Daily Hassles</w:t>
      </w:r>
    </w:p>
    <w:p w14:paraId="488C8366" w14:textId="78A54973" w:rsidR="00432BD9" w:rsidRDefault="00432BD9" w:rsidP="00432BD9">
      <w:pPr>
        <w:pStyle w:val="ListParagraph"/>
        <w:numPr>
          <w:ilvl w:val="0"/>
          <w:numId w:val="104"/>
        </w:numPr>
        <w:rPr>
          <w:sz w:val="20"/>
          <w:szCs w:val="20"/>
        </w:rPr>
      </w:pPr>
      <w:r>
        <w:rPr>
          <w:sz w:val="20"/>
          <w:szCs w:val="20"/>
        </w:rPr>
        <w:t>Stress also comes from daily hassles.</w:t>
      </w:r>
    </w:p>
    <w:p w14:paraId="75B695FF" w14:textId="77FFBDAE" w:rsidR="00432BD9" w:rsidRDefault="00432BD9" w:rsidP="00432BD9">
      <w:pPr>
        <w:pStyle w:val="ListParagraph"/>
        <w:numPr>
          <w:ilvl w:val="0"/>
          <w:numId w:val="104"/>
        </w:numPr>
        <w:rPr>
          <w:sz w:val="20"/>
          <w:szCs w:val="20"/>
        </w:rPr>
      </w:pPr>
      <w:r>
        <w:rPr>
          <w:sz w:val="20"/>
          <w:szCs w:val="20"/>
        </w:rPr>
        <w:t xml:space="preserve">Some people can simply shrug off such hassles. For others, however, the everyday annoyances add up and take a toll on health and well-being. </w:t>
      </w:r>
    </w:p>
    <w:p w14:paraId="291CB49F" w14:textId="1E75E43D" w:rsidR="00432BD9" w:rsidRDefault="00432BD9" w:rsidP="00432BD9">
      <w:pPr>
        <w:pStyle w:val="ListParagraph"/>
        <w:numPr>
          <w:ilvl w:val="0"/>
          <w:numId w:val="104"/>
        </w:numPr>
        <w:rPr>
          <w:sz w:val="20"/>
          <w:szCs w:val="20"/>
        </w:rPr>
      </w:pPr>
      <w:r>
        <w:rPr>
          <w:sz w:val="20"/>
          <w:szCs w:val="20"/>
        </w:rPr>
        <w:t>Prolonged stress takes a toll on our cardiovascular system.</w:t>
      </w:r>
    </w:p>
    <w:p w14:paraId="44CD9910" w14:textId="77777777" w:rsidR="00432BD9" w:rsidRDefault="00432BD9" w:rsidP="00432BD9">
      <w:pPr>
        <w:rPr>
          <w:sz w:val="20"/>
          <w:szCs w:val="20"/>
        </w:rPr>
      </w:pPr>
    </w:p>
    <w:p w14:paraId="48AD73DB" w14:textId="2FA6C826" w:rsidR="00432BD9" w:rsidRDefault="00432BD9" w:rsidP="00432BD9">
      <w:pPr>
        <w:rPr>
          <w:color w:val="000090"/>
          <w:sz w:val="20"/>
          <w:szCs w:val="20"/>
        </w:rPr>
      </w:pPr>
      <w:r>
        <w:rPr>
          <w:color w:val="000090"/>
          <w:sz w:val="20"/>
          <w:szCs w:val="20"/>
        </w:rPr>
        <w:t>The Stress Response System</w:t>
      </w:r>
    </w:p>
    <w:p w14:paraId="414282F5" w14:textId="4C91315B" w:rsidR="00432BD9" w:rsidRDefault="00432BD9" w:rsidP="00432BD9">
      <w:pPr>
        <w:pStyle w:val="ListParagraph"/>
        <w:numPr>
          <w:ilvl w:val="0"/>
          <w:numId w:val="105"/>
        </w:numPr>
        <w:rPr>
          <w:sz w:val="20"/>
          <w:szCs w:val="20"/>
        </w:rPr>
      </w:pPr>
      <w:r>
        <w:rPr>
          <w:sz w:val="20"/>
          <w:szCs w:val="20"/>
        </w:rPr>
        <w:t>Walter Cannon:</w:t>
      </w:r>
    </w:p>
    <w:p w14:paraId="6967C22D" w14:textId="6A182E69" w:rsidR="00432BD9" w:rsidRDefault="00432BD9" w:rsidP="00432BD9">
      <w:pPr>
        <w:pStyle w:val="ListParagraph"/>
        <w:numPr>
          <w:ilvl w:val="1"/>
          <w:numId w:val="105"/>
        </w:numPr>
        <w:rPr>
          <w:sz w:val="20"/>
          <w:szCs w:val="20"/>
        </w:rPr>
      </w:pPr>
      <w:r>
        <w:rPr>
          <w:sz w:val="20"/>
          <w:szCs w:val="20"/>
        </w:rPr>
        <w:t xml:space="preserve">Confirmed that the stress response is part of a unified mind-body system. </w:t>
      </w:r>
    </w:p>
    <w:p w14:paraId="24765143" w14:textId="1367A014" w:rsidR="00432BD9" w:rsidRDefault="00432BD9" w:rsidP="00432BD9">
      <w:pPr>
        <w:pStyle w:val="ListParagraph"/>
        <w:numPr>
          <w:ilvl w:val="1"/>
          <w:numId w:val="105"/>
        </w:numPr>
        <w:rPr>
          <w:sz w:val="20"/>
          <w:szCs w:val="20"/>
        </w:rPr>
      </w:pPr>
      <w:r>
        <w:rPr>
          <w:sz w:val="20"/>
          <w:szCs w:val="20"/>
        </w:rPr>
        <w:t xml:space="preserve">Observed that extreme cold, lack of oxygen, and emotion-arousing events all trigger the outpouring of the stress hormones epinephrine and norepinephrine from the core of the adrenal glands. </w:t>
      </w:r>
    </w:p>
    <w:p w14:paraId="1011BC0B" w14:textId="465030C3" w:rsidR="00432BD9" w:rsidRDefault="00432BD9" w:rsidP="00432BD9">
      <w:pPr>
        <w:pStyle w:val="ListParagraph"/>
        <w:numPr>
          <w:ilvl w:val="1"/>
          <w:numId w:val="105"/>
        </w:numPr>
        <w:rPr>
          <w:sz w:val="20"/>
          <w:szCs w:val="20"/>
        </w:rPr>
      </w:pPr>
      <w:r>
        <w:rPr>
          <w:sz w:val="20"/>
          <w:szCs w:val="20"/>
        </w:rPr>
        <w:t xml:space="preserve">The sympathetic nervous system increases heart rate and respiration, diverts blood from digestion to the skeletal muscles, dulls feelings of pain, and releases sugar and fat from the body’s stores. </w:t>
      </w:r>
    </w:p>
    <w:p w14:paraId="11E982EB" w14:textId="6E9874DE" w:rsidR="00432BD9" w:rsidRDefault="00432BD9" w:rsidP="00432BD9">
      <w:pPr>
        <w:pStyle w:val="ListParagraph"/>
        <w:numPr>
          <w:ilvl w:val="1"/>
          <w:numId w:val="105"/>
        </w:numPr>
        <w:rPr>
          <w:sz w:val="20"/>
          <w:szCs w:val="20"/>
        </w:rPr>
      </w:pPr>
      <w:r>
        <w:rPr>
          <w:sz w:val="20"/>
          <w:szCs w:val="20"/>
        </w:rPr>
        <w:t>Fight or flight.</w:t>
      </w:r>
    </w:p>
    <w:p w14:paraId="0D6B75F2" w14:textId="441B769A" w:rsidR="00432BD9" w:rsidRDefault="00432BD9" w:rsidP="00432BD9">
      <w:pPr>
        <w:pStyle w:val="ListParagraph"/>
        <w:numPr>
          <w:ilvl w:val="0"/>
          <w:numId w:val="105"/>
        </w:numPr>
        <w:rPr>
          <w:sz w:val="20"/>
          <w:szCs w:val="20"/>
        </w:rPr>
      </w:pPr>
      <w:r>
        <w:rPr>
          <w:sz w:val="20"/>
          <w:szCs w:val="20"/>
        </w:rPr>
        <w:t>Additional stress response system:</w:t>
      </w:r>
    </w:p>
    <w:p w14:paraId="69C84C13" w14:textId="32445166" w:rsidR="00432BD9" w:rsidRDefault="00A1187D" w:rsidP="00432BD9">
      <w:pPr>
        <w:pStyle w:val="ListParagraph"/>
        <w:numPr>
          <w:ilvl w:val="1"/>
          <w:numId w:val="105"/>
        </w:numPr>
        <w:rPr>
          <w:sz w:val="20"/>
          <w:szCs w:val="20"/>
        </w:rPr>
      </w:pPr>
      <w:r>
        <w:rPr>
          <w:sz w:val="20"/>
          <w:szCs w:val="20"/>
        </w:rPr>
        <w:t xml:space="preserve">On orders from the cerebral cortex (via the hypothalamus and pituitary gland) the outer part of the adrenal glands secrete </w:t>
      </w:r>
      <w:r>
        <w:rPr>
          <w:b/>
          <w:sz w:val="20"/>
          <w:szCs w:val="20"/>
        </w:rPr>
        <w:t>glucocorticoid</w:t>
      </w:r>
      <w:r>
        <w:rPr>
          <w:sz w:val="20"/>
          <w:szCs w:val="20"/>
        </w:rPr>
        <w:t xml:space="preserve"> stress hormones such as </w:t>
      </w:r>
      <w:r>
        <w:rPr>
          <w:b/>
          <w:sz w:val="20"/>
          <w:szCs w:val="20"/>
        </w:rPr>
        <w:t>cortisol</w:t>
      </w:r>
      <w:r>
        <w:rPr>
          <w:sz w:val="20"/>
          <w:szCs w:val="20"/>
        </w:rPr>
        <w:t xml:space="preserve">. </w:t>
      </w:r>
    </w:p>
    <w:p w14:paraId="0C2994F6" w14:textId="72843337" w:rsidR="00A1187D" w:rsidRDefault="00A1187D" w:rsidP="00A1187D">
      <w:pPr>
        <w:pStyle w:val="ListParagraph"/>
        <w:numPr>
          <w:ilvl w:val="1"/>
          <w:numId w:val="105"/>
        </w:numPr>
        <w:rPr>
          <w:sz w:val="20"/>
          <w:szCs w:val="20"/>
        </w:rPr>
      </w:pPr>
      <w:r>
        <w:rPr>
          <w:sz w:val="20"/>
          <w:szCs w:val="20"/>
        </w:rPr>
        <w:t>In fight or flight scenario, epinephrine is the out handing out the guns; glucocorticoids are the ones drawing up blueprints for new aircraft carriers needed for the war effort.</w:t>
      </w:r>
    </w:p>
    <w:p w14:paraId="0EB9371E" w14:textId="293050B9" w:rsidR="00A1187D" w:rsidRDefault="00A1187D" w:rsidP="00A1187D">
      <w:pPr>
        <w:pStyle w:val="ListParagraph"/>
        <w:numPr>
          <w:ilvl w:val="0"/>
          <w:numId w:val="105"/>
        </w:numPr>
        <w:rPr>
          <w:sz w:val="20"/>
          <w:szCs w:val="20"/>
        </w:rPr>
      </w:pPr>
      <w:r>
        <w:rPr>
          <w:sz w:val="20"/>
          <w:szCs w:val="20"/>
        </w:rPr>
        <w:t xml:space="preserve">Hans </w:t>
      </w:r>
      <w:proofErr w:type="spellStart"/>
      <w:r>
        <w:rPr>
          <w:sz w:val="20"/>
          <w:szCs w:val="20"/>
        </w:rPr>
        <w:t>Selye</w:t>
      </w:r>
      <w:proofErr w:type="spellEnd"/>
      <w:r>
        <w:rPr>
          <w:sz w:val="20"/>
          <w:szCs w:val="20"/>
        </w:rPr>
        <w:t>:</w:t>
      </w:r>
    </w:p>
    <w:p w14:paraId="54ADC375" w14:textId="4E940590" w:rsidR="00A1187D" w:rsidRDefault="00A1187D" w:rsidP="00A1187D">
      <w:pPr>
        <w:pStyle w:val="ListParagraph"/>
        <w:numPr>
          <w:ilvl w:val="1"/>
          <w:numId w:val="105"/>
        </w:numPr>
        <w:rPr>
          <w:sz w:val="20"/>
          <w:szCs w:val="20"/>
        </w:rPr>
      </w:pPr>
      <w:r>
        <w:rPr>
          <w:sz w:val="20"/>
          <w:szCs w:val="20"/>
        </w:rPr>
        <w:t xml:space="preserve">Proposed that the </w:t>
      </w:r>
      <w:proofErr w:type="spellStart"/>
      <w:r>
        <w:rPr>
          <w:sz w:val="20"/>
          <w:szCs w:val="20"/>
        </w:rPr>
        <w:t>bodt’s</w:t>
      </w:r>
      <w:proofErr w:type="spellEnd"/>
      <w:r>
        <w:rPr>
          <w:sz w:val="20"/>
          <w:szCs w:val="20"/>
        </w:rPr>
        <w:t xml:space="preserve"> adaptive response to stress is so general that, like a single burglar alarm, it sounds, no matter what intrudes.</w:t>
      </w:r>
    </w:p>
    <w:p w14:paraId="21E854D4" w14:textId="15F7D3FA" w:rsidR="00A1187D" w:rsidRPr="00A1187D" w:rsidRDefault="00A1187D" w:rsidP="00A1187D">
      <w:pPr>
        <w:pStyle w:val="ListParagraph"/>
        <w:numPr>
          <w:ilvl w:val="1"/>
          <w:numId w:val="105"/>
        </w:numPr>
        <w:rPr>
          <w:sz w:val="20"/>
          <w:szCs w:val="20"/>
        </w:rPr>
      </w:pPr>
      <w:r>
        <w:rPr>
          <w:i/>
          <w:sz w:val="20"/>
          <w:szCs w:val="20"/>
        </w:rPr>
        <w:t xml:space="preserve">General adaptation syndrome (GAS) – a three phase process to which the body adapts to stress. </w:t>
      </w:r>
    </w:p>
    <w:p w14:paraId="5F8BE0BB" w14:textId="4F781ED5" w:rsidR="00A1187D" w:rsidRDefault="00A1187D" w:rsidP="00A1187D">
      <w:pPr>
        <w:pStyle w:val="ListParagraph"/>
        <w:numPr>
          <w:ilvl w:val="2"/>
          <w:numId w:val="105"/>
        </w:numPr>
        <w:rPr>
          <w:sz w:val="20"/>
          <w:szCs w:val="20"/>
        </w:rPr>
      </w:pPr>
      <w:r>
        <w:rPr>
          <w:sz w:val="20"/>
          <w:szCs w:val="20"/>
        </w:rPr>
        <w:t xml:space="preserve">Phase 1 – alarm reaction: sympathetic nervous system is </w:t>
      </w:r>
      <w:proofErr w:type="spellStart"/>
      <w:r>
        <w:rPr>
          <w:sz w:val="20"/>
          <w:szCs w:val="20"/>
        </w:rPr>
        <w:t>suddently</w:t>
      </w:r>
      <w:proofErr w:type="spellEnd"/>
      <w:r>
        <w:rPr>
          <w:sz w:val="20"/>
          <w:szCs w:val="20"/>
        </w:rPr>
        <w:t xml:space="preserve"> activated. Heart rate increases, blood is diverted to skeletal muscles, etc.</w:t>
      </w:r>
    </w:p>
    <w:p w14:paraId="279D0FE9" w14:textId="562EF5EC" w:rsidR="00A1187D" w:rsidRDefault="00A1187D" w:rsidP="00A1187D">
      <w:pPr>
        <w:pStyle w:val="ListParagraph"/>
        <w:numPr>
          <w:ilvl w:val="2"/>
          <w:numId w:val="105"/>
        </w:numPr>
        <w:rPr>
          <w:sz w:val="20"/>
          <w:szCs w:val="20"/>
        </w:rPr>
      </w:pPr>
      <w:r>
        <w:rPr>
          <w:sz w:val="20"/>
          <w:szCs w:val="20"/>
        </w:rPr>
        <w:t xml:space="preserve">Phase 2 – resistance: temperature, </w:t>
      </w:r>
      <w:proofErr w:type="spellStart"/>
      <w:r>
        <w:rPr>
          <w:sz w:val="20"/>
          <w:szCs w:val="20"/>
        </w:rPr>
        <w:t>bp</w:t>
      </w:r>
      <w:proofErr w:type="spellEnd"/>
      <w:r>
        <w:rPr>
          <w:sz w:val="20"/>
          <w:szCs w:val="20"/>
        </w:rPr>
        <w:t>, and respiration remain high. Adrenal glands pump hormones into bloodstream.</w:t>
      </w:r>
    </w:p>
    <w:p w14:paraId="1AC6C2E1" w14:textId="44FA80EE" w:rsidR="00A1187D" w:rsidRDefault="00A1187D" w:rsidP="00A1187D">
      <w:pPr>
        <w:pStyle w:val="ListParagraph"/>
        <w:numPr>
          <w:ilvl w:val="2"/>
          <w:numId w:val="105"/>
        </w:numPr>
        <w:rPr>
          <w:sz w:val="20"/>
          <w:szCs w:val="20"/>
        </w:rPr>
      </w:pPr>
      <w:r>
        <w:rPr>
          <w:sz w:val="20"/>
          <w:szCs w:val="20"/>
        </w:rPr>
        <w:t xml:space="preserve">Phase 3 – exhaustion: with no relief from stress, the body’s reserves begin to run out. With exhaustion you become more vulnerable to illnesses. </w:t>
      </w:r>
    </w:p>
    <w:p w14:paraId="31AC95C5" w14:textId="30312F0D" w:rsidR="00A1187D" w:rsidRDefault="00A1187D" w:rsidP="00A1187D">
      <w:pPr>
        <w:pStyle w:val="ListParagraph"/>
        <w:numPr>
          <w:ilvl w:val="1"/>
          <w:numId w:val="105"/>
        </w:numPr>
        <w:rPr>
          <w:sz w:val="20"/>
          <w:szCs w:val="20"/>
        </w:rPr>
      </w:pPr>
      <w:r>
        <w:rPr>
          <w:sz w:val="20"/>
          <w:szCs w:val="20"/>
        </w:rPr>
        <w:t xml:space="preserve">Basic point: the human body copes well with temporary stress, prolonged stress can damage it. </w:t>
      </w:r>
    </w:p>
    <w:p w14:paraId="48D50BC4" w14:textId="590D09A1" w:rsidR="00A1187D" w:rsidRDefault="00A1187D" w:rsidP="00A1187D">
      <w:pPr>
        <w:pStyle w:val="ListParagraph"/>
        <w:numPr>
          <w:ilvl w:val="1"/>
          <w:numId w:val="105"/>
        </w:numPr>
        <w:rPr>
          <w:sz w:val="20"/>
          <w:szCs w:val="20"/>
        </w:rPr>
      </w:pPr>
      <w:r>
        <w:rPr>
          <w:sz w:val="20"/>
          <w:szCs w:val="20"/>
        </w:rPr>
        <w:t>One study found the shortening of telomeres in women who suffered enduring stress.</w:t>
      </w:r>
    </w:p>
    <w:p w14:paraId="69E6DF2F" w14:textId="176C1C8A" w:rsidR="00A1187D" w:rsidRDefault="00A1187D" w:rsidP="00A1187D">
      <w:pPr>
        <w:pStyle w:val="ListParagraph"/>
        <w:numPr>
          <w:ilvl w:val="2"/>
          <w:numId w:val="105"/>
        </w:numPr>
        <w:rPr>
          <w:sz w:val="20"/>
          <w:szCs w:val="20"/>
        </w:rPr>
      </w:pPr>
      <w:r>
        <w:rPr>
          <w:sz w:val="20"/>
          <w:szCs w:val="20"/>
        </w:rPr>
        <w:t xml:space="preserve">The most stressed women had cells that looked a decade older than their chronological age, which may help explain why severe stress seems to age people. </w:t>
      </w:r>
    </w:p>
    <w:p w14:paraId="0E275ECA" w14:textId="041E6100" w:rsidR="00A1187D" w:rsidRDefault="00A1187D" w:rsidP="00B12315">
      <w:pPr>
        <w:pStyle w:val="ListParagraph"/>
        <w:numPr>
          <w:ilvl w:val="1"/>
          <w:numId w:val="107"/>
        </w:numPr>
        <w:rPr>
          <w:sz w:val="20"/>
          <w:szCs w:val="20"/>
        </w:rPr>
      </w:pPr>
      <w:r>
        <w:rPr>
          <w:sz w:val="20"/>
          <w:szCs w:val="20"/>
        </w:rPr>
        <w:t>There are other options for dealing with stress.</w:t>
      </w:r>
    </w:p>
    <w:p w14:paraId="298F939B" w14:textId="5C09EFDE" w:rsidR="00A1187D" w:rsidRDefault="00A1187D" w:rsidP="00B12315">
      <w:pPr>
        <w:pStyle w:val="ListParagraph"/>
        <w:numPr>
          <w:ilvl w:val="2"/>
          <w:numId w:val="108"/>
        </w:numPr>
        <w:rPr>
          <w:sz w:val="20"/>
          <w:szCs w:val="20"/>
        </w:rPr>
      </w:pPr>
      <w:r>
        <w:rPr>
          <w:sz w:val="20"/>
          <w:szCs w:val="20"/>
        </w:rPr>
        <w:t>Withdraw, pullback, conserve energy.</w:t>
      </w:r>
    </w:p>
    <w:p w14:paraId="1C7BFF9D" w14:textId="6D12435C" w:rsidR="00A1187D" w:rsidRDefault="00A1187D" w:rsidP="00B12315">
      <w:pPr>
        <w:pStyle w:val="ListParagraph"/>
        <w:numPr>
          <w:ilvl w:val="2"/>
          <w:numId w:val="108"/>
        </w:numPr>
        <w:rPr>
          <w:sz w:val="20"/>
          <w:szCs w:val="20"/>
        </w:rPr>
      </w:pPr>
      <w:r>
        <w:rPr>
          <w:sz w:val="20"/>
          <w:szCs w:val="20"/>
        </w:rPr>
        <w:t>Some people become paralyzed by fear.</w:t>
      </w:r>
    </w:p>
    <w:p w14:paraId="4E4FF90D" w14:textId="049B4477" w:rsidR="00A1187D" w:rsidRDefault="00A1187D" w:rsidP="00B12315">
      <w:pPr>
        <w:pStyle w:val="ListParagraph"/>
        <w:numPr>
          <w:ilvl w:val="2"/>
          <w:numId w:val="108"/>
        </w:numPr>
        <w:rPr>
          <w:sz w:val="20"/>
          <w:szCs w:val="20"/>
        </w:rPr>
      </w:pPr>
      <w:r>
        <w:rPr>
          <w:sz w:val="20"/>
          <w:szCs w:val="20"/>
        </w:rPr>
        <w:t>Seek and give support</w:t>
      </w:r>
    </w:p>
    <w:p w14:paraId="55A2B72B" w14:textId="77777777" w:rsidR="00A1187D" w:rsidRPr="00A1187D" w:rsidRDefault="00A1187D" w:rsidP="00B12315">
      <w:pPr>
        <w:pStyle w:val="ListParagraph"/>
        <w:numPr>
          <w:ilvl w:val="3"/>
          <w:numId w:val="109"/>
        </w:numPr>
        <w:rPr>
          <w:sz w:val="20"/>
          <w:szCs w:val="20"/>
        </w:rPr>
      </w:pPr>
      <w:r>
        <w:rPr>
          <w:i/>
          <w:sz w:val="20"/>
          <w:szCs w:val="20"/>
        </w:rPr>
        <w:t>Tend-and-befriend response</w:t>
      </w:r>
    </w:p>
    <w:p w14:paraId="12307209" w14:textId="5E59C855" w:rsidR="00A1187D" w:rsidRDefault="00A1187D" w:rsidP="00B12315">
      <w:pPr>
        <w:pStyle w:val="ListParagraph"/>
        <w:numPr>
          <w:ilvl w:val="0"/>
          <w:numId w:val="106"/>
        </w:numPr>
        <w:rPr>
          <w:sz w:val="20"/>
          <w:szCs w:val="20"/>
        </w:rPr>
      </w:pPr>
      <w:r w:rsidRPr="00A1187D">
        <w:rPr>
          <w:sz w:val="20"/>
          <w:szCs w:val="20"/>
        </w:rPr>
        <w:t>Facing stress, men more often than women tend to socially withdraw, turn to alcohol, or become aggressive.</w:t>
      </w:r>
    </w:p>
    <w:p w14:paraId="4BFEC384" w14:textId="0C34920F" w:rsidR="005D3169" w:rsidRDefault="005D3169" w:rsidP="00B12315">
      <w:pPr>
        <w:pStyle w:val="ListParagraph"/>
        <w:numPr>
          <w:ilvl w:val="0"/>
          <w:numId w:val="106"/>
        </w:numPr>
        <w:rPr>
          <w:sz w:val="20"/>
          <w:szCs w:val="20"/>
        </w:rPr>
      </w:pPr>
      <w:r>
        <w:rPr>
          <w:sz w:val="20"/>
          <w:szCs w:val="20"/>
        </w:rPr>
        <w:t>Women often respond to stress by nurturing and banding together.</w:t>
      </w:r>
    </w:p>
    <w:p w14:paraId="079F7ABE" w14:textId="3DA18A88" w:rsidR="005D3169" w:rsidRDefault="005D3169" w:rsidP="00B12315">
      <w:pPr>
        <w:pStyle w:val="ListParagraph"/>
        <w:numPr>
          <w:ilvl w:val="1"/>
          <w:numId w:val="106"/>
        </w:numPr>
        <w:rPr>
          <w:sz w:val="20"/>
          <w:szCs w:val="20"/>
        </w:rPr>
      </w:pPr>
      <w:r>
        <w:rPr>
          <w:sz w:val="20"/>
          <w:szCs w:val="20"/>
        </w:rPr>
        <w:t xml:space="preserve">Due to </w:t>
      </w:r>
      <w:r>
        <w:rPr>
          <w:b/>
          <w:sz w:val="20"/>
          <w:szCs w:val="20"/>
        </w:rPr>
        <w:t>oxytocin</w:t>
      </w:r>
      <w:r>
        <w:rPr>
          <w:sz w:val="20"/>
          <w:szCs w:val="20"/>
        </w:rPr>
        <w:t xml:space="preserve"> a stress-moderating hormone associated with pair-bonding in animals.</w:t>
      </w:r>
    </w:p>
    <w:p w14:paraId="578FAB0A" w14:textId="77777777" w:rsidR="005D3169" w:rsidRDefault="005D3169" w:rsidP="005D3169">
      <w:pPr>
        <w:rPr>
          <w:sz w:val="20"/>
          <w:szCs w:val="20"/>
        </w:rPr>
      </w:pPr>
    </w:p>
    <w:p w14:paraId="3F687A33" w14:textId="6DC1F329" w:rsidR="005D3169" w:rsidRDefault="005D3169" w:rsidP="005D3169">
      <w:pPr>
        <w:rPr>
          <w:sz w:val="20"/>
          <w:szCs w:val="20"/>
          <w:u w:val="single"/>
        </w:rPr>
      </w:pPr>
      <w:r>
        <w:rPr>
          <w:sz w:val="20"/>
          <w:szCs w:val="20"/>
          <w:u w:val="single"/>
        </w:rPr>
        <w:t>Stress and Illness</w:t>
      </w:r>
    </w:p>
    <w:p w14:paraId="2624D311" w14:textId="77777777" w:rsidR="005D3169" w:rsidRDefault="005D3169" w:rsidP="005D3169">
      <w:pPr>
        <w:rPr>
          <w:sz w:val="20"/>
          <w:szCs w:val="20"/>
        </w:rPr>
      </w:pPr>
    </w:p>
    <w:p w14:paraId="449A70BE" w14:textId="30BB3907" w:rsidR="005D3169" w:rsidRDefault="000149C4" w:rsidP="00B12315">
      <w:pPr>
        <w:pStyle w:val="ListParagraph"/>
        <w:numPr>
          <w:ilvl w:val="0"/>
          <w:numId w:val="110"/>
        </w:numPr>
        <w:rPr>
          <w:sz w:val="20"/>
          <w:szCs w:val="20"/>
        </w:rPr>
      </w:pPr>
      <w:r>
        <w:rPr>
          <w:sz w:val="20"/>
          <w:szCs w:val="20"/>
        </w:rPr>
        <w:t xml:space="preserve">The term </w:t>
      </w:r>
      <w:r>
        <w:rPr>
          <w:b/>
          <w:sz w:val="20"/>
          <w:szCs w:val="20"/>
        </w:rPr>
        <w:t>psychosomatic</w:t>
      </w:r>
      <w:r>
        <w:rPr>
          <w:sz w:val="20"/>
          <w:szCs w:val="20"/>
        </w:rPr>
        <w:t xml:space="preserve"> described psychologically caused physical symptoms. </w:t>
      </w:r>
    </w:p>
    <w:p w14:paraId="547F3FB1" w14:textId="2CB2EBCD" w:rsidR="000149C4" w:rsidRDefault="000149C4" w:rsidP="00B12315">
      <w:pPr>
        <w:pStyle w:val="ListParagraph"/>
        <w:numPr>
          <w:ilvl w:val="0"/>
          <w:numId w:val="110"/>
        </w:numPr>
        <w:rPr>
          <w:sz w:val="20"/>
          <w:szCs w:val="20"/>
        </w:rPr>
      </w:pPr>
      <w:r>
        <w:rPr>
          <w:sz w:val="20"/>
          <w:szCs w:val="20"/>
        </w:rPr>
        <w:t xml:space="preserve">Most experts today refer instead to stress-related </w:t>
      </w:r>
      <w:r>
        <w:rPr>
          <w:i/>
          <w:sz w:val="20"/>
          <w:szCs w:val="20"/>
        </w:rPr>
        <w:t>psychophysiological illnesses</w:t>
      </w:r>
      <w:r>
        <w:rPr>
          <w:sz w:val="20"/>
          <w:szCs w:val="20"/>
        </w:rPr>
        <w:t xml:space="preserve"> such as hyper-tension or headaches.</w:t>
      </w:r>
    </w:p>
    <w:p w14:paraId="189524D6" w14:textId="0D53CB44" w:rsidR="000149C4" w:rsidRPr="000149C4" w:rsidRDefault="000149C4" w:rsidP="00B12315">
      <w:pPr>
        <w:pStyle w:val="ListParagraph"/>
        <w:numPr>
          <w:ilvl w:val="1"/>
          <w:numId w:val="110"/>
        </w:numPr>
        <w:rPr>
          <w:sz w:val="20"/>
          <w:szCs w:val="20"/>
        </w:rPr>
      </w:pPr>
      <w:r>
        <w:rPr>
          <w:i/>
          <w:sz w:val="20"/>
          <w:szCs w:val="20"/>
        </w:rPr>
        <w:t>psychophysiological illnesses – literally “mind-body” illnesses; any stress related illness.</w:t>
      </w:r>
    </w:p>
    <w:p w14:paraId="78D137BA" w14:textId="368ACCAD" w:rsidR="000149C4" w:rsidRPr="000149C4" w:rsidRDefault="000149C4" w:rsidP="00B12315">
      <w:pPr>
        <w:pStyle w:val="ListParagraph"/>
        <w:numPr>
          <w:ilvl w:val="0"/>
          <w:numId w:val="110"/>
        </w:numPr>
        <w:rPr>
          <w:sz w:val="20"/>
          <w:szCs w:val="20"/>
        </w:rPr>
      </w:pPr>
      <w:r>
        <w:rPr>
          <w:i/>
          <w:sz w:val="20"/>
          <w:szCs w:val="20"/>
        </w:rPr>
        <w:t>Psychoneuroimmunology – the study of how psychological, neural, and endocrine processes together affect the immune system and resulting health.</w:t>
      </w:r>
    </w:p>
    <w:p w14:paraId="2E816EF7" w14:textId="79FCD5E5" w:rsidR="000149C4" w:rsidRDefault="000149C4" w:rsidP="00B12315">
      <w:pPr>
        <w:pStyle w:val="ListParagraph"/>
        <w:numPr>
          <w:ilvl w:val="0"/>
          <w:numId w:val="110"/>
        </w:numPr>
        <w:rPr>
          <w:sz w:val="20"/>
          <w:szCs w:val="20"/>
        </w:rPr>
      </w:pPr>
      <w:r>
        <w:rPr>
          <w:sz w:val="20"/>
          <w:szCs w:val="20"/>
        </w:rPr>
        <w:t>Four types of cells in used in the immune system, and influenced by the nervous and endocrine systems:</w:t>
      </w:r>
    </w:p>
    <w:p w14:paraId="3766B364" w14:textId="5370A1B7" w:rsidR="000149C4" w:rsidRPr="000149C4" w:rsidRDefault="000149C4" w:rsidP="00B12315">
      <w:pPr>
        <w:pStyle w:val="ListParagraph"/>
        <w:numPr>
          <w:ilvl w:val="1"/>
          <w:numId w:val="110"/>
        </w:numPr>
        <w:rPr>
          <w:sz w:val="20"/>
          <w:szCs w:val="20"/>
        </w:rPr>
      </w:pPr>
      <w:r>
        <w:rPr>
          <w:sz w:val="20"/>
          <w:szCs w:val="20"/>
        </w:rPr>
        <w:t xml:space="preserve">2 types of white blood cells called </w:t>
      </w:r>
      <w:r>
        <w:rPr>
          <w:b/>
          <w:sz w:val="20"/>
          <w:szCs w:val="20"/>
        </w:rPr>
        <w:t>lymphocytes</w:t>
      </w:r>
    </w:p>
    <w:p w14:paraId="5E0DD351" w14:textId="21E91524" w:rsidR="000149C4" w:rsidRDefault="000149C4" w:rsidP="00B12315">
      <w:pPr>
        <w:pStyle w:val="ListParagraph"/>
        <w:numPr>
          <w:ilvl w:val="2"/>
          <w:numId w:val="110"/>
        </w:numPr>
        <w:rPr>
          <w:sz w:val="20"/>
          <w:szCs w:val="20"/>
        </w:rPr>
      </w:pPr>
      <w:r>
        <w:rPr>
          <w:sz w:val="20"/>
          <w:szCs w:val="20"/>
        </w:rPr>
        <w:t>B lymphocytes – form in the bone marrow and release antibodies that fight bacterial infections.</w:t>
      </w:r>
    </w:p>
    <w:p w14:paraId="3A852BAB" w14:textId="71517B85" w:rsidR="000149C4" w:rsidRDefault="000149C4" w:rsidP="00B12315">
      <w:pPr>
        <w:pStyle w:val="ListParagraph"/>
        <w:numPr>
          <w:ilvl w:val="2"/>
          <w:numId w:val="110"/>
        </w:numPr>
        <w:rPr>
          <w:sz w:val="20"/>
          <w:szCs w:val="20"/>
        </w:rPr>
      </w:pPr>
      <w:r>
        <w:rPr>
          <w:sz w:val="20"/>
          <w:szCs w:val="20"/>
        </w:rPr>
        <w:t>T lymphocytes – form in the thymus and other lymphatic tissue and attack cancer cells, viruses and foreign substances.</w:t>
      </w:r>
    </w:p>
    <w:p w14:paraId="7061C1B7" w14:textId="21F375B2" w:rsidR="000149C4" w:rsidRDefault="000149C4" w:rsidP="00B12315">
      <w:pPr>
        <w:pStyle w:val="ListParagraph"/>
        <w:numPr>
          <w:ilvl w:val="1"/>
          <w:numId w:val="110"/>
        </w:numPr>
        <w:rPr>
          <w:sz w:val="20"/>
          <w:szCs w:val="20"/>
        </w:rPr>
      </w:pPr>
      <w:r>
        <w:rPr>
          <w:b/>
          <w:sz w:val="20"/>
          <w:szCs w:val="20"/>
        </w:rPr>
        <w:t>Macrophage</w:t>
      </w:r>
      <w:r>
        <w:rPr>
          <w:sz w:val="20"/>
          <w:szCs w:val="20"/>
        </w:rPr>
        <w:t xml:space="preserve"> – identifies, pursues and ingests harmful invaders and worn-out cells. </w:t>
      </w:r>
    </w:p>
    <w:p w14:paraId="13F6F9CC" w14:textId="4CECA9B5" w:rsidR="000149C4" w:rsidRDefault="000149C4" w:rsidP="00B12315">
      <w:pPr>
        <w:pStyle w:val="ListParagraph"/>
        <w:numPr>
          <w:ilvl w:val="1"/>
          <w:numId w:val="110"/>
        </w:numPr>
        <w:rPr>
          <w:sz w:val="20"/>
          <w:szCs w:val="20"/>
        </w:rPr>
      </w:pPr>
      <w:r>
        <w:rPr>
          <w:b/>
          <w:sz w:val="20"/>
          <w:szCs w:val="20"/>
        </w:rPr>
        <w:t>Natural Killer Cells (NK cells)</w:t>
      </w:r>
      <w:r>
        <w:rPr>
          <w:sz w:val="20"/>
          <w:szCs w:val="20"/>
        </w:rPr>
        <w:t xml:space="preserve"> – pursue diseased cells (such as those infected by viruses or cancer). </w:t>
      </w:r>
    </w:p>
    <w:p w14:paraId="279CFEEE" w14:textId="00B619FE" w:rsidR="000149C4" w:rsidRDefault="000149C4" w:rsidP="00B12315">
      <w:pPr>
        <w:pStyle w:val="ListParagraph"/>
        <w:numPr>
          <w:ilvl w:val="0"/>
          <w:numId w:val="110"/>
        </w:numPr>
        <w:rPr>
          <w:sz w:val="20"/>
          <w:szCs w:val="20"/>
        </w:rPr>
      </w:pPr>
      <w:r>
        <w:rPr>
          <w:sz w:val="20"/>
          <w:szCs w:val="20"/>
        </w:rPr>
        <w:t>When your immune system doesn’t function properly, it can err in two directions:</w:t>
      </w:r>
    </w:p>
    <w:p w14:paraId="17DC7D0D" w14:textId="57499800" w:rsidR="000149C4" w:rsidRDefault="000149C4" w:rsidP="00B12315">
      <w:pPr>
        <w:pStyle w:val="ListParagraph"/>
        <w:numPr>
          <w:ilvl w:val="1"/>
          <w:numId w:val="110"/>
        </w:numPr>
        <w:rPr>
          <w:sz w:val="20"/>
          <w:szCs w:val="20"/>
        </w:rPr>
      </w:pPr>
      <w:r>
        <w:rPr>
          <w:sz w:val="20"/>
          <w:szCs w:val="20"/>
        </w:rPr>
        <w:t>Responding too strongly – it may attack the body’s own tissues, causing some forms of arthritis or allergic reactions.</w:t>
      </w:r>
    </w:p>
    <w:p w14:paraId="0B0505D9" w14:textId="6427E5CA" w:rsidR="000149C4" w:rsidRDefault="000149C4" w:rsidP="00B12315">
      <w:pPr>
        <w:pStyle w:val="ListParagraph"/>
        <w:numPr>
          <w:ilvl w:val="1"/>
          <w:numId w:val="110"/>
        </w:numPr>
        <w:rPr>
          <w:sz w:val="20"/>
          <w:szCs w:val="20"/>
        </w:rPr>
      </w:pPr>
      <w:r>
        <w:rPr>
          <w:sz w:val="20"/>
          <w:szCs w:val="20"/>
        </w:rPr>
        <w:t xml:space="preserve">Underreacting – may allow a dormant virus to erupt or cancer cells to multiply. </w:t>
      </w:r>
    </w:p>
    <w:p w14:paraId="3D592459" w14:textId="3FC92C5E" w:rsidR="000149C4" w:rsidRDefault="00D32B48" w:rsidP="00B12315">
      <w:pPr>
        <w:pStyle w:val="ListParagraph"/>
        <w:numPr>
          <w:ilvl w:val="0"/>
          <w:numId w:val="110"/>
        </w:numPr>
        <w:rPr>
          <w:sz w:val="20"/>
          <w:szCs w:val="20"/>
        </w:rPr>
      </w:pPr>
      <w:r>
        <w:rPr>
          <w:sz w:val="20"/>
          <w:szCs w:val="20"/>
        </w:rPr>
        <w:t xml:space="preserve">Women are immunologically stronger than men, making them less susceptible to infections but more susceptible to self-attacking diseases like lupus or MS. </w:t>
      </w:r>
    </w:p>
    <w:p w14:paraId="15B0EEE3" w14:textId="2D4D918A" w:rsidR="00D32B48" w:rsidRDefault="00D32B48" w:rsidP="00B12315">
      <w:pPr>
        <w:pStyle w:val="ListParagraph"/>
        <w:numPr>
          <w:ilvl w:val="0"/>
          <w:numId w:val="110"/>
        </w:numPr>
        <w:rPr>
          <w:sz w:val="20"/>
          <w:szCs w:val="20"/>
        </w:rPr>
      </w:pPr>
      <w:r>
        <w:rPr>
          <w:sz w:val="20"/>
          <w:szCs w:val="20"/>
        </w:rPr>
        <w:t>The brain regulates the secretion of stress hormones, which lessens the disease-fighting lymphocytes.</w:t>
      </w:r>
    </w:p>
    <w:p w14:paraId="22C2FC16" w14:textId="727E273C" w:rsidR="00D32B48" w:rsidRDefault="00D32B48" w:rsidP="00B12315">
      <w:pPr>
        <w:pStyle w:val="ListParagraph"/>
        <w:numPr>
          <w:ilvl w:val="0"/>
          <w:numId w:val="110"/>
        </w:numPr>
        <w:rPr>
          <w:sz w:val="20"/>
          <w:szCs w:val="20"/>
        </w:rPr>
      </w:pPr>
      <w:r>
        <w:rPr>
          <w:sz w:val="20"/>
          <w:szCs w:val="20"/>
        </w:rPr>
        <w:t xml:space="preserve">Immune suppression appears when animals are stressed by physical restrains, etc. </w:t>
      </w:r>
    </w:p>
    <w:p w14:paraId="13D521CB" w14:textId="144C2CC9" w:rsidR="00D32B48" w:rsidRDefault="00D32B48" w:rsidP="00B12315">
      <w:pPr>
        <w:pStyle w:val="ListParagraph"/>
        <w:numPr>
          <w:ilvl w:val="1"/>
          <w:numId w:val="110"/>
        </w:numPr>
        <w:rPr>
          <w:sz w:val="20"/>
          <w:szCs w:val="20"/>
        </w:rPr>
      </w:pPr>
      <w:r>
        <w:rPr>
          <w:sz w:val="20"/>
          <w:szCs w:val="20"/>
        </w:rPr>
        <w:t>Human immune systems react similarly.</w:t>
      </w:r>
    </w:p>
    <w:p w14:paraId="6CB4155E" w14:textId="0EE93D3D" w:rsidR="00D32B48" w:rsidRDefault="00D32B48" w:rsidP="00B12315">
      <w:pPr>
        <w:pStyle w:val="ListParagraph"/>
        <w:numPr>
          <w:ilvl w:val="2"/>
          <w:numId w:val="110"/>
        </w:numPr>
        <w:rPr>
          <w:sz w:val="20"/>
          <w:szCs w:val="20"/>
        </w:rPr>
      </w:pPr>
      <w:r>
        <w:rPr>
          <w:sz w:val="20"/>
          <w:szCs w:val="20"/>
        </w:rPr>
        <w:t>Surgical wounds heal more slowly in stressed people</w:t>
      </w:r>
    </w:p>
    <w:p w14:paraId="6C803E77" w14:textId="4ECE939D" w:rsidR="00D32B48" w:rsidRDefault="00D32B48" w:rsidP="00B12315">
      <w:pPr>
        <w:pStyle w:val="ListParagraph"/>
        <w:numPr>
          <w:ilvl w:val="2"/>
          <w:numId w:val="110"/>
        </w:numPr>
        <w:rPr>
          <w:sz w:val="20"/>
          <w:szCs w:val="20"/>
        </w:rPr>
      </w:pPr>
      <w:r>
        <w:rPr>
          <w:sz w:val="20"/>
          <w:szCs w:val="20"/>
        </w:rPr>
        <w:t xml:space="preserve">Stressed people are more vulnerable to colds. </w:t>
      </w:r>
    </w:p>
    <w:p w14:paraId="495EDE3B" w14:textId="670106AC" w:rsidR="00D32B48" w:rsidRDefault="00D32B48" w:rsidP="00B12315">
      <w:pPr>
        <w:pStyle w:val="ListParagraph"/>
        <w:numPr>
          <w:ilvl w:val="0"/>
          <w:numId w:val="110"/>
        </w:numPr>
        <w:rPr>
          <w:sz w:val="20"/>
          <w:szCs w:val="20"/>
        </w:rPr>
      </w:pPr>
      <w:r>
        <w:rPr>
          <w:sz w:val="20"/>
          <w:szCs w:val="20"/>
        </w:rPr>
        <w:t xml:space="preserve">When diseased, your body reduces muscular energy output by inactivity and increased sleep. </w:t>
      </w:r>
    </w:p>
    <w:p w14:paraId="1320A906" w14:textId="4CD3D256" w:rsidR="00D32B48" w:rsidRDefault="00D32B48" w:rsidP="00B12315">
      <w:pPr>
        <w:pStyle w:val="ListParagraph"/>
        <w:numPr>
          <w:ilvl w:val="0"/>
          <w:numId w:val="110"/>
        </w:numPr>
        <w:rPr>
          <w:sz w:val="20"/>
          <w:szCs w:val="20"/>
        </w:rPr>
      </w:pPr>
      <w:r>
        <w:rPr>
          <w:sz w:val="20"/>
          <w:szCs w:val="20"/>
        </w:rPr>
        <w:t xml:space="preserve">Stress does the opposite. It creates a competing energy need. Your stress responses divert energy from your disease-fighting immune system and sends it to your muscles and brain. </w:t>
      </w:r>
    </w:p>
    <w:p w14:paraId="4582FA94" w14:textId="28C8B72E" w:rsidR="00D32B48" w:rsidRDefault="00D32B48" w:rsidP="00B12315">
      <w:pPr>
        <w:pStyle w:val="ListParagraph"/>
        <w:numPr>
          <w:ilvl w:val="0"/>
          <w:numId w:val="110"/>
        </w:numPr>
        <w:rPr>
          <w:sz w:val="20"/>
          <w:szCs w:val="20"/>
        </w:rPr>
      </w:pPr>
      <w:r>
        <w:rPr>
          <w:sz w:val="20"/>
          <w:szCs w:val="20"/>
        </w:rPr>
        <w:t xml:space="preserve">Stress does not make us sick, but it does alter out immune functioning which leaves us less able to resist infection. </w:t>
      </w:r>
    </w:p>
    <w:p w14:paraId="75390D86" w14:textId="77777777" w:rsidR="00D32B48" w:rsidRDefault="00D32B48" w:rsidP="00D32B48">
      <w:pPr>
        <w:rPr>
          <w:sz w:val="20"/>
          <w:szCs w:val="20"/>
        </w:rPr>
      </w:pPr>
    </w:p>
    <w:p w14:paraId="2F915484" w14:textId="7564233E" w:rsidR="00D32B48" w:rsidRDefault="00D32B48" w:rsidP="00D32B48">
      <w:pPr>
        <w:rPr>
          <w:color w:val="0000FF"/>
          <w:sz w:val="20"/>
          <w:szCs w:val="20"/>
        </w:rPr>
      </w:pPr>
      <w:r>
        <w:rPr>
          <w:color w:val="0000FF"/>
          <w:sz w:val="20"/>
          <w:szCs w:val="20"/>
        </w:rPr>
        <w:t>Stress and Aids</w:t>
      </w:r>
    </w:p>
    <w:p w14:paraId="1DA8F2D1" w14:textId="5F44455F" w:rsidR="00D32B48" w:rsidRDefault="00D32B48" w:rsidP="00B12315">
      <w:pPr>
        <w:pStyle w:val="ListParagraph"/>
        <w:numPr>
          <w:ilvl w:val="0"/>
          <w:numId w:val="111"/>
        </w:numPr>
        <w:rPr>
          <w:sz w:val="20"/>
          <w:szCs w:val="20"/>
        </w:rPr>
      </w:pPr>
      <w:r>
        <w:rPr>
          <w:sz w:val="20"/>
          <w:szCs w:val="20"/>
        </w:rPr>
        <w:t>AIDS is an immune disorder, caused by the human immunodeficiency virus (HIV).</w:t>
      </w:r>
    </w:p>
    <w:p w14:paraId="5429B652" w14:textId="2CBF9FD2" w:rsidR="00D32B48" w:rsidRDefault="00D32B48" w:rsidP="00B12315">
      <w:pPr>
        <w:pStyle w:val="ListParagraph"/>
        <w:numPr>
          <w:ilvl w:val="0"/>
          <w:numId w:val="111"/>
        </w:numPr>
        <w:rPr>
          <w:sz w:val="20"/>
          <w:szCs w:val="20"/>
        </w:rPr>
      </w:pPr>
      <w:r>
        <w:rPr>
          <w:sz w:val="20"/>
          <w:szCs w:val="20"/>
        </w:rPr>
        <w:t>If a disease is spread by human contact, and if it kills slowly, it can be lethal to more people.</w:t>
      </w:r>
    </w:p>
    <w:p w14:paraId="592648B1" w14:textId="457FBA97" w:rsidR="00D32B48" w:rsidRDefault="00D32B48" w:rsidP="00B12315">
      <w:pPr>
        <w:pStyle w:val="ListParagraph"/>
        <w:numPr>
          <w:ilvl w:val="0"/>
          <w:numId w:val="111"/>
        </w:numPr>
        <w:rPr>
          <w:sz w:val="20"/>
          <w:szCs w:val="20"/>
        </w:rPr>
      </w:pPr>
      <w:r>
        <w:rPr>
          <w:sz w:val="20"/>
          <w:szCs w:val="20"/>
        </w:rPr>
        <w:t>Those who acquire HIV often spread it in the highly contagious first few weeks before they know they are infected.</w:t>
      </w:r>
    </w:p>
    <w:p w14:paraId="4E62F5E2" w14:textId="7D5A04C4" w:rsidR="00D32B48" w:rsidRDefault="00D32B48" w:rsidP="00B12315">
      <w:pPr>
        <w:pStyle w:val="ListParagraph"/>
        <w:numPr>
          <w:ilvl w:val="0"/>
          <w:numId w:val="111"/>
        </w:numPr>
        <w:rPr>
          <w:sz w:val="20"/>
          <w:szCs w:val="20"/>
        </w:rPr>
      </w:pPr>
      <w:r>
        <w:rPr>
          <w:sz w:val="20"/>
          <w:szCs w:val="20"/>
        </w:rPr>
        <w:t xml:space="preserve">Years after the initial infection, when AIDS appears, people have difficulty fighting off other diseases, such a pneumonia. </w:t>
      </w:r>
    </w:p>
    <w:p w14:paraId="0175C493" w14:textId="7E26F233" w:rsidR="00D32B48" w:rsidRDefault="00D32B48" w:rsidP="00B12315">
      <w:pPr>
        <w:pStyle w:val="ListParagraph"/>
        <w:numPr>
          <w:ilvl w:val="0"/>
          <w:numId w:val="111"/>
        </w:numPr>
        <w:rPr>
          <w:sz w:val="20"/>
          <w:szCs w:val="20"/>
        </w:rPr>
      </w:pPr>
      <w:r>
        <w:rPr>
          <w:sz w:val="20"/>
          <w:szCs w:val="20"/>
        </w:rPr>
        <w:t>Stress and negative emotions speed the transition from HIV to AIDS in an affected person and stress can predict a factor decline in those with AIDS.</w:t>
      </w:r>
    </w:p>
    <w:p w14:paraId="7F33B801" w14:textId="5C35F994" w:rsidR="00D32B48" w:rsidRDefault="00D32B48" w:rsidP="00B12315">
      <w:pPr>
        <w:pStyle w:val="ListParagraph"/>
        <w:numPr>
          <w:ilvl w:val="0"/>
          <w:numId w:val="111"/>
        </w:numPr>
        <w:rPr>
          <w:sz w:val="20"/>
          <w:szCs w:val="20"/>
        </w:rPr>
      </w:pPr>
      <w:r>
        <w:rPr>
          <w:sz w:val="20"/>
          <w:szCs w:val="20"/>
        </w:rPr>
        <w:t>Efforts to reduce stress would help control the disease.</w:t>
      </w:r>
    </w:p>
    <w:p w14:paraId="372687D6" w14:textId="77777777" w:rsidR="00D32B48" w:rsidRDefault="00D32B48" w:rsidP="00D32B48">
      <w:pPr>
        <w:rPr>
          <w:sz w:val="20"/>
          <w:szCs w:val="20"/>
        </w:rPr>
      </w:pPr>
    </w:p>
    <w:p w14:paraId="181832FA" w14:textId="0759780C" w:rsidR="00D32B48" w:rsidRDefault="00D32B48" w:rsidP="00D32B48">
      <w:pPr>
        <w:rPr>
          <w:color w:val="0000FF"/>
          <w:sz w:val="20"/>
          <w:szCs w:val="20"/>
        </w:rPr>
      </w:pPr>
      <w:r>
        <w:rPr>
          <w:color w:val="0000FF"/>
          <w:sz w:val="20"/>
          <w:szCs w:val="20"/>
        </w:rPr>
        <w:t>Stress and Cancer</w:t>
      </w:r>
    </w:p>
    <w:p w14:paraId="7368678D" w14:textId="466ECB0C" w:rsidR="00D32B48" w:rsidRDefault="00A91C77" w:rsidP="00B12315">
      <w:pPr>
        <w:pStyle w:val="ListParagraph"/>
        <w:numPr>
          <w:ilvl w:val="0"/>
          <w:numId w:val="112"/>
        </w:numPr>
        <w:rPr>
          <w:sz w:val="20"/>
          <w:szCs w:val="20"/>
        </w:rPr>
      </w:pPr>
      <w:r>
        <w:rPr>
          <w:sz w:val="20"/>
          <w:szCs w:val="20"/>
        </w:rPr>
        <w:t xml:space="preserve">In a healthy, functioning immune system, lymphocytes, macrophages and NK cells search out and destroy cancer cells and cancer-damaged cells. </w:t>
      </w:r>
    </w:p>
    <w:p w14:paraId="1D43E215" w14:textId="29FB464C" w:rsidR="00A91C77" w:rsidRDefault="00A91C77" w:rsidP="00B12315">
      <w:pPr>
        <w:pStyle w:val="ListParagraph"/>
        <w:numPr>
          <w:ilvl w:val="0"/>
          <w:numId w:val="112"/>
        </w:numPr>
        <w:rPr>
          <w:sz w:val="20"/>
          <w:szCs w:val="20"/>
        </w:rPr>
      </w:pPr>
      <w:r>
        <w:rPr>
          <w:sz w:val="20"/>
          <w:szCs w:val="20"/>
        </w:rPr>
        <w:t>If stress weakens the immune system, this might weaken a person’s ability to fight off cancer.</w:t>
      </w:r>
    </w:p>
    <w:p w14:paraId="237065BA" w14:textId="3A8E3F04" w:rsidR="00A91C77" w:rsidRDefault="00A91C77" w:rsidP="00B12315">
      <w:pPr>
        <w:pStyle w:val="ListParagraph"/>
        <w:numPr>
          <w:ilvl w:val="1"/>
          <w:numId w:val="112"/>
        </w:numPr>
        <w:rPr>
          <w:sz w:val="20"/>
          <w:szCs w:val="20"/>
        </w:rPr>
      </w:pPr>
      <w:r>
        <w:rPr>
          <w:sz w:val="20"/>
          <w:szCs w:val="20"/>
        </w:rPr>
        <w:t>Results are mixed though.</w:t>
      </w:r>
    </w:p>
    <w:p w14:paraId="27C48E27" w14:textId="6D30ED90" w:rsidR="00A91C77" w:rsidRDefault="00A91C77" w:rsidP="00B12315">
      <w:pPr>
        <w:pStyle w:val="ListParagraph"/>
        <w:numPr>
          <w:ilvl w:val="0"/>
          <w:numId w:val="112"/>
        </w:numPr>
        <w:rPr>
          <w:sz w:val="20"/>
          <w:szCs w:val="20"/>
        </w:rPr>
      </w:pPr>
      <w:r>
        <w:rPr>
          <w:sz w:val="20"/>
          <w:szCs w:val="20"/>
        </w:rPr>
        <w:t>One danger in hyping reports on emotions and cancer is that some patients may then place the blame on themselves for their illness.</w:t>
      </w:r>
    </w:p>
    <w:p w14:paraId="7E1455EA" w14:textId="09169B63" w:rsidR="00A91C77" w:rsidRDefault="00A91C77" w:rsidP="00B12315">
      <w:pPr>
        <w:pStyle w:val="ListParagraph"/>
        <w:numPr>
          <w:ilvl w:val="0"/>
          <w:numId w:val="112"/>
        </w:numPr>
        <w:rPr>
          <w:sz w:val="20"/>
          <w:szCs w:val="20"/>
        </w:rPr>
      </w:pPr>
      <w:r>
        <w:rPr>
          <w:b/>
          <w:sz w:val="20"/>
          <w:szCs w:val="20"/>
        </w:rPr>
        <w:t>Stress does not create cancer cells</w:t>
      </w:r>
    </w:p>
    <w:p w14:paraId="4353D1FF" w14:textId="60C05C56" w:rsidR="00A91C77" w:rsidRDefault="00A91C77" w:rsidP="00B12315">
      <w:pPr>
        <w:pStyle w:val="ListParagraph"/>
        <w:numPr>
          <w:ilvl w:val="0"/>
          <w:numId w:val="112"/>
        </w:numPr>
        <w:rPr>
          <w:sz w:val="20"/>
          <w:szCs w:val="20"/>
        </w:rPr>
      </w:pPr>
      <w:r>
        <w:rPr>
          <w:sz w:val="20"/>
          <w:szCs w:val="20"/>
        </w:rPr>
        <w:t xml:space="preserve">At worst, it may affect their growth by weakening the body’s natural defenses against multiplying malignant cells. </w:t>
      </w:r>
    </w:p>
    <w:p w14:paraId="4EA32F26" w14:textId="5EE351B2" w:rsidR="00A91C77" w:rsidRDefault="00A91C77" w:rsidP="00B12315">
      <w:pPr>
        <w:pStyle w:val="ListParagraph"/>
        <w:numPr>
          <w:ilvl w:val="0"/>
          <w:numId w:val="112"/>
        </w:numPr>
        <w:rPr>
          <w:sz w:val="20"/>
          <w:szCs w:val="20"/>
        </w:rPr>
      </w:pPr>
      <w:r>
        <w:rPr>
          <w:sz w:val="20"/>
          <w:szCs w:val="20"/>
        </w:rPr>
        <w:t xml:space="preserve">The powerful biological processes at work in advanced cancer or AIDS are not likely to be completely derailed by avoiding stress or maintaining a relaxed but determined spirit. </w:t>
      </w:r>
    </w:p>
    <w:p w14:paraId="51C20E1A" w14:textId="2539E738" w:rsidR="00A91C77" w:rsidRDefault="00A91C77" w:rsidP="00B12315">
      <w:pPr>
        <w:pStyle w:val="ListParagraph"/>
        <w:numPr>
          <w:ilvl w:val="0"/>
          <w:numId w:val="112"/>
        </w:numPr>
        <w:rPr>
          <w:sz w:val="20"/>
          <w:szCs w:val="20"/>
        </w:rPr>
      </w:pPr>
      <w:r>
        <w:rPr>
          <w:sz w:val="20"/>
          <w:szCs w:val="20"/>
        </w:rPr>
        <w:t>Psychotherapy does not extend cancer patient’s survival.</w:t>
      </w:r>
    </w:p>
    <w:p w14:paraId="624FAA02" w14:textId="77777777" w:rsidR="00A91C77" w:rsidRDefault="00A91C77" w:rsidP="00A91C77">
      <w:pPr>
        <w:rPr>
          <w:sz w:val="20"/>
          <w:szCs w:val="20"/>
        </w:rPr>
      </w:pPr>
    </w:p>
    <w:p w14:paraId="13500BA1" w14:textId="66913741" w:rsidR="00A91C77" w:rsidRDefault="00A91C77" w:rsidP="00A91C77">
      <w:pPr>
        <w:rPr>
          <w:color w:val="0000FF"/>
          <w:sz w:val="20"/>
          <w:szCs w:val="20"/>
        </w:rPr>
      </w:pPr>
      <w:r>
        <w:rPr>
          <w:color w:val="0000FF"/>
          <w:sz w:val="20"/>
          <w:szCs w:val="20"/>
        </w:rPr>
        <w:t>Stress and Heart Disease</w:t>
      </w:r>
    </w:p>
    <w:p w14:paraId="00DAD7B0" w14:textId="0372C821" w:rsidR="00A91C77" w:rsidRPr="00A91C77" w:rsidRDefault="00A91C77" w:rsidP="00B12315">
      <w:pPr>
        <w:pStyle w:val="ListParagraph"/>
        <w:numPr>
          <w:ilvl w:val="0"/>
          <w:numId w:val="113"/>
        </w:numPr>
        <w:rPr>
          <w:sz w:val="20"/>
          <w:szCs w:val="20"/>
        </w:rPr>
      </w:pPr>
      <w:r>
        <w:rPr>
          <w:sz w:val="20"/>
          <w:szCs w:val="20"/>
        </w:rPr>
        <w:t xml:space="preserve">Stress is much more closely linked to </w:t>
      </w:r>
      <w:r>
        <w:rPr>
          <w:b/>
          <w:sz w:val="20"/>
          <w:szCs w:val="20"/>
        </w:rPr>
        <w:t>coronary heart disease.</w:t>
      </w:r>
    </w:p>
    <w:p w14:paraId="32C67B3E" w14:textId="37291E4B" w:rsidR="00A91C77" w:rsidRPr="00A91C77" w:rsidRDefault="00A91C77" w:rsidP="00B12315">
      <w:pPr>
        <w:pStyle w:val="ListParagraph"/>
        <w:numPr>
          <w:ilvl w:val="1"/>
          <w:numId w:val="113"/>
        </w:numPr>
        <w:rPr>
          <w:sz w:val="20"/>
          <w:szCs w:val="20"/>
        </w:rPr>
      </w:pPr>
      <w:r>
        <w:rPr>
          <w:i/>
          <w:sz w:val="20"/>
          <w:szCs w:val="20"/>
        </w:rPr>
        <w:t xml:space="preserve">Coronary heart disease- the clogging of the vessels that nourish the heart muscle; the leading cause of death in many developed countries. </w:t>
      </w:r>
    </w:p>
    <w:p w14:paraId="65743BDB" w14:textId="231241FA" w:rsidR="00A91C77" w:rsidRDefault="007B13FE" w:rsidP="00B12315">
      <w:pPr>
        <w:pStyle w:val="ListParagraph"/>
        <w:numPr>
          <w:ilvl w:val="0"/>
          <w:numId w:val="113"/>
        </w:numPr>
        <w:rPr>
          <w:sz w:val="20"/>
          <w:szCs w:val="20"/>
        </w:rPr>
      </w:pPr>
      <w:r>
        <w:rPr>
          <w:sz w:val="20"/>
          <w:szCs w:val="20"/>
        </w:rPr>
        <w:t>Hypertension and a family history of the disease increase the risk, but so do many behavioural factors, physiological factors and psychological factors.</w:t>
      </w:r>
    </w:p>
    <w:p w14:paraId="13AE5C29" w14:textId="4A44A7F3" w:rsidR="007B13FE" w:rsidRDefault="007B13FE" w:rsidP="00B12315">
      <w:pPr>
        <w:pStyle w:val="ListParagraph"/>
        <w:numPr>
          <w:ilvl w:val="0"/>
          <w:numId w:val="113"/>
        </w:numPr>
        <w:rPr>
          <w:sz w:val="20"/>
          <w:szCs w:val="20"/>
        </w:rPr>
      </w:pPr>
      <w:r>
        <w:rPr>
          <w:sz w:val="20"/>
          <w:szCs w:val="20"/>
        </w:rPr>
        <w:t>Type A – those who are most reactive, competitive, hard-driving, impatient, and easily angered.</w:t>
      </w:r>
    </w:p>
    <w:p w14:paraId="6B056D72" w14:textId="3E461158" w:rsidR="007B13FE" w:rsidRDefault="007B13FE" w:rsidP="00B12315">
      <w:pPr>
        <w:pStyle w:val="ListParagraph"/>
        <w:numPr>
          <w:ilvl w:val="0"/>
          <w:numId w:val="113"/>
        </w:numPr>
        <w:rPr>
          <w:sz w:val="20"/>
          <w:szCs w:val="20"/>
        </w:rPr>
      </w:pPr>
      <w:r>
        <w:rPr>
          <w:sz w:val="20"/>
          <w:szCs w:val="20"/>
        </w:rPr>
        <w:t>Type B – easygoing, laid back.</w:t>
      </w:r>
    </w:p>
    <w:p w14:paraId="10163042" w14:textId="1E2BA486" w:rsidR="007B13FE" w:rsidRDefault="007B13FE" w:rsidP="00B12315">
      <w:pPr>
        <w:pStyle w:val="ListParagraph"/>
        <w:numPr>
          <w:ilvl w:val="1"/>
          <w:numId w:val="113"/>
        </w:numPr>
        <w:rPr>
          <w:sz w:val="20"/>
          <w:szCs w:val="20"/>
        </w:rPr>
      </w:pPr>
      <w:r>
        <w:rPr>
          <w:sz w:val="20"/>
          <w:szCs w:val="20"/>
        </w:rPr>
        <w:t>Type A men and women are more susceptible to heart attacks.</w:t>
      </w:r>
    </w:p>
    <w:p w14:paraId="21142DBE" w14:textId="6FC95A39" w:rsidR="007B13FE" w:rsidRDefault="007B13FE" w:rsidP="00B12315">
      <w:pPr>
        <w:pStyle w:val="ListParagraph"/>
        <w:numPr>
          <w:ilvl w:val="1"/>
          <w:numId w:val="113"/>
        </w:numPr>
        <w:rPr>
          <w:sz w:val="20"/>
          <w:szCs w:val="20"/>
        </w:rPr>
      </w:pPr>
      <w:r>
        <w:rPr>
          <w:sz w:val="20"/>
          <w:szCs w:val="20"/>
        </w:rPr>
        <w:t xml:space="preserve">Type A’s toxic core is negative emotions, especially the anger and aggressively reactive temperament. </w:t>
      </w:r>
    </w:p>
    <w:p w14:paraId="650E4712" w14:textId="4CAAE0C5" w:rsidR="007B13FE" w:rsidRDefault="007B13FE" w:rsidP="00B12315">
      <w:pPr>
        <w:pStyle w:val="ListParagraph"/>
        <w:numPr>
          <w:ilvl w:val="1"/>
          <w:numId w:val="113"/>
        </w:numPr>
        <w:rPr>
          <w:sz w:val="20"/>
          <w:szCs w:val="20"/>
        </w:rPr>
      </w:pPr>
      <w:r>
        <w:rPr>
          <w:sz w:val="20"/>
          <w:szCs w:val="20"/>
        </w:rPr>
        <w:t>Type A individuals are more often combat ready – excess cholesterol and fat may continue to circulate in their blood and later get deposited around the heart.</w:t>
      </w:r>
    </w:p>
    <w:p w14:paraId="053EF285" w14:textId="61ACBB0E" w:rsidR="007B13FE" w:rsidRDefault="007B13FE" w:rsidP="00B12315">
      <w:pPr>
        <w:pStyle w:val="ListParagraph"/>
        <w:numPr>
          <w:ilvl w:val="2"/>
          <w:numId w:val="113"/>
        </w:numPr>
        <w:rPr>
          <w:sz w:val="20"/>
          <w:szCs w:val="20"/>
        </w:rPr>
      </w:pPr>
      <w:r>
        <w:rPr>
          <w:sz w:val="20"/>
          <w:szCs w:val="20"/>
        </w:rPr>
        <w:t xml:space="preserve">Further stress may trigger altered heart rhythms. </w:t>
      </w:r>
    </w:p>
    <w:p w14:paraId="527DB836" w14:textId="6D0FE806" w:rsidR="007B13FE" w:rsidRDefault="007B13FE" w:rsidP="00B12315">
      <w:pPr>
        <w:pStyle w:val="ListParagraph"/>
        <w:numPr>
          <w:ilvl w:val="0"/>
          <w:numId w:val="113"/>
        </w:numPr>
        <w:rPr>
          <w:sz w:val="20"/>
          <w:szCs w:val="20"/>
        </w:rPr>
      </w:pPr>
      <w:r>
        <w:rPr>
          <w:sz w:val="20"/>
          <w:szCs w:val="20"/>
        </w:rPr>
        <w:t>People who react with anger over little things are the most coronary-prone.</w:t>
      </w:r>
    </w:p>
    <w:p w14:paraId="3C10D6DE" w14:textId="75AFA72D" w:rsidR="007B13FE" w:rsidRDefault="007B13FE" w:rsidP="00B12315">
      <w:pPr>
        <w:pStyle w:val="ListParagraph"/>
        <w:numPr>
          <w:ilvl w:val="0"/>
          <w:numId w:val="113"/>
        </w:numPr>
        <w:rPr>
          <w:sz w:val="20"/>
          <w:szCs w:val="20"/>
        </w:rPr>
      </w:pPr>
      <w:r>
        <w:rPr>
          <w:sz w:val="20"/>
          <w:szCs w:val="20"/>
        </w:rPr>
        <w:t>Pessimism seems to be similarly toxic.</w:t>
      </w:r>
    </w:p>
    <w:p w14:paraId="1645252B" w14:textId="0EDF2ABA" w:rsidR="007B13FE" w:rsidRDefault="007B13FE" w:rsidP="00B12315">
      <w:pPr>
        <w:pStyle w:val="ListParagraph"/>
        <w:numPr>
          <w:ilvl w:val="1"/>
          <w:numId w:val="113"/>
        </w:numPr>
        <w:rPr>
          <w:sz w:val="20"/>
          <w:szCs w:val="20"/>
        </w:rPr>
      </w:pPr>
      <w:r>
        <w:rPr>
          <w:sz w:val="20"/>
          <w:szCs w:val="20"/>
        </w:rPr>
        <w:t>Pessimists were more than twice as likely to develop heart disease.</w:t>
      </w:r>
    </w:p>
    <w:p w14:paraId="6EAD7144" w14:textId="45816BE4" w:rsidR="007B13FE" w:rsidRDefault="007B13FE" w:rsidP="00B12315">
      <w:pPr>
        <w:pStyle w:val="ListParagraph"/>
        <w:numPr>
          <w:ilvl w:val="0"/>
          <w:numId w:val="113"/>
        </w:numPr>
        <w:rPr>
          <w:sz w:val="20"/>
          <w:szCs w:val="20"/>
        </w:rPr>
      </w:pPr>
      <w:r>
        <w:rPr>
          <w:sz w:val="20"/>
          <w:szCs w:val="20"/>
        </w:rPr>
        <w:t>Happy people tend to be healthier and to outlive their unhappy peers.</w:t>
      </w:r>
    </w:p>
    <w:p w14:paraId="2276E023" w14:textId="7EA4AE2D" w:rsidR="007B13FE" w:rsidRDefault="007B13FE" w:rsidP="00B12315">
      <w:pPr>
        <w:pStyle w:val="ListParagraph"/>
        <w:numPr>
          <w:ilvl w:val="0"/>
          <w:numId w:val="113"/>
        </w:numPr>
        <w:rPr>
          <w:sz w:val="20"/>
          <w:szCs w:val="20"/>
        </w:rPr>
      </w:pPr>
      <w:r>
        <w:rPr>
          <w:sz w:val="20"/>
          <w:szCs w:val="20"/>
        </w:rPr>
        <w:t>Depression substantially increases the risk of death, especially death by unnatural causes and cardiovascular disease.</w:t>
      </w:r>
    </w:p>
    <w:p w14:paraId="1114E71E" w14:textId="7969BB0C" w:rsidR="007B13FE" w:rsidRDefault="007B13FE" w:rsidP="00B12315">
      <w:pPr>
        <w:pStyle w:val="ListParagraph"/>
        <w:numPr>
          <w:ilvl w:val="0"/>
          <w:numId w:val="113"/>
        </w:numPr>
        <w:rPr>
          <w:sz w:val="20"/>
          <w:szCs w:val="20"/>
        </w:rPr>
      </w:pPr>
      <w:r>
        <w:rPr>
          <w:sz w:val="20"/>
          <w:szCs w:val="20"/>
        </w:rPr>
        <w:t>Depressed people tend to smoke more and exercise less.</w:t>
      </w:r>
    </w:p>
    <w:p w14:paraId="307E5403" w14:textId="086A85D2" w:rsidR="007B13FE" w:rsidRDefault="007B13FE" w:rsidP="00B12315">
      <w:pPr>
        <w:pStyle w:val="ListParagraph"/>
        <w:numPr>
          <w:ilvl w:val="0"/>
          <w:numId w:val="113"/>
        </w:numPr>
        <w:rPr>
          <w:sz w:val="20"/>
          <w:szCs w:val="20"/>
        </w:rPr>
      </w:pPr>
      <w:r>
        <w:rPr>
          <w:sz w:val="20"/>
          <w:szCs w:val="20"/>
        </w:rPr>
        <w:t xml:space="preserve">Heart disease and depression may both result when chronic stress triggers persistent inflammation. </w:t>
      </w:r>
    </w:p>
    <w:p w14:paraId="6839B1E5" w14:textId="35E58FBA" w:rsidR="007B13FE" w:rsidRDefault="007B13FE" w:rsidP="00B12315">
      <w:pPr>
        <w:pStyle w:val="ListParagraph"/>
        <w:numPr>
          <w:ilvl w:val="0"/>
          <w:numId w:val="113"/>
        </w:numPr>
        <w:rPr>
          <w:sz w:val="20"/>
          <w:szCs w:val="20"/>
        </w:rPr>
      </w:pPr>
      <w:r>
        <w:rPr>
          <w:sz w:val="20"/>
          <w:szCs w:val="20"/>
        </w:rPr>
        <w:t>Stress disrupts the body’s disease-fighting immune system, yet stress hormones enhance the production of proteins that contribute to inflammation.</w:t>
      </w:r>
    </w:p>
    <w:p w14:paraId="5B8E6493" w14:textId="1D169032" w:rsidR="007B13FE" w:rsidRDefault="007B13FE" w:rsidP="00B12315">
      <w:pPr>
        <w:pStyle w:val="ListParagraph"/>
        <w:numPr>
          <w:ilvl w:val="1"/>
          <w:numId w:val="113"/>
        </w:numPr>
        <w:rPr>
          <w:sz w:val="20"/>
          <w:szCs w:val="20"/>
        </w:rPr>
      </w:pPr>
      <w:r>
        <w:rPr>
          <w:sz w:val="20"/>
          <w:szCs w:val="20"/>
        </w:rPr>
        <w:t>People who experience social threats are more prone to inflammation responses.</w:t>
      </w:r>
    </w:p>
    <w:p w14:paraId="461B36EA" w14:textId="5F2189C0" w:rsidR="007B13FE" w:rsidRDefault="007B13FE" w:rsidP="00B12315">
      <w:pPr>
        <w:pStyle w:val="ListParagraph"/>
        <w:numPr>
          <w:ilvl w:val="1"/>
          <w:numId w:val="113"/>
        </w:numPr>
        <w:rPr>
          <w:sz w:val="20"/>
          <w:szCs w:val="20"/>
        </w:rPr>
      </w:pPr>
      <w:r>
        <w:rPr>
          <w:sz w:val="20"/>
          <w:szCs w:val="20"/>
        </w:rPr>
        <w:t>Inflammation fights infections.</w:t>
      </w:r>
    </w:p>
    <w:p w14:paraId="05A67D4C" w14:textId="5297B80B" w:rsidR="007B13FE" w:rsidRDefault="007B13FE" w:rsidP="00B12315">
      <w:pPr>
        <w:pStyle w:val="ListParagraph"/>
        <w:numPr>
          <w:ilvl w:val="1"/>
          <w:numId w:val="113"/>
        </w:numPr>
        <w:rPr>
          <w:sz w:val="20"/>
          <w:szCs w:val="20"/>
        </w:rPr>
      </w:pPr>
      <w:r>
        <w:rPr>
          <w:sz w:val="20"/>
          <w:szCs w:val="20"/>
        </w:rPr>
        <w:t>Persistent inflammation can produce problems such as asthma or clogged arteries, and worsen depression.</w:t>
      </w:r>
    </w:p>
    <w:p w14:paraId="24AE6CFC" w14:textId="470D3E52" w:rsidR="007B13FE" w:rsidRPr="00A91C77" w:rsidRDefault="007B13FE" w:rsidP="00B12315">
      <w:pPr>
        <w:pStyle w:val="ListParagraph"/>
        <w:numPr>
          <w:ilvl w:val="1"/>
          <w:numId w:val="113"/>
        </w:numPr>
        <w:rPr>
          <w:sz w:val="20"/>
          <w:szCs w:val="20"/>
        </w:rPr>
      </w:pPr>
      <w:r>
        <w:rPr>
          <w:sz w:val="20"/>
          <w:szCs w:val="20"/>
        </w:rPr>
        <w:t xml:space="preserve">Mind and body interact; everything psychological is simultaneously physiological. </w:t>
      </w:r>
    </w:p>
    <w:p w14:paraId="734883C2" w14:textId="77777777" w:rsidR="00B12315" w:rsidRDefault="00B12315" w:rsidP="00B12315">
      <w:pPr>
        <w:rPr>
          <w:sz w:val="20"/>
          <w:szCs w:val="20"/>
        </w:rPr>
      </w:pPr>
    </w:p>
    <w:p w14:paraId="48F07776" w14:textId="10CD62D0" w:rsidR="00B12315" w:rsidRDefault="00B12315" w:rsidP="00B12315">
      <w:pPr>
        <w:rPr>
          <w:b/>
          <w:sz w:val="20"/>
          <w:szCs w:val="20"/>
          <w:u w:val="single"/>
        </w:rPr>
      </w:pPr>
      <w:r>
        <w:rPr>
          <w:b/>
          <w:sz w:val="20"/>
          <w:szCs w:val="20"/>
          <w:u w:val="single"/>
        </w:rPr>
        <w:t>Promoting Health</w:t>
      </w:r>
    </w:p>
    <w:p w14:paraId="4C23B46C" w14:textId="77777777" w:rsidR="00B12315" w:rsidRDefault="00B12315" w:rsidP="00B12315">
      <w:pPr>
        <w:rPr>
          <w:b/>
          <w:sz w:val="20"/>
          <w:szCs w:val="20"/>
          <w:u w:val="single"/>
        </w:rPr>
      </w:pPr>
    </w:p>
    <w:p w14:paraId="3254754B" w14:textId="531D441E" w:rsidR="00B12315" w:rsidRDefault="00B12315" w:rsidP="00B12315">
      <w:pPr>
        <w:pStyle w:val="ListParagraph"/>
        <w:numPr>
          <w:ilvl w:val="0"/>
          <w:numId w:val="114"/>
        </w:numPr>
        <w:rPr>
          <w:sz w:val="20"/>
          <w:szCs w:val="20"/>
        </w:rPr>
      </w:pPr>
      <w:r>
        <w:rPr>
          <w:sz w:val="20"/>
          <w:szCs w:val="20"/>
        </w:rPr>
        <w:t>Health maintenance includes alleviating stress, preventing illness and promoting well-being.</w:t>
      </w:r>
    </w:p>
    <w:p w14:paraId="47A2FEFE" w14:textId="77777777" w:rsidR="00B12315" w:rsidRDefault="00B12315" w:rsidP="00B12315">
      <w:pPr>
        <w:rPr>
          <w:sz w:val="20"/>
          <w:szCs w:val="20"/>
        </w:rPr>
      </w:pPr>
    </w:p>
    <w:p w14:paraId="35EE8D99" w14:textId="5AF3C565" w:rsidR="00B12315" w:rsidRDefault="00B12315" w:rsidP="00B12315">
      <w:pPr>
        <w:rPr>
          <w:sz w:val="20"/>
          <w:szCs w:val="20"/>
          <w:u w:val="single"/>
        </w:rPr>
      </w:pPr>
      <w:r>
        <w:rPr>
          <w:sz w:val="20"/>
          <w:szCs w:val="20"/>
          <w:u w:val="single"/>
        </w:rPr>
        <w:t>Coping with Stress</w:t>
      </w:r>
    </w:p>
    <w:p w14:paraId="6E44A827" w14:textId="77777777" w:rsidR="00B12315" w:rsidRDefault="00B12315" w:rsidP="00B12315">
      <w:pPr>
        <w:rPr>
          <w:sz w:val="20"/>
          <w:szCs w:val="20"/>
          <w:u w:val="single"/>
        </w:rPr>
      </w:pPr>
    </w:p>
    <w:p w14:paraId="54E89CD1" w14:textId="55969A17" w:rsidR="00B12315" w:rsidRPr="00B12315" w:rsidRDefault="00B12315" w:rsidP="00B12315">
      <w:pPr>
        <w:pStyle w:val="ListParagraph"/>
        <w:numPr>
          <w:ilvl w:val="0"/>
          <w:numId w:val="114"/>
        </w:numPr>
        <w:rPr>
          <w:sz w:val="20"/>
          <w:szCs w:val="20"/>
        </w:rPr>
      </w:pPr>
      <w:r>
        <w:rPr>
          <w:i/>
          <w:sz w:val="20"/>
          <w:szCs w:val="20"/>
        </w:rPr>
        <w:t>Cope – alleviating stress using emotional, cognitive or behavioural methods.</w:t>
      </w:r>
    </w:p>
    <w:p w14:paraId="659054C8" w14:textId="16806CB3" w:rsidR="00B12315" w:rsidRPr="00B12315" w:rsidRDefault="00B12315" w:rsidP="00B12315">
      <w:pPr>
        <w:pStyle w:val="ListParagraph"/>
        <w:numPr>
          <w:ilvl w:val="0"/>
          <w:numId w:val="114"/>
        </w:numPr>
        <w:rPr>
          <w:sz w:val="20"/>
          <w:szCs w:val="20"/>
        </w:rPr>
      </w:pPr>
      <w:r>
        <w:rPr>
          <w:i/>
          <w:sz w:val="20"/>
          <w:szCs w:val="20"/>
        </w:rPr>
        <w:t xml:space="preserve">Problem – focused coping – attempting to alleviate stress directly – by changing the stressor or the way we interact with the stressor. </w:t>
      </w:r>
    </w:p>
    <w:p w14:paraId="57D6CDD1" w14:textId="23AA1EBD" w:rsidR="00B12315" w:rsidRDefault="00B12315" w:rsidP="00B12315">
      <w:pPr>
        <w:pStyle w:val="ListParagraph"/>
        <w:numPr>
          <w:ilvl w:val="1"/>
          <w:numId w:val="114"/>
        </w:numPr>
        <w:rPr>
          <w:sz w:val="20"/>
          <w:szCs w:val="20"/>
        </w:rPr>
      </w:pPr>
      <w:r>
        <w:rPr>
          <w:sz w:val="20"/>
          <w:szCs w:val="20"/>
        </w:rPr>
        <w:t xml:space="preserve">We tend to use problem-focused strategies when we feel a sense of control over the situation. </w:t>
      </w:r>
    </w:p>
    <w:p w14:paraId="506A09BB" w14:textId="383D39C2" w:rsidR="00B12315" w:rsidRPr="00B12315" w:rsidRDefault="00B12315" w:rsidP="00B12315">
      <w:pPr>
        <w:pStyle w:val="ListParagraph"/>
        <w:numPr>
          <w:ilvl w:val="0"/>
          <w:numId w:val="114"/>
        </w:numPr>
        <w:rPr>
          <w:sz w:val="20"/>
          <w:szCs w:val="20"/>
        </w:rPr>
      </w:pPr>
      <w:r>
        <w:rPr>
          <w:i/>
          <w:sz w:val="20"/>
          <w:szCs w:val="20"/>
        </w:rPr>
        <w:t>Emotion-focused coping – attempting to alleviate stress by avoiding or ignoring a stressor and attending to emotional needs related to ones stress reaction.</w:t>
      </w:r>
    </w:p>
    <w:p w14:paraId="1FDD8AFD" w14:textId="008F10C4" w:rsidR="00B12315" w:rsidRDefault="00B12315" w:rsidP="00B12315">
      <w:pPr>
        <w:pStyle w:val="ListParagraph"/>
        <w:numPr>
          <w:ilvl w:val="1"/>
          <w:numId w:val="114"/>
        </w:numPr>
        <w:rPr>
          <w:sz w:val="20"/>
          <w:szCs w:val="20"/>
        </w:rPr>
      </w:pPr>
      <w:r>
        <w:rPr>
          <w:sz w:val="20"/>
          <w:szCs w:val="20"/>
        </w:rPr>
        <w:t>When we cannot – or believe we cannot – change a situation</w:t>
      </w:r>
    </w:p>
    <w:p w14:paraId="1D271CF8" w14:textId="38899003" w:rsidR="00B12315" w:rsidRDefault="00B12315" w:rsidP="00B12315">
      <w:pPr>
        <w:pStyle w:val="ListParagraph"/>
        <w:numPr>
          <w:ilvl w:val="1"/>
          <w:numId w:val="114"/>
        </w:numPr>
        <w:rPr>
          <w:sz w:val="20"/>
          <w:szCs w:val="20"/>
        </w:rPr>
      </w:pPr>
      <w:r>
        <w:rPr>
          <w:sz w:val="20"/>
          <w:szCs w:val="20"/>
        </w:rPr>
        <w:t xml:space="preserve">Can move us toward better long-term health. </w:t>
      </w:r>
    </w:p>
    <w:p w14:paraId="0B82EB4D" w14:textId="4B3EDC6D" w:rsidR="00B12315" w:rsidRDefault="00B12315" w:rsidP="00B12315">
      <w:pPr>
        <w:pStyle w:val="ListParagraph"/>
        <w:numPr>
          <w:ilvl w:val="1"/>
          <w:numId w:val="114"/>
        </w:numPr>
        <w:rPr>
          <w:sz w:val="20"/>
          <w:szCs w:val="20"/>
        </w:rPr>
      </w:pPr>
      <w:r>
        <w:rPr>
          <w:sz w:val="20"/>
          <w:szCs w:val="20"/>
        </w:rPr>
        <w:t>Can be maladaptive, however, as when students worried about not keeping up with the reading in class go out to party to get it off their mind.</w:t>
      </w:r>
    </w:p>
    <w:p w14:paraId="10669A6C" w14:textId="6D528882" w:rsidR="00B12315" w:rsidRDefault="00B12315" w:rsidP="00B12315">
      <w:pPr>
        <w:pStyle w:val="ListParagraph"/>
        <w:numPr>
          <w:ilvl w:val="0"/>
          <w:numId w:val="114"/>
        </w:numPr>
        <w:rPr>
          <w:sz w:val="20"/>
          <w:szCs w:val="20"/>
        </w:rPr>
      </w:pPr>
      <w:r>
        <w:rPr>
          <w:sz w:val="20"/>
          <w:szCs w:val="20"/>
        </w:rPr>
        <w:t>Sometimes a problem-focused strategy more effectively reduces stress and promotes long-term health and satisfaction.</w:t>
      </w:r>
    </w:p>
    <w:p w14:paraId="459B2E78" w14:textId="2156C4A0" w:rsidR="00B12315" w:rsidRDefault="00B12315" w:rsidP="00B12315">
      <w:pPr>
        <w:pStyle w:val="ListParagraph"/>
        <w:numPr>
          <w:ilvl w:val="0"/>
          <w:numId w:val="114"/>
        </w:numPr>
        <w:rPr>
          <w:sz w:val="20"/>
          <w:szCs w:val="20"/>
        </w:rPr>
      </w:pPr>
      <w:r>
        <w:rPr>
          <w:sz w:val="20"/>
          <w:szCs w:val="20"/>
        </w:rPr>
        <w:t>Several factors affect out ability to cope successfully:</w:t>
      </w:r>
    </w:p>
    <w:p w14:paraId="0FF767D3" w14:textId="60B0C5D9" w:rsidR="00B12315" w:rsidRDefault="00B12315" w:rsidP="00B12315">
      <w:pPr>
        <w:pStyle w:val="ListParagraph"/>
        <w:numPr>
          <w:ilvl w:val="1"/>
          <w:numId w:val="114"/>
        </w:numPr>
        <w:rPr>
          <w:sz w:val="20"/>
          <w:szCs w:val="20"/>
        </w:rPr>
      </w:pPr>
      <w:r>
        <w:rPr>
          <w:sz w:val="20"/>
          <w:szCs w:val="20"/>
        </w:rPr>
        <w:t>Feelings of personal control</w:t>
      </w:r>
    </w:p>
    <w:p w14:paraId="18C1DFBB" w14:textId="21B11E8A" w:rsidR="00B12315" w:rsidRDefault="00B12315" w:rsidP="00B12315">
      <w:pPr>
        <w:pStyle w:val="ListParagraph"/>
        <w:numPr>
          <w:ilvl w:val="1"/>
          <w:numId w:val="114"/>
        </w:numPr>
        <w:rPr>
          <w:sz w:val="20"/>
          <w:szCs w:val="20"/>
        </w:rPr>
      </w:pPr>
      <w:r>
        <w:rPr>
          <w:sz w:val="20"/>
          <w:szCs w:val="20"/>
        </w:rPr>
        <w:t>Explanatory style</w:t>
      </w:r>
    </w:p>
    <w:p w14:paraId="78A30985" w14:textId="09393FCA" w:rsidR="00B12315" w:rsidRDefault="00B12315" w:rsidP="00B12315">
      <w:pPr>
        <w:pStyle w:val="ListParagraph"/>
        <w:numPr>
          <w:ilvl w:val="1"/>
          <w:numId w:val="114"/>
        </w:numPr>
        <w:rPr>
          <w:sz w:val="20"/>
          <w:szCs w:val="20"/>
        </w:rPr>
      </w:pPr>
      <w:r>
        <w:rPr>
          <w:sz w:val="20"/>
          <w:szCs w:val="20"/>
        </w:rPr>
        <w:t>Supportive connections</w:t>
      </w:r>
    </w:p>
    <w:p w14:paraId="22ED6B47" w14:textId="77777777" w:rsidR="00B12315" w:rsidRDefault="00B12315" w:rsidP="00B12315">
      <w:pPr>
        <w:rPr>
          <w:sz w:val="20"/>
          <w:szCs w:val="20"/>
        </w:rPr>
      </w:pPr>
    </w:p>
    <w:p w14:paraId="4B8366C4" w14:textId="66679B3D" w:rsidR="00B12315" w:rsidRDefault="00B12315" w:rsidP="00B12315">
      <w:pPr>
        <w:rPr>
          <w:color w:val="000090"/>
          <w:sz w:val="20"/>
          <w:szCs w:val="20"/>
        </w:rPr>
      </w:pPr>
      <w:r>
        <w:rPr>
          <w:color w:val="000090"/>
          <w:sz w:val="20"/>
          <w:szCs w:val="20"/>
        </w:rPr>
        <w:t>Perceived Control</w:t>
      </w:r>
    </w:p>
    <w:p w14:paraId="0B0A3CDB" w14:textId="0870BAD1" w:rsidR="00B12315" w:rsidRDefault="00B12315" w:rsidP="00B12315">
      <w:pPr>
        <w:pStyle w:val="ListParagraph"/>
        <w:numPr>
          <w:ilvl w:val="0"/>
          <w:numId w:val="115"/>
        </w:numPr>
        <w:rPr>
          <w:sz w:val="20"/>
          <w:szCs w:val="20"/>
        </w:rPr>
      </w:pPr>
      <w:r>
        <w:rPr>
          <w:sz w:val="20"/>
          <w:szCs w:val="20"/>
        </w:rPr>
        <w:t>Uncontrollable threats trigger the strongest stress responses.</w:t>
      </w:r>
    </w:p>
    <w:p w14:paraId="218BBA24" w14:textId="23D70EA4" w:rsidR="00B12315" w:rsidRDefault="00B12315" w:rsidP="00B12315">
      <w:pPr>
        <w:pStyle w:val="ListParagraph"/>
        <w:numPr>
          <w:ilvl w:val="0"/>
          <w:numId w:val="115"/>
        </w:numPr>
        <w:rPr>
          <w:sz w:val="20"/>
          <w:szCs w:val="20"/>
        </w:rPr>
      </w:pPr>
      <w:r>
        <w:rPr>
          <w:sz w:val="20"/>
          <w:szCs w:val="20"/>
        </w:rPr>
        <w:t>Perceiving a loss of control, we become more vulnerable to ill health.</w:t>
      </w:r>
    </w:p>
    <w:p w14:paraId="67BB9F31" w14:textId="0C597C61" w:rsidR="00B12315" w:rsidRDefault="00B12315" w:rsidP="00B12315">
      <w:pPr>
        <w:pStyle w:val="ListParagraph"/>
        <w:numPr>
          <w:ilvl w:val="0"/>
          <w:numId w:val="115"/>
        </w:numPr>
        <w:rPr>
          <w:sz w:val="20"/>
          <w:szCs w:val="20"/>
        </w:rPr>
      </w:pPr>
      <w:r>
        <w:rPr>
          <w:sz w:val="20"/>
          <w:szCs w:val="20"/>
        </w:rPr>
        <w:t xml:space="preserve">The more control workers have, the longer they live, </w:t>
      </w:r>
    </w:p>
    <w:p w14:paraId="60053DB3" w14:textId="338D71AF" w:rsidR="00B12315" w:rsidRDefault="00B12315" w:rsidP="00B12315">
      <w:pPr>
        <w:pStyle w:val="ListParagraph"/>
        <w:numPr>
          <w:ilvl w:val="0"/>
          <w:numId w:val="115"/>
        </w:numPr>
        <w:rPr>
          <w:sz w:val="20"/>
          <w:szCs w:val="20"/>
        </w:rPr>
      </w:pPr>
      <w:r>
        <w:rPr>
          <w:sz w:val="20"/>
          <w:szCs w:val="20"/>
        </w:rPr>
        <w:t>Control may help explain a well-established link between economic status and longevity.</w:t>
      </w:r>
    </w:p>
    <w:p w14:paraId="74503F2C" w14:textId="28483CFF" w:rsidR="00B12315" w:rsidRDefault="00B12315" w:rsidP="00B12315">
      <w:pPr>
        <w:pStyle w:val="ListParagraph"/>
        <w:numPr>
          <w:ilvl w:val="1"/>
          <w:numId w:val="115"/>
        </w:numPr>
        <w:rPr>
          <w:sz w:val="20"/>
          <w:szCs w:val="20"/>
        </w:rPr>
      </w:pPr>
      <w:r>
        <w:rPr>
          <w:sz w:val="20"/>
          <w:szCs w:val="20"/>
        </w:rPr>
        <w:t>High economic status predicts a lower risk of heart and respiratory diseases..</w:t>
      </w:r>
    </w:p>
    <w:p w14:paraId="6C5231AA" w14:textId="79DD9CB6" w:rsidR="00B12315" w:rsidRDefault="00B12315" w:rsidP="00B12315">
      <w:pPr>
        <w:pStyle w:val="ListParagraph"/>
        <w:numPr>
          <w:ilvl w:val="0"/>
          <w:numId w:val="115"/>
        </w:numPr>
        <w:rPr>
          <w:sz w:val="20"/>
          <w:szCs w:val="20"/>
        </w:rPr>
      </w:pPr>
      <w:r>
        <w:rPr>
          <w:sz w:val="20"/>
          <w:szCs w:val="20"/>
        </w:rPr>
        <w:t>Losing control provokes an outpouring of stress hormones.</w:t>
      </w:r>
    </w:p>
    <w:p w14:paraId="544F1B78" w14:textId="22BD005D" w:rsidR="00B12315" w:rsidRDefault="00B12315" w:rsidP="00B12315">
      <w:pPr>
        <w:pStyle w:val="ListParagraph"/>
        <w:numPr>
          <w:ilvl w:val="0"/>
          <w:numId w:val="115"/>
        </w:numPr>
        <w:rPr>
          <w:sz w:val="20"/>
          <w:szCs w:val="20"/>
        </w:rPr>
      </w:pPr>
      <w:r>
        <w:rPr>
          <w:sz w:val="20"/>
          <w:szCs w:val="20"/>
        </w:rPr>
        <w:t>Stress hormone levels rise, blood pressure increases and immune responses drop.</w:t>
      </w:r>
    </w:p>
    <w:p w14:paraId="45D1F551" w14:textId="77777777" w:rsidR="00B12315" w:rsidRDefault="00B12315" w:rsidP="00B12315">
      <w:pPr>
        <w:rPr>
          <w:sz w:val="20"/>
          <w:szCs w:val="20"/>
        </w:rPr>
      </w:pPr>
    </w:p>
    <w:p w14:paraId="3C482272" w14:textId="1FA4E4DC" w:rsidR="00B12315" w:rsidRDefault="00B12315" w:rsidP="00B12315">
      <w:pPr>
        <w:rPr>
          <w:color w:val="000090"/>
          <w:sz w:val="20"/>
          <w:szCs w:val="20"/>
        </w:rPr>
      </w:pPr>
      <w:r>
        <w:rPr>
          <w:color w:val="000090"/>
          <w:sz w:val="20"/>
          <w:szCs w:val="20"/>
        </w:rPr>
        <w:t>Optimism and Health</w:t>
      </w:r>
    </w:p>
    <w:p w14:paraId="13EC8000" w14:textId="26C32256" w:rsidR="00B12315" w:rsidRDefault="00B12315" w:rsidP="00B12315">
      <w:pPr>
        <w:pStyle w:val="ListParagraph"/>
        <w:numPr>
          <w:ilvl w:val="0"/>
          <w:numId w:val="116"/>
        </w:numPr>
        <w:rPr>
          <w:sz w:val="20"/>
          <w:szCs w:val="20"/>
        </w:rPr>
      </w:pPr>
      <w:r>
        <w:rPr>
          <w:sz w:val="20"/>
          <w:szCs w:val="20"/>
        </w:rPr>
        <w:t>Another part of coping with stress is our outlook</w:t>
      </w:r>
    </w:p>
    <w:p w14:paraId="1F6CAA04" w14:textId="1A0F2593" w:rsidR="00B12315" w:rsidRDefault="00B12315" w:rsidP="00B12315">
      <w:pPr>
        <w:pStyle w:val="ListParagraph"/>
        <w:numPr>
          <w:ilvl w:val="0"/>
          <w:numId w:val="116"/>
        </w:numPr>
        <w:rPr>
          <w:sz w:val="20"/>
          <w:szCs w:val="20"/>
        </w:rPr>
      </w:pPr>
      <w:r>
        <w:rPr>
          <w:b/>
          <w:sz w:val="20"/>
          <w:szCs w:val="20"/>
        </w:rPr>
        <w:t xml:space="preserve">Pessimists </w:t>
      </w:r>
      <w:r>
        <w:rPr>
          <w:sz w:val="20"/>
          <w:szCs w:val="20"/>
        </w:rPr>
        <w:t>expect things to go badly.</w:t>
      </w:r>
    </w:p>
    <w:p w14:paraId="48059AC4" w14:textId="6758C662" w:rsidR="00B12315" w:rsidRDefault="00B12315" w:rsidP="00B12315">
      <w:pPr>
        <w:pStyle w:val="ListParagraph"/>
        <w:numPr>
          <w:ilvl w:val="0"/>
          <w:numId w:val="116"/>
        </w:numPr>
        <w:rPr>
          <w:sz w:val="20"/>
          <w:szCs w:val="20"/>
        </w:rPr>
      </w:pPr>
      <w:r>
        <w:rPr>
          <w:b/>
          <w:sz w:val="20"/>
          <w:szCs w:val="20"/>
        </w:rPr>
        <w:t>Optimists</w:t>
      </w:r>
      <w:r>
        <w:rPr>
          <w:sz w:val="20"/>
          <w:szCs w:val="20"/>
        </w:rPr>
        <w:t xml:space="preserve"> agree with statements such as “I usually expect the best”.</w:t>
      </w:r>
    </w:p>
    <w:p w14:paraId="4A317B6C" w14:textId="25E51D99" w:rsidR="00B12315" w:rsidRDefault="00B12315" w:rsidP="00B12315">
      <w:pPr>
        <w:pStyle w:val="ListParagraph"/>
        <w:numPr>
          <w:ilvl w:val="1"/>
          <w:numId w:val="116"/>
        </w:numPr>
        <w:rPr>
          <w:sz w:val="20"/>
          <w:szCs w:val="20"/>
        </w:rPr>
      </w:pPr>
      <w:r w:rsidRPr="00B12315">
        <w:rPr>
          <w:sz w:val="20"/>
          <w:szCs w:val="20"/>
        </w:rPr>
        <w:t xml:space="preserve">Expected to have more control, to cope better with stressful events and to enjoy better health. </w:t>
      </w:r>
    </w:p>
    <w:p w14:paraId="61AD39A4" w14:textId="243EAEE9" w:rsidR="00B12315" w:rsidRDefault="00B12315" w:rsidP="00B12315">
      <w:pPr>
        <w:pStyle w:val="ListParagraph"/>
        <w:numPr>
          <w:ilvl w:val="1"/>
          <w:numId w:val="116"/>
        </w:numPr>
        <w:rPr>
          <w:sz w:val="20"/>
          <w:szCs w:val="20"/>
        </w:rPr>
      </w:pPr>
      <w:r>
        <w:rPr>
          <w:sz w:val="20"/>
          <w:szCs w:val="20"/>
        </w:rPr>
        <w:t xml:space="preserve">Also respond to stress with smaller increases in </w:t>
      </w:r>
      <w:proofErr w:type="spellStart"/>
      <w:r>
        <w:rPr>
          <w:sz w:val="20"/>
          <w:szCs w:val="20"/>
        </w:rPr>
        <w:t>bp</w:t>
      </w:r>
      <w:proofErr w:type="spellEnd"/>
      <w:r>
        <w:rPr>
          <w:sz w:val="20"/>
          <w:szCs w:val="20"/>
        </w:rPr>
        <w:t xml:space="preserve"> and they recover more quickly from heart bypass surgery.</w:t>
      </w:r>
    </w:p>
    <w:p w14:paraId="4D893839" w14:textId="041FE8E4" w:rsidR="00B12315" w:rsidRDefault="00B12315" w:rsidP="00B12315">
      <w:pPr>
        <w:rPr>
          <w:color w:val="000090"/>
          <w:sz w:val="20"/>
          <w:szCs w:val="20"/>
        </w:rPr>
      </w:pPr>
      <w:r>
        <w:rPr>
          <w:color w:val="000090"/>
          <w:sz w:val="20"/>
          <w:szCs w:val="20"/>
        </w:rPr>
        <w:t>Social Support</w:t>
      </w:r>
    </w:p>
    <w:p w14:paraId="332095CF" w14:textId="0E977714" w:rsidR="00B12315" w:rsidRDefault="00B12315" w:rsidP="00B12315">
      <w:pPr>
        <w:pStyle w:val="ListParagraph"/>
        <w:numPr>
          <w:ilvl w:val="0"/>
          <w:numId w:val="117"/>
        </w:numPr>
        <w:rPr>
          <w:sz w:val="20"/>
          <w:szCs w:val="20"/>
        </w:rPr>
      </w:pPr>
      <w:r>
        <w:rPr>
          <w:sz w:val="20"/>
          <w:szCs w:val="20"/>
        </w:rPr>
        <w:t>Social support promotes both happiness and health.</w:t>
      </w:r>
    </w:p>
    <w:p w14:paraId="5BB6CB05" w14:textId="58212063" w:rsidR="00B12315" w:rsidRDefault="00B12315" w:rsidP="00B12315">
      <w:pPr>
        <w:pStyle w:val="ListParagraph"/>
        <w:numPr>
          <w:ilvl w:val="0"/>
          <w:numId w:val="117"/>
        </w:numPr>
        <w:rPr>
          <w:sz w:val="20"/>
          <w:szCs w:val="20"/>
        </w:rPr>
      </w:pPr>
      <w:r>
        <w:rPr>
          <w:sz w:val="20"/>
          <w:szCs w:val="20"/>
        </w:rPr>
        <w:t>People are less likely to die early if supported by close relationships.</w:t>
      </w:r>
    </w:p>
    <w:p w14:paraId="63C00232" w14:textId="1AA4D7AB" w:rsidR="00B12315" w:rsidRDefault="00B12315" w:rsidP="00B12315">
      <w:pPr>
        <w:pStyle w:val="ListParagraph"/>
        <w:numPr>
          <w:ilvl w:val="0"/>
          <w:numId w:val="117"/>
        </w:numPr>
        <w:rPr>
          <w:sz w:val="20"/>
          <w:szCs w:val="20"/>
        </w:rPr>
      </w:pPr>
      <w:r>
        <w:rPr>
          <w:sz w:val="20"/>
          <w:szCs w:val="20"/>
        </w:rPr>
        <w:t>Those with ample social connections have survival rates about 50 percent greater than those with meager connections.</w:t>
      </w:r>
    </w:p>
    <w:p w14:paraId="09E46935" w14:textId="77777777" w:rsidR="00B12315" w:rsidRDefault="00B12315" w:rsidP="00B12315">
      <w:pPr>
        <w:pStyle w:val="ListParagraph"/>
        <w:numPr>
          <w:ilvl w:val="0"/>
          <w:numId w:val="117"/>
        </w:numPr>
        <w:rPr>
          <w:sz w:val="20"/>
          <w:szCs w:val="20"/>
        </w:rPr>
      </w:pPr>
      <w:r>
        <w:rPr>
          <w:sz w:val="20"/>
          <w:szCs w:val="20"/>
        </w:rPr>
        <w:t>The impact of meager connections appeared roughly equal to the effect of smoking 15 cigarettes a day or being alcohol dependent.</w:t>
      </w:r>
    </w:p>
    <w:p w14:paraId="40F2848D" w14:textId="079289F9" w:rsidR="00B12315" w:rsidRDefault="00B12315" w:rsidP="00B12315">
      <w:pPr>
        <w:pStyle w:val="ListParagraph"/>
        <w:numPr>
          <w:ilvl w:val="0"/>
          <w:numId w:val="117"/>
        </w:numPr>
        <w:rPr>
          <w:sz w:val="20"/>
          <w:szCs w:val="20"/>
        </w:rPr>
      </w:pPr>
      <w:r>
        <w:rPr>
          <w:sz w:val="20"/>
          <w:szCs w:val="20"/>
        </w:rPr>
        <w:t>People in low-conflict marriages live longer, healthier lives than the unmarried.</w:t>
      </w:r>
    </w:p>
    <w:p w14:paraId="32D3EF5D" w14:textId="3465616D" w:rsidR="00B12315" w:rsidRPr="00B12315" w:rsidRDefault="00B12315" w:rsidP="00B12315">
      <w:pPr>
        <w:pStyle w:val="ListParagraph"/>
        <w:numPr>
          <w:ilvl w:val="0"/>
          <w:numId w:val="117"/>
        </w:numPr>
        <w:rPr>
          <w:sz w:val="20"/>
          <w:szCs w:val="20"/>
        </w:rPr>
      </w:pPr>
      <w:r>
        <w:rPr>
          <w:b/>
          <w:sz w:val="20"/>
          <w:szCs w:val="20"/>
        </w:rPr>
        <w:t>Social support calms us and reduces blood pressure and stress hormones.</w:t>
      </w:r>
    </w:p>
    <w:p w14:paraId="3D991272" w14:textId="250D34AE" w:rsidR="00B12315" w:rsidRDefault="00B12315" w:rsidP="00B12315">
      <w:pPr>
        <w:pStyle w:val="ListParagraph"/>
        <w:numPr>
          <w:ilvl w:val="0"/>
          <w:numId w:val="117"/>
        </w:numPr>
        <w:rPr>
          <w:sz w:val="20"/>
          <w:szCs w:val="20"/>
        </w:rPr>
      </w:pPr>
      <w:r>
        <w:rPr>
          <w:sz w:val="20"/>
          <w:szCs w:val="20"/>
        </w:rPr>
        <w:t>Supportive family &amp; friends help buffer threats.</w:t>
      </w:r>
    </w:p>
    <w:p w14:paraId="30576D69" w14:textId="5FC9EC6C" w:rsidR="00B12315" w:rsidRPr="00B12315" w:rsidRDefault="00B12315" w:rsidP="00B12315">
      <w:pPr>
        <w:pStyle w:val="ListParagraph"/>
        <w:numPr>
          <w:ilvl w:val="0"/>
          <w:numId w:val="117"/>
        </w:numPr>
        <w:rPr>
          <w:sz w:val="20"/>
          <w:szCs w:val="20"/>
        </w:rPr>
      </w:pPr>
      <w:r>
        <w:rPr>
          <w:b/>
          <w:sz w:val="20"/>
          <w:szCs w:val="20"/>
        </w:rPr>
        <w:t>Social support fosters immune functioning</w:t>
      </w:r>
    </w:p>
    <w:p w14:paraId="06AAC165" w14:textId="43BD3398" w:rsidR="00B12315" w:rsidRPr="00B12315" w:rsidRDefault="00B12315" w:rsidP="00B12315">
      <w:pPr>
        <w:pStyle w:val="ListParagraph"/>
        <w:numPr>
          <w:ilvl w:val="0"/>
          <w:numId w:val="117"/>
        </w:numPr>
        <w:rPr>
          <w:sz w:val="20"/>
          <w:szCs w:val="20"/>
        </w:rPr>
      </w:pPr>
      <w:r>
        <w:rPr>
          <w:b/>
          <w:sz w:val="20"/>
          <w:szCs w:val="20"/>
        </w:rPr>
        <w:t>Close relationships give us an opportunity for “open heart therapy”, a chance to confide painful feelings.</w:t>
      </w:r>
    </w:p>
    <w:p w14:paraId="0FE79EA1" w14:textId="1D09CBA1" w:rsidR="00B12315" w:rsidRDefault="00B12315" w:rsidP="00B12315">
      <w:pPr>
        <w:pStyle w:val="ListParagraph"/>
        <w:numPr>
          <w:ilvl w:val="1"/>
          <w:numId w:val="117"/>
        </w:numPr>
        <w:rPr>
          <w:sz w:val="20"/>
          <w:szCs w:val="20"/>
        </w:rPr>
      </w:pPr>
      <w:r>
        <w:rPr>
          <w:sz w:val="20"/>
          <w:szCs w:val="20"/>
        </w:rPr>
        <w:t>Talking about a stressful even can temporarily arouse us, but in the long run it calms us by calming the limbic system activity.</w:t>
      </w:r>
    </w:p>
    <w:p w14:paraId="3F1B7FFC" w14:textId="29FB53F3" w:rsidR="00B12315" w:rsidRDefault="00B12315" w:rsidP="00B12315">
      <w:pPr>
        <w:pStyle w:val="ListParagraph"/>
        <w:numPr>
          <w:ilvl w:val="1"/>
          <w:numId w:val="117"/>
        </w:numPr>
        <w:rPr>
          <w:sz w:val="20"/>
          <w:szCs w:val="20"/>
        </w:rPr>
      </w:pPr>
      <w:r>
        <w:rPr>
          <w:sz w:val="20"/>
          <w:szCs w:val="20"/>
        </w:rPr>
        <w:t xml:space="preserve">Confiding is good for the body and the soul. </w:t>
      </w:r>
    </w:p>
    <w:p w14:paraId="29D06606" w14:textId="403BACDD" w:rsidR="00B12315" w:rsidRDefault="00B12315" w:rsidP="00B12315">
      <w:pPr>
        <w:pStyle w:val="ListParagraph"/>
        <w:numPr>
          <w:ilvl w:val="0"/>
          <w:numId w:val="117"/>
        </w:numPr>
        <w:rPr>
          <w:sz w:val="20"/>
          <w:szCs w:val="20"/>
        </w:rPr>
      </w:pPr>
      <w:r>
        <w:rPr>
          <w:sz w:val="20"/>
          <w:szCs w:val="20"/>
        </w:rPr>
        <w:t xml:space="preserve">If we are aiming to exercise more, drink less, </w:t>
      </w:r>
      <w:proofErr w:type="spellStart"/>
      <w:r>
        <w:rPr>
          <w:sz w:val="20"/>
          <w:szCs w:val="20"/>
        </w:rPr>
        <w:t>etc</w:t>
      </w:r>
      <w:proofErr w:type="spellEnd"/>
      <w:r>
        <w:rPr>
          <w:sz w:val="20"/>
          <w:szCs w:val="20"/>
        </w:rPr>
        <w:t xml:space="preserve">, our social ties can tug us away or towards our goal. </w:t>
      </w:r>
    </w:p>
    <w:p w14:paraId="3AE6B85D" w14:textId="77777777" w:rsidR="00B12315" w:rsidRDefault="00B12315" w:rsidP="00B12315">
      <w:pPr>
        <w:rPr>
          <w:sz w:val="20"/>
          <w:szCs w:val="20"/>
        </w:rPr>
      </w:pPr>
    </w:p>
    <w:p w14:paraId="7B406809" w14:textId="7AF90FDF" w:rsidR="00B12315" w:rsidRDefault="00B12315" w:rsidP="00B12315">
      <w:pPr>
        <w:rPr>
          <w:sz w:val="20"/>
          <w:szCs w:val="20"/>
          <w:u w:val="single"/>
        </w:rPr>
      </w:pPr>
      <w:r>
        <w:rPr>
          <w:sz w:val="20"/>
          <w:szCs w:val="20"/>
          <w:u w:val="single"/>
        </w:rPr>
        <w:t>Reducing Stress</w:t>
      </w:r>
    </w:p>
    <w:p w14:paraId="70E421FE" w14:textId="77777777" w:rsidR="00B12315" w:rsidRDefault="00B12315" w:rsidP="00B12315">
      <w:pPr>
        <w:rPr>
          <w:sz w:val="20"/>
          <w:szCs w:val="20"/>
          <w:u w:val="single"/>
        </w:rPr>
      </w:pPr>
    </w:p>
    <w:p w14:paraId="3FE2CEEE" w14:textId="728A9B19" w:rsidR="00B12315" w:rsidRDefault="00B12315" w:rsidP="00B12315">
      <w:pPr>
        <w:pStyle w:val="ListParagraph"/>
        <w:numPr>
          <w:ilvl w:val="0"/>
          <w:numId w:val="118"/>
        </w:numPr>
        <w:rPr>
          <w:sz w:val="20"/>
          <w:szCs w:val="20"/>
        </w:rPr>
      </w:pPr>
      <w:r>
        <w:rPr>
          <w:sz w:val="20"/>
          <w:szCs w:val="20"/>
        </w:rPr>
        <w:t xml:space="preserve">Having a sense of control, developing more optimistic thinking, and building social support can help us experience less stress and thus improve our health. </w:t>
      </w:r>
    </w:p>
    <w:p w14:paraId="236B9D9F" w14:textId="5581CFFD" w:rsidR="00B12315" w:rsidRDefault="00B12315" w:rsidP="00B12315">
      <w:pPr>
        <w:pStyle w:val="ListParagraph"/>
        <w:numPr>
          <w:ilvl w:val="0"/>
          <w:numId w:val="118"/>
        </w:numPr>
        <w:rPr>
          <w:sz w:val="20"/>
          <w:szCs w:val="20"/>
        </w:rPr>
      </w:pPr>
      <w:r>
        <w:rPr>
          <w:sz w:val="20"/>
          <w:szCs w:val="20"/>
        </w:rPr>
        <w:t>We simply need to manage our stress</w:t>
      </w:r>
    </w:p>
    <w:p w14:paraId="4A6D1314" w14:textId="77777777" w:rsidR="00B12315" w:rsidRDefault="00B12315" w:rsidP="00B12315">
      <w:pPr>
        <w:rPr>
          <w:sz w:val="20"/>
          <w:szCs w:val="20"/>
        </w:rPr>
      </w:pPr>
    </w:p>
    <w:p w14:paraId="225D95B9" w14:textId="31E9B92A" w:rsidR="00B12315" w:rsidRDefault="00B12315" w:rsidP="00B12315">
      <w:pPr>
        <w:rPr>
          <w:color w:val="000090"/>
          <w:sz w:val="20"/>
          <w:szCs w:val="20"/>
        </w:rPr>
      </w:pPr>
      <w:r>
        <w:rPr>
          <w:color w:val="000090"/>
          <w:sz w:val="20"/>
          <w:szCs w:val="20"/>
        </w:rPr>
        <w:t>Aerobic Exercise</w:t>
      </w:r>
    </w:p>
    <w:p w14:paraId="7B459FE3" w14:textId="365BA8B5" w:rsidR="00B12315" w:rsidRPr="00B12315" w:rsidRDefault="00B12315" w:rsidP="00B12315">
      <w:pPr>
        <w:pStyle w:val="ListParagraph"/>
        <w:numPr>
          <w:ilvl w:val="0"/>
          <w:numId w:val="119"/>
        </w:numPr>
        <w:rPr>
          <w:sz w:val="20"/>
          <w:szCs w:val="20"/>
        </w:rPr>
      </w:pPr>
      <w:r>
        <w:rPr>
          <w:i/>
          <w:sz w:val="20"/>
          <w:szCs w:val="20"/>
        </w:rPr>
        <w:t>Sustained exercise that increases heart and lung fitness; may also alleviate depression and anxiety.</w:t>
      </w:r>
    </w:p>
    <w:p w14:paraId="111038B1" w14:textId="134D1592" w:rsidR="00B12315" w:rsidRDefault="00B12315" w:rsidP="00B12315">
      <w:pPr>
        <w:pStyle w:val="ListParagraph"/>
        <w:numPr>
          <w:ilvl w:val="0"/>
          <w:numId w:val="119"/>
        </w:numPr>
        <w:rPr>
          <w:sz w:val="20"/>
          <w:szCs w:val="20"/>
        </w:rPr>
      </w:pPr>
      <w:r>
        <w:rPr>
          <w:sz w:val="20"/>
          <w:szCs w:val="20"/>
        </w:rPr>
        <w:t xml:space="preserve">Exercise helps fight heart disease by </w:t>
      </w:r>
      <w:r w:rsidR="00FD5C16">
        <w:rPr>
          <w:sz w:val="20"/>
          <w:szCs w:val="20"/>
        </w:rPr>
        <w:t>strengthening</w:t>
      </w:r>
      <w:r>
        <w:rPr>
          <w:sz w:val="20"/>
          <w:szCs w:val="20"/>
        </w:rPr>
        <w:t xml:space="preserve"> the heart, increasing blood</w:t>
      </w:r>
      <w:r w:rsidR="00FD5C16">
        <w:rPr>
          <w:sz w:val="20"/>
          <w:szCs w:val="20"/>
        </w:rPr>
        <w:t xml:space="preserve"> </w:t>
      </w:r>
      <w:r>
        <w:rPr>
          <w:sz w:val="20"/>
          <w:szCs w:val="20"/>
        </w:rPr>
        <w:t xml:space="preserve">flow, keeping blood vessels open and lowering both blood pressure and the blood pressure reaction to stress. </w:t>
      </w:r>
    </w:p>
    <w:p w14:paraId="0F414B9F" w14:textId="3196899C" w:rsidR="00FD5C16" w:rsidRDefault="00FD5C16" w:rsidP="00B12315">
      <w:pPr>
        <w:pStyle w:val="ListParagraph"/>
        <w:numPr>
          <w:ilvl w:val="0"/>
          <w:numId w:val="119"/>
        </w:numPr>
        <w:rPr>
          <w:sz w:val="20"/>
          <w:szCs w:val="20"/>
        </w:rPr>
      </w:pPr>
      <w:r>
        <w:rPr>
          <w:sz w:val="20"/>
          <w:szCs w:val="20"/>
        </w:rPr>
        <w:t xml:space="preserve">Regular exercise in later life also predicts better cognitive functioning and reduced risk of dementia and Alzheimer’s disease. </w:t>
      </w:r>
    </w:p>
    <w:p w14:paraId="46F14951" w14:textId="1EDD918D" w:rsidR="00FD5C16" w:rsidRDefault="00FD5C16" w:rsidP="00B12315">
      <w:pPr>
        <w:pStyle w:val="ListParagraph"/>
        <w:numPr>
          <w:ilvl w:val="0"/>
          <w:numId w:val="119"/>
        </w:numPr>
        <w:rPr>
          <w:sz w:val="20"/>
          <w:szCs w:val="20"/>
        </w:rPr>
      </w:pPr>
      <w:r>
        <w:rPr>
          <w:sz w:val="20"/>
          <w:szCs w:val="20"/>
        </w:rPr>
        <w:t xml:space="preserve">Genes passed down to us from our distant ancestors were those that enabled the physical activity essential to hunting, foraging, and farming. </w:t>
      </w:r>
    </w:p>
    <w:p w14:paraId="261FC2B1" w14:textId="77777777" w:rsidR="00FD5C16" w:rsidRDefault="00FD5C16" w:rsidP="00FD5C16">
      <w:pPr>
        <w:pStyle w:val="ListParagraph"/>
        <w:numPr>
          <w:ilvl w:val="1"/>
          <w:numId w:val="119"/>
        </w:numPr>
        <w:rPr>
          <w:sz w:val="20"/>
          <w:szCs w:val="20"/>
        </w:rPr>
      </w:pPr>
      <w:r>
        <w:rPr>
          <w:sz w:val="20"/>
          <w:szCs w:val="20"/>
        </w:rPr>
        <w:t>In muscle cells, those genes, when activated by exercise, respond by producing proteins. In the modern inactive person, these genes produce lower qualities of proteins and leave us susceptible to more than 20 chronic diseases.</w:t>
      </w:r>
    </w:p>
    <w:p w14:paraId="6A65A6D3" w14:textId="77777777" w:rsidR="00FD5C16" w:rsidRDefault="00FD5C16" w:rsidP="00FD5C16">
      <w:pPr>
        <w:pStyle w:val="ListParagraph"/>
        <w:numPr>
          <w:ilvl w:val="1"/>
          <w:numId w:val="119"/>
        </w:numPr>
        <w:rPr>
          <w:sz w:val="20"/>
          <w:szCs w:val="20"/>
        </w:rPr>
      </w:pPr>
      <w:r>
        <w:rPr>
          <w:sz w:val="20"/>
          <w:szCs w:val="20"/>
        </w:rPr>
        <w:t xml:space="preserve">Inactivity is thus potentially toxic. </w:t>
      </w:r>
    </w:p>
    <w:p w14:paraId="069F3CFB" w14:textId="77777777" w:rsidR="00FD5C16" w:rsidRDefault="00FD5C16" w:rsidP="00FD5C16">
      <w:pPr>
        <w:pStyle w:val="ListParagraph"/>
        <w:numPr>
          <w:ilvl w:val="0"/>
          <w:numId w:val="119"/>
        </w:numPr>
        <w:rPr>
          <w:sz w:val="20"/>
          <w:szCs w:val="20"/>
        </w:rPr>
      </w:pPr>
      <w:r>
        <w:rPr>
          <w:sz w:val="20"/>
          <w:szCs w:val="20"/>
        </w:rPr>
        <w:t>Aerobic exercise can reduce stress, depression and anxiety.</w:t>
      </w:r>
    </w:p>
    <w:p w14:paraId="78DEE53D" w14:textId="77777777" w:rsidR="00FD5C16" w:rsidRDefault="00FD5C16" w:rsidP="00FD5C16">
      <w:pPr>
        <w:pStyle w:val="ListParagraph"/>
        <w:numPr>
          <w:ilvl w:val="0"/>
          <w:numId w:val="119"/>
        </w:numPr>
        <w:rPr>
          <w:sz w:val="20"/>
          <w:szCs w:val="20"/>
        </w:rPr>
      </w:pPr>
      <w:r>
        <w:rPr>
          <w:sz w:val="20"/>
          <w:szCs w:val="20"/>
        </w:rPr>
        <w:t>Vigorous exercise provides a substantial and immediate mood boost.</w:t>
      </w:r>
    </w:p>
    <w:p w14:paraId="0B1AF359" w14:textId="77777777" w:rsidR="00FD5C16" w:rsidRDefault="00FD5C16" w:rsidP="00FD5C16">
      <w:pPr>
        <w:pStyle w:val="ListParagraph"/>
        <w:numPr>
          <w:ilvl w:val="0"/>
          <w:numId w:val="119"/>
        </w:numPr>
        <w:rPr>
          <w:sz w:val="20"/>
          <w:szCs w:val="20"/>
        </w:rPr>
      </w:pPr>
      <w:r>
        <w:rPr>
          <w:sz w:val="20"/>
          <w:szCs w:val="20"/>
        </w:rPr>
        <w:t>Exercise in some ways, works like an anti-depressant drug.</w:t>
      </w:r>
    </w:p>
    <w:p w14:paraId="49A99D3B" w14:textId="77777777" w:rsidR="00FD5C16" w:rsidRDefault="00FD5C16" w:rsidP="00FD5C16">
      <w:pPr>
        <w:pStyle w:val="ListParagraph"/>
        <w:numPr>
          <w:ilvl w:val="1"/>
          <w:numId w:val="119"/>
        </w:numPr>
        <w:rPr>
          <w:sz w:val="20"/>
          <w:szCs w:val="20"/>
        </w:rPr>
      </w:pPr>
      <w:r>
        <w:rPr>
          <w:sz w:val="20"/>
          <w:szCs w:val="20"/>
        </w:rPr>
        <w:t>Exercise increases arousal, thus counteracting depressions low-arousal state.</w:t>
      </w:r>
    </w:p>
    <w:p w14:paraId="5AF25102" w14:textId="6D6C6973" w:rsidR="00FD5C16" w:rsidRDefault="00FD5C16" w:rsidP="00FD5C16">
      <w:pPr>
        <w:pStyle w:val="ListParagraph"/>
        <w:numPr>
          <w:ilvl w:val="1"/>
          <w:numId w:val="119"/>
        </w:numPr>
        <w:rPr>
          <w:sz w:val="20"/>
          <w:szCs w:val="20"/>
        </w:rPr>
      </w:pPr>
      <w:r>
        <w:rPr>
          <w:sz w:val="20"/>
          <w:szCs w:val="20"/>
        </w:rPr>
        <w:t>It also orders up mood-boosting chemicals from our body.</w:t>
      </w:r>
    </w:p>
    <w:p w14:paraId="20C40607" w14:textId="63CA92BE" w:rsidR="00FD5C16" w:rsidRDefault="00FD5C16" w:rsidP="00FD5C16">
      <w:pPr>
        <w:pStyle w:val="ListParagraph"/>
        <w:numPr>
          <w:ilvl w:val="2"/>
          <w:numId w:val="119"/>
        </w:numPr>
        <w:rPr>
          <w:sz w:val="20"/>
          <w:szCs w:val="20"/>
        </w:rPr>
      </w:pPr>
      <w:r>
        <w:rPr>
          <w:sz w:val="20"/>
          <w:szCs w:val="20"/>
        </w:rPr>
        <w:t>NTMs such as norepinephrine, serotonin and the endorphins.</w:t>
      </w:r>
    </w:p>
    <w:p w14:paraId="35259AE0" w14:textId="6B32AA51" w:rsidR="00FD5C16" w:rsidRDefault="00FD5C16" w:rsidP="00FD5C16">
      <w:pPr>
        <w:pStyle w:val="ListParagraph"/>
        <w:numPr>
          <w:ilvl w:val="1"/>
          <w:numId w:val="119"/>
        </w:numPr>
        <w:rPr>
          <w:sz w:val="20"/>
          <w:szCs w:val="20"/>
        </w:rPr>
      </w:pPr>
      <w:r>
        <w:rPr>
          <w:sz w:val="20"/>
          <w:szCs w:val="20"/>
        </w:rPr>
        <w:t xml:space="preserve">May also foster neurogenesis </w:t>
      </w:r>
    </w:p>
    <w:p w14:paraId="7316463A" w14:textId="77777777" w:rsidR="00FD5C16" w:rsidRDefault="00FD5C16" w:rsidP="00FD5C16">
      <w:pPr>
        <w:rPr>
          <w:sz w:val="20"/>
          <w:szCs w:val="20"/>
        </w:rPr>
      </w:pPr>
    </w:p>
    <w:p w14:paraId="71B2D6CC" w14:textId="64DC2E9B" w:rsidR="00FD5C16" w:rsidRDefault="00FD5C16" w:rsidP="00FD5C16">
      <w:pPr>
        <w:rPr>
          <w:color w:val="000090"/>
          <w:sz w:val="20"/>
          <w:szCs w:val="20"/>
        </w:rPr>
      </w:pPr>
      <w:r>
        <w:rPr>
          <w:color w:val="000090"/>
          <w:sz w:val="20"/>
          <w:szCs w:val="20"/>
        </w:rPr>
        <w:t>Relaxation and Meditation</w:t>
      </w:r>
    </w:p>
    <w:p w14:paraId="74E734A9" w14:textId="0383DA44" w:rsidR="00FD5C16" w:rsidRDefault="00FD5C16" w:rsidP="00FD5C16">
      <w:pPr>
        <w:pStyle w:val="ListParagraph"/>
        <w:numPr>
          <w:ilvl w:val="0"/>
          <w:numId w:val="120"/>
        </w:numPr>
        <w:rPr>
          <w:sz w:val="20"/>
          <w:szCs w:val="20"/>
        </w:rPr>
      </w:pPr>
      <w:r>
        <w:rPr>
          <w:b/>
          <w:sz w:val="20"/>
          <w:szCs w:val="20"/>
        </w:rPr>
        <w:t>Biofeedback</w:t>
      </w:r>
      <w:r>
        <w:rPr>
          <w:sz w:val="20"/>
          <w:szCs w:val="20"/>
        </w:rPr>
        <w:t xml:space="preserve"> a system of recording, amplifying and feeding back information about subtle physiological responses, many controlled by the autonomic nervous system.</w:t>
      </w:r>
    </w:p>
    <w:p w14:paraId="372E3A6B" w14:textId="74AAE089" w:rsidR="00FD5C16" w:rsidRDefault="00FD5C16" w:rsidP="00FD5C16">
      <w:pPr>
        <w:pStyle w:val="ListParagraph"/>
        <w:numPr>
          <w:ilvl w:val="1"/>
          <w:numId w:val="120"/>
        </w:numPr>
        <w:rPr>
          <w:sz w:val="20"/>
          <w:szCs w:val="20"/>
        </w:rPr>
      </w:pPr>
      <w:r>
        <w:rPr>
          <w:sz w:val="20"/>
          <w:szCs w:val="20"/>
        </w:rPr>
        <w:t xml:space="preserve">Mirrors the results of a person’s own efforts, enable the person to learn which techniques do (or do not) control a particular physiological response. </w:t>
      </w:r>
    </w:p>
    <w:p w14:paraId="4818A626" w14:textId="4F114E84" w:rsidR="00FD5C16" w:rsidRDefault="00FD5C16" w:rsidP="00FD5C16">
      <w:pPr>
        <w:pStyle w:val="ListParagraph"/>
        <w:numPr>
          <w:ilvl w:val="1"/>
          <w:numId w:val="120"/>
        </w:numPr>
        <w:rPr>
          <w:sz w:val="20"/>
          <w:szCs w:val="20"/>
        </w:rPr>
      </w:pPr>
      <w:r>
        <w:rPr>
          <w:sz w:val="20"/>
          <w:szCs w:val="20"/>
        </w:rPr>
        <w:t>Works best on tension headaches.</w:t>
      </w:r>
    </w:p>
    <w:p w14:paraId="5A74D4B7" w14:textId="5ADB9B22" w:rsidR="00FD5C16" w:rsidRDefault="00FD5C16" w:rsidP="00FD5C16">
      <w:pPr>
        <w:pStyle w:val="ListParagraph"/>
        <w:numPr>
          <w:ilvl w:val="0"/>
          <w:numId w:val="120"/>
        </w:numPr>
        <w:rPr>
          <w:sz w:val="20"/>
          <w:szCs w:val="20"/>
        </w:rPr>
      </w:pPr>
      <w:r>
        <w:rPr>
          <w:sz w:val="20"/>
          <w:szCs w:val="20"/>
        </w:rPr>
        <w:t>Simple methods of relaxation, which require no expensive equipment, produce many of the results biofeedback once promised.</w:t>
      </w:r>
    </w:p>
    <w:p w14:paraId="65FDF637" w14:textId="38C8164F" w:rsidR="00FD5C16" w:rsidRDefault="00FD5C16" w:rsidP="00FD5C16">
      <w:pPr>
        <w:pStyle w:val="ListParagraph"/>
        <w:numPr>
          <w:ilvl w:val="0"/>
          <w:numId w:val="120"/>
        </w:numPr>
        <w:rPr>
          <w:sz w:val="20"/>
          <w:szCs w:val="20"/>
        </w:rPr>
      </w:pPr>
      <w:r>
        <w:rPr>
          <w:sz w:val="20"/>
          <w:szCs w:val="20"/>
        </w:rPr>
        <w:t>Relaxation procedures can also help alleviate headaches, hypertension, anxiety and insomnia.</w:t>
      </w:r>
    </w:p>
    <w:p w14:paraId="35DB4A8F" w14:textId="097E6505" w:rsidR="00FD5C16" w:rsidRDefault="00FD5C16" w:rsidP="00FD5C16">
      <w:pPr>
        <w:pStyle w:val="ListParagraph"/>
        <w:numPr>
          <w:ilvl w:val="0"/>
          <w:numId w:val="120"/>
        </w:numPr>
        <w:rPr>
          <w:sz w:val="20"/>
          <w:szCs w:val="20"/>
        </w:rPr>
      </w:pPr>
      <w:r>
        <w:rPr>
          <w:b/>
          <w:sz w:val="20"/>
          <w:szCs w:val="20"/>
        </w:rPr>
        <w:t>Relaxation response</w:t>
      </w:r>
      <w:r>
        <w:rPr>
          <w:sz w:val="20"/>
          <w:szCs w:val="20"/>
        </w:rPr>
        <w:t xml:space="preserve">, a state of calm marked by relaxed muscles, slowed breathing and heart rate, and decreased </w:t>
      </w:r>
      <w:proofErr w:type="spellStart"/>
      <w:r>
        <w:rPr>
          <w:sz w:val="20"/>
          <w:szCs w:val="20"/>
        </w:rPr>
        <w:t>bp.</w:t>
      </w:r>
      <w:proofErr w:type="spellEnd"/>
    </w:p>
    <w:p w14:paraId="0511733C" w14:textId="5EAF8B01" w:rsidR="00FD5C16" w:rsidRDefault="00FD5C16" w:rsidP="00FD5C16">
      <w:pPr>
        <w:pStyle w:val="ListParagraph"/>
        <w:numPr>
          <w:ilvl w:val="0"/>
          <w:numId w:val="120"/>
        </w:numPr>
        <w:rPr>
          <w:sz w:val="20"/>
          <w:szCs w:val="20"/>
        </w:rPr>
      </w:pPr>
      <w:r>
        <w:rPr>
          <w:sz w:val="20"/>
          <w:szCs w:val="20"/>
        </w:rPr>
        <w:t>Relaxation practiced once or twice daily has lasting stress-reducing benefits.</w:t>
      </w:r>
    </w:p>
    <w:p w14:paraId="57407403" w14:textId="777D53C8" w:rsidR="00FD5C16" w:rsidRDefault="00FD5C16" w:rsidP="00FD5C16">
      <w:pPr>
        <w:pStyle w:val="ListParagraph"/>
        <w:numPr>
          <w:ilvl w:val="0"/>
          <w:numId w:val="120"/>
        </w:numPr>
        <w:rPr>
          <w:sz w:val="20"/>
          <w:szCs w:val="20"/>
        </w:rPr>
      </w:pPr>
      <w:r>
        <w:rPr>
          <w:sz w:val="20"/>
          <w:szCs w:val="20"/>
        </w:rPr>
        <w:t>Ex – Meditation</w:t>
      </w:r>
    </w:p>
    <w:p w14:paraId="77BB66CF" w14:textId="1C09FBD4" w:rsidR="00FD5C16" w:rsidRDefault="00FD5C16" w:rsidP="00FD5C16">
      <w:pPr>
        <w:pStyle w:val="ListParagraph"/>
        <w:numPr>
          <w:ilvl w:val="1"/>
          <w:numId w:val="120"/>
        </w:numPr>
        <w:rPr>
          <w:sz w:val="20"/>
          <w:szCs w:val="20"/>
        </w:rPr>
      </w:pPr>
      <w:r>
        <w:rPr>
          <w:sz w:val="20"/>
          <w:szCs w:val="20"/>
        </w:rPr>
        <w:t xml:space="preserve">A part of the parietal lobe that tracks our location in space is less active than usual and a frontal lobe area involved in focused attention is more active. </w:t>
      </w:r>
    </w:p>
    <w:p w14:paraId="460EA6AB" w14:textId="3B1CCB5F" w:rsidR="00FD5C16" w:rsidRDefault="00FD5C16" w:rsidP="00FD5C16">
      <w:pPr>
        <w:pStyle w:val="ListParagraph"/>
        <w:numPr>
          <w:ilvl w:val="1"/>
          <w:numId w:val="120"/>
        </w:numPr>
        <w:rPr>
          <w:sz w:val="20"/>
          <w:szCs w:val="20"/>
        </w:rPr>
      </w:pPr>
      <w:r>
        <w:rPr>
          <w:sz w:val="20"/>
          <w:szCs w:val="20"/>
        </w:rPr>
        <w:t xml:space="preserve">This area displays elevated levels activity usually associated with positive emotions. </w:t>
      </w:r>
    </w:p>
    <w:p w14:paraId="5EEAC993" w14:textId="01F91A3D" w:rsidR="00B2171D" w:rsidRDefault="00B2171D" w:rsidP="00B2171D">
      <w:pPr>
        <w:pStyle w:val="ListParagraph"/>
        <w:numPr>
          <w:ilvl w:val="0"/>
          <w:numId w:val="120"/>
        </w:numPr>
        <w:rPr>
          <w:sz w:val="20"/>
          <w:szCs w:val="20"/>
        </w:rPr>
      </w:pPr>
      <w:r>
        <w:rPr>
          <w:sz w:val="20"/>
          <w:szCs w:val="20"/>
        </w:rPr>
        <w:t xml:space="preserve">Meditation participants showed noticeably more left-hemisphere activity after the training, and they also had improved immune functioning. </w:t>
      </w:r>
    </w:p>
    <w:p w14:paraId="5C755BAE" w14:textId="77777777" w:rsidR="001273E1" w:rsidRDefault="001273E1" w:rsidP="001273E1">
      <w:pPr>
        <w:rPr>
          <w:sz w:val="20"/>
          <w:szCs w:val="20"/>
        </w:rPr>
      </w:pPr>
    </w:p>
    <w:p w14:paraId="6F60B576" w14:textId="63D2D5E9" w:rsidR="001273E1" w:rsidRDefault="001273E1" w:rsidP="001273E1">
      <w:pPr>
        <w:rPr>
          <w:color w:val="000090"/>
          <w:sz w:val="20"/>
          <w:szCs w:val="20"/>
        </w:rPr>
      </w:pPr>
      <w:r>
        <w:rPr>
          <w:color w:val="000090"/>
          <w:sz w:val="20"/>
          <w:szCs w:val="20"/>
        </w:rPr>
        <w:t>Faith Communities and Health</w:t>
      </w:r>
    </w:p>
    <w:p w14:paraId="6C1E5C96" w14:textId="00500E67" w:rsidR="001273E1" w:rsidRPr="001273E1" w:rsidRDefault="001273E1" w:rsidP="001273E1">
      <w:pPr>
        <w:pStyle w:val="ListParagraph"/>
        <w:numPr>
          <w:ilvl w:val="0"/>
          <w:numId w:val="121"/>
        </w:numPr>
        <w:rPr>
          <w:sz w:val="20"/>
          <w:szCs w:val="20"/>
        </w:rPr>
      </w:pPr>
      <w:r>
        <w:rPr>
          <w:b/>
          <w:sz w:val="20"/>
          <w:szCs w:val="20"/>
        </w:rPr>
        <w:t>Faith factor</w:t>
      </w:r>
    </w:p>
    <w:p w14:paraId="4CA5DAC7" w14:textId="6FE54D43" w:rsidR="001273E1" w:rsidRDefault="001273E1" w:rsidP="001273E1">
      <w:pPr>
        <w:pStyle w:val="ListParagraph"/>
        <w:numPr>
          <w:ilvl w:val="0"/>
          <w:numId w:val="121"/>
        </w:numPr>
        <w:rPr>
          <w:sz w:val="20"/>
          <w:szCs w:val="20"/>
        </w:rPr>
      </w:pPr>
      <w:r>
        <w:rPr>
          <w:sz w:val="20"/>
          <w:szCs w:val="20"/>
        </w:rPr>
        <w:t xml:space="preserve">Religiously active people tend to live longer than those who are not religiously active. </w:t>
      </w:r>
    </w:p>
    <w:p w14:paraId="7413A8F4" w14:textId="54BDB6F5" w:rsidR="00CB27DD" w:rsidRDefault="00CB27DD" w:rsidP="001273E1">
      <w:pPr>
        <w:pStyle w:val="ListParagraph"/>
        <w:numPr>
          <w:ilvl w:val="0"/>
          <w:numId w:val="121"/>
        </w:numPr>
        <w:rPr>
          <w:sz w:val="20"/>
          <w:szCs w:val="20"/>
        </w:rPr>
      </w:pPr>
      <w:r>
        <w:rPr>
          <w:sz w:val="20"/>
          <w:szCs w:val="20"/>
        </w:rPr>
        <w:t>Religious involvement is a predictor of health and longevity, just as nonsmoking and exercise are.</w:t>
      </w:r>
    </w:p>
    <w:p w14:paraId="3145904D" w14:textId="092F26A4" w:rsidR="00CB27DD" w:rsidRDefault="00CB27DD" w:rsidP="001273E1">
      <w:pPr>
        <w:pStyle w:val="ListParagraph"/>
        <w:numPr>
          <w:ilvl w:val="0"/>
          <w:numId w:val="121"/>
        </w:numPr>
        <w:rPr>
          <w:sz w:val="20"/>
          <w:szCs w:val="20"/>
        </w:rPr>
      </w:pPr>
      <w:r>
        <w:rPr>
          <w:sz w:val="20"/>
          <w:szCs w:val="20"/>
        </w:rPr>
        <w:t>Religion promotes self control and social support.</w:t>
      </w:r>
    </w:p>
    <w:p w14:paraId="1AF02103" w14:textId="6E99E956" w:rsidR="00CB27DD" w:rsidRDefault="00CB27DD" w:rsidP="001273E1">
      <w:pPr>
        <w:pStyle w:val="ListParagraph"/>
        <w:numPr>
          <w:ilvl w:val="0"/>
          <w:numId w:val="121"/>
        </w:numPr>
        <w:rPr>
          <w:sz w:val="20"/>
          <w:szCs w:val="20"/>
        </w:rPr>
      </w:pPr>
      <w:r>
        <w:rPr>
          <w:sz w:val="20"/>
          <w:szCs w:val="20"/>
        </w:rPr>
        <w:t>Third set of intervening variables help protect religiously active people from stress and enhance their wellbeing.</w:t>
      </w:r>
    </w:p>
    <w:p w14:paraId="7987ECF2" w14:textId="6178A7A9" w:rsidR="00CB27DD" w:rsidRDefault="00CB27DD" w:rsidP="00CB27DD">
      <w:pPr>
        <w:pStyle w:val="ListParagraph"/>
        <w:numPr>
          <w:ilvl w:val="1"/>
          <w:numId w:val="121"/>
        </w:numPr>
        <w:rPr>
          <w:sz w:val="20"/>
          <w:szCs w:val="20"/>
        </w:rPr>
      </w:pPr>
      <w:r>
        <w:rPr>
          <w:sz w:val="20"/>
          <w:szCs w:val="20"/>
        </w:rPr>
        <w:t xml:space="preserve">Those benefits may flow from a stable, coherent worldview, a sense of hope for the long-term future, feelings of ultimate acceptance and the relaxed meditation of prayer or the Sabbath observance. </w:t>
      </w:r>
    </w:p>
    <w:p w14:paraId="6CC4F3F4" w14:textId="5ACFD79E" w:rsidR="00CB27DD" w:rsidRDefault="00CB27DD" w:rsidP="00CB27DD">
      <w:pPr>
        <w:pStyle w:val="ListParagraph"/>
        <w:numPr>
          <w:ilvl w:val="0"/>
          <w:numId w:val="121"/>
        </w:numPr>
        <w:rPr>
          <w:sz w:val="20"/>
          <w:szCs w:val="20"/>
        </w:rPr>
      </w:pPr>
      <w:r>
        <w:rPr>
          <w:sz w:val="20"/>
          <w:szCs w:val="20"/>
        </w:rPr>
        <w:t xml:space="preserve">Religiously active typically have a healthier immune function, fewer hospital admissions and for AIDS patients, fewer stress hormones and longer survival. </w:t>
      </w:r>
    </w:p>
    <w:p w14:paraId="0FB43C83" w14:textId="77777777" w:rsidR="00734216" w:rsidRDefault="00734216" w:rsidP="00734216">
      <w:pPr>
        <w:rPr>
          <w:sz w:val="20"/>
          <w:szCs w:val="20"/>
        </w:rPr>
      </w:pPr>
    </w:p>
    <w:p w14:paraId="2FF23E3D" w14:textId="485A7015" w:rsidR="00734216" w:rsidRDefault="00734216" w:rsidP="00734216">
      <w:pPr>
        <w:rPr>
          <w:b/>
          <w:sz w:val="20"/>
          <w:szCs w:val="20"/>
          <w:u w:val="single"/>
        </w:rPr>
      </w:pPr>
      <w:r w:rsidRPr="00734216">
        <w:rPr>
          <w:b/>
          <w:sz w:val="20"/>
          <w:szCs w:val="20"/>
          <w:highlight w:val="yellow"/>
          <w:u w:val="single"/>
        </w:rPr>
        <w:t>Chapter 13 – Personality</w:t>
      </w:r>
    </w:p>
    <w:p w14:paraId="10823992" w14:textId="77777777" w:rsidR="00734216" w:rsidRDefault="00734216" w:rsidP="00734216">
      <w:pPr>
        <w:rPr>
          <w:sz w:val="20"/>
          <w:szCs w:val="20"/>
        </w:rPr>
      </w:pPr>
    </w:p>
    <w:p w14:paraId="508AA161" w14:textId="3B488B1D" w:rsidR="00734216" w:rsidRPr="00734216" w:rsidRDefault="00734216" w:rsidP="00734216">
      <w:pPr>
        <w:pStyle w:val="ListParagraph"/>
        <w:numPr>
          <w:ilvl w:val="0"/>
          <w:numId w:val="122"/>
        </w:numPr>
        <w:rPr>
          <w:sz w:val="20"/>
          <w:szCs w:val="20"/>
        </w:rPr>
      </w:pPr>
      <w:r>
        <w:rPr>
          <w:i/>
          <w:sz w:val="20"/>
          <w:szCs w:val="20"/>
        </w:rPr>
        <w:t>Personality – a person’s characteristic pattern of thinking, feeling and acting.</w:t>
      </w:r>
    </w:p>
    <w:p w14:paraId="0493F5C7" w14:textId="67A6EE08" w:rsidR="00734216" w:rsidRDefault="00734216" w:rsidP="00734216">
      <w:pPr>
        <w:pStyle w:val="ListParagraph"/>
        <w:numPr>
          <w:ilvl w:val="0"/>
          <w:numId w:val="122"/>
        </w:numPr>
        <w:rPr>
          <w:sz w:val="20"/>
          <w:szCs w:val="20"/>
        </w:rPr>
      </w:pPr>
      <w:r>
        <w:rPr>
          <w:sz w:val="20"/>
          <w:szCs w:val="20"/>
        </w:rPr>
        <w:t xml:space="preserve">Freud’s </w:t>
      </w:r>
      <w:r>
        <w:rPr>
          <w:b/>
          <w:sz w:val="20"/>
          <w:szCs w:val="20"/>
        </w:rPr>
        <w:t xml:space="preserve">psychoanalytic </w:t>
      </w:r>
      <w:r>
        <w:rPr>
          <w:sz w:val="20"/>
          <w:szCs w:val="20"/>
        </w:rPr>
        <w:t>theory proposed that childhood sexuality and unconscious motivations influence personality.</w:t>
      </w:r>
    </w:p>
    <w:p w14:paraId="4674CA71" w14:textId="5BD6121B" w:rsidR="00734216" w:rsidRPr="00734216" w:rsidRDefault="00734216" w:rsidP="00734216">
      <w:pPr>
        <w:pStyle w:val="ListParagraph"/>
        <w:numPr>
          <w:ilvl w:val="0"/>
          <w:numId w:val="122"/>
        </w:numPr>
        <w:rPr>
          <w:sz w:val="20"/>
          <w:szCs w:val="20"/>
        </w:rPr>
      </w:pPr>
      <w:r>
        <w:rPr>
          <w:sz w:val="20"/>
          <w:szCs w:val="20"/>
        </w:rPr>
        <w:t xml:space="preserve">The </w:t>
      </w:r>
      <w:r>
        <w:rPr>
          <w:b/>
          <w:sz w:val="20"/>
          <w:szCs w:val="20"/>
        </w:rPr>
        <w:t>Humanistic</w:t>
      </w:r>
      <w:r>
        <w:rPr>
          <w:sz w:val="20"/>
          <w:szCs w:val="20"/>
        </w:rPr>
        <w:t xml:space="preserve"> approach focused on our inner capacities for growth and self-fulfillment. </w:t>
      </w:r>
    </w:p>
    <w:p w14:paraId="365E389F" w14:textId="77777777" w:rsidR="00B12315" w:rsidRDefault="00B12315" w:rsidP="00B12315">
      <w:pPr>
        <w:rPr>
          <w:color w:val="000090"/>
          <w:sz w:val="20"/>
          <w:szCs w:val="20"/>
        </w:rPr>
      </w:pPr>
    </w:p>
    <w:p w14:paraId="0A0691CF" w14:textId="6CCAFA16" w:rsidR="00734216" w:rsidRDefault="00734216" w:rsidP="00B12315">
      <w:pPr>
        <w:rPr>
          <w:b/>
          <w:sz w:val="20"/>
          <w:szCs w:val="20"/>
          <w:u w:val="single"/>
        </w:rPr>
      </w:pPr>
      <w:r w:rsidRPr="00734216">
        <w:rPr>
          <w:b/>
          <w:sz w:val="20"/>
          <w:szCs w:val="20"/>
          <w:u w:val="single"/>
        </w:rPr>
        <w:t>Psycho</w:t>
      </w:r>
      <w:r>
        <w:rPr>
          <w:b/>
          <w:sz w:val="20"/>
          <w:szCs w:val="20"/>
          <w:u w:val="single"/>
        </w:rPr>
        <w:t>dynamic Theories</w:t>
      </w:r>
    </w:p>
    <w:p w14:paraId="60425BDC" w14:textId="3925AEB3" w:rsidR="00734216" w:rsidRPr="00734216" w:rsidRDefault="00734216" w:rsidP="00734216">
      <w:pPr>
        <w:pStyle w:val="ListParagraph"/>
        <w:numPr>
          <w:ilvl w:val="0"/>
          <w:numId w:val="123"/>
        </w:numPr>
        <w:rPr>
          <w:sz w:val="20"/>
          <w:szCs w:val="20"/>
        </w:rPr>
      </w:pPr>
      <w:r>
        <w:rPr>
          <w:i/>
          <w:sz w:val="20"/>
          <w:szCs w:val="20"/>
        </w:rPr>
        <w:t>Psychodynamic theories – view personality with a focus on the unconscious and the importance of childhood experiences.</w:t>
      </w:r>
    </w:p>
    <w:p w14:paraId="7442939C" w14:textId="77777777" w:rsidR="00734216" w:rsidRDefault="00734216" w:rsidP="00734216">
      <w:pPr>
        <w:rPr>
          <w:sz w:val="20"/>
          <w:szCs w:val="20"/>
        </w:rPr>
      </w:pPr>
    </w:p>
    <w:p w14:paraId="6EB03827" w14:textId="799525A6" w:rsidR="00734216" w:rsidRDefault="00734216" w:rsidP="00734216">
      <w:pPr>
        <w:rPr>
          <w:sz w:val="20"/>
          <w:szCs w:val="20"/>
          <w:u w:val="single"/>
        </w:rPr>
      </w:pPr>
      <w:r>
        <w:rPr>
          <w:sz w:val="20"/>
          <w:szCs w:val="20"/>
          <w:u w:val="single"/>
        </w:rPr>
        <w:t>Freud’s Psychoanalytic Perspective: Exploring the Unconscious</w:t>
      </w:r>
    </w:p>
    <w:p w14:paraId="69D245F7" w14:textId="27062058" w:rsidR="00734216" w:rsidRDefault="00734216" w:rsidP="00734216">
      <w:pPr>
        <w:pStyle w:val="ListParagraph"/>
        <w:numPr>
          <w:ilvl w:val="0"/>
          <w:numId w:val="123"/>
        </w:numPr>
        <w:rPr>
          <w:sz w:val="20"/>
          <w:szCs w:val="20"/>
        </w:rPr>
      </w:pPr>
      <w:r>
        <w:rPr>
          <w:sz w:val="20"/>
          <w:szCs w:val="20"/>
        </w:rPr>
        <w:t>His early 20</w:t>
      </w:r>
      <w:r w:rsidRPr="00734216">
        <w:rPr>
          <w:sz w:val="20"/>
          <w:szCs w:val="20"/>
          <w:vertAlign w:val="superscript"/>
        </w:rPr>
        <w:t>th</w:t>
      </w:r>
      <w:r>
        <w:rPr>
          <w:sz w:val="20"/>
          <w:szCs w:val="20"/>
        </w:rPr>
        <w:t xml:space="preserve"> century concepts penetrate our 21</w:t>
      </w:r>
      <w:r w:rsidRPr="00734216">
        <w:rPr>
          <w:sz w:val="20"/>
          <w:szCs w:val="20"/>
          <w:vertAlign w:val="superscript"/>
        </w:rPr>
        <w:t>st</w:t>
      </w:r>
      <w:r>
        <w:rPr>
          <w:sz w:val="20"/>
          <w:szCs w:val="20"/>
        </w:rPr>
        <w:t xml:space="preserve"> century language</w:t>
      </w:r>
    </w:p>
    <w:p w14:paraId="5CBF03EA" w14:textId="1AF77968" w:rsidR="00734216" w:rsidRPr="00734216" w:rsidRDefault="00734216" w:rsidP="00734216">
      <w:pPr>
        <w:pStyle w:val="ListParagraph"/>
        <w:numPr>
          <w:ilvl w:val="0"/>
          <w:numId w:val="123"/>
        </w:numPr>
        <w:rPr>
          <w:sz w:val="20"/>
          <w:szCs w:val="20"/>
        </w:rPr>
      </w:pPr>
      <w:r>
        <w:rPr>
          <w:sz w:val="20"/>
          <w:szCs w:val="20"/>
        </w:rPr>
        <w:t xml:space="preserve">Without realizing their source, we may speak of </w:t>
      </w:r>
      <w:r>
        <w:rPr>
          <w:b/>
          <w:sz w:val="20"/>
          <w:szCs w:val="20"/>
        </w:rPr>
        <w:t>ego, repression, projection, complex, sibling rivalry, Freudian slips, fixation.</w:t>
      </w:r>
    </w:p>
    <w:p w14:paraId="1FC9C782" w14:textId="6641FB4D" w:rsidR="00734216" w:rsidRDefault="00734216" w:rsidP="00734216">
      <w:pPr>
        <w:pStyle w:val="ListParagraph"/>
        <w:numPr>
          <w:ilvl w:val="0"/>
          <w:numId w:val="123"/>
        </w:numPr>
        <w:rPr>
          <w:sz w:val="20"/>
          <w:szCs w:val="20"/>
        </w:rPr>
      </w:pPr>
      <w:r>
        <w:rPr>
          <w:sz w:val="20"/>
          <w:szCs w:val="20"/>
        </w:rPr>
        <w:t xml:space="preserve">His Victorian era was a time of tremendous discovery and scientific advancement, but also known today as a time of sexual repression and male dominance. </w:t>
      </w:r>
    </w:p>
    <w:p w14:paraId="0C52B92E" w14:textId="17C6B5EB" w:rsidR="00734216" w:rsidRPr="00734216" w:rsidRDefault="00734216" w:rsidP="00734216">
      <w:pPr>
        <w:pStyle w:val="ListParagraph"/>
        <w:numPr>
          <w:ilvl w:val="0"/>
          <w:numId w:val="123"/>
        </w:numPr>
        <w:rPr>
          <w:sz w:val="20"/>
          <w:szCs w:val="20"/>
        </w:rPr>
      </w:pPr>
      <w:r>
        <w:rPr>
          <w:i/>
          <w:sz w:val="20"/>
          <w:szCs w:val="20"/>
        </w:rPr>
        <w:t xml:space="preserve">Free association – in psychoanalysis, a method of exploring the unconscious in which the person relaxes and says whatever comes to mind, no matter how trivial or embarrassing. </w:t>
      </w:r>
    </w:p>
    <w:p w14:paraId="3D3DBFA1" w14:textId="392985FE" w:rsidR="00734216" w:rsidRPr="00734216" w:rsidRDefault="00734216" w:rsidP="00734216">
      <w:pPr>
        <w:pStyle w:val="ListParagraph"/>
        <w:numPr>
          <w:ilvl w:val="0"/>
          <w:numId w:val="123"/>
        </w:numPr>
        <w:rPr>
          <w:sz w:val="20"/>
          <w:szCs w:val="20"/>
        </w:rPr>
      </w:pPr>
      <w:r>
        <w:rPr>
          <w:i/>
          <w:sz w:val="20"/>
          <w:szCs w:val="20"/>
        </w:rPr>
        <w:t xml:space="preserve">Psychoanalysis – Freud’s theory of personality that attributes thoughts and actions to unconscious motives and conflicts; the techniques used in rating psychological disorders by seeking to expose and interpret unconscious tensions. </w:t>
      </w:r>
    </w:p>
    <w:p w14:paraId="663C7A37" w14:textId="52D3057A" w:rsidR="00734216" w:rsidRDefault="00734216" w:rsidP="00734216">
      <w:pPr>
        <w:pStyle w:val="ListParagraph"/>
        <w:numPr>
          <w:ilvl w:val="0"/>
          <w:numId w:val="123"/>
        </w:numPr>
        <w:rPr>
          <w:sz w:val="20"/>
          <w:szCs w:val="20"/>
        </w:rPr>
      </w:pPr>
      <w:r>
        <w:rPr>
          <w:sz w:val="20"/>
          <w:szCs w:val="20"/>
        </w:rPr>
        <w:t>Basic to Freud’s theory was his belief that the mind is mostly hidden.</w:t>
      </w:r>
    </w:p>
    <w:p w14:paraId="1C03A4B9" w14:textId="6FDF4035" w:rsidR="00734216" w:rsidRPr="00DF1265" w:rsidRDefault="00734216" w:rsidP="00734216">
      <w:pPr>
        <w:pStyle w:val="ListParagraph"/>
        <w:numPr>
          <w:ilvl w:val="0"/>
          <w:numId w:val="123"/>
        </w:numPr>
        <w:rPr>
          <w:sz w:val="20"/>
          <w:szCs w:val="20"/>
        </w:rPr>
      </w:pPr>
      <w:r>
        <w:rPr>
          <w:i/>
          <w:sz w:val="20"/>
          <w:szCs w:val="20"/>
        </w:rPr>
        <w:t xml:space="preserve">Unconscious – according to Freud, a reservoir of mostly unacceptable thoughts, wishes, feelings, and memories. According to contemporary psychologists, information </w:t>
      </w:r>
      <w:r w:rsidR="00DF1265">
        <w:rPr>
          <w:i/>
          <w:sz w:val="20"/>
          <w:szCs w:val="20"/>
        </w:rPr>
        <w:t xml:space="preserve">processing of which we are unaware. </w:t>
      </w:r>
    </w:p>
    <w:p w14:paraId="4E8C1A71" w14:textId="7A2B968D" w:rsidR="00DF1265" w:rsidRDefault="00DF1265" w:rsidP="00734216">
      <w:pPr>
        <w:pStyle w:val="ListParagraph"/>
        <w:numPr>
          <w:ilvl w:val="0"/>
          <w:numId w:val="123"/>
        </w:numPr>
        <w:rPr>
          <w:sz w:val="20"/>
          <w:szCs w:val="20"/>
        </w:rPr>
      </w:pPr>
      <w:r>
        <w:rPr>
          <w:sz w:val="20"/>
          <w:szCs w:val="20"/>
        </w:rPr>
        <w:t xml:space="preserve">Of greater interest to Freud was the mass of unacceptable passions and thoughts that he believed we </w:t>
      </w:r>
      <w:r>
        <w:rPr>
          <w:b/>
          <w:sz w:val="20"/>
          <w:szCs w:val="20"/>
        </w:rPr>
        <w:t>repress</w:t>
      </w:r>
      <w:r>
        <w:rPr>
          <w:sz w:val="20"/>
          <w:szCs w:val="20"/>
        </w:rPr>
        <w:t xml:space="preserve">. </w:t>
      </w:r>
    </w:p>
    <w:p w14:paraId="6A4F2AD8" w14:textId="63C28726" w:rsidR="00DF1265" w:rsidRDefault="00DF1265" w:rsidP="00734216">
      <w:pPr>
        <w:pStyle w:val="ListParagraph"/>
        <w:numPr>
          <w:ilvl w:val="0"/>
          <w:numId w:val="123"/>
        </w:numPr>
        <w:rPr>
          <w:sz w:val="20"/>
          <w:szCs w:val="20"/>
        </w:rPr>
      </w:pPr>
      <w:r>
        <w:rPr>
          <w:sz w:val="20"/>
          <w:szCs w:val="20"/>
        </w:rPr>
        <w:t xml:space="preserve">Freud viewed jokes as expressions of repressed sexual and aggressive tendencies, and dreams as the “royal road to the unconscious”. </w:t>
      </w:r>
    </w:p>
    <w:p w14:paraId="346A0EB2" w14:textId="15C2E3E6" w:rsidR="00DF1265" w:rsidRDefault="00DF1265" w:rsidP="002B6D01">
      <w:pPr>
        <w:pStyle w:val="ListParagraph"/>
        <w:numPr>
          <w:ilvl w:val="0"/>
          <w:numId w:val="123"/>
        </w:numPr>
        <w:tabs>
          <w:tab w:val="left" w:pos="1560"/>
        </w:tabs>
        <w:spacing w:before="240"/>
        <w:rPr>
          <w:sz w:val="20"/>
          <w:szCs w:val="20"/>
        </w:rPr>
      </w:pPr>
      <w:r>
        <w:rPr>
          <w:sz w:val="20"/>
          <w:szCs w:val="20"/>
        </w:rPr>
        <w:t xml:space="preserve">The remembered content of the dreams (their </w:t>
      </w:r>
      <w:r>
        <w:rPr>
          <w:b/>
          <w:sz w:val="20"/>
          <w:szCs w:val="20"/>
        </w:rPr>
        <w:t>manifest content</w:t>
      </w:r>
      <w:r>
        <w:rPr>
          <w:sz w:val="20"/>
          <w:szCs w:val="20"/>
        </w:rPr>
        <w:t xml:space="preserve">) he believed to be a censored expression of the dreamer’s unconscious wishes (the dream’s </w:t>
      </w:r>
      <w:r>
        <w:rPr>
          <w:b/>
          <w:sz w:val="20"/>
          <w:szCs w:val="20"/>
        </w:rPr>
        <w:t>latent content</w:t>
      </w:r>
      <w:r>
        <w:rPr>
          <w:sz w:val="20"/>
          <w:szCs w:val="20"/>
        </w:rPr>
        <w:t>).</w:t>
      </w:r>
    </w:p>
    <w:p w14:paraId="05CCA83D" w14:textId="1F728068" w:rsidR="002B6D01" w:rsidRDefault="002B6D01" w:rsidP="002B6D01">
      <w:pPr>
        <w:tabs>
          <w:tab w:val="left" w:pos="1560"/>
        </w:tabs>
        <w:spacing w:before="240"/>
        <w:rPr>
          <w:color w:val="000090"/>
          <w:sz w:val="20"/>
          <w:szCs w:val="20"/>
        </w:rPr>
      </w:pPr>
      <w:r>
        <w:rPr>
          <w:color w:val="000090"/>
          <w:sz w:val="20"/>
          <w:szCs w:val="20"/>
        </w:rPr>
        <w:t>Personality Structure</w:t>
      </w:r>
    </w:p>
    <w:p w14:paraId="7AD02D9B" w14:textId="62739FDB" w:rsidR="002B6D01" w:rsidRDefault="002B6D01" w:rsidP="002B6D01">
      <w:pPr>
        <w:pStyle w:val="ListParagraph"/>
        <w:numPr>
          <w:ilvl w:val="0"/>
          <w:numId w:val="124"/>
        </w:numPr>
        <w:tabs>
          <w:tab w:val="left" w:pos="1560"/>
        </w:tabs>
        <w:spacing w:before="240"/>
        <w:rPr>
          <w:sz w:val="20"/>
          <w:szCs w:val="20"/>
        </w:rPr>
      </w:pPr>
      <w:r>
        <w:rPr>
          <w:sz w:val="20"/>
          <w:szCs w:val="20"/>
        </w:rPr>
        <w:t xml:space="preserve">In Freud’s view, human personality – including its emotions and strivings – arises from a conflict between impulse and restraint – between our aggressive, pleasure-seeking biological urges and our internalized social controls over these urges. </w:t>
      </w:r>
    </w:p>
    <w:p w14:paraId="0513C4DA" w14:textId="05470DC7" w:rsidR="002B6D01" w:rsidRDefault="002B6D01" w:rsidP="002B6D01">
      <w:pPr>
        <w:pStyle w:val="ListParagraph"/>
        <w:numPr>
          <w:ilvl w:val="1"/>
          <w:numId w:val="124"/>
        </w:numPr>
        <w:tabs>
          <w:tab w:val="left" w:pos="1560"/>
        </w:tabs>
        <w:spacing w:before="240"/>
        <w:rPr>
          <w:sz w:val="20"/>
          <w:szCs w:val="20"/>
        </w:rPr>
      </w:pPr>
      <w:r>
        <w:rPr>
          <w:sz w:val="20"/>
          <w:szCs w:val="20"/>
        </w:rPr>
        <w:t>Personality arises from our efforts to resolve this basic conflict.</w:t>
      </w:r>
    </w:p>
    <w:p w14:paraId="70D8B1CA" w14:textId="77777777" w:rsidR="002B6D01" w:rsidRDefault="002B6D01" w:rsidP="002B6D01">
      <w:pPr>
        <w:pStyle w:val="ListParagraph"/>
        <w:numPr>
          <w:ilvl w:val="0"/>
          <w:numId w:val="124"/>
        </w:numPr>
        <w:tabs>
          <w:tab w:val="left" w:pos="1560"/>
        </w:tabs>
        <w:spacing w:before="240"/>
        <w:rPr>
          <w:sz w:val="20"/>
          <w:szCs w:val="20"/>
        </w:rPr>
      </w:pPr>
      <w:r>
        <w:rPr>
          <w:sz w:val="20"/>
          <w:szCs w:val="20"/>
        </w:rPr>
        <w:t xml:space="preserve">He proposed three interacting systems: </w:t>
      </w:r>
      <w:r>
        <w:rPr>
          <w:b/>
          <w:sz w:val="20"/>
          <w:szCs w:val="20"/>
        </w:rPr>
        <w:t>id, ego, superego.</w:t>
      </w:r>
    </w:p>
    <w:p w14:paraId="5AC65210" w14:textId="7DA6786B" w:rsidR="002B6D01" w:rsidRPr="00344043" w:rsidRDefault="002B6D01" w:rsidP="002B6D01">
      <w:pPr>
        <w:pStyle w:val="ListParagraph"/>
        <w:numPr>
          <w:ilvl w:val="0"/>
          <w:numId w:val="124"/>
        </w:numPr>
        <w:tabs>
          <w:tab w:val="left" w:pos="1560"/>
        </w:tabs>
        <w:spacing w:before="240"/>
        <w:rPr>
          <w:sz w:val="20"/>
          <w:szCs w:val="20"/>
        </w:rPr>
      </w:pPr>
      <w:r>
        <w:rPr>
          <w:i/>
          <w:sz w:val="20"/>
          <w:szCs w:val="20"/>
        </w:rPr>
        <w:t xml:space="preserve">Id - </w:t>
      </w:r>
      <w:r>
        <w:rPr>
          <w:sz w:val="20"/>
          <w:szCs w:val="20"/>
        </w:rPr>
        <w:t xml:space="preserve"> </w:t>
      </w:r>
      <w:r>
        <w:rPr>
          <w:i/>
          <w:sz w:val="20"/>
          <w:szCs w:val="20"/>
        </w:rPr>
        <w:t xml:space="preserve">a reservoir of unconscious psychic energy that, according to Freud, strives to satisfy basic sexual aggressive </w:t>
      </w:r>
      <w:r w:rsidR="00344043">
        <w:rPr>
          <w:i/>
          <w:sz w:val="20"/>
          <w:szCs w:val="20"/>
        </w:rPr>
        <w:t xml:space="preserve">drives. The id operates on the pleasure principle, demanding immediate gratification. </w:t>
      </w:r>
    </w:p>
    <w:p w14:paraId="645DCDA1" w14:textId="544739B4" w:rsidR="00344043" w:rsidRDefault="00344043" w:rsidP="00344043">
      <w:pPr>
        <w:pStyle w:val="ListParagraph"/>
        <w:numPr>
          <w:ilvl w:val="1"/>
          <w:numId w:val="124"/>
        </w:numPr>
        <w:tabs>
          <w:tab w:val="left" w:pos="1560"/>
        </w:tabs>
        <w:spacing w:before="240"/>
        <w:rPr>
          <w:sz w:val="20"/>
          <w:szCs w:val="20"/>
        </w:rPr>
      </w:pPr>
      <w:r>
        <w:rPr>
          <w:sz w:val="20"/>
          <w:szCs w:val="20"/>
        </w:rPr>
        <w:t xml:space="preserve">Ex- a newborn infant crying </w:t>
      </w:r>
    </w:p>
    <w:p w14:paraId="41682B05" w14:textId="50AE713A" w:rsidR="00344043" w:rsidRDefault="00344043" w:rsidP="00344043">
      <w:pPr>
        <w:pStyle w:val="ListParagraph"/>
        <w:numPr>
          <w:ilvl w:val="1"/>
          <w:numId w:val="124"/>
        </w:numPr>
        <w:tabs>
          <w:tab w:val="left" w:pos="1560"/>
        </w:tabs>
        <w:spacing w:before="240"/>
        <w:rPr>
          <w:sz w:val="20"/>
          <w:szCs w:val="20"/>
        </w:rPr>
      </w:pPr>
      <w:r>
        <w:rPr>
          <w:sz w:val="20"/>
          <w:szCs w:val="20"/>
        </w:rPr>
        <w:t xml:space="preserve">Ex – people with a present rather than future time perspective (heavy tobacco or alcohol users). </w:t>
      </w:r>
    </w:p>
    <w:p w14:paraId="1C10EF06" w14:textId="757C6F9D" w:rsidR="00344043" w:rsidRPr="00344043" w:rsidRDefault="00344043" w:rsidP="00344043">
      <w:pPr>
        <w:pStyle w:val="ListParagraph"/>
        <w:numPr>
          <w:ilvl w:val="0"/>
          <w:numId w:val="124"/>
        </w:numPr>
        <w:tabs>
          <w:tab w:val="left" w:pos="1560"/>
        </w:tabs>
        <w:spacing w:before="240"/>
        <w:rPr>
          <w:sz w:val="20"/>
          <w:szCs w:val="20"/>
        </w:rPr>
      </w:pPr>
      <w:r>
        <w:rPr>
          <w:i/>
          <w:sz w:val="20"/>
          <w:szCs w:val="20"/>
        </w:rPr>
        <w:t xml:space="preserve">Ego – the largely conscious “executive” part of personality that, according to Freud, mediates among the demands of the id, superego and reality. The ego operates on the reality principle, satisfying the id’s desires in ways that will realistically bring pleasure rather than pain. </w:t>
      </w:r>
    </w:p>
    <w:p w14:paraId="774705F7" w14:textId="4BE48CA1" w:rsidR="00344043" w:rsidRDefault="00344043" w:rsidP="00344043">
      <w:pPr>
        <w:pStyle w:val="ListParagraph"/>
        <w:numPr>
          <w:ilvl w:val="1"/>
          <w:numId w:val="124"/>
        </w:numPr>
        <w:tabs>
          <w:tab w:val="left" w:pos="1560"/>
        </w:tabs>
        <w:spacing w:before="240"/>
        <w:rPr>
          <w:sz w:val="20"/>
          <w:szCs w:val="20"/>
        </w:rPr>
      </w:pPr>
      <w:r>
        <w:rPr>
          <w:sz w:val="20"/>
          <w:szCs w:val="20"/>
        </w:rPr>
        <w:t>Imagine what would happen if, lacking an ego, we expressed all our unrestrained sexual or aggressive impulses.</w:t>
      </w:r>
    </w:p>
    <w:p w14:paraId="236A9BB7" w14:textId="04E8CC18" w:rsidR="00344043" w:rsidRDefault="00344043" w:rsidP="00344043">
      <w:pPr>
        <w:pStyle w:val="ListParagraph"/>
        <w:numPr>
          <w:ilvl w:val="1"/>
          <w:numId w:val="124"/>
        </w:numPr>
        <w:tabs>
          <w:tab w:val="left" w:pos="1560"/>
        </w:tabs>
        <w:spacing w:before="240"/>
        <w:rPr>
          <w:sz w:val="20"/>
          <w:szCs w:val="20"/>
        </w:rPr>
      </w:pPr>
      <w:r>
        <w:rPr>
          <w:sz w:val="20"/>
          <w:szCs w:val="20"/>
        </w:rPr>
        <w:t xml:space="preserve">The ego contains our partly conscious perceptions, thoughts, judgments and memories. </w:t>
      </w:r>
    </w:p>
    <w:p w14:paraId="19F3E278" w14:textId="64725F5E" w:rsidR="00344043" w:rsidRPr="00344043" w:rsidRDefault="00344043" w:rsidP="00344043">
      <w:pPr>
        <w:pStyle w:val="ListParagraph"/>
        <w:numPr>
          <w:ilvl w:val="0"/>
          <w:numId w:val="124"/>
        </w:numPr>
        <w:tabs>
          <w:tab w:val="left" w:pos="1560"/>
        </w:tabs>
        <w:spacing w:before="240"/>
        <w:rPr>
          <w:sz w:val="20"/>
          <w:szCs w:val="20"/>
        </w:rPr>
      </w:pPr>
      <w:r>
        <w:rPr>
          <w:i/>
          <w:sz w:val="20"/>
          <w:szCs w:val="20"/>
        </w:rPr>
        <w:t xml:space="preserve">Superego – the part of personality that, according to Freud, represents internalized ideals and provides standards for judgment (the conscious) and for future aspirations. </w:t>
      </w:r>
    </w:p>
    <w:p w14:paraId="6F031610" w14:textId="594A2007" w:rsidR="00344043" w:rsidRDefault="00344043" w:rsidP="00344043">
      <w:pPr>
        <w:pStyle w:val="ListParagraph"/>
        <w:numPr>
          <w:ilvl w:val="1"/>
          <w:numId w:val="124"/>
        </w:numPr>
        <w:tabs>
          <w:tab w:val="left" w:pos="1560"/>
        </w:tabs>
        <w:spacing w:before="240"/>
        <w:rPr>
          <w:sz w:val="20"/>
          <w:szCs w:val="20"/>
        </w:rPr>
      </w:pPr>
      <w:r>
        <w:rPr>
          <w:sz w:val="20"/>
          <w:szCs w:val="20"/>
        </w:rPr>
        <w:t xml:space="preserve">The voice of our moral compass (conscience). </w:t>
      </w:r>
    </w:p>
    <w:p w14:paraId="72CDB949" w14:textId="3408304F" w:rsidR="00344043" w:rsidRDefault="00344043" w:rsidP="00344043">
      <w:pPr>
        <w:pStyle w:val="ListParagraph"/>
        <w:numPr>
          <w:ilvl w:val="1"/>
          <w:numId w:val="124"/>
        </w:numPr>
        <w:tabs>
          <w:tab w:val="left" w:pos="1560"/>
        </w:tabs>
        <w:spacing w:before="240"/>
        <w:rPr>
          <w:sz w:val="20"/>
          <w:szCs w:val="20"/>
        </w:rPr>
      </w:pPr>
      <w:r>
        <w:rPr>
          <w:sz w:val="20"/>
          <w:szCs w:val="20"/>
        </w:rPr>
        <w:t xml:space="preserve">Someone with an exceptionally strong superego may be virtuous yet guilt ridden. </w:t>
      </w:r>
    </w:p>
    <w:p w14:paraId="0BBB85C9" w14:textId="0350BEBA" w:rsidR="00344043" w:rsidRDefault="00344043" w:rsidP="00344043">
      <w:pPr>
        <w:pStyle w:val="ListParagraph"/>
        <w:numPr>
          <w:ilvl w:val="1"/>
          <w:numId w:val="124"/>
        </w:numPr>
        <w:tabs>
          <w:tab w:val="left" w:pos="1560"/>
        </w:tabs>
        <w:spacing w:before="240"/>
        <w:rPr>
          <w:sz w:val="20"/>
          <w:szCs w:val="20"/>
        </w:rPr>
      </w:pPr>
      <w:r>
        <w:rPr>
          <w:sz w:val="20"/>
          <w:szCs w:val="20"/>
        </w:rPr>
        <w:t xml:space="preserve">Superego’s demands often oppose the id’s, the ego struggles to reconcile the two. </w:t>
      </w:r>
    </w:p>
    <w:p w14:paraId="5B87C9AC" w14:textId="37B94C61" w:rsidR="00344043" w:rsidRDefault="00344043" w:rsidP="00344043">
      <w:pPr>
        <w:pStyle w:val="ListParagraph"/>
        <w:numPr>
          <w:ilvl w:val="2"/>
          <w:numId w:val="124"/>
        </w:numPr>
        <w:tabs>
          <w:tab w:val="left" w:pos="1560"/>
        </w:tabs>
        <w:spacing w:before="240"/>
        <w:rPr>
          <w:sz w:val="20"/>
          <w:szCs w:val="20"/>
        </w:rPr>
      </w:pPr>
      <w:r>
        <w:rPr>
          <w:sz w:val="20"/>
          <w:szCs w:val="20"/>
        </w:rPr>
        <w:t>It is the personality executive.</w:t>
      </w:r>
    </w:p>
    <w:p w14:paraId="2DFF56FF" w14:textId="7B4CAE17" w:rsidR="00344043" w:rsidRDefault="00344043" w:rsidP="00344043">
      <w:pPr>
        <w:tabs>
          <w:tab w:val="left" w:pos="1560"/>
        </w:tabs>
        <w:spacing w:before="240"/>
        <w:rPr>
          <w:color w:val="000090"/>
          <w:sz w:val="20"/>
          <w:szCs w:val="20"/>
        </w:rPr>
      </w:pPr>
      <w:r>
        <w:rPr>
          <w:color w:val="000090"/>
          <w:sz w:val="20"/>
          <w:szCs w:val="20"/>
        </w:rPr>
        <w:t>Personality Development</w:t>
      </w:r>
    </w:p>
    <w:p w14:paraId="47BF9573" w14:textId="388C7AAB" w:rsidR="00344043" w:rsidRDefault="00344043" w:rsidP="00344043">
      <w:pPr>
        <w:pStyle w:val="ListParagraph"/>
        <w:numPr>
          <w:ilvl w:val="0"/>
          <w:numId w:val="125"/>
        </w:numPr>
        <w:tabs>
          <w:tab w:val="left" w:pos="1560"/>
        </w:tabs>
        <w:spacing w:before="240"/>
        <w:rPr>
          <w:sz w:val="20"/>
          <w:szCs w:val="20"/>
        </w:rPr>
      </w:pPr>
      <w:r>
        <w:rPr>
          <w:sz w:val="20"/>
          <w:szCs w:val="20"/>
        </w:rPr>
        <w:t>Freud said that personality forms during life’s first few years.</w:t>
      </w:r>
    </w:p>
    <w:p w14:paraId="50C1DEC8" w14:textId="045AE226" w:rsidR="00344043" w:rsidRPr="00F34795" w:rsidRDefault="00344043" w:rsidP="00344043">
      <w:pPr>
        <w:pStyle w:val="ListParagraph"/>
        <w:numPr>
          <w:ilvl w:val="0"/>
          <w:numId w:val="125"/>
        </w:numPr>
        <w:tabs>
          <w:tab w:val="left" w:pos="1560"/>
        </w:tabs>
        <w:spacing w:before="240"/>
        <w:rPr>
          <w:sz w:val="20"/>
          <w:szCs w:val="20"/>
        </w:rPr>
      </w:pPr>
      <w:r>
        <w:rPr>
          <w:i/>
          <w:sz w:val="20"/>
          <w:szCs w:val="20"/>
        </w:rPr>
        <w:t xml:space="preserve">Psychosexual stages – the childhood stages of development </w:t>
      </w:r>
      <w:r w:rsidR="00F34795">
        <w:rPr>
          <w:i/>
          <w:sz w:val="20"/>
          <w:szCs w:val="20"/>
        </w:rPr>
        <w:t>(oral, anal, phallic, latency, genital) during which, according to Freud, the id’s pleasure-seeking energies focus on distinct erogenous zones (pleasure-sensitive areas).</w:t>
      </w:r>
    </w:p>
    <w:p w14:paraId="796A76C2" w14:textId="1BB2B1C3" w:rsidR="00F34795" w:rsidRDefault="00F34795" w:rsidP="00344043">
      <w:pPr>
        <w:pStyle w:val="ListParagraph"/>
        <w:numPr>
          <w:ilvl w:val="0"/>
          <w:numId w:val="125"/>
        </w:numPr>
        <w:tabs>
          <w:tab w:val="left" w:pos="1560"/>
        </w:tabs>
        <w:spacing w:before="240"/>
        <w:rPr>
          <w:sz w:val="20"/>
          <w:szCs w:val="20"/>
        </w:rPr>
      </w:pPr>
      <w:r>
        <w:rPr>
          <w:sz w:val="20"/>
          <w:szCs w:val="20"/>
        </w:rPr>
        <w:t>Each stage offers its own challenges.</w:t>
      </w:r>
    </w:p>
    <w:p w14:paraId="7F91E95E" w14:textId="565A7666" w:rsidR="00F34795" w:rsidRDefault="00F34795" w:rsidP="00F34795">
      <w:pPr>
        <w:pStyle w:val="ListParagraph"/>
        <w:numPr>
          <w:ilvl w:val="1"/>
          <w:numId w:val="125"/>
        </w:numPr>
        <w:tabs>
          <w:tab w:val="left" w:pos="1560"/>
        </w:tabs>
        <w:spacing w:before="240"/>
        <w:rPr>
          <w:sz w:val="20"/>
          <w:szCs w:val="20"/>
        </w:rPr>
      </w:pPr>
      <w:r>
        <w:rPr>
          <w:sz w:val="20"/>
          <w:szCs w:val="20"/>
        </w:rPr>
        <w:t>Phallic stage – boys seek genital stimulation, and they develop both unconscious sexual desire for their mother and jealousy and hatred toward their father, whom they consider a rival. Boys also experience guilt and a lurking fear of punishment.</w:t>
      </w:r>
    </w:p>
    <w:p w14:paraId="61C11A38" w14:textId="433B55E1" w:rsidR="00F34795" w:rsidRPr="00F34795" w:rsidRDefault="00F34795" w:rsidP="00F34795">
      <w:pPr>
        <w:pStyle w:val="ListParagraph"/>
        <w:numPr>
          <w:ilvl w:val="1"/>
          <w:numId w:val="125"/>
        </w:numPr>
        <w:tabs>
          <w:tab w:val="left" w:pos="1560"/>
        </w:tabs>
        <w:spacing w:before="240"/>
        <w:rPr>
          <w:sz w:val="20"/>
          <w:szCs w:val="20"/>
        </w:rPr>
      </w:pPr>
      <w:r>
        <w:rPr>
          <w:b/>
          <w:sz w:val="20"/>
          <w:szCs w:val="20"/>
        </w:rPr>
        <w:t>Oedipus Complex</w:t>
      </w:r>
    </w:p>
    <w:p w14:paraId="5291ECEE" w14:textId="41E2DF80" w:rsidR="00F34795" w:rsidRDefault="00F34795" w:rsidP="00F34795">
      <w:pPr>
        <w:pStyle w:val="ListParagraph"/>
        <w:numPr>
          <w:ilvl w:val="0"/>
          <w:numId w:val="125"/>
        </w:numPr>
        <w:tabs>
          <w:tab w:val="left" w:pos="1560"/>
        </w:tabs>
        <w:spacing w:before="240"/>
        <w:rPr>
          <w:sz w:val="20"/>
          <w:szCs w:val="20"/>
        </w:rPr>
      </w:pPr>
      <w:r>
        <w:rPr>
          <w:sz w:val="20"/>
          <w:szCs w:val="20"/>
        </w:rPr>
        <w:t xml:space="preserve">Children eventually cope with the threatening feelings, by repressing them and by identifying with the rival parent. </w:t>
      </w:r>
    </w:p>
    <w:p w14:paraId="677D02D7" w14:textId="459980DA" w:rsidR="00F34795" w:rsidRPr="00F34795" w:rsidRDefault="00F34795" w:rsidP="00F34795">
      <w:pPr>
        <w:pStyle w:val="ListParagraph"/>
        <w:numPr>
          <w:ilvl w:val="0"/>
          <w:numId w:val="125"/>
        </w:numPr>
        <w:tabs>
          <w:tab w:val="left" w:pos="1560"/>
        </w:tabs>
        <w:spacing w:before="240"/>
        <w:rPr>
          <w:sz w:val="20"/>
          <w:szCs w:val="20"/>
        </w:rPr>
      </w:pPr>
      <w:r>
        <w:rPr>
          <w:i/>
          <w:sz w:val="20"/>
          <w:szCs w:val="20"/>
        </w:rPr>
        <w:t>Identification – the process by which, according to Freud, children incorporate their parent’s values into their developing superegos.</w:t>
      </w:r>
    </w:p>
    <w:p w14:paraId="0075E331" w14:textId="349788ED" w:rsidR="00F34795" w:rsidRDefault="00F34795" w:rsidP="00F34795">
      <w:pPr>
        <w:pStyle w:val="ListParagraph"/>
        <w:numPr>
          <w:ilvl w:val="0"/>
          <w:numId w:val="125"/>
        </w:numPr>
        <w:tabs>
          <w:tab w:val="left" w:pos="1560"/>
        </w:tabs>
        <w:spacing w:before="240"/>
        <w:rPr>
          <w:sz w:val="20"/>
          <w:szCs w:val="20"/>
        </w:rPr>
      </w:pPr>
      <w:r>
        <w:rPr>
          <w:sz w:val="20"/>
          <w:szCs w:val="20"/>
        </w:rPr>
        <w:t xml:space="preserve">Freud believed that identification with the same-sex parent provides what psychologists now call our gender identity. </w:t>
      </w:r>
    </w:p>
    <w:p w14:paraId="346CAC89" w14:textId="1FC8458C" w:rsidR="00F34795" w:rsidRDefault="00F34795" w:rsidP="00F34795">
      <w:pPr>
        <w:pStyle w:val="ListParagraph"/>
        <w:numPr>
          <w:ilvl w:val="0"/>
          <w:numId w:val="125"/>
        </w:numPr>
        <w:tabs>
          <w:tab w:val="left" w:pos="1560"/>
        </w:tabs>
        <w:spacing w:before="240"/>
        <w:rPr>
          <w:sz w:val="20"/>
          <w:szCs w:val="20"/>
        </w:rPr>
      </w:pPr>
      <w:r>
        <w:rPr>
          <w:sz w:val="20"/>
          <w:szCs w:val="20"/>
        </w:rPr>
        <w:t xml:space="preserve">Freud presumed that our early childhood relations influence our developing identity, personality and frailties. </w:t>
      </w:r>
    </w:p>
    <w:p w14:paraId="6120DAE8" w14:textId="1983FF1D" w:rsidR="00F34795" w:rsidRDefault="00F34795" w:rsidP="00F34795">
      <w:pPr>
        <w:pStyle w:val="ListParagraph"/>
        <w:numPr>
          <w:ilvl w:val="0"/>
          <w:numId w:val="125"/>
        </w:numPr>
        <w:tabs>
          <w:tab w:val="left" w:pos="1560"/>
        </w:tabs>
        <w:spacing w:before="240"/>
        <w:rPr>
          <w:sz w:val="20"/>
          <w:szCs w:val="20"/>
        </w:rPr>
      </w:pPr>
      <w:r>
        <w:rPr>
          <w:sz w:val="20"/>
          <w:szCs w:val="20"/>
        </w:rPr>
        <w:t>In Freud’s view, conflicts unresolved during earlier psychosexual stages could surface as maladaptive behaviour in the adult years.</w:t>
      </w:r>
    </w:p>
    <w:p w14:paraId="4433FD2A" w14:textId="42280FF5" w:rsidR="00F34795" w:rsidRPr="00F34795" w:rsidRDefault="00F34795" w:rsidP="00F34795">
      <w:pPr>
        <w:pStyle w:val="ListParagraph"/>
        <w:numPr>
          <w:ilvl w:val="0"/>
          <w:numId w:val="125"/>
        </w:numPr>
        <w:tabs>
          <w:tab w:val="left" w:pos="1560"/>
        </w:tabs>
        <w:spacing w:before="240"/>
        <w:rPr>
          <w:sz w:val="20"/>
          <w:szCs w:val="20"/>
        </w:rPr>
      </w:pPr>
      <w:r>
        <w:rPr>
          <w:i/>
          <w:sz w:val="20"/>
          <w:szCs w:val="20"/>
        </w:rPr>
        <w:t xml:space="preserve">Fixate – according to Freud, a lingering focus of pleasure-seeking energies at an earlier psychosexual stage, in which conflicts were unresolved. </w:t>
      </w:r>
    </w:p>
    <w:p w14:paraId="10CE0AAC" w14:textId="77777777" w:rsidR="00F34795" w:rsidRDefault="00F34795" w:rsidP="00F34795">
      <w:pPr>
        <w:pStyle w:val="ListParagraph"/>
        <w:numPr>
          <w:ilvl w:val="1"/>
          <w:numId w:val="125"/>
        </w:numPr>
        <w:tabs>
          <w:tab w:val="left" w:pos="1560"/>
        </w:tabs>
        <w:spacing w:before="240"/>
        <w:rPr>
          <w:sz w:val="20"/>
          <w:szCs w:val="20"/>
        </w:rPr>
      </w:pPr>
      <w:r>
        <w:rPr>
          <w:sz w:val="20"/>
          <w:szCs w:val="20"/>
        </w:rPr>
        <w:t xml:space="preserve">A person who had been either orally overindulged or deprived might fixate at the oral stage. </w:t>
      </w:r>
    </w:p>
    <w:p w14:paraId="15F8F1CA" w14:textId="57AFFA54" w:rsidR="00F34795" w:rsidRDefault="00F34795" w:rsidP="00F34795">
      <w:pPr>
        <w:pStyle w:val="ListParagraph"/>
        <w:numPr>
          <w:ilvl w:val="1"/>
          <w:numId w:val="125"/>
        </w:numPr>
        <w:tabs>
          <w:tab w:val="left" w:pos="1560"/>
        </w:tabs>
        <w:spacing w:before="240"/>
        <w:rPr>
          <w:sz w:val="20"/>
          <w:szCs w:val="20"/>
        </w:rPr>
      </w:pPr>
      <w:r>
        <w:rPr>
          <w:sz w:val="20"/>
          <w:szCs w:val="20"/>
        </w:rPr>
        <w:t xml:space="preserve">Adult could exhibit either passive dependence, or an exaggerated denial of this dependence and seek oral gratification. </w:t>
      </w:r>
    </w:p>
    <w:p w14:paraId="2A41DAAD" w14:textId="4D60F818" w:rsidR="00D00DFC" w:rsidRDefault="00D00DFC" w:rsidP="00D00DFC">
      <w:pPr>
        <w:tabs>
          <w:tab w:val="left" w:pos="1560"/>
        </w:tabs>
        <w:spacing w:before="240"/>
        <w:rPr>
          <w:color w:val="000090"/>
          <w:sz w:val="20"/>
          <w:szCs w:val="20"/>
        </w:rPr>
      </w:pPr>
      <w:r>
        <w:rPr>
          <w:color w:val="000090"/>
          <w:sz w:val="20"/>
          <w:szCs w:val="20"/>
        </w:rPr>
        <w:t>Defense Mechanisms</w:t>
      </w:r>
    </w:p>
    <w:p w14:paraId="19CC4ADE" w14:textId="50246E9D" w:rsidR="00D00DFC" w:rsidRDefault="00D00DFC" w:rsidP="00D00DFC">
      <w:pPr>
        <w:pStyle w:val="ListParagraph"/>
        <w:numPr>
          <w:ilvl w:val="0"/>
          <w:numId w:val="126"/>
        </w:numPr>
        <w:tabs>
          <w:tab w:val="left" w:pos="1560"/>
        </w:tabs>
        <w:spacing w:before="240"/>
        <w:rPr>
          <w:sz w:val="20"/>
          <w:szCs w:val="20"/>
        </w:rPr>
      </w:pPr>
      <w:r>
        <w:rPr>
          <w:sz w:val="20"/>
          <w:szCs w:val="20"/>
        </w:rPr>
        <w:t xml:space="preserve">Anxiety, said Freud, is the price we pay for civilization. </w:t>
      </w:r>
    </w:p>
    <w:p w14:paraId="29F5A76B" w14:textId="11325854" w:rsidR="00D00DFC" w:rsidRDefault="00D00DFC" w:rsidP="00D00DFC">
      <w:pPr>
        <w:pStyle w:val="ListParagraph"/>
        <w:numPr>
          <w:ilvl w:val="0"/>
          <w:numId w:val="126"/>
        </w:numPr>
        <w:tabs>
          <w:tab w:val="left" w:pos="1560"/>
        </w:tabs>
        <w:spacing w:before="240"/>
        <w:rPr>
          <w:sz w:val="20"/>
          <w:szCs w:val="20"/>
        </w:rPr>
      </w:pPr>
      <w:r>
        <w:rPr>
          <w:sz w:val="20"/>
          <w:szCs w:val="20"/>
        </w:rPr>
        <w:t xml:space="preserve">We must control our sexual and aggressive </w:t>
      </w:r>
      <w:r w:rsidR="00CA71E5">
        <w:rPr>
          <w:sz w:val="20"/>
          <w:szCs w:val="20"/>
        </w:rPr>
        <w:t>impulses, not act them out.</w:t>
      </w:r>
    </w:p>
    <w:p w14:paraId="26331827" w14:textId="1FF7E303" w:rsidR="00CA71E5" w:rsidRDefault="00CA71E5" w:rsidP="00D00DFC">
      <w:pPr>
        <w:pStyle w:val="ListParagraph"/>
        <w:numPr>
          <w:ilvl w:val="0"/>
          <w:numId w:val="126"/>
        </w:numPr>
        <w:tabs>
          <w:tab w:val="left" w:pos="1560"/>
        </w:tabs>
        <w:spacing w:before="240"/>
        <w:rPr>
          <w:sz w:val="20"/>
          <w:szCs w:val="20"/>
        </w:rPr>
      </w:pPr>
      <w:r>
        <w:rPr>
          <w:sz w:val="20"/>
          <w:szCs w:val="20"/>
        </w:rPr>
        <w:t>The ego fears losing control of this inner war between the id and superego.</w:t>
      </w:r>
    </w:p>
    <w:p w14:paraId="481D1D3F" w14:textId="4930E130" w:rsidR="00CA71E5" w:rsidRDefault="00CA71E5" w:rsidP="00CA71E5">
      <w:pPr>
        <w:pStyle w:val="ListParagraph"/>
        <w:numPr>
          <w:ilvl w:val="1"/>
          <w:numId w:val="126"/>
        </w:numPr>
        <w:tabs>
          <w:tab w:val="left" w:pos="1560"/>
        </w:tabs>
        <w:spacing w:before="240"/>
        <w:rPr>
          <w:sz w:val="20"/>
          <w:szCs w:val="20"/>
        </w:rPr>
      </w:pPr>
      <w:r>
        <w:rPr>
          <w:sz w:val="20"/>
          <w:szCs w:val="20"/>
        </w:rPr>
        <w:t>The presumed result is unfocused anxiety.</w:t>
      </w:r>
    </w:p>
    <w:p w14:paraId="7C439ED2" w14:textId="5164DD5E" w:rsidR="00CA71E5" w:rsidRPr="00CA71E5" w:rsidRDefault="00CA71E5" w:rsidP="00CA71E5">
      <w:pPr>
        <w:pStyle w:val="ListParagraph"/>
        <w:numPr>
          <w:ilvl w:val="0"/>
          <w:numId w:val="126"/>
        </w:numPr>
        <w:tabs>
          <w:tab w:val="left" w:pos="1560"/>
        </w:tabs>
        <w:spacing w:before="240"/>
        <w:rPr>
          <w:sz w:val="20"/>
          <w:szCs w:val="20"/>
        </w:rPr>
      </w:pPr>
      <w:r>
        <w:rPr>
          <w:i/>
          <w:sz w:val="20"/>
          <w:szCs w:val="20"/>
        </w:rPr>
        <w:t xml:space="preserve">Defense mechanism – in psychoanalytic theory, the ego’s protective methods of reducing anxiety by unconscious distorting reality. </w:t>
      </w:r>
    </w:p>
    <w:p w14:paraId="2EE990CD" w14:textId="34A800E7" w:rsidR="00CA71E5" w:rsidRPr="00CA71E5" w:rsidRDefault="00CA71E5" w:rsidP="00CA71E5">
      <w:pPr>
        <w:pStyle w:val="ListParagraph"/>
        <w:numPr>
          <w:ilvl w:val="0"/>
          <w:numId w:val="126"/>
        </w:numPr>
        <w:tabs>
          <w:tab w:val="left" w:pos="1560"/>
        </w:tabs>
        <w:spacing w:before="240"/>
        <w:rPr>
          <w:sz w:val="20"/>
          <w:szCs w:val="20"/>
        </w:rPr>
      </w:pPr>
      <w:r>
        <w:rPr>
          <w:b/>
          <w:sz w:val="20"/>
          <w:szCs w:val="20"/>
        </w:rPr>
        <w:t>All defense mechanisms function indirectly and unconsciously</w:t>
      </w:r>
    </w:p>
    <w:p w14:paraId="258D3146" w14:textId="534D5A14" w:rsidR="00CA71E5" w:rsidRDefault="00F62EC4" w:rsidP="00CA71E5">
      <w:pPr>
        <w:pStyle w:val="ListParagraph"/>
        <w:numPr>
          <w:ilvl w:val="0"/>
          <w:numId w:val="126"/>
        </w:numPr>
        <w:tabs>
          <w:tab w:val="left" w:pos="1560"/>
        </w:tabs>
        <w:spacing w:before="240"/>
        <w:rPr>
          <w:sz w:val="20"/>
          <w:szCs w:val="20"/>
        </w:rPr>
      </w:pPr>
      <w:r>
        <w:rPr>
          <w:sz w:val="20"/>
          <w:szCs w:val="20"/>
        </w:rPr>
        <w:t xml:space="preserve">Just as the body unconsciously defends itself against disease, so also does the ego unconsciously defend itself against anxiety. </w:t>
      </w:r>
    </w:p>
    <w:p w14:paraId="4702D90B" w14:textId="76191B3E" w:rsidR="00F62EC4" w:rsidRPr="00F62EC4" w:rsidRDefault="00F62EC4" w:rsidP="00CA71E5">
      <w:pPr>
        <w:pStyle w:val="ListParagraph"/>
        <w:numPr>
          <w:ilvl w:val="0"/>
          <w:numId w:val="126"/>
        </w:numPr>
        <w:tabs>
          <w:tab w:val="left" w:pos="1560"/>
        </w:tabs>
        <w:spacing w:before="240"/>
        <w:rPr>
          <w:sz w:val="20"/>
          <w:szCs w:val="20"/>
        </w:rPr>
      </w:pPr>
      <w:r>
        <w:rPr>
          <w:b/>
          <w:sz w:val="20"/>
          <w:szCs w:val="20"/>
        </w:rPr>
        <w:t>Repression underlies all the other defense mechanisms.</w:t>
      </w:r>
    </w:p>
    <w:p w14:paraId="59859E5C" w14:textId="4A5815FC" w:rsidR="00F62EC4" w:rsidRDefault="00F62EC4" w:rsidP="00F62EC4">
      <w:pPr>
        <w:pStyle w:val="ListParagraph"/>
        <w:numPr>
          <w:ilvl w:val="1"/>
          <w:numId w:val="126"/>
        </w:numPr>
        <w:tabs>
          <w:tab w:val="left" w:pos="1560"/>
        </w:tabs>
        <w:spacing w:before="240"/>
        <w:rPr>
          <w:sz w:val="20"/>
          <w:szCs w:val="20"/>
        </w:rPr>
      </w:pPr>
      <w:r>
        <w:rPr>
          <w:sz w:val="20"/>
          <w:szCs w:val="20"/>
        </w:rPr>
        <w:t xml:space="preserve">Repressed urges may appear as symbols in dreams. </w:t>
      </w:r>
    </w:p>
    <w:p w14:paraId="760891BA" w14:textId="2887BF9A" w:rsidR="00EE371B" w:rsidRPr="00EE371B" w:rsidRDefault="00EE371B" w:rsidP="00EE371B">
      <w:pPr>
        <w:tabs>
          <w:tab w:val="left" w:pos="1560"/>
        </w:tabs>
        <w:spacing w:before="240"/>
        <w:rPr>
          <w:b/>
          <w:sz w:val="20"/>
          <w:szCs w:val="20"/>
        </w:rPr>
      </w:pPr>
      <w:r w:rsidRPr="00EE371B">
        <w:rPr>
          <w:b/>
          <w:sz w:val="20"/>
          <w:szCs w:val="20"/>
        </w:rPr>
        <w:t>Six defense mechanisms</w:t>
      </w:r>
    </w:p>
    <w:tbl>
      <w:tblPr>
        <w:tblStyle w:val="TableGrid"/>
        <w:tblW w:w="0" w:type="auto"/>
        <w:tblLook w:val="04A0" w:firstRow="1" w:lastRow="0" w:firstColumn="1" w:lastColumn="0" w:noHBand="0" w:noVBand="1"/>
      </w:tblPr>
      <w:tblGrid>
        <w:gridCol w:w="1951"/>
        <w:gridCol w:w="6905"/>
      </w:tblGrid>
      <w:tr w:rsidR="00EE371B" w14:paraId="0C560235" w14:textId="77777777" w:rsidTr="00EE371B">
        <w:trPr>
          <w:trHeight w:val="341"/>
        </w:trPr>
        <w:tc>
          <w:tcPr>
            <w:tcW w:w="1951" w:type="dxa"/>
          </w:tcPr>
          <w:p w14:paraId="027E64EE" w14:textId="7ACE4D1C" w:rsidR="00EE371B" w:rsidRPr="00EE371B" w:rsidRDefault="00EE371B" w:rsidP="00F62EC4">
            <w:pPr>
              <w:tabs>
                <w:tab w:val="left" w:pos="1560"/>
              </w:tabs>
              <w:spacing w:before="240"/>
              <w:rPr>
                <w:sz w:val="20"/>
                <w:szCs w:val="20"/>
              </w:rPr>
            </w:pPr>
            <w:r w:rsidRPr="00EE371B">
              <w:rPr>
                <w:sz w:val="20"/>
                <w:szCs w:val="20"/>
              </w:rPr>
              <w:t>Regression</w:t>
            </w:r>
          </w:p>
        </w:tc>
        <w:tc>
          <w:tcPr>
            <w:tcW w:w="6905" w:type="dxa"/>
          </w:tcPr>
          <w:p w14:paraId="45F2BD53" w14:textId="57712707" w:rsidR="00EE371B" w:rsidRPr="00EE371B" w:rsidRDefault="00EE371B" w:rsidP="00F62EC4">
            <w:pPr>
              <w:tabs>
                <w:tab w:val="left" w:pos="1560"/>
              </w:tabs>
              <w:spacing w:before="240"/>
              <w:rPr>
                <w:sz w:val="20"/>
                <w:szCs w:val="20"/>
              </w:rPr>
            </w:pPr>
            <w:r w:rsidRPr="00EE371B">
              <w:rPr>
                <w:sz w:val="20"/>
                <w:szCs w:val="20"/>
              </w:rPr>
              <w:t>Retreating to a more infantile psychosexual stage, where some psychic energy remains fixated.</w:t>
            </w:r>
          </w:p>
        </w:tc>
      </w:tr>
      <w:tr w:rsidR="00EE371B" w14:paraId="45000028" w14:textId="77777777" w:rsidTr="00EE371B">
        <w:trPr>
          <w:trHeight w:val="181"/>
        </w:trPr>
        <w:tc>
          <w:tcPr>
            <w:tcW w:w="1951" w:type="dxa"/>
          </w:tcPr>
          <w:p w14:paraId="5A9F68B2" w14:textId="2AF31B20" w:rsidR="00EE371B" w:rsidRPr="00EE371B" w:rsidRDefault="00EE371B" w:rsidP="00F62EC4">
            <w:pPr>
              <w:tabs>
                <w:tab w:val="left" w:pos="1560"/>
              </w:tabs>
              <w:spacing w:before="240"/>
              <w:rPr>
                <w:sz w:val="20"/>
                <w:szCs w:val="20"/>
              </w:rPr>
            </w:pPr>
            <w:r w:rsidRPr="00EE371B">
              <w:rPr>
                <w:sz w:val="20"/>
                <w:szCs w:val="20"/>
              </w:rPr>
              <w:t>Reaction formation</w:t>
            </w:r>
          </w:p>
        </w:tc>
        <w:tc>
          <w:tcPr>
            <w:tcW w:w="6905" w:type="dxa"/>
          </w:tcPr>
          <w:p w14:paraId="30804C68" w14:textId="6333A872" w:rsidR="00EE371B" w:rsidRPr="00EE371B" w:rsidRDefault="00EE371B" w:rsidP="00F62EC4">
            <w:pPr>
              <w:tabs>
                <w:tab w:val="left" w:pos="1560"/>
              </w:tabs>
              <w:spacing w:before="240"/>
              <w:rPr>
                <w:sz w:val="20"/>
                <w:szCs w:val="20"/>
              </w:rPr>
            </w:pPr>
            <w:r w:rsidRPr="00EE371B">
              <w:rPr>
                <w:sz w:val="20"/>
                <w:szCs w:val="20"/>
              </w:rPr>
              <w:t>Switching unacceptable impulses into their opposites.</w:t>
            </w:r>
          </w:p>
        </w:tc>
      </w:tr>
      <w:tr w:rsidR="00EE371B" w14:paraId="47B2BEAF" w14:textId="77777777" w:rsidTr="00EE371B">
        <w:tc>
          <w:tcPr>
            <w:tcW w:w="1951" w:type="dxa"/>
          </w:tcPr>
          <w:p w14:paraId="2C12D839" w14:textId="4FD214ED" w:rsidR="00EE371B" w:rsidRPr="00EE371B" w:rsidRDefault="00EE371B" w:rsidP="00F62EC4">
            <w:pPr>
              <w:tabs>
                <w:tab w:val="left" w:pos="1560"/>
              </w:tabs>
              <w:spacing w:before="240"/>
              <w:rPr>
                <w:sz w:val="20"/>
                <w:szCs w:val="20"/>
              </w:rPr>
            </w:pPr>
            <w:r w:rsidRPr="00EE371B">
              <w:rPr>
                <w:sz w:val="20"/>
                <w:szCs w:val="20"/>
              </w:rPr>
              <w:t>Projection</w:t>
            </w:r>
          </w:p>
        </w:tc>
        <w:tc>
          <w:tcPr>
            <w:tcW w:w="6905" w:type="dxa"/>
          </w:tcPr>
          <w:p w14:paraId="69FDC671" w14:textId="35173AC2" w:rsidR="00EE371B" w:rsidRPr="00EE371B" w:rsidRDefault="00EE371B" w:rsidP="00F62EC4">
            <w:pPr>
              <w:tabs>
                <w:tab w:val="left" w:pos="1560"/>
              </w:tabs>
              <w:spacing w:before="240"/>
              <w:rPr>
                <w:sz w:val="20"/>
                <w:szCs w:val="20"/>
              </w:rPr>
            </w:pPr>
            <w:r w:rsidRPr="00EE371B">
              <w:rPr>
                <w:sz w:val="20"/>
                <w:szCs w:val="20"/>
              </w:rPr>
              <w:t>Disguising one’s own threatening impulses by attributing them to others.</w:t>
            </w:r>
          </w:p>
        </w:tc>
      </w:tr>
      <w:tr w:rsidR="00EE371B" w14:paraId="20798325" w14:textId="77777777" w:rsidTr="00EE371B">
        <w:trPr>
          <w:trHeight w:val="351"/>
        </w:trPr>
        <w:tc>
          <w:tcPr>
            <w:tcW w:w="1951" w:type="dxa"/>
          </w:tcPr>
          <w:p w14:paraId="2F4A0D0D" w14:textId="5736024A" w:rsidR="00EE371B" w:rsidRPr="00EE371B" w:rsidRDefault="00EE371B" w:rsidP="00F62EC4">
            <w:pPr>
              <w:tabs>
                <w:tab w:val="left" w:pos="1560"/>
              </w:tabs>
              <w:spacing w:before="240"/>
              <w:rPr>
                <w:sz w:val="20"/>
                <w:szCs w:val="20"/>
              </w:rPr>
            </w:pPr>
            <w:r w:rsidRPr="00EE371B">
              <w:rPr>
                <w:sz w:val="20"/>
                <w:szCs w:val="20"/>
              </w:rPr>
              <w:t>Rationalization</w:t>
            </w:r>
          </w:p>
        </w:tc>
        <w:tc>
          <w:tcPr>
            <w:tcW w:w="6905" w:type="dxa"/>
          </w:tcPr>
          <w:p w14:paraId="46E37E85" w14:textId="6B2C4AA1" w:rsidR="00EE371B" w:rsidRPr="00EE371B" w:rsidRDefault="00EE371B" w:rsidP="00F62EC4">
            <w:pPr>
              <w:tabs>
                <w:tab w:val="left" w:pos="1560"/>
              </w:tabs>
              <w:spacing w:before="240"/>
              <w:rPr>
                <w:sz w:val="20"/>
                <w:szCs w:val="20"/>
              </w:rPr>
            </w:pPr>
            <w:r w:rsidRPr="00EE371B">
              <w:rPr>
                <w:sz w:val="20"/>
                <w:szCs w:val="20"/>
              </w:rPr>
              <w:t>Offering self-justifying explanations in place of the real, more threatening unconscious reasons for one’s actions.</w:t>
            </w:r>
          </w:p>
        </w:tc>
      </w:tr>
      <w:tr w:rsidR="00EE371B" w14:paraId="15C234BA" w14:textId="77777777" w:rsidTr="00EE371B">
        <w:trPr>
          <w:trHeight w:val="346"/>
        </w:trPr>
        <w:tc>
          <w:tcPr>
            <w:tcW w:w="1951" w:type="dxa"/>
          </w:tcPr>
          <w:p w14:paraId="70A8D936" w14:textId="1D380252" w:rsidR="00EE371B" w:rsidRPr="00EE371B" w:rsidRDefault="00EE371B" w:rsidP="00F62EC4">
            <w:pPr>
              <w:tabs>
                <w:tab w:val="left" w:pos="1560"/>
              </w:tabs>
              <w:spacing w:before="240"/>
              <w:rPr>
                <w:sz w:val="20"/>
                <w:szCs w:val="20"/>
              </w:rPr>
            </w:pPr>
            <w:r w:rsidRPr="00EE371B">
              <w:rPr>
                <w:sz w:val="20"/>
                <w:szCs w:val="20"/>
              </w:rPr>
              <w:t>Displacement</w:t>
            </w:r>
          </w:p>
        </w:tc>
        <w:tc>
          <w:tcPr>
            <w:tcW w:w="6905" w:type="dxa"/>
          </w:tcPr>
          <w:p w14:paraId="18A1E45B" w14:textId="08BDB2C6" w:rsidR="00EE371B" w:rsidRPr="00EE371B" w:rsidRDefault="00EE371B" w:rsidP="00F62EC4">
            <w:pPr>
              <w:tabs>
                <w:tab w:val="left" w:pos="1560"/>
              </w:tabs>
              <w:spacing w:before="240"/>
              <w:rPr>
                <w:sz w:val="20"/>
                <w:szCs w:val="20"/>
              </w:rPr>
            </w:pPr>
            <w:r w:rsidRPr="00EE371B">
              <w:rPr>
                <w:sz w:val="20"/>
                <w:szCs w:val="20"/>
              </w:rPr>
              <w:t>Shifting sexual or aggressive impulses toward a more acceptable or less threatening object or person.</w:t>
            </w:r>
          </w:p>
        </w:tc>
      </w:tr>
      <w:tr w:rsidR="00EE371B" w14:paraId="2FA8B3DA" w14:textId="77777777" w:rsidTr="00EE371B">
        <w:tc>
          <w:tcPr>
            <w:tcW w:w="1951" w:type="dxa"/>
          </w:tcPr>
          <w:p w14:paraId="566D89DA" w14:textId="70800522" w:rsidR="00EE371B" w:rsidRPr="00EE371B" w:rsidRDefault="00EE371B" w:rsidP="00F62EC4">
            <w:pPr>
              <w:tabs>
                <w:tab w:val="left" w:pos="1560"/>
              </w:tabs>
              <w:spacing w:before="240"/>
              <w:rPr>
                <w:sz w:val="20"/>
                <w:szCs w:val="20"/>
              </w:rPr>
            </w:pPr>
            <w:r w:rsidRPr="00EE371B">
              <w:rPr>
                <w:sz w:val="20"/>
                <w:szCs w:val="20"/>
              </w:rPr>
              <w:t>Denial</w:t>
            </w:r>
          </w:p>
        </w:tc>
        <w:tc>
          <w:tcPr>
            <w:tcW w:w="6905" w:type="dxa"/>
          </w:tcPr>
          <w:p w14:paraId="434E5892" w14:textId="121E2A56" w:rsidR="00EE371B" w:rsidRPr="00EE371B" w:rsidRDefault="00EE371B" w:rsidP="00F62EC4">
            <w:pPr>
              <w:tabs>
                <w:tab w:val="left" w:pos="1560"/>
              </w:tabs>
              <w:spacing w:before="240"/>
              <w:rPr>
                <w:sz w:val="20"/>
                <w:szCs w:val="20"/>
              </w:rPr>
            </w:pPr>
            <w:r w:rsidRPr="00EE371B">
              <w:rPr>
                <w:sz w:val="20"/>
                <w:szCs w:val="20"/>
              </w:rPr>
              <w:t xml:space="preserve">Refusing to believe or even perceive painful realities. </w:t>
            </w:r>
          </w:p>
        </w:tc>
      </w:tr>
    </w:tbl>
    <w:p w14:paraId="2A4ADEB7" w14:textId="0BE1A499" w:rsidR="00EE371B" w:rsidRDefault="00EE371B" w:rsidP="00F62EC4">
      <w:pPr>
        <w:tabs>
          <w:tab w:val="left" w:pos="1560"/>
        </w:tabs>
        <w:spacing w:before="240"/>
        <w:rPr>
          <w:sz w:val="20"/>
          <w:szCs w:val="20"/>
          <w:u w:val="single"/>
        </w:rPr>
      </w:pPr>
      <w:r>
        <w:rPr>
          <w:sz w:val="20"/>
          <w:szCs w:val="20"/>
          <w:u w:val="single"/>
        </w:rPr>
        <w:t>The Neo-Freudian and Psychodynamic Theorists</w:t>
      </w:r>
    </w:p>
    <w:p w14:paraId="154ED22C" w14:textId="37E4B017" w:rsidR="00EE371B" w:rsidRDefault="00EE371B" w:rsidP="00EE371B">
      <w:pPr>
        <w:pStyle w:val="ListParagraph"/>
        <w:numPr>
          <w:ilvl w:val="0"/>
          <w:numId w:val="127"/>
        </w:numPr>
        <w:tabs>
          <w:tab w:val="left" w:pos="1560"/>
        </w:tabs>
        <w:spacing w:before="240"/>
        <w:rPr>
          <w:sz w:val="20"/>
          <w:szCs w:val="20"/>
        </w:rPr>
      </w:pPr>
      <w:r>
        <w:rPr>
          <w:sz w:val="20"/>
          <w:szCs w:val="20"/>
        </w:rPr>
        <w:t xml:space="preserve">Neo-Freudians accepted Freud’s basic ideas: the personality structures of id, ego, and superego; the importance of the unconscious; the shaping of personality in childhood and the dynamics of anxiety and the defense mechanisms. </w:t>
      </w:r>
    </w:p>
    <w:p w14:paraId="1991654C" w14:textId="516403C8" w:rsidR="00BD770A" w:rsidRDefault="00BD770A" w:rsidP="00EE371B">
      <w:pPr>
        <w:pStyle w:val="ListParagraph"/>
        <w:numPr>
          <w:ilvl w:val="0"/>
          <w:numId w:val="127"/>
        </w:numPr>
        <w:tabs>
          <w:tab w:val="left" w:pos="1560"/>
        </w:tabs>
        <w:spacing w:before="240"/>
        <w:rPr>
          <w:sz w:val="20"/>
          <w:szCs w:val="20"/>
        </w:rPr>
      </w:pPr>
      <w:r>
        <w:rPr>
          <w:sz w:val="20"/>
          <w:szCs w:val="20"/>
        </w:rPr>
        <w:t>They placed more emphasis on the conscious mind’s role in interpreting experience and in coping with the environment.</w:t>
      </w:r>
    </w:p>
    <w:p w14:paraId="09371820" w14:textId="5BEEDEB8" w:rsidR="00BD770A" w:rsidRDefault="00BD770A" w:rsidP="00EE371B">
      <w:pPr>
        <w:pStyle w:val="ListParagraph"/>
        <w:numPr>
          <w:ilvl w:val="0"/>
          <w:numId w:val="127"/>
        </w:numPr>
        <w:tabs>
          <w:tab w:val="left" w:pos="1560"/>
        </w:tabs>
        <w:spacing w:before="240"/>
        <w:rPr>
          <w:sz w:val="20"/>
          <w:szCs w:val="20"/>
        </w:rPr>
      </w:pPr>
      <w:r>
        <w:rPr>
          <w:sz w:val="20"/>
          <w:szCs w:val="20"/>
        </w:rPr>
        <w:t xml:space="preserve">They doubted that sex and aggression were all-consuming motives. </w:t>
      </w:r>
    </w:p>
    <w:p w14:paraId="04F1F4BD" w14:textId="7807978B" w:rsidR="00BD770A" w:rsidRDefault="00BD770A" w:rsidP="00EE371B">
      <w:pPr>
        <w:pStyle w:val="ListParagraph"/>
        <w:numPr>
          <w:ilvl w:val="0"/>
          <w:numId w:val="127"/>
        </w:numPr>
        <w:tabs>
          <w:tab w:val="left" w:pos="1560"/>
        </w:tabs>
        <w:spacing w:before="240"/>
        <w:rPr>
          <w:sz w:val="20"/>
          <w:szCs w:val="20"/>
        </w:rPr>
      </w:pPr>
      <w:r>
        <w:rPr>
          <w:sz w:val="20"/>
          <w:szCs w:val="20"/>
        </w:rPr>
        <w:t>Emphasized loftier motives and social interactions.</w:t>
      </w:r>
    </w:p>
    <w:p w14:paraId="386439BB" w14:textId="1AA5F90B" w:rsidR="00BD770A" w:rsidRDefault="00BD770A" w:rsidP="00EE371B">
      <w:pPr>
        <w:pStyle w:val="ListParagraph"/>
        <w:numPr>
          <w:ilvl w:val="0"/>
          <w:numId w:val="127"/>
        </w:numPr>
        <w:tabs>
          <w:tab w:val="left" w:pos="1560"/>
        </w:tabs>
        <w:spacing w:before="240"/>
        <w:rPr>
          <w:sz w:val="20"/>
          <w:szCs w:val="20"/>
        </w:rPr>
      </w:pPr>
      <w:r>
        <w:rPr>
          <w:sz w:val="20"/>
          <w:szCs w:val="20"/>
        </w:rPr>
        <w:t xml:space="preserve">Adler &amp; Horney believed childhood </w:t>
      </w:r>
      <w:r>
        <w:rPr>
          <w:b/>
          <w:sz w:val="20"/>
          <w:szCs w:val="20"/>
        </w:rPr>
        <w:t>social</w:t>
      </w:r>
      <w:r>
        <w:rPr>
          <w:sz w:val="20"/>
          <w:szCs w:val="20"/>
        </w:rPr>
        <w:t>, not sexual, tensions are crucial for personality formation.</w:t>
      </w:r>
    </w:p>
    <w:p w14:paraId="7BCA4AD6" w14:textId="4D7FC051" w:rsidR="00BD770A" w:rsidRDefault="00BD770A" w:rsidP="00EE371B">
      <w:pPr>
        <w:pStyle w:val="ListParagraph"/>
        <w:numPr>
          <w:ilvl w:val="0"/>
          <w:numId w:val="127"/>
        </w:numPr>
        <w:tabs>
          <w:tab w:val="left" w:pos="1560"/>
        </w:tabs>
        <w:spacing w:before="240"/>
        <w:rPr>
          <w:sz w:val="20"/>
          <w:szCs w:val="20"/>
        </w:rPr>
      </w:pPr>
      <w:r>
        <w:rPr>
          <w:sz w:val="20"/>
          <w:szCs w:val="20"/>
        </w:rPr>
        <w:t xml:space="preserve">Adler (proposed idea of inferiority complex) believed that much of our behaviour is driven by efforts to conquer childhood inferiority feelings that trigger our desire for love and security. </w:t>
      </w:r>
    </w:p>
    <w:p w14:paraId="3901C728" w14:textId="7D715FAD" w:rsidR="00BD770A" w:rsidRDefault="00BD770A" w:rsidP="00EE371B">
      <w:pPr>
        <w:pStyle w:val="ListParagraph"/>
        <w:numPr>
          <w:ilvl w:val="0"/>
          <w:numId w:val="127"/>
        </w:numPr>
        <w:tabs>
          <w:tab w:val="left" w:pos="1560"/>
        </w:tabs>
        <w:spacing w:before="240"/>
        <w:rPr>
          <w:sz w:val="20"/>
          <w:szCs w:val="20"/>
        </w:rPr>
      </w:pPr>
      <w:r>
        <w:rPr>
          <w:sz w:val="20"/>
          <w:szCs w:val="20"/>
        </w:rPr>
        <w:t xml:space="preserve">Horney said childhood anxiety triggers our desire for love and security. She also countered Freud’s assumptions that women have weak superegos and suffer ‘penis envy’. </w:t>
      </w:r>
    </w:p>
    <w:p w14:paraId="46F3A9E5" w14:textId="77777777" w:rsidR="00BD770A" w:rsidRDefault="00BD770A" w:rsidP="00BD770A">
      <w:pPr>
        <w:pStyle w:val="ListParagraph"/>
        <w:numPr>
          <w:ilvl w:val="1"/>
          <w:numId w:val="127"/>
        </w:numPr>
        <w:tabs>
          <w:tab w:val="left" w:pos="1560"/>
        </w:tabs>
        <w:spacing w:before="240"/>
        <w:rPr>
          <w:sz w:val="20"/>
          <w:szCs w:val="20"/>
        </w:rPr>
      </w:pPr>
      <w:r>
        <w:rPr>
          <w:sz w:val="20"/>
          <w:szCs w:val="20"/>
        </w:rPr>
        <w:t>She attempted to balance the bias she detected in his masculine view of psychology</w:t>
      </w:r>
      <w:r w:rsidRPr="00BD770A">
        <w:rPr>
          <w:sz w:val="20"/>
          <w:szCs w:val="20"/>
        </w:rPr>
        <w:t>.</w:t>
      </w:r>
    </w:p>
    <w:p w14:paraId="2A03A776" w14:textId="77777777" w:rsidR="00BD770A" w:rsidRDefault="00BD770A" w:rsidP="00BD770A">
      <w:pPr>
        <w:pStyle w:val="ListParagraph"/>
        <w:numPr>
          <w:ilvl w:val="0"/>
          <w:numId w:val="127"/>
        </w:numPr>
        <w:tabs>
          <w:tab w:val="left" w:pos="1560"/>
        </w:tabs>
        <w:spacing w:before="240"/>
        <w:rPr>
          <w:sz w:val="20"/>
          <w:szCs w:val="20"/>
        </w:rPr>
      </w:pPr>
      <w:r>
        <w:rPr>
          <w:sz w:val="20"/>
          <w:szCs w:val="20"/>
        </w:rPr>
        <w:t>Carl Jung placed less emphasis on social factors and agreed with Freud that the unconscious exerts a powerful influence.</w:t>
      </w:r>
    </w:p>
    <w:p w14:paraId="32DB027A" w14:textId="2AF8EEE4" w:rsidR="00BD770A" w:rsidRDefault="00BD770A" w:rsidP="00BD770A">
      <w:pPr>
        <w:pStyle w:val="ListParagraph"/>
        <w:numPr>
          <w:ilvl w:val="1"/>
          <w:numId w:val="127"/>
        </w:numPr>
        <w:tabs>
          <w:tab w:val="left" w:pos="1560"/>
        </w:tabs>
        <w:spacing w:before="240"/>
        <w:rPr>
          <w:sz w:val="20"/>
          <w:szCs w:val="20"/>
        </w:rPr>
      </w:pPr>
      <w:r>
        <w:rPr>
          <w:sz w:val="20"/>
          <w:szCs w:val="20"/>
        </w:rPr>
        <w:t>Unconscious contains more than our repressed thoughts and feelings.</w:t>
      </w:r>
    </w:p>
    <w:p w14:paraId="251D0B47" w14:textId="61739A72" w:rsidR="00BD770A" w:rsidRDefault="00BD770A" w:rsidP="00BD770A">
      <w:pPr>
        <w:pStyle w:val="ListParagraph"/>
        <w:numPr>
          <w:ilvl w:val="1"/>
          <w:numId w:val="127"/>
        </w:numPr>
        <w:tabs>
          <w:tab w:val="left" w:pos="1560"/>
        </w:tabs>
        <w:spacing w:before="240"/>
        <w:rPr>
          <w:sz w:val="20"/>
          <w:szCs w:val="20"/>
        </w:rPr>
      </w:pPr>
      <w:r>
        <w:rPr>
          <w:i/>
          <w:sz w:val="20"/>
          <w:szCs w:val="20"/>
        </w:rPr>
        <w:t xml:space="preserve">Collective unconscious – Carl Jun’s concept of a shared, inherited reservoirs of memory traces from our species’ history. </w:t>
      </w:r>
      <w:r w:rsidRPr="00BD770A">
        <w:rPr>
          <w:sz w:val="20"/>
          <w:szCs w:val="20"/>
        </w:rPr>
        <w:t xml:space="preserve"> </w:t>
      </w:r>
    </w:p>
    <w:p w14:paraId="2AF174C0" w14:textId="25BBDC0D" w:rsidR="00BD770A" w:rsidRDefault="00BD770A" w:rsidP="00BD770A">
      <w:pPr>
        <w:pStyle w:val="ListParagraph"/>
        <w:numPr>
          <w:ilvl w:val="1"/>
          <w:numId w:val="127"/>
        </w:numPr>
        <w:tabs>
          <w:tab w:val="left" w:pos="1560"/>
        </w:tabs>
        <w:spacing w:before="240"/>
        <w:rPr>
          <w:sz w:val="20"/>
          <w:szCs w:val="20"/>
        </w:rPr>
      </w:pPr>
      <w:r>
        <w:rPr>
          <w:sz w:val="20"/>
          <w:szCs w:val="20"/>
        </w:rPr>
        <w:t xml:space="preserve">Most of today’s psychodynamic psychologist discount the idea of inherited experiences. </w:t>
      </w:r>
    </w:p>
    <w:p w14:paraId="32F5ABE6" w14:textId="5CF6CAB9" w:rsidR="00BD770A" w:rsidRDefault="00BD770A" w:rsidP="00BD770A">
      <w:pPr>
        <w:pStyle w:val="ListParagraph"/>
        <w:numPr>
          <w:ilvl w:val="2"/>
          <w:numId w:val="127"/>
        </w:numPr>
        <w:tabs>
          <w:tab w:val="left" w:pos="1560"/>
        </w:tabs>
        <w:spacing w:before="240"/>
        <w:rPr>
          <w:sz w:val="20"/>
          <w:szCs w:val="20"/>
        </w:rPr>
      </w:pPr>
      <w:r>
        <w:rPr>
          <w:sz w:val="20"/>
          <w:szCs w:val="20"/>
        </w:rPr>
        <w:t xml:space="preserve">Believe that our shared evolutionary history has shaped some universal dispositions. </w:t>
      </w:r>
    </w:p>
    <w:p w14:paraId="1846534F" w14:textId="651A9F0E" w:rsidR="00BD770A" w:rsidRDefault="00BD770A" w:rsidP="00BD770A">
      <w:pPr>
        <w:pStyle w:val="ListParagraph"/>
        <w:numPr>
          <w:ilvl w:val="0"/>
          <w:numId w:val="127"/>
        </w:numPr>
        <w:tabs>
          <w:tab w:val="left" w:pos="1560"/>
        </w:tabs>
        <w:spacing w:before="240"/>
        <w:rPr>
          <w:sz w:val="20"/>
          <w:szCs w:val="20"/>
        </w:rPr>
      </w:pPr>
      <w:r>
        <w:rPr>
          <w:sz w:val="20"/>
          <w:szCs w:val="20"/>
        </w:rPr>
        <w:t>Today’s psychological science says that much of our mental life is unconscious.</w:t>
      </w:r>
    </w:p>
    <w:p w14:paraId="0F630745" w14:textId="56BF1E20" w:rsidR="00BD770A" w:rsidRDefault="00BD770A" w:rsidP="00BD770A">
      <w:pPr>
        <w:pStyle w:val="ListParagraph"/>
        <w:numPr>
          <w:ilvl w:val="0"/>
          <w:numId w:val="127"/>
        </w:numPr>
        <w:tabs>
          <w:tab w:val="left" w:pos="1560"/>
        </w:tabs>
        <w:spacing w:before="240"/>
        <w:rPr>
          <w:sz w:val="20"/>
          <w:szCs w:val="20"/>
        </w:rPr>
      </w:pPr>
      <w:r>
        <w:rPr>
          <w:sz w:val="20"/>
          <w:szCs w:val="20"/>
        </w:rPr>
        <w:t>They also assume that we other struggle with inner conflicts among our wishes, fears, and values and that childhood shapes our personality and ways of becoming attached to others.</w:t>
      </w:r>
    </w:p>
    <w:p w14:paraId="4954D6BE" w14:textId="3CBA897E" w:rsidR="00BD770A" w:rsidRDefault="00BD770A" w:rsidP="00BD770A">
      <w:pPr>
        <w:tabs>
          <w:tab w:val="left" w:pos="1560"/>
        </w:tabs>
        <w:spacing w:before="240"/>
        <w:rPr>
          <w:sz w:val="20"/>
          <w:szCs w:val="20"/>
          <w:u w:val="single"/>
        </w:rPr>
      </w:pPr>
      <w:r>
        <w:rPr>
          <w:sz w:val="20"/>
          <w:szCs w:val="20"/>
          <w:u w:val="single"/>
        </w:rPr>
        <w:t>Assessing Unconscious Processes</w:t>
      </w:r>
    </w:p>
    <w:p w14:paraId="5587259B" w14:textId="5243ADE3" w:rsidR="00BD770A" w:rsidRPr="00BD770A" w:rsidRDefault="00BD770A" w:rsidP="00BD770A">
      <w:pPr>
        <w:pStyle w:val="ListParagraph"/>
        <w:numPr>
          <w:ilvl w:val="0"/>
          <w:numId w:val="128"/>
        </w:numPr>
        <w:tabs>
          <w:tab w:val="left" w:pos="1560"/>
        </w:tabs>
        <w:spacing w:before="240"/>
        <w:rPr>
          <w:sz w:val="20"/>
          <w:szCs w:val="20"/>
        </w:rPr>
      </w:pPr>
      <w:r>
        <w:rPr>
          <w:i/>
          <w:sz w:val="20"/>
          <w:szCs w:val="20"/>
        </w:rPr>
        <w:t>Projective tests – a personality test, such as the Rorschach, that provides ambiguous stimuli designed to trigger projection of one’s inner dynamics.</w:t>
      </w:r>
    </w:p>
    <w:p w14:paraId="1495CF70" w14:textId="4FF65FB9" w:rsidR="00BD770A" w:rsidRPr="007214F3" w:rsidRDefault="007214F3" w:rsidP="00BD770A">
      <w:pPr>
        <w:pStyle w:val="ListParagraph"/>
        <w:numPr>
          <w:ilvl w:val="0"/>
          <w:numId w:val="128"/>
        </w:numPr>
        <w:tabs>
          <w:tab w:val="left" w:pos="1560"/>
        </w:tabs>
        <w:spacing w:before="240"/>
        <w:rPr>
          <w:sz w:val="20"/>
          <w:szCs w:val="20"/>
        </w:rPr>
      </w:pPr>
      <w:r>
        <w:rPr>
          <w:i/>
          <w:sz w:val="20"/>
          <w:szCs w:val="20"/>
        </w:rPr>
        <w:t xml:space="preserve">Rorschach inkblot test – the most widely used projective test, a set of 10 inkblots; seeks to identify people’s inner feelings by analyzing their interpretation of the blots. </w:t>
      </w:r>
    </w:p>
    <w:p w14:paraId="3A2C48EC" w14:textId="0D0EF214" w:rsidR="007214F3" w:rsidRDefault="007214F3" w:rsidP="00BD770A">
      <w:pPr>
        <w:pStyle w:val="ListParagraph"/>
        <w:numPr>
          <w:ilvl w:val="0"/>
          <w:numId w:val="128"/>
        </w:numPr>
        <w:tabs>
          <w:tab w:val="left" w:pos="1560"/>
        </w:tabs>
        <w:spacing w:before="240"/>
        <w:rPr>
          <w:sz w:val="20"/>
          <w:szCs w:val="20"/>
        </w:rPr>
      </w:pPr>
      <w:r>
        <w:rPr>
          <w:sz w:val="20"/>
          <w:szCs w:val="20"/>
        </w:rPr>
        <w:t>Clinician may presume that any hopes, desires and fears that people see in the ambiguous image are projections of their own inner feelings or conflicts.</w:t>
      </w:r>
    </w:p>
    <w:p w14:paraId="39C31BD1" w14:textId="2817B925" w:rsidR="007214F3" w:rsidRDefault="007214F3" w:rsidP="007214F3">
      <w:pPr>
        <w:pStyle w:val="ListParagraph"/>
        <w:numPr>
          <w:ilvl w:val="1"/>
          <w:numId w:val="128"/>
        </w:numPr>
        <w:tabs>
          <w:tab w:val="left" w:pos="1560"/>
        </w:tabs>
        <w:spacing w:before="240"/>
        <w:rPr>
          <w:sz w:val="20"/>
          <w:szCs w:val="20"/>
        </w:rPr>
      </w:pPr>
      <w:r>
        <w:rPr>
          <w:sz w:val="20"/>
          <w:szCs w:val="20"/>
        </w:rPr>
        <w:t xml:space="preserve">Do you see predatory animals or weapons? Perhaps you have aggressive tendencies. </w:t>
      </w:r>
    </w:p>
    <w:p w14:paraId="4E72E067" w14:textId="2CEBDC84" w:rsidR="007214F3" w:rsidRDefault="007214F3" w:rsidP="007214F3">
      <w:pPr>
        <w:pStyle w:val="ListParagraph"/>
        <w:numPr>
          <w:ilvl w:val="1"/>
          <w:numId w:val="128"/>
        </w:numPr>
        <w:tabs>
          <w:tab w:val="left" w:pos="1560"/>
        </w:tabs>
        <w:spacing w:before="240"/>
        <w:rPr>
          <w:sz w:val="20"/>
          <w:szCs w:val="20"/>
        </w:rPr>
      </w:pPr>
      <w:r>
        <w:rPr>
          <w:sz w:val="20"/>
          <w:szCs w:val="20"/>
        </w:rPr>
        <w:t>Is this a reasonable assumption?</w:t>
      </w:r>
    </w:p>
    <w:p w14:paraId="31267F3C" w14:textId="573165CE" w:rsidR="007214F3" w:rsidRDefault="007214F3" w:rsidP="007214F3">
      <w:pPr>
        <w:pStyle w:val="ListParagraph"/>
        <w:numPr>
          <w:ilvl w:val="0"/>
          <w:numId w:val="128"/>
        </w:numPr>
        <w:tabs>
          <w:tab w:val="left" w:pos="1560"/>
        </w:tabs>
        <w:spacing w:before="240"/>
        <w:rPr>
          <w:sz w:val="20"/>
          <w:szCs w:val="20"/>
        </w:rPr>
      </w:pPr>
      <w:r>
        <w:rPr>
          <w:sz w:val="20"/>
          <w:szCs w:val="20"/>
        </w:rPr>
        <w:t>Some clinicians cherish the Rorschach.</w:t>
      </w:r>
    </w:p>
    <w:p w14:paraId="6F7784E0" w14:textId="4424304E" w:rsidR="007214F3" w:rsidRDefault="007214F3" w:rsidP="007214F3">
      <w:pPr>
        <w:pStyle w:val="ListParagraph"/>
        <w:numPr>
          <w:ilvl w:val="0"/>
          <w:numId w:val="128"/>
        </w:numPr>
        <w:tabs>
          <w:tab w:val="left" w:pos="1560"/>
        </w:tabs>
        <w:spacing w:before="240"/>
        <w:rPr>
          <w:sz w:val="20"/>
          <w:szCs w:val="20"/>
        </w:rPr>
      </w:pPr>
      <w:r>
        <w:rPr>
          <w:sz w:val="20"/>
          <w:szCs w:val="20"/>
        </w:rPr>
        <w:t xml:space="preserve">Others view it as a helpful diagnostic tool. </w:t>
      </w:r>
    </w:p>
    <w:p w14:paraId="1D1B8759" w14:textId="643D5621" w:rsidR="007214F3" w:rsidRDefault="007214F3" w:rsidP="007214F3">
      <w:pPr>
        <w:pStyle w:val="ListParagraph"/>
        <w:numPr>
          <w:ilvl w:val="0"/>
          <w:numId w:val="128"/>
        </w:numPr>
        <w:tabs>
          <w:tab w:val="left" w:pos="1560"/>
        </w:tabs>
        <w:spacing w:before="240"/>
        <w:rPr>
          <w:sz w:val="20"/>
          <w:szCs w:val="20"/>
        </w:rPr>
      </w:pPr>
      <w:r>
        <w:rPr>
          <w:sz w:val="20"/>
          <w:szCs w:val="20"/>
        </w:rPr>
        <w:t xml:space="preserve">A research-based computer-aided tool has been designed to improve agreement among raters and enhance the test’s validity. </w:t>
      </w:r>
    </w:p>
    <w:p w14:paraId="138B5B61" w14:textId="66D6036D" w:rsidR="007214F3" w:rsidRDefault="007214F3" w:rsidP="007214F3">
      <w:pPr>
        <w:pStyle w:val="ListParagraph"/>
        <w:numPr>
          <w:ilvl w:val="0"/>
          <w:numId w:val="128"/>
        </w:numPr>
        <w:tabs>
          <w:tab w:val="left" w:pos="1560"/>
        </w:tabs>
        <w:spacing w:before="240"/>
        <w:rPr>
          <w:sz w:val="20"/>
          <w:szCs w:val="20"/>
        </w:rPr>
      </w:pPr>
      <w:r>
        <w:rPr>
          <w:sz w:val="20"/>
          <w:szCs w:val="20"/>
        </w:rPr>
        <w:t xml:space="preserve">But the evidence is insufficient to its revilers, who insist the Rorschach is no emotional MRI. </w:t>
      </w:r>
    </w:p>
    <w:p w14:paraId="338AB064" w14:textId="00A3F380" w:rsidR="007214F3" w:rsidRDefault="007214F3" w:rsidP="007214F3">
      <w:pPr>
        <w:pStyle w:val="ListParagraph"/>
        <w:numPr>
          <w:ilvl w:val="0"/>
          <w:numId w:val="128"/>
        </w:numPr>
        <w:tabs>
          <w:tab w:val="left" w:pos="1560"/>
        </w:tabs>
        <w:spacing w:before="240"/>
        <w:rPr>
          <w:sz w:val="20"/>
          <w:szCs w:val="20"/>
        </w:rPr>
      </w:pPr>
      <w:r>
        <w:rPr>
          <w:sz w:val="20"/>
          <w:szCs w:val="20"/>
        </w:rPr>
        <w:t xml:space="preserve">Only a few of the many scores, such as ones for hostility and anxiety, have demonstrated validity. </w:t>
      </w:r>
    </w:p>
    <w:p w14:paraId="41B13254" w14:textId="5751B670" w:rsidR="007214F3" w:rsidRDefault="007214F3" w:rsidP="007214F3">
      <w:pPr>
        <w:pStyle w:val="ListParagraph"/>
        <w:numPr>
          <w:ilvl w:val="0"/>
          <w:numId w:val="128"/>
        </w:numPr>
        <w:tabs>
          <w:tab w:val="left" w:pos="1560"/>
        </w:tabs>
        <w:spacing w:before="240"/>
        <w:rPr>
          <w:sz w:val="20"/>
          <w:szCs w:val="20"/>
        </w:rPr>
      </w:pPr>
      <w:r>
        <w:rPr>
          <w:sz w:val="20"/>
          <w:szCs w:val="20"/>
        </w:rPr>
        <w:t xml:space="preserve">The tests are not reliable – inkblot assessments diagnose many normal adults as pathological. </w:t>
      </w:r>
    </w:p>
    <w:p w14:paraId="24E3139B" w14:textId="0933F646" w:rsidR="007214F3" w:rsidRDefault="007214F3" w:rsidP="007214F3">
      <w:pPr>
        <w:tabs>
          <w:tab w:val="left" w:pos="1560"/>
        </w:tabs>
        <w:spacing w:before="240"/>
        <w:rPr>
          <w:sz w:val="20"/>
          <w:szCs w:val="20"/>
          <w:u w:val="single"/>
        </w:rPr>
      </w:pPr>
      <w:r>
        <w:rPr>
          <w:sz w:val="20"/>
          <w:szCs w:val="20"/>
          <w:u w:val="single"/>
        </w:rPr>
        <w:t>Evaluating Freud’s Psychoanalytical Perspective and Modern Views of the Unconscious</w:t>
      </w:r>
    </w:p>
    <w:p w14:paraId="1091D8EE" w14:textId="0EDBAFD5" w:rsidR="007214F3" w:rsidRDefault="007214F3" w:rsidP="007214F3">
      <w:pPr>
        <w:tabs>
          <w:tab w:val="left" w:pos="1560"/>
        </w:tabs>
        <w:spacing w:before="240"/>
        <w:rPr>
          <w:color w:val="000090"/>
          <w:sz w:val="20"/>
          <w:szCs w:val="20"/>
        </w:rPr>
      </w:pPr>
      <w:r>
        <w:rPr>
          <w:color w:val="000090"/>
          <w:sz w:val="20"/>
          <w:szCs w:val="20"/>
        </w:rPr>
        <w:t>Modern Research Contradicts Many of Freud’s Ideas</w:t>
      </w:r>
    </w:p>
    <w:p w14:paraId="1036515A" w14:textId="4517A8B1" w:rsidR="007214F3" w:rsidRDefault="007214F3" w:rsidP="007214F3">
      <w:pPr>
        <w:pStyle w:val="ListParagraph"/>
        <w:numPr>
          <w:ilvl w:val="0"/>
          <w:numId w:val="129"/>
        </w:numPr>
        <w:tabs>
          <w:tab w:val="left" w:pos="1560"/>
        </w:tabs>
        <w:spacing w:before="240"/>
        <w:rPr>
          <w:sz w:val="20"/>
          <w:szCs w:val="20"/>
        </w:rPr>
      </w:pPr>
      <w:r>
        <w:rPr>
          <w:sz w:val="20"/>
          <w:szCs w:val="20"/>
        </w:rPr>
        <w:t>Both Freud’s admirers and his critics agree that recent research contradicts many of Freud’s specific ideas.</w:t>
      </w:r>
    </w:p>
    <w:p w14:paraId="566B4139" w14:textId="03C01154" w:rsidR="007214F3" w:rsidRDefault="007214F3" w:rsidP="007214F3">
      <w:pPr>
        <w:pStyle w:val="ListParagraph"/>
        <w:numPr>
          <w:ilvl w:val="1"/>
          <w:numId w:val="129"/>
        </w:numPr>
        <w:tabs>
          <w:tab w:val="left" w:pos="1560"/>
        </w:tabs>
        <w:spacing w:before="240"/>
        <w:rPr>
          <w:sz w:val="20"/>
          <w:szCs w:val="20"/>
        </w:rPr>
      </w:pPr>
      <w:r>
        <w:rPr>
          <w:sz w:val="20"/>
          <w:szCs w:val="20"/>
        </w:rPr>
        <w:t>They see our development as life long, not fixed in childhood.</w:t>
      </w:r>
    </w:p>
    <w:p w14:paraId="7FF56211" w14:textId="22A3FC67" w:rsidR="007214F3" w:rsidRDefault="007214F3" w:rsidP="007214F3">
      <w:pPr>
        <w:pStyle w:val="ListParagraph"/>
        <w:numPr>
          <w:ilvl w:val="1"/>
          <w:numId w:val="129"/>
        </w:numPr>
        <w:tabs>
          <w:tab w:val="left" w:pos="1560"/>
        </w:tabs>
        <w:spacing w:before="240"/>
        <w:rPr>
          <w:sz w:val="20"/>
          <w:szCs w:val="20"/>
        </w:rPr>
      </w:pPr>
      <w:r>
        <w:rPr>
          <w:sz w:val="20"/>
          <w:szCs w:val="20"/>
        </w:rPr>
        <w:t>Doubt that infants’ neural networks are mature enough to sustain as much emotional trauma as Freud assumed.</w:t>
      </w:r>
    </w:p>
    <w:p w14:paraId="52BFE194" w14:textId="5DFECCF9" w:rsidR="007214F3" w:rsidRDefault="007214F3" w:rsidP="007214F3">
      <w:pPr>
        <w:pStyle w:val="ListParagraph"/>
        <w:numPr>
          <w:ilvl w:val="1"/>
          <w:numId w:val="129"/>
        </w:numPr>
        <w:tabs>
          <w:tab w:val="left" w:pos="1560"/>
        </w:tabs>
        <w:spacing w:before="240"/>
        <w:rPr>
          <w:sz w:val="20"/>
          <w:szCs w:val="20"/>
        </w:rPr>
      </w:pPr>
      <w:r>
        <w:rPr>
          <w:sz w:val="20"/>
          <w:szCs w:val="20"/>
        </w:rPr>
        <w:t xml:space="preserve">Freud overestimated parental influence and underestimated peer influence. </w:t>
      </w:r>
    </w:p>
    <w:p w14:paraId="130A652B" w14:textId="34B3B1F6" w:rsidR="007214F3" w:rsidRDefault="007214F3" w:rsidP="007214F3">
      <w:pPr>
        <w:pStyle w:val="ListParagraph"/>
        <w:numPr>
          <w:ilvl w:val="1"/>
          <w:numId w:val="129"/>
        </w:numPr>
        <w:tabs>
          <w:tab w:val="left" w:pos="1560"/>
        </w:tabs>
        <w:spacing w:before="240"/>
        <w:rPr>
          <w:sz w:val="20"/>
          <w:szCs w:val="20"/>
        </w:rPr>
      </w:pPr>
      <w:r>
        <w:rPr>
          <w:sz w:val="20"/>
          <w:szCs w:val="20"/>
        </w:rPr>
        <w:t xml:space="preserve">Doubt that conscience and gender identity form as the child resolves around the Oedipus complex at </w:t>
      </w:r>
      <w:r w:rsidR="00BA0BD2">
        <w:rPr>
          <w:sz w:val="20"/>
          <w:szCs w:val="20"/>
        </w:rPr>
        <w:t xml:space="preserve">age 5 or 6. </w:t>
      </w:r>
    </w:p>
    <w:p w14:paraId="5E38D7D3" w14:textId="2B8BAC39" w:rsidR="00577C3C" w:rsidRDefault="00577C3C" w:rsidP="00577C3C">
      <w:pPr>
        <w:pStyle w:val="ListParagraph"/>
        <w:numPr>
          <w:ilvl w:val="0"/>
          <w:numId w:val="129"/>
        </w:numPr>
        <w:tabs>
          <w:tab w:val="left" w:pos="1560"/>
        </w:tabs>
        <w:spacing w:before="240"/>
        <w:rPr>
          <w:sz w:val="20"/>
          <w:szCs w:val="20"/>
        </w:rPr>
      </w:pPr>
      <w:r>
        <w:rPr>
          <w:sz w:val="20"/>
          <w:szCs w:val="20"/>
        </w:rPr>
        <w:t xml:space="preserve">Today we understand how Freud’s questioning might have created false memories of abuse, and we also know that childhood sexual about does happen. </w:t>
      </w:r>
    </w:p>
    <w:p w14:paraId="1D3F96DF" w14:textId="238B2895" w:rsidR="00577C3C" w:rsidRDefault="00577C3C" w:rsidP="00577C3C">
      <w:pPr>
        <w:pStyle w:val="ListParagraph"/>
        <w:numPr>
          <w:ilvl w:val="0"/>
          <w:numId w:val="129"/>
        </w:numPr>
        <w:tabs>
          <w:tab w:val="left" w:pos="1560"/>
        </w:tabs>
        <w:spacing w:before="240"/>
        <w:rPr>
          <w:sz w:val="20"/>
          <w:szCs w:val="20"/>
        </w:rPr>
      </w:pPr>
      <w:r>
        <w:rPr>
          <w:sz w:val="20"/>
          <w:szCs w:val="20"/>
        </w:rPr>
        <w:t xml:space="preserve">Researchers find little support for Freud’s idea that defense mechanisms disguise sexual and aggressive impulses. </w:t>
      </w:r>
    </w:p>
    <w:p w14:paraId="580A7083" w14:textId="676E0459" w:rsidR="00577C3C" w:rsidRDefault="00577C3C" w:rsidP="00577C3C">
      <w:pPr>
        <w:pStyle w:val="ListParagraph"/>
        <w:numPr>
          <w:ilvl w:val="1"/>
          <w:numId w:val="129"/>
        </w:numPr>
        <w:tabs>
          <w:tab w:val="left" w:pos="1560"/>
        </w:tabs>
        <w:spacing w:before="240"/>
        <w:rPr>
          <w:sz w:val="20"/>
          <w:szCs w:val="20"/>
        </w:rPr>
      </w:pPr>
      <w:r>
        <w:rPr>
          <w:sz w:val="20"/>
          <w:szCs w:val="20"/>
        </w:rPr>
        <w:t>Thought our cognition does work to protect our self-esteem.</w:t>
      </w:r>
    </w:p>
    <w:p w14:paraId="02A9C84A" w14:textId="1488075D" w:rsidR="00577C3C" w:rsidRDefault="00577C3C" w:rsidP="00577C3C">
      <w:pPr>
        <w:pStyle w:val="ListParagraph"/>
        <w:numPr>
          <w:ilvl w:val="0"/>
          <w:numId w:val="129"/>
        </w:numPr>
        <w:tabs>
          <w:tab w:val="left" w:pos="1560"/>
        </w:tabs>
        <w:spacing w:before="240"/>
        <w:rPr>
          <w:sz w:val="20"/>
          <w:szCs w:val="20"/>
        </w:rPr>
      </w:pPr>
      <w:r>
        <w:rPr>
          <w:sz w:val="20"/>
          <w:szCs w:val="20"/>
        </w:rPr>
        <w:t>History has failed to support that suppressed sexuality causes psychological disorders . From Freud’s time to ours, sexual inhibition has diminished; psychological disorders have not.</w:t>
      </w:r>
    </w:p>
    <w:p w14:paraId="575C8C87" w14:textId="37838E1C" w:rsidR="00577C3C" w:rsidRDefault="00577C3C" w:rsidP="00577C3C">
      <w:pPr>
        <w:pStyle w:val="ListParagraph"/>
        <w:numPr>
          <w:ilvl w:val="0"/>
          <w:numId w:val="129"/>
        </w:numPr>
        <w:tabs>
          <w:tab w:val="left" w:pos="1560"/>
        </w:tabs>
        <w:spacing w:before="240"/>
        <w:rPr>
          <w:sz w:val="20"/>
          <w:szCs w:val="20"/>
        </w:rPr>
      </w:pPr>
      <w:r>
        <w:rPr>
          <w:sz w:val="20"/>
          <w:szCs w:val="20"/>
        </w:rPr>
        <w:t>Criticize Freud’s theory for it’s scientific shortcomings:</w:t>
      </w:r>
    </w:p>
    <w:p w14:paraId="0411BCC5" w14:textId="48A1D3DE" w:rsidR="00577C3C" w:rsidRDefault="00577C3C" w:rsidP="00577C3C">
      <w:pPr>
        <w:pStyle w:val="ListParagraph"/>
        <w:numPr>
          <w:ilvl w:val="1"/>
          <w:numId w:val="129"/>
        </w:numPr>
        <w:tabs>
          <w:tab w:val="left" w:pos="1560"/>
        </w:tabs>
        <w:spacing w:before="240"/>
        <w:rPr>
          <w:sz w:val="20"/>
          <w:szCs w:val="20"/>
        </w:rPr>
      </w:pPr>
      <w:r>
        <w:rPr>
          <w:sz w:val="20"/>
          <w:szCs w:val="20"/>
        </w:rPr>
        <w:t>Good scientific theories explain observations and offer testable hypotheses.</w:t>
      </w:r>
    </w:p>
    <w:p w14:paraId="2E212554" w14:textId="5536DCD0" w:rsidR="00577C3C" w:rsidRDefault="00577C3C" w:rsidP="00577C3C">
      <w:pPr>
        <w:pStyle w:val="ListParagraph"/>
        <w:numPr>
          <w:ilvl w:val="1"/>
          <w:numId w:val="129"/>
        </w:numPr>
        <w:tabs>
          <w:tab w:val="left" w:pos="1560"/>
        </w:tabs>
        <w:spacing w:before="240"/>
        <w:rPr>
          <w:sz w:val="20"/>
          <w:szCs w:val="20"/>
        </w:rPr>
      </w:pPr>
      <w:r>
        <w:rPr>
          <w:sz w:val="20"/>
          <w:szCs w:val="20"/>
        </w:rPr>
        <w:t xml:space="preserve">For Freud, his own recollections and interpretations of patient’s free associations, dreams, and slops were evidence enough. </w:t>
      </w:r>
    </w:p>
    <w:p w14:paraId="34C1F479" w14:textId="35AD42ED" w:rsidR="00577C3C" w:rsidRDefault="00577C3C" w:rsidP="00577C3C">
      <w:pPr>
        <w:pStyle w:val="ListParagraph"/>
        <w:numPr>
          <w:ilvl w:val="1"/>
          <w:numId w:val="129"/>
        </w:numPr>
        <w:tabs>
          <w:tab w:val="left" w:pos="1560"/>
        </w:tabs>
        <w:spacing w:before="240"/>
        <w:rPr>
          <w:sz w:val="20"/>
          <w:szCs w:val="20"/>
        </w:rPr>
      </w:pPr>
      <w:r>
        <w:rPr>
          <w:sz w:val="20"/>
          <w:szCs w:val="20"/>
        </w:rPr>
        <w:t xml:space="preserve">Offers after-the-fact explanations of any characteristics, yet fails to predict such behaviours and traits. </w:t>
      </w:r>
    </w:p>
    <w:p w14:paraId="52ED52EA" w14:textId="0E93EF3F" w:rsidR="00577C3C" w:rsidRDefault="00577C3C" w:rsidP="00577C3C">
      <w:pPr>
        <w:pStyle w:val="ListParagraph"/>
        <w:numPr>
          <w:ilvl w:val="2"/>
          <w:numId w:val="129"/>
        </w:numPr>
        <w:tabs>
          <w:tab w:val="left" w:pos="1560"/>
        </w:tabs>
        <w:spacing w:before="240"/>
        <w:rPr>
          <w:sz w:val="20"/>
          <w:szCs w:val="20"/>
        </w:rPr>
      </w:pPr>
      <w:r>
        <w:rPr>
          <w:sz w:val="20"/>
          <w:szCs w:val="20"/>
        </w:rPr>
        <w:t>Like betting on the horse after the race has begun.</w:t>
      </w:r>
    </w:p>
    <w:p w14:paraId="0C680BA8" w14:textId="35B2E0FC" w:rsidR="00577C3C" w:rsidRDefault="00577C3C" w:rsidP="00577C3C">
      <w:pPr>
        <w:pStyle w:val="ListParagraph"/>
        <w:numPr>
          <w:ilvl w:val="0"/>
          <w:numId w:val="129"/>
        </w:numPr>
        <w:tabs>
          <w:tab w:val="left" w:pos="1560"/>
        </w:tabs>
        <w:spacing w:before="240"/>
        <w:rPr>
          <w:sz w:val="20"/>
          <w:szCs w:val="20"/>
        </w:rPr>
      </w:pPr>
      <w:r>
        <w:rPr>
          <w:sz w:val="20"/>
          <w:szCs w:val="20"/>
        </w:rPr>
        <w:t>Freud never claimed that psychoanalysis was predictive science.</w:t>
      </w:r>
    </w:p>
    <w:p w14:paraId="5C4DF4BD" w14:textId="317122BB" w:rsidR="00577C3C" w:rsidRDefault="00577C3C" w:rsidP="00577C3C">
      <w:pPr>
        <w:pStyle w:val="ListParagraph"/>
        <w:numPr>
          <w:ilvl w:val="0"/>
          <w:numId w:val="129"/>
        </w:numPr>
        <w:tabs>
          <w:tab w:val="left" w:pos="1560"/>
        </w:tabs>
        <w:spacing w:before="240"/>
        <w:rPr>
          <w:sz w:val="20"/>
          <w:szCs w:val="20"/>
        </w:rPr>
      </w:pPr>
      <w:r>
        <w:rPr>
          <w:sz w:val="20"/>
          <w:szCs w:val="20"/>
        </w:rPr>
        <w:t xml:space="preserve">Some of Freud’s ideas </w:t>
      </w:r>
      <w:r>
        <w:rPr>
          <w:b/>
          <w:sz w:val="20"/>
          <w:szCs w:val="20"/>
        </w:rPr>
        <w:t>are</w:t>
      </w:r>
      <w:r>
        <w:rPr>
          <w:sz w:val="20"/>
          <w:szCs w:val="20"/>
        </w:rPr>
        <w:t xml:space="preserve"> enduring.</w:t>
      </w:r>
    </w:p>
    <w:p w14:paraId="4C0686E0" w14:textId="00F7BD10" w:rsidR="00577C3C" w:rsidRDefault="00577C3C" w:rsidP="00577C3C">
      <w:pPr>
        <w:pStyle w:val="ListParagraph"/>
        <w:numPr>
          <w:ilvl w:val="0"/>
          <w:numId w:val="129"/>
        </w:numPr>
        <w:tabs>
          <w:tab w:val="left" w:pos="1560"/>
        </w:tabs>
        <w:spacing w:before="240"/>
        <w:rPr>
          <w:sz w:val="20"/>
          <w:szCs w:val="20"/>
        </w:rPr>
      </w:pPr>
      <w:r>
        <w:rPr>
          <w:sz w:val="20"/>
          <w:szCs w:val="20"/>
        </w:rPr>
        <w:t xml:space="preserve">It was Freud who drew our attention to the unconscious and the irrational, to our self-protective defenses, importance of human sexuality, tension between our biological impulses and our social well-being. </w:t>
      </w:r>
    </w:p>
    <w:p w14:paraId="76A70856" w14:textId="1A452127" w:rsidR="00577C3C" w:rsidRDefault="00577C3C" w:rsidP="00577C3C">
      <w:pPr>
        <w:tabs>
          <w:tab w:val="left" w:pos="1560"/>
        </w:tabs>
        <w:spacing w:before="240"/>
        <w:rPr>
          <w:color w:val="000090"/>
          <w:sz w:val="20"/>
          <w:szCs w:val="20"/>
        </w:rPr>
      </w:pPr>
      <w:r>
        <w:rPr>
          <w:color w:val="000090"/>
          <w:sz w:val="20"/>
          <w:szCs w:val="20"/>
        </w:rPr>
        <w:t>Modern Research Challenges the Idea of Repression</w:t>
      </w:r>
    </w:p>
    <w:p w14:paraId="691592AF" w14:textId="6A29DF67" w:rsidR="00577C3C" w:rsidRDefault="00577C3C" w:rsidP="00893F05">
      <w:pPr>
        <w:pStyle w:val="ListParagraph"/>
        <w:numPr>
          <w:ilvl w:val="0"/>
          <w:numId w:val="130"/>
        </w:numPr>
        <w:tabs>
          <w:tab w:val="left" w:pos="1560"/>
        </w:tabs>
        <w:spacing w:before="240"/>
        <w:rPr>
          <w:sz w:val="20"/>
          <w:szCs w:val="20"/>
        </w:rPr>
      </w:pPr>
      <w:r>
        <w:rPr>
          <w:sz w:val="20"/>
          <w:szCs w:val="20"/>
        </w:rPr>
        <w:t xml:space="preserve">Psychoanalytic theory rests on the assumption that the human mind often </w:t>
      </w:r>
      <w:r>
        <w:rPr>
          <w:b/>
          <w:sz w:val="20"/>
          <w:szCs w:val="20"/>
        </w:rPr>
        <w:t>represses</w:t>
      </w:r>
      <w:r>
        <w:rPr>
          <w:sz w:val="20"/>
          <w:szCs w:val="20"/>
        </w:rPr>
        <w:t xml:space="preserve"> offending wishes, banishing them into the unconscious mind until they resurface.</w:t>
      </w:r>
    </w:p>
    <w:p w14:paraId="7AD8CC7D" w14:textId="3A51E2FE" w:rsidR="00577C3C" w:rsidRDefault="00577C3C" w:rsidP="00893F05">
      <w:pPr>
        <w:pStyle w:val="ListParagraph"/>
        <w:numPr>
          <w:ilvl w:val="0"/>
          <w:numId w:val="130"/>
        </w:numPr>
        <w:tabs>
          <w:tab w:val="left" w:pos="1560"/>
        </w:tabs>
        <w:spacing w:before="240"/>
        <w:rPr>
          <w:sz w:val="20"/>
          <w:szCs w:val="20"/>
        </w:rPr>
      </w:pPr>
      <w:r>
        <w:rPr>
          <w:sz w:val="20"/>
          <w:szCs w:val="20"/>
        </w:rPr>
        <w:t xml:space="preserve">Recover and resolve childhood’s conflicted wishes, and emotional healing should follow. </w:t>
      </w:r>
    </w:p>
    <w:p w14:paraId="51014F74" w14:textId="727DF98B" w:rsidR="00577C3C" w:rsidRDefault="00577C3C" w:rsidP="00893F05">
      <w:pPr>
        <w:pStyle w:val="ListParagraph"/>
        <w:numPr>
          <w:ilvl w:val="0"/>
          <w:numId w:val="130"/>
        </w:numPr>
        <w:tabs>
          <w:tab w:val="left" w:pos="1560"/>
        </w:tabs>
        <w:spacing w:before="240"/>
        <w:rPr>
          <w:sz w:val="20"/>
          <w:szCs w:val="20"/>
        </w:rPr>
      </w:pPr>
      <w:r>
        <w:rPr>
          <w:sz w:val="20"/>
          <w:szCs w:val="20"/>
        </w:rPr>
        <w:t>Repression became a widely accepted concept.</w:t>
      </w:r>
    </w:p>
    <w:p w14:paraId="65DB5071" w14:textId="38BFE08A" w:rsidR="00577C3C" w:rsidRDefault="00577C3C" w:rsidP="00893F05">
      <w:pPr>
        <w:pStyle w:val="ListParagraph"/>
        <w:numPr>
          <w:ilvl w:val="0"/>
          <w:numId w:val="130"/>
        </w:numPr>
        <w:tabs>
          <w:tab w:val="left" w:pos="1560"/>
        </w:tabs>
        <w:spacing w:before="240"/>
        <w:rPr>
          <w:sz w:val="20"/>
          <w:szCs w:val="20"/>
        </w:rPr>
      </w:pPr>
      <w:r>
        <w:rPr>
          <w:sz w:val="20"/>
          <w:szCs w:val="20"/>
        </w:rPr>
        <w:t>Today’s researchers agree that we sometimes spare our egos by neglecting threatening information.</w:t>
      </w:r>
    </w:p>
    <w:p w14:paraId="32BA8653" w14:textId="31B77419" w:rsidR="00577C3C" w:rsidRDefault="00577C3C" w:rsidP="00893F05">
      <w:pPr>
        <w:pStyle w:val="ListParagraph"/>
        <w:numPr>
          <w:ilvl w:val="0"/>
          <w:numId w:val="130"/>
        </w:numPr>
        <w:tabs>
          <w:tab w:val="left" w:pos="1560"/>
        </w:tabs>
        <w:spacing w:before="240"/>
        <w:rPr>
          <w:sz w:val="20"/>
          <w:szCs w:val="20"/>
        </w:rPr>
      </w:pPr>
      <w:r>
        <w:rPr>
          <w:sz w:val="20"/>
          <w:szCs w:val="20"/>
        </w:rPr>
        <w:t xml:space="preserve">Yet, many contend that repression, if it ever occurs, is a rare mental response to terrible trauma. </w:t>
      </w:r>
    </w:p>
    <w:p w14:paraId="72A7AFB4" w14:textId="0E2348F6" w:rsidR="00EC68CE" w:rsidRDefault="00EC68CE" w:rsidP="00893F05">
      <w:pPr>
        <w:pStyle w:val="ListParagraph"/>
        <w:numPr>
          <w:ilvl w:val="0"/>
          <w:numId w:val="130"/>
        </w:numPr>
        <w:tabs>
          <w:tab w:val="left" w:pos="1560"/>
        </w:tabs>
        <w:spacing w:before="240"/>
        <w:rPr>
          <w:sz w:val="20"/>
          <w:szCs w:val="20"/>
        </w:rPr>
      </w:pPr>
      <w:r>
        <w:rPr>
          <w:sz w:val="20"/>
          <w:szCs w:val="20"/>
        </w:rPr>
        <w:t xml:space="preserve">Some researchers do believe that extreme, prolonged stress, such as the stress some severely abused children experience, might disrupt memory by damaging the hippocampus. </w:t>
      </w:r>
    </w:p>
    <w:p w14:paraId="2D14B2FC" w14:textId="2BC8B84E" w:rsidR="00EC68CE" w:rsidRDefault="00EC68CE" w:rsidP="00893F05">
      <w:pPr>
        <w:pStyle w:val="ListParagraph"/>
        <w:numPr>
          <w:ilvl w:val="0"/>
          <w:numId w:val="130"/>
        </w:numPr>
        <w:tabs>
          <w:tab w:val="left" w:pos="1560"/>
        </w:tabs>
        <w:spacing w:before="240"/>
        <w:rPr>
          <w:sz w:val="20"/>
          <w:szCs w:val="20"/>
        </w:rPr>
      </w:pPr>
      <w:r>
        <w:rPr>
          <w:sz w:val="20"/>
          <w:szCs w:val="20"/>
        </w:rPr>
        <w:t xml:space="preserve">A far more common reality is that high stress and associated stress hormones </w:t>
      </w:r>
      <w:r>
        <w:rPr>
          <w:b/>
          <w:sz w:val="20"/>
          <w:szCs w:val="20"/>
        </w:rPr>
        <w:t xml:space="preserve">enhance </w:t>
      </w:r>
      <w:r>
        <w:rPr>
          <w:sz w:val="20"/>
          <w:szCs w:val="20"/>
        </w:rPr>
        <w:t xml:space="preserve">memory.  Traumatic events haunt survivors, who experience unwanted flashbacks. </w:t>
      </w:r>
    </w:p>
    <w:p w14:paraId="35885FD4" w14:textId="0F994CDD" w:rsidR="00140A38" w:rsidRDefault="00140A38" w:rsidP="00140A38">
      <w:pPr>
        <w:tabs>
          <w:tab w:val="left" w:pos="1560"/>
        </w:tabs>
        <w:spacing w:before="240"/>
        <w:rPr>
          <w:color w:val="000090"/>
          <w:sz w:val="20"/>
          <w:szCs w:val="20"/>
        </w:rPr>
      </w:pPr>
      <w:r>
        <w:rPr>
          <w:color w:val="000090"/>
          <w:sz w:val="20"/>
          <w:szCs w:val="20"/>
        </w:rPr>
        <w:t>The Modern Unconscious Mind</w:t>
      </w:r>
    </w:p>
    <w:p w14:paraId="23159F9F" w14:textId="4B44954A" w:rsidR="00140A38" w:rsidRDefault="00140A38" w:rsidP="00893F05">
      <w:pPr>
        <w:pStyle w:val="ListParagraph"/>
        <w:numPr>
          <w:ilvl w:val="0"/>
          <w:numId w:val="131"/>
        </w:numPr>
        <w:tabs>
          <w:tab w:val="left" w:pos="1560"/>
        </w:tabs>
        <w:spacing w:before="240"/>
        <w:rPr>
          <w:sz w:val="20"/>
          <w:szCs w:val="20"/>
        </w:rPr>
      </w:pPr>
      <w:r>
        <w:rPr>
          <w:sz w:val="20"/>
          <w:szCs w:val="20"/>
        </w:rPr>
        <w:t>Limited access to all that goes on in our minds.</w:t>
      </w:r>
    </w:p>
    <w:p w14:paraId="2104ABEE" w14:textId="150E2DE2" w:rsidR="00140A38" w:rsidRDefault="00140A38" w:rsidP="00893F05">
      <w:pPr>
        <w:pStyle w:val="ListParagraph"/>
        <w:numPr>
          <w:ilvl w:val="0"/>
          <w:numId w:val="131"/>
        </w:numPr>
        <w:tabs>
          <w:tab w:val="left" w:pos="1560"/>
        </w:tabs>
        <w:spacing w:before="240"/>
        <w:rPr>
          <w:sz w:val="20"/>
          <w:szCs w:val="20"/>
        </w:rPr>
      </w:pPr>
      <w:r>
        <w:rPr>
          <w:sz w:val="20"/>
          <w:szCs w:val="20"/>
        </w:rPr>
        <w:t>Today’s research psychologists now think of the unconscious not as seething passions and repressive censoring but as cooler information processing that occurs without our awareness.</w:t>
      </w:r>
    </w:p>
    <w:p w14:paraId="5C03051A" w14:textId="21186C60" w:rsidR="00140A38" w:rsidRDefault="00140A38" w:rsidP="00893F05">
      <w:pPr>
        <w:pStyle w:val="ListParagraph"/>
        <w:numPr>
          <w:ilvl w:val="1"/>
          <w:numId w:val="131"/>
        </w:numPr>
        <w:tabs>
          <w:tab w:val="left" w:pos="1560"/>
        </w:tabs>
        <w:spacing w:before="240"/>
        <w:rPr>
          <w:sz w:val="20"/>
          <w:szCs w:val="20"/>
        </w:rPr>
      </w:pPr>
      <w:r>
        <w:rPr>
          <w:sz w:val="20"/>
          <w:szCs w:val="20"/>
        </w:rPr>
        <w:t>The schemas that automatically control our perceptions and interpretations.</w:t>
      </w:r>
    </w:p>
    <w:p w14:paraId="7AE793A7" w14:textId="12040E06" w:rsidR="00140A38" w:rsidRDefault="00140A38" w:rsidP="00893F05">
      <w:pPr>
        <w:pStyle w:val="ListParagraph"/>
        <w:numPr>
          <w:ilvl w:val="1"/>
          <w:numId w:val="131"/>
        </w:numPr>
        <w:tabs>
          <w:tab w:val="left" w:pos="1560"/>
        </w:tabs>
        <w:spacing w:before="240"/>
        <w:rPr>
          <w:sz w:val="20"/>
          <w:szCs w:val="20"/>
        </w:rPr>
      </w:pPr>
      <w:r>
        <w:rPr>
          <w:sz w:val="20"/>
          <w:szCs w:val="20"/>
        </w:rPr>
        <w:t xml:space="preserve">The priming by stimuli to which we have not consciously attended. </w:t>
      </w:r>
    </w:p>
    <w:p w14:paraId="41025858" w14:textId="5F343F64" w:rsidR="00140A38" w:rsidRDefault="00140A38" w:rsidP="00893F05">
      <w:pPr>
        <w:pStyle w:val="ListParagraph"/>
        <w:numPr>
          <w:ilvl w:val="1"/>
          <w:numId w:val="131"/>
        </w:numPr>
        <w:tabs>
          <w:tab w:val="left" w:pos="1560"/>
        </w:tabs>
        <w:spacing w:before="240"/>
        <w:rPr>
          <w:sz w:val="20"/>
          <w:szCs w:val="20"/>
        </w:rPr>
      </w:pPr>
      <w:r>
        <w:rPr>
          <w:sz w:val="20"/>
          <w:szCs w:val="20"/>
        </w:rPr>
        <w:t>The implicit memories that operate without conscious recall</w:t>
      </w:r>
    </w:p>
    <w:p w14:paraId="341D32D7" w14:textId="7DDF9BA1" w:rsidR="00140A38" w:rsidRDefault="00140A38" w:rsidP="00893F05">
      <w:pPr>
        <w:pStyle w:val="ListParagraph"/>
        <w:numPr>
          <w:ilvl w:val="1"/>
          <w:numId w:val="131"/>
        </w:numPr>
        <w:tabs>
          <w:tab w:val="left" w:pos="1560"/>
        </w:tabs>
        <w:spacing w:before="240"/>
        <w:rPr>
          <w:sz w:val="20"/>
          <w:szCs w:val="20"/>
        </w:rPr>
      </w:pPr>
      <w:r>
        <w:rPr>
          <w:sz w:val="20"/>
          <w:szCs w:val="20"/>
        </w:rPr>
        <w:t xml:space="preserve">The emotions that activate instantly, before conscious analysis. </w:t>
      </w:r>
    </w:p>
    <w:p w14:paraId="3641301D" w14:textId="412C55B8" w:rsidR="00140A38" w:rsidRDefault="00140A38" w:rsidP="00893F05">
      <w:pPr>
        <w:pStyle w:val="ListParagraph"/>
        <w:numPr>
          <w:ilvl w:val="1"/>
          <w:numId w:val="131"/>
        </w:numPr>
        <w:tabs>
          <w:tab w:val="left" w:pos="1560"/>
        </w:tabs>
        <w:spacing w:before="240"/>
        <w:rPr>
          <w:sz w:val="20"/>
          <w:szCs w:val="20"/>
        </w:rPr>
      </w:pPr>
      <w:r>
        <w:rPr>
          <w:sz w:val="20"/>
          <w:szCs w:val="20"/>
        </w:rPr>
        <w:t xml:space="preserve">The self-concept and stereotypes that automatically and unconsciously influence how we process information about ourselves and others. </w:t>
      </w:r>
    </w:p>
    <w:p w14:paraId="5CE15433" w14:textId="25B300C0" w:rsidR="00140A38" w:rsidRDefault="00140A38" w:rsidP="00893F05">
      <w:pPr>
        <w:pStyle w:val="ListParagraph"/>
        <w:numPr>
          <w:ilvl w:val="0"/>
          <w:numId w:val="131"/>
        </w:numPr>
        <w:tabs>
          <w:tab w:val="left" w:pos="1560"/>
        </w:tabs>
        <w:spacing w:before="240"/>
        <w:rPr>
          <w:sz w:val="20"/>
          <w:szCs w:val="20"/>
        </w:rPr>
      </w:pPr>
      <w:r>
        <w:rPr>
          <w:sz w:val="20"/>
          <w:szCs w:val="20"/>
        </w:rPr>
        <w:t xml:space="preserve">Recent research also has supported Freud’s idea of our unconscious defense mechanisms. </w:t>
      </w:r>
    </w:p>
    <w:p w14:paraId="508F54BF" w14:textId="6384A246" w:rsidR="00140A38" w:rsidRDefault="00140A38" w:rsidP="00893F05">
      <w:pPr>
        <w:pStyle w:val="ListParagraph"/>
        <w:numPr>
          <w:ilvl w:val="0"/>
          <w:numId w:val="131"/>
        </w:numPr>
        <w:tabs>
          <w:tab w:val="left" w:pos="1560"/>
        </w:tabs>
        <w:spacing w:before="240"/>
        <w:rPr>
          <w:sz w:val="20"/>
          <w:szCs w:val="20"/>
        </w:rPr>
      </w:pPr>
      <w:r>
        <w:rPr>
          <w:sz w:val="20"/>
          <w:szCs w:val="20"/>
        </w:rPr>
        <w:t>People tend to see their foibles and attitudes in others.</w:t>
      </w:r>
    </w:p>
    <w:p w14:paraId="5F3085AA" w14:textId="2803E9EA" w:rsidR="00140A38" w:rsidRDefault="0051571E" w:rsidP="00893F05">
      <w:pPr>
        <w:pStyle w:val="ListParagraph"/>
        <w:numPr>
          <w:ilvl w:val="1"/>
          <w:numId w:val="131"/>
        </w:numPr>
        <w:tabs>
          <w:tab w:val="left" w:pos="1560"/>
        </w:tabs>
        <w:spacing w:before="240"/>
        <w:rPr>
          <w:sz w:val="20"/>
          <w:szCs w:val="20"/>
        </w:rPr>
      </w:pPr>
      <w:r>
        <w:rPr>
          <w:sz w:val="20"/>
          <w:szCs w:val="20"/>
        </w:rPr>
        <w:t xml:space="preserve">Freud called </w:t>
      </w:r>
      <w:r w:rsidRPr="0051571E">
        <w:rPr>
          <w:b/>
          <w:sz w:val="20"/>
          <w:szCs w:val="20"/>
        </w:rPr>
        <w:t>projection</w:t>
      </w:r>
    </w:p>
    <w:p w14:paraId="07079B40" w14:textId="2B7D5AFF" w:rsidR="0051571E" w:rsidRPr="0051571E" w:rsidRDefault="0051571E" w:rsidP="00893F05">
      <w:pPr>
        <w:pStyle w:val="ListParagraph"/>
        <w:numPr>
          <w:ilvl w:val="1"/>
          <w:numId w:val="131"/>
        </w:numPr>
        <w:tabs>
          <w:tab w:val="left" w:pos="1560"/>
        </w:tabs>
        <w:spacing w:before="240"/>
        <w:rPr>
          <w:sz w:val="20"/>
          <w:szCs w:val="20"/>
        </w:rPr>
      </w:pPr>
      <w:r>
        <w:rPr>
          <w:sz w:val="20"/>
          <w:szCs w:val="20"/>
        </w:rPr>
        <w:t xml:space="preserve">Today, </w:t>
      </w:r>
      <w:r>
        <w:rPr>
          <w:b/>
          <w:sz w:val="20"/>
          <w:szCs w:val="20"/>
        </w:rPr>
        <w:t>false consensus effect</w:t>
      </w:r>
    </w:p>
    <w:p w14:paraId="058EED93" w14:textId="77777777" w:rsidR="0051571E" w:rsidRDefault="0051571E" w:rsidP="00893F05">
      <w:pPr>
        <w:pStyle w:val="ListParagraph"/>
        <w:numPr>
          <w:ilvl w:val="1"/>
          <w:numId w:val="131"/>
        </w:numPr>
        <w:tabs>
          <w:tab w:val="left" w:pos="1560"/>
        </w:tabs>
        <w:spacing w:before="240"/>
        <w:rPr>
          <w:sz w:val="20"/>
          <w:szCs w:val="20"/>
        </w:rPr>
      </w:pPr>
      <w:r>
        <w:rPr>
          <w:sz w:val="20"/>
          <w:szCs w:val="20"/>
        </w:rPr>
        <w:t>The tendency to overestimate the extent to which others share our beliefs and behaviours.</w:t>
      </w:r>
    </w:p>
    <w:p w14:paraId="0869D2F0" w14:textId="77777777" w:rsidR="0051571E" w:rsidRDefault="0051571E" w:rsidP="00893F05">
      <w:pPr>
        <w:pStyle w:val="ListParagraph"/>
        <w:numPr>
          <w:ilvl w:val="0"/>
          <w:numId w:val="132"/>
        </w:numPr>
        <w:tabs>
          <w:tab w:val="left" w:pos="1560"/>
        </w:tabs>
        <w:spacing w:before="240"/>
        <w:rPr>
          <w:sz w:val="20"/>
          <w:szCs w:val="20"/>
        </w:rPr>
      </w:pPr>
      <w:r w:rsidRPr="0051571E">
        <w:rPr>
          <w:sz w:val="20"/>
          <w:szCs w:val="20"/>
        </w:rPr>
        <w:t>Evidence also confirms the unconscious mechanisms that defend self-esteem, such as reaction formation.</w:t>
      </w:r>
    </w:p>
    <w:p w14:paraId="58B84DE5" w14:textId="5ECDFD21" w:rsidR="0051571E" w:rsidRPr="0051571E" w:rsidRDefault="0051571E" w:rsidP="00893F05">
      <w:pPr>
        <w:pStyle w:val="ListParagraph"/>
        <w:numPr>
          <w:ilvl w:val="0"/>
          <w:numId w:val="132"/>
        </w:numPr>
        <w:tabs>
          <w:tab w:val="left" w:pos="1560"/>
        </w:tabs>
        <w:spacing w:before="240"/>
        <w:rPr>
          <w:sz w:val="20"/>
          <w:szCs w:val="20"/>
        </w:rPr>
      </w:pPr>
      <w:r w:rsidRPr="0051571E">
        <w:rPr>
          <w:sz w:val="20"/>
          <w:szCs w:val="20"/>
        </w:rPr>
        <w:t xml:space="preserve">Defense mechanisms are motivated less by the seething impulses that Freud presumed than by our need to protect our self-image. </w:t>
      </w:r>
    </w:p>
    <w:p w14:paraId="0DBC01D5" w14:textId="4C63D6D1" w:rsidR="0051571E" w:rsidRDefault="0051571E" w:rsidP="00893F05">
      <w:pPr>
        <w:pStyle w:val="ListParagraph"/>
        <w:numPr>
          <w:ilvl w:val="0"/>
          <w:numId w:val="131"/>
        </w:numPr>
        <w:tabs>
          <w:tab w:val="left" w:pos="1560"/>
        </w:tabs>
        <w:spacing w:before="240"/>
        <w:rPr>
          <w:sz w:val="20"/>
          <w:szCs w:val="20"/>
        </w:rPr>
      </w:pPr>
      <w:r>
        <w:rPr>
          <w:sz w:val="20"/>
          <w:szCs w:val="20"/>
        </w:rPr>
        <w:t>History has supported Freud’s idea that we unconsciously defend ourselves against anxiety.</w:t>
      </w:r>
    </w:p>
    <w:p w14:paraId="2B28842F" w14:textId="33512C95" w:rsidR="0051571E" w:rsidRDefault="0051571E" w:rsidP="00893F05">
      <w:pPr>
        <w:pStyle w:val="ListParagraph"/>
        <w:numPr>
          <w:ilvl w:val="1"/>
          <w:numId w:val="131"/>
        </w:numPr>
        <w:tabs>
          <w:tab w:val="left" w:pos="1560"/>
        </w:tabs>
        <w:spacing w:before="240"/>
        <w:rPr>
          <w:sz w:val="20"/>
          <w:szCs w:val="20"/>
        </w:rPr>
      </w:pPr>
      <w:r>
        <w:rPr>
          <w:sz w:val="20"/>
          <w:szCs w:val="20"/>
        </w:rPr>
        <w:t xml:space="preserve">Anxiety is “the terror resulting from our awareness of vulnerability and death”. </w:t>
      </w:r>
    </w:p>
    <w:p w14:paraId="299E272A" w14:textId="39305616" w:rsidR="0051571E" w:rsidRPr="0051571E" w:rsidRDefault="0051571E" w:rsidP="00893F05">
      <w:pPr>
        <w:pStyle w:val="ListParagraph"/>
        <w:numPr>
          <w:ilvl w:val="1"/>
          <w:numId w:val="131"/>
        </w:numPr>
        <w:tabs>
          <w:tab w:val="left" w:pos="1560"/>
        </w:tabs>
        <w:spacing w:before="240"/>
        <w:rPr>
          <w:sz w:val="20"/>
          <w:szCs w:val="20"/>
        </w:rPr>
      </w:pPr>
      <w:r>
        <w:rPr>
          <w:i/>
          <w:sz w:val="20"/>
          <w:szCs w:val="20"/>
        </w:rPr>
        <w:t xml:space="preserve">Terror-management theory – a theory of death-related anxiety; explores people’s emotional and behavioural responses to reminders of their impending death. </w:t>
      </w:r>
    </w:p>
    <w:p w14:paraId="0E6361BD" w14:textId="2ED40A37" w:rsidR="0051571E" w:rsidRDefault="0051571E" w:rsidP="00893F05">
      <w:pPr>
        <w:pStyle w:val="ListParagraph"/>
        <w:numPr>
          <w:ilvl w:val="1"/>
          <w:numId w:val="131"/>
        </w:numPr>
        <w:tabs>
          <w:tab w:val="left" w:pos="1560"/>
        </w:tabs>
        <w:spacing w:before="240"/>
        <w:rPr>
          <w:sz w:val="20"/>
          <w:szCs w:val="20"/>
        </w:rPr>
      </w:pPr>
      <w:r>
        <w:rPr>
          <w:sz w:val="20"/>
          <w:szCs w:val="20"/>
        </w:rPr>
        <w:t xml:space="preserve">For example, death anxiety increases contempt for others and esteem for oneself. </w:t>
      </w:r>
    </w:p>
    <w:p w14:paraId="05AF3D6C" w14:textId="44B8CAF3" w:rsidR="0051571E" w:rsidRDefault="0051571E" w:rsidP="00893F05">
      <w:pPr>
        <w:pStyle w:val="ListParagraph"/>
        <w:numPr>
          <w:ilvl w:val="0"/>
          <w:numId w:val="131"/>
        </w:numPr>
        <w:tabs>
          <w:tab w:val="left" w:pos="1560"/>
        </w:tabs>
        <w:spacing w:before="240"/>
        <w:rPr>
          <w:sz w:val="20"/>
          <w:szCs w:val="20"/>
        </w:rPr>
      </w:pPr>
      <w:r>
        <w:rPr>
          <w:sz w:val="20"/>
          <w:szCs w:val="20"/>
        </w:rPr>
        <w:t xml:space="preserve">Faced with a threatening world, people act not only to enhance their self-esteem by also to adhere more strongly to worldviews that answer questions about life’s meaning. </w:t>
      </w:r>
    </w:p>
    <w:p w14:paraId="4636244F" w14:textId="74624C87" w:rsidR="00893F05" w:rsidRDefault="00893F05" w:rsidP="00893F05">
      <w:pPr>
        <w:tabs>
          <w:tab w:val="left" w:pos="1560"/>
        </w:tabs>
        <w:spacing w:before="240"/>
        <w:rPr>
          <w:sz w:val="20"/>
          <w:szCs w:val="20"/>
        </w:rPr>
      </w:pPr>
      <w:r>
        <w:rPr>
          <w:b/>
          <w:sz w:val="20"/>
          <w:szCs w:val="20"/>
          <w:u w:val="single"/>
        </w:rPr>
        <w:t>Humanistic Theories</w:t>
      </w:r>
    </w:p>
    <w:p w14:paraId="7A1ED598" w14:textId="5D7C439D" w:rsidR="00893F05" w:rsidRPr="00893F05" w:rsidRDefault="00893F05" w:rsidP="00893F05">
      <w:pPr>
        <w:pStyle w:val="ListParagraph"/>
        <w:numPr>
          <w:ilvl w:val="0"/>
          <w:numId w:val="133"/>
        </w:numPr>
        <w:tabs>
          <w:tab w:val="left" w:pos="1560"/>
        </w:tabs>
        <w:spacing w:before="240"/>
        <w:rPr>
          <w:sz w:val="20"/>
          <w:szCs w:val="20"/>
        </w:rPr>
      </w:pPr>
      <w:r>
        <w:rPr>
          <w:i/>
          <w:sz w:val="20"/>
          <w:szCs w:val="20"/>
        </w:rPr>
        <w:t>Humanistic theories – the view of personality with a focus on the potential for healthy personal growth.</w:t>
      </w:r>
    </w:p>
    <w:p w14:paraId="19E0BB40" w14:textId="0310CB7C" w:rsidR="00893F05" w:rsidRDefault="00893F05" w:rsidP="00893F05">
      <w:pPr>
        <w:pStyle w:val="ListParagraph"/>
        <w:numPr>
          <w:ilvl w:val="0"/>
          <w:numId w:val="133"/>
        </w:numPr>
        <w:tabs>
          <w:tab w:val="left" w:pos="1560"/>
        </w:tabs>
        <w:spacing w:before="240"/>
        <w:rPr>
          <w:sz w:val="20"/>
          <w:szCs w:val="20"/>
        </w:rPr>
      </w:pPr>
      <w:r>
        <w:rPr>
          <w:sz w:val="20"/>
          <w:szCs w:val="20"/>
        </w:rPr>
        <w:t>Self determination and self-realization.</w:t>
      </w:r>
    </w:p>
    <w:p w14:paraId="033AD52D" w14:textId="5D286941" w:rsidR="00893F05" w:rsidRDefault="00893F05" w:rsidP="00893F05">
      <w:pPr>
        <w:pStyle w:val="ListParagraph"/>
        <w:numPr>
          <w:ilvl w:val="0"/>
          <w:numId w:val="133"/>
        </w:numPr>
        <w:tabs>
          <w:tab w:val="left" w:pos="1560"/>
        </w:tabs>
        <w:spacing w:before="240"/>
        <w:rPr>
          <w:sz w:val="20"/>
          <w:szCs w:val="20"/>
        </w:rPr>
      </w:pPr>
      <w:r>
        <w:rPr>
          <w:sz w:val="20"/>
          <w:szCs w:val="20"/>
        </w:rPr>
        <w:t>They studied people through their own self-reported experiences and feelings.</w:t>
      </w:r>
    </w:p>
    <w:p w14:paraId="01915014" w14:textId="0B8BE8BC" w:rsidR="00893F05" w:rsidRDefault="00893F05" w:rsidP="00893F05">
      <w:pPr>
        <w:tabs>
          <w:tab w:val="left" w:pos="1560"/>
        </w:tabs>
        <w:spacing w:before="240"/>
        <w:rPr>
          <w:sz w:val="20"/>
          <w:szCs w:val="20"/>
          <w:u w:val="single"/>
        </w:rPr>
      </w:pPr>
      <w:r>
        <w:rPr>
          <w:sz w:val="20"/>
          <w:szCs w:val="20"/>
          <w:u w:val="single"/>
        </w:rPr>
        <w:t>Abraham Maslow’s Self-Actualizing Person</w:t>
      </w:r>
    </w:p>
    <w:p w14:paraId="73868AE8" w14:textId="3090EF93" w:rsidR="00893F05" w:rsidRDefault="00893F05" w:rsidP="00893F05">
      <w:pPr>
        <w:pStyle w:val="ListParagraph"/>
        <w:numPr>
          <w:ilvl w:val="0"/>
          <w:numId w:val="134"/>
        </w:numPr>
        <w:tabs>
          <w:tab w:val="left" w:pos="1560"/>
        </w:tabs>
        <w:spacing w:before="240"/>
        <w:rPr>
          <w:sz w:val="20"/>
          <w:szCs w:val="20"/>
        </w:rPr>
      </w:pPr>
      <w:r>
        <w:rPr>
          <w:sz w:val="20"/>
          <w:szCs w:val="20"/>
        </w:rPr>
        <w:t xml:space="preserve">Maslow proposed that we are motivated by a </w:t>
      </w:r>
      <w:r w:rsidRPr="00893F05">
        <w:rPr>
          <w:b/>
          <w:sz w:val="20"/>
          <w:szCs w:val="20"/>
        </w:rPr>
        <w:t>hierarchy of needs</w:t>
      </w:r>
      <w:r>
        <w:rPr>
          <w:sz w:val="20"/>
          <w:szCs w:val="20"/>
        </w:rPr>
        <w:t>.</w:t>
      </w:r>
    </w:p>
    <w:p w14:paraId="33BB3946" w14:textId="30B0123D" w:rsidR="00893F05" w:rsidRDefault="00893F05" w:rsidP="00893F05">
      <w:pPr>
        <w:pStyle w:val="ListParagraph"/>
        <w:numPr>
          <w:ilvl w:val="0"/>
          <w:numId w:val="134"/>
        </w:numPr>
        <w:tabs>
          <w:tab w:val="left" w:pos="1560"/>
        </w:tabs>
        <w:spacing w:before="240"/>
        <w:rPr>
          <w:sz w:val="20"/>
          <w:szCs w:val="20"/>
        </w:rPr>
      </w:pPr>
      <w:r>
        <w:rPr>
          <w:sz w:val="20"/>
          <w:szCs w:val="20"/>
        </w:rPr>
        <w:t xml:space="preserve">If our physiological needs are met, we become concerned with personal safety; if we achieve a sense of security, we then see to love, to be loved, and to love ourselves; with our love needs satisfied, we seek self-esteem. Having achieved self-esteem, we ultimately seek </w:t>
      </w:r>
      <w:r>
        <w:rPr>
          <w:i/>
          <w:sz w:val="20"/>
          <w:szCs w:val="20"/>
        </w:rPr>
        <w:t>self-actualization</w:t>
      </w:r>
      <w:r>
        <w:rPr>
          <w:sz w:val="20"/>
          <w:szCs w:val="20"/>
        </w:rPr>
        <w:t xml:space="preserve"> and </w:t>
      </w:r>
      <w:r>
        <w:rPr>
          <w:b/>
          <w:sz w:val="20"/>
          <w:szCs w:val="20"/>
        </w:rPr>
        <w:t>self transcendence</w:t>
      </w:r>
      <w:r>
        <w:rPr>
          <w:sz w:val="20"/>
          <w:szCs w:val="20"/>
        </w:rPr>
        <w:t xml:space="preserve"> (meaning, purpose and communion beyond the self).</w:t>
      </w:r>
    </w:p>
    <w:p w14:paraId="7DDD0C16" w14:textId="62D8F2F7" w:rsidR="00893F05" w:rsidRPr="00893F05" w:rsidRDefault="00893F05" w:rsidP="00893F05">
      <w:pPr>
        <w:pStyle w:val="ListParagraph"/>
        <w:numPr>
          <w:ilvl w:val="1"/>
          <w:numId w:val="134"/>
        </w:numPr>
        <w:tabs>
          <w:tab w:val="left" w:pos="1560"/>
        </w:tabs>
        <w:spacing w:before="240"/>
        <w:rPr>
          <w:sz w:val="20"/>
          <w:szCs w:val="20"/>
        </w:rPr>
      </w:pPr>
      <w:r>
        <w:rPr>
          <w:i/>
          <w:sz w:val="20"/>
          <w:szCs w:val="20"/>
        </w:rPr>
        <w:t>the process of fulfilling our potential.</w:t>
      </w:r>
    </w:p>
    <w:p w14:paraId="37EDE0AC" w14:textId="00926717" w:rsidR="00893F05" w:rsidRDefault="00893F05" w:rsidP="00893F05">
      <w:pPr>
        <w:tabs>
          <w:tab w:val="left" w:pos="1560"/>
        </w:tabs>
        <w:spacing w:before="240"/>
        <w:rPr>
          <w:sz w:val="20"/>
          <w:szCs w:val="20"/>
          <w:u w:val="single"/>
        </w:rPr>
      </w:pPr>
      <w:r>
        <w:rPr>
          <w:sz w:val="20"/>
          <w:szCs w:val="20"/>
          <w:u w:val="single"/>
        </w:rPr>
        <w:t>Carl Roger’s Person-Centered Perspective</w:t>
      </w:r>
    </w:p>
    <w:p w14:paraId="57D424BE" w14:textId="18267B2C" w:rsidR="00893F05" w:rsidRDefault="00893F05" w:rsidP="00893F05">
      <w:pPr>
        <w:pStyle w:val="ListParagraph"/>
        <w:numPr>
          <w:ilvl w:val="0"/>
          <w:numId w:val="135"/>
        </w:numPr>
        <w:tabs>
          <w:tab w:val="left" w:pos="1560"/>
        </w:tabs>
        <w:spacing w:before="240"/>
        <w:rPr>
          <w:sz w:val="20"/>
          <w:szCs w:val="20"/>
        </w:rPr>
      </w:pPr>
      <w:r>
        <w:rPr>
          <w:sz w:val="20"/>
          <w:szCs w:val="20"/>
        </w:rPr>
        <w:t xml:space="preserve">Roger’s believed that people are basically good and are endowed with self-actualizing tendencies. </w:t>
      </w:r>
    </w:p>
    <w:p w14:paraId="2D8D1334" w14:textId="0257D172" w:rsidR="00893F05" w:rsidRDefault="00893F05" w:rsidP="00893F05">
      <w:pPr>
        <w:pStyle w:val="ListParagraph"/>
        <w:numPr>
          <w:ilvl w:val="0"/>
          <w:numId w:val="135"/>
        </w:numPr>
        <w:tabs>
          <w:tab w:val="left" w:pos="1560"/>
        </w:tabs>
        <w:spacing w:before="240"/>
        <w:rPr>
          <w:sz w:val="20"/>
          <w:szCs w:val="20"/>
        </w:rPr>
      </w:pPr>
      <w:r>
        <w:rPr>
          <w:sz w:val="20"/>
          <w:szCs w:val="20"/>
        </w:rPr>
        <w:t>A growth-promoting climate required three conditions:</w:t>
      </w:r>
    </w:p>
    <w:p w14:paraId="75FCE7DC" w14:textId="085A2947" w:rsidR="00893F05" w:rsidRDefault="00893F05" w:rsidP="00893F05">
      <w:pPr>
        <w:pStyle w:val="ListParagraph"/>
        <w:numPr>
          <w:ilvl w:val="1"/>
          <w:numId w:val="135"/>
        </w:numPr>
        <w:tabs>
          <w:tab w:val="left" w:pos="1560"/>
        </w:tabs>
        <w:spacing w:before="240"/>
        <w:rPr>
          <w:sz w:val="20"/>
          <w:szCs w:val="20"/>
        </w:rPr>
      </w:pPr>
      <w:r>
        <w:rPr>
          <w:sz w:val="20"/>
          <w:szCs w:val="20"/>
        </w:rPr>
        <w:t>Genuineness: When people are genuine, they are open with their own feelings, drop their facades, and are transparent and self-disclosing.</w:t>
      </w:r>
    </w:p>
    <w:p w14:paraId="44F1B92F" w14:textId="6F3F6402" w:rsidR="00893F05" w:rsidRPr="00893F05" w:rsidRDefault="00893F05" w:rsidP="00893F05">
      <w:pPr>
        <w:pStyle w:val="ListParagraph"/>
        <w:numPr>
          <w:ilvl w:val="1"/>
          <w:numId w:val="135"/>
        </w:numPr>
        <w:tabs>
          <w:tab w:val="left" w:pos="1560"/>
        </w:tabs>
        <w:spacing w:before="240"/>
        <w:rPr>
          <w:sz w:val="20"/>
          <w:szCs w:val="20"/>
        </w:rPr>
      </w:pPr>
      <w:r>
        <w:rPr>
          <w:sz w:val="20"/>
          <w:szCs w:val="20"/>
        </w:rPr>
        <w:t xml:space="preserve">Acceptance: when people are accepting, they offer </w:t>
      </w:r>
      <w:r>
        <w:rPr>
          <w:i/>
          <w:sz w:val="20"/>
          <w:szCs w:val="20"/>
        </w:rPr>
        <w:t>unconditional positive regard</w:t>
      </w:r>
      <w:r>
        <w:rPr>
          <w:sz w:val="20"/>
          <w:szCs w:val="20"/>
        </w:rPr>
        <w:t xml:space="preserve"> – </w:t>
      </w:r>
      <w:r>
        <w:rPr>
          <w:i/>
          <w:sz w:val="20"/>
          <w:szCs w:val="20"/>
        </w:rPr>
        <w:t>an attitude of grace that values us even knowing our failings.</w:t>
      </w:r>
    </w:p>
    <w:p w14:paraId="26877622" w14:textId="4FB6546D" w:rsidR="00893F05" w:rsidRDefault="00893F05" w:rsidP="00893F05">
      <w:pPr>
        <w:pStyle w:val="ListParagraph"/>
        <w:numPr>
          <w:ilvl w:val="1"/>
          <w:numId w:val="135"/>
        </w:numPr>
        <w:tabs>
          <w:tab w:val="left" w:pos="1560"/>
        </w:tabs>
        <w:spacing w:before="240"/>
        <w:rPr>
          <w:sz w:val="20"/>
          <w:szCs w:val="20"/>
        </w:rPr>
      </w:pPr>
      <w:r>
        <w:rPr>
          <w:sz w:val="20"/>
          <w:szCs w:val="20"/>
        </w:rPr>
        <w:t xml:space="preserve">Empathy: when people are empathic, they share and mirror other’s feelings and reflect their meanings. </w:t>
      </w:r>
    </w:p>
    <w:p w14:paraId="20D1B9F5" w14:textId="77777777" w:rsidR="00893F05" w:rsidRPr="00893F05" w:rsidRDefault="00893F05" w:rsidP="00893F05">
      <w:pPr>
        <w:pStyle w:val="ListParagraph"/>
        <w:tabs>
          <w:tab w:val="left" w:pos="1560"/>
        </w:tabs>
        <w:spacing w:before="240"/>
        <w:rPr>
          <w:sz w:val="20"/>
          <w:szCs w:val="20"/>
        </w:rPr>
      </w:pPr>
    </w:p>
    <w:p w14:paraId="201C784A" w14:textId="761EEDAD" w:rsidR="00893F05" w:rsidRDefault="00893F05" w:rsidP="00893F05">
      <w:pPr>
        <w:pStyle w:val="ListParagraph"/>
        <w:numPr>
          <w:ilvl w:val="0"/>
          <w:numId w:val="136"/>
        </w:numPr>
        <w:tabs>
          <w:tab w:val="left" w:pos="1560"/>
        </w:tabs>
        <w:spacing w:before="240"/>
        <w:rPr>
          <w:sz w:val="20"/>
          <w:szCs w:val="20"/>
        </w:rPr>
      </w:pPr>
      <w:r>
        <w:rPr>
          <w:sz w:val="20"/>
          <w:szCs w:val="20"/>
        </w:rPr>
        <w:t xml:space="preserve">Maslow and Rogers: </w:t>
      </w:r>
    </w:p>
    <w:p w14:paraId="1B910BAC" w14:textId="528900FD" w:rsidR="00893F05" w:rsidRPr="00893F05" w:rsidRDefault="00893F05" w:rsidP="00893F05">
      <w:pPr>
        <w:pStyle w:val="ListParagraph"/>
        <w:numPr>
          <w:ilvl w:val="1"/>
          <w:numId w:val="136"/>
        </w:numPr>
        <w:tabs>
          <w:tab w:val="left" w:pos="1560"/>
        </w:tabs>
        <w:spacing w:before="240"/>
        <w:rPr>
          <w:sz w:val="20"/>
          <w:szCs w:val="20"/>
        </w:rPr>
      </w:pPr>
      <w:r>
        <w:rPr>
          <w:sz w:val="20"/>
          <w:szCs w:val="20"/>
        </w:rPr>
        <w:t xml:space="preserve">For them, a central </w:t>
      </w:r>
      <w:proofErr w:type="spellStart"/>
      <w:r>
        <w:rPr>
          <w:sz w:val="20"/>
          <w:szCs w:val="20"/>
        </w:rPr>
        <w:t>featue</w:t>
      </w:r>
      <w:proofErr w:type="spellEnd"/>
      <w:r>
        <w:rPr>
          <w:sz w:val="20"/>
          <w:szCs w:val="20"/>
        </w:rPr>
        <w:t xml:space="preserve"> of personality is one’s </w:t>
      </w:r>
      <w:r>
        <w:rPr>
          <w:i/>
          <w:sz w:val="20"/>
          <w:szCs w:val="20"/>
        </w:rPr>
        <w:t>self-concept</w:t>
      </w:r>
    </w:p>
    <w:p w14:paraId="101D63C4" w14:textId="2FBBE3B2" w:rsidR="00893F05" w:rsidRPr="00893F05" w:rsidRDefault="00893F05" w:rsidP="00893F05">
      <w:pPr>
        <w:pStyle w:val="ListParagraph"/>
        <w:numPr>
          <w:ilvl w:val="2"/>
          <w:numId w:val="136"/>
        </w:numPr>
        <w:tabs>
          <w:tab w:val="left" w:pos="1560"/>
        </w:tabs>
        <w:spacing w:before="240"/>
        <w:rPr>
          <w:sz w:val="20"/>
          <w:szCs w:val="20"/>
        </w:rPr>
      </w:pPr>
      <w:r>
        <w:rPr>
          <w:i/>
          <w:sz w:val="20"/>
          <w:szCs w:val="20"/>
        </w:rPr>
        <w:t>All the thoughts and feelings we have in response to the question, “who am I?”</w:t>
      </w:r>
    </w:p>
    <w:p w14:paraId="561ADE7B" w14:textId="35866A67" w:rsidR="00893F05" w:rsidRDefault="00893F05" w:rsidP="00893F05">
      <w:pPr>
        <w:pStyle w:val="ListParagraph"/>
        <w:numPr>
          <w:ilvl w:val="1"/>
          <w:numId w:val="136"/>
        </w:numPr>
        <w:tabs>
          <w:tab w:val="left" w:pos="1560"/>
        </w:tabs>
        <w:spacing w:before="240"/>
        <w:rPr>
          <w:sz w:val="20"/>
          <w:szCs w:val="20"/>
        </w:rPr>
      </w:pPr>
      <w:r>
        <w:rPr>
          <w:sz w:val="20"/>
          <w:szCs w:val="20"/>
        </w:rPr>
        <w:t>If our self-concept is positive, we tend to act and perceive the world positively.</w:t>
      </w:r>
    </w:p>
    <w:p w14:paraId="448821D3" w14:textId="11159BA2" w:rsidR="00893F05" w:rsidRDefault="00893F05" w:rsidP="00893F05">
      <w:pPr>
        <w:pStyle w:val="ListParagraph"/>
        <w:numPr>
          <w:ilvl w:val="1"/>
          <w:numId w:val="136"/>
        </w:numPr>
        <w:tabs>
          <w:tab w:val="left" w:pos="1560"/>
        </w:tabs>
        <w:spacing w:before="240"/>
        <w:rPr>
          <w:sz w:val="20"/>
          <w:szCs w:val="20"/>
        </w:rPr>
      </w:pPr>
      <w:r>
        <w:rPr>
          <w:sz w:val="20"/>
          <w:szCs w:val="20"/>
        </w:rPr>
        <w:t xml:space="preserve">If it is negative – if in our own eyes we fall far short of our </w:t>
      </w:r>
      <w:r w:rsidRPr="00893F05">
        <w:rPr>
          <w:b/>
          <w:sz w:val="20"/>
          <w:szCs w:val="20"/>
        </w:rPr>
        <w:t>ideal self</w:t>
      </w:r>
      <w:r>
        <w:rPr>
          <w:b/>
          <w:sz w:val="20"/>
          <w:szCs w:val="20"/>
        </w:rPr>
        <w:t xml:space="preserve"> </w:t>
      </w:r>
      <w:r>
        <w:rPr>
          <w:sz w:val="20"/>
          <w:szCs w:val="20"/>
        </w:rPr>
        <w:t>– said rogers, we feel dissatisfied and unhappy.</w:t>
      </w:r>
    </w:p>
    <w:p w14:paraId="5F9C7A88" w14:textId="7D8571C4" w:rsidR="00893F05" w:rsidRDefault="00893F05" w:rsidP="00893F05">
      <w:pPr>
        <w:tabs>
          <w:tab w:val="left" w:pos="1560"/>
        </w:tabs>
        <w:spacing w:before="240"/>
        <w:rPr>
          <w:sz w:val="20"/>
          <w:szCs w:val="20"/>
          <w:u w:val="single"/>
        </w:rPr>
      </w:pPr>
      <w:r>
        <w:rPr>
          <w:sz w:val="20"/>
          <w:szCs w:val="20"/>
          <w:u w:val="single"/>
        </w:rPr>
        <w:t>Assessing the Self</w:t>
      </w:r>
    </w:p>
    <w:p w14:paraId="17B6B18B" w14:textId="280FF8D4" w:rsidR="00893F05" w:rsidRDefault="00893F05" w:rsidP="00893F05">
      <w:pPr>
        <w:pStyle w:val="ListParagraph"/>
        <w:numPr>
          <w:ilvl w:val="0"/>
          <w:numId w:val="136"/>
        </w:numPr>
        <w:tabs>
          <w:tab w:val="left" w:pos="1560"/>
        </w:tabs>
        <w:spacing w:before="240"/>
        <w:rPr>
          <w:sz w:val="20"/>
          <w:szCs w:val="20"/>
        </w:rPr>
      </w:pPr>
      <w:r>
        <w:rPr>
          <w:sz w:val="20"/>
          <w:szCs w:val="20"/>
        </w:rPr>
        <w:t>Humanistic psychologists sometimes assessed personality by asking people to fill out questionnaires</w:t>
      </w:r>
      <w:r w:rsidR="001954A9">
        <w:rPr>
          <w:sz w:val="20"/>
          <w:szCs w:val="20"/>
        </w:rPr>
        <w:t xml:space="preserve"> that would evaluate their self concept.</w:t>
      </w:r>
    </w:p>
    <w:p w14:paraId="1A5E2075" w14:textId="3AFB8F5B" w:rsidR="001954A9" w:rsidRDefault="001954A9" w:rsidP="00893F05">
      <w:pPr>
        <w:pStyle w:val="ListParagraph"/>
        <w:numPr>
          <w:ilvl w:val="0"/>
          <w:numId w:val="136"/>
        </w:numPr>
        <w:tabs>
          <w:tab w:val="left" w:pos="1560"/>
        </w:tabs>
        <w:spacing w:before="240"/>
        <w:rPr>
          <w:sz w:val="20"/>
          <w:szCs w:val="20"/>
        </w:rPr>
      </w:pPr>
      <w:r>
        <w:rPr>
          <w:sz w:val="20"/>
          <w:szCs w:val="20"/>
        </w:rPr>
        <w:t>One questionnaire asked people to describe themselves both as they would ideally like to be and as they actually are.</w:t>
      </w:r>
    </w:p>
    <w:p w14:paraId="338CC8AE" w14:textId="1B32BD65" w:rsidR="001954A9" w:rsidRDefault="001954A9" w:rsidP="00893F05">
      <w:pPr>
        <w:pStyle w:val="ListParagraph"/>
        <w:numPr>
          <w:ilvl w:val="0"/>
          <w:numId w:val="136"/>
        </w:numPr>
        <w:tabs>
          <w:tab w:val="left" w:pos="1560"/>
        </w:tabs>
        <w:spacing w:before="240"/>
        <w:rPr>
          <w:sz w:val="20"/>
          <w:szCs w:val="20"/>
        </w:rPr>
      </w:pPr>
      <w:r>
        <w:rPr>
          <w:sz w:val="20"/>
          <w:szCs w:val="20"/>
        </w:rPr>
        <w:t>When the ideal and actual self are nearly alike, the self concept is positive.</w:t>
      </w:r>
    </w:p>
    <w:p w14:paraId="5FB76F39" w14:textId="03C857DB" w:rsidR="001954A9" w:rsidRDefault="001954A9" w:rsidP="00893F05">
      <w:pPr>
        <w:pStyle w:val="ListParagraph"/>
        <w:numPr>
          <w:ilvl w:val="0"/>
          <w:numId w:val="136"/>
        </w:numPr>
        <w:tabs>
          <w:tab w:val="left" w:pos="1560"/>
        </w:tabs>
        <w:spacing w:before="240"/>
        <w:rPr>
          <w:sz w:val="20"/>
          <w:szCs w:val="20"/>
        </w:rPr>
      </w:pPr>
      <w:r>
        <w:rPr>
          <w:sz w:val="20"/>
          <w:szCs w:val="20"/>
        </w:rPr>
        <w:t xml:space="preserve">Some humanistic psychologists believed that a questionnaire is depersonalizing and believed that interviews and intimate conversation would provide a better understanding of each person’s unique experiences. </w:t>
      </w:r>
    </w:p>
    <w:p w14:paraId="37DF20DC" w14:textId="6B6A98EF" w:rsidR="001954A9" w:rsidRDefault="001954A9" w:rsidP="001954A9">
      <w:pPr>
        <w:tabs>
          <w:tab w:val="left" w:pos="1560"/>
        </w:tabs>
        <w:spacing w:before="240"/>
        <w:rPr>
          <w:sz w:val="20"/>
          <w:szCs w:val="20"/>
          <w:u w:val="single"/>
        </w:rPr>
      </w:pPr>
      <w:r>
        <w:rPr>
          <w:sz w:val="20"/>
          <w:szCs w:val="20"/>
          <w:u w:val="single"/>
        </w:rPr>
        <w:t>Evaluation Humanistic Theories</w:t>
      </w:r>
    </w:p>
    <w:p w14:paraId="5DCF0E75" w14:textId="1D71FF03" w:rsidR="001954A9" w:rsidRDefault="001954A9" w:rsidP="005A366F">
      <w:pPr>
        <w:pStyle w:val="ListParagraph"/>
        <w:numPr>
          <w:ilvl w:val="0"/>
          <w:numId w:val="137"/>
        </w:numPr>
        <w:tabs>
          <w:tab w:val="left" w:pos="1560"/>
        </w:tabs>
        <w:spacing w:before="240"/>
        <w:rPr>
          <w:sz w:val="20"/>
          <w:szCs w:val="20"/>
        </w:rPr>
      </w:pPr>
      <w:r>
        <w:rPr>
          <w:sz w:val="20"/>
          <w:szCs w:val="20"/>
        </w:rPr>
        <w:t>The prominence of humanistic perspective set off a backlash of criticism.</w:t>
      </w:r>
    </w:p>
    <w:p w14:paraId="6B790998" w14:textId="6CE3FF3D" w:rsidR="001954A9" w:rsidRDefault="001954A9" w:rsidP="005A366F">
      <w:pPr>
        <w:pStyle w:val="ListParagraph"/>
        <w:numPr>
          <w:ilvl w:val="0"/>
          <w:numId w:val="137"/>
        </w:numPr>
        <w:tabs>
          <w:tab w:val="left" w:pos="1560"/>
        </w:tabs>
        <w:spacing w:before="240"/>
        <w:rPr>
          <w:sz w:val="20"/>
          <w:szCs w:val="20"/>
        </w:rPr>
      </w:pPr>
      <w:r>
        <w:rPr>
          <w:sz w:val="20"/>
          <w:szCs w:val="20"/>
        </w:rPr>
        <w:t>First, its concepts are vague and subjective.</w:t>
      </w:r>
    </w:p>
    <w:p w14:paraId="3950D40E" w14:textId="488800E2" w:rsidR="001954A9" w:rsidRDefault="001954A9" w:rsidP="005A366F">
      <w:pPr>
        <w:pStyle w:val="ListParagraph"/>
        <w:numPr>
          <w:ilvl w:val="0"/>
          <w:numId w:val="137"/>
        </w:numPr>
        <w:tabs>
          <w:tab w:val="left" w:pos="1560"/>
        </w:tabs>
        <w:spacing w:before="240"/>
        <w:rPr>
          <w:sz w:val="20"/>
          <w:szCs w:val="20"/>
        </w:rPr>
      </w:pPr>
      <w:r>
        <w:rPr>
          <w:sz w:val="20"/>
          <w:szCs w:val="20"/>
        </w:rPr>
        <w:t>Critics also object to the idea that the only question which matters is ‘Am I living in a way which is deeply satisfying to me’?</w:t>
      </w:r>
    </w:p>
    <w:p w14:paraId="2496C6DA" w14:textId="38A009F4" w:rsidR="001954A9" w:rsidRDefault="001954A9" w:rsidP="005A366F">
      <w:pPr>
        <w:pStyle w:val="ListParagraph"/>
        <w:numPr>
          <w:ilvl w:val="1"/>
          <w:numId w:val="137"/>
        </w:numPr>
        <w:tabs>
          <w:tab w:val="left" w:pos="1560"/>
        </w:tabs>
        <w:spacing w:before="240"/>
        <w:rPr>
          <w:sz w:val="20"/>
          <w:szCs w:val="20"/>
        </w:rPr>
      </w:pPr>
      <w:r>
        <w:rPr>
          <w:sz w:val="20"/>
          <w:szCs w:val="20"/>
        </w:rPr>
        <w:t>The individualism encouraged by humanistic psychology can lead to self-indulgence, selfishness, and an erosion of moral restraints.</w:t>
      </w:r>
    </w:p>
    <w:p w14:paraId="2B2EAC98" w14:textId="2CD00E88" w:rsidR="001954A9" w:rsidRDefault="001954A9" w:rsidP="005A366F">
      <w:pPr>
        <w:pStyle w:val="ListParagraph"/>
        <w:numPr>
          <w:ilvl w:val="0"/>
          <w:numId w:val="137"/>
        </w:numPr>
        <w:tabs>
          <w:tab w:val="left" w:pos="1560"/>
        </w:tabs>
        <w:spacing w:before="240"/>
        <w:rPr>
          <w:sz w:val="20"/>
          <w:szCs w:val="20"/>
        </w:rPr>
      </w:pPr>
      <w:r>
        <w:rPr>
          <w:sz w:val="20"/>
          <w:szCs w:val="20"/>
        </w:rPr>
        <w:t xml:space="preserve">Rebuttal: A secure, non=defensive self-acceptance is actually the first step towards loving others. </w:t>
      </w:r>
    </w:p>
    <w:p w14:paraId="44CA47BB" w14:textId="2FABC477" w:rsidR="001954A9" w:rsidRDefault="001954A9" w:rsidP="005A366F">
      <w:pPr>
        <w:pStyle w:val="ListParagraph"/>
        <w:numPr>
          <w:ilvl w:val="0"/>
          <w:numId w:val="137"/>
        </w:numPr>
        <w:tabs>
          <w:tab w:val="left" w:pos="1560"/>
        </w:tabs>
        <w:spacing w:before="240"/>
        <w:rPr>
          <w:sz w:val="20"/>
          <w:szCs w:val="20"/>
        </w:rPr>
      </w:pPr>
      <w:r>
        <w:rPr>
          <w:sz w:val="20"/>
          <w:szCs w:val="20"/>
        </w:rPr>
        <w:t>Final accusation – it is naïve. It fails to appreciate the reality of our human capacity for evil.</w:t>
      </w:r>
    </w:p>
    <w:p w14:paraId="67547F7D" w14:textId="6B9CCBD7" w:rsidR="001954A9" w:rsidRDefault="001954A9" w:rsidP="005A366F">
      <w:pPr>
        <w:pStyle w:val="ListParagraph"/>
        <w:numPr>
          <w:ilvl w:val="0"/>
          <w:numId w:val="137"/>
        </w:numPr>
        <w:tabs>
          <w:tab w:val="left" w:pos="1560"/>
        </w:tabs>
        <w:spacing w:before="240"/>
        <w:rPr>
          <w:sz w:val="20"/>
          <w:szCs w:val="20"/>
        </w:rPr>
      </w:pPr>
      <w:r>
        <w:rPr>
          <w:sz w:val="20"/>
          <w:szCs w:val="20"/>
        </w:rPr>
        <w:t xml:space="preserve">Action requires enough realism to fuel concern and enough optimism to provide hope. </w:t>
      </w:r>
    </w:p>
    <w:p w14:paraId="1528990F" w14:textId="5C3554B5" w:rsidR="00E82D0C" w:rsidRDefault="00E82D0C" w:rsidP="00E82D0C">
      <w:pPr>
        <w:tabs>
          <w:tab w:val="left" w:pos="1560"/>
        </w:tabs>
        <w:spacing w:before="240"/>
        <w:rPr>
          <w:b/>
          <w:sz w:val="20"/>
          <w:szCs w:val="20"/>
          <w:u w:val="single"/>
        </w:rPr>
      </w:pPr>
      <w:r>
        <w:rPr>
          <w:b/>
          <w:sz w:val="20"/>
          <w:szCs w:val="20"/>
          <w:u w:val="single"/>
        </w:rPr>
        <w:t>Trait Theories</w:t>
      </w:r>
    </w:p>
    <w:p w14:paraId="1236D27A" w14:textId="16D1F194" w:rsidR="00E82D0C" w:rsidRDefault="00E82D0C" w:rsidP="005A366F">
      <w:pPr>
        <w:pStyle w:val="ListParagraph"/>
        <w:numPr>
          <w:ilvl w:val="0"/>
          <w:numId w:val="138"/>
        </w:numPr>
        <w:tabs>
          <w:tab w:val="left" w:pos="1560"/>
        </w:tabs>
        <w:spacing w:before="240"/>
        <w:rPr>
          <w:i/>
          <w:sz w:val="20"/>
          <w:szCs w:val="20"/>
        </w:rPr>
      </w:pPr>
      <w:r>
        <w:rPr>
          <w:i/>
          <w:sz w:val="20"/>
          <w:szCs w:val="20"/>
        </w:rPr>
        <w:t>Traits – people’s characteristic behaviours and conscious patterns; a disposition to feel and act, as assessed by self-report inventories and peer reports.</w:t>
      </w:r>
    </w:p>
    <w:p w14:paraId="7FAC7A04" w14:textId="44F3A9AE" w:rsidR="00E82D0C" w:rsidRPr="00E82D0C" w:rsidRDefault="00E82D0C" w:rsidP="005A366F">
      <w:pPr>
        <w:pStyle w:val="ListParagraph"/>
        <w:numPr>
          <w:ilvl w:val="0"/>
          <w:numId w:val="138"/>
        </w:numPr>
        <w:tabs>
          <w:tab w:val="left" w:pos="1560"/>
        </w:tabs>
        <w:spacing w:before="240"/>
        <w:rPr>
          <w:i/>
          <w:sz w:val="20"/>
          <w:szCs w:val="20"/>
        </w:rPr>
      </w:pPr>
      <w:proofErr w:type="spellStart"/>
      <w:r>
        <w:rPr>
          <w:sz w:val="20"/>
          <w:szCs w:val="20"/>
        </w:rPr>
        <w:t>Allport</w:t>
      </w:r>
      <w:proofErr w:type="spellEnd"/>
      <w:r>
        <w:rPr>
          <w:sz w:val="20"/>
          <w:szCs w:val="20"/>
        </w:rPr>
        <w:t xml:space="preserve"> came to define personality in terms of identifiable behaviour patterns. </w:t>
      </w:r>
    </w:p>
    <w:p w14:paraId="52C16169" w14:textId="32C91AE6" w:rsidR="00E82D0C" w:rsidRPr="00E82D0C" w:rsidRDefault="00E82D0C" w:rsidP="005A366F">
      <w:pPr>
        <w:pStyle w:val="ListParagraph"/>
        <w:numPr>
          <w:ilvl w:val="1"/>
          <w:numId w:val="138"/>
        </w:numPr>
        <w:tabs>
          <w:tab w:val="left" w:pos="1560"/>
        </w:tabs>
        <w:spacing w:before="240"/>
        <w:rPr>
          <w:i/>
          <w:sz w:val="20"/>
          <w:szCs w:val="20"/>
        </w:rPr>
      </w:pPr>
      <w:r>
        <w:rPr>
          <w:sz w:val="20"/>
          <w:szCs w:val="20"/>
        </w:rPr>
        <w:t xml:space="preserve">Concerned less with explaining the individual traits than with describing them. </w:t>
      </w:r>
    </w:p>
    <w:p w14:paraId="032B64DD" w14:textId="39716759" w:rsidR="00E82D0C" w:rsidRPr="00E82D0C" w:rsidRDefault="00E82D0C" w:rsidP="005A366F">
      <w:pPr>
        <w:pStyle w:val="ListParagraph"/>
        <w:numPr>
          <w:ilvl w:val="0"/>
          <w:numId w:val="138"/>
        </w:numPr>
        <w:tabs>
          <w:tab w:val="left" w:pos="1560"/>
        </w:tabs>
        <w:spacing w:before="240"/>
        <w:rPr>
          <w:i/>
          <w:sz w:val="20"/>
          <w:szCs w:val="20"/>
        </w:rPr>
      </w:pPr>
      <w:r>
        <w:rPr>
          <w:sz w:val="20"/>
          <w:szCs w:val="20"/>
        </w:rPr>
        <w:t>Isabel Briggs attempted to sort people according to Carl Jung’s personality types</w:t>
      </w:r>
    </w:p>
    <w:p w14:paraId="63F497D3" w14:textId="741621DC" w:rsidR="00E82D0C" w:rsidRPr="00E82D0C" w:rsidRDefault="00E82D0C" w:rsidP="005A366F">
      <w:pPr>
        <w:pStyle w:val="ListParagraph"/>
        <w:numPr>
          <w:ilvl w:val="1"/>
          <w:numId w:val="138"/>
        </w:numPr>
        <w:tabs>
          <w:tab w:val="left" w:pos="1560"/>
        </w:tabs>
        <w:spacing w:before="240"/>
        <w:rPr>
          <w:i/>
          <w:sz w:val="20"/>
          <w:szCs w:val="20"/>
        </w:rPr>
      </w:pPr>
      <w:r>
        <w:rPr>
          <w:sz w:val="20"/>
          <w:szCs w:val="20"/>
        </w:rPr>
        <w:t xml:space="preserve">The </w:t>
      </w:r>
      <w:r>
        <w:rPr>
          <w:b/>
          <w:sz w:val="20"/>
          <w:szCs w:val="20"/>
        </w:rPr>
        <w:t>Myers-Briggs Type Indicator (MBTI)</w:t>
      </w:r>
    </w:p>
    <w:p w14:paraId="79B01B59" w14:textId="1A868170" w:rsidR="00E82D0C" w:rsidRPr="00E82D0C" w:rsidRDefault="00E82D0C" w:rsidP="005A366F">
      <w:pPr>
        <w:pStyle w:val="ListParagraph"/>
        <w:numPr>
          <w:ilvl w:val="0"/>
          <w:numId w:val="138"/>
        </w:numPr>
        <w:tabs>
          <w:tab w:val="left" w:pos="1560"/>
        </w:tabs>
        <w:spacing w:before="240"/>
        <w:rPr>
          <w:i/>
          <w:sz w:val="20"/>
          <w:szCs w:val="20"/>
        </w:rPr>
      </w:pPr>
      <w:r>
        <w:rPr>
          <w:sz w:val="20"/>
          <w:szCs w:val="20"/>
        </w:rPr>
        <w:t xml:space="preserve">The test remains mostly a counseling and coaching tool, not a research instrument. </w:t>
      </w:r>
    </w:p>
    <w:p w14:paraId="4D38E3C3" w14:textId="16AA898D" w:rsidR="00E82D0C" w:rsidRDefault="00E82D0C" w:rsidP="00E82D0C">
      <w:pPr>
        <w:tabs>
          <w:tab w:val="left" w:pos="1560"/>
        </w:tabs>
        <w:spacing w:before="240"/>
        <w:rPr>
          <w:sz w:val="20"/>
          <w:szCs w:val="20"/>
          <w:u w:val="single"/>
        </w:rPr>
      </w:pPr>
      <w:r>
        <w:rPr>
          <w:sz w:val="20"/>
          <w:szCs w:val="20"/>
          <w:u w:val="single"/>
        </w:rPr>
        <w:t>Exploring Traits</w:t>
      </w:r>
    </w:p>
    <w:p w14:paraId="5784A493" w14:textId="51450A78" w:rsidR="00E82D0C" w:rsidRDefault="00E82D0C" w:rsidP="005A366F">
      <w:pPr>
        <w:pStyle w:val="ListParagraph"/>
        <w:numPr>
          <w:ilvl w:val="0"/>
          <w:numId w:val="139"/>
        </w:numPr>
        <w:tabs>
          <w:tab w:val="left" w:pos="1560"/>
        </w:tabs>
        <w:spacing w:before="240"/>
        <w:rPr>
          <w:sz w:val="20"/>
          <w:szCs w:val="20"/>
        </w:rPr>
      </w:pPr>
      <w:r>
        <w:rPr>
          <w:sz w:val="20"/>
          <w:szCs w:val="20"/>
        </w:rPr>
        <w:t>Classifying people as one or another distinct personality type fails to capture their full individuality.</w:t>
      </w:r>
    </w:p>
    <w:p w14:paraId="62758390" w14:textId="45E8EC78" w:rsidR="00E82D0C" w:rsidRDefault="00E82D0C" w:rsidP="005A366F">
      <w:pPr>
        <w:pStyle w:val="ListParagraph"/>
        <w:numPr>
          <w:ilvl w:val="1"/>
          <w:numId w:val="139"/>
        </w:numPr>
        <w:tabs>
          <w:tab w:val="left" w:pos="1560"/>
        </w:tabs>
        <w:spacing w:before="240"/>
        <w:rPr>
          <w:sz w:val="20"/>
          <w:szCs w:val="20"/>
        </w:rPr>
      </w:pPr>
      <w:r>
        <w:rPr>
          <w:sz w:val="20"/>
          <w:szCs w:val="20"/>
        </w:rPr>
        <w:t>We are each a unique complex of multiple traits.</w:t>
      </w:r>
    </w:p>
    <w:p w14:paraId="75BBEFBC" w14:textId="7A650F7C" w:rsidR="00E82D0C" w:rsidRDefault="00E82D0C" w:rsidP="005A366F">
      <w:pPr>
        <w:pStyle w:val="ListParagraph"/>
        <w:numPr>
          <w:ilvl w:val="0"/>
          <w:numId w:val="139"/>
        </w:numPr>
        <w:tabs>
          <w:tab w:val="left" w:pos="1560"/>
        </w:tabs>
        <w:spacing w:before="240"/>
        <w:rPr>
          <w:sz w:val="20"/>
          <w:szCs w:val="20"/>
        </w:rPr>
      </w:pPr>
      <w:r>
        <w:rPr>
          <w:sz w:val="20"/>
          <w:szCs w:val="20"/>
        </w:rPr>
        <w:t>Which trait dimensions describe personality?</w:t>
      </w:r>
    </w:p>
    <w:p w14:paraId="121006C1" w14:textId="6315E59D" w:rsidR="00E82D0C" w:rsidRDefault="00E82D0C" w:rsidP="00E82D0C">
      <w:pPr>
        <w:tabs>
          <w:tab w:val="left" w:pos="1560"/>
        </w:tabs>
        <w:spacing w:before="240"/>
        <w:rPr>
          <w:color w:val="000090"/>
          <w:sz w:val="20"/>
          <w:szCs w:val="20"/>
        </w:rPr>
      </w:pPr>
      <w:r>
        <w:rPr>
          <w:color w:val="000090"/>
          <w:sz w:val="20"/>
          <w:szCs w:val="20"/>
        </w:rPr>
        <w:t>Factor Analysis</w:t>
      </w:r>
    </w:p>
    <w:p w14:paraId="6EFFB6D4" w14:textId="5C6EB7F7" w:rsidR="00E82D0C" w:rsidRDefault="00E82D0C" w:rsidP="005A366F">
      <w:pPr>
        <w:pStyle w:val="ListParagraph"/>
        <w:numPr>
          <w:ilvl w:val="0"/>
          <w:numId w:val="140"/>
        </w:numPr>
        <w:tabs>
          <w:tab w:val="left" w:pos="1560"/>
        </w:tabs>
        <w:spacing w:before="240"/>
        <w:rPr>
          <w:sz w:val="20"/>
          <w:szCs w:val="20"/>
        </w:rPr>
      </w:pPr>
      <w:r>
        <w:rPr>
          <w:sz w:val="20"/>
          <w:szCs w:val="20"/>
        </w:rPr>
        <w:t>One technique, factor analysis.</w:t>
      </w:r>
    </w:p>
    <w:p w14:paraId="031F222D" w14:textId="6CB08762" w:rsidR="00E82D0C" w:rsidRDefault="00E82D0C" w:rsidP="005A366F">
      <w:pPr>
        <w:pStyle w:val="ListParagraph"/>
        <w:numPr>
          <w:ilvl w:val="1"/>
          <w:numId w:val="140"/>
        </w:numPr>
        <w:tabs>
          <w:tab w:val="left" w:pos="1560"/>
        </w:tabs>
        <w:spacing w:before="240"/>
        <w:rPr>
          <w:sz w:val="20"/>
          <w:szCs w:val="20"/>
        </w:rPr>
      </w:pPr>
      <w:r>
        <w:rPr>
          <w:sz w:val="20"/>
          <w:szCs w:val="20"/>
        </w:rPr>
        <w:t>The statistical procedure to identify clusters of test items that tap basic components of intelligence.</w:t>
      </w:r>
    </w:p>
    <w:p w14:paraId="389CA69C" w14:textId="350035DF" w:rsidR="00E82D0C" w:rsidRDefault="00E82D0C" w:rsidP="005A366F">
      <w:pPr>
        <w:pStyle w:val="ListParagraph"/>
        <w:numPr>
          <w:ilvl w:val="1"/>
          <w:numId w:val="140"/>
        </w:numPr>
        <w:tabs>
          <w:tab w:val="left" w:pos="1560"/>
        </w:tabs>
        <w:spacing w:before="240"/>
        <w:rPr>
          <w:sz w:val="20"/>
          <w:szCs w:val="20"/>
        </w:rPr>
      </w:pPr>
      <w:r>
        <w:rPr>
          <w:sz w:val="20"/>
          <w:szCs w:val="20"/>
        </w:rPr>
        <w:t xml:space="preserve">Ex. People who describe themselves as outgoing tend to like excitement and practical jokes, and dislike quiet reading. </w:t>
      </w:r>
    </w:p>
    <w:p w14:paraId="641F8EB1" w14:textId="6825CEDC" w:rsidR="00E82D0C" w:rsidRDefault="00E82D0C" w:rsidP="005A366F">
      <w:pPr>
        <w:pStyle w:val="ListParagraph"/>
        <w:numPr>
          <w:ilvl w:val="1"/>
          <w:numId w:val="140"/>
        </w:numPr>
        <w:tabs>
          <w:tab w:val="left" w:pos="1560"/>
        </w:tabs>
        <w:spacing w:before="240"/>
        <w:rPr>
          <w:sz w:val="20"/>
          <w:szCs w:val="20"/>
        </w:rPr>
      </w:pPr>
      <w:r>
        <w:rPr>
          <w:sz w:val="20"/>
          <w:szCs w:val="20"/>
        </w:rPr>
        <w:t>Such a statistically correlated cluster of behaviours reflects a basic factor, or trait – in this case, extraversion.</w:t>
      </w:r>
    </w:p>
    <w:p w14:paraId="4A558770" w14:textId="77777777" w:rsidR="00E82D0C" w:rsidRDefault="00E82D0C" w:rsidP="005A366F">
      <w:pPr>
        <w:pStyle w:val="ListParagraph"/>
        <w:numPr>
          <w:ilvl w:val="0"/>
          <w:numId w:val="140"/>
        </w:numPr>
        <w:tabs>
          <w:tab w:val="left" w:pos="1560"/>
        </w:tabs>
        <w:spacing w:before="240"/>
        <w:rPr>
          <w:sz w:val="20"/>
          <w:szCs w:val="20"/>
        </w:rPr>
      </w:pPr>
      <w:r>
        <w:rPr>
          <w:sz w:val="20"/>
          <w:szCs w:val="20"/>
        </w:rPr>
        <w:t xml:space="preserve">British psychologists, the </w:t>
      </w:r>
      <w:proofErr w:type="spellStart"/>
      <w:r>
        <w:rPr>
          <w:sz w:val="20"/>
          <w:szCs w:val="20"/>
        </w:rPr>
        <w:t>Eysenck</w:t>
      </w:r>
      <w:proofErr w:type="spellEnd"/>
      <w:r>
        <w:rPr>
          <w:sz w:val="20"/>
          <w:szCs w:val="20"/>
        </w:rPr>
        <w:t xml:space="preserve"> believed that we can reduce many of our normal individual variations to two or three dimensions</w:t>
      </w:r>
    </w:p>
    <w:p w14:paraId="4F7DE1B7" w14:textId="01CD2479" w:rsidR="00E82D0C" w:rsidRDefault="00E82D0C" w:rsidP="005A366F">
      <w:pPr>
        <w:pStyle w:val="ListParagraph"/>
        <w:numPr>
          <w:ilvl w:val="1"/>
          <w:numId w:val="140"/>
        </w:numPr>
        <w:tabs>
          <w:tab w:val="left" w:pos="1560"/>
        </w:tabs>
        <w:spacing w:before="240"/>
        <w:rPr>
          <w:sz w:val="20"/>
          <w:szCs w:val="20"/>
        </w:rPr>
      </w:pPr>
      <w:r>
        <w:rPr>
          <w:sz w:val="20"/>
          <w:szCs w:val="20"/>
        </w:rPr>
        <w:t>Extraversion-introversion</w:t>
      </w:r>
    </w:p>
    <w:p w14:paraId="642AAF9E" w14:textId="43DBCA41" w:rsidR="00E82D0C" w:rsidRDefault="00E82D0C" w:rsidP="005A366F">
      <w:pPr>
        <w:pStyle w:val="ListParagraph"/>
        <w:numPr>
          <w:ilvl w:val="1"/>
          <w:numId w:val="140"/>
        </w:numPr>
        <w:tabs>
          <w:tab w:val="left" w:pos="1560"/>
        </w:tabs>
        <w:spacing w:before="240"/>
        <w:rPr>
          <w:sz w:val="20"/>
          <w:szCs w:val="20"/>
        </w:rPr>
      </w:pPr>
      <w:r>
        <w:rPr>
          <w:sz w:val="20"/>
          <w:szCs w:val="20"/>
        </w:rPr>
        <w:t>Emotional stability – instability.</w:t>
      </w:r>
    </w:p>
    <w:p w14:paraId="334E9138" w14:textId="1067B22F" w:rsidR="00E82D0C" w:rsidRPr="00E82D0C" w:rsidRDefault="00E82D0C" w:rsidP="005A366F">
      <w:pPr>
        <w:pStyle w:val="ListParagraph"/>
        <w:numPr>
          <w:ilvl w:val="1"/>
          <w:numId w:val="140"/>
        </w:numPr>
        <w:tabs>
          <w:tab w:val="left" w:pos="1560"/>
        </w:tabs>
        <w:spacing w:before="240"/>
        <w:rPr>
          <w:sz w:val="20"/>
          <w:szCs w:val="20"/>
        </w:rPr>
      </w:pPr>
      <w:r>
        <w:rPr>
          <w:sz w:val="20"/>
          <w:szCs w:val="20"/>
        </w:rPr>
        <w:t xml:space="preserve"> </w:t>
      </w:r>
      <w:proofErr w:type="spellStart"/>
      <w:r>
        <w:rPr>
          <w:b/>
          <w:sz w:val="20"/>
          <w:szCs w:val="20"/>
        </w:rPr>
        <w:t>Eysenck</w:t>
      </w:r>
      <w:proofErr w:type="spellEnd"/>
      <w:r>
        <w:rPr>
          <w:b/>
          <w:sz w:val="20"/>
          <w:szCs w:val="20"/>
        </w:rPr>
        <w:t xml:space="preserve"> Personality Questionnaire.</w:t>
      </w:r>
    </w:p>
    <w:p w14:paraId="752B6FD1" w14:textId="6BFADC0C" w:rsidR="00E82D0C" w:rsidRDefault="00E82D0C" w:rsidP="005A366F">
      <w:pPr>
        <w:pStyle w:val="ListParagraph"/>
        <w:numPr>
          <w:ilvl w:val="1"/>
          <w:numId w:val="140"/>
        </w:numPr>
        <w:tabs>
          <w:tab w:val="left" w:pos="1560"/>
        </w:tabs>
        <w:spacing w:before="240"/>
        <w:rPr>
          <w:sz w:val="20"/>
          <w:szCs w:val="20"/>
        </w:rPr>
      </w:pPr>
      <w:r>
        <w:rPr>
          <w:sz w:val="20"/>
          <w:szCs w:val="20"/>
        </w:rPr>
        <w:t xml:space="preserve">Believed these factors are genetically influenced. </w:t>
      </w:r>
    </w:p>
    <w:p w14:paraId="1E6D8E5A" w14:textId="3463C20F" w:rsidR="00E82D0C" w:rsidRDefault="00E82D0C" w:rsidP="00E82D0C">
      <w:pPr>
        <w:tabs>
          <w:tab w:val="left" w:pos="1560"/>
        </w:tabs>
        <w:spacing w:before="240"/>
        <w:rPr>
          <w:color w:val="000090"/>
          <w:sz w:val="20"/>
          <w:szCs w:val="20"/>
        </w:rPr>
      </w:pPr>
      <w:r>
        <w:rPr>
          <w:color w:val="000090"/>
          <w:sz w:val="20"/>
          <w:szCs w:val="20"/>
        </w:rPr>
        <w:t>Biology and Personality</w:t>
      </w:r>
    </w:p>
    <w:p w14:paraId="36534AA7" w14:textId="12FED4F0" w:rsidR="00E82D0C" w:rsidRDefault="00173219" w:rsidP="005A366F">
      <w:pPr>
        <w:pStyle w:val="ListParagraph"/>
        <w:numPr>
          <w:ilvl w:val="0"/>
          <w:numId w:val="141"/>
        </w:numPr>
        <w:tabs>
          <w:tab w:val="left" w:pos="1560"/>
        </w:tabs>
        <w:spacing w:before="240"/>
        <w:rPr>
          <w:sz w:val="20"/>
          <w:szCs w:val="20"/>
        </w:rPr>
      </w:pPr>
      <w:r>
        <w:rPr>
          <w:sz w:val="20"/>
          <w:szCs w:val="20"/>
        </w:rPr>
        <w:t xml:space="preserve">Brain-activity scans show that extraverts seek stimulation because their normal </w:t>
      </w:r>
      <w:r>
        <w:rPr>
          <w:b/>
          <w:sz w:val="20"/>
          <w:szCs w:val="20"/>
        </w:rPr>
        <w:t>brain arousal</w:t>
      </w:r>
      <w:r>
        <w:rPr>
          <w:sz w:val="20"/>
          <w:szCs w:val="20"/>
        </w:rPr>
        <w:t xml:space="preserve"> is relatively low. </w:t>
      </w:r>
    </w:p>
    <w:p w14:paraId="282AF4D2" w14:textId="12A125E0" w:rsidR="00173219" w:rsidRDefault="00173219" w:rsidP="005A366F">
      <w:pPr>
        <w:pStyle w:val="ListParagraph"/>
        <w:numPr>
          <w:ilvl w:val="1"/>
          <w:numId w:val="141"/>
        </w:numPr>
        <w:tabs>
          <w:tab w:val="left" w:pos="1560"/>
        </w:tabs>
        <w:spacing w:before="240"/>
        <w:rPr>
          <w:sz w:val="20"/>
          <w:szCs w:val="20"/>
        </w:rPr>
      </w:pPr>
      <w:r>
        <w:rPr>
          <w:sz w:val="20"/>
          <w:szCs w:val="20"/>
        </w:rPr>
        <w:t xml:space="preserve">A frontal lobe area involved in behaviour inhibition is less active in extraverts than in introverts. </w:t>
      </w:r>
    </w:p>
    <w:p w14:paraId="2BCDD640" w14:textId="6E67961B" w:rsidR="00173219" w:rsidRDefault="00173219" w:rsidP="005A366F">
      <w:pPr>
        <w:pStyle w:val="ListParagraph"/>
        <w:numPr>
          <w:ilvl w:val="1"/>
          <w:numId w:val="141"/>
        </w:numPr>
        <w:tabs>
          <w:tab w:val="left" w:pos="1560"/>
        </w:tabs>
        <w:spacing w:before="240"/>
        <w:rPr>
          <w:sz w:val="20"/>
          <w:szCs w:val="20"/>
        </w:rPr>
      </w:pPr>
      <w:r>
        <w:rPr>
          <w:sz w:val="20"/>
          <w:szCs w:val="20"/>
        </w:rPr>
        <w:t xml:space="preserve">Dopamine and dopamine-related neural activity tend to be higher in extraverts. </w:t>
      </w:r>
    </w:p>
    <w:p w14:paraId="16F68717" w14:textId="48A90DC0" w:rsidR="00173219" w:rsidRDefault="00173219" w:rsidP="005A366F">
      <w:pPr>
        <w:pStyle w:val="ListParagraph"/>
        <w:numPr>
          <w:ilvl w:val="0"/>
          <w:numId w:val="141"/>
        </w:numPr>
        <w:tabs>
          <w:tab w:val="left" w:pos="1560"/>
        </w:tabs>
        <w:spacing w:before="240"/>
        <w:rPr>
          <w:sz w:val="20"/>
          <w:szCs w:val="20"/>
        </w:rPr>
      </w:pPr>
      <w:r>
        <w:rPr>
          <w:sz w:val="20"/>
          <w:szCs w:val="20"/>
        </w:rPr>
        <w:t xml:space="preserve">Our genes have much to say about the temperament and behavioural style that help define our personality. </w:t>
      </w:r>
    </w:p>
    <w:p w14:paraId="1BCDFE7F" w14:textId="5DDD14A6" w:rsidR="00173219" w:rsidRDefault="00173219" w:rsidP="005A366F">
      <w:pPr>
        <w:pStyle w:val="ListParagraph"/>
        <w:numPr>
          <w:ilvl w:val="0"/>
          <w:numId w:val="141"/>
        </w:numPr>
        <w:tabs>
          <w:tab w:val="left" w:pos="1560"/>
        </w:tabs>
        <w:spacing w:before="240"/>
        <w:rPr>
          <w:sz w:val="20"/>
          <w:szCs w:val="20"/>
        </w:rPr>
      </w:pPr>
      <w:r>
        <w:rPr>
          <w:sz w:val="20"/>
          <w:szCs w:val="20"/>
        </w:rPr>
        <w:t xml:space="preserve">Jerome </w:t>
      </w:r>
      <w:proofErr w:type="spellStart"/>
      <w:r>
        <w:rPr>
          <w:sz w:val="20"/>
          <w:szCs w:val="20"/>
        </w:rPr>
        <w:t>Kagan</w:t>
      </w:r>
      <w:proofErr w:type="spellEnd"/>
      <w:r>
        <w:rPr>
          <w:sz w:val="20"/>
          <w:szCs w:val="20"/>
        </w:rPr>
        <w:t xml:space="preserve"> has attributed differences in children’s shyness and inhibition to their </w:t>
      </w:r>
      <w:r w:rsidRPr="00173219">
        <w:rPr>
          <w:b/>
          <w:sz w:val="20"/>
          <w:szCs w:val="20"/>
        </w:rPr>
        <w:t>autonomic nervous system reactivity</w:t>
      </w:r>
      <w:r>
        <w:rPr>
          <w:sz w:val="20"/>
          <w:szCs w:val="20"/>
        </w:rPr>
        <w:t xml:space="preserve">. </w:t>
      </w:r>
    </w:p>
    <w:p w14:paraId="056E1633" w14:textId="6AB82FD3" w:rsidR="00173219" w:rsidRDefault="00173219" w:rsidP="005A366F">
      <w:pPr>
        <w:pStyle w:val="ListParagraph"/>
        <w:numPr>
          <w:ilvl w:val="1"/>
          <w:numId w:val="141"/>
        </w:numPr>
        <w:tabs>
          <w:tab w:val="left" w:pos="1560"/>
        </w:tabs>
        <w:spacing w:before="240"/>
        <w:rPr>
          <w:sz w:val="20"/>
          <w:szCs w:val="20"/>
        </w:rPr>
      </w:pPr>
      <w:r>
        <w:rPr>
          <w:sz w:val="20"/>
          <w:szCs w:val="20"/>
        </w:rPr>
        <w:t>Given a reactive autonomic nervous system, we respond to stress with greater anxiety and inhibition.</w:t>
      </w:r>
    </w:p>
    <w:p w14:paraId="6B565999" w14:textId="0DE0667F" w:rsidR="00173219" w:rsidRDefault="00173219" w:rsidP="00173219">
      <w:pPr>
        <w:tabs>
          <w:tab w:val="left" w:pos="1560"/>
        </w:tabs>
        <w:spacing w:before="240"/>
        <w:rPr>
          <w:sz w:val="20"/>
          <w:szCs w:val="20"/>
          <w:u w:val="single"/>
        </w:rPr>
      </w:pPr>
      <w:r>
        <w:rPr>
          <w:sz w:val="20"/>
          <w:szCs w:val="20"/>
          <w:u w:val="single"/>
        </w:rPr>
        <w:t>Assessing Traits</w:t>
      </w:r>
    </w:p>
    <w:p w14:paraId="6AF6AA9C" w14:textId="7B727240" w:rsidR="00173219" w:rsidRPr="00173219" w:rsidRDefault="00173219" w:rsidP="005A366F">
      <w:pPr>
        <w:pStyle w:val="ListParagraph"/>
        <w:numPr>
          <w:ilvl w:val="0"/>
          <w:numId w:val="142"/>
        </w:numPr>
        <w:tabs>
          <w:tab w:val="left" w:pos="1560"/>
        </w:tabs>
        <w:spacing w:before="240"/>
        <w:rPr>
          <w:sz w:val="20"/>
          <w:szCs w:val="20"/>
          <w:u w:val="single"/>
        </w:rPr>
      </w:pPr>
      <w:r>
        <w:rPr>
          <w:i/>
          <w:sz w:val="20"/>
          <w:szCs w:val="20"/>
        </w:rPr>
        <w:t xml:space="preserve">Personality inventories – longer questionnaires covering a wide range of feelings and behaviours. Assesses several traits at once. Usually with true-false, or agree-disagree items. </w:t>
      </w:r>
    </w:p>
    <w:p w14:paraId="55B77E3B" w14:textId="6F566C6D" w:rsidR="00173219" w:rsidRPr="00173219" w:rsidRDefault="00173219" w:rsidP="005A366F">
      <w:pPr>
        <w:pStyle w:val="ListParagraph"/>
        <w:numPr>
          <w:ilvl w:val="0"/>
          <w:numId w:val="142"/>
        </w:numPr>
        <w:tabs>
          <w:tab w:val="left" w:pos="1560"/>
        </w:tabs>
        <w:spacing w:before="240"/>
        <w:rPr>
          <w:sz w:val="20"/>
          <w:szCs w:val="20"/>
          <w:u w:val="single"/>
        </w:rPr>
      </w:pPr>
      <w:r>
        <w:rPr>
          <w:i/>
          <w:sz w:val="20"/>
          <w:szCs w:val="20"/>
        </w:rPr>
        <w:t xml:space="preserve">Minnesota Multiphasic Personality Inventory (MMPI) – the most widely researched and clinically used of all personality tests. Originally developed to identify emotional disorders (still considered it’s most appropriate use), this test is now used for many other screening purposes. </w:t>
      </w:r>
    </w:p>
    <w:p w14:paraId="618A922C" w14:textId="4BBA961D" w:rsidR="00173219" w:rsidRPr="00173219" w:rsidRDefault="00173219" w:rsidP="005A366F">
      <w:pPr>
        <w:pStyle w:val="ListParagraph"/>
        <w:numPr>
          <w:ilvl w:val="0"/>
          <w:numId w:val="142"/>
        </w:numPr>
        <w:tabs>
          <w:tab w:val="left" w:pos="1560"/>
        </w:tabs>
        <w:spacing w:before="240"/>
        <w:rPr>
          <w:sz w:val="20"/>
          <w:szCs w:val="20"/>
          <w:u w:val="single"/>
        </w:rPr>
      </w:pPr>
      <w:r>
        <w:rPr>
          <w:sz w:val="20"/>
          <w:szCs w:val="20"/>
        </w:rPr>
        <w:t xml:space="preserve">The MMPI items were </w:t>
      </w:r>
      <w:r>
        <w:rPr>
          <w:i/>
          <w:sz w:val="20"/>
          <w:szCs w:val="20"/>
        </w:rPr>
        <w:t>empirically derived</w:t>
      </w:r>
    </w:p>
    <w:p w14:paraId="7E0CCA52" w14:textId="661C3DD7" w:rsidR="00173219" w:rsidRPr="00173219" w:rsidRDefault="00173219" w:rsidP="005A366F">
      <w:pPr>
        <w:pStyle w:val="ListParagraph"/>
        <w:numPr>
          <w:ilvl w:val="1"/>
          <w:numId w:val="142"/>
        </w:numPr>
        <w:tabs>
          <w:tab w:val="left" w:pos="1560"/>
        </w:tabs>
        <w:spacing w:before="240"/>
        <w:rPr>
          <w:sz w:val="20"/>
          <w:szCs w:val="20"/>
          <w:u w:val="single"/>
        </w:rPr>
      </w:pPr>
      <w:r>
        <w:rPr>
          <w:i/>
          <w:sz w:val="20"/>
          <w:szCs w:val="20"/>
        </w:rPr>
        <w:t xml:space="preserve">A test (such as the MMPI) developed by testing a pool of items and then selecting those that discriminate between groups. </w:t>
      </w:r>
    </w:p>
    <w:p w14:paraId="51849385" w14:textId="3B9036B3" w:rsidR="00173219" w:rsidRPr="00173219" w:rsidRDefault="00173219" w:rsidP="005A366F">
      <w:pPr>
        <w:pStyle w:val="ListParagraph"/>
        <w:numPr>
          <w:ilvl w:val="0"/>
          <w:numId w:val="142"/>
        </w:numPr>
        <w:tabs>
          <w:tab w:val="left" w:pos="1560"/>
        </w:tabs>
        <w:spacing w:before="240"/>
        <w:rPr>
          <w:sz w:val="20"/>
          <w:szCs w:val="20"/>
          <w:u w:val="single"/>
        </w:rPr>
      </w:pPr>
      <w:r>
        <w:rPr>
          <w:sz w:val="20"/>
          <w:szCs w:val="20"/>
        </w:rPr>
        <w:t>Today’s MMPI-2 also has scales assessing, for instance, work attitudes, family problems, and anger.</w:t>
      </w:r>
    </w:p>
    <w:p w14:paraId="2074CAAE" w14:textId="1A05BF73" w:rsidR="00173219" w:rsidRPr="00173219" w:rsidRDefault="00173219" w:rsidP="005A366F">
      <w:pPr>
        <w:pStyle w:val="ListParagraph"/>
        <w:numPr>
          <w:ilvl w:val="0"/>
          <w:numId w:val="142"/>
        </w:numPr>
        <w:tabs>
          <w:tab w:val="left" w:pos="1560"/>
        </w:tabs>
        <w:spacing w:before="240"/>
        <w:rPr>
          <w:sz w:val="20"/>
          <w:szCs w:val="20"/>
          <w:u w:val="single"/>
        </w:rPr>
      </w:pPr>
      <w:r>
        <w:rPr>
          <w:sz w:val="20"/>
          <w:szCs w:val="20"/>
        </w:rPr>
        <w:t>In contrast to the subjectivity of most projective tests, personality inventories are scored objectively – so objectively that even a computer can administer and score them.</w:t>
      </w:r>
    </w:p>
    <w:p w14:paraId="06E1A864" w14:textId="15C52477" w:rsidR="00173219" w:rsidRPr="00173219" w:rsidRDefault="00173219" w:rsidP="005A366F">
      <w:pPr>
        <w:pStyle w:val="ListParagraph"/>
        <w:numPr>
          <w:ilvl w:val="0"/>
          <w:numId w:val="142"/>
        </w:numPr>
        <w:tabs>
          <w:tab w:val="left" w:pos="1560"/>
        </w:tabs>
        <w:spacing w:before="240"/>
        <w:rPr>
          <w:sz w:val="20"/>
          <w:szCs w:val="20"/>
          <w:u w:val="single"/>
        </w:rPr>
      </w:pPr>
      <w:r>
        <w:rPr>
          <w:sz w:val="20"/>
          <w:szCs w:val="20"/>
        </w:rPr>
        <w:t xml:space="preserve">Objectivity does not however, guarantee validity. </w:t>
      </w:r>
    </w:p>
    <w:p w14:paraId="698E5E50" w14:textId="00C90F85" w:rsidR="00173219" w:rsidRPr="00173219" w:rsidRDefault="00173219" w:rsidP="005A366F">
      <w:pPr>
        <w:pStyle w:val="ListParagraph"/>
        <w:numPr>
          <w:ilvl w:val="1"/>
          <w:numId w:val="142"/>
        </w:numPr>
        <w:tabs>
          <w:tab w:val="left" w:pos="1560"/>
        </w:tabs>
        <w:spacing w:before="240"/>
        <w:rPr>
          <w:sz w:val="20"/>
          <w:szCs w:val="20"/>
          <w:u w:val="single"/>
        </w:rPr>
      </w:pPr>
      <w:r>
        <w:rPr>
          <w:sz w:val="20"/>
          <w:szCs w:val="20"/>
        </w:rPr>
        <w:t>For example, individuals taking the MMPI for employment purposes can give socially desirable answers to create a good impression.</w:t>
      </w:r>
    </w:p>
    <w:p w14:paraId="4714B74E" w14:textId="739690DD" w:rsidR="00173219" w:rsidRDefault="00173219" w:rsidP="00173219">
      <w:pPr>
        <w:tabs>
          <w:tab w:val="left" w:pos="1560"/>
        </w:tabs>
        <w:spacing w:before="240"/>
        <w:rPr>
          <w:sz w:val="20"/>
          <w:szCs w:val="20"/>
          <w:u w:val="single"/>
        </w:rPr>
      </w:pPr>
      <w:r>
        <w:rPr>
          <w:sz w:val="20"/>
          <w:szCs w:val="20"/>
          <w:u w:val="single"/>
        </w:rPr>
        <w:t>The Big Five Factors</w:t>
      </w:r>
    </w:p>
    <w:p w14:paraId="117FEC3D" w14:textId="75441248" w:rsidR="00173219" w:rsidRDefault="003F2936" w:rsidP="005A366F">
      <w:pPr>
        <w:pStyle w:val="ListParagraph"/>
        <w:numPr>
          <w:ilvl w:val="0"/>
          <w:numId w:val="143"/>
        </w:numPr>
        <w:tabs>
          <w:tab w:val="left" w:pos="1560"/>
        </w:tabs>
        <w:spacing w:before="240"/>
        <w:rPr>
          <w:sz w:val="20"/>
          <w:szCs w:val="20"/>
        </w:rPr>
      </w:pPr>
      <w:r>
        <w:rPr>
          <w:sz w:val="20"/>
          <w:szCs w:val="20"/>
        </w:rPr>
        <w:t xml:space="preserve">Today’s trait researchers believe that simple trait factors, such as the </w:t>
      </w:r>
      <w:proofErr w:type="spellStart"/>
      <w:r>
        <w:rPr>
          <w:sz w:val="20"/>
          <w:szCs w:val="20"/>
        </w:rPr>
        <w:t>Eysenck’s</w:t>
      </w:r>
      <w:proofErr w:type="spellEnd"/>
      <w:r>
        <w:rPr>
          <w:sz w:val="20"/>
          <w:szCs w:val="20"/>
        </w:rPr>
        <w:t xml:space="preserve"> introverted-extraverted and unstable-stable dimensions, are important, but they do not tell the whole story. </w:t>
      </w:r>
    </w:p>
    <w:p w14:paraId="4F7E41A0" w14:textId="10302C51" w:rsidR="003F2936" w:rsidRPr="003F2936" w:rsidRDefault="003F2936" w:rsidP="005A366F">
      <w:pPr>
        <w:pStyle w:val="ListParagraph"/>
        <w:numPr>
          <w:ilvl w:val="0"/>
          <w:numId w:val="143"/>
        </w:numPr>
        <w:tabs>
          <w:tab w:val="left" w:pos="1560"/>
        </w:tabs>
        <w:spacing w:before="240"/>
        <w:rPr>
          <w:sz w:val="20"/>
          <w:szCs w:val="20"/>
        </w:rPr>
      </w:pPr>
      <w:r>
        <w:rPr>
          <w:b/>
          <w:sz w:val="20"/>
          <w:szCs w:val="20"/>
        </w:rPr>
        <w:t>The Big Five</w:t>
      </w:r>
    </w:p>
    <w:p w14:paraId="39A87F80" w14:textId="4A5A8448" w:rsidR="003F2936" w:rsidRDefault="003F2936" w:rsidP="005A366F">
      <w:pPr>
        <w:pStyle w:val="ListParagraph"/>
        <w:numPr>
          <w:ilvl w:val="1"/>
          <w:numId w:val="143"/>
        </w:numPr>
        <w:tabs>
          <w:tab w:val="left" w:pos="1560"/>
        </w:tabs>
        <w:spacing w:before="240"/>
        <w:rPr>
          <w:sz w:val="20"/>
          <w:szCs w:val="20"/>
        </w:rPr>
      </w:pPr>
      <w:r>
        <w:rPr>
          <w:sz w:val="20"/>
          <w:szCs w:val="20"/>
        </w:rPr>
        <w:t>If the test specifies where you are on the five dimensions…</w:t>
      </w:r>
    </w:p>
    <w:p w14:paraId="19771124" w14:textId="07D9439C" w:rsidR="00B651C8" w:rsidRPr="00B651C8" w:rsidRDefault="00B651C8" w:rsidP="005A366F">
      <w:pPr>
        <w:pStyle w:val="ListParagraph"/>
        <w:numPr>
          <w:ilvl w:val="2"/>
          <w:numId w:val="143"/>
        </w:numPr>
        <w:tabs>
          <w:tab w:val="left" w:pos="1560"/>
        </w:tabs>
        <w:spacing w:before="240"/>
        <w:rPr>
          <w:sz w:val="20"/>
          <w:szCs w:val="20"/>
          <w:highlight w:val="yellow"/>
        </w:rPr>
      </w:pPr>
      <w:r w:rsidRPr="00B651C8">
        <w:rPr>
          <w:sz w:val="20"/>
          <w:szCs w:val="20"/>
          <w:highlight w:val="yellow"/>
        </w:rPr>
        <w:t>CANOE</w:t>
      </w:r>
    </w:p>
    <w:p w14:paraId="2320D899" w14:textId="2DE77993" w:rsidR="003F2936" w:rsidRDefault="003F2936" w:rsidP="005A366F">
      <w:pPr>
        <w:pStyle w:val="ListParagraph"/>
        <w:numPr>
          <w:ilvl w:val="2"/>
          <w:numId w:val="143"/>
        </w:numPr>
        <w:tabs>
          <w:tab w:val="left" w:pos="1560"/>
        </w:tabs>
        <w:spacing w:before="240"/>
        <w:rPr>
          <w:sz w:val="20"/>
          <w:szCs w:val="20"/>
        </w:rPr>
      </w:pPr>
      <w:r>
        <w:rPr>
          <w:sz w:val="20"/>
          <w:szCs w:val="20"/>
        </w:rPr>
        <w:t xml:space="preserve">Conscientiousness </w:t>
      </w:r>
    </w:p>
    <w:p w14:paraId="408F1EF0" w14:textId="17E3D954" w:rsidR="003F2936" w:rsidRDefault="003F2936" w:rsidP="005A366F">
      <w:pPr>
        <w:pStyle w:val="ListParagraph"/>
        <w:numPr>
          <w:ilvl w:val="2"/>
          <w:numId w:val="143"/>
        </w:numPr>
        <w:tabs>
          <w:tab w:val="left" w:pos="1560"/>
        </w:tabs>
        <w:spacing w:before="240"/>
        <w:rPr>
          <w:sz w:val="20"/>
          <w:szCs w:val="20"/>
        </w:rPr>
      </w:pPr>
      <w:r>
        <w:rPr>
          <w:sz w:val="20"/>
          <w:szCs w:val="20"/>
        </w:rPr>
        <w:t>Agreeableness</w:t>
      </w:r>
    </w:p>
    <w:p w14:paraId="758F5CB1" w14:textId="18AE15C5" w:rsidR="003F2936" w:rsidRDefault="003F2936" w:rsidP="005A366F">
      <w:pPr>
        <w:pStyle w:val="ListParagraph"/>
        <w:numPr>
          <w:ilvl w:val="2"/>
          <w:numId w:val="143"/>
        </w:numPr>
        <w:tabs>
          <w:tab w:val="left" w:pos="1560"/>
        </w:tabs>
        <w:spacing w:before="240"/>
        <w:rPr>
          <w:sz w:val="20"/>
          <w:szCs w:val="20"/>
        </w:rPr>
      </w:pPr>
      <w:r>
        <w:rPr>
          <w:sz w:val="20"/>
          <w:szCs w:val="20"/>
        </w:rPr>
        <w:t>Neuroticism</w:t>
      </w:r>
    </w:p>
    <w:p w14:paraId="1B153C11" w14:textId="3C4D95DA" w:rsidR="003F2936" w:rsidRDefault="003F2936" w:rsidP="005A366F">
      <w:pPr>
        <w:pStyle w:val="ListParagraph"/>
        <w:numPr>
          <w:ilvl w:val="2"/>
          <w:numId w:val="143"/>
        </w:numPr>
        <w:tabs>
          <w:tab w:val="left" w:pos="1560"/>
        </w:tabs>
        <w:spacing w:before="240"/>
        <w:rPr>
          <w:sz w:val="20"/>
          <w:szCs w:val="20"/>
        </w:rPr>
      </w:pPr>
      <w:r>
        <w:rPr>
          <w:sz w:val="20"/>
          <w:szCs w:val="20"/>
        </w:rPr>
        <w:t>Openness</w:t>
      </w:r>
    </w:p>
    <w:p w14:paraId="6985E5E1" w14:textId="7691393B" w:rsidR="003F2936" w:rsidRDefault="003F2936" w:rsidP="005A366F">
      <w:pPr>
        <w:pStyle w:val="ListParagraph"/>
        <w:numPr>
          <w:ilvl w:val="2"/>
          <w:numId w:val="143"/>
        </w:numPr>
        <w:tabs>
          <w:tab w:val="left" w:pos="1560"/>
        </w:tabs>
        <w:spacing w:before="240"/>
        <w:rPr>
          <w:sz w:val="20"/>
          <w:szCs w:val="20"/>
        </w:rPr>
      </w:pPr>
      <w:r>
        <w:rPr>
          <w:sz w:val="20"/>
          <w:szCs w:val="20"/>
        </w:rPr>
        <w:t>Extraversion</w:t>
      </w:r>
    </w:p>
    <w:p w14:paraId="242FCBAE" w14:textId="1C9E72CE" w:rsidR="003F2936" w:rsidRDefault="003F2936" w:rsidP="005A366F">
      <w:pPr>
        <w:pStyle w:val="ListParagraph"/>
        <w:numPr>
          <w:ilvl w:val="1"/>
          <w:numId w:val="143"/>
        </w:numPr>
        <w:tabs>
          <w:tab w:val="left" w:pos="1560"/>
        </w:tabs>
        <w:spacing w:before="240"/>
        <w:rPr>
          <w:sz w:val="20"/>
          <w:szCs w:val="20"/>
        </w:rPr>
      </w:pPr>
      <w:r>
        <w:rPr>
          <w:sz w:val="20"/>
          <w:szCs w:val="20"/>
        </w:rPr>
        <w:t>…it has said much of your personality.</w:t>
      </w:r>
    </w:p>
    <w:p w14:paraId="2B3147DB" w14:textId="728EF635" w:rsidR="003F2936" w:rsidRDefault="003F2936" w:rsidP="005A366F">
      <w:pPr>
        <w:pStyle w:val="ListParagraph"/>
        <w:numPr>
          <w:ilvl w:val="1"/>
          <w:numId w:val="143"/>
        </w:numPr>
        <w:tabs>
          <w:tab w:val="left" w:pos="1560"/>
        </w:tabs>
        <w:spacing w:before="240"/>
        <w:rPr>
          <w:sz w:val="20"/>
          <w:szCs w:val="20"/>
        </w:rPr>
      </w:pPr>
      <w:r>
        <w:rPr>
          <w:sz w:val="20"/>
          <w:szCs w:val="20"/>
        </w:rPr>
        <w:t>However, the Big Five may not be the last word.</w:t>
      </w:r>
    </w:p>
    <w:p w14:paraId="05A6FEF0" w14:textId="10EDA043" w:rsidR="003F2936" w:rsidRDefault="003F2936" w:rsidP="005A366F">
      <w:pPr>
        <w:pStyle w:val="ListParagraph"/>
        <w:numPr>
          <w:ilvl w:val="0"/>
          <w:numId w:val="143"/>
        </w:numPr>
        <w:tabs>
          <w:tab w:val="left" w:pos="1560"/>
        </w:tabs>
        <w:spacing w:before="240"/>
        <w:rPr>
          <w:sz w:val="20"/>
          <w:szCs w:val="20"/>
        </w:rPr>
      </w:pPr>
      <w:r>
        <w:rPr>
          <w:sz w:val="20"/>
          <w:szCs w:val="20"/>
        </w:rPr>
        <w:t>It is currently our best approximation of the basic trait dimension.</w:t>
      </w:r>
    </w:p>
    <w:p w14:paraId="718831DB" w14:textId="6E9C50A9" w:rsidR="003F2936" w:rsidRPr="003F2936" w:rsidRDefault="003F2936" w:rsidP="005A366F">
      <w:pPr>
        <w:pStyle w:val="ListParagraph"/>
        <w:numPr>
          <w:ilvl w:val="0"/>
          <w:numId w:val="143"/>
        </w:numPr>
        <w:tabs>
          <w:tab w:val="left" w:pos="1560"/>
        </w:tabs>
        <w:spacing w:before="240"/>
        <w:rPr>
          <w:sz w:val="20"/>
          <w:szCs w:val="20"/>
        </w:rPr>
      </w:pPr>
      <w:r>
        <w:rPr>
          <w:b/>
          <w:sz w:val="20"/>
          <w:szCs w:val="20"/>
        </w:rPr>
        <w:t>How stable are these traits?</w:t>
      </w:r>
    </w:p>
    <w:p w14:paraId="0729EE01" w14:textId="77CD5D1C" w:rsidR="003F2936" w:rsidRDefault="003F2936" w:rsidP="005A366F">
      <w:pPr>
        <w:pStyle w:val="ListParagraph"/>
        <w:numPr>
          <w:ilvl w:val="1"/>
          <w:numId w:val="143"/>
        </w:numPr>
        <w:tabs>
          <w:tab w:val="left" w:pos="1560"/>
        </w:tabs>
        <w:spacing w:before="240"/>
        <w:rPr>
          <w:sz w:val="20"/>
          <w:szCs w:val="20"/>
        </w:rPr>
      </w:pPr>
      <w:r>
        <w:rPr>
          <w:sz w:val="20"/>
          <w:szCs w:val="20"/>
        </w:rPr>
        <w:t xml:space="preserve">In adulthood, the Big Five traits are quite stable, with some tendencies (emotional instability, extraversion and openness) waning a bit during early and middle adulthood, and others (agreeableness and conscientiousness) rising. </w:t>
      </w:r>
    </w:p>
    <w:p w14:paraId="17A3890C" w14:textId="4C6B254A" w:rsidR="003F2936" w:rsidRDefault="003F2936" w:rsidP="005A366F">
      <w:pPr>
        <w:pStyle w:val="ListParagraph"/>
        <w:numPr>
          <w:ilvl w:val="1"/>
          <w:numId w:val="143"/>
        </w:numPr>
        <w:tabs>
          <w:tab w:val="left" w:pos="1560"/>
        </w:tabs>
        <w:spacing w:before="240"/>
        <w:rPr>
          <w:sz w:val="20"/>
          <w:szCs w:val="20"/>
        </w:rPr>
      </w:pPr>
      <w:r>
        <w:rPr>
          <w:sz w:val="20"/>
          <w:szCs w:val="20"/>
        </w:rPr>
        <w:t>Conscientiousness increases the most during peoples 20’s.</w:t>
      </w:r>
    </w:p>
    <w:p w14:paraId="5B7902BE" w14:textId="14110266" w:rsidR="003F2936" w:rsidRDefault="003F2936" w:rsidP="005A366F">
      <w:pPr>
        <w:pStyle w:val="ListParagraph"/>
        <w:numPr>
          <w:ilvl w:val="1"/>
          <w:numId w:val="143"/>
        </w:numPr>
        <w:tabs>
          <w:tab w:val="left" w:pos="1560"/>
        </w:tabs>
        <w:spacing w:before="240"/>
        <w:rPr>
          <w:sz w:val="20"/>
          <w:szCs w:val="20"/>
        </w:rPr>
      </w:pPr>
      <w:r>
        <w:rPr>
          <w:sz w:val="20"/>
          <w:szCs w:val="20"/>
        </w:rPr>
        <w:t xml:space="preserve">Agreeableness increases most during people’s 30’s and continues to increase through their 60’s. </w:t>
      </w:r>
    </w:p>
    <w:p w14:paraId="35036D9F" w14:textId="620C621A" w:rsidR="00B651C8" w:rsidRPr="00B651C8" w:rsidRDefault="00B651C8" w:rsidP="005A366F">
      <w:pPr>
        <w:pStyle w:val="ListParagraph"/>
        <w:numPr>
          <w:ilvl w:val="0"/>
          <w:numId w:val="143"/>
        </w:numPr>
        <w:tabs>
          <w:tab w:val="left" w:pos="1560"/>
        </w:tabs>
        <w:spacing w:before="240"/>
        <w:rPr>
          <w:sz w:val="20"/>
          <w:szCs w:val="20"/>
        </w:rPr>
      </w:pPr>
      <w:r>
        <w:rPr>
          <w:b/>
          <w:sz w:val="20"/>
          <w:szCs w:val="20"/>
        </w:rPr>
        <w:t>How heritable are they?</w:t>
      </w:r>
    </w:p>
    <w:p w14:paraId="5F913E35" w14:textId="1E343285" w:rsidR="00B651C8" w:rsidRDefault="00B651C8" w:rsidP="005A366F">
      <w:pPr>
        <w:pStyle w:val="ListParagraph"/>
        <w:numPr>
          <w:ilvl w:val="1"/>
          <w:numId w:val="143"/>
        </w:numPr>
        <w:tabs>
          <w:tab w:val="left" w:pos="1560"/>
        </w:tabs>
        <w:spacing w:before="240"/>
        <w:rPr>
          <w:sz w:val="20"/>
          <w:szCs w:val="20"/>
        </w:rPr>
      </w:pPr>
      <w:r>
        <w:rPr>
          <w:sz w:val="20"/>
          <w:szCs w:val="20"/>
        </w:rPr>
        <w:t>Heritability varies with the diversity of the people studied, but it generally runs about 50 percent or a tad more for each dimension, and genetic influences are similar in different nations.</w:t>
      </w:r>
    </w:p>
    <w:p w14:paraId="24E271CB" w14:textId="45637A34" w:rsidR="00B651C8" w:rsidRDefault="00B651C8" w:rsidP="005A366F">
      <w:pPr>
        <w:pStyle w:val="ListParagraph"/>
        <w:numPr>
          <w:ilvl w:val="1"/>
          <w:numId w:val="143"/>
        </w:numPr>
        <w:tabs>
          <w:tab w:val="left" w:pos="1560"/>
        </w:tabs>
        <w:spacing w:before="240"/>
        <w:rPr>
          <w:sz w:val="20"/>
          <w:szCs w:val="20"/>
        </w:rPr>
      </w:pPr>
      <w:r>
        <w:rPr>
          <w:sz w:val="20"/>
          <w:szCs w:val="20"/>
        </w:rPr>
        <w:t xml:space="preserve">Also identified brain areas associated with the various Big Five traits, such as a frontal lobe area that is sensitive to reward and is larger in extraverts. </w:t>
      </w:r>
    </w:p>
    <w:p w14:paraId="1453F622" w14:textId="133B0593" w:rsidR="00B651C8" w:rsidRPr="00B651C8" w:rsidRDefault="00B651C8" w:rsidP="005A366F">
      <w:pPr>
        <w:pStyle w:val="ListParagraph"/>
        <w:numPr>
          <w:ilvl w:val="0"/>
          <w:numId w:val="143"/>
        </w:numPr>
        <w:tabs>
          <w:tab w:val="left" w:pos="1560"/>
        </w:tabs>
        <w:spacing w:before="240"/>
        <w:rPr>
          <w:sz w:val="20"/>
          <w:szCs w:val="20"/>
        </w:rPr>
      </w:pPr>
      <w:r>
        <w:rPr>
          <w:b/>
          <w:sz w:val="20"/>
          <w:szCs w:val="20"/>
        </w:rPr>
        <w:t>Do the Big Five traits predict other behavioural attributes?</w:t>
      </w:r>
    </w:p>
    <w:p w14:paraId="741636A3" w14:textId="09021F4A" w:rsidR="00B651C8" w:rsidRDefault="00B651C8" w:rsidP="005A366F">
      <w:pPr>
        <w:pStyle w:val="ListParagraph"/>
        <w:numPr>
          <w:ilvl w:val="1"/>
          <w:numId w:val="143"/>
        </w:numPr>
        <w:tabs>
          <w:tab w:val="left" w:pos="1560"/>
        </w:tabs>
        <w:spacing w:before="240"/>
        <w:rPr>
          <w:sz w:val="20"/>
          <w:szCs w:val="20"/>
        </w:rPr>
      </w:pPr>
      <w:r>
        <w:rPr>
          <w:sz w:val="20"/>
          <w:szCs w:val="20"/>
        </w:rPr>
        <w:t>Yes.</w:t>
      </w:r>
    </w:p>
    <w:p w14:paraId="23C3E36A" w14:textId="5B69E87D" w:rsidR="00B651C8" w:rsidRDefault="00B651C8" w:rsidP="005A366F">
      <w:pPr>
        <w:pStyle w:val="ListParagraph"/>
        <w:numPr>
          <w:ilvl w:val="1"/>
          <w:numId w:val="143"/>
        </w:numPr>
        <w:tabs>
          <w:tab w:val="left" w:pos="1560"/>
        </w:tabs>
        <w:spacing w:before="240"/>
        <w:rPr>
          <w:sz w:val="20"/>
          <w:szCs w:val="20"/>
        </w:rPr>
      </w:pPr>
      <w:r>
        <w:rPr>
          <w:sz w:val="20"/>
          <w:szCs w:val="20"/>
        </w:rPr>
        <w:t xml:space="preserve">If people report being outgoing, conscientious and agreeable, they are probably telling the truth. </w:t>
      </w:r>
    </w:p>
    <w:p w14:paraId="0908D7C8" w14:textId="72464001" w:rsidR="00B651C8" w:rsidRDefault="00B651C8" w:rsidP="005A366F">
      <w:pPr>
        <w:pStyle w:val="ListParagraph"/>
        <w:numPr>
          <w:ilvl w:val="0"/>
          <w:numId w:val="143"/>
        </w:numPr>
        <w:tabs>
          <w:tab w:val="left" w:pos="1560"/>
        </w:tabs>
        <w:spacing w:before="240"/>
        <w:rPr>
          <w:sz w:val="20"/>
          <w:szCs w:val="20"/>
        </w:rPr>
      </w:pPr>
      <w:r>
        <w:rPr>
          <w:sz w:val="20"/>
          <w:szCs w:val="20"/>
        </w:rPr>
        <w:t xml:space="preserve">By exploring such questions, Big Five research has sustained trait psychology and renewed appreciation for the importance of personality. Traits matter. </w:t>
      </w:r>
    </w:p>
    <w:p w14:paraId="6F188E73" w14:textId="687C27AB" w:rsidR="005A366F" w:rsidRDefault="005A366F" w:rsidP="005A366F">
      <w:pPr>
        <w:tabs>
          <w:tab w:val="left" w:pos="1560"/>
        </w:tabs>
        <w:spacing w:before="240"/>
        <w:rPr>
          <w:sz w:val="20"/>
          <w:szCs w:val="20"/>
          <w:u w:val="single"/>
        </w:rPr>
      </w:pPr>
      <w:r>
        <w:rPr>
          <w:sz w:val="20"/>
          <w:szCs w:val="20"/>
          <w:u w:val="single"/>
        </w:rPr>
        <w:t>Evaluating Trait Theories</w:t>
      </w:r>
    </w:p>
    <w:p w14:paraId="3DE3D556" w14:textId="695E227B" w:rsidR="005A366F" w:rsidRDefault="005A366F" w:rsidP="005A366F">
      <w:pPr>
        <w:pStyle w:val="ListParagraph"/>
        <w:numPr>
          <w:ilvl w:val="0"/>
          <w:numId w:val="144"/>
        </w:numPr>
        <w:tabs>
          <w:tab w:val="left" w:pos="1560"/>
        </w:tabs>
        <w:spacing w:before="240"/>
        <w:rPr>
          <w:sz w:val="20"/>
          <w:szCs w:val="20"/>
        </w:rPr>
      </w:pPr>
      <w:r>
        <w:rPr>
          <w:sz w:val="20"/>
          <w:szCs w:val="20"/>
        </w:rPr>
        <w:t>Are our personality traits stable and enduring? Or does our behaviour depend on where and with whom we find ourselves?</w:t>
      </w:r>
    </w:p>
    <w:p w14:paraId="63B9C8ED" w14:textId="3C9A0484" w:rsidR="005A366F" w:rsidRDefault="005A366F" w:rsidP="005A366F">
      <w:pPr>
        <w:tabs>
          <w:tab w:val="left" w:pos="1560"/>
        </w:tabs>
        <w:spacing w:before="240"/>
        <w:rPr>
          <w:color w:val="000090"/>
          <w:sz w:val="20"/>
          <w:szCs w:val="20"/>
        </w:rPr>
      </w:pPr>
      <w:r>
        <w:rPr>
          <w:color w:val="000090"/>
          <w:sz w:val="20"/>
          <w:szCs w:val="20"/>
        </w:rPr>
        <w:t>The Person-Situation Controversy</w:t>
      </w:r>
    </w:p>
    <w:p w14:paraId="2F03B741" w14:textId="73B00F88" w:rsidR="005A366F" w:rsidRDefault="005A366F" w:rsidP="005A366F">
      <w:pPr>
        <w:pStyle w:val="ListParagraph"/>
        <w:numPr>
          <w:ilvl w:val="0"/>
          <w:numId w:val="144"/>
        </w:numPr>
        <w:tabs>
          <w:tab w:val="left" w:pos="1560"/>
        </w:tabs>
        <w:spacing w:before="240"/>
        <w:rPr>
          <w:sz w:val="20"/>
          <w:szCs w:val="20"/>
        </w:rPr>
      </w:pPr>
      <w:r>
        <w:rPr>
          <w:sz w:val="20"/>
          <w:szCs w:val="20"/>
        </w:rPr>
        <w:t>Our behaviour is influenced by the interaction of our inner disposition with our environments.</w:t>
      </w:r>
    </w:p>
    <w:p w14:paraId="07C6E0F0" w14:textId="2E86025A" w:rsidR="005A366F" w:rsidRDefault="005069A2" w:rsidP="005A366F">
      <w:pPr>
        <w:pStyle w:val="ListParagraph"/>
        <w:numPr>
          <w:ilvl w:val="0"/>
          <w:numId w:val="144"/>
        </w:numPr>
        <w:tabs>
          <w:tab w:val="left" w:pos="1560"/>
        </w:tabs>
        <w:spacing w:before="240"/>
        <w:rPr>
          <w:sz w:val="20"/>
          <w:szCs w:val="20"/>
        </w:rPr>
      </w:pPr>
      <w:r>
        <w:rPr>
          <w:b/>
          <w:sz w:val="20"/>
          <w:szCs w:val="20"/>
        </w:rPr>
        <w:t>Person-situation controversy</w:t>
      </w:r>
      <w:r>
        <w:rPr>
          <w:sz w:val="20"/>
          <w:szCs w:val="20"/>
        </w:rPr>
        <w:t xml:space="preserve"> – we look for genuine personality traits that persist over time AND across situations. </w:t>
      </w:r>
    </w:p>
    <w:p w14:paraId="110CAE43" w14:textId="75612ECE" w:rsidR="005069A2" w:rsidRDefault="005069A2" w:rsidP="005A366F">
      <w:pPr>
        <w:pStyle w:val="ListParagraph"/>
        <w:numPr>
          <w:ilvl w:val="0"/>
          <w:numId w:val="144"/>
        </w:numPr>
        <w:tabs>
          <w:tab w:val="left" w:pos="1560"/>
        </w:tabs>
        <w:spacing w:before="240"/>
        <w:rPr>
          <w:sz w:val="20"/>
          <w:szCs w:val="20"/>
        </w:rPr>
      </w:pPr>
      <w:r>
        <w:rPr>
          <w:sz w:val="20"/>
          <w:szCs w:val="20"/>
        </w:rPr>
        <w:t>Personality trait scores are positively correlated with scores obtained seven years later, and that as people grow older their personality stabilizes.</w:t>
      </w:r>
    </w:p>
    <w:p w14:paraId="265E0E05" w14:textId="7B4F094C" w:rsidR="005069A2" w:rsidRDefault="005069A2" w:rsidP="005069A2">
      <w:pPr>
        <w:pStyle w:val="ListParagraph"/>
        <w:numPr>
          <w:ilvl w:val="1"/>
          <w:numId w:val="144"/>
        </w:numPr>
        <w:tabs>
          <w:tab w:val="left" w:pos="1560"/>
        </w:tabs>
        <w:spacing w:before="240"/>
        <w:rPr>
          <w:sz w:val="20"/>
          <w:szCs w:val="20"/>
        </w:rPr>
      </w:pPr>
      <w:r>
        <w:rPr>
          <w:sz w:val="20"/>
          <w:szCs w:val="20"/>
        </w:rPr>
        <w:t xml:space="preserve">Interests, careers and relationships may change, but most people recognize their traits as their own. </w:t>
      </w:r>
    </w:p>
    <w:p w14:paraId="2F216257" w14:textId="6E50154C" w:rsidR="00CB2EC6" w:rsidRDefault="00CB2EC6" w:rsidP="00CB2EC6">
      <w:pPr>
        <w:pStyle w:val="ListParagraph"/>
        <w:numPr>
          <w:ilvl w:val="0"/>
          <w:numId w:val="144"/>
        </w:numPr>
        <w:tabs>
          <w:tab w:val="left" w:pos="1560"/>
        </w:tabs>
        <w:spacing w:before="240"/>
        <w:rPr>
          <w:sz w:val="20"/>
          <w:szCs w:val="20"/>
        </w:rPr>
      </w:pPr>
      <w:r>
        <w:rPr>
          <w:sz w:val="20"/>
          <w:szCs w:val="20"/>
        </w:rPr>
        <w:t xml:space="preserve">Most psychologists would probably side with </w:t>
      </w:r>
      <w:proofErr w:type="spellStart"/>
      <w:r>
        <w:rPr>
          <w:sz w:val="20"/>
          <w:szCs w:val="20"/>
        </w:rPr>
        <w:t>Tolkein’s</w:t>
      </w:r>
      <w:proofErr w:type="spellEnd"/>
      <w:r>
        <w:rPr>
          <w:sz w:val="20"/>
          <w:szCs w:val="20"/>
        </w:rPr>
        <w:t xml:space="preserve"> assumption of stability of personality traits. </w:t>
      </w:r>
    </w:p>
    <w:p w14:paraId="114DEC17" w14:textId="06124424" w:rsidR="00CB2EC6" w:rsidRDefault="00CB2EC6" w:rsidP="00CB2EC6">
      <w:pPr>
        <w:pStyle w:val="ListParagraph"/>
        <w:numPr>
          <w:ilvl w:val="0"/>
          <w:numId w:val="144"/>
        </w:numPr>
        <w:tabs>
          <w:tab w:val="left" w:pos="1560"/>
        </w:tabs>
        <w:spacing w:before="240"/>
        <w:rPr>
          <w:sz w:val="20"/>
          <w:szCs w:val="20"/>
        </w:rPr>
      </w:pPr>
      <w:r>
        <w:rPr>
          <w:sz w:val="20"/>
          <w:szCs w:val="20"/>
        </w:rPr>
        <w:t xml:space="preserve">Our traits are socially significant. They influence our health, our thinking, and our job performance. </w:t>
      </w:r>
    </w:p>
    <w:p w14:paraId="7566DBFC" w14:textId="1EEC9CF2" w:rsidR="00CB2EC6" w:rsidRDefault="00CB2EC6" w:rsidP="00CB2EC6">
      <w:pPr>
        <w:pStyle w:val="ListParagraph"/>
        <w:numPr>
          <w:ilvl w:val="0"/>
          <w:numId w:val="144"/>
        </w:numPr>
        <w:tabs>
          <w:tab w:val="left" w:pos="1560"/>
        </w:tabs>
        <w:spacing w:before="240"/>
        <w:rPr>
          <w:sz w:val="20"/>
          <w:szCs w:val="20"/>
        </w:rPr>
      </w:pPr>
      <w:r>
        <w:rPr>
          <w:sz w:val="20"/>
          <w:szCs w:val="20"/>
        </w:rPr>
        <w:t xml:space="preserve">Personality traits rival socioeconomic status and cognitive ability as </w:t>
      </w:r>
      <w:proofErr w:type="spellStart"/>
      <w:r>
        <w:rPr>
          <w:sz w:val="20"/>
          <w:szCs w:val="20"/>
        </w:rPr>
        <w:t>predicotrs</w:t>
      </w:r>
      <w:proofErr w:type="spellEnd"/>
      <w:r>
        <w:rPr>
          <w:sz w:val="20"/>
          <w:szCs w:val="20"/>
        </w:rPr>
        <w:t xml:space="preserve"> of mortality, divorce, and occupational attainment. </w:t>
      </w:r>
    </w:p>
    <w:p w14:paraId="05CCDAA5" w14:textId="63D3583B" w:rsidR="00CB2EC6" w:rsidRDefault="00CB2EC6" w:rsidP="00CB2EC6">
      <w:pPr>
        <w:pStyle w:val="ListParagraph"/>
        <w:numPr>
          <w:ilvl w:val="0"/>
          <w:numId w:val="144"/>
        </w:numPr>
        <w:tabs>
          <w:tab w:val="left" w:pos="1560"/>
        </w:tabs>
        <w:spacing w:before="240"/>
        <w:rPr>
          <w:sz w:val="20"/>
          <w:szCs w:val="20"/>
        </w:rPr>
      </w:pPr>
      <w:r>
        <w:rPr>
          <w:sz w:val="20"/>
          <w:szCs w:val="20"/>
        </w:rPr>
        <w:t>Although our personality traits may be both stable and potent, the consistency of our specific behaviours from one situation to the next is another matter.</w:t>
      </w:r>
    </w:p>
    <w:p w14:paraId="4496AF64" w14:textId="3F626359" w:rsidR="00CB2EC6" w:rsidRDefault="00CB2EC6" w:rsidP="00CB2EC6">
      <w:pPr>
        <w:pStyle w:val="ListParagraph"/>
        <w:numPr>
          <w:ilvl w:val="1"/>
          <w:numId w:val="144"/>
        </w:numPr>
        <w:tabs>
          <w:tab w:val="left" w:pos="1560"/>
        </w:tabs>
        <w:spacing w:before="240"/>
        <w:rPr>
          <w:sz w:val="20"/>
          <w:szCs w:val="20"/>
        </w:rPr>
      </w:pPr>
      <w:r>
        <w:rPr>
          <w:sz w:val="20"/>
          <w:szCs w:val="20"/>
        </w:rPr>
        <w:t>People do not act with predictable consistency.</w:t>
      </w:r>
    </w:p>
    <w:p w14:paraId="3DECC585" w14:textId="181F566A" w:rsidR="00CB2EC6" w:rsidRDefault="00CB2EC6" w:rsidP="00CB2EC6">
      <w:pPr>
        <w:pStyle w:val="ListParagraph"/>
        <w:numPr>
          <w:ilvl w:val="1"/>
          <w:numId w:val="144"/>
        </w:numPr>
        <w:tabs>
          <w:tab w:val="left" w:pos="1560"/>
        </w:tabs>
        <w:spacing w:before="240"/>
        <w:rPr>
          <w:sz w:val="20"/>
          <w:szCs w:val="20"/>
        </w:rPr>
      </w:pPr>
      <w:r>
        <w:rPr>
          <w:sz w:val="20"/>
          <w:szCs w:val="20"/>
        </w:rPr>
        <w:t>This inconsistency in behaviours also make personality test scores weak predictors of behaviours.</w:t>
      </w:r>
    </w:p>
    <w:p w14:paraId="3C8A139E" w14:textId="59AC524E" w:rsidR="00CB2EC6" w:rsidRDefault="00CB2EC6" w:rsidP="00CB2EC6">
      <w:pPr>
        <w:pStyle w:val="ListParagraph"/>
        <w:numPr>
          <w:ilvl w:val="1"/>
          <w:numId w:val="144"/>
        </w:numPr>
        <w:tabs>
          <w:tab w:val="left" w:pos="1560"/>
        </w:tabs>
        <w:spacing w:before="240"/>
        <w:rPr>
          <w:sz w:val="20"/>
          <w:szCs w:val="20"/>
        </w:rPr>
      </w:pPr>
      <w:r>
        <w:rPr>
          <w:sz w:val="20"/>
          <w:szCs w:val="20"/>
        </w:rPr>
        <w:t xml:space="preserve">People’s scores on an extraversion test, for example, do not nearly predict how sociable they actually with be on any given occasion. </w:t>
      </w:r>
    </w:p>
    <w:p w14:paraId="42DE730C" w14:textId="73CDC0C8" w:rsidR="00CB2EC6" w:rsidRDefault="00CB2EC6" w:rsidP="00CB2EC6">
      <w:pPr>
        <w:pStyle w:val="ListParagraph"/>
        <w:numPr>
          <w:ilvl w:val="0"/>
          <w:numId w:val="144"/>
        </w:numPr>
        <w:tabs>
          <w:tab w:val="left" w:pos="1560"/>
        </w:tabs>
        <w:spacing w:before="240"/>
        <w:rPr>
          <w:sz w:val="20"/>
          <w:szCs w:val="20"/>
        </w:rPr>
      </w:pPr>
      <w:r>
        <w:rPr>
          <w:sz w:val="20"/>
          <w:szCs w:val="20"/>
        </w:rPr>
        <w:t xml:space="preserve">People’s </w:t>
      </w:r>
      <w:r>
        <w:rPr>
          <w:b/>
          <w:sz w:val="20"/>
          <w:szCs w:val="20"/>
        </w:rPr>
        <w:t>average</w:t>
      </w:r>
      <w:r>
        <w:rPr>
          <w:sz w:val="20"/>
          <w:szCs w:val="20"/>
        </w:rPr>
        <w:t xml:space="preserve"> outgoingness, happiness, or carelessness over many situations is predictable. </w:t>
      </w:r>
    </w:p>
    <w:p w14:paraId="68F400C0" w14:textId="699B9312" w:rsidR="00CB2EC6" w:rsidRDefault="00CB2EC6" w:rsidP="00CB2EC6">
      <w:pPr>
        <w:pStyle w:val="ListParagraph"/>
        <w:numPr>
          <w:ilvl w:val="0"/>
          <w:numId w:val="144"/>
        </w:numPr>
        <w:tabs>
          <w:tab w:val="left" w:pos="1560"/>
        </w:tabs>
        <w:spacing w:before="240"/>
        <w:rPr>
          <w:sz w:val="20"/>
          <w:szCs w:val="20"/>
        </w:rPr>
      </w:pPr>
      <w:r>
        <w:rPr>
          <w:sz w:val="20"/>
          <w:szCs w:val="20"/>
        </w:rPr>
        <w:t xml:space="preserve">We do have genetically influenced personality traits, and thee traits even lurk in our music preferences, dorm room and offices, personal websites, and emails. </w:t>
      </w:r>
    </w:p>
    <w:p w14:paraId="37699C3D" w14:textId="33647455" w:rsidR="00CB2EC6" w:rsidRDefault="00CB2EC6" w:rsidP="00CB2EC6">
      <w:pPr>
        <w:pStyle w:val="ListParagraph"/>
        <w:numPr>
          <w:ilvl w:val="0"/>
          <w:numId w:val="144"/>
        </w:numPr>
        <w:tabs>
          <w:tab w:val="left" w:pos="1560"/>
        </w:tabs>
        <w:spacing w:before="240"/>
        <w:rPr>
          <w:sz w:val="20"/>
          <w:szCs w:val="20"/>
        </w:rPr>
      </w:pPr>
      <w:r>
        <w:rPr>
          <w:sz w:val="20"/>
          <w:szCs w:val="20"/>
        </w:rPr>
        <w:t xml:space="preserve">In unfamiliar, formal situations, our traits remain hidden as we carefully attend to social cues. </w:t>
      </w:r>
    </w:p>
    <w:p w14:paraId="1065FB40" w14:textId="4D8EA9C9" w:rsidR="00CB2EC6" w:rsidRDefault="00CB2EC6" w:rsidP="00CB2EC6">
      <w:pPr>
        <w:pStyle w:val="ListParagraph"/>
        <w:numPr>
          <w:ilvl w:val="0"/>
          <w:numId w:val="144"/>
        </w:numPr>
        <w:tabs>
          <w:tab w:val="left" w:pos="1560"/>
        </w:tabs>
        <w:spacing w:before="240"/>
        <w:rPr>
          <w:sz w:val="20"/>
          <w:szCs w:val="20"/>
        </w:rPr>
      </w:pPr>
      <w:r>
        <w:rPr>
          <w:sz w:val="20"/>
          <w:szCs w:val="20"/>
        </w:rPr>
        <w:t xml:space="preserve">In familiar, informal situations, we feel less constrained, allowing our traits to emerge. </w:t>
      </w:r>
    </w:p>
    <w:p w14:paraId="2FCFAF8E" w14:textId="4ECA0097" w:rsidR="00CB2EC6" w:rsidRDefault="00CB2EC6" w:rsidP="00CB2EC6">
      <w:pPr>
        <w:pStyle w:val="ListParagraph"/>
        <w:numPr>
          <w:ilvl w:val="1"/>
          <w:numId w:val="144"/>
        </w:numPr>
        <w:tabs>
          <w:tab w:val="left" w:pos="1560"/>
        </w:tabs>
        <w:spacing w:before="240"/>
        <w:rPr>
          <w:sz w:val="20"/>
          <w:szCs w:val="20"/>
        </w:rPr>
      </w:pPr>
      <w:r>
        <w:rPr>
          <w:sz w:val="20"/>
          <w:szCs w:val="20"/>
        </w:rPr>
        <w:t xml:space="preserve">In these situations, our expressive styles – our animation, manner of speaking, and gestures – are impressively consistent. </w:t>
      </w:r>
    </w:p>
    <w:p w14:paraId="4FC189A3" w14:textId="587878D9" w:rsidR="00CB2EC6" w:rsidRDefault="00CB2EC6" w:rsidP="00CB2EC6">
      <w:pPr>
        <w:pStyle w:val="ListParagraph"/>
        <w:numPr>
          <w:ilvl w:val="1"/>
          <w:numId w:val="144"/>
        </w:numPr>
        <w:tabs>
          <w:tab w:val="left" w:pos="1560"/>
        </w:tabs>
        <w:spacing w:before="240"/>
        <w:rPr>
          <w:sz w:val="20"/>
          <w:szCs w:val="20"/>
        </w:rPr>
      </w:pPr>
      <w:r>
        <w:rPr>
          <w:sz w:val="20"/>
          <w:szCs w:val="20"/>
        </w:rPr>
        <w:t>Inexpressive people, even when feigning expressiveness, were less expressive than expressive people acting natural.</w:t>
      </w:r>
    </w:p>
    <w:p w14:paraId="39BB1098" w14:textId="77777777" w:rsidR="00CB2EC6" w:rsidRDefault="00CB2EC6" w:rsidP="00CB2EC6">
      <w:pPr>
        <w:pStyle w:val="ListParagraph"/>
        <w:numPr>
          <w:ilvl w:val="1"/>
          <w:numId w:val="144"/>
        </w:numPr>
        <w:tabs>
          <w:tab w:val="left" w:pos="1560"/>
        </w:tabs>
        <w:spacing w:before="240"/>
        <w:rPr>
          <w:sz w:val="20"/>
          <w:szCs w:val="20"/>
        </w:rPr>
      </w:pPr>
      <w:r>
        <w:rPr>
          <w:sz w:val="20"/>
          <w:szCs w:val="20"/>
        </w:rPr>
        <w:t>Similarly, expressive people, even when trying to seem inhibited, were less inhibited than inexpressive people acting naturally.</w:t>
      </w:r>
    </w:p>
    <w:p w14:paraId="20C110AC" w14:textId="5CAB52C6" w:rsidR="00CB2EC6" w:rsidRDefault="00CB2EC6" w:rsidP="00CB2EC6">
      <w:pPr>
        <w:pStyle w:val="ListParagraph"/>
        <w:numPr>
          <w:ilvl w:val="0"/>
          <w:numId w:val="144"/>
        </w:numPr>
        <w:tabs>
          <w:tab w:val="left" w:pos="1560"/>
        </w:tabs>
        <w:spacing w:before="240"/>
        <w:rPr>
          <w:sz w:val="20"/>
          <w:szCs w:val="20"/>
        </w:rPr>
      </w:pPr>
      <w:r>
        <w:rPr>
          <w:sz w:val="20"/>
          <w:szCs w:val="20"/>
        </w:rPr>
        <w:t xml:space="preserve">At any moment the immediate situation powerfully influences a person’s behaviour. </w:t>
      </w:r>
    </w:p>
    <w:p w14:paraId="48A0D229" w14:textId="339354A4" w:rsidR="00CB2EC6" w:rsidRDefault="00CB2EC6" w:rsidP="00CB2EC6">
      <w:pPr>
        <w:pStyle w:val="ListParagraph"/>
        <w:numPr>
          <w:ilvl w:val="0"/>
          <w:numId w:val="144"/>
        </w:numPr>
        <w:tabs>
          <w:tab w:val="left" w:pos="1560"/>
        </w:tabs>
        <w:spacing w:before="240"/>
        <w:rPr>
          <w:sz w:val="20"/>
          <w:szCs w:val="20"/>
        </w:rPr>
      </w:pPr>
      <w:r>
        <w:rPr>
          <w:sz w:val="20"/>
          <w:szCs w:val="20"/>
        </w:rPr>
        <w:t>Averaging our behaviour across many occasions does, however, reveal distinct personality traits.</w:t>
      </w:r>
    </w:p>
    <w:p w14:paraId="7C075DE1" w14:textId="1EFB0CEB" w:rsidR="0022733D" w:rsidRDefault="0022733D" w:rsidP="0022733D">
      <w:pPr>
        <w:tabs>
          <w:tab w:val="left" w:pos="1560"/>
        </w:tabs>
        <w:spacing w:before="240"/>
        <w:rPr>
          <w:b/>
          <w:sz w:val="20"/>
          <w:szCs w:val="20"/>
          <w:u w:val="single"/>
        </w:rPr>
      </w:pPr>
      <w:r>
        <w:rPr>
          <w:b/>
          <w:sz w:val="20"/>
          <w:szCs w:val="20"/>
          <w:u w:val="single"/>
        </w:rPr>
        <w:t>Social-Cognitive Theories</w:t>
      </w:r>
    </w:p>
    <w:p w14:paraId="41A9825D" w14:textId="32292194" w:rsidR="0022733D" w:rsidRPr="0022733D" w:rsidRDefault="0022733D" w:rsidP="0022733D">
      <w:pPr>
        <w:pStyle w:val="ListParagraph"/>
        <w:numPr>
          <w:ilvl w:val="0"/>
          <w:numId w:val="145"/>
        </w:numPr>
        <w:tabs>
          <w:tab w:val="left" w:pos="1560"/>
        </w:tabs>
        <w:spacing w:before="240"/>
        <w:rPr>
          <w:sz w:val="20"/>
          <w:szCs w:val="20"/>
        </w:rPr>
      </w:pPr>
      <w:r>
        <w:rPr>
          <w:i/>
          <w:sz w:val="20"/>
          <w:szCs w:val="20"/>
        </w:rPr>
        <w:t xml:space="preserve">Social-cognitive perspective -  views behaviour as influenced by the interaction between people’s traits (including their thinking) and their social context. </w:t>
      </w:r>
    </w:p>
    <w:p w14:paraId="6EF9EDAD" w14:textId="051FE78F" w:rsidR="0022733D" w:rsidRDefault="0022733D" w:rsidP="0022733D">
      <w:pPr>
        <w:pStyle w:val="ListParagraph"/>
        <w:numPr>
          <w:ilvl w:val="0"/>
          <w:numId w:val="145"/>
        </w:numPr>
        <w:tabs>
          <w:tab w:val="left" w:pos="1560"/>
        </w:tabs>
        <w:spacing w:before="240"/>
        <w:rPr>
          <w:sz w:val="20"/>
          <w:szCs w:val="20"/>
        </w:rPr>
      </w:pPr>
      <w:r>
        <w:rPr>
          <w:sz w:val="20"/>
          <w:szCs w:val="20"/>
        </w:rPr>
        <w:t xml:space="preserve">Much as nature and nurture always work together, so do individuals and their situations. </w:t>
      </w:r>
    </w:p>
    <w:p w14:paraId="704F140B" w14:textId="383D1197" w:rsidR="00B671E7" w:rsidRDefault="00B671E7" w:rsidP="0022733D">
      <w:pPr>
        <w:pStyle w:val="ListParagraph"/>
        <w:numPr>
          <w:ilvl w:val="0"/>
          <w:numId w:val="145"/>
        </w:numPr>
        <w:tabs>
          <w:tab w:val="left" w:pos="1560"/>
        </w:tabs>
        <w:spacing w:before="240"/>
        <w:rPr>
          <w:sz w:val="20"/>
          <w:szCs w:val="20"/>
        </w:rPr>
      </w:pPr>
      <w:r>
        <w:rPr>
          <w:sz w:val="20"/>
          <w:szCs w:val="20"/>
        </w:rPr>
        <w:t>Social-cognitive theorists believe we learn many of our behaviours either through conditioning or by observing and imitating others.</w:t>
      </w:r>
    </w:p>
    <w:p w14:paraId="58792D94" w14:textId="77777777" w:rsidR="00B671E7" w:rsidRDefault="00B671E7" w:rsidP="0022733D">
      <w:pPr>
        <w:pStyle w:val="ListParagraph"/>
        <w:numPr>
          <w:ilvl w:val="0"/>
          <w:numId w:val="145"/>
        </w:numPr>
        <w:tabs>
          <w:tab w:val="left" w:pos="1560"/>
        </w:tabs>
        <w:spacing w:before="240"/>
        <w:rPr>
          <w:sz w:val="20"/>
          <w:szCs w:val="20"/>
        </w:rPr>
      </w:pPr>
      <w:r>
        <w:rPr>
          <w:sz w:val="20"/>
          <w:szCs w:val="20"/>
        </w:rPr>
        <w:t>Emphasize the importance of mental processes.</w:t>
      </w:r>
    </w:p>
    <w:p w14:paraId="24C0EA33" w14:textId="271EECD4" w:rsidR="00B671E7" w:rsidRDefault="00B671E7" w:rsidP="0022733D">
      <w:pPr>
        <w:pStyle w:val="ListParagraph"/>
        <w:numPr>
          <w:ilvl w:val="0"/>
          <w:numId w:val="145"/>
        </w:numPr>
        <w:tabs>
          <w:tab w:val="left" w:pos="1560"/>
        </w:tabs>
        <w:spacing w:before="240"/>
        <w:rPr>
          <w:sz w:val="20"/>
          <w:szCs w:val="20"/>
        </w:rPr>
      </w:pPr>
      <w:r>
        <w:rPr>
          <w:sz w:val="20"/>
          <w:szCs w:val="20"/>
        </w:rPr>
        <w:t>Instead of focusing solely on how our environment controls us (</w:t>
      </w:r>
      <w:proofErr w:type="spellStart"/>
      <w:r>
        <w:rPr>
          <w:sz w:val="20"/>
          <w:szCs w:val="20"/>
        </w:rPr>
        <w:t>behaviourism</w:t>
      </w:r>
      <w:proofErr w:type="spellEnd"/>
      <w:r>
        <w:rPr>
          <w:sz w:val="20"/>
          <w:szCs w:val="20"/>
        </w:rPr>
        <w:t xml:space="preserve">), social cognitive theorists focus on how we and our environment interact. </w:t>
      </w:r>
    </w:p>
    <w:p w14:paraId="687046D9" w14:textId="43C6AEC1" w:rsidR="00B671E7" w:rsidRDefault="00B671E7" w:rsidP="00B671E7">
      <w:pPr>
        <w:tabs>
          <w:tab w:val="left" w:pos="1560"/>
        </w:tabs>
        <w:spacing w:before="240"/>
        <w:rPr>
          <w:sz w:val="20"/>
          <w:szCs w:val="20"/>
          <w:u w:val="single"/>
        </w:rPr>
      </w:pPr>
      <w:r>
        <w:rPr>
          <w:sz w:val="20"/>
          <w:szCs w:val="20"/>
          <w:u w:val="single"/>
        </w:rPr>
        <w:t>Reciprocal Influences</w:t>
      </w:r>
    </w:p>
    <w:p w14:paraId="339A5BF6" w14:textId="329CBCBB" w:rsidR="00B671E7" w:rsidRPr="00B671E7" w:rsidRDefault="00B671E7" w:rsidP="00B671E7">
      <w:pPr>
        <w:pStyle w:val="ListParagraph"/>
        <w:numPr>
          <w:ilvl w:val="0"/>
          <w:numId w:val="146"/>
        </w:numPr>
        <w:tabs>
          <w:tab w:val="left" w:pos="1560"/>
        </w:tabs>
        <w:spacing w:before="240"/>
        <w:rPr>
          <w:sz w:val="20"/>
          <w:szCs w:val="20"/>
        </w:rPr>
      </w:pPr>
      <w:r>
        <w:rPr>
          <w:i/>
          <w:sz w:val="20"/>
          <w:szCs w:val="20"/>
        </w:rPr>
        <w:t>Reciprocal determinism – the interacting influences of behaviour, internal cognition and environment.</w:t>
      </w:r>
    </w:p>
    <w:p w14:paraId="65CE338E" w14:textId="447AC673" w:rsidR="00B671E7" w:rsidRDefault="00B671E7" w:rsidP="00B671E7">
      <w:pPr>
        <w:pStyle w:val="ListParagraph"/>
        <w:numPr>
          <w:ilvl w:val="0"/>
          <w:numId w:val="146"/>
        </w:numPr>
        <w:tabs>
          <w:tab w:val="left" w:pos="1560"/>
        </w:tabs>
        <w:spacing w:before="240"/>
        <w:rPr>
          <w:sz w:val="20"/>
          <w:szCs w:val="20"/>
        </w:rPr>
      </w:pPr>
      <w:r>
        <w:rPr>
          <w:sz w:val="20"/>
          <w:szCs w:val="20"/>
        </w:rPr>
        <w:t xml:space="preserve">For example, children’s TV viewing habits (past behaviour) influence their viewing preferences (internal factor), which influence how television (environmental factor) affects their current behaviour. </w:t>
      </w:r>
    </w:p>
    <w:p w14:paraId="35060F03" w14:textId="0C67F13B" w:rsidR="00B671E7" w:rsidRDefault="00B671E7" w:rsidP="00B671E7">
      <w:pPr>
        <w:pStyle w:val="ListParagraph"/>
        <w:numPr>
          <w:ilvl w:val="1"/>
          <w:numId w:val="146"/>
        </w:numPr>
        <w:tabs>
          <w:tab w:val="left" w:pos="1560"/>
        </w:tabs>
        <w:spacing w:before="240"/>
        <w:rPr>
          <w:sz w:val="20"/>
          <w:szCs w:val="20"/>
        </w:rPr>
      </w:pPr>
      <w:r>
        <w:rPr>
          <w:sz w:val="20"/>
          <w:szCs w:val="20"/>
        </w:rPr>
        <w:t>The influences are mutual.</w:t>
      </w:r>
    </w:p>
    <w:p w14:paraId="351BF3E2" w14:textId="69D7B2A2" w:rsidR="00B671E7" w:rsidRDefault="00B671E7" w:rsidP="00B671E7">
      <w:pPr>
        <w:pStyle w:val="ListParagraph"/>
        <w:numPr>
          <w:ilvl w:val="0"/>
          <w:numId w:val="146"/>
        </w:numPr>
        <w:tabs>
          <w:tab w:val="left" w:pos="1560"/>
        </w:tabs>
        <w:spacing w:before="240"/>
        <w:rPr>
          <w:sz w:val="20"/>
          <w:szCs w:val="20"/>
        </w:rPr>
      </w:pPr>
      <w:r>
        <w:rPr>
          <w:sz w:val="20"/>
          <w:szCs w:val="20"/>
        </w:rPr>
        <w:t>Consider three specific ways in which individuals and environment interact”</w:t>
      </w:r>
    </w:p>
    <w:p w14:paraId="12ECD3D6" w14:textId="4001D582" w:rsidR="00B671E7" w:rsidRPr="00B671E7" w:rsidRDefault="00B671E7" w:rsidP="00B671E7">
      <w:pPr>
        <w:pStyle w:val="ListParagraph"/>
        <w:numPr>
          <w:ilvl w:val="1"/>
          <w:numId w:val="146"/>
        </w:numPr>
        <w:tabs>
          <w:tab w:val="left" w:pos="1560"/>
        </w:tabs>
        <w:spacing w:before="240"/>
        <w:rPr>
          <w:sz w:val="20"/>
          <w:szCs w:val="20"/>
        </w:rPr>
      </w:pPr>
      <w:r>
        <w:rPr>
          <w:b/>
          <w:sz w:val="20"/>
          <w:szCs w:val="20"/>
        </w:rPr>
        <w:t>Different people choose different environments.</w:t>
      </w:r>
    </w:p>
    <w:p w14:paraId="22876A32" w14:textId="7D777973" w:rsidR="00B671E7" w:rsidRPr="00B671E7" w:rsidRDefault="00B671E7" w:rsidP="00B671E7">
      <w:pPr>
        <w:pStyle w:val="ListParagraph"/>
        <w:numPr>
          <w:ilvl w:val="1"/>
          <w:numId w:val="146"/>
        </w:numPr>
        <w:tabs>
          <w:tab w:val="left" w:pos="1560"/>
        </w:tabs>
        <w:spacing w:before="240"/>
        <w:rPr>
          <w:sz w:val="20"/>
          <w:szCs w:val="20"/>
        </w:rPr>
      </w:pPr>
      <w:r>
        <w:rPr>
          <w:b/>
          <w:sz w:val="20"/>
          <w:szCs w:val="20"/>
        </w:rPr>
        <w:t>Our personalities shape how we interpret and react to events.</w:t>
      </w:r>
    </w:p>
    <w:p w14:paraId="4879A338" w14:textId="70E1D59E" w:rsidR="00B671E7" w:rsidRPr="00B671E7" w:rsidRDefault="00B671E7" w:rsidP="00B671E7">
      <w:pPr>
        <w:pStyle w:val="ListParagraph"/>
        <w:numPr>
          <w:ilvl w:val="1"/>
          <w:numId w:val="146"/>
        </w:numPr>
        <w:tabs>
          <w:tab w:val="left" w:pos="1560"/>
        </w:tabs>
        <w:spacing w:before="240"/>
        <w:rPr>
          <w:sz w:val="20"/>
          <w:szCs w:val="20"/>
        </w:rPr>
      </w:pPr>
      <w:r>
        <w:rPr>
          <w:b/>
          <w:sz w:val="20"/>
          <w:szCs w:val="20"/>
        </w:rPr>
        <w:t>Our personalities help create situations to which we react.</w:t>
      </w:r>
    </w:p>
    <w:p w14:paraId="6B7B365F" w14:textId="2937365C" w:rsidR="00B671E7" w:rsidRDefault="00B671E7" w:rsidP="00B671E7">
      <w:pPr>
        <w:pStyle w:val="ListParagraph"/>
        <w:numPr>
          <w:ilvl w:val="2"/>
          <w:numId w:val="146"/>
        </w:numPr>
        <w:tabs>
          <w:tab w:val="left" w:pos="1560"/>
        </w:tabs>
        <w:spacing w:before="240"/>
        <w:rPr>
          <w:sz w:val="20"/>
          <w:szCs w:val="20"/>
        </w:rPr>
      </w:pPr>
      <w:r>
        <w:rPr>
          <w:sz w:val="20"/>
          <w:szCs w:val="20"/>
        </w:rPr>
        <w:t>How we view and treat people influences how they in turn treat us.</w:t>
      </w:r>
    </w:p>
    <w:p w14:paraId="0C1EC2C1" w14:textId="77777777" w:rsidR="00B671E7" w:rsidRDefault="00B671E7" w:rsidP="00B671E7">
      <w:pPr>
        <w:pStyle w:val="ListParagraph"/>
        <w:numPr>
          <w:ilvl w:val="0"/>
          <w:numId w:val="146"/>
        </w:numPr>
        <w:tabs>
          <w:tab w:val="left" w:pos="1560"/>
        </w:tabs>
        <w:spacing w:before="240"/>
        <w:rPr>
          <w:sz w:val="20"/>
          <w:szCs w:val="20"/>
        </w:rPr>
      </w:pPr>
      <w:r>
        <w:rPr>
          <w:sz w:val="20"/>
          <w:szCs w:val="20"/>
        </w:rPr>
        <w:t>We are both the products and the architects of our environments.</w:t>
      </w:r>
    </w:p>
    <w:p w14:paraId="1F507B1D" w14:textId="77777777" w:rsidR="00B671E7" w:rsidRPr="00B671E7" w:rsidRDefault="00B671E7" w:rsidP="00B671E7">
      <w:pPr>
        <w:pStyle w:val="ListParagraph"/>
        <w:numPr>
          <w:ilvl w:val="0"/>
          <w:numId w:val="146"/>
        </w:numPr>
        <w:tabs>
          <w:tab w:val="left" w:pos="1560"/>
        </w:tabs>
        <w:spacing w:before="240"/>
        <w:rPr>
          <w:sz w:val="20"/>
          <w:szCs w:val="20"/>
        </w:rPr>
      </w:pPr>
      <w:r>
        <w:rPr>
          <w:b/>
          <w:sz w:val="20"/>
          <w:szCs w:val="20"/>
        </w:rPr>
        <w:t>Behaviour emerges from the interplay of external and internal influences.</w:t>
      </w:r>
    </w:p>
    <w:p w14:paraId="41E8C704" w14:textId="77777777" w:rsidR="00B671E7" w:rsidRDefault="00B671E7" w:rsidP="00B671E7">
      <w:pPr>
        <w:pStyle w:val="ListParagraph"/>
        <w:numPr>
          <w:ilvl w:val="0"/>
          <w:numId w:val="146"/>
        </w:numPr>
        <w:tabs>
          <w:tab w:val="left" w:pos="1560"/>
        </w:tabs>
        <w:spacing w:before="240"/>
        <w:rPr>
          <w:sz w:val="20"/>
          <w:szCs w:val="20"/>
        </w:rPr>
      </w:pPr>
      <w:r>
        <w:rPr>
          <w:sz w:val="20"/>
          <w:szCs w:val="20"/>
        </w:rPr>
        <w:t>At every moment, our behaviour is influences by our biology, our social and cultural experiences and our cognition and disposition.</w:t>
      </w:r>
    </w:p>
    <w:p w14:paraId="6A501E7C" w14:textId="77777777" w:rsidR="00B671E7" w:rsidRDefault="00B671E7" w:rsidP="00B671E7">
      <w:pPr>
        <w:tabs>
          <w:tab w:val="left" w:pos="1560"/>
        </w:tabs>
        <w:spacing w:before="240"/>
        <w:rPr>
          <w:sz w:val="20"/>
          <w:szCs w:val="20"/>
          <w:u w:val="single"/>
        </w:rPr>
      </w:pPr>
      <w:r>
        <w:rPr>
          <w:sz w:val="20"/>
          <w:szCs w:val="20"/>
          <w:u w:val="single"/>
        </w:rPr>
        <w:t>Personal Control</w:t>
      </w:r>
    </w:p>
    <w:p w14:paraId="30F1041A" w14:textId="3EE81CC4" w:rsidR="00B671E7" w:rsidRPr="00B671E7" w:rsidRDefault="00B671E7" w:rsidP="00B671E7">
      <w:pPr>
        <w:pStyle w:val="ListParagraph"/>
        <w:numPr>
          <w:ilvl w:val="0"/>
          <w:numId w:val="147"/>
        </w:numPr>
        <w:tabs>
          <w:tab w:val="left" w:pos="1560"/>
        </w:tabs>
        <w:spacing w:before="240"/>
        <w:rPr>
          <w:sz w:val="20"/>
          <w:szCs w:val="20"/>
        </w:rPr>
      </w:pPr>
      <w:r>
        <w:rPr>
          <w:i/>
          <w:sz w:val="20"/>
          <w:szCs w:val="20"/>
        </w:rPr>
        <w:t xml:space="preserve">Personal Control – whether we learn to see ourselves as controlling or as controlled by, our environment. </w:t>
      </w:r>
    </w:p>
    <w:p w14:paraId="362B8708" w14:textId="6285EB83" w:rsidR="00B671E7" w:rsidRDefault="00B671E7" w:rsidP="00B671E7">
      <w:pPr>
        <w:pStyle w:val="ListParagraph"/>
        <w:numPr>
          <w:ilvl w:val="0"/>
          <w:numId w:val="147"/>
        </w:numPr>
        <w:tabs>
          <w:tab w:val="left" w:pos="1560"/>
        </w:tabs>
        <w:spacing w:before="240"/>
        <w:rPr>
          <w:sz w:val="20"/>
          <w:szCs w:val="20"/>
        </w:rPr>
      </w:pPr>
      <w:r>
        <w:rPr>
          <w:sz w:val="20"/>
          <w:szCs w:val="20"/>
        </w:rPr>
        <w:t>Two basic ways to study the effect of personal control</w:t>
      </w:r>
    </w:p>
    <w:p w14:paraId="69A46364" w14:textId="3DE852EC" w:rsidR="00B671E7" w:rsidRDefault="00B671E7" w:rsidP="00B671E7">
      <w:pPr>
        <w:pStyle w:val="ListParagraph"/>
        <w:numPr>
          <w:ilvl w:val="1"/>
          <w:numId w:val="147"/>
        </w:numPr>
        <w:tabs>
          <w:tab w:val="left" w:pos="1560"/>
        </w:tabs>
        <w:spacing w:before="240"/>
        <w:rPr>
          <w:sz w:val="20"/>
          <w:szCs w:val="20"/>
        </w:rPr>
      </w:pPr>
      <w:r>
        <w:rPr>
          <w:sz w:val="20"/>
          <w:szCs w:val="20"/>
        </w:rPr>
        <w:t>Correlate people’s feelings of control with their behaviours and achievements.</w:t>
      </w:r>
    </w:p>
    <w:p w14:paraId="3A188737" w14:textId="739E38BA" w:rsidR="00B671E7" w:rsidRDefault="00B671E7" w:rsidP="00B671E7">
      <w:pPr>
        <w:pStyle w:val="ListParagraph"/>
        <w:numPr>
          <w:ilvl w:val="1"/>
          <w:numId w:val="147"/>
        </w:numPr>
        <w:tabs>
          <w:tab w:val="left" w:pos="1560"/>
        </w:tabs>
        <w:spacing w:before="240"/>
        <w:rPr>
          <w:sz w:val="20"/>
          <w:szCs w:val="20"/>
        </w:rPr>
      </w:pPr>
      <w:r>
        <w:rPr>
          <w:sz w:val="20"/>
          <w:szCs w:val="20"/>
        </w:rPr>
        <w:t>Experiment by raising or lowering people’s sense of control and noting the effects.</w:t>
      </w:r>
    </w:p>
    <w:p w14:paraId="17F3323B" w14:textId="4F142D66" w:rsidR="00B671E7" w:rsidRDefault="00B671E7" w:rsidP="00B671E7">
      <w:pPr>
        <w:tabs>
          <w:tab w:val="left" w:pos="1560"/>
        </w:tabs>
        <w:spacing w:before="240"/>
        <w:rPr>
          <w:color w:val="000090"/>
          <w:sz w:val="20"/>
          <w:szCs w:val="20"/>
        </w:rPr>
      </w:pPr>
      <w:r>
        <w:rPr>
          <w:color w:val="000090"/>
          <w:sz w:val="20"/>
          <w:szCs w:val="20"/>
        </w:rPr>
        <w:t>Internal versus External Locus of Control</w:t>
      </w:r>
    </w:p>
    <w:p w14:paraId="69071096" w14:textId="2D4A039B" w:rsidR="00B671E7" w:rsidRPr="00B671E7" w:rsidRDefault="00B671E7" w:rsidP="00B671E7">
      <w:pPr>
        <w:pStyle w:val="ListParagraph"/>
        <w:numPr>
          <w:ilvl w:val="0"/>
          <w:numId w:val="148"/>
        </w:numPr>
        <w:tabs>
          <w:tab w:val="left" w:pos="1560"/>
        </w:tabs>
        <w:spacing w:before="240"/>
        <w:rPr>
          <w:sz w:val="20"/>
          <w:szCs w:val="20"/>
        </w:rPr>
      </w:pPr>
      <w:r>
        <w:rPr>
          <w:i/>
          <w:sz w:val="20"/>
          <w:szCs w:val="20"/>
        </w:rPr>
        <w:t>External Locus of Control – the perception that chance or outside forces beyond our personal control determine our fate.</w:t>
      </w:r>
    </w:p>
    <w:p w14:paraId="6DB3FEFC" w14:textId="606F64F2" w:rsidR="00B671E7" w:rsidRPr="00B671E7" w:rsidRDefault="00B671E7" w:rsidP="00B671E7">
      <w:pPr>
        <w:pStyle w:val="ListParagraph"/>
        <w:numPr>
          <w:ilvl w:val="0"/>
          <w:numId w:val="148"/>
        </w:numPr>
        <w:tabs>
          <w:tab w:val="left" w:pos="1560"/>
        </w:tabs>
        <w:spacing w:before="240"/>
        <w:rPr>
          <w:sz w:val="20"/>
          <w:szCs w:val="20"/>
        </w:rPr>
      </w:pPr>
      <w:r>
        <w:rPr>
          <w:i/>
          <w:sz w:val="20"/>
          <w:szCs w:val="20"/>
        </w:rPr>
        <w:t>Internal Locus of Control – the perception that you control your own fate.</w:t>
      </w:r>
    </w:p>
    <w:p w14:paraId="5F79D864" w14:textId="04848465" w:rsidR="00B671E7" w:rsidRDefault="00B671E7" w:rsidP="00B671E7">
      <w:pPr>
        <w:pStyle w:val="ListParagraph"/>
        <w:numPr>
          <w:ilvl w:val="0"/>
          <w:numId w:val="148"/>
        </w:numPr>
        <w:tabs>
          <w:tab w:val="left" w:pos="1560"/>
        </w:tabs>
        <w:spacing w:before="240"/>
        <w:rPr>
          <w:sz w:val="20"/>
          <w:szCs w:val="20"/>
        </w:rPr>
      </w:pPr>
      <w:r>
        <w:rPr>
          <w:sz w:val="20"/>
          <w:szCs w:val="20"/>
        </w:rPr>
        <w:t>‘Internals’ achieve more in school and work, act more independently, enjoy better health and feel less depressed than do ‘externals’.</w:t>
      </w:r>
    </w:p>
    <w:p w14:paraId="56CCA937" w14:textId="61862C7E" w:rsidR="00B671E7" w:rsidRDefault="00D6709E" w:rsidP="00D6709E">
      <w:pPr>
        <w:pStyle w:val="ListParagraph"/>
        <w:numPr>
          <w:ilvl w:val="1"/>
          <w:numId w:val="148"/>
        </w:numPr>
        <w:tabs>
          <w:tab w:val="left" w:pos="1560"/>
        </w:tabs>
        <w:spacing w:before="240"/>
        <w:rPr>
          <w:sz w:val="20"/>
          <w:szCs w:val="20"/>
        </w:rPr>
      </w:pPr>
      <w:r>
        <w:rPr>
          <w:sz w:val="20"/>
          <w:szCs w:val="20"/>
        </w:rPr>
        <w:t xml:space="preserve">Also better at delaying gratification and coping with various stressors. </w:t>
      </w:r>
    </w:p>
    <w:p w14:paraId="7365BFA1" w14:textId="06F2696E" w:rsidR="00D6709E" w:rsidRDefault="00D6709E" w:rsidP="00D6709E">
      <w:pPr>
        <w:pStyle w:val="ListParagraph"/>
        <w:numPr>
          <w:ilvl w:val="0"/>
          <w:numId w:val="148"/>
        </w:numPr>
        <w:tabs>
          <w:tab w:val="left" w:pos="1560"/>
        </w:tabs>
        <w:spacing w:before="240"/>
        <w:rPr>
          <w:sz w:val="20"/>
          <w:szCs w:val="20"/>
        </w:rPr>
      </w:pPr>
      <w:r>
        <w:rPr>
          <w:sz w:val="20"/>
          <w:szCs w:val="20"/>
        </w:rPr>
        <w:t xml:space="preserve">People who believe in free will, or that willpower is controllable, learn better, perform better at work, and are more helpful. </w:t>
      </w:r>
    </w:p>
    <w:p w14:paraId="1CC34348" w14:textId="03090CC5" w:rsidR="00D6709E" w:rsidRDefault="00D6709E" w:rsidP="00D6709E">
      <w:pPr>
        <w:tabs>
          <w:tab w:val="left" w:pos="1560"/>
        </w:tabs>
        <w:spacing w:before="240"/>
        <w:rPr>
          <w:color w:val="000090"/>
          <w:sz w:val="20"/>
          <w:szCs w:val="20"/>
        </w:rPr>
      </w:pPr>
      <w:r>
        <w:rPr>
          <w:color w:val="000090"/>
          <w:sz w:val="20"/>
          <w:szCs w:val="20"/>
        </w:rPr>
        <w:t>Depleting and Strengthening Self-Control</w:t>
      </w:r>
    </w:p>
    <w:p w14:paraId="4CF235DC" w14:textId="5E335797" w:rsidR="00D6709E" w:rsidRPr="00D6709E" w:rsidRDefault="00D6709E" w:rsidP="00D6709E">
      <w:pPr>
        <w:pStyle w:val="ListParagraph"/>
        <w:numPr>
          <w:ilvl w:val="0"/>
          <w:numId w:val="149"/>
        </w:numPr>
        <w:tabs>
          <w:tab w:val="left" w:pos="1560"/>
        </w:tabs>
        <w:spacing w:before="240"/>
        <w:rPr>
          <w:sz w:val="20"/>
          <w:szCs w:val="20"/>
        </w:rPr>
      </w:pPr>
      <w:r>
        <w:rPr>
          <w:i/>
          <w:sz w:val="20"/>
          <w:szCs w:val="20"/>
        </w:rPr>
        <w:t xml:space="preserve">Self-control – the ability to control impulses and delay short-term gratification for greater long-term rewards. </w:t>
      </w:r>
    </w:p>
    <w:p w14:paraId="3012D99E" w14:textId="5E9D5B2B" w:rsidR="00D6709E" w:rsidRDefault="00D6709E" w:rsidP="00D6709E">
      <w:pPr>
        <w:pStyle w:val="ListParagraph"/>
        <w:numPr>
          <w:ilvl w:val="0"/>
          <w:numId w:val="149"/>
        </w:numPr>
        <w:tabs>
          <w:tab w:val="left" w:pos="1560"/>
        </w:tabs>
        <w:spacing w:before="240"/>
        <w:rPr>
          <w:sz w:val="20"/>
          <w:szCs w:val="20"/>
        </w:rPr>
      </w:pPr>
      <w:r>
        <w:rPr>
          <w:sz w:val="20"/>
          <w:szCs w:val="20"/>
        </w:rPr>
        <w:t>None of us experiences unvarying self-control.</w:t>
      </w:r>
    </w:p>
    <w:p w14:paraId="758DDE7D" w14:textId="29F5676B" w:rsidR="00D6709E" w:rsidRDefault="00D6709E" w:rsidP="00D6709E">
      <w:pPr>
        <w:pStyle w:val="ListParagraph"/>
        <w:numPr>
          <w:ilvl w:val="0"/>
          <w:numId w:val="149"/>
        </w:numPr>
        <w:tabs>
          <w:tab w:val="left" w:pos="1560"/>
        </w:tabs>
        <w:spacing w:before="240"/>
        <w:rPr>
          <w:sz w:val="20"/>
          <w:szCs w:val="20"/>
        </w:rPr>
      </w:pPr>
      <w:r>
        <w:rPr>
          <w:sz w:val="20"/>
          <w:szCs w:val="20"/>
        </w:rPr>
        <w:t xml:space="preserve">Like a muscle, self-control temporarily weakens after exertion, replenishes with rest, and becomes stronger with exercise. </w:t>
      </w:r>
    </w:p>
    <w:p w14:paraId="55BF60E7" w14:textId="347B2158" w:rsidR="00D6709E" w:rsidRDefault="00D6709E" w:rsidP="00D6709E">
      <w:pPr>
        <w:pStyle w:val="ListParagraph"/>
        <w:numPr>
          <w:ilvl w:val="0"/>
          <w:numId w:val="149"/>
        </w:numPr>
        <w:tabs>
          <w:tab w:val="left" w:pos="1560"/>
        </w:tabs>
        <w:spacing w:before="240"/>
        <w:rPr>
          <w:sz w:val="20"/>
          <w:szCs w:val="20"/>
        </w:rPr>
      </w:pPr>
      <w:r>
        <w:rPr>
          <w:sz w:val="20"/>
          <w:szCs w:val="20"/>
        </w:rPr>
        <w:t>Exercising willpower temporarily depletes the mental energy needed for self-control on other tasks, and even depletes the blood sugar and neural activity associated with mental focus.</w:t>
      </w:r>
    </w:p>
    <w:p w14:paraId="468D441F" w14:textId="0A7FD634" w:rsidR="00D6709E" w:rsidRDefault="00D6709E" w:rsidP="00D6709E">
      <w:pPr>
        <w:pStyle w:val="ListParagraph"/>
        <w:numPr>
          <w:ilvl w:val="0"/>
          <w:numId w:val="149"/>
        </w:numPr>
        <w:tabs>
          <w:tab w:val="left" w:pos="1560"/>
        </w:tabs>
        <w:spacing w:before="240"/>
        <w:rPr>
          <w:sz w:val="20"/>
          <w:szCs w:val="20"/>
        </w:rPr>
      </w:pPr>
      <w:r>
        <w:rPr>
          <w:sz w:val="20"/>
          <w:szCs w:val="20"/>
        </w:rPr>
        <w:t>Self-control requires attention and energy.</w:t>
      </w:r>
    </w:p>
    <w:p w14:paraId="72BAFCC4" w14:textId="47D11A79" w:rsidR="00D6709E" w:rsidRDefault="00D6709E" w:rsidP="00D6709E">
      <w:pPr>
        <w:pStyle w:val="ListParagraph"/>
        <w:numPr>
          <w:ilvl w:val="0"/>
          <w:numId w:val="149"/>
        </w:numPr>
        <w:tabs>
          <w:tab w:val="left" w:pos="1560"/>
        </w:tabs>
        <w:spacing w:before="240"/>
        <w:rPr>
          <w:sz w:val="20"/>
          <w:szCs w:val="20"/>
        </w:rPr>
      </w:pPr>
      <w:r>
        <w:rPr>
          <w:sz w:val="20"/>
          <w:szCs w:val="20"/>
        </w:rPr>
        <w:t>People who practice self-regulation through physical exercise and time-managed study programs develop their self-regulation capacity.</w:t>
      </w:r>
    </w:p>
    <w:p w14:paraId="65494B0D" w14:textId="5F8B2BD4" w:rsidR="00D6709E" w:rsidRDefault="00D6709E" w:rsidP="00D6709E">
      <w:pPr>
        <w:pStyle w:val="ListParagraph"/>
        <w:numPr>
          <w:ilvl w:val="0"/>
          <w:numId w:val="149"/>
        </w:numPr>
        <w:tabs>
          <w:tab w:val="left" w:pos="1560"/>
        </w:tabs>
        <w:spacing w:before="240"/>
        <w:rPr>
          <w:sz w:val="20"/>
          <w:szCs w:val="20"/>
        </w:rPr>
      </w:pPr>
      <w:r>
        <w:rPr>
          <w:sz w:val="20"/>
          <w:szCs w:val="20"/>
        </w:rPr>
        <w:t>Their strengthened self-control is seen both in their performance on laboratory tasks and in their improved self-management of eating, drinking and smoking, and household chores.</w:t>
      </w:r>
    </w:p>
    <w:p w14:paraId="71D6FBEA" w14:textId="5FC2DF8B" w:rsidR="00D6709E" w:rsidRDefault="00D6709E" w:rsidP="00D6709E">
      <w:pPr>
        <w:pStyle w:val="ListParagraph"/>
        <w:numPr>
          <w:ilvl w:val="0"/>
          <w:numId w:val="149"/>
        </w:numPr>
        <w:tabs>
          <w:tab w:val="left" w:pos="1560"/>
        </w:tabs>
        <w:spacing w:before="240"/>
        <w:rPr>
          <w:sz w:val="20"/>
          <w:szCs w:val="20"/>
        </w:rPr>
      </w:pPr>
      <w:r>
        <w:rPr>
          <w:sz w:val="20"/>
          <w:szCs w:val="20"/>
        </w:rPr>
        <w:t>Develop your self-discipline in one area of your life and your strengthened self-control may spill over into other areas as well.</w:t>
      </w:r>
    </w:p>
    <w:p w14:paraId="740E32E1" w14:textId="72DF0B49" w:rsidR="00D6709E" w:rsidRDefault="00D6709E" w:rsidP="00D6709E">
      <w:pPr>
        <w:tabs>
          <w:tab w:val="left" w:pos="1560"/>
        </w:tabs>
        <w:spacing w:before="240"/>
        <w:rPr>
          <w:color w:val="000090"/>
          <w:sz w:val="20"/>
          <w:szCs w:val="20"/>
        </w:rPr>
      </w:pPr>
      <w:r>
        <w:rPr>
          <w:color w:val="000090"/>
          <w:sz w:val="20"/>
          <w:szCs w:val="20"/>
        </w:rPr>
        <w:t>Learned Helplessness verses Personal Control</w:t>
      </w:r>
    </w:p>
    <w:p w14:paraId="6A69AB57" w14:textId="4B83360C" w:rsidR="00D6709E" w:rsidRDefault="00D86FBF" w:rsidP="00D86FBF">
      <w:pPr>
        <w:pStyle w:val="ListParagraph"/>
        <w:numPr>
          <w:ilvl w:val="0"/>
          <w:numId w:val="150"/>
        </w:numPr>
        <w:tabs>
          <w:tab w:val="left" w:pos="1560"/>
        </w:tabs>
        <w:spacing w:before="240"/>
        <w:rPr>
          <w:sz w:val="20"/>
          <w:szCs w:val="20"/>
        </w:rPr>
      </w:pPr>
      <w:r>
        <w:rPr>
          <w:sz w:val="20"/>
          <w:szCs w:val="20"/>
        </w:rPr>
        <w:t>People who feel helpless and oppressed often perceive control as external.</w:t>
      </w:r>
    </w:p>
    <w:p w14:paraId="3FC6DFC4" w14:textId="3E07FF84" w:rsidR="00D86FBF" w:rsidRDefault="00D86FBF" w:rsidP="00D86FBF">
      <w:pPr>
        <w:pStyle w:val="ListParagraph"/>
        <w:numPr>
          <w:ilvl w:val="1"/>
          <w:numId w:val="150"/>
        </w:numPr>
        <w:tabs>
          <w:tab w:val="left" w:pos="1560"/>
        </w:tabs>
        <w:spacing w:before="240"/>
        <w:rPr>
          <w:sz w:val="20"/>
          <w:szCs w:val="20"/>
        </w:rPr>
      </w:pPr>
      <w:r>
        <w:rPr>
          <w:sz w:val="20"/>
          <w:szCs w:val="20"/>
        </w:rPr>
        <w:t>This deepens their feelings of resignation.</w:t>
      </w:r>
    </w:p>
    <w:p w14:paraId="5ED57575" w14:textId="0F8F3890" w:rsidR="00D86FBF" w:rsidRDefault="00D86FBF" w:rsidP="00D86FBF">
      <w:pPr>
        <w:pStyle w:val="ListParagraph"/>
        <w:numPr>
          <w:ilvl w:val="0"/>
          <w:numId w:val="150"/>
        </w:numPr>
        <w:tabs>
          <w:tab w:val="left" w:pos="1560"/>
        </w:tabs>
        <w:spacing w:before="240"/>
        <w:rPr>
          <w:sz w:val="20"/>
          <w:szCs w:val="20"/>
        </w:rPr>
      </w:pPr>
      <w:r>
        <w:rPr>
          <w:sz w:val="20"/>
          <w:szCs w:val="20"/>
        </w:rPr>
        <w:t xml:space="preserve">When repeatedly faced with traumatic events over which they have no control, people come to feel helpless, hopeless and depressed. </w:t>
      </w:r>
    </w:p>
    <w:p w14:paraId="0479A44A" w14:textId="12DC82C1" w:rsidR="00D86FBF" w:rsidRDefault="00D86FBF" w:rsidP="00D86FBF">
      <w:pPr>
        <w:pStyle w:val="ListParagraph"/>
        <w:numPr>
          <w:ilvl w:val="1"/>
          <w:numId w:val="150"/>
        </w:numPr>
        <w:tabs>
          <w:tab w:val="left" w:pos="1560"/>
        </w:tabs>
        <w:spacing w:before="240"/>
        <w:rPr>
          <w:sz w:val="20"/>
          <w:szCs w:val="20"/>
        </w:rPr>
      </w:pPr>
      <w:r>
        <w:rPr>
          <w:sz w:val="20"/>
          <w:szCs w:val="20"/>
        </w:rPr>
        <w:t xml:space="preserve">This passive resignation is know as </w:t>
      </w:r>
      <w:r>
        <w:rPr>
          <w:i/>
          <w:sz w:val="20"/>
          <w:szCs w:val="20"/>
        </w:rPr>
        <w:t>learned helplessness</w:t>
      </w:r>
      <w:r>
        <w:rPr>
          <w:sz w:val="20"/>
          <w:szCs w:val="20"/>
        </w:rPr>
        <w:t>.</w:t>
      </w:r>
    </w:p>
    <w:p w14:paraId="62C3F6B6" w14:textId="2B1336D6" w:rsidR="00D86FBF" w:rsidRDefault="00D86FBF" w:rsidP="00D86FBF">
      <w:pPr>
        <w:pStyle w:val="ListParagraph"/>
        <w:numPr>
          <w:ilvl w:val="0"/>
          <w:numId w:val="150"/>
        </w:numPr>
        <w:tabs>
          <w:tab w:val="left" w:pos="1560"/>
        </w:tabs>
        <w:spacing w:before="240"/>
        <w:rPr>
          <w:sz w:val="20"/>
          <w:szCs w:val="20"/>
        </w:rPr>
      </w:pPr>
      <w:r>
        <w:rPr>
          <w:sz w:val="20"/>
          <w:szCs w:val="20"/>
        </w:rPr>
        <w:t xml:space="preserve">Measures that increase control noticeably improve health and morale. </w:t>
      </w:r>
    </w:p>
    <w:p w14:paraId="165A8E56" w14:textId="61632691" w:rsidR="00D86FBF" w:rsidRDefault="00D86FBF" w:rsidP="00D86FBF">
      <w:pPr>
        <w:pStyle w:val="ListParagraph"/>
        <w:numPr>
          <w:ilvl w:val="0"/>
          <w:numId w:val="150"/>
        </w:numPr>
        <w:tabs>
          <w:tab w:val="left" w:pos="1560"/>
        </w:tabs>
        <w:spacing w:before="240"/>
        <w:rPr>
          <w:sz w:val="20"/>
          <w:szCs w:val="20"/>
        </w:rPr>
      </w:pPr>
      <w:r>
        <w:rPr>
          <w:sz w:val="20"/>
          <w:szCs w:val="20"/>
        </w:rPr>
        <w:t xml:space="preserve">Perceived control is basic to human functioning. </w:t>
      </w:r>
    </w:p>
    <w:p w14:paraId="33CB6BCF" w14:textId="1DF3A397" w:rsidR="00D86FBF" w:rsidRDefault="00D86FBF" w:rsidP="00D86FBF">
      <w:pPr>
        <w:pStyle w:val="ListParagraph"/>
        <w:numPr>
          <w:ilvl w:val="0"/>
          <w:numId w:val="150"/>
        </w:numPr>
        <w:tabs>
          <w:tab w:val="left" w:pos="1560"/>
        </w:tabs>
        <w:spacing w:before="240"/>
        <w:rPr>
          <w:sz w:val="20"/>
          <w:szCs w:val="20"/>
        </w:rPr>
      </w:pPr>
      <w:r>
        <w:rPr>
          <w:sz w:val="20"/>
          <w:szCs w:val="20"/>
        </w:rPr>
        <w:t xml:space="preserve">Under conditions of personal freedom and empowerment, people thrive. </w:t>
      </w:r>
    </w:p>
    <w:p w14:paraId="666B2A38" w14:textId="775BFA49" w:rsidR="00D739DF" w:rsidRDefault="00D739DF" w:rsidP="00D86FBF">
      <w:pPr>
        <w:pStyle w:val="ListParagraph"/>
        <w:numPr>
          <w:ilvl w:val="0"/>
          <w:numId w:val="150"/>
        </w:numPr>
        <w:tabs>
          <w:tab w:val="left" w:pos="1560"/>
        </w:tabs>
        <w:spacing w:before="240"/>
        <w:rPr>
          <w:sz w:val="20"/>
          <w:szCs w:val="20"/>
        </w:rPr>
      </w:pPr>
      <w:r>
        <w:rPr>
          <w:sz w:val="20"/>
          <w:szCs w:val="20"/>
        </w:rPr>
        <w:t>Some freedom and control is better than none</w:t>
      </w:r>
    </w:p>
    <w:p w14:paraId="383F819B" w14:textId="405E07CD" w:rsidR="00D739DF" w:rsidRDefault="00D739DF" w:rsidP="00D86FBF">
      <w:pPr>
        <w:pStyle w:val="ListParagraph"/>
        <w:numPr>
          <w:ilvl w:val="0"/>
          <w:numId w:val="150"/>
        </w:numPr>
        <w:tabs>
          <w:tab w:val="left" w:pos="1560"/>
        </w:tabs>
        <w:spacing w:before="240"/>
        <w:rPr>
          <w:sz w:val="20"/>
          <w:szCs w:val="20"/>
        </w:rPr>
      </w:pPr>
      <w:r>
        <w:rPr>
          <w:sz w:val="20"/>
          <w:szCs w:val="20"/>
        </w:rPr>
        <w:t>But does ever-increasing chose breed ever-happier lives?</w:t>
      </w:r>
    </w:p>
    <w:p w14:paraId="7121FFC4" w14:textId="68FDC6BE" w:rsidR="00D739DF" w:rsidRDefault="00D739DF" w:rsidP="00D739DF">
      <w:pPr>
        <w:pStyle w:val="ListParagraph"/>
        <w:numPr>
          <w:ilvl w:val="1"/>
          <w:numId w:val="150"/>
        </w:numPr>
        <w:tabs>
          <w:tab w:val="left" w:pos="1560"/>
        </w:tabs>
        <w:spacing w:before="240"/>
        <w:rPr>
          <w:sz w:val="20"/>
          <w:szCs w:val="20"/>
        </w:rPr>
      </w:pPr>
      <w:r>
        <w:rPr>
          <w:sz w:val="20"/>
          <w:szCs w:val="20"/>
        </w:rPr>
        <w:t xml:space="preserve">No, excess freedom in today’s Western cultures contributes to decreasing life satisfaction, increased depression and sometimes decisional paralysis </w:t>
      </w:r>
    </w:p>
    <w:p w14:paraId="1D7D3F9A" w14:textId="01C0D5B4" w:rsidR="00D739DF" w:rsidRDefault="00D739DF" w:rsidP="00D739DF">
      <w:pPr>
        <w:pStyle w:val="ListParagraph"/>
        <w:numPr>
          <w:ilvl w:val="0"/>
          <w:numId w:val="150"/>
        </w:numPr>
        <w:tabs>
          <w:tab w:val="left" w:pos="1560"/>
        </w:tabs>
        <w:spacing w:before="240"/>
        <w:rPr>
          <w:sz w:val="20"/>
          <w:szCs w:val="20"/>
        </w:rPr>
      </w:pPr>
      <w:r>
        <w:rPr>
          <w:sz w:val="20"/>
          <w:szCs w:val="20"/>
        </w:rPr>
        <w:t xml:space="preserve">The tyranny of choice brings information overload and a greater likelihood that we will feel regret over some of the unchosen options. </w:t>
      </w:r>
    </w:p>
    <w:p w14:paraId="5DD3070C" w14:textId="58982F58" w:rsidR="00D739DF" w:rsidRDefault="00D739DF" w:rsidP="00D739DF">
      <w:pPr>
        <w:tabs>
          <w:tab w:val="left" w:pos="1560"/>
        </w:tabs>
        <w:spacing w:before="240"/>
        <w:rPr>
          <w:color w:val="000090"/>
          <w:sz w:val="20"/>
          <w:szCs w:val="20"/>
        </w:rPr>
      </w:pPr>
      <w:r>
        <w:rPr>
          <w:color w:val="000090"/>
          <w:sz w:val="20"/>
          <w:szCs w:val="20"/>
        </w:rPr>
        <w:t xml:space="preserve">Optimism versus Pessimism </w:t>
      </w:r>
    </w:p>
    <w:p w14:paraId="7B6E7C01" w14:textId="09BC2716" w:rsidR="00D739DF" w:rsidRDefault="00D739DF" w:rsidP="00D739DF">
      <w:pPr>
        <w:pStyle w:val="ListParagraph"/>
        <w:numPr>
          <w:ilvl w:val="0"/>
          <w:numId w:val="151"/>
        </w:numPr>
        <w:tabs>
          <w:tab w:val="left" w:pos="1560"/>
        </w:tabs>
        <w:spacing w:before="240"/>
        <w:rPr>
          <w:sz w:val="20"/>
          <w:szCs w:val="20"/>
        </w:rPr>
      </w:pPr>
      <w:r>
        <w:rPr>
          <w:sz w:val="20"/>
          <w:szCs w:val="20"/>
        </w:rPr>
        <w:t xml:space="preserve">One measure of how helpless of effective you feel is where you stand on optimism </w:t>
      </w:r>
    </w:p>
    <w:p w14:paraId="6DB602D0" w14:textId="646A5240" w:rsidR="003477D1" w:rsidRDefault="003477D1" w:rsidP="003477D1">
      <w:pPr>
        <w:pStyle w:val="ListParagraph"/>
        <w:numPr>
          <w:ilvl w:val="0"/>
          <w:numId w:val="151"/>
        </w:numPr>
        <w:tabs>
          <w:tab w:val="left" w:pos="1560"/>
        </w:tabs>
        <w:spacing w:before="240"/>
        <w:rPr>
          <w:sz w:val="20"/>
          <w:szCs w:val="20"/>
        </w:rPr>
      </w:pPr>
      <w:r>
        <w:rPr>
          <w:sz w:val="20"/>
          <w:szCs w:val="20"/>
        </w:rPr>
        <w:t xml:space="preserve">Mere fantasies do not fuel motivation and success. </w:t>
      </w:r>
      <w:r w:rsidRPr="003477D1">
        <w:rPr>
          <w:sz w:val="20"/>
          <w:szCs w:val="20"/>
        </w:rPr>
        <w:t>Realistic, positive expectations do</w:t>
      </w:r>
      <w:r>
        <w:rPr>
          <w:sz w:val="20"/>
          <w:szCs w:val="20"/>
        </w:rPr>
        <w:t>.</w:t>
      </w:r>
    </w:p>
    <w:p w14:paraId="4D30CE62" w14:textId="3B6D4D16" w:rsidR="003477D1" w:rsidRDefault="003477D1" w:rsidP="003477D1">
      <w:pPr>
        <w:pStyle w:val="ListParagraph"/>
        <w:numPr>
          <w:ilvl w:val="0"/>
          <w:numId w:val="151"/>
        </w:numPr>
        <w:tabs>
          <w:tab w:val="left" w:pos="1560"/>
        </w:tabs>
        <w:spacing w:before="240"/>
        <w:rPr>
          <w:sz w:val="20"/>
          <w:szCs w:val="20"/>
        </w:rPr>
      </w:pPr>
      <w:r>
        <w:rPr>
          <w:sz w:val="20"/>
          <w:szCs w:val="20"/>
        </w:rPr>
        <w:t xml:space="preserve">Attributional style also matters when dating couples wrestle with conflicts. </w:t>
      </w:r>
    </w:p>
    <w:p w14:paraId="179EA003" w14:textId="20D6FE36" w:rsidR="003477D1" w:rsidRDefault="003477D1" w:rsidP="003477D1">
      <w:pPr>
        <w:pStyle w:val="ListParagraph"/>
        <w:numPr>
          <w:ilvl w:val="1"/>
          <w:numId w:val="151"/>
        </w:numPr>
        <w:tabs>
          <w:tab w:val="left" w:pos="1560"/>
        </w:tabs>
        <w:spacing w:before="240"/>
        <w:rPr>
          <w:sz w:val="20"/>
          <w:szCs w:val="20"/>
        </w:rPr>
      </w:pPr>
      <w:r>
        <w:rPr>
          <w:sz w:val="20"/>
          <w:szCs w:val="20"/>
        </w:rPr>
        <w:t>Optimists and their partners see each other as engaging constructively, tend to feel more supported and satisfied with the resolution and with their relationship.</w:t>
      </w:r>
    </w:p>
    <w:p w14:paraId="6B330F18" w14:textId="72E32612" w:rsidR="003477D1" w:rsidRDefault="003477D1" w:rsidP="003477D1">
      <w:pPr>
        <w:pStyle w:val="ListParagraph"/>
        <w:numPr>
          <w:ilvl w:val="1"/>
          <w:numId w:val="151"/>
        </w:numPr>
        <w:tabs>
          <w:tab w:val="left" w:pos="1560"/>
        </w:tabs>
        <w:spacing w:before="240"/>
        <w:rPr>
          <w:sz w:val="20"/>
          <w:szCs w:val="20"/>
        </w:rPr>
      </w:pPr>
      <w:r>
        <w:rPr>
          <w:sz w:val="20"/>
          <w:szCs w:val="20"/>
        </w:rPr>
        <w:t>Expect good things from others, and often you will get what you expect.</w:t>
      </w:r>
    </w:p>
    <w:p w14:paraId="4C3CC996" w14:textId="2BA1AAB3" w:rsidR="003803A7" w:rsidRDefault="003803A7" w:rsidP="003803A7">
      <w:pPr>
        <w:tabs>
          <w:tab w:val="left" w:pos="1560"/>
        </w:tabs>
        <w:spacing w:before="240"/>
        <w:rPr>
          <w:color w:val="FF0000"/>
          <w:sz w:val="20"/>
          <w:szCs w:val="20"/>
        </w:rPr>
      </w:pPr>
      <w:r>
        <w:rPr>
          <w:color w:val="FF0000"/>
          <w:sz w:val="20"/>
          <w:szCs w:val="20"/>
        </w:rPr>
        <w:t>Excessive Optimism</w:t>
      </w:r>
    </w:p>
    <w:p w14:paraId="7D46E4EA" w14:textId="77777777" w:rsidR="006F33B2" w:rsidRDefault="003803A7" w:rsidP="003803A7">
      <w:pPr>
        <w:pStyle w:val="ListParagraph"/>
        <w:numPr>
          <w:ilvl w:val="0"/>
          <w:numId w:val="152"/>
        </w:numPr>
        <w:tabs>
          <w:tab w:val="left" w:pos="1560"/>
        </w:tabs>
        <w:spacing w:before="240"/>
        <w:rPr>
          <w:sz w:val="20"/>
          <w:szCs w:val="20"/>
        </w:rPr>
      </w:pPr>
      <w:r>
        <w:rPr>
          <w:sz w:val="20"/>
          <w:szCs w:val="20"/>
        </w:rPr>
        <w:t>Positive thinking in the face of adversity can pay dividends, but so, too, can a dash of realism.</w:t>
      </w:r>
    </w:p>
    <w:p w14:paraId="0F287B2F" w14:textId="189EDA6D" w:rsidR="003803A7" w:rsidRDefault="006F33B2" w:rsidP="003803A7">
      <w:pPr>
        <w:pStyle w:val="ListParagraph"/>
        <w:numPr>
          <w:ilvl w:val="0"/>
          <w:numId w:val="152"/>
        </w:numPr>
        <w:tabs>
          <w:tab w:val="left" w:pos="1560"/>
        </w:tabs>
        <w:spacing w:before="240"/>
        <w:rPr>
          <w:sz w:val="20"/>
          <w:szCs w:val="20"/>
        </w:rPr>
      </w:pPr>
      <w:r>
        <w:rPr>
          <w:sz w:val="20"/>
          <w:szCs w:val="20"/>
        </w:rPr>
        <w:t xml:space="preserve">Realistic anxiety over possible future failures can fuel energetic efforts to avoid the dreaded fate. </w:t>
      </w:r>
      <w:r w:rsidR="003803A7">
        <w:rPr>
          <w:sz w:val="20"/>
          <w:szCs w:val="20"/>
        </w:rPr>
        <w:t xml:space="preserve"> </w:t>
      </w:r>
    </w:p>
    <w:p w14:paraId="212E468A" w14:textId="47929648" w:rsidR="006F33B2" w:rsidRDefault="006F33B2" w:rsidP="003803A7">
      <w:pPr>
        <w:pStyle w:val="ListParagraph"/>
        <w:numPr>
          <w:ilvl w:val="0"/>
          <w:numId w:val="152"/>
        </w:numPr>
        <w:tabs>
          <w:tab w:val="left" w:pos="1560"/>
        </w:tabs>
        <w:spacing w:before="240"/>
        <w:rPr>
          <w:sz w:val="20"/>
          <w:szCs w:val="20"/>
        </w:rPr>
      </w:pPr>
      <w:r>
        <w:rPr>
          <w:sz w:val="20"/>
          <w:szCs w:val="20"/>
        </w:rPr>
        <w:t>Our natural positive thinking bias can promote an unrealistic optimism about future life events.</w:t>
      </w:r>
    </w:p>
    <w:p w14:paraId="7AD7E5AA" w14:textId="5941254F" w:rsidR="006F33B2" w:rsidRDefault="006F33B2" w:rsidP="003803A7">
      <w:pPr>
        <w:pStyle w:val="ListParagraph"/>
        <w:numPr>
          <w:ilvl w:val="0"/>
          <w:numId w:val="152"/>
        </w:numPr>
        <w:tabs>
          <w:tab w:val="left" w:pos="1560"/>
        </w:tabs>
        <w:spacing w:before="240"/>
        <w:rPr>
          <w:sz w:val="20"/>
          <w:szCs w:val="20"/>
        </w:rPr>
      </w:pPr>
      <w:r>
        <w:rPr>
          <w:sz w:val="20"/>
          <w:szCs w:val="20"/>
        </w:rPr>
        <w:t>If overconfident of our ability to control an impulse, we are more likely to expose ourselves to temptations – and to fail.</w:t>
      </w:r>
    </w:p>
    <w:p w14:paraId="71FB8599" w14:textId="64DE7ABC" w:rsidR="006F33B2" w:rsidRDefault="006F33B2" w:rsidP="003803A7">
      <w:pPr>
        <w:pStyle w:val="ListParagraph"/>
        <w:numPr>
          <w:ilvl w:val="0"/>
          <w:numId w:val="152"/>
        </w:numPr>
        <w:tabs>
          <w:tab w:val="left" w:pos="1560"/>
        </w:tabs>
        <w:spacing w:before="240"/>
        <w:rPr>
          <w:sz w:val="20"/>
          <w:szCs w:val="20"/>
        </w:rPr>
      </w:pPr>
      <w:r>
        <w:rPr>
          <w:sz w:val="20"/>
          <w:szCs w:val="20"/>
        </w:rPr>
        <w:t>People also display illusory optimism about their groups.</w:t>
      </w:r>
    </w:p>
    <w:p w14:paraId="334122BD" w14:textId="0A29B68B" w:rsidR="006F33B2" w:rsidRDefault="006F33B2" w:rsidP="003803A7">
      <w:pPr>
        <w:pStyle w:val="ListParagraph"/>
        <w:numPr>
          <w:ilvl w:val="0"/>
          <w:numId w:val="152"/>
        </w:numPr>
        <w:tabs>
          <w:tab w:val="left" w:pos="1560"/>
        </w:tabs>
        <w:spacing w:before="240"/>
        <w:rPr>
          <w:sz w:val="20"/>
          <w:szCs w:val="20"/>
        </w:rPr>
      </w:pPr>
      <w:r>
        <w:rPr>
          <w:sz w:val="20"/>
          <w:szCs w:val="20"/>
        </w:rPr>
        <w:t>Our natural positive-thinking bias does seem to vanish, however, when we are bracing ourselves for feedback, such as exam results.</w:t>
      </w:r>
    </w:p>
    <w:p w14:paraId="4617627A" w14:textId="2E6D7158" w:rsidR="006F33B2" w:rsidRDefault="006F33B2" w:rsidP="003803A7">
      <w:pPr>
        <w:pStyle w:val="ListParagraph"/>
        <w:numPr>
          <w:ilvl w:val="0"/>
          <w:numId w:val="152"/>
        </w:numPr>
        <w:tabs>
          <w:tab w:val="left" w:pos="1560"/>
        </w:tabs>
        <w:spacing w:before="240"/>
        <w:rPr>
          <w:sz w:val="20"/>
          <w:szCs w:val="20"/>
        </w:rPr>
      </w:pPr>
      <w:r>
        <w:rPr>
          <w:sz w:val="20"/>
          <w:szCs w:val="20"/>
        </w:rPr>
        <w:t>Positive illusions also vanish after traumatic personal experience.</w:t>
      </w:r>
    </w:p>
    <w:p w14:paraId="01798845" w14:textId="6C5B0AFF" w:rsidR="006F33B2" w:rsidRDefault="006F33B2" w:rsidP="006F33B2">
      <w:pPr>
        <w:tabs>
          <w:tab w:val="left" w:pos="1560"/>
        </w:tabs>
        <w:spacing w:before="240"/>
        <w:rPr>
          <w:color w:val="FF0000"/>
          <w:sz w:val="20"/>
          <w:szCs w:val="20"/>
        </w:rPr>
      </w:pPr>
      <w:r>
        <w:rPr>
          <w:color w:val="FF0000"/>
          <w:sz w:val="20"/>
          <w:szCs w:val="20"/>
        </w:rPr>
        <w:t>Blindness to One’s own Incompetence</w:t>
      </w:r>
    </w:p>
    <w:p w14:paraId="58E53625" w14:textId="38E55D58" w:rsidR="006F33B2" w:rsidRDefault="006F33B2" w:rsidP="006F33B2">
      <w:pPr>
        <w:pStyle w:val="ListParagraph"/>
        <w:numPr>
          <w:ilvl w:val="0"/>
          <w:numId w:val="153"/>
        </w:numPr>
        <w:tabs>
          <w:tab w:val="left" w:pos="1560"/>
        </w:tabs>
        <w:spacing w:before="240"/>
        <w:rPr>
          <w:sz w:val="20"/>
          <w:szCs w:val="20"/>
        </w:rPr>
      </w:pPr>
      <w:r>
        <w:rPr>
          <w:sz w:val="20"/>
          <w:szCs w:val="20"/>
        </w:rPr>
        <w:t xml:space="preserve">Ironically, people often are most overconfident when most incompetent. </w:t>
      </w:r>
    </w:p>
    <w:p w14:paraId="3C8CE4A0" w14:textId="0A42F9B8" w:rsidR="006F33B2" w:rsidRDefault="006F33B2" w:rsidP="006F33B2">
      <w:pPr>
        <w:pStyle w:val="ListParagraph"/>
        <w:numPr>
          <w:ilvl w:val="1"/>
          <w:numId w:val="153"/>
        </w:numPr>
        <w:tabs>
          <w:tab w:val="left" w:pos="1560"/>
        </w:tabs>
        <w:spacing w:before="240"/>
        <w:rPr>
          <w:sz w:val="20"/>
          <w:szCs w:val="20"/>
        </w:rPr>
      </w:pPr>
      <w:r>
        <w:rPr>
          <w:sz w:val="20"/>
          <w:szCs w:val="20"/>
        </w:rPr>
        <w:t xml:space="preserve">It often takes competence to recognize competence. </w:t>
      </w:r>
    </w:p>
    <w:p w14:paraId="523AC638" w14:textId="32C6B483" w:rsidR="006F33B2" w:rsidRDefault="006F33B2" w:rsidP="006F33B2">
      <w:pPr>
        <w:pStyle w:val="ListParagraph"/>
        <w:numPr>
          <w:ilvl w:val="0"/>
          <w:numId w:val="153"/>
        </w:numPr>
        <w:tabs>
          <w:tab w:val="left" w:pos="1560"/>
        </w:tabs>
        <w:spacing w:before="240"/>
        <w:rPr>
          <w:sz w:val="20"/>
          <w:szCs w:val="20"/>
        </w:rPr>
      </w:pPr>
      <w:r>
        <w:rPr>
          <w:sz w:val="20"/>
          <w:szCs w:val="20"/>
        </w:rPr>
        <w:t xml:space="preserve">The difficulty in recognizing one’s own incompetence helps explain why so many low-scoring students are dumbfounded after doing badly on exams. </w:t>
      </w:r>
    </w:p>
    <w:p w14:paraId="0C07DE4F" w14:textId="55838A1D" w:rsidR="006F33B2" w:rsidRDefault="006F33B2" w:rsidP="006F33B2">
      <w:pPr>
        <w:pStyle w:val="ListParagraph"/>
        <w:numPr>
          <w:ilvl w:val="0"/>
          <w:numId w:val="153"/>
        </w:numPr>
        <w:tabs>
          <w:tab w:val="left" w:pos="1560"/>
        </w:tabs>
        <w:spacing w:before="240"/>
        <w:rPr>
          <w:sz w:val="20"/>
          <w:szCs w:val="20"/>
        </w:rPr>
      </w:pPr>
      <w:r>
        <w:rPr>
          <w:sz w:val="20"/>
          <w:szCs w:val="20"/>
        </w:rPr>
        <w:t xml:space="preserve">Our ignorance of what we don’t know helps sustain our confidence in our own abilities. </w:t>
      </w:r>
    </w:p>
    <w:p w14:paraId="2EFA5B0B" w14:textId="3F55E204" w:rsidR="006F33B2" w:rsidRDefault="006F33B2" w:rsidP="006F33B2">
      <w:pPr>
        <w:pStyle w:val="ListParagraph"/>
        <w:numPr>
          <w:ilvl w:val="0"/>
          <w:numId w:val="153"/>
        </w:numPr>
        <w:tabs>
          <w:tab w:val="left" w:pos="1560"/>
        </w:tabs>
        <w:spacing w:before="240"/>
        <w:rPr>
          <w:sz w:val="20"/>
          <w:szCs w:val="20"/>
        </w:rPr>
      </w:pPr>
      <w:r>
        <w:rPr>
          <w:sz w:val="20"/>
          <w:szCs w:val="20"/>
        </w:rPr>
        <w:t xml:space="preserve">Once part of our self-concept, our self-assessments also influence how we perceive our performance. </w:t>
      </w:r>
    </w:p>
    <w:p w14:paraId="5CCC9169" w14:textId="2AD99B8C" w:rsidR="006F33B2" w:rsidRDefault="006F33B2" w:rsidP="006F33B2">
      <w:pPr>
        <w:pStyle w:val="ListParagraph"/>
        <w:numPr>
          <w:ilvl w:val="0"/>
          <w:numId w:val="153"/>
        </w:numPr>
        <w:tabs>
          <w:tab w:val="left" w:pos="1560"/>
        </w:tabs>
        <w:spacing w:before="240"/>
        <w:rPr>
          <w:sz w:val="20"/>
          <w:szCs w:val="20"/>
        </w:rPr>
      </w:pPr>
      <w:r>
        <w:rPr>
          <w:sz w:val="20"/>
          <w:szCs w:val="20"/>
        </w:rPr>
        <w:t xml:space="preserve">Thinking we’re good at something drives how we perceive ourselves doing. </w:t>
      </w:r>
    </w:p>
    <w:p w14:paraId="0AD8664F" w14:textId="2D1E897D" w:rsidR="006F33B2" w:rsidRDefault="006F33B2" w:rsidP="006F33B2">
      <w:pPr>
        <w:tabs>
          <w:tab w:val="left" w:pos="1560"/>
        </w:tabs>
        <w:spacing w:before="240"/>
        <w:rPr>
          <w:color w:val="660066"/>
          <w:sz w:val="20"/>
          <w:szCs w:val="20"/>
        </w:rPr>
      </w:pPr>
      <w:r>
        <w:rPr>
          <w:color w:val="660066"/>
          <w:sz w:val="20"/>
          <w:szCs w:val="20"/>
        </w:rPr>
        <w:t>Positive Psychology</w:t>
      </w:r>
    </w:p>
    <w:p w14:paraId="58E3FA04" w14:textId="4F24E22F" w:rsidR="00713023" w:rsidRPr="00713023" w:rsidRDefault="00713023" w:rsidP="00713023">
      <w:pPr>
        <w:pStyle w:val="ListParagraph"/>
        <w:numPr>
          <w:ilvl w:val="0"/>
          <w:numId w:val="154"/>
        </w:numPr>
        <w:tabs>
          <w:tab w:val="left" w:pos="1560"/>
        </w:tabs>
        <w:spacing w:before="240"/>
        <w:rPr>
          <w:i/>
          <w:sz w:val="20"/>
          <w:szCs w:val="20"/>
        </w:rPr>
      </w:pPr>
      <w:r w:rsidRPr="00713023">
        <w:rPr>
          <w:i/>
          <w:sz w:val="20"/>
          <w:szCs w:val="20"/>
        </w:rPr>
        <w:t>Positive psychology – a psychology concerned not only with weakness and damage but also with strength and virtue.</w:t>
      </w:r>
    </w:p>
    <w:p w14:paraId="44B5D463" w14:textId="4D3441FA" w:rsidR="00713023" w:rsidRDefault="00713023" w:rsidP="00713023">
      <w:pPr>
        <w:pStyle w:val="ListParagraph"/>
        <w:numPr>
          <w:ilvl w:val="0"/>
          <w:numId w:val="154"/>
        </w:numPr>
        <w:tabs>
          <w:tab w:val="left" w:pos="1560"/>
        </w:tabs>
        <w:spacing w:before="240"/>
        <w:rPr>
          <w:sz w:val="20"/>
          <w:szCs w:val="20"/>
        </w:rPr>
      </w:pPr>
      <w:r>
        <w:rPr>
          <w:sz w:val="20"/>
          <w:szCs w:val="20"/>
        </w:rPr>
        <w:t>Positive psychology shares with humanistic psychology an interest in advancing human fulfillment, but its methodology is scientific. Positive psychology is exploring:</w:t>
      </w:r>
    </w:p>
    <w:p w14:paraId="2D526688" w14:textId="504F906A" w:rsidR="00713023" w:rsidRDefault="00713023" w:rsidP="00713023">
      <w:pPr>
        <w:pStyle w:val="ListParagraph"/>
        <w:numPr>
          <w:ilvl w:val="1"/>
          <w:numId w:val="154"/>
        </w:numPr>
        <w:tabs>
          <w:tab w:val="left" w:pos="1560"/>
        </w:tabs>
        <w:spacing w:before="240"/>
        <w:rPr>
          <w:sz w:val="20"/>
          <w:szCs w:val="20"/>
        </w:rPr>
      </w:pPr>
      <w:r>
        <w:rPr>
          <w:sz w:val="20"/>
          <w:szCs w:val="20"/>
        </w:rPr>
        <w:t>Positive well-being</w:t>
      </w:r>
    </w:p>
    <w:p w14:paraId="15A0AE68" w14:textId="4253654E" w:rsidR="00713023" w:rsidRDefault="00713023" w:rsidP="00713023">
      <w:pPr>
        <w:pStyle w:val="ListParagraph"/>
        <w:numPr>
          <w:ilvl w:val="2"/>
          <w:numId w:val="154"/>
        </w:numPr>
        <w:tabs>
          <w:tab w:val="left" w:pos="1560"/>
        </w:tabs>
        <w:spacing w:before="240"/>
        <w:rPr>
          <w:sz w:val="20"/>
          <w:szCs w:val="20"/>
        </w:rPr>
      </w:pPr>
      <w:r>
        <w:rPr>
          <w:sz w:val="20"/>
          <w:szCs w:val="20"/>
        </w:rPr>
        <w:t xml:space="preserve">Assesses exercises and interventions aimed at increasing happiness. </w:t>
      </w:r>
    </w:p>
    <w:p w14:paraId="14623436" w14:textId="38317B5E" w:rsidR="00713023" w:rsidRDefault="00713023" w:rsidP="00713023">
      <w:pPr>
        <w:pStyle w:val="ListParagraph"/>
        <w:numPr>
          <w:ilvl w:val="1"/>
          <w:numId w:val="154"/>
        </w:numPr>
        <w:tabs>
          <w:tab w:val="left" w:pos="1560"/>
        </w:tabs>
        <w:spacing w:before="240"/>
        <w:rPr>
          <w:sz w:val="20"/>
          <w:szCs w:val="20"/>
        </w:rPr>
      </w:pPr>
      <w:r>
        <w:rPr>
          <w:sz w:val="20"/>
          <w:szCs w:val="20"/>
        </w:rPr>
        <w:t xml:space="preserve">Positive health </w:t>
      </w:r>
    </w:p>
    <w:p w14:paraId="16077C1F" w14:textId="0729F1BA" w:rsidR="00713023" w:rsidRDefault="00713023" w:rsidP="00713023">
      <w:pPr>
        <w:pStyle w:val="ListParagraph"/>
        <w:numPr>
          <w:ilvl w:val="2"/>
          <w:numId w:val="154"/>
        </w:numPr>
        <w:tabs>
          <w:tab w:val="left" w:pos="1560"/>
        </w:tabs>
        <w:spacing w:before="240"/>
        <w:rPr>
          <w:sz w:val="20"/>
          <w:szCs w:val="20"/>
        </w:rPr>
      </w:pPr>
      <w:r>
        <w:rPr>
          <w:sz w:val="20"/>
          <w:szCs w:val="20"/>
        </w:rPr>
        <w:t>Studies how positive emotions enhance and sustain physical well-being.</w:t>
      </w:r>
    </w:p>
    <w:p w14:paraId="600DA96F" w14:textId="51DCD6FE" w:rsidR="00713023" w:rsidRDefault="00713023" w:rsidP="00713023">
      <w:pPr>
        <w:pStyle w:val="ListParagraph"/>
        <w:numPr>
          <w:ilvl w:val="1"/>
          <w:numId w:val="154"/>
        </w:numPr>
        <w:tabs>
          <w:tab w:val="left" w:pos="1560"/>
        </w:tabs>
        <w:spacing w:before="240"/>
        <w:rPr>
          <w:sz w:val="20"/>
          <w:szCs w:val="20"/>
        </w:rPr>
      </w:pPr>
      <w:r>
        <w:rPr>
          <w:sz w:val="20"/>
          <w:szCs w:val="20"/>
        </w:rPr>
        <w:t>Positive neuroscience</w:t>
      </w:r>
    </w:p>
    <w:p w14:paraId="363CB447" w14:textId="31EEB345" w:rsidR="00713023" w:rsidRDefault="00713023" w:rsidP="00713023">
      <w:pPr>
        <w:pStyle w:val="ListParagraph"/>
        <w:numPr>
          <w:ilvl w:val="2"/>
          <w:numId w:val="154"/>
        </w:numPr>
        <w:tabs>
          <w:tab w:val="left" w:pos="1560"/>
        </w:tabs>
        <w:spacing w:before="240"/>
        <w:rPr>
          <w:sz w:val="20"/>
          <w:szCs w:val="20"/>
        </w:rPr>
      </w:pPr>
      <w:r>
        <w:rPr>
          <w:sz w:val="20"/>
          <w:szCs w:val="20"/>
        </w:rPr>
        <w:t>Explores the biological foundations of positive emotions, resilience, and social behaviour.</w:t>
      </w:r>
    </w:p>
    <w:p w14:paraId="5C793B8F" w14:textId="221D3D69" w:rsidR="00713023" w:rsidRDefault="00713023" w:rsidP="00713023">
      <w:pPr>
        <w:pStyle w:val="ListParagraph"/>
        <w:numPr>
          <w:ilvl w:val="1"/>
          <w:numId w:val="154"/>
        </w:numPr>
        <w:tabs>
          <w:tab w:val="left" w:pos="1560"/>
        </w:tabs>
        <w:spacing w:before="240"/>
        <w:rPr>
          <w:sz w:val="20"/>
          <w:szCs w:val="20"/>
        </w:rPr>
      </w:pPr>
      <w:r>
        <w:rPr>
          <w:sz w:val="20"/>
          <w:szCs w:val="20"/>
        </w:rPr>
        <w:t>Positive education</w:t>
      </w:r>
    </w:p>
    <w:p w14:paraId="667B4544" w14:textId="44DD02D9" w:rsidR="00713023" w:rsidRDefault="00713023" w:rsidP="00713023">
      <w:pPr>
        <w:pStyle w:val="ListParagraph"/>
        <w:numPr>
          <w:ilvl w:val="2"/>
          <w:numId w:val="154"/>
        </w:numPr>
        <w:tabs>
          <w:tab w:val="left" w:pos="1560"/>
        </w:tabs>
        <w:spacing w:before="240"/>
        <w:rPr>
          <w:sz w:val="20"/>
          <w:szCs w:val="20"/>
        </w:rPr>
      </w:pPr>
      <w:r>
        <w:rPr>
          <w:sz w:val="20"/>
          <w:szCs w:val="20"/>
        </w:rPr>
        <w:t xml:space="preserve">Evaluates educational efforts to increase students’ engagement, resilience, character strengths, optimism, and sense of meaning. </w:t>
      </w:r>
    </w:p>
    <w:p w14:paraId="6DC306B0" w14:textId="64A874F4" w:rsidR="00713023" w:rsidRDefault="00713023" w:rsidP="00713023">
      <w:pPr>
        <w:pStyle w:val="ListParagraph"/>
        <w:numPr>
          <w:ilvl w:val="0"/>
          <w:numId w:val="154"/>
        </w:numPr>
        <w:tabs>
          <w:tab w:val="left" w:pos="1560"/>
        </w:tabs>
        <w:spacing w:before="240"/>
        <w:rPr>
          <w:sz w:val="20"/>
          <w:szCs w:val="20"/>
        </w:rPr>
      </w:pPr>
      <w:r>
        <w:rPr>
          <w:sz w:val="20"/>
          <w:szCs w:val="20"/>
        </w:rPr>
        <w:t xml:space="preserve">Positive psychology is an umbrella term for the study of positive emotions, positive character traits and enabling institutions. </w:t>
      </w:r>
    </w:p>
    <w:p w14:paraId="47034CDC" w14:textId="01C7DD8E" w:rsidR="00713023" w:rsidRDefault="00713023" w:rsidP="00713023">
      <w:pPr>
        <w:pStyle w:val="ListParagraph"/>
        <w:numPr>
          <w:ilvl w:val="0"/>
          <w:numId w:val="154"/>
        </w:numPr>
        <w:tabs>
          <w:tab w:val="left" w:pos="1560"/>
        </w:tabs>
        <w:spacing w:before="240"/>
        <w:rPr>
          <w:sz w:val="20"/>
          <w:szCs w:val="20"/>
        </w:rPr>
      </w:pPr>
      <w:r>
        <w:rPr>
          <w:sz w:val="20"/>
          <w:szCs w:val="20"/>
        </w:rPr>
        <w:t>The movements first pillar:</w:t>
      </w:r>
    </w:p>
    <w:p w14:paraId="70302351" w14:textId="03EADE79" w:rsidR="00713023" w:rsidRDefault="00713023" w:rsidP="00713023">
      <w:pPr>
        <w:pStyle w:val="ListParagraph"/>
        <w:numPr>
          <w:ilvl w:val="1"/>
          <w:numId w:val="154"/>
        </w:numPr>
        <w:tabs>
          <w:tab w:val="left" w:pos="1560"/>
        </w:tabs>
        <w:spacing w:before="240"/>
        <w:rPr>
          <w:sz w:val="20"/>
          <w:szCs w:val="20"/>
        </w:rPr>
      </w:pPr>
      <w:r>
        <w:rPr>
          <w:sz w:val="20"/>
          <w:szCs w:val="20"/>
        </w:rPr>
        <w:t>Positive emotions</w:t>
      </w:r>
    </w:p>
    <w:p w14:paraId="46A35B1A" w14:textId="245CC193" w:rsidR="00713023" w:rsidRDefault="00713023" w:rsidP="00713023">
      <w:pPr>
        <w:pStyle w:val="ListParagraph"/>
        <w:numPr>
          <w:ilvl w:val="0"/>
          <w:numId w:val="154"/>
        </w:numPr>
        <w:tabs>
          <w:tab w:val="left" w:pos="1560"/>
        </w:tabs>
        <w:spacing w:before="240"/>
        <w:rPr>
          <w:sz w:val="20"/>
          <w:szCs w:val="20"/>
        </w:rPr>
      </w:pPr>
      <w:r>
        <w:rPr>
          <w:sz w:val="20"/>
          <w:szCs w:val="20"/>
        </w:rPr>
        <w:t>Second pillar:</w:t>
      </w:r>
    </w:p>
    <w:p w14:paraId="64657C41" w14:textId="4C9587C9" w:rsidR="00713023" w:rsidRDefault="00713023" w:rsidP="00713023">
      <w:pPr>
        <w:pStyle w:val="ListParagraph"/>
        <w:numPr>
          <w:ilvl w:val="1"/>
          <w:numId w:val="154"/>
        </w:numPr>
        <w:tabs>
          <w:tab w:val="left" w:pos="1560"/>
        </w:tabs>
        <w:spacing w:before="240"/>
        <w:rPr>
          <w:sz w:val="20"/>
          <w:szCs w:val="20"/>
        </w:rPr>
      </w:pPr>
      <w:r>
        <w:rPr>
          <w:sz w:val="20"/>
          <w:szCs w:val="20"/>
        </w:rPr>
        <w:t>Positive character</w:t>
      </w:r>
    </w:p>
    <w:p w14:paraId="06CB9EBE" w14:textId="1897ED03" w:rsidR="00713023" w:rsidRDefault="00713023" w:rsidP="00713023">
      <w:pPr>
        <w:pStyle w:val="ListParagraph"/>
        <w:numPr>
          <w:ilvl w:val="0"/>
          <w:numId w:val="154"/>
        </w:numPr>
        <w:tabs>
          <w:tab w:val="left" w:pos="1560"/>
        </w:tabs>
        <w:spacing w:before="240"/>
        <w:rPr>
          <w:sz w:val="20"/>
          <w:szCs w:val="20"/>
        </w:rPr>
      </w:pPr>
      <w:r>
        <w:rPr>
          <w:sz w:val="20"/>
          <w:szCs w:val="20"/>
        </w:rPr>
        <w:t>Third pillar:</w:t>
      </w:r>
    </w:p>
    <w:p w14:paraId="1F86FCAB" w14:textId="1CA919E8" w:rsidR="00713023" w:rsidRDefault="00713023" w:rsidP="00713023">
      <w:pPr>
        <w:pStyle w:val="ListParagraph"/>
        <w:numPr>
          <w:ilvl w:val="1"/>
          <w:numId w:val="154"/>
        </w:numPr>
        <w:tabs>
          <w:tab w:val="left" w:pos="1560"/>
        </w:tabs>
        <w:spacing w:before="240"/>
        <w:rPr>
          <w:sz w:val="20"/>
          <w:szCs w:val="20"/>
        </w:rPr>
      </w:pPr>
      <w:r>
        <w:rPr>
          <w:sz w:val="20"/>
          <w:szCs w:val="20"/>
        </w:rPr>
        <w:t xml:space="preserve">Positive groups, communities and cultures. </w:t>
      </w:r>
    </w:p>
    <w:p w14:paraId="095F00A9" w14:textId="39D015B9" w:rsidR="00713023" w:rsidRDefault="00713023" w:rsidP="00713023">
      <w:pPr>
        <w:tabs>
          <w:tab w:val="left" w:pos="1560"/>
        </w:tabs>
        <w:spacing w:before="240"/>
        <w:rPr>
          <w:sz w:val="20"/>
          <w:szCs w:val="20"/>
          <w:u w:val="single"/>
        </w:rPr>
      </w:pPr>
      <w:r>
        <w:rPr>
          <w:sz w:val="20"/>
          <w:szCs w:val="20"/>
          <w:u w:val="single"/>
        </w:rPr>
        <w:t>Assessing Behaviour in Situations</w:t>
      </w:r>
    </w:p>
    <w:p w14:paraId="73FC86E6" w14:textId="3C1B169F" w:rsidR="00713023" w:rsidRDefault="00713023" w:rsidP="00713023">
      <w:pPr>
        <w:pStyle w:val="ListParagraph"/>
        <w:numPr>
          <w:ilvl w:val="0"/>
          <w:numId w:val="155"/>
        </w:numPr>
        <w:tabs>
          <w:tab w:val="left" w:pos="1560"/>
        </w:tabs>
        <w:spacing w:before="240"/>
        <w:rPr>
          <w:sz w:val="20"/>
          <w:szCs w:val="20"/>
        </w:rPr>
      </w:pPr>
      <w:r>
        <w:rPr>
          <w:sz w:val="20"/>
          <w:szCs w:val="20"/>
        </w:rPr>
        <w:t>Social-cognitive psychologists explore how people interact with situations</w:t>
      </w:r>
    </w:p>
    <w:p w14:paraId="719A00BC" w14:textId="0237152D" w:rsidR="00713023" w:rsidRDefault="00713023" w:rsidP="00713023">
      <w:pPr>
        <w:pStyle w:val="ListParagraph"/>
        <w:numPr>
          <w:ilvl w:val="0"/>
          <w:numId w:val="155"/>
        </w:numPr>
        <w:tabs>
          <w:tab w:val="left" w:pos="1560"/>
        </w:tabs>
        <w:spacing w:before="240"/>
        <w:rPr>
          <w:sz w:val="20"/>
          <w:szCs w:val="20"/>
        </w:rPr>
      </w:pPr>
      <w:r>
        <w:rPr>
          <w:sz w:val="20"/>
          <w:szCs w:val="20"/>
        </w:rPr>
        <w:t xml:space="preserve">To predict behaviour, they often observe behaviour in realistic situations. </w:t>
      </w:r>
    </w:p>
    <w:p w14:paraId="763FA202" w14:textId="5F80BE57" w:rsidR="00713023" w:rsidRDefault="00713023" w:rsidP="00713023">
      <w:pPr>
        <w:pStyle w:val="ListParagraph"/>
        <w:numPr>
          <w:ilvl w:val="0"/>
          <w:numId w:val="155"/>
        </w:numPr>
        <w:tabs>
          <w:tab w:val="left" w:pos="1560"/>
        </w:tabs>
        <w:spacing w:before="240"/>
        <w:rPr>
          <w:sz w:val="20"/>
          <w:szCs w:val="20"/>
        </w:rPr>
      </w:pPr>
      <w:r>
        <w:rPr>
          <w:sz w:val="20"/>
          <w:szCs w:val="20"/>
        </w:rPr>
        <w:t xml:space="preserve">These procedures exploit the principle that the best means of predicting future behaviour is neither a personality test nor an interviewer’s intuition. </w:t>
      </w:r>
    </w:p>
    <w:p w14:paraId="6912FB93" w14:textId="44F1998E" w:rsidR="00713023" w:rsidRDefault="00713023" w:rsidP="00713023">
      <w:pPr>
        <w:pStyle w:val="ListParagraph"/>
        <w:numPr>
          <w:ilvl w:val="0"/>
          <w:numId w:val="155"/>
        </w:numPr>
        <w:tabs>
          <w:tab w:val="left" w:pos="1560"/>
        </w:tabs>
        <w:spacing w:before="240"/>
        <w:rPr>
          <w:sz w:val="20"/>
          <w:szCs w:val="20"/>
        </w:rPr>
      </w:pPr>
      <w:r>
        <w:rPr>
          <w:sz w:val="20"/>
          <w:szCs w:val="20"/>
        </w:rPr>
        <w:t xml:space="preserve">Rather it is </w:t>
      </w:r>
      <w:r w:rsidRPr="009C2CEF">
        <w:rPr>
          <w:b/>
          <w:sz w:val="20"/>
          <w:szCs w:val="20"/>
        </w:rPr>
        <w:t>the person’s past behaviour patterns in similar situations</w:t>
      </w:r>
      <w:r>
        <w:rPr>
          <w:sz w:val="20"/>
          <w:szCs w:val="20"/>
        </w:rPr>
        <w:t xml:space="preserve">. </w:t>
      </w:r>
    </w:p>
    <w:p w14:paraId="075FE465" w14:textId="0B5BD88D" w:rsidR="009C2CEF" w:rsidRDefault="009C2CEF" w:rsidP="009C2CEF">
      <w:pPr>
        <w:tabs>
          <w:tab w:val="left" w:pos="1560"/>
        </w:tabs>
        <w:spacing w:before="240"/>
        <w:rPr>
          <w:sz w:val="20"/>
          <w:szCs w:val="20"/>
          <w:u w:val="single"/>
        </w:rPr>
      </w:pPr>
      <w:r>
        <w:rPr>
          <w:sz w:val="20"/>
          <w:szCs w:val="20"/>
          <w:u w:val="single"/>
        </w:rPr>
        <w:t>Evaluating Social–Cognitive Theories</w:t>
      </w:r>
    </w:p>
    <w:p w14:paraId="5D8F5816" w14:textId="275CA41C" w:rsidR="009C2CEF" w:rsidRDefault="009C2CEF" w:rsidP="009C2CEF">
      <w:pPr>
        <w:pStyle w:val="ListParagraph"/>
        <w:numPr>
          <w:ilvl w:val="0"/>
          <w:numId w:val="156"/>
        </w:numPr>
        <w:tabs>
          <w:tab w:val="left" w:pos="1560"/>
        </w:tabs>
        <w:spacing w:before="240"/>
        <w:rPr>
          <w:sz w:val="20"/>
          <w:szCs w:val="20"/>
        </w:rPr>
      </w:pPr>
      <w:r>
        <w:rPr>
          <w:sz w:val="20"/>
          <w:szCs w:val="20"/>
        </w:rPr>
        <w:t xml:space="preserve">Social-cognitive theories of personality sensitize </w:t>
      </w:r>
      <w:r w:rsidR="000A57D6">
        <w:rPr>
          <w:sz w:val="20"/>
          <w:szCs w:val="20"/>
        </w:rPr>
        <w:t>researchers to how situations affect, and are affected by, individuals.</w:t>
      </w:r>
    </w:p>
    <w:p w14:paraId="75F3DC70" w14:textId="1BAD2041" w:rsidR="000A57D6" w:rsidRDefault="000A57D6" w:rsidP="009C2CEF">
      <w:pPr>
        <w:pStyle w:val="ListParagraph"/>
        <w:numPr>
          <w:ilvl w:val="0"/>
          <w:numId w:val="156"/>
        </w:numPr>
        <w:tabs>
          <w:tab w:val="left" w:pos="1560"/>
        </w:tabs>
        <w:spacing w:before="240"/>
        <w:rPr>
          <w:sz w:val="20"/>
          <w:szCs w:val="20"/>
        </w:rPr>
      </w:pPr>
      <w:r>
        <w:rPr>
          <w:sz w:val="20"/>
          <w:szCs w:val="20"/>
        </w:rPr>
        <w:t>More than other personality theories, they build from psychological research on learning and cognition.</w:t>
      </w:r>
    </w:p>
    <w:p w14:paraId="28107D8C" w14:textId="11B6DED8" w:rsidR="000A57D6" w:rsidRDefault="000A57D6" w:rsidP="009C2CEF">
      <w:pPr>
        <w:pStyle w:val="ListParagraph"/>
        <w:numPr>
          <w:ilvl w:val="0"/>
          <w:numId w:val="156"/>
        </w:numPr>
        <w:tabs>
          <w:tab w:val="left" w:pos="1560"/>
        </w:tabs>
        <w:spacing w:before="240"/>
        <w:rPr>
          <w:sz w:val="20"/>
          <w:szCs w:val="20"/>
        </w:rPr>
      </w:pPr>
      <w:r>
        <w:rPr>
          <w:sz w:val="20"/>
          <w:szCs w:val="20"/>
        </w:rPr>
        <w:t xml:space="preserve">Critics charge that social-cognitive theories focus so much on the situation that they fail to appreciate the person’s inner traits. </w:t>
      </w:r>
    </w:p>
    <w:p w14:paraId="49DBD63E" w14:textId="3F578880" w:rsidR="000A57D6" w:rsidRDefault="000A57D6" w:rsidP="009C2CEF">
      <w:pPr>
        <w:pStyle w:val="ListParagraph"/>
        <w:numPr>
          <w:ilvl w:val="0"/>
          <w:numId w:val="156"/>
        </w:numPr>
        <w:tabs>
          <w:tab w:val="left" w:pos="1560"/>
        </w:tabs>
        <w:spacing w:before="240"/>
        <w:rPr>
          <w:sz w:val="20"/>
          <w:szCs w:val="20"/>
        </w:rPr>
      </w:pPr>
      <w:r>
        <w:rPr>
          <w:sz w:val="20"/>
          <w:szCs w:val="20"/>
        </w:rPr>
        <w:t>In many instances our unconscious motives, our emotions, and our pervasive traits shine through.</w:t>
      </w:r>
    </w:p>
    <w:p w14:paraId="264EFD48" w14:textId="096AB2A7" w:rsidR="000A57D6" w:rsidRDefault="000A57D6" w:rsidP="009C2CEF">
      <w:pPr>
        <w:pStyle w:val="ListParagraph"/>
        <w:numPr>
          <w:ilvl w:val="0"/>
          <w:numId w:val="156"/>
        </w:numPr>
        <w:tabs>
          <w:tab w:val="left" w:pos="1560"/>
        </w:tabs>
        <w:spacing w:before="240"/>
        <w:rPr>
          <w:sz w:val="20"/>
          <w:szCs w:val="20"/>
        </w:rPr>
      </w:pPr>
      <w:r>
        <w:rPr>
          <w:sz w:val="20"/>
          <w:szCs w:val="20"/>
        </w:rPr>
        <w:t xml:space="preserve">Personality traits have been shown to predict behaviour at work, love and play. </w:t>
      </w:r>
    </w:p>
    <w:p w14:paraId="1C1C6C12" w14:textId="77777777" w:rsidR="000A57D6" w:rsidRDefault="000A57D6" w:rsidP="000A57D6">
      <w:pPr>
        <w:tabs>
          <w:tab w:val="left" w:pos="1560"/>
        </w:tabs>
        <w:spacing w:before="240"/>
        <w:rPr>
          <w:sz w:val="20"/>
          <w:szCs w:val="20"/>
        </w:rPr>
      </w:pPr>
    </w:p>
    <w:p w14:paraId="37219DCD" w14:textId="537EE985" w:rsidR="000A57D6" w:rsidRDefault="00AF2BBB" w:rsidP="000A57D6">
      <w:pPr>
        <w:tabs>
          <w:tab w:val="left" w:pos="1560"/>
        </w:tabs>
        <w:spacing w:before="240"/>
        <w:rPr>
          <w:sz w:val="20"/>
          <w:szCs w:val="20"/>
        </w:rPr>
      </w:pPr>
      <w:r w:rsidRPr="007754FB">
        <w:rPr>
          <w:b/>
          <w:sz w:val="20"/>
          <w:szCs w:val="20"/>
          <w:highlight w:val="yellow"/>
        </w:rPr>
        <w:t>Comparing the Major Personality Theories</w:t>
      </w:r>
    </w:p>
    <w:p w14:paraId="48B7CA73" w14:textId="77777777" w:rsidR="00AF2BBB" w:rsidRPr="00AF2BBB" w:rsidRDefault="00AF2BBB" w:rsidP="000A57D6">
      <w:pPr>
        <w:tabs>
          <w:tab w:val="left" w:pos="1560"/>
        </w:tabs>
        <w:spacing w:before="240"/>
        <w:rPr>
          <w:sz w:val="20"/>
          <w:szCs w:val="20"/>
        </w:rPr>
      </w:pPr>
    </w:p>
    <w:tbl>
      <w:tblPr>
        <w:tblStyle w:val="TableGrid"/>
        <w:tblW w:w="9747" w:type="dxa"/>
        <w:tblLayout w:type="fixed"/>
        <w:tblLook w:val="04A0" w:firstRow="1" w:lastRow="0" w:firstColumn="1" w:lastColumn="0" w:noHBand="0" w:noVBand="1"/>
      </w:tblPr>
      <w:tblGrid>
        <w:gridCol w:w="1652"/>
        <w:gridCol w:w="1476"/>
        <w:gridCol w:w="2792"/>
        <w:gridCol w:w="2552"/>
        <w:gridCol w:w="1275"/>
      </w:tblGrid>
      <w:tr w:rsidR="00AF2BBB" w14:paraId="4AE735B2" w14:textId="77777777" w:rsidTr="00AF2BBB">
        <w:trPr>
          <w:trHeight w:val="567"/>
        </w:trPr>
        <w:tc>
          <w:tcPr>
            <w:tcW w:w="1652" w:type="dxa"/>
            <w:shd w:val="clear" w:color="auto" w:fill="BFBFBF" w:themeFill="background1" w:themeFillShade="BF"/>
          </w:tcPr>
          <w:p w14:paraId="054E87A0" w14:textId="12B75A6C" w:rsidR="00AF2BBB" w:rsidRDefault="00AF2BBB" w:rsidP="000A57D6">
            <w:pPr>
              <w:tabs>
                <w:tab w:val="left" w:pos="1560"/>
              </w:tabs>
              <w:spacing w:before="240"/>
              <w:rPr>
                <w:sz w:val="20"/>
                <w:szCs w:val="20"/>
              </w:rPr>
            </w:pPr>
            <w:r>
              <w:rPr>
                <w:sz w:val="20"/>
                <w:szCs w:val="20"/>
              </w:rPr>
              <w:t>Personality Theory</w:t>
            </w:r>
          </w:p>
        </w:tc>
        <w:tc>
          <w:tcPr>
            <w:tcW w:w="1476" w:type="dxa"/>
            <w:shd w:val="clear" w:color="auto" w:fill="BFBFBF" w:themeFill="background1" w:themeFillShade="BF"/>
          </w:tcPr>
          <w:p w14:paraId="30B5CA6F" w14:textId="1F1489C6" w:rsidR="00AF2BBB" w:rsidRDefault="00AF2BBB" w:rsidP="000A57D6">
            <w:pPr>
              <w:tabs>
                <w:tab w:val="left" w:pos="1560"/>
              </w:tabs>
              <w:spacing w:before="240"/>
              <w:rPr>
                <w:sz w:val="20"/>
                <w:szCs w:val="20"/>
              </w:rPr>
            </w:pPr>
            <w:r>
              <w:rPr>
                <w:sz w:val="20"/>
                <w:szCs w:val="20"/>
              </w:rPr>
              <w:t xml:space="preserve">Key Proponents </w:t>
            </w:r>
          </w:p>
        </w:tc>
        <w:tc>
          <w:tcPr>
            <w:tcW w:w="2792" w:type="dxa"/>
            <w:shd w:val="clear" w:color="auto" w:fill="BFBFBF" w:themeFill="background1" w:themeFillShade="BF"/>
          </w:tcPr>
          <w:p w14:paraId="4923DED6" w14:textId="71F62EAB" w:rsidR="00AF2BBB" w:rsidRDefault="00AF2BBB" w:rsidP="000A57D6">
            <w:pPr>
              <w:tabs>
                <w:tab w:val="left" w:pos="1560"/>
              </w:tabs>
              <w:spacing w:before="240"/>
              <w:rPr>
                <w:sz w:val="20"/>
                <w:szCs w:val="20"/>
              </w:rPr>
            </w:pPr>
            <w:r>
              <w:rPr>
                <w:sz w:val="20"/>
                <w:szCs w:val="20"/>
              </w:rPr>
              <w:t>Assumptions</w:t>
            </w:r>
          </w:p>
        </w:tc>
        <w:tc>
          <w:tcPr>
            <w:tcW w:w="2552" w:type="dxa"/>
            <w:shd w:val="clear" w:color="auto" w:fill="BFBFBF" w:themeFill="background1" w:themeFillShade="BF"/>
          </w:tcPr>
          <w:p w14:paraId="0028A1C5" w14:textId="0C6949BD" w:rsidR="00AF2BBB" w:rsidRDefault="00AF2BBB" w:rsidP="000A57D6">
            <w:pPr>
              <w:tabs>
                <w:tab w:val="left" w:pos="1560"/>
              </w:tabs>
              <w:spacing w:before="240"/>
              <w:rPr>
                <w:sz w:val="20"/>
                <w:szCs w:val="20"/>
              </w:rPr>
            </w:pPr>
            <w:r>
              <w:rPr>
                <w:sz w:val="20"/>
                <w:szCs w:val="20"/>
              </w:rPr>
              <w:t>View of Personality</w:t>
            </w:r>
          </w:p>
        </w:tc>
        <w:tc>
          <w:tcPr>
            <w:tcW w:w="1275" w:type="dxa"/>
            <w:shd w:val="clear" w:color="auto" w:fill="BFBFBF" w:themeFill="background1" w:themeFillShade="BF"/>
          </w:tcPr>
          <w:p w14:paraId="31D2B6DE" w14:textId="3E3E95A0" w:rsidR="00AF2BBB" w:rsidRDefault="00AF2BBB" w:rsidP="000A57D6">
            <w:pPr>
              <w:tabs>
                <w:tab w:val="left" w:pos="1560"/>
              </w:tabs>
              <w:spacing w:before="240"/>
              <w:rPr>
                <w:sz w:val="20"/>
                <w:szCs w:val="20"/>
              </w:rPr>
            </w:pPr>
            <w:r>
              <w:rPr>
                <w:sz w:val="20"/>
                <w:szCs w:val="20"/>
              </w:rPr>
              <w:t>Personality Assessment Methods</w:t>
            </w:r>
          </w:p>
        </w:tc>
      </w:tr>
      <w:tr w:rsidR="00AF2BBB" w14:paraId="42043A83" w14:textId="77777777" w:rsidTr="00AF2BBB">
        <w:trPr>
          <w:trHeight w:val="1175"/>
        </w:trPr>
        <w:tc>
          <w:tcPr>
            <w:tcW w:w="1652" w:type="dxa"/>
          </w:tcPr>
          <w:p w14:paraId="2303BB38" w14:textId="7B99879A" w:rsidR="00AF2BBB" w:rsidRPr="00AF2BBB" w:rsidRDefault="00AF2BBB" w:rsidP="000A57D6">
            <w:pPr>
              <w:tabs>
                <w:tab w:val="left" w:pos="1560"/>
              </w:tabs>
              <w:spacing w:before="240"/>
              <w:rPr>
                <w:b/>
                <w:sz w:val="20"/>
                <w:szCs w:val="20"/>
              </w:rPr>
            </w:pPr>
            <w:r w:rsidRPr="00AF2BBB">
              <w:rPr>
                <w:b/>
                <w:sz w:val="20"/>
                <w:szCs w:val="20"/>
              </w:rPr>
              <w:t>Psychoanalytic</w:t>
            </w:r>
          </w:p>
        </w:tc>
        <w:tc>
          <w:tcPr>
            <w:tcW w:w="1476" w:type="dxa"/>
          </w:tcPr>
          <w:p w14:paraId="613206BE" w14:textId="7808D90A" w:rsidR="00AF2BBB" w:rsidRDefault="00AF2BBB" w:rsidP="000A57D6">
            <w:pPr>
              <w:tabs>
                <w:tab w:val="left" w:pos="1560"/>
              </w:tabs>
              <w:spacing w:before="240"/>
              <w:rPr>
                <w:sz w:val="20"/>
                <w:szCs w:val="20"/>
              </w:rPr>
            </w:pPr>
            <w:r>
              <w:rPr>
                <w:sz w:val="20"/>
                <w:szCs w:val="20"/>
              </w:rPr>
              <w:t>Freud</w:t>
            </w:r>
          </w:p>
        </w:tc>
        <w:tc>
          <w:tcPr>
            <w:tcW w:w="2792" w:type="dxa"/>
          </w:tcPr>
          <w:p w14:paraId="57399817" w14:textId="1A61FA4A" w:rsidR="00AF2BBB" w:rsidRDefault="00AF2BBB" w:rsidP="000A57D6">
            <w:pPr>
              <w:tabs>
                <w:tab w:val="left" w:pos="1560"/>
              </w:tabs>
              <w:spacing w:before="240"/>
              <w:rPr>
                <w:sz w:val="20"/>
                <w:szCs w:val="20"/>
              </w:rPr>
            </w:pPr>
            <w:r>
              <w:rPr>
                <w:sz w:val="20"/>
                <w:szCs w:val="20"/>
              </w:rPr>
              <w:t xml:space="preserve">Emotional disorders spring from unconscious dynamics, such as unresolved sexual and other childhood conflicts, and fixation at various developmental stages. Defense mechanisms fend off anxiety. </w:t>
            </w:r>
          </w:p>
        </w:tc>
        <w:tc>
          <w:tcPr>
            <w:tcW w:w="2552" w:type="dxa"/>
          </w:tcPr>
          <w:p w14:paraId="578C87DD" w14:textId="4ED2CB13" w:rsidR="00AF2BBB" w:rsidRDefault="00AF2BBB" w:rsidP="000A57D6">
            <w:pPr>
              <w:tabs>
                <w:tab w:val="left" w:pos="1560"/>
              </w:tabs>
              <w:spacing w:before="240"/>
              <w:rPr>
                <w:sz w:val="20"/>
                <w:szCs w:val="20"/>
              </w:rPr>
            </w:pPr>
            <w:r>
              <w:rPr>
                <w:sz w:val="20"/>
                <w:szCs w:val="20"/>
              </w:rPr>
              <w:t>Personality consists of pleasure-seeking impulses (the id), a reality-oriented executive (the ego), and an internalized set of ideals (the superego)</w:t>
            </w:r>
          </w:p>
        </w:tc>
        <w:tc>
          <w:tcPr>
            <w:tcW w:w="1275" w:type="dxa"/>
          </w:tcPr>
          <w:p w14:paraId="45451D80" w14:textId="07C585C0" w:rsidR="00AF2BBB" w:rsidRDefault="00AF2BBB" w:rsidP="000A57D6">
            <w:pPr>
              <w:tabs>
                <w:tab w:val="left" w:pos="1560"/>
              </w:tabs>
              <w:spacing w:before="240"/>
              <w:rPr>
                <w:sz w:val="20"/>
                <w:szCs w:val="20"/>
              </w:rPr>
            </w:pPr>
            <w:r>
              <w:rPr>
                <w:sz w:val="20"/>
                <w:szCs w:val="20"/>
              </w:rPr>
              <w:t>Free association, projective tests, dream analysis</w:t>
            </w:r>
          </w:p>
        </w:tc>
      </w:tr>
      <w:tr w:rsidR="00AF2BBB" w14:paraId="21B5FF15" w14:textId="77777777" w:rsidTr="00AF2BBB">
        <w:trPr>
          <w:trHeight w:val="1178"/>
        </w:trPr>
        <w:tc>
          <w:tcPr>
            <w:tcW w:w="1652" w:type="dxa"/>
          </w:tcPr>
          <w:p w14:paraId="3745929A" w14:textId="4BF420CC" w:rsidR="00AF2BBB" w:rsidRPr="00AF2BBB" w:rsidRDefault="00AF2BBB" w:rsidP="00AF2BBB">
            <w:pPr>
              <w:tabs>
                <w:tab w:val="left" w:pos="1560"/>
              </w:tabs>
              <w:spacing w:before="240"/>
              <w:rPr>
                <w:b/>
                <w:sz w:val="20"/>
                <w:szCs w:val="20"/>
              </w:rPr>
            </w:pPr>
            <w:r w:rsidRPr="00AF2BBB">
              <w:rPr>
                <w:b/>
                <w:sz w:val="20"/>
                <w:szCs w:val="20"/>
              </w:rPr>
              <w:t>Psychodynamic</w:t>
            </w:r>
          </w:p>
        </w:tc>
        <w:tc>
          <w:tcPr>
            <w:tcW w:w="1476" w:type="dxa"/>
          </w:tcPr>
          <w:p w14:paraId="0315DDB7" w14:textId="067B4A80" w:rsidR="00AF2BBB" w:rsidRDefault="00AF2BBB" w:rsidP="00AF2BBB">
            <w:pPr>
              <w:tabs>
                <w:tab w:val="left" w:pos="1560"/>
              </w:tabs>
              <w:spacing w:before="240"/>
              <w:rPr>
                <w:sz w:val="20"/>
                <w:szCs w:val="20"/>
              </w:rPr>
            </w:pPr>
            <w:r>
              <w:rPr>
                <w:sz w:val="20"/>
                <w:szCs w:val="20"/>
              </w:rPr>
              <w:t>Adler, Horney, Jung</w:t>
            </w:r>
          </w:p>
        </w:tc>
        <w:tc>
          <w:tcPr>
            <w:tcW w:w="2792" w:type="dxa"/>
          </w:tcPr>
          <w:p w14:paraId="78E758B2" w14:textId="3FA8D52A" w:rsidR="00AF2BBB" w:rsidRDefault="00AF2BBB" w:rsidP="00AF2BBB">
            <w:pPr>
              <w:tabs>
                <w:tab w:val="left" w:pos="1560"/>
              </w:tabs>
              <w:spacing w:before="240"/>
              <w:rPr>
                <w:sz w:val="20"/>
                <w:szCs w:val="20"/>
              </w:rPr>
            </w:pPr>
            <w:r>
              <w:rPr>
                <w:sz w:val="20"/>
                <w:szCs w:val="20"/>
              </w:rPr>
              <w:t xml:space="preserve">The unconscious and conscious minds interact. Childhood experiences and defense mechanisms are important. </w:t>
            </w:r>
          </w:p>
        </w:tc>
        <w:tc>
          <w:tcPr>
            <w:tcW w:w="2552" w:type="dxa"/>
          </w:tcPr>
          <w:p w14:paraId="5E428CBE" w14:textId="4B0691DC" w:rsidR="00AF2BBB" w:rsidRDefault="00AF2BBB" w:rsidP="00AF2BBB">
            <w:pPr>
              <w:tabs>
                <w:tab w:val="left" w:pos="1560"/>
              </w:tabs>
              <w:spacing w:before="240"/>
              <w:rPr>
                <w:sz w:val="20"/>
                <w:szCs w:val="20"/>
              </w:rPr>
            </w:pPr>
            <w:r>
              <w:rPr>
                <w:sz w:val="20"/>
                <w:szCs w:val="20"/>
              </w:rPr>
              <w:t>The dynamic interplay of conscious and unconscious motives and conflicts shape our personality.</w:t>
            </w:r>
          </w:p>
        </w:tc>
        <w:tc>
          <w:tcPr>
            <w:tcW w:w="1275" w:type="dxa"/>
          </w:tcPr>
          <w:p w14:paraId="3A1E2AF8" w14:textId="56168A73" w:rsidR="00AF2BBB" w:rsidRDefault="00AF2BBB" w:rsidP="00AF2BBB">
            <w:pPr>
              <w:tabs>
                <w:tab w:val="left" w:pos="1560"/>
              </w:tabs>
              <w:spacing w:before="240"/>
              <w:rPr>
                <w:sz w:val="20"/>
                <w:szCs w:val="20"/>
              </w:rPr>
            </w:pPr>
            <w:r>
              <w:rPr>
                <w:sz w:val="20"/>
                <w:szCs w:val="20"/>
              </w:rPr>
              <w:t xml:space="preserve">Projective tests, therapy sessions. </w:t>
            </w:r>
          </w:p>
        </w:tc>
      </w:tr>
      <w:tr w:rsidR="00AF2BBB" w14:paraId="1047E5DF" w14:textId="77777777" w:rsidTr="00AF2BBB">
        <w:tc>
          <w:tcPr>
            <w:tcW w:w="1652" w:type="dxa"/>
          </w:tcPr>
          <w:p w14:paraId="5E07835F" w14:textId="6F9B03B4" w:rsidR="00AF2BBB" w:rsidRPr="00AF2BBB" w:rsidRDefault="00AF2BBB" w:rsidP="000A57D6">
            <w:pPr>
              <w:tabs>
                <w:tab w:val="left" w:pos="1560"/>
              </w:tabs>
              <w:spacing w:before="240"/>
              <w:rPr>
                <w:b/>
                <w:sz w:val="20"/>
                <w:szCs w:val="20"/>
              </w:rPr>
            </w:pPr>
            <w:r w:rsidRPr="00AF2BBB">
              <w:rPr>
                <w:b/>
                <w:sz w:val="20"/>
                <w:szCs w:val="20"/>
              </w:rPr>
              <w:t>Humanistic</w:t>
            </w:r>
          </w:p>
        </w:tc>
        <w:tc>
          <w:tcPr>
            <w:tcW w:w="1476" w:type="dxa"/>
          </w:tcPr>
          <w:p w14:paraId="6147BCEF" w14:textId="42E5B956" w:rsidR="00AF2BBB" w:rsidRDefault="00AF2BBB" w:rsidP="000A57D6">
            <w:pPr>
              <w:tabs>
                <w:tab w:val="left" w:pos="1560"/>
              </w:tabs>
              <w:spacing w:before="240"/>
              <w:rPr>
                <w:sz w:val="20"/>
                <w:szCs w:val="20"/>
              </w:rPr>
            </w:pPr>
            <w:r>
              <w:rPr>
                <w:sz w:val="20"/>
                <w:szCs w:val="20"/>
              </w:rPr>
              <w:t>Rogers, Maslow</w:t>
            </w:r>
          </w:p>
        </w:tc>
        <w:tc>
          <w:tcPr>
            <w:tcW w:w="2792" w:type="dxa"/>
          </w:tcPr>
          <w:p w14:paraId="18280C78" w14:textId="01957E77" w:rsidR="00AF2BBB" w:rsidRDefault="00AF2BBB" w:rsidP="000A57D6">
            <w:pPr>
              <w:tabs>
                <w:tab w:val="left" w:pos="1560"/>
              </w:tabs>
              <w:spacing w:before="240"/>
              <w:rPr>
                <w:sz w:val="20"/>
                <w:szCs w:val="20"/>
              </w:rPr>
            </w:pPr>
            <w:r>
              <w:rPr>
                <w:sz w:val="20"/>
                <w:szCs w:val="20"/>
              </w:rPr>
              <w:t>Rather than examining the struggles of sick people, it’s better to focus on the ways healthy people strive for self-realization.</w:t>
            </w:r>
          </w:p>
        </w:tc>
        <w:tc>
          <w:tcPr>
            <w:tcW w:w="2552" w:type="dxa"/>
          </w:tcPr>
          <w:p w14:paraId="537323CC" w14:textId="1AF7F163" w:rsidR="00AF2BBB" w:rsidRDefault="00AF2BBB" w:rsidP="000A57D6">
            <w:pPr>
              <w:tabs>
                <w:tab w:val="left" w:pos="1560"/>
              </w:tabs>
              <w:spacing w:before="240"/>
              <w:rPr>
                <w:sz w:val="20"/>
                <w:szCs w:val="20"/>
              </w:rPr>
            </w:pPr>
            <w:r>
              <w:rPr>
                <w:sz w:val="20"/>
                <w:szCs w:val="20"/>
              </w:rPr>
              <w:t xml:space="preserve">If our basic human needs are met, people will strive towards self-actualization. In a climate of unconditional positive regard, we can develop self-awareness and a more realistic and positive self-concept. </w:t>
            </w:r>
          </w:p>
        </w:tc>
        <w:tc>
          <w:tcPr>
            <w:tcW w:w="1275" w:type="dxa"/>
          </w:tcPr>
          <w:p w14:paraId="0331188A" w14:textId="34F42BDF" w:rsidR="00AF2BBB" w:rsidRDefault="00AF2BBB" w:rsidP="000A57D6">
            <w:pPr>
              <w:tabs>
                <w:tab w:val="left" w:pos="1560"/>
              </w:tabs>
              <w:spacing w:before="240"/>
              <w:rPr>
                <w:sz w:val="20"/>
                <w:szCs w:val="20"/>
              </w:rPr>
            </w:pPr>
            <w:r>
              <w:rPr>
                <w:sz w:val="20"/>
                <w:szCs w:val="20"/>
              </w:rPr>
              <w:t xml:space="preserve">Questionnaires, therapy sessions. </w:t>
            </w:r>
          </w:p>
        </w:tc>
      </w:tr>
      <w:tr w:rsidR="00AF2BBB" w14:paraId="5D1816AA" w14:textId="77777777" w:rsidTr="00AF2BBB">
        <w:tc>
          <w:tcPr>
            <w:tcW w:w="1652" w:type="dxa"/>
          </w:tcPr>
          <w:p w14:paraId="314A4D2A" w14:textId="28EA092D" w:rsidR="00AF2BBB" w:rsidRPr="00AF2BBB" w:rsidRDefault="00AF2BBB" w:rsidP="000A57D6">
            <w:pPr>
              <w:tabs>
                <w:tab w:val="left" w:pos="1560"/>
              </w:tabs>
              <w:spacing w:before="240"/>
              <w:rPr>
                <w:b/>
                <w:sz w:val="20"/>
                <w:szCs w:val="20"/>
              </w:rPr>
            </w:pPr>
            <w:r w:rsidRPr="00AF2BBB">
              <w:rPr>
                <w:b/>
                <w:sz w:val="20"/>
                <w:szCs w:val="20"/>
              </w:rPr>
              <w:t>Trait</w:t>
            </w:r>
          </w:p>
        </w:tc>
        <w:tc>
          <w:tcPr>
            <w:tcW w:w="1476" w:type="dxa"/>
          </w:tcPr>
          <w:p w14:paraId="0A7F2418" w14:textId="6ECB847A" w:rsidR="00AF2BBB" w:rsidRDefault="00AF2BBB" w:rsidP="000A57D6">
            <w:pPr>
              <w:tabs>
                <w:tab w:val="left" w:pos="1560"/>
              </w:tabs>
              <w:spacing w:before="240"/>
              <w:rPr>
                <w:sz w:val="20"/>
                <w:szCs w:val="20"/>
              </w:rPr>
            </w:pPr>
            <w:proofErr w:type="spellStart"/>
            <w:r>
              <w:rPr>
                <w:sz w:val="20"/>
                <w:szCs w:val="20"/>
              </w:rPr>
              <w:t>Allport</w:t>
            </w:r>
            <w:proofErr w:type="spellEnd"/>
            <w:r>
              <w:rPr>
                <w:sz w:val="20"/>
                <w:szCs w:val="20"/>
              </w:rPr>
              <w:t xml:space="preserve">, </w:t>
            </w:r>
            <w:proofErr w:type="spellStart"/>
            <w:r>
              <w:rPr>
                <w:sz w:val="20"/>
                <w:szCs w:val="20"/>
              </w:rPr>
              <w:t>Eysenck</w:t>
            </w:r>
            <w:proofErr w:type="spellEnd"/>
            <w:r>
              <w:rPr>
                <w:sz w:val="20"/>
                <w:szCs w:val="20"/>
              </w:rPr>
              <w:t>, McCrae, Costa</w:t>
            </w:r>
          </w:p>
        </w:tc>
        <w:tc>
          <w:tcPr>
            <w:tcW w:w="2792" w:type="dxa"/>
          </w:tcPr>
          <w:p w14:paraId="4A986C68" w14:textId="69103BB5" w:rsidR="00AF2BBB" w:rsidRDefault="00E56290" w:rsidP="000A57D6">
            <w:pPr>
              <w:tabs>
                <w:tab w:val="left" w:pos="1560"/>
              </w:tabs>
              <w:spacing w:before="240"/>
              <w:rPr>
                <w:sz w:val="20"/>
                <w:szCs w:val="20"/>
              </w:rPr>
            </w:pPr>
            <w:r>
              <w:rPr>
                <w:sz w:val="20"/>
                <w:szCs w:val="20"/>
              </w:rPr>
              <w:t xml:space="preserve">We have certain stable and enduring characteristics, influenced by genetic predispositions. </w:t>
            </w:r>
          </w:p>
        </w:tc>
        <w:tc>
          <w:tcPr>
            <w:tcW w:w="2552" w:type="dxa"/>
          </w:tcPr>
          <w:p w14:paraId="5483BAC1" w14:textId="2ECF8225" w:rsidR="00AF2BBB" w:rsidRDefault="00E56290" w:rsidP="000A57D6">
            <w:pPr>
              <w:tabs>
                <w:tab w:val="left" w:pos="1560"/>
              </w:tabs>
              <w:spacing w:before="240"/>
              <w:rPr>
                <w:sz w:val="20"/>
                <w:szCs w:val="20"/>
              </w:rPr>
            </w:pPr>
            <w:r>
              <w:rPr>
                <w:sz w:val="20"/>
                <w:szCs w:val="20"/>
              </w:rPr>
              <w:t xml:space="preserve">Scientific study of traits has isolated important dimensions of personality, such as the Big Five traits. </w:t>
            </w:r>
          </w:p>
        </w:tc>
        <w:tc>
          <w:tcPr>
            <w:tcW w:w="1275" w:type="dxa"/>
          </w:tcPr>
          <w:p w14:paraId="5CA06A4F" w14:textId="69C094CA" w:rsidR="00AF2BBB" w:rsidRDefault="00E56290" w:rsidP="000A57D6">
            <w:pPr>
              <w:tabs>
                <w:tab w:val="left" w:pos="1560"/>
              </w:tabs>
              <w:spacing w:before="240"/>
              <w:rPr>
                <w:sz w:val="20"/>
                <w:szCs w:val="20"/>
              </w:rPr>
            </w:pPr>
            <w:r>
              <w:rPr>
                <w:sz w:val="20"/>
                <w:szCs w:val="20"/>
              </w:rPr>
              <w:t>Personality inventories</w:t>
            </w:r>
          </w:p>
        </w:tc>
      </w:tr>
      <w:tr w:rsidR="00AF2BBB" w14:paraId="7D070E2A" w14:textId="77777777" w:rsidTr="00AF2BBB">
        <w:tc>
          <w:tcPr>
            <w:tcW w:w="1652" w:type="dxa"/>
          </w:tcPr>
          <w:p w14:paraId="002A550C" w14:textId="356ED5B2" w:rsidR="00AF2BBB" w:rsidRPr="00AF2BBB" w:rsidRDefault="00AF2BBB" w:rsidP="000A57D6">
            <w:pPr>
              <w:tabs>
                <w:tab w:val="left" w:pos="1560"/>
              </w:tabs>
              <w:spacing w:before="240"/>
              <w:rPr>
                <w:b/>
                <w:sz w:val="20"/>
                <w:szCs w:val="20"/>
              </w:rPr>
            </w:pPr>
            <w:r w:rsidRPr="00AF2BBB">
              <w:rPr>
                <w:b/>
                <w:sz w:val="20"/>
                <w:szCs w:val="20"/>
              </w:rPr>
              <w:t>Social-cognitive</w:t>
            </w:r>
          </w:p>
        </w:tc>
        <w:tc>
          <w:tcPr>
            <w:tcW w:w="1476" w:type="dxa"/>
          </w:tcPr>
          <w:p w14:paraId="730D664D" w14:textId="10A636E8" w:rsidR="00AF2BBB" w:rsidRDefault="00AF2BBB" w:rsidP="000A57D6">
            <w:pPr>
              <w:tabs>
                <w:tab w:val="left" w:pos="1560"/>
              </w:tabs>
              <w:spacing w:before="240"/>
              <w:rPr>
                <w:sz w:val="20"/>
                <w:szCs w:val="20"/>
              </w:rPr>
            </w:pPr>
            <w:r>
              <w:rPr>
                <w:sz w:val="20"/>
                <w:szCs w:val="20"/>
              </w:rPr>
              <w:t>Bandura</w:t>
            </w:r>
          </w:p>
        </w:tc>
        <w:tc>
          <w:tcPr>
            <w:tcW w:w="2792" w:type="dxa"/>
          </w:tcPr>
          <w:p w14:paraId="641A99F9" w14:textId="2CABB3C3" w:rsidR="00AF2BBB" w:rsidRDefault="00E56290" w:rsidP="000A57D6">
            <w:pPr>
              <w:tabs>
                <w:tab w:val="left" w:pos="1560"/>
              </w:tabs>
              <w:spacing w:before="240"/>
              <w:rPr>
                <w:sz w:val="20"/>
                <w:szCs w:val="20"/>
              </w:rPr>
            </w:pPr>
            <w:r>
              <w:rPr>
                <w:sz w:val="20"/>
                <w:szCs w:val="20"/>
              </w:rPr>
              <w:t>Our traits and the social context interact to produce our behaviours.</w:t>
            </w:r>
          </w:p>
        </w:tc>
        <w:tc>
          <w:tcPr>
            <w:tcW w:w="2552" w:type="dxa"/>
          </w:tcPr>
          <w:p w14:paraId="6B91D360" w14:textId="43B126E6" w:rsidR="00AF2BBB" w:rsidRDefault="00500F68" w:rsidP="000A57D6">
            <w:pPr>
              <w:tabs>
                <w:tab w:val="left" w:pos="1560"/>
              </w:tabs>
              <w:spacing w:before="240"/>
              <w:rPr>
                <w:sz w:val="20"/>
                <w:szCs w:val="20"/>
              </w:rPr>
            </w:pPr>
            <w:r>
              <w:rPr>
                <w:sz w:val="20"/>
                <w:szCs w:val="20"/>
              </w:rPr>
              <w:t>Conditioning and o</w:t>
            </w:r>
            <w:r w:rsidR="00E56290">
              <w:rPr>
                <w:sz w:val="20"/>
                <w:szCs w:val="20"/>
              </w:rPr>
              <w:t>b</w:t>
            </w:r>
            <w:r>
              <w:rPr>
                <w:sz w:val="20"/>
                <w:szCs w:val="20"/>
              </w:rPr>
              <w:t>s</w:t>
            </w:r>
            <w:r w:rsidR="00E56290">
              <w:rPr>
                <w:sz w:val="20"/>
                <w:szCs w:val="20"/>
              </w:rPr>
              <w:t xml:space="preserve">ervational learning interact with cognition to create behaviour patterns. </w:t>
            </w:r>
          </w:p>
        </w:tc>
        <w:tc>
          <w:tcPr>
            <w:tcW w:w="1275" w:type="dxa"/>
          </w:tcPr>
          <w:p w14:paraId="5466F59F" w14:textId="2E814A82" w:rsidR="00AF2BBB" w:rsidRDefault="00E56290" w:rsidP="000A57D6">
            <w:pPr>
              <w:tabs>
                <w:tab w:val="left" w:pos="1560"/>
              </w:tabs>
              <w:spacing w:before="240"/>
              <w:rPr>
                <w:sz w:val="20"/>
                <w:szCs w:val="20"/>
              </w:rPr>
            </w:pPr>
            <w:r w:rsidRPr="00E56290">
              <w:rPr>
                <w:sz w:val="16"/>
                <w:szCs w:val="20"/>
              </w:rPr>
              <w:t xml:space="preserve">Our behaviour in one situation is best predicted by considering our past behaviours in similar situations. </w:t>
            </w:r>
          </w:p>
        </w:tc>
      </w:tr>
    </w:tbl>
    <w:p w14:paraId="46D16AFB" w14:textId="49AAAA1D" w:rsidR="00AF2BBB" w:rsidRDefault="007754FB" w:rsidP="000A57D6">
      <w:pPr>
        <w:tabs>
          <w:tab w:val="left" w:pos="1560"/>
        </w:tabs>
        <w:spacing w:before="240"/>
        <w:rPr>
          <w:b/>
          <w:sz w:val="20"/>
          <w:szCs w:val="20"/>
          <w:u w:val="single"/>
        </w:rPr>
      </w:pPr>
      <w:r>
        <w:rPr>
          <w:b/>
          <w:sz w:val="20"/>
          <w:szCs w:val="20"/>
          <w:u w:val="single"/>
        </w:rPr>
        <w:t>Exploring the Self</w:t>
      </w:r>
    </w:p>
    <w:p w14:paraId="67406E6B" w14:textId="58961DA3" w:rsidR="007754FB" w:rsidRDefault="00B42CB4" w:rsidP="00B42CB4">
      <w:pPr>
        <w:pStyle w:val="ListParagraph"/>
        <w:numPr>
          <w:ilvl w:val="0"/>
          <w:numId w:val="157"/>
        </w:numPr>
        <w:tabs>
          <w:tab w:val="left" w:pos="1560"/>
        </w:tabs>
        <w:spacing w:before="240"/>
        <w:rPr>
          <w:sz w:val="20"/>
          <w:szCs w:val="20"/>
        </w:rPr>
      </w:pPr>
      <w:r>
        <w:rPr>
          <w:sz w:val="20"/>
          <w:szCs w:val="20"/>
        </w:rPr>
        <w:t xml:space="preserve">Even neuroscientists have searched for self, by identifying a central frontal lobe region that activates when people respond to self-reflecting questions about their traits and dispositions. </w:t>
      </w:r>
    </w:p>
    <w:p w14:paraId="42FC88C9" w14:textId="2F1A2762" w:rsidR="00B446A5" w:rsidRDefault="00B446A5" w:rsidP="00B42CB4">
      <w:pPr>
        <w:pStyle w:val="ListParagraph"/>
        <w:numPr>
          <w:ilvl w:val="0"/>
          <w:numId w:val="157"/>
        </w:numPr>
        <w:tabs>
          <w:tab w:val="left" w:pos="1560"/>
        </w:tabs>
        <w:spacing w:before="240"/>
        <w:rPr>
          <w:sz w:val="20"/>
          <w:szCs w:val="20"/>
        </w:rPr>
      </w:pPr>
      <w:r>
        <w:rPr>
          <w:i/>
          <w:sz w:val="20"/>
          <w:szCs w:val="20"/>
        </w:rPr>
        <w:t xml:space="preserve">Self – in contemporary psychology, assumed to be the center of personality, the organizer of our thoughts, feelings and actions. </w:t>
      </w:r>
    </w:p>
    <w:p w14:paraId="11FBDF6B" w14:textId="472B42C6" w:rsidR="00B42CB4" w:rsidRDefault="00B42CB4" w:rsidP="00B42CB4">
      <w:pPr>
        <w:pStyle w:val="ListParagraph"/>
        <w:numPr>
          <w:ilvl w:val="0"/>
          <w:numId w:val="157"/>
        </w:numPr>
        <w:tabs>
          <w:tab w:val="left" w:pos="1560"/>
        </w:tabs>
        <w:spacing w:before="240"/>
        <w:rPr>
          <w:sz w:val="20"/>
          <w:szCs w:val="20"/>
        </w:rPr>
      </w:pPr>
      <w:r>
        <w:rPr>
          <w:sz w:val="20"/>
          <w:szCs w:val="20"/>
        </w:rPr>
        <w:t xml:space="preserve">One example of thinking about self is the concept of </w:t>
      </w:r>
      <w:r>
        <w:rPr>
          <w:b/>
          <w:sz w:val="20"/>
          <w:szCs w:val="20"/>
        </w:rPr>
        <w:t>possible selves</w:t>
      </w:r>
      <w:r>
        <w:rPr>
          <w:sz w:val="20"/>
          <w:szCs w:val="20"/>
        </w:rPr>
        <w:t xml:space="preserve">. </w:t>
      </w:r>
    </w:p>
    <w:p w14:paraId="78675605" w14:textId="56FFC5CB" w:rsidR="00B42CB4" w:rsidRDefault="00B42CB4" w:rsidP="00B42CB4">
      <w:pPr>
        <w:pStyle w:val="ListParagraph"/>
        <w:numPr>
          <w:ilvl w:val="1"/>
          <w:numId w:val="157"/>
        </w:numPr>
        <w:tabs>
          <w:tab w:val="left" w:pos="1560"/>
        </w:tabs>
        <w:spacing w:before="240"/>
        <w:rPr>
          <w:sz w:val="20"/>
          <w:szCs w:val="20"/>
        </w:rPr>
      </w:pPr>
      <w:r>
        <w:rPr>
          <w:sz w:val="20"/>
          <w:szCs w:val="20"/>
        </w:rPr>
        <w:t>Your possible selves include your visions of the self you dream of becoming and the self you fear becoming.</w:t>
      </w:r>
    </w:p>
    <w:p w14:paraId="2D53E14D" w14:textId="75B86986" w:rsidR="00B42CB4" w:rsidRDefault="00B42CB4" w:rsidP="00B42CB4">
      <w:pPr>
        <w:pStyle w:val="ListParagraph"/>
        <w:numPr>
          <w:ilvl w:val="0"/>
          <w:numId w:val="157"/>
        </w:numPr>
        <w:tabs>
          <w:tab w:val="left" w:pos="1560"/>
        </w:tabs>
        <w:spacing w:before="240"/>
        <w:rPr>
          <w:sz w:val="20"/>
          <w:szCs w:val="20"/>
        </w:rPr>
      </w:pPr>
      <w:r>
        <w:rPr>
          <w:sz w:val="20"/>
          <w:szCs w:val="20"/>
        </w:rPr>
        <w:t xml:space="preserve">Such possible selves motivate us by laying out specific goals and calling forth the energy to work towards them. </w:t>
      </w:r>
    </w:p>
    <w:p w14:paraId="6A2B7CBE" w14:textId="47BC39CE" w:rsidR="00B446A5" w:rsidRDefault="00B446A5" w:rsidP="00B42CB4">
      <w:pPr>
        <w:pStyle w:val="ListParagraph"/>
        <w:numPr>
          <w:ilvl w:val="0"/>
          <w:numId w:val="157"/>
        </w:numPr>
        <w:tabs>
          <w:tab w:val="left" w:pos="1560"/>
        </w:tabs>
        <w:spacing w:before="240"/>
        <w:rPr>
          <w:sz w:val="20"/>
          <w:szCs w:val="20"/>
        </w:rPr>
      </w:pPr>
      <w:r>
        <w:rPr>
          <w:sz w:val="20"/>
          <w:szCs w:val="20"/>
        </w:rPr>
        <w:t xml:space="preserve">Our self-focused perspective may motivate us, but it can also lead us to presume too readily that others are noticing and evaluating us. </w:t>
      </w:r>
    </w:p>
    <w:p w14:paraId="1B025DDE" w14:textId="79BF8274" w:rsidR="00B446A5" w:rsidRPr="00B446A5" w:rsidRDefault="00B446A5" w:rsidP="00B446A5">
      <w:pPr>
        <w:pStyle w:val="ListParagraph"/>
        <w:numPr>
          <w:ilvl w:val="0"/>
          <w:numId w:val="157"/>
        </w:numPr>
        <w:tabs>
          <w:tab w:val="left" w:pos="1560"/>
        </w:tabs>
        <w:spacing w:before="240"/>
        <w:rPr>
          <w:sz w:val="20"/>
          <w:szCs w:val="20"/>
        </w:rPr>
      </w:pPr>
      <w:r>
        <w:rPr>
          <w:i/>
          <w:sz w:val="20"/>
          <w:szCs w:val="20"/>
        </w:rPr>
        <w:t xml:space="preserve">Spotlight effect – overestimating other’s noticing and evaluating of our appearance, performance, and blunders (as if we presume a spotlight shines on us). </w:t>
      </w:r>
    </w:p>
    <w:p w14:paraId="19659E90" w14:textId="0AA7E162" w:rsidR="00B446A5" w:rsidRDefault="00B446A5" w:rsidP="00B446A5">
      <w:pPr>
        <w:pStyle w:val="ListParagraph"/>
        <w:numPr>
          <w:ilvl w:val="1"/>
          <w:numId w:val="157"/>
        </w:numPr>
        <w:tabs>
          <w:tab w:val="left" w:pos="1560"/>
        </w:tabs>
        <w:spacing w:before="240"/>
        <w:rPr>
          <w:sz w:val="20"/>
          <w:szCs w:val="20"/>
        </w:rPr>
      </w:pPr>
      <w:r>
        <w:rPr>
          <w:sz w:val="20"/>
          <w:szCs w:val="20"/>
        </w:rPr>
        <w:t>This absence of attention applies not only to our dorky clothes and bad hair but also to our nervousness, irritation or attraction.</w:t>
      </w:r>
    </w:p>
    <w:p w14:paraId="6A80CA7C" w14:textId="17206E35" w:rsidR="00B446A5" w:rsidRDefault="00B446A5" w:rsidP="00B446A5">
      <w:pPr>
        <w:pStyle w:val="ListParagraph"/>
        <w:numPr>
          <w:ilvl w:val="1"/>
          <w:numId w:val="157"/>
        </w:numPr>
        <w:tabs>
          <w:tab w:val="left" w:pos="1560"/>
        </w:tabs>
        <w:spacing w:before="240"/>
        <w:rPr>
          <w:sz w:val="20"/>
          <w:szCs w:val="20"/>
        </w:rPr>
      </w:pPr>
      <w:r>
        <w:rPr>
          <w:sz w:val="20"/>
          <w:szCs w:val="20"/>
        </w:rPr>
        <w:t>Fewer people notice than we presume.</w:t>
      </w:r>
    </w:p>
    <w:p w14:paraId="0C398E9A" w14:textId="280DB810" w:rsidR="00B446A5" w:rsidRDefault="00B446A5" w:rsidP="00B446A5">
      <w:pPr>
        <w:pStyle w:val="ListParagraph"/>
        <w:numPr>
          <w:ilvl w:val="1"/>
          <w:numId w:val="157"/>
        </w:numPr>
        <w:tabs>
          <w:tab w:val="left" w:pos="1560"/>
        </w:tabs>
        <w:spacing w:before="240"/>
        <w:rPr>
          <w:sz w:val="20"/>
          <w:szCs w:val="20"/>
        </w:rPr>
      </w:pPr>
      <w:r>
        <w:rPr>
          <w:sz w:val="20"/>
          <w:szCs w:val="20"/>
        </w:rPr>
        <w:t>Others are also less aware than we suppose of the variability – the ups and downs – of our appearance and performance.</w:t>
      </w:r>
    </w:p>
    <w:p w14:paraId="6C237A0A" w14:textId="315AFCFA" w:rsidR="00B446A5" w:rsidRDefault="00B446A5" w:rsidP="00B446A5">
      <w:pPr>
        <w:pStyle w:val="ListParagraph"/>
        <w:numPr>
          <w:ilvl w:val="1"/>
          <w:numId w:val="157"/>
        </w:numPr>
        <w:tabs>
          <w:tab w:val="left" w:pos="1560"/>
        </w:tabs>
        <w:spacing w:before="240"/>
        <w:rPr>
          <w:sz w:val="20"/>
          <w:szCs w:val="20"/>
        </w:rPr>
      </w:pPr>
      <w:r>
        <w:rPr>
          <w:sz w:val="20"/>
          <w:szCs w:val="20"/>
        </w:rPr>
        <w:t xml:space="preserve">Even after a blunder, we stick out like a sore thumb less than we imagine. </w:t>
      </w:r>
    </w:p>
    <w:p w14:paraId="657E28EB" w14:textId="7F07DEA1" w:rsidR="00B446A5" w:rsidRDefault="00B446A5" w:rsidP="00B446A5">
      <w:pPr>
        <w:tabs>
          <w:tab w:val="left" w:pos="1560"/>
        </w:tabs>
        <w:spacing w:before="240"/>
        <w:rPr>
          <w:sz w:val="20"/>
          <w:szCs w:val="20"/>
          <w:u w:val="single"/>
        </w:rPr>
      </w:pPr>
      <w:r>
        <w:rPr>
          <w:sz w:val="20"/>
          <w:szCs w:val="20"/>
          <w:u w:val="single"/>
        </w:rPr>
        <w:t>The Benefits of Self-Esteem</w:t>
      </w:r>
    </w:p>
    <w:p w14:paraId="5A0EA61F" w14:textId="44527D05" w:rsidR="00B446A5" w:rsidRPr="00B446A5" w:rsidRDefault="00B446A5" w:rsidP="00B446A5">
      <w:pPr>
        <w:pStyle w:val="ListParagraph"/>
        <w:numPr>
          <w:ilvl w:val="0"/>
          <w:numId w:val="158"/>
        </w:numPr>
        <w:tabs>
          <w:tab w:val="left" w:pos="1560"/>
        </w:tabs>
        <w:spacing w:before="240"/>
        <w:rPr>
          <w:sz w:val="20"/>
          <w:szCs w:val="20"/>
        </w:rPr>
      </w:pPr>
      <w:r>
        <w:rPr>
          <w:i/>
          <w:sz w:val="20"/>
          <w:szCs w:val="20"/>
        </w:rPr>
        <w:t>Self-esteem – one’s feelings of high or low self-worth.</w:t>
      </w:r>
    </w:p>
    <w:p w14:paraId="5AB74803" w14:textId="442CBDEF" w:rsidR="00B446A5" w:rsidRDefault="00B446A5" w:rsidP="00B446A5">
      <w:pPr>
        <w:pStyle w:val="ListParagraph"/>
        <w:numPr>
          <w:ilvl w:val="0"/>
          <w:numId w:val="158"/>
        </w:numPr>
        <w:tabs>
          <w:tab w:val="left" w:pos="1560"/>
        </w:tabs>
        <w:spacing w:before="240"/>
        <w:rPr>
          <w:sz w:val="20"/>
          <w:szCs w:val="20"/>
        </w:rPr>
      </w:pPr>
      <w:r>
        <w:rPr>
          <w:sz w:val="20"/>
          <w:szCs w:val="20"/>
        </w:rPr>
        <w:t>High self esteem pays dividends.</w:t>
      </w:r>
    </w:p>
    <w:p w14:paraId="2B93122B" w14:textId="2829C422" w:rsidR="00B446A5" w:rsidRDefault="00B446A5" w:rsidP="00B446A5">
      <w:pPr>
        <w:pStyle w:val="ListParagraph"/>
        <w:numPr>
          <w:ilvl w:val="0"/>
          <w:numId w:val="158"/>
        </w:numPr>
        <w:tabs>
          <w:tab w:val="left" w:pos="1560"/>
        </w:tabs>
        <w:spacing w:before="240"/>
        <w:rPr>
          <w:sz w:val="20"/>
          <w:szCs w:val="20"/>
        </w:rPr>
      </w:pPr>
      <w:r>
        <w:rPr>
          <w:sz w:val="20"/>
          <w:szCs w:val="20"/>
        </w:rPr>
        <w:t>People who feel good about themselves, succumb less easily to pressure; they are more persistent at difficult tasks; they are less shy, anxious and lonely.</w:t>
      </w:r>
    </w:p>
    <w:p w14:paraId="26E7DD83" w14:textId="07728B38" w:rsidR="00B446A5" w:rsidRDefault="00B446A5" w:rsidP="00B446A5">
      <w:pPr>
        <w:pStyle w:val="ListParagraph"/>
        <w:numPr>
          <w:ilvl w:val="1"/>
          <w:numId w:val="158"/>
        </w:numPr>
        <w:tabs>
          <w:tab w:val="left" w:pos="1560"/>
        </w:tabs>
        <w:spacing w:before="240"/>
        <w:rPr>
          <w:sz w:val="20"/>
          <w:szCs w:val="20"/>
        </w:rPr>
      </w:pPr>
      <w:r>
        <w:rPr>
          <w:sz w:val="20"/>
          <w:szCs w:val="20"/>
        </w:rPr>
        <w:t>Just plain happier.</w:t>
      </w:r>
    </w:p>
    <w:p w14:paraId="32B29107" w14:textId="129F1A69" w:rsidR="00B446A5" w:rsidRDefault="00B446A5" w:rsidP="00B446A5">
      <w:pPr>
        <w:pStyle w:val="ListParagraph"/>
        <w:numPr>
          <w:ilvl w:val="0"/>
          <w:numId w:val="158"/>
        </w:numPr>
        <w:tabs>
          <w:tab w:val="left" w:pos="1560"/>
        </w:tabs>
        <w:spacing w:before="240"/>
        <w:rPr>
          <w:sz w:val="20"/>
          <w:szCs w:val="20"/>
        </w:rPr>
      </w:pPr>
      <w:r>
        <w:rPr>
          <w:sz w:val="20"/>
          <w:szCs w:val="20"/>
        </w:rPr>
        <w:t>Maybe self-esteem simply reflects reality.</w:t>
      </w:r>
    </w:p>
    <w:p w14:paraId="5053965F" w14:textId="2A0A4BAD" w:rsidR="00B446A5" w:rsidRDefault="00B446A5" w:rsidP="00B446A5">
      <w:pPr>
        <w:pStyle w:val="ListParagraph"/>
        <w:numPr>
          <w:ilvl w:val="0"/>
          <w:numId w:val="158"/>
        </w:numPr>
        <w:tabs>
          <w:tab w:val="left" w:pos="1560"/>
        </w:tabs>
        <w:spacing w:before="240"/>
        <w:rPr>
          <w:sz w:val="20"/>
          <w:szCs w:val="20"/>
        </w:rPr>
      </w:pPr>
      <w:r>
        <w:rPr>
          <w:sz w:val="20"/>
          <w:szCs w:val="20"/>
        </w:rPr>
        <w:t>Maybe feeling good follows doing well.</w:t>
      </w:r>
    </w:p>
    <w:p w14:paraId="28D6866A" w14:textId="44B26BB5" w:rsidR="00B446A5" w:rsidRDefault="00B446A5" w:rsidP="00B446A5">
      <w:pPr>
        <w:pStyle w:val="ListParagraph"/>
        <w:numPr>
          <w:ilvl w:val="0"/>
          <w:numId w:val="158"/>
        </w:numPr>
        <w:tabs>
          <w:tab w:val="left" w:pos="1560"/>
        </w:tabs>
        <w:spacing w:before="240"/>
        <w:rPr>
          <w:sz w:val="20"/>
          <w:szCs w:val="20"/>
        </w:rPr>
      </w:pPr>
      <w:r>
        <w:rPr>
          <w:sz w:val="20"/>
          <w:szCs w:val="20"/>
        </w:rPr>
        <w:t>Maybe it’s a side effect of meeting challenges and surmounting difficulties.</w:t>
      </w:r>
    </w:p>
    <w:p w14:paraId="04F84D19" w14:textId="6B8C2E04" w:rsidR="00B446A5" w:rsidRDefault="00B446A5" w:rsidP="00B446A5">
      <w:pPr>
        <w:pStyle w:val="ListParagraph"/>
        <w:numPr>
          <w:ilvl w:val="0"/>
          <w:numId w:val="158"/>
        </w:numPr>
        <w:tabs>
          <w:tab w:val="left" w:pos="1560"/>
        </w:tabs>
        <w:spacing w:before="240"/>
        <w:rPr>
          <w:sz w:val="20"/>
          <w:szCs w:val="20"/>
        </w:rPr>
      </w:pPr>
      <w:r>
        <w:rPr>
          <w:sz w:val="20"/>
          <w:szCs w:val="20"/>
        </w:rPr>
        <w:t>Maybe self-esteem is a gauge that reads out the state of our relationships with others.</w:t>
      </w:r>
    </w:p>
    <w:p w14:paraId="0BDADE5E" w14:textId="697F0AB1" w:rsidR="00B446A5" w:rsidRDefault="00B446A5" w:rsidP="00B446A5">
      <w:pPr>
        <w:pStyle w:val="ListParagraph"/>
        <w:numPr>
          <w:ilvl w:val="0"/>
          <w:numId w:val="158"/>
        </w:numPr>
        <w:tabs>
          <w:tab w:val="left" w:pos="1560"/>
        </w:tabs>
        <w:spacing w:before="240"/>
        <w:rPr>
          <w:sz w:val="20"/>
          <w:szCs w:val="20"/>
        </w:rPr>
      </w:pPr>
      <w:r>
        <w:rPr>
          <w:sz w:val="20"/>
          <w:szCs w:val="20"/>
        </w:rPr>
        <w:t xml:space="preserve">And if problems and failures cause low self-esteem, won’t the best boost therefore come not from our repeatedly telling children how wonderful they are, but from their own effective coping and hard-won achievements? </w:t>
      </w:r>
    </w:p>
    <w:p w14:paraId="5664878E" w14:textId="2ED67C0E" w:rsidR="00D17BD1" w:rsidRDefault="00B04CB1" w:rsidP="00B446A5">
      <w:pPr>
        <w:pStyle w:val="ListParagraph"/>
        <w:numPr>
          <w:ilvl w:val="0"/>
          <w:numId w:val="158"/>
        </w:numPr>
        <w:tabs>
          <w:tab w:val="left" w:pos="1560"/>
        </w:tabs>
        <w:spacing w:before="240"/>
        <w:rPr>
          <w:sz w:val="20"/>
          <w:szCs w:val="20"/>
        </w:rPr>
      </w:pPr>
      <w:r>
        <w:rPr>
          <w:sz w:val="20"/>
          <w:szCs w:val="20"/>
        </w:rPr>
        <w:t>Experiments do reveal an effect of low self-esteem.</w:t>
      </w:r>
    </w:p>
    <w:p w14:paraId="565C5284" w14:textId="1A8EC771" w:rsidR="00B04CB1" w:rsidRDefault="00B04CB1" w:rsidP="00B446A5">
      <w:pPr>
        <w:pStyle w:val="ListParagraph"/>
        <w:numPr>
          <w:ilvl w:val="0"/>
          <w:numId w:val="158"/>
        </w:numPr>
        <w:tabs>
          <w:tab w:val="left" w:pos="1560"/>
        </w:tabs>
        <w:spacing w:before="240"/>
        <w:rPr>
          <w:sz w:val="20"/>
          <w:szCs w:val="20"/>
        </w:rPr>
      </w:pPr>
      <w:r>
        <w:rPr>
          <w:sz w:val="20"/>
          <w:szCs w:val="20"/>
        </w:rPr>
        <w:t xml:space="preserve">Temporarily deflate people’s self-image and they will be more likely to disparage others or to express heightened racial prejudice. </w:t>
      </w:r>
    </w:p>
    <w:p w14:paraId="4F62C0E4" w14:textId="490A18B5" w:rsidR="00B04CB1" w:rsidRDefault="00B04CB1" w:rsidP="00B04CB1">
      <w:pPr>
        <w:pStyle w:val="ListParagraph"/>
        <w:numPr>
          <w:ilvl w:val="1"/>
          <w:numId w:val="158"/>
        </w:numPr>
        <w:tabs>
          <w:tab w:val="left" w:pos="1560"/>
        </w:tabs>
        <w:spacing w:before="240"/>
        <w:rPr>
          <w:sz w:val="20"/>
          <w:szCs w:val="20"/>
        </w:rPr>
      </w:pPr>
      <w:r>
        <w:rPr>
          <w:sz w:val="20"/>
          <w:szCs w:val="20"/>
        </w:rPr>
        <w:t>Will also become oversensitive and judgmental.</w:t>
      </w:r>
    </w:p>
    <w:p w14:paraId="28288BB3" w14:textId="050452CF" w:rsidR="00B04CB1" w:rsidRDefault="00B04CB1" w:rsidP="00B04CB1">
      <w:pPr>
        <w:pStyle w:val="ListParagraph"/>
        <w:numPr>
          <w:ilvl w:val="0"/>
          <w:numId w:val="158"/>
        </w:numPr>
        <w:tabs>
          <w:tab w:val="left" w:pos="1560"/>
        </w:tabs>
        <w:spacing w:before="240"/>
        <w:rPr>
          <w:sz w:val="20"/>
          <w:szCs w:val="20"/>
        </w:rPr>
      </w:pPr>
      <w:r>
        <w:rPr>
          <w:sz w:val="20"/>
          <w:szCs w:val="20"/>
        </w:rPr>
        <w:t xml:space="preserve">Accept yourself and you will find it easier to accept others. </w:t>
      </w:r>
    </w:p>
    <w:p w14:paraId="2362A0D0" w14:textId="77784F67" w:rsidR="00B04CB1" w:rsidRDefault="00B04CB1" w:rsidP="00B04CB1">
      <w:pPr>
        <w:tabs>
          <w:tab w:val="left" w:pos="1560"/>
        </w:tabs>
        <w:spacing w:before="240"/>
        <w:rPr>
          <w:sz w:val="20"/>
          <w:szCs w:val="20"/>
          <w:u w:val="single"/>
        </w:rPr>
      </w:pPr>
      <w:r>
        <w:rPr>
          <w:sz w:val="20"/>
          <w:szCs w:val="20"/>
          <w:u w:val="single"/>
        </w:rPr>
        <w:t>Self-serving Bias</w:t>
      </w:r>
    </w:p>
    <w:p w14:paraId="068D5812" w14:textId="02A1F8DF" w:rsidR="00B04CB1" w:rsidRDefault="00B04CB1" w:rsidP="00B04CB1">
      <w:pPr>
        <w:pStyle w:val="ListParagraph"/>
        <w:numPr>
          <w:ilvl w:val="0"/>
          <w:numId w:val="159"/>
        </w:numPr>
        <w:tabs>
          <w:tab w:val="left" w:pos="1560"/>
        </w:tabs>
        <w:spacing w:before="240"/>
        <w:rPr>
          <w:sz w:val="20"/>
          <w:szCs w:val="20"/>
        </w:rPr>
      </w:pPr>
      <w:r>
        <w:rPr>
          <w:sz w:val="20"/>
          <w:szCs w:val="20"/>
        </w:rPr>
        <w:t xml:space="preserve">Most of us have a good reputation with ourselves. In studies of self-esteem, even those who score low respond in the midrange of possible scores. </w:t>
      </w:r>
    </w:p>
    <w:p w14:paraId="1AD5270E" w14:textId="29A1E5B1" w:rsidR="00B04CB1" w:rsidRPr="00B04CB1" w:rsidRDefault="00B04CB1" w:rsidP="00B04CB1">
      <w:pPr>
        <w:pStyle w:val="ListParagraph"/>
        <w:numPr>
          <w:ilvl w:val="0"/>
          <w:numId w:val="159"/>
        </w:numPr>
        <w:tabs>
          <w:tab w:val="left" w:pos="1560"/>
        </w:tabs>
        <w:spacing w:before="240"/>
        <w:rPr>
          <w:sz w:val="20"/>
          <w:szCs w:val="20"/>
        </w:rPr>
      </w:pPr>
      <w:r>
        <w:rPr>
          <w:i/>
          <w:sz w:val="20"/>
          <w:szCs w:val="20"/>
        </w:rPr>
        <w:t xml:space="preserve">Self-serving bias – a readiness to perceive oneself favorably. </w:t>
      </w:r>
    </w:p>
    <w:p w14:paraId="42F587D9" w14:textId="488BCBB2" w:rsidR="00B04CB1" w:rsidRPr="00B04CB1" w:rsidRDefault="00B04CB1" w:rsidP="00B04CB1">
      <w:pPr>
        <w:pStyle w:val="ListParagraph"/>
        <w:numPr>
          <w:ilvl w:val="0"/>
          <w:numId w:val="159"/>
        </w:numPr>
        <w:tabs>
          <w:tab w:val="left" w:pos="1560"/>
        </w:tabs>
        <w:spacing w:before="240"/>
        <w:rPr>
          <w:sz w:val="20"/>
          <w:szCs w:val="20"/>
        </w:rPr>
      </w:pPr>
      <w:r>
        <w:rPr>
          <w:b/>
          <w:sz w:val="20"/>
          <w:szCs w:val="20"/>
        </w:rPr>
        <w:t>People accept more responsibility for good deeds than for bad, and for successes than failures.</w:t>
      </w:r>
    </w:p>
    <w:p w14:paraId="606973C9" w14:textId="78CCF754" w:rsidR="00B04CB1" w:rsidRPr="00B04CB1" w:rsidRDefault="00B04CB1" w:rsidP="00B04CB1">
      <w:pPr>
        <w:pStyle w:val="ListParagraph"/>
        <w:numPr>
          <w:ilvl w:val="0"/>
          <w:numId w:val="159"/>
        </w:numPr>
        <w:tabs>
          <w:tab w:val="left" w:pos="1560"/>
        </w:tabs>
        <w:spacing w:before="240"/>
        <w:rPr>
          <w:sz w:val="20"/>
          <w:szCs w:val="20"/>
        </w:rPr>
      </w:pPr>
      <w:r>
        <w:rPr>
          <w:b/>
          <w:sz w:val="20"/>
          <w:szCs w:val="20"/>
        </w:rPr>
        <w:t>Most people see themselves as better than average.</w:t>
      </w:r>
    </w:p>
    <w:p w14:paraId="36125829" w14:textId="356261C2" w:rsidR="00B04CB1" w:rsidRDefault="00B04CB1" w:rsidP="00B04CB1">
      <w:pPr>
        <w:pStyle w:val="ListParagraph"/>
        <w:numPr>
          <w:ilvl w:val="0"/>
          <w:numId w:val="159"/>
        </w:numPr>
        <w:tabs>
          <w:tab w:val="left" w:pos="1560"/>
        </w:tabs>
        <w:spacing w:before="240"/>
        <w:rPr>
          <w:sz w:val="20"/>
          <w:szCs w:val="20"/>
        </w:rPr>
      </w:pPr>
      <w:r>
        <w:rPr>
          <w:sz w:val="20"/>
          <w:szCs w:val="20"/>
        </w:rPr>
        <w:t xml:space="preserve">This phenomenon, which reflects the overestimation of self rather than the underestimation of others, is less striking in Asia, where people value modesty. </w:t>
      </w:r>
    </w:p>
    <w:p w14:paraId="6A395AEF" w14:textId="1E02F0EB" w:rsidR="00B04CB1" w:rsidRDefault="00B04CB1" w:rsidP="00B04CB1">
      <w:pPr>
        <w:pStyle w:val="ListParagraph"/>
        <w:numPr>
          <w:ilvl w:val="0"/>
          <w:numId w:val="159"/>
        </w:numPr>
        <w:tabs>
          <w:tab w:val="left" w:pos="1560"/>
        </w:tabs>
        <w:spacing w:before="240"/>
        <w:rPr>
          <w:sz w:val="20"/>
          <w:szCs w:val="20"/>
        </w:rPr>
      </w:pPr>
      <w:r>
        <w:rPr>
          <w:sz w:val="20"/>
          <w:szCs w:val="20"/>
        </w:rPr>
        <w:t xml:space="preserve">Yet self-serving biases have been observed world-wide. </w:t>
      </w:r>
    </w:p>
    <w:p w14:paraId="1A4D2EA3" w14:textId="65E39094" w:rsidR="00B04CB1" w:rsidRDefault="00B04CB1" w:rsidP="00B04CB1">
      <w:pPr>
        <w:pStyle w:val="ListParagraph"/>
        <w:numPr>
          <w:ilvl w:val="0"/>
          <w:numId w:val="159"/>
        </w:numPr>
        <w:tabs>
          <w:tab w:val="left" w:pos="1560"/>
        </w:tabs>
        <w:spacing w:before="240"/>
        <w:rPr>
          <w:sz w:val="20"/>
          <w:szCs w:val="20"/>
        </w:rPr>
      </w:pPr>
      <w:r>
        <w:rPr>
          <w:sz w:val="20"/>
          <w:szCs w:val="20"/>
        </w:rPr>
        <w:t xml:space="preserve">People expressed self-esteem above the midpoint of the most widely used scales. </w:t>
      </w:r>
    </w:p>
    <w:p w14:paraId="71E128B5" w14:textId="1B901F39" w:rsidR="00B04CB1" w:rsidRDefault="00B04CB1" w:rsidP="00B04CB1">
      <w:pPr>
        <w:pStyle w:val="ListParagraph"/>
        <w:numPr>
          <w:ilvl w:val="0"/>
          <w:numId w:val="159"/>
        </w:numPr>
        <w:tabs>
          <w:tab w:val="left" w:pos="1560"/>
        </w:tabs>
        <w:spacing w:before="240"/>
        <w:rPr>
          <w:sz w:val="20"/>
          <w:szCs w:val="20"/>
        </w:rPr>
      </w:pPr>
      <w:r>
        <w:rPr>
          <w:sz w:val="20"/>
          <w:szCs w:val="20"/>
        </w:rPr>
        <w:t xml:space="preserve">All of us have inferiority complexes. </w:t>
      </w:r>
    </w:p>
    <w:p w14:paraId="662E5C19" w14:textId="4829D5CB" w:rsidR="00B04CB1" w:rsidRDefault="00B04CB1" w:rsidP="00B04CB1">
      <w:pPr>
        <w:pStyle w:val="ListParagraph"/>
        <w:numPr>
          <w:ilvl w:val="1"/>
          <w:numId w:val="159"/>
        </w:numPr>
        <w:tabs>
          <w:tab w:val="left" w:pos="1560"/>
        </w:tabs>
        <w:spacing w:before="240"/>
        <w:rPr>
          <w:sz w:val="20"/>
          <w:szCs w:val="20"/>
        </w:rPr>
      </w:pPr>
      <w:r>
        <w:rPr>
          <w:sz w:val="20"/>
          <w:szCs w:val="20"/>
        </w:rPr>
        <w:t>We remember and justify our past actions in self-enhancing ways.</w:t>
      </w:r>
    </w:p>
    <w:p w14:paraId="030A9604" w14:textId="5CEAA8E4" w:rsidR="00B04CB1" w:rsidRDefault="00B04CB1" w:rsidP="00B04CB1">
      <w:pPr>
        <w:pStyle w:val="ListParagraph"/>
        <w:numPr>
          <w:ilvl w:val="1"/>
          <w:numId w:val="159"/>
        </w:numPr>
        <w:tabs>
          <w:tab w:val="left" w:pos="1560"/>
        </w:tabs>
        <w:spacing w:before="240"/>
        <w:rPr>
          <w:sz w:val="20"/>
          <w:szCs w:val="20"/>
        </w:rPr>
      </w:pPr>
      <w:r>
        <w:rPr>
          <w:sz w:val="20"/>
          <w:szCs w:val="20"/>
        </w:rPr>
        <w:t xml:space="preserve">We exhibit an inflated self confidence in our beliefs and judgments. </w:t>
      </w:r>
    </w:p>
    <w:p w14:paraId="07FBAB63" w14:textId="3557A024" w:rsidR="00B04CB1" w:rsidRDefault="00B04CB1" w:rsidP="00B04CB1">
      <w:pPr>
        <w:pStyle w:val="ListParagraph"/>
        <w:numPr>
          <w:ilvl w:val="1"/>
          <w:numId w:val="159"/>
        </w:numPr>
        <w:tabs>
          <w:tab w:val="left" w:pos="1560"/>
        </w:tabs>
        <w:spacing w:before="240"/>
        <w:rPr>
          <w:sz w:val="20"/>
          <w:szCs w:val="20"/>
        </w:rPr>
      </w:pPr>
      <w:r>
        <w:rPr>
          <w:sz w:val="20"/>
          <w:szCs w:val="20"/>
        </w:rPr>
        <w:t>We overestimate how desirably we would act.</w:t>
      </w:r>
    </w:p>
    <w:p w14:paraId="168632CD" w14:textId="1602F0CD" w:rsidR="00B04CB1" w:rsidRDefault="00B04CB1" w:rsidP="00B04CB1">
      <w:pPr>
        <w:pStyle w:val="ListParagraph"/>
        <w:numPr>
          <w:ilvl w:val="1"/>
          <w:numId w:val="159"/>
        </w:numPr>
        <w:tabs>
          <w:tab w:val="left" w:pos="1560"/>
        </w:tabs>
        <w:spacing w:before="240"/>
        <w:rPr>
          <w:sz w:val="20"/>
          <w:szCs w:val="20"/>
        </w:rPr>
      </w:pPr>
      <w:r>
        <w:rPr>
          <w:sz w:val="20"/>
          <w:szCs w:val="20"/>
        </w:rPr>
        <w:t>We are quicker to believe flattering descriptions of ourselves than unflattering ones.</w:t>
      </w:r>
    </w:p>
    <w:p w14:paraId="7DA74B5C" w14:textId="0DEC54BC" w:rsidR="00B04CB1" w:rsidRDefault="00B04CB1" w:rsidP="00B04CB1">
      <w:pPr>
        <w:pStyle w:val="ListParagraph"/>
        <w:numPr>
          <w:ilvl w:val="1"/>
          <w:numId w:val="159"/>
        </w:numPr>
        <w:tabs>
          <w:tab w:val="left" w:pos="1560"/>
        </w:tabs>
        <w:spacing w:before="240"/>
        <w:rPr>
          <w:sz w:val="20"/>
          <w:szCs w:val="20"/>
        </w:rPr>
      </w:pPr>
      <w:r>
        <w:rPr>
          <w:sz w:val="20"/>
          <w:szCs w:val="20"/>
        </w:rPr>
        <w:t xml:space="preserve">We shore up our self-image by </w:t>
      </w:r>
      <w:r w:rsidRPr="00B04CB1">
        <w:rPr>
          <w:b/>
          <w:sz w:val="20"/>
          <w:szCs w:val="20"/>
        </w:rPr>
        <w:t>over</w:t>
      </w:r>
      <w:r>
        <w:rPr>
          <w:sz w:val="20"/>
          <w:szCs w:val="20"/>
        </w:rPr>
        <w:t xml:space="preserve">estimating the commonality of our foibles and by </w:t>
      </w:r>
      <w:r w:rsidRPr="00B04CB1">
        <w:rPr>
          <w:b/>
          <w:sz w:val="20"/>
          <w:szCs w:val="20"/>
        </w:rPr>
        <w:t>under</w:t>
      </w:r>
      <w:r>
        <w:rPr>
          <w:sz w:val="20"/>
          <w:szCs w:val="20"/>
        </w:rPr>
        <w:t xml:space="preserve">estimating the commonalty of our strengths. </w:t>
      </w:r>
    </w:p>
    <w:p w14:paraId="3E7B5FE0" w14:textId="286BC824" w:rsidR="00B04CB1" w:rsidRDefault="00395B48" w:rsidP="00B04CB1">
      <w:pPr>
        <w:pStyle w:val="ListParagraph"/>
        <w:numPr>
          <w:ilvl w:val="0"/>
          <w:numId w:val="159"/>
        </w:numPr>
        <w:tabs>
          <w:tab w:val="left" w:pos="1560"/>
        </w:tabs>
        <w:spacing w:before="240"/>
        <w:rPr>
          <w:sz w:val="20"/>
          <w:szCs w:val="20"/>
        </w:rPr>
      </w:pPr>
      <w:r>
        <w:rPr>
          <w:sz w:val="20"/>
          <w:szCs w:val="20"/>
        </w:rPr>
        <w:t>Authentic pride that’s rooted in actual achievement supports self-confidence and leadership.</w:t>
      </w:r>
    </w:p>
    <w:p w14:paraId="0CCAE677" w14:textId="288F8D9F" w:rsidR="00395B48" w:rsidRDefault="00395B48" w:rsidP="00B04CB1">
      <w:pPr>
        <w:pStyle w:val="ListParagraph"/>
        <w:numPr>
          <w:ilvl w:val="0"/>
          <w:numId w:val="159"/>
        </w:numPr>
        <w:tabs>
          <w:tab w:val="left" w:pos="1560"/>
        </w:tabs>
        <w:spacing w:before="240"/>
        <w:rPr>
          <w:sz w:val="20"/>
          <w:szCs w:val="20"/>
        </w:rPr>
      </w:pPr>
      <w:r>
        <w:rPr>
          <w:sz w:val="20"/>
          <w:szCs w:val="20"/>
        </w:rPr>
        <w:t>Finding their self-esteem threatened, people with large egos may od more than put others down; they may react violently.</w:t>
      </w:r>
    </w:p>
    <w:p w14:paraId="6E1614BA" w14:textId="05493369" w:rsidR="00395B48" w:rsidRDefault="00395B48" w:rsidP="00B04CB1">
      <w:pPr>
        <w:pStyle w:val="ListParagraph"/>
        <w:numPr>
          <w:ilvl w:val="0"/>
          <w:numId w:val="159"/>
        </w:numPr>
        <w:tabs>
          <w:tab w:val="left" w:pos="1560"/>
        </w:tabs>
        <w:spacing w:before="240"/>
        <w:rPr>
          <w:sz w:val="20"/>
          <w:szCs w:val="20"/>
        </w:rPr>
      </w:pPr>
      <w:r>
        <w:rPr>
          <w:sz w:val="20"/>
          <w:szCs w:val="20"/>
        </w:rPr>
        <w:t>The most aggressive children tend to have high self-regard that gets punctured by other kids’ dislike.</w:t>
      </w:r>
    </w:p>
    <w:p w14:paraId="56368996" w14:textId="6B102390" w:rsidR="00395B48" w:rsidRDefault="00395B48" w:rsidP="00B04CB1">
      <w:pPr>
        <w:pStyle w:val="ListParagraph"/>
        <w:numPr>
          <w:ilvl w:val="0"/>
          <w:numId w:val="159"/>
        </w:numPr>
        <w:tabs>
          <w:tab w:val="left" w:pos="1560"/>
        </w:tabs>
        <w:spacing w:before="240"/>
        <w:rPr>
          <w:sz w:val="20"/>
          <w:szCs w:val="20"/>
        </w:rPr>
      </w:pPr>
      <w:r>
        <w:rPr>
          <w:sz w:val="20"/>
          <w:szCs w:val="20"/>
        </w:rPr>
        <w:t>Threatened egotism, more than low self-esteem, it seems, predisposes aggression.</w:t>
      </w:r>
    </w:p>
    <w:p w14:paraId="6445F68B" w14:textId="63521706" w:rsidR="00395B48" w:rsidRDefault="00395B48" w:rsidP="00B04CB1">
      <w:pPr>
        <w:pStyle w:val="ListParagraph"/>
        <w:numPr>
          <w:ilvl w:val="0"/>
          <w:numId w:val="159"/>
        </w:numPr>
        <w:tabs>
          <w:tab w:val="left" w:pos="1560"/>
        </w:tabs>
        <w:spacing w:before="240"/>
        <w:rPr>
          <w:sz w:val="20"/>
          <w:szCs w:val="20"/>
        </w:rPr>
      </w:pPr>
      <w:r>
        <w:rPr>
          <w:sz w:val="20"/>
          <w:szCs w:val="20"/>
        </w:rPr>
        <w:t>Encouraging people to feel good about themselves when they haven’t earned it poses problems.</w:t>
      </w:r>
    </w:p>
    <w:p w14:paraId="56A3061E" w14:textId="6232F910" w:rsidR="00395B48" w:rsidRDefault="00395B48" w:rsidP="00395B48">
      <w:pPr>
        <w:pStyle w:val="ListParagraph"/>
        <w:numPr>
          <w:ilvl w:val="1"/>
          <w:numId w:val="159"/>
        </w:numPr>
        <w:tabs>
          <w:tab w:val="left" w:pos="1560"/>
        </w:tabs>
        <w:spacing w:before="240"/>
        <w:rPr>
          <w:sz w:val="20"/>
          <w:szCs w:val="20"/>
        </w:rPr>
      </w:pPr>
      <w:r>
        <w:rPr>
          <w:sz w:val="20"/>
          <w:szCs w:val="20"/>
        </w:rPr>
        <w:t xml:space="preserve">Conceited, self-important individuals turn nasty towards those who puncture their bubbles of self-love. </w:t>
      </w:r>
    </w:p>
    <w:p w14:paraId="5889C07D" w14:textId="3624A6F3" w:rsidR="00395B48" w:rsidRDefault="00395B48" w:rsidP="00395B48">
      <w:pPr>
        <w:pStyle w:val="ListParagraph"/>
        <w:numPr>
          <w:ilvl w:val="0"/>
          <w:numId w:val="159"/>
        </w:numPr>
        <w:tabs>
          <w:tab w:val="left" w:pos="1560"/>
        </w:tabs>
        <w:spacing w:before="240"/>
        <w:rPr>
          <w:sz w:val="20"/>
          <w:szCs w:val="20"/>
        </w:rPr>
      </w:pPr>
      <w:r>
        <w:rPr>
          <w:sz w:val="20"/>
          <w:szCs w:val="20"/>
        </w:rPr>
        <w:t xml:space="preserve">Today’s new generation – </w:t>
      </w:r>
      <w:r>
        <w:rPr>
          <w:b/>
          <w:sz w:val="20"/>
          <w:szCs w:val="20"/>
        </w:rPr>
        <w:t>generation me</w:t>
      </w:r>
      <w:r>
        <w:rPr>
          <w:sz w:val="20"/>
          <w:szCs w:val="20"/>
        </w:rPr>
        <w:t xml:space="preserve"> – expresses more narcissism.</w:t>
      </w:r>
    </w:p>
    <w:p w14:paraId="3725932B" w14:textId="580D2A0F" w:rsidR="00395B48" w:rsidRPr="00395B48" w:rsidRDefault="00395B48" w:rsidP="00395B48">
      <w:pPr>
        <w:pStyle w:val="ListParagraph"/>
        <w:numPr>
          <w:ilvl w:val="1"/>
          <w:numId w:val="159"/>
        </w:numPr>
        <w:tabs>
          <w:tab w:val="left" w:pos="1560"/>
        </w:tabs>
        <w:spacing w:before="240"/>
        <w:rPr>
          <w:sz w:val="20"/>
          <w:szCs w:val="20"/>
        </w:rPr>
      </w:pPr>
      <w:r>
        <w:rPr>
          <w:i/>
          <w:sz w:val="20"/>
          <w:szCs w:val="20"/>
        </w:rPr>
        <w:t xml:space="preserve">Narcissism – excessive self-love and self-absorption. </w:t>
      </w:r>
    </w:p>
    <w:p w14:paraId="0C13797D" w14:textId="63A9AE6D" w:rsidR="00395B48" w:rsidRDefault="00395B48" w:rsidP="00395B48">
      <w:pPr>
        <w:pStyle w:val="ListParagraph"/>
        <w:numPr>
          <w:ilvl w:val="1"/>
          <w:numId w:val="159"/>
        </w:numPr>
        <w:tabs>
          <w:tab w:val="left" w:pos="1560"/>
        </w:tabs>
        <w:spacing w:before="240"/>
        <w:rPr>
          <w:sz w:val="20"/>
          <w:szCs w:val="20"/>
        </w:rPr>
      </w:pPr>
      <w:r>
        <w:rPr>
          <w:sz w:val="20"/>
          <w:szCs w:val="20"/>
        </w:rPr>
        <w:t xml:space="preserve">Make statements such as, ‘if I ruled the world, it would be a better place’, or ‘I think I am a special person’. </w:t>
      </w:r>
    </w:p>
    <w:p w14:paraId="3AD049BD" w14:textId="6D805715" w:rsidR="00395B48" w:rsidRDefault="00395B48" w:rsidP="00395B48">
      <w:pPr>
        <w:pStyle w:val="ListParagraph"/>
        <w:numPr>
          <w:ilvl w:val="0"/>
          <w:numId w:val="159"/>
        </w:numPr>
        <w:tabs>
          <w:tab w:val="left" w:pos="1560"/>
        </w:tabs>
        <w:spacing w:before="240"/>
        <w:rPr>
          <w:sz w:val="20"/>
          <w:szCs w:val="20"/>
        </w:rPr>
      </w:pPr>
      <w:r>
        <w:rPr>
          <w:sz w:val="20"/>
          <w:szCs w:val="20"/>
        </w:rPr>
        <w:t xml:space="preserve">Agreement with such narcissistic statements correlate with materialism, the desire to be famous, inflated expectations, more hook ups with fewer committed relationships, more gambling, and more cheating, all of which have been on the rise as narcissism has increased. </w:t>
      </w:r>
    </w:p>
    <w:p w14:paraId="6F99B4D7" w14:textId="4E8DFE8D" w:rsidR="00395B48" w:rsidRDefault="00395B48" w:rsidP="00395B48">
      <w:pPr>
        <w:pStyle w:val="ListParagraph"/>
        <w:numPr>
          <w:ilvl w:val="0"/>
          <w:numId w:val="159"/>
        </w:numPr>
        <w:tabs>
          <w:tab w:val="left" w:pos="1560"/>
        </w:tabs>
        <w:spacing w:before="240"/>
        <w:rPr>
          <w:sz w:val="20"/>
          <w:szCs w:val="20"/>
        </w:rPr>
      </w:pPr>
      <w:r>
        <w:rPr>
          <w:sz w:val="20"/>
          <w:szCs w:val="20"/>
        </w:rPr>
        <w:t xml:space="preserve">At the collective level, narcissism predicts increased sensitivity to threats and retaliatory aggression. </w:t>
      </w:r>
    </w:p>
    <w:p w14:paraId="386B548B" w14:textId="4517DDC7" w:rsidR="00395B48" w:rsidRDefault="00C05C36" w:rsidP="00395B48">
      <w:pPr>
        <w:pStyle w:val="ListParagraph"/>
        <w:numPr>
          <w:ilvl w:val="0"/>
          <w:numId w:val="159"/>
        </w:numPr>
        <w:tabs>
          <w:tab w:val="left" w:pos="1560"/>
        </w:tabs>
        <w:spacing w:before="240"/>
        <w:rPr>
          <w:sz w:val="20"/>
          <w:szCs w:val="20"/>
        </w:rPr>
      </w:pPr>
      <w:r>
        <w:rPr>
          <w:sz w:val="20"/>
          <w:szCs w:val="20"/>
        </w:rPr>
        <w:t>Many people obj</w:t>
      </w:r>
      <w:r w:rsidR="00395B48">
        <w:rPr>
          <w:sz w:val="20"/>
          <w:szCs w:val="20"/>
        </w:rPr>
        <w:t>ect that the idea of self-serving bias overlooks those who feel worthless and unlovable.</w:t>
      </w:r>
    </w:p>
    <w:p w14:paraId="089732DD" w14:textId="2D2AE491" w:rsidR="00395B48" w:rsidRDefault="00395B48" w:rsidP="00395B48">
      <w:pPr>
        <w:pStyle w:val="ListParagraph"/>
        <w:numPr>
          <w:ilvl w:val="0"/>
          <w:numId w:val="159"/>
        </w:numPr>
        <w:tabs>
          <w:tab w:val="left" w:pos="1560"/>
        </w:tabs>
        <w:spacing w:before="240"/>
        <w:rPr>
          <w:sz w:val="20"/>
          <w:szCs w:val="20"/>
        </w:rPr>
      </w:pPr>
      <w:r>
        <w:rPr>
          <w:sz w:val="20"/>
          <w:szCs w:val="20"/>
        </w:rPr>
        <w:t>If self-serving bias prevails, why do so many people disparage themselves? Four reasons:</w:t>
      </w:r>
    </w:p>
    <w:p w14:paraId="618F6AD6" w14:textId="1C4CE526" w:rsidR="00395B48" w:rsidRDefault="00395B48" w:rsidP="00395B48">
      <w:pPr>
        <w:pStyle w:val="ListParagraph"/>
        <w:numPr>
          <w:ilvl w:val="1"/>
          <w:numId w:val="159"/>
        </w:numPr>
        <w:tabs>
          <w:tab w:val="left" w:pos="1560"/>
        </w:tabs>
        <w:spacing w:before="240"/>
        <w:rPr>
          <w:sz w:val="20"/>
          <w:szCs w:val="20"/>
        </w:rPr>
      </w:pPr>
      <w:r>
        <w:rPr>
          <w:sz w:val="20"/>
          <w:szCs w:val="20"/>
        </w:rPr>
        <w:t xml:space="preserve">Sometimes self-directed put-downs are </w:t>
      </w:r>
      <w:r>
        <w:rPr>
          <w:b/>
          <w:sz w:val="20"/>
          <w:szCs w:val="20"/>
        </w:rPr>
        <w:t>subtly strategic</w:t>
      </w:r>
    </w:p>
    <w:p w14:paraId="4CFFAF9B" w14:textId="12C8CAF4" w:rsidR="00395B48" w:rsidRPr="00395B48" w:rsidRDefault="00395B48" w:rsidP="00395B48">
      <w:pPr>
        <w:pStyle w:val="ListParagraph"/>
        <w:numPr>
          <w:ilvl w:val="1"/>
          <w:numId w:val="159"/>
        </w:numPr>
        <w:tabs>
          <w:tab w:val="left" w:pos="1560"/>
        </w:tabs>
        <w:spacing w:before="240"/>
        <w:rPr>
          <w:sz w:val="20"/>
          <w:szCs w:val="20"/>
        </w:rPr>
      </w:pPr>
      <w:r>
        <w:rPr>
          <w:sz w:val="20"/>
          <w:szCs w:val="20"/>
        </w:rPr>
        <w:t>Self-</w:t>
      </w:r>
      <w:r w:rsidR="00C05C36">
        <w:rPr>
          <w:sz w:val="20"/>
          <w:szCs w:val="20"/>
        </w:rPr>
        <w:t>disparaging</w:t>
      </w:r>
      <w:r>
        <w:rPr>
          <w:sz w:val="20"/>
          <w:szCs w:val="20"/>
        </w:rPr>
        <w:t xml:space="preserve"> comments </w:t>
      </w:r>
      <w:r>
        <w:rPr>
          <w:b/>
          <w:sz w:val="20"/>
          <w:szCs w:val="20"/>
        </w:rPr>
        <w:t>prepare us for possible failure.</w:t>
      </w:r>
    </w:p>
    <w:p w14:paraId="4FB0E97C" w14:textId="4272385A" w:rsidR="00395B48" w:rsidRPr="00395B48" w:rsidRDefault="00395B48" w:rsidP="00395B48">
      <w:pPr>
        <w:pStyle w:val="ListParagraph"/>
        <w:numPr>
          <w:ilvl w:val="1"/>
          <w:numId w:val="159"/>
        </w:numPr>
        <w:tabs>
          <w:tab w:val="left" w:pos="1560"/>
        </w:tabs>
        <w:spacing w:before="240"/>
        <w:rPr>
          <w:sz w:val="20"/>
          <w:szCs w:val="20"/>
        </w:rPr>
      </w:pPr>
      <w:r>
        <w:rPr>
          <w:b/>
          <w:sz w:val="20"/>
          <w:szCs w:val="20"/>
        </w:rPr>
        <w:t>Learn from our mistakes</w:t>
      </w:r>
    </w:p>
    <w:p w14:paraId="69C840FE" w14:textId="00D5C3CF" w:rsidR="00395B48" w:rsidRPr="00395B48" w:rsidRDefault="00395B48" w:rsidP="00395B48">
      <w:pPr>
        <w:pStyle w:val="ListParagraph"/>
        <w:numPr>
          <w:ilvl w:val="1"/>
          <w:numId w:val="159"/>
        </w:numPr>
        <w:tabs>
          <w:tab w:val="left" w:pos="1560"/>
        </w:tabs>
        <w:spacing w:before="240"/>
        <w:rPr>
          <w:sz w:val="20"/>
          <w:szCs w:val="20"/>
        </w:rPr>
      </w:pPr>
      <w:r>
        <w:rPr>
          <w:b/>
          <w:sz w:val="20"/>
          <w:szCs w:val="20"/>
        </w:rPr>
        <w:t xml:space="preserve">Pertains to one’s old self. </w:t>
      </w:r>
    </w:p>
    <w:p w14:paraId="23C59F7D" w14:textId="4309757E" w:rsidR="00395B48" w:rsidRDefault="00395B48" w:rsidP="00395B48">
      <w:pPr>
        <w:pStyle w:val="ListParagraph"/>
        <w:numPr>
          <w:ilvl w:val="0"/>
          <w:numId w:val="159"/>
        </w:numPr>
        <w:tabs>
          <w:tab w:val="left" w:pos="1560"/>
        </w:tabs>
        <w:spacing w:before="240"/>
        <w:rPr>
          <w:sz w:val="20"/>
          <w:szCs w:val="20"/>
        </w:rPr>
      </w:pPr>
      <w:r>
        <w:rPr>
          <w:sz w:val="20"/>
          <w:szCs w:val="20"/>
        </w:rPr>
        <w:t>People are much more critical of their distant past selves than of their current selves – even when they have not changed.</w:t>
      </w:r>
    </w:p>
    <w:p w14:paraId="6B58A6F2" w14:textId="168B4A12" w:rsidR="00395B48" w:rsidRDefault="00395B48" w:rsidP="00395B48">
      <w:pPr>
        <w:pStyle w:val="ListParagraph"/>
        <w:numPr>
          <w:ilvl w:val="0"/>
          <w:numId w:val="159"/>
        </w:numPr>
        <w:tabs>
          <w:tab w:val="left" w:pos="1560"/>
        </w:tabs>
        <w:spacing w:before="240"/>
        <w:rPr>
          <w:sz w:val="20"/>
          <w:szCs w:val="20"/>
        </w:rPr>
      </w:pPr>
      <w:r>
        <w:rPr>
          <w:sz w:val="20"/>
          <w:szCs w:val="20"/>
        </w:rPr>
        <w:t>All of us some of the time, and some of us much of the time, do feel inferior.</w:t>
      </w:r>
    </w:p>
    <w:p w14:paraId="5CED4C0C" w14:textId="5DE0C0F7" w:rsidR="00395B48" w:rsidRDefault="00395B48" w:rsidP="00395B48">
      <w:pPr>
        <w:pStyle w:val="ListParagraph"/>
        <w:numPr>
          <w:ilvl w:val="0"/>
          <w:numId w:val="159"/>
        </w:numPr>
        <w:tabs>
          <w:tab w:val="left" w:pos="1560"/>
        </w:tabs>
        <w:spacing w:before="240"/>
        <w:rPr>
          <w:sz w:val="20"/>
          <w:szCs w:val="20"/>
        </w:rPr>
      </w:pPr>
      <w:r>
        <w:rPr>
          <w:sz w:val="20"/>
          <w:szCs w:val="20"/>
        </w:rPr>
        <w:t xml:space="preserve">The deeper and more </w:t>
      </w:r>
      <w:r w:rsidR="00C05C36">
        <w:rPr>
          <w:sz w:val="20"/>
          <w:szCs w:val="20"/>
        </w:rPr>
        <w:t>frequently</w:t>
      </w:r>
      <w:r>
        <w:rPr>
          <w:sz w:val="20"/>
          <w:szCs w:val="20"/>
        </w:rPr>
        <w:t xml:space="preserve"> we have such feelings, the more unhappy, even depressed, we are.</w:t>
      </w:r>
    </w:p>
    <w:p w14:paraId="78A5429E" w14:textId="6F85F4E5" w:rsidR="00395B48" w:rsidRDefault="00395B48" w:rsidP="00395B48">
      <w:pPr>
        <w:pStyle w:val="ListParagraph"/>
        <w:numPr>
          <w:ilvl w:val="0"/>
          <w:numId w:val="159"/>
        </w:numPr>
        <w:tabs>
          <w:tab w:val="left" w:pos="1560"/>
        </w:tabs>
        <w:spacing w:before="240"/>
        <w:rPr>
          <w:sz w:val="20"/>
          <w:szCs w:val="20"/>
        </w:rPr>
      </w:pPr>
      <w:r>
        <w:rPr>
          <w:sz w:val="20"/>
          <w:szCs w:val="20"/>
        </w:rPr>
        <w:t>Defensive self-esteem is fragile.</w:t>
      </w:r>
    </w:p>
    <w:p w14:paraId="60F34409" w14:textId="4B4C0433" w:rsidR="00395B48" w:rsidRDefault="00395B48" w:rsidP="00395B48">
      <w:pPr>
        <w:pStyle w:val="ListParagraph"/>
        <w:numPr>
          <w:ilvl w:val="1"/>
          <w:numId w:val="159"/>
        </w:numPr>
        <w:tabs>
          <w:tab w:val="left" w:pos="1560"/>
        </w:tabs>
        <w:spacing w:before="240"/>
        <w:rPr>
          <w:sz w:val="20"/>
          <w:szCs w:val="20"/>
        </w:rPr>
      </w:pPr>
      <w:r>
        <w:rPr>
          <w:sz w:val="20"/>
          <w:szCs w:val="20"/>
        </w:rPr>
        <w:t>It focuses on sustaining itself, which makes failures and criticism feel threatening.</w:t>
      </w:r>
    </w:p>
    <w:p w14:paraId="3E49EBC6" w14:textId="66F01856" w:rsidR="00395B48" w:rsidRDefault="00395B48" w:rsidP="00395B48">
      <w:pPr>
        <w:pStyle w:val="ListParagraph"/>
        <w:numPr>
          <w:ilvl w:val="0"/>
          <w:numId w:val="159"/>
        </w:numPr>
        <w:tabs>
          <w:tab w:val="left" w:pos="1560"/>
        </w:tabs>
        <w:spacing w:before="240"/>
        <w:rPr>
          <w:sz w:val="20"/>
          <w:szCs w:val="20"/>
        </w:rPr>
      </w:pPr>
      <w:r>
        <w:rPr>
          <w:sz w:val="20"/>
          <w:szCs w:val="20"/>
        </w:rPr>
        <w:t>Secure self-esteem is less fragile</w:t>
      </w:r>
      <w:r w:rsidR="00C05C36">
        <w:rPr>
          <w:sz w:val="20"/>
          <w:szCs w:val="20"/>
        </w:rPr>
        <w:t xml:space="preserve">, because it is less contingent on external evaluations. </w:t>
      </w:r>
    </w:p>
    <w:p w14:paraId="07F1A8E7" w14:textId="77777777" w:rsidR="00943E0B" w:rsidRDefault="00C05C36" w:rsidP="00943E0B">
      <w:pPr>
        <w:pStyle w:val="ListParagraph"/>
        <w:numPr>
          <w:ilvl w:val="1"/>
          <w:numId w:val="159"/>
        </w:numPr>
        <w:tabs>
          <w:tab w:val="left" w:pos="1560"/>
        </w:tabs>
        <w:spacing w:before="240"/>
        <w:rPr>
          <w:sz w:val="20"/>
          <w:szCs w:val="20"/>
        </w:rPr>
      </w:pPr>
      <w:r>
        <w:rPr>
          <w:sz w:val="20"/>
          <w:szCs w:val="20"/>
        </w:rPr>
        <w:t xml:space="preserve">To feel accepted for who we are, and nor for our looks, wealth or acclaim, relieves pressures to succeed and enables us to focus beyond ourselves. </w:t>
      </w:r>
    </w:p>
    <w:p w14:paraId="7313D31A" w14:textId="135D2352" w:rsidR="00943E0B" w:rsidRPr="00943E0B" w:rsidRDefault="00943E0B" w:rsidP="00943E0B">
      <w:pPr>
        <w:tabs>
          <w:tab w:val="left" w:pos="1560"/>
        </w:tabs>
        <w:spacing w:before="240"/>
        <w:rPr>
          <w:sz w:val="20"/>
          <w:szCs w:val="20"/>
        </w:rPr>
      </w:pPr>
      <w:r>
        <w:rPr>
          <w:b/>
          <w:sz w:val="20"/>
          <w:szCs w:val="20"/>
          <w:highlight w:val="yellow"/>
          <w:u w:val="single"/>
        </w:rPr>
        <w:t>Chapter 15</w:t>
      </w:r>
      <w:r w:rsidRPr="00943E0B">
        <w:rPr>
          <w:b/>
          <w:sz w:val="20"/>
          <w:szCs w:val="20"/>
          <w:highlight w:val="yellow"/>
          <w:u w:val="single"/>
        </w:rPr>
        <w:t xml:space="preserve"> – Psychological Disorders</w:t>
      </w:r>
    </w:p>
    <w:p w14:paraId="0CE471C5" w14:textId="2F6D90F2" w:rsidR="00943E0B" w:rsidRDefault="00943E0B" w:rsidP="00943E0B">
      <w:pPr>
        <w:pStyle w:val="ListParagraph"/>
        <w:numPr>
          <w:ilvl w:val="0"/>
          <w:numId w:val="160"/>
        </w:numPr>
        <w:tabs>
          <w:tab w:val="left" w:pos="1560"/>
        </w:tabs>
        <w:spacing w:before="240"/>
        <w:rPr>
          <w:sz w:val="20"/>
          <w:szCs w:val="20"/>
        </w:rPr>
      </w:pPr>
      <w:r>
        <w:rPr>
          <w:sz w:val="20"/>
          <w:szCs w:val="20"/>
        </w:rPr>
        <w:t>Why such fascination with disturbed people?</w:t>
      </w:r>
    </w:p>
    <w:p w14:paraId="6552AAC1" w14:textId="0F79A19D" w:rsidR="00943E0B" w:rsidRDefault="00943E0B" w:rsidP="00943E0B">
      <w:pPr>
        <w:pStyle w:val="ListParagraph"/>
        <w:numPr>
          <w:ilvl w:val="1"/>
          <w:numId w:val="160"/>
        </w:numPr>
        <w:tabs>
          <w:tab w:val="left" w:pos="1560"/>
        </w:tabs>
        <w:spacing w:before="240"/>
        <w:rPr>
          <w:sz w:val="20"/>
          <w:szCs w:val="20"/>
        </w:rPr>
      </w:pPr>
      <w:r>
        <w:rPr>
          <w:sz w:val="20"/>
          <w:szCs w:val="20"/>
        </w:rPr>
        <w:t>Do we see in them something of ourselves?</w:t>
      </w:r>
    </w:p>
    <w:p w14:paraId="4839AF32" w14:textId="4A6DA519" w:rsidR="00943E0B" w:rsidRDefault="00943E0B" w:rsidP="00943E0B">
      <w:pPr>
        <w:pStyle w:val="ListParagraph"/>
        <w:numPr>
          <w:ilvl w:val="1"/>
          <w:numId w:val="160"/>
        </w:numPr>
        <w:tabs>
          <w:tab w:val="left" w:pos="1560"/>
        </w:tabs>
        <w:spacing w:before="240"/>
        <w:rPr>
          <w:sz w:val="20"/>
          <w:szCs w:val="20"/>
        </w:rPr>
      </w:pPr>
      <w:r>
        <w:rPr>
          <w:sz w:val="20"/>
          <w:szCs w:val="20"/>
        </w:rPr>
        <w:t xml:space="preserve">Or is it because so many of us have felt, either personally or through friends or family, the bewilderment and pain of a psychological disorder that may bring unexplained physical symptoms, irrational fears, or a feeling that life is not worth living. </w:t>
      </w:r>
    </w:p>
    <w:p w14:paraId="6B637CE2" w14:textId="33071A32" w:rsidR="00943E0B" w:rsidRDefault="00943E0B" w:rsidP="00943E0B">
      <w:pPr>
        <w:pStyle w:val="ListParagraph"/>
        <w:numPr>
          <w:ilvl w:val="0"/>
          <w:numId w:val="160"/>
        </w:numPr>
        <w:tabs>
          <w:tab w:val="left" w:pos="1560"/>
        </w:tabs>
        <w:spacing w:before="240"/>
        <w:rPr>
          <w:sz w:val="20"/>
          <w:szCs w:val="20"/>
        </w:rPr>
      </w:pPr>
      <w:r>
        <w:rPr>
          <w:sz w:val="20"/>
          <w:szCs w:val="20"/>
        </w:rPr>
        <w:t xml:space="preserve">Worldwide, 450 million people suffer from mental or behavioural disorders. </w:t>
      </w:r>
    </w:p>
    <w:p w14:paraId="62BACAE8" w14:textId="1C08DF9B" w:rsidR="00943E0B" w:rsidRDefault="00943E0B" w:rsidP="00943E0B">
      <w:pPr>
        <w:tabs>
          <w:tab w:val="left" w:pos="1560"/>
        </w:tabs>
        <w:spacing w:before="240"/>
        <w:rPr>
          <w:b/>
          <w:sz w:val="20"/>
          <w:szCs w:val="20"/>
          <w:u w:val="single"/>
        </w:rPr>
      </w:pPr>
      <w:r>
        <w:rPr>
          <w:b/>
          <w:sz w:val="20"/>
          <w:szCs w:val="20"/>
          <w:u w:val="single"/>
        </w:rPr>
        <w:t>Perspectives on Psychological Disorders</w:t>
      </w:r>
    </w:p>
    <w:p w14:paraId="57D83227" w14:textId="5A30215F" w:rsidR="00943E0B" w:rsidRDefault="00943E0B" w:rsidP="00943E0B">
      <w:pPr>
        <w:tabs>
          <w:tab w:val="left" w:pos="1560"/>
        </w:tabs>
        <w:spacing w:before="240"/>
        <w:rPr>
          <w:sz w:val="20"/>
          <w:szCs w:val="20"/>
          <w:u w:val="single"/>
        </w:rPr>
      </w:pPr>
      <w:r>
        <w:rPr>
          <w:sz w:val="20"/>
          <w:szCs w:val="20"/>
          <w:u w:val="single"/>
        </w:rPr>
        <w:t>Defining Psychological Disorders</w:t>
      </w:r>
    </w:p>
    <w:p w14:paraId="037D1C0C" w14:textId="60D51A5D" w:rsidR="00943E0B" w:rsidRPr="00943E0B" w:rsidRDefault="00943E0B" w:rsidP="00943E0B">
      <w:pPr>
        <w:pStyle w:val="ListParagraph"/>
        <w:numPr>
          <w:ilvl w:val="0"/>
          <w:numId w:val="161"/>
        </w:numPr>
        <w:tabs>
          <w:tab w:val="left" w:pos="1560"/>
        </w:tabs>
        <w:spacing w:before="240"/>
        <w:rPr>
          <w:sz w:val="20"/>
          <w:szCs w:val="20"/>
        </w:rPr>
      </w:pPr>
      <w:r>
        <w:rPr>
          <w:i/>
          <w:sz w:val="20"/>
          <w:szCs w:val="20"/>
        </w:rPr>
        <w:t xml:space="preserve">Psychological disorders – deviant, distressful, and dysfunctional patterns of thoughts, feelings or behaviours. </w:t>
      </w:r>
    </w:p>
    <w:p w14:paraId="6A6148E2" w14:textId="0C440291" w:rsidR="00943E0B" w:rsidRDefault="00943E0B" w:rsidP="00943E0B">
      <w:pPr>
        <w:pStyle w:val="ListParagraph"/>
        <w:numPr>
          <w:ilvl w:val="0"/>
          <w:numId w:val="161"/>
        </w:numPr>
        <w:tabs>
          <w:tab w:val="left" w:pos="1560"/>
        </w:tabs>
        <w:spacing w:before="240"/>
        <w:rPr>
          <w:sz w:val="20"/>
          <w:szCs w:val="20"/>
        </w:rPr>
      </w:pPr>
      <w:r>
        <w:rPr>
          <w:sz w:val="20"/>
          <w:szCs w:val="20"/>
        </w:rPr>
        <w:t xml:space="preserve">Being different (deviant) from most other people in one’s culture is </w:t>
      </w:r>
      <w:r>
        <w:rPr>
          <w:b/>
          <w:sz w:val="20"/>
          <w:szCs w:val="20"/>
        </w:rPr>
        <w:t>part</w:t>
      </w:r>
      <w:r>
        <w:rPr>
          <w:sz w:val="20"/>
          <w:szCs w:val="20"/>
        </w:rPr>
        <w:t xml:space="preserve"> of what it takes to define a psychological disorder. </w:t>
      </w:r>
    </w:p>
    <w:p w14:paraId="023D7F29" w14:textId="3A2B53CB" w:rsidR="00943E0B" w:rsidRDefault="00943E0B" w:rsidP="00943E0B">
      <w:pPr>
        <w:pStyle w:val="ListParagraph"/>
        <w:numPr>
          <w:ilvl w:val="0"/>
          <w:numId w:val="161"/>
        </w:numPr>
        <w:tabs>
          <w:tab w:val="left" w:pos="1560"/>
        </w:tabs>
        <w:spacing w:before="240"/>
        <w:rPr>
          <w:sz w:val="20"/>
          <w:szCs w:val="20"/>
        </w:rPr>
      </w:pPr>
      <w:r>
        <w:rPr>
          <w:sz w:val="20"/>
          <w:szCs w:val="20"/>
        </w:rPr>
        <w:t>Standards for deviant behaviour vary by context and by culture.</w:t>
      </w:r>
    </w:p>
    <w:p w14:paraId="282330C6" w14:textId="0878DBD5" w:rsidR="00943E0B" w:rsidRDefault="00943E0B" w:rsidP="00943E0B">
      <w:pPr>
        <w:pStyle w:val="ListParagraph"/>
        <w:numPr>
          <w:ilvl w:val="0"/>
          <w:numId w:val="161"/>
        </w:numPr>
        <w:tabs>
          <w:tab w:val="left" w:pos="1560"/>
        </w:tabs>
        <w:spacing w:before="240"/>
        <w:rPr>
          <w:sz w:val="20"/>
          <w:szCs w:val="20"/>
        </w:rPr>
      </w:pPr>
      <w:r>
        <w:rPr>
          <w:sz w:val="20"/>
          <w:szCs w:val="20"/>
        </w:rPr>
        <w:t>Standards for deviance also vary with time.</w:t>
      </w:r>
    </w:p>
    <w:p w14:paraId="79032394" w14:textId="6361B570" w:rsidR="00943E0B" w:rsidRDefault="00943E0B" w:rsidP="00943E0B">
      <w:pPr>
        <w:pStyle w:val="ListParagraph"/>
        <w:numPr>
          <w:ilvl w:val="1"/>
          <w:numId w:val="161"/>
        </w:numPr>
        <w:tabs>
          <w:tab w:val="left" w:pos="1560"/>
        </w:tabs>
        <w:spacing w:before="240"/>
        <w:rPr>
          <w:sz w:val="20"/>
          <w:szCs w:val="20"/>
        </w:rPr>
      </w:pPr>
      <w:r>
        <w:rPr>
          <w:sz w:val="20"/>
          <w:szCs w:val="20"/>
        </w:rPr>
        <w:t xml:space="preserve">Ex. Homosexuality used to be classified as an illness, but it no longer is. </w:t>
      </w:r>
    </w:p>
    <w:p w14:paraId="06CDFA02" w14:textId="4E6BEBCB" w:rsidR="00943E0B" w:rsidRDefault="00943E0B" w:rsidP="00943E0B">
      <w:pPr>
        <w:pStyle w:val="ListParagraph"/>
        <w:numPr>
          <w:ilvl w:val="1"/>
          <w:numId w:val="161"/>
        </w:numPr>
        <w:tabs>
          <w:tab w:val="left" w:pos="1560"/>
        </w:tabs>
        <w:spacing w:before="240"/>
        <w:rPr>
          <w:sz w:val="20"/>
          <w:szCs w:val="20"/>
        </w:rPr>
      </w:pPr>
      <w:r>
        <w:rPr>
          <w:sz w:val="20"/>
          <w:szCs w:val="20"/>
        </w:rPr>
        <w:t xml:space="preserve">Later research revealed that the stigma and stresses that often accompany homosexuality, however, increase the risk of mental health problems. </w:t>
      </w:r>
    </w:p>
    <w:p w14:paraId="26FCE1B7" w14:textId="78E6D096" w:rsidR="00943E0B" w:rsidRDefault="00943E0B" w:rsidP="00943E0B">
      <w:pPr>
        <w:pStyle w:val="ListParagraph"/>
        <w:numPr>
          <w:ilvl w:val="0"/>
          <w:numId w:val="161"/>
        </w:numPr>
        <w:tabs>
          <w:tab w:val="left" w:pos="1560"/>
        </w:tabs>
        <w:spacing w:before="240"/>
        <w:rPr>
          <w:sz w:val="20"/>
          <w:szCs w:val="20"/>
        </w:rPr>
      </w:pPr>
      <w:r>
        <w:rPr>
          <w:sz w:val="20"/>
          <w:szCs w:val="20"/>
        </w:rPr>
        <w:t xml:space="preserve">More to a disorder than being deviant. </w:t>
      </w:r>
    </w:p>
    <w:p w14:paraId="1D419B12" w14:textId="5E3147AF" w:rsidR="00943E0B" w:rsidRDefault="00943E0B" w:rsidP="00943E0B">
      <w:pPr>
        <w:pStyle w:val="ListParagraph"/>
        <w:numPr>
          <w:ilvl w:val="0"/>
          <w:numId w:val="161"/>
        </w:numPr>
        <w:tabs>
          <w:tab w:val="left" w:pos="1560"/>
        </w:tabs>
        <w:spacing w:before="240"/>
        <w:rPr>
          <w:sz w:val="20"/>
          <w:szCs w:val="20"/>
        </w:rPr>
      </w:pPr>
      <w:r>
        <w:rPr>
          <w:sz w:val="20"/>
          <w:szCs w:val="20"/>
        </w:rPr>
        <w:t>To be considered disorde</w:t>
      </w:r>
      <w:r w:rsidR="00D0101E">
        <w:rPr>
          <w:sz w:val="20"/>
          <w:szCs w:val="20"/>
        </w:rPr>
        <w:t>re</w:t>
      </w:r>
      <w:r>
        <w:rPr>
          <w:sz w:val="20"/>
          <w:szCs w:val="20"/>
        </w:rPr>
        <w:t xml:space="preserve">d deviant behaviour usually causes the person distress. </w:t>
      </w:r>
    </w:p>
    <w:p w14:paraId="2397DD37" w14:textId="05F5D1DB" w:rsidR="00D0101E" w:rsidRDefault="00D0101E" w:rsidP="00943E0B">
      <w:pPr>
        <w:pStyle w:val="ListParagraph"/>
        <w:numPr>
          <w:ilvl w:val="0"/>
          <w:numId w:val="161"/>
        </w:numPr>
        <w:tabs>
          <w:tab w:val="left" w:pos="1560"/>
        </w:tabs>
        <w:spacing w:before="240"/>
        <w:rPr>
          <w:sz w:val="20"/>
          <w:szCs w:val="20"/>
        </w:rPr>
      </w:pPr>
      <w:r>
        <w:rPr>
          <w:sz w:val="20"/>
          <w:szCs w:val="20"/>
        </w:rPr>
        <w:t>Deviant and distressful behaviours are more likely to be considered disordered when also judged to be a harmful dysfunction.</w:t>
      </w:r>
    </w:p>
    <w:p w14:paraId="140E5C40" w14:textId="52001355" w:rsidR="00D0101E" w:rsidRDefault="00D0101E" w:rsidP="00943E0B">
      <w:pPr>
        <w:pStyle w:val="ListParagraph"/>
        <w:numPr>
          <w:ilvl w:val="0"/>
          <w:numId w:val="161"/>
        </w:numPr>
        <w:tabs>
          <w:tab w:val="left" w:pos="1560"/>
        </w:tabs>
        <w:spacing w:before="240"/>
        <w:rPr>
          <w:sz w:val="20"/>
          <w:szCs w:val="20"/>
        </w:rPr>
      </w:pPr>
      <w:r>
        <w:rPr>
          <w:sz w:val="20"/>
          <w:szCs w:val="20"/>
        </w:rPr>
        <w:t xml:space="preserve">Even typical behaviours may signal a psychological disorder if they become disabling. </w:t>
      </w:r>
    </w:p>
    <w:p w14:paraId="4280606D" w14:textId="39046209" w:rsidR="00D0101E" w:rsidRDefault="00D0101E" w:rsidP="00D0101E">
      <w:pPr>
        <w:tabs>
          <w:tab w:val="left" w:pos="1560"/>
        </w:tabs>
        <w:spacing w:before="240"/>
        <w:rPr>
          <w:color w:val="660066"/>
          <w:sz w:val="20"/>
          <w:szCs w:val="20"/>
        </w:rPr>
      </w:pPr>
      <w:r>
        <w:rPr>
          <w:color w:val="660066"/>
          <w:sz w:val="20"/>
          <w:szCs w:val="20"/>
        </w:rPr>
        <w:t>ADHD – Normal High Energy or Genuine Disorder?</w:t>
      </w:r>
    </w:p>
    <w:p w14:paraId="7831D400" w14:textId="71EF9F91" w:rsidR="00D0101E" w:rsidRPr="00D0101E" w:rsidRDefault="00D0101E" w:rsidP="00D0101E">
      <w:pPr>
        <w:pStyle w:val="ListParagraph"/>
        <w:numPr>
          <w:ilvl w:val="0"/>
          <w:numId w:val="162"/>
        </w:numPr>
        <w:tabs>
          <w:tab w:val="left" w:pos="1560"/>
        </w:tabs>
        <w:spacing w:before="240"/>
        <w:rPr>
          <w:sz w:val="20"/>
          <w:szCs w:val="20"/>
        </w:rPr>
      </w:pPr>
      <w:r>
        <w:rPr>
          <w:i/>
          <w:sz w:val="20"/>
          <w:szCs w:val="20"/>
        </w:rPr>
        <w:t xml:space="preserve">Attention-deficit hyperactivity disorder (ADHD) – a psychological disorder marked by the appearance by age 7 of one of more of three key symptoms: extreme inattention, hyperactivity, and impulsivity. </w:t>
      </w:r>
    </w:p>
    <w:p w14:paraId="10C97710" w14:textId="4FED0BCF" w:rsidR="00D0101E" w:rsidRDefault="00E962CE" w:rsidP="00D0101E">
      <w:pPr>
        <w:pStyle w:val="ListParagraph"/>
        <w:numPr>
          <w:ilvl w:val="0"/>
          <w:numId w:val="162"/>
        </w:numPr>
        <w:tabs>
          <w:tab w:val="left" w:pos="1560"/>
        </w:tabs>
        <w:spacing w:before="240"/>
        <w:rPr>
          <w:sz w:val="20"/>
          <w:szCs w:val="20"/>
        </w:rPr>
      </w:pPr>
      <w:r>
        <w:rPr>
          <w:sz w:val="20"/>
          <w:szCs w:val="20"/>
        </w:rPr>
        <w:t>ADHD is diagnosed three times more often in boys than in girls.</w:t>
      </w:r>
    </w:p>
    <w:p w14:paraId="34C6F68B" w14:textId="51904FBD" w:rsidR="00E962CE" w:rsidRDefault="00E962CE" w:rsidP="00D0101E">
      <w:pPr>
        <w:pStyle w:val="ListParagraph"/>
        <w:numPr>
          <w:ilvl w:val="0"/>
          <w:numId w:val="162"/>
        </w:numPr>
        <w:tabs>
          <w:tab w:val="left" w:pos="1560"/>
        </w:tabs>
        <w:spacing w:before="240"/>
        <w:rPr>
          <w:sz w:val="20"/>
          <w:szCs w:val="20"/>
        </w:rPr>
      </w:pPr>
      <w:r>
        <w:rPr>
          <w:sz w:val="20"/>
          <w:szCs w:val="20"/>
        </w:rPr>
        <w:t xml:space="preserve">Depending on where they live, children who are “a persistent pain in the neck in school” are often diagnosed with ADHD and given powerful prescription drugs. </w:t>
      </w:r>
    </w:p>
    <w:p w14:paraId="567B4198" w14:textId="501910EC" w:rsidR="00E962CE" w:rsidRDefault="00E962CE" w:rsidP="00E962CE">
      <w:pPr>
        <w:pStyle w:val="ListParagraph"/>
        <w:numPr>
          <w:ilvl w:val="1"/>
          <w:numId w:val="162"/>
        </w:numPr>
        <w:tabs>
          <w:tab w:val="left" w:pos="1560"/>
        </w:tabs>
        <w:spacing w:before="240"/>
        <w:rPr>
          <w:sz w:val="20"/>
          <w:szCs w:val="20"/>
        </w:rPr>
      </w:pPr>
      <w:r>
        <w:rPr>
          <w:sz w:val="20"/>
          <w:szCs w:val="20"/>
        </w:rPr>
        <w:t xml:space="preserve">The problem resides less in the child, than in today’s abnormal environment that forces children to do what evolution has not prepared them to do – to sit for long hours in chairs. </w:t>
      </w:r>
    </w:p>
    <w:p w14:paraId="6CAB11B0" w14:textId="4419745C" w:rsidR="00E962CE" w:rsidRDefault="00E962CE" w:rsidP="00E962CE">
      <w:pPr>
        <w:pStyle w:val="ListParagraph"/>
        <w:numPr>
          <w:ilvl w:val="0"/>
          <w:numId w:val="162"/>
        </w:numPr>
        <w:tabs>
          <w:tab w:val="left" w:pos="1560"/>
        </w:tabs>
        <w:spacing w:before="240"/>
        <w:rPr>
          <w:sz w:val="20"/>
          <w:szCs w:val="20"/>
        </w:rPr>
      </w:pPr>
      <w:r>
        <w:rPr>
          <w:sz w:val="20"/>
          <w:szCs w:val="20"/>
        </w:rPr>
        <w:t xml:space="preserve">On the other side of the debate, are those who argue that the more frequent diagnoses of ADHD today reflect the increased awareness of the disorder, especially in those areas where rates are highest. </w:t>
      </w:r>
    </w:p>
    <w:p w14:paraId="1F91C1A5" w14:textId="6AC271AD" w:rsidR="00E962CE" w:rsidRDefault="00E962CE" w:rsidP="00E962CE">
      <w:pPr>
        <w:pStyle w:val="ListParagraph"/>
        <w:numPr>
          <w:ilvl w:val="0"/>
          <w:numId w:val="162"/>
        </w:numPr>
        <w:tabs>
          <w:tab w:val="left" w:pos="1560"/>
        </w:tabs>
        <w:spacing w:before="240"/>
        <w:rPr>
          <w:sz w:val="20"/>
          <w:szCs w:val="20"/>
        </w:rPr>
      </w:pPr>
      <w:r>
        <w:rPr>
          <w:sz w:val="20"/>
          <w:szCs w:val="20"/>
        </w:rPr>
        <w:t>ADHD often coexists with a learning disorder or with defiant and temper-prone behaviour.</w:t>
      </w:r>
    </w:p>
    <w:p w14:paraId="35BE90B6" w14:textId="6E44D8B8" w:rsidR="00E962CE" w:rsidRDefault="00E962CE" w:rsidP="00E962CE">
      <w:pPr>
        <w:pStyle w:val="ListParagraph"/>
        <w:numPr>
          <w:ilvl w:val="0"/>
          <w:numId w:val="162"/>
        </w:numPr>
        <w:tabs>
          <w:tab w:val="left" w:pos="1560"/>
        </w:tabs>
        <w:spacing w:before="240"/>
        <w:rPr>
          <w:sz w:val="20"/>
          <w:szCs w:val="20"/>
        </w:rPr>
      </w:pPr>
      <w:r>
        <w:rPr>
          <w:sz w:val="20"/>
          <w:szCs w:val="20"/>
        </w:rPr>
        <w:t xml:space="preserve">ADHD is heritable. </w:t>
      </w:r>
    </w:p>
    <w:p w14:paraId="408FF8B4" w14:textId="05E0A091" w:rsidR="00E962CE" w:rsidRDefault="00E962CE" w:rsidP="00E962CE">
      <w:pPr>
        <w:pStyle w:val="ListParagraph"/>
        <w:numPr>
          <w:ilvl w:val="0"/>
          <w:numId w:val="162"/>
        </w:numPr>
        <w:tabs>
          <w:tab w:val="left" w:pos="1560"/>
        </w:tabs>
        <w:spacing w:before="240"/>
        <w:rPr>
          <w:sz w:val="20"/>
          <w:szCs w:val="20"/>
        </w:rPr>
      </w:pPr>
      <w:r>
        <w:rPr>
          <w:sz w:val="20"/>
          <w:szCs w:val="20"/>
        </w:rPr>
        <w:t>It is treatable with medications such as Ritalin</w:t>
      </w:r>
      <w:r w:rsidR="00B04C4D">
        <w:rPr>
          <w:sz w:val="20"/>
          <w:szCs w:val="20"/>
        </w:rPr>
        <w:t xml:space="preserve"> and Adderall, which are considered stimulants but help calm hyperactivity and increase one’s ability to sit and focus on a task. </w:t>
      </w:r>
    </w:p>
    <w:p w14:paraId="0B52E324" w14:textId="60123827" w:rsidR="00B04C4D" w:rsidRDefault="00B04C4D" w:rsidP="00B04C4D">
      <w:pPr>
        <w:tabs>
          <w:tab w:val="left" w:pos="1560"/>
        </w:tabs>
        <w:spacing w:before="240"/>
        <w:rPr>
          <w:sz w:val="20"/>
          <w:szCs w:val="20"/>
          <w:u w:val="single"/>
        </w:rPr>
      </w:pPr>
      <w:r>
        <w:rPr>
          <w:sz w:val="20"/>
          <w:szCs w:val="20"/>
          <w:u w:val="single"/>
        </w:rPr>
        <w:t>Understanding Psychological Disorders</w:t>
      </w:r>
    </w:p>
    <w:p w14:paraId="12C9BADC" w14:textId="61541B9D" w:rsidR="00B04C4D" w:rsidRDefault="00B04C4D" w:rsidP="00B04C4D">
      <w:pPr>
        <w:tabs>
          <w:tab w:val="left" w:pos="1560"/>
        </w:tabs>
        <w:spacing w:before="240"/>
        <w:rPr>
          <w:color w:val="000090"/>
          <w:sz w:val="20"/>
          <w:szCs w:val="20"/>
        </w:rPr>
      </w:pPr>
      <w:r>
        <w:rPr>
          <w:color w:val="000090"/>
          <w:sz w:val="20"/>
          <w:szCs w:val="20"/>
        </w:rPr>
        <w:t>The Medical Model</w:t>
      </w:r>
    </w:p>
    <w:p w14:paraId="36010CC8" w14:textId="0F8558CE" w:rsidR="00B04C4D" w:rsidRDefault="00B04C4D" w:rsidP="00B04C4D">
      <w:pPr>
        <w:pStyle w:val="ListParagraph"/>
        <w:numPr>
          <w:ilvl w:val="0"/>
          <w:numId w:val="163"/>
        </w:numPr>
        <w:tabs>
          <w:tab w:val="left" w:pos="1560"/>
        </w:tabs>
        <w:spacing w:before="240"/>
        <w:rPr>
          <w:sz w:val="20"/>
          <w:szCs w:val="20"/>
        </w:rPr>
      </w:pPr>
      <w:r>
        <w:rPr>
          <w:sz w:val="20"/>
          <w:szCs w:val="20"/>
        </w:rPr>
        <w:t xml:space="preserve">In opposition to brutal treatments, reformers (such as Philippe </w:t>
      </w:r>
      <w:proofErr w:type="spellStart"/>
      <w:r>
        <w:rPr>
          <w:sz w:val="20"/>
          <w:szCs w:val="20"/>
        </w:rPr>
        <w:t>Pinel</w:t>
      </w:r>
      <w:proofErr w:type="spellEnd"/>
      <w:r>
        <w:rPr>
          <w:sz w:val="20"/>
          <w:szCs w:val="20"/>
        </w:rPr>
        <w:t xml:space="preserve">), insisted that madness is not demon possession but a sickness of the mind caused by severe stresses and inhumane conditions. </w:t>
      </w:r>
    </w:p>
    <w:p w14:paraId="09AC8479" w14:textId="156369E3" w:rsidR="00B04C4D" w:rsidRDefault="00B04C4D" w:rsidP="00B04C4D">
      <w:pPr>
        <w:pStyle w:val="ListParagraph"/>
        <w:numPr>
          <w:ilvl w:val="1"/>
          <w:numId w:val="163"/>
        </w:numPr>
        <w:tabs>
          <w:tab w:val="left" w:pos="1560"/>
        </w:tabs>
        <w:spacing w:before="240"/>
        <w:rPr>
          <w:sz w:val="20"/>
          <w:szCs w:val="20"/>
        </w:rPr>
      </w:pPr>
      <w:r>
        <w:rPr>
          <w:sz w:val="20"/>
          <w:szCs w:val="20"/>
        </w:rPr>
        <w:t xml:space="preserve">“moral treatment” included boosting patents’ morale by unchaining them and talking with them, and by replacing brutality with gentleness, isolation with activity and filth with clean air and sunshine. </w:t>
      </w:r>
    </w:p>
    <w:p w14:paraId="21E1EC14" w14:textId="24940CED" w:rsidR="00B04C4D" w:rsidRPr="00AB44DB" w:rsidRDefault="00B04C4D" w:rsidP="00B04C4D">
      <w:pPr>
        <w:pStyle w:val="ListParagraph"/>
        <w:numPr>
          <w:ilvl w:val="0"/>
          <w:numId w:val="163"/>
        </w:numPr>
        <w:tabs>
          <w:tab w:val="left" w:pos="1560"/>
        </w:tabs>
        <w:spacing w:before="240"/>
        <w:rPr>
          <w:sz w:val="20"/>
          <w:szCs w:val="20"/>
        </w:rPr>
      </w:pPr>
      <w:r>
        <w:rPr>
          <w:i/>
          <w:sz w:val="20"/>
          <w:szCs w:val="20"/>
        </w:rPr>
        <w:t xml:space="preserve">Medical model – the concept that diseases, in this case psychological disorders, have physical cases that can be </w:t>
      </w:r>
      <w:r>
        <w:rPr>
          <w:b/>
          <w:i/>
          <w:sz w:val="20"/>
          <w:szCs w:val="20"/>
        </w:rPr>
        <w:t>diagnosed</w:t>
      </w:r>
      <w:r>
        <w:rPr>
          <w:i/>
          <w:sz w:val="20"/>
          <w:szCs w:val="20"/>
        </w:rPr>
        <w:t xml:space="preserve">, </w:t>
      </w:r>
      <w:r>
        <w:rPr>
          <w:b/>
          <w:i/>
          <w:sz w:val="20"/>
          <w:szCs w:val="20"/>
        </w:rPr>
        <w:t xml:space="preserve">treated, </w:t>
      </w:r>
      <w:r>
        <w:rPr>
          <w:i/>
          <w:sz w:val="20"/>
          <w:szCs w:val="20"/>
        </w:rPr>
        <w:t xml:space="preserve"> and in most cases, </w:t>
      </w:r>
      <w:r>
        <w:rPr>
          <w:b/>
          <w:i/>
          <w:sz w:val="20"/>
          <w:szCs w:val="20"/>
        </w:rPr>
        <w:t>cured</w:t>
      </w:r>
      <w:r>
        <w:rPr>
          <w:i/>
          <w:sz w:val="20"/>
          <w:szCs w:val="20"/>
        </w:rPr>
        <w:t xml:space="preserve">, often through treatment in a </w:t>
      </w:r>
      <w:r>
        <w:rPr>
          <w:b/>
          <w:i/>
          <w:sz w:val="20"/>
          <w:szCs w:val="20"/>
        </w:rPr>
        <w:t xml:space="preserve">hospital. </w:t>
      </w:r>
    </w:p>
    <w:p w14:paraId="3AB87E07" w14:textId="336217D8" w:rsidR="00AB44DB" w:rsidRDefault="00AB44DB" w:rsidP="00AB44DB">
      <w:pPr>
        <w:tabs>
          <w:tab w:val="left" w:pos="1560"/>
        </w:tabs>
        <w:spacing w:before="240"/>
        <w:rPr>
          <w:color w:val="000090"/>
          <w:sz w:val="20"/>
          <w:szCs w:val="20"/>
        </w:rPr>
      </w:pPr>
      <w:r>
        <w:rPr>
          <w:color w:val="000090"/>
          <w:sz w:val="20"/>
          <w:szCs w:val="20"/>
        </w:rPr>
        <w:t>The Biopsychosocial Approach</w:t>
      </w:r>
    </w:p>
    <w:p w14:paraId="06818F46" w14:textId="14C58BC0" w:rsidR="00AB44DB" w:rsidRDefault="00AB44DB" w:rsidP="00AB44DB">
      <w:pPr>
        <w:pStyle w:val="ListParagraph"/>
        <w:numPr>
          <w:ilvl w:val="0"/>
          <w:numId w:val="164"/>
        </w:numPr>
        <w:tabs>
          <w:tab w:val="left" w:pos="1560"/>
        </w:tabs>
        <w:spacing w:before="240"/>
        <w:rPr>
          <w:sz w:val="20"/>
          <w:szCs w:val="20"/>
        </w:rPr>
      </w:pPr>
      <w:r>
        <w:rPr>
          <w:sz w:val="20"/>
          <w:szCs w:val="20"/>
        </w:rPr>
        <w:t xml:space="preserve">Today’s psychologist contend that all behaviour, whether called normal or disordered, arises from the interaction nature and nurture. </w:t>
      </w:r>
    </w:p>
    <w:p w14:paraId="2D51D3AB" w14:textId="4924ADC9" w:rsidR="00AB44DB" w:rsidRDefault="00AB44DB" w:rsidP="00AB44DB">
      <w:pPr>
        <w:pStyle w:val="ListParagraph"/>
        <w:numPr>
          <w:ilvl w:val="0"/>
          <w:numId w:val="164"/>
        </w:numPr>
        <w:tabs>
          <w:tab w:val="left" w:pos="1560"/>
        </w:tabs>
        <w:spacing w:before="240"/>
        <w:rPr>
          <w:sz w:val="20"/>
          <w:szCs w:val="20"/>
        </w:rPr>
      </w:pPr>
      <w:r>
        <w:rPr>
          <w:sz w:val="20"/>
          <w:szCs w:val="20"/>
        </w:rPr>
        <w:t xml:space="preserve">To presume that a person is “mentally ill”, they say, attributes the condition to a “sickness” that must be identified and cured. </w:t>
      </w:r>
    </w:p>
    <w:p w14:paraId="2FE6ED27" w14:textId="036640AF" w:rsidR="00AB44DB" w:rsidRDefault="00AB44DB" w:rsidP="00AB44DB">
      <w:pPr>
        <w:pStyle w:val="ListParagraph"/>
        <w:numPr>
          <w:ilvl w:val="0"/>
          <w:numId w:val="164"/>
        </w:numPr>
        <w:tabs>
          <w:tab w:val="left" w:pos="1560"/>
        </w:tabs>
        <w:spacing w:before="240"/>
        <w:rPr>
          <w:sz w:val="20"/>
          <w:szCs w:val="20"/>
        </w:rPr>
      </w:pPr>
      <w:r>
        <w:rPr>
          <w:sz w:val="20"/>
          <w:szCs w:val="20"/>
        </w:rPr>
        <w:t xml:space="preserve">But difficulty in the person’s environment in the person’s current interpretation of events, or in the person’s bad habits and poor social skills may also be factors. </w:t>
      </w:r>
    </w:p>
    <w:p w14:paraId="04CC24E3" w14:textId="411E6F00" w:rsidR="00AB44DB" w:rsidRDefault="00AB44DB" w:rsidP="00AB44DB">
      <w:pPr>
        <w:pStyle w:val="ListParagraph"/>
        <w:numPr>
          <w:ilvl w:val="0"/>
          <w:numId w:val="164"/>
        </w:numPr>
        <w:tabs>
          <w:tab w:val="left" w:pos="1560"/>
        </w:tabs>
        <w:spacing w:before="240"/>
        <w:rPr>
          <w:sz w:val="20"/>
          <w:szCs w:val="20"/>
        </w:rPr>
      </w:pPr>
      <w:r>
        <w:rPr>
          <w:sz w:val="20"/>
          <w:szCs w:val="20"/>
        </w:rPr>
        <w:t>Cultures differ in their sources of stress, and they produce different ways of coping.</w:t>
      </w:r>
    </w:p>
    <w:p w14:paraId="26AFCB7E" w14:textId="1A48FC35" w:rsidR="00AB44DB" w:rsidRDefault="00943EC9" w:rsidP="00AB44DB">
      <w:pPr>
        <w:pStyle w:val="ListParagraph"/>
        <w:numPr>
          <w:ilvl w:val="1"/>
          <w:numId w:val="164"/>
        </w:numPr>
        <w:tabs>
          <w:tab w:val="left" w:pos="1560"/>
        </w:tabs>
        <w:spacing w:before="240"/>
        <w:rPr>
          <w:sz w:val="20"/>
          <w:szCs w:val="20"/>
        </w:rPr>
      </w:pPr>
      <w:r w:rsidRPr="00943EC9">
        <w:rPr>
          <w:b/>
          <w:sz w:val="20"/>
          <w:szCs w:val="20"/>
        </w:rPr>
        <w:t>Anorexia nervosa and bulimia</w:t>
      </w:r>
      <w:r>
        <w:rPr>
          <w:sz w:val="20"/>
          <w:szCs w:val="20"/>
        </w:rPr>
        <w:t xml:space="preserve"> nervosa are more prominent in Western cultures.</w:t>
      </w:r>
    </w:p>
    <w:p w14:paraId="156D39A4" w14:textId="69755DC4" w:rsidR="00943EC9" w:rsidRDefault="00943EC9" w:rsidP="00AB44DB">
      <w:pPr>
        <w:pStyle w:val="ListParagraph"/>
        <w:numPr>
          <w:ilvl w:val="1"/>
          <w:numId w:val="164"/>
        </w:numPr>
        <w:tabs>
          <w:tab w:val="left" w:pos="1560"/>
        </w:tabs>
        <w:spacing w:before="240"/>
        <w:rPr>
          <w:sz w:val="20"/>
          <w:szCs w:val="20"/>
        </w:rPr>
      </w:pPr>
      <w:r w:rsidRPr="00943EC9">
        <w:rPr>
          <w:b/>
          <w:sz w:val="20"/>
          <w:szCs w:val="20"/>
        </w:rPr>
        <w:t>Amok</w:t>
      </w:r>
      <w:r>
        <w:rPr>
          <w:sz w:val="20"/>
          <w:szCs w:val="20"/>
        </w:rPr>
        <w:t xml:space="preserve"> is found in Malaysia and describes a sudden outburst of violent behaviour.</w:t>
      </w:r>
    </w:p>
    <w:p w14:paraId="1E7AD620" w14:textId="569B27BB" w:rsidR="00943EC9" w:rsidRDefault="00943EC9" w:rsidP="00AB44DB">
      <w:pPr>
        <w:pStyle w:val="ListParagraph"/>
        <w:numPr>
          <w:ilvl w:val="1"/>
          <w:numId w:val="164"/>
        </w:numPr>
        <w:tabs>
          <w:tab w:val="left" w:pos="1560"/>
        </w:tabs>
        <w:spacing w:before="240"/>
        <w:rPr>
          <w:sz w:val="20"/>
          <w:szCs w:val="20"/>
        </w:rPr>
      </w:pPr>
      <w:proofErr w:type="spellStart"/>
      <w:r w:rsidRPr="00943EC9">
        <w:rPr>
          <w:b/>
          <w:sz w:val="20"/>
          <w:szCs w:val="20"/>
        </w:rPr>
        <w:t>Susto</w:t>
      </w:r>
      <w:proofErr w:type="spellEnd"/>
      <w:r>
        <w:rPr>
          <w:sz w:val="20"/>
          <w:szCs w:val="20"/>
        </w:rPr>
        <w:t xml:space="preserve"> in Latin America, a condition marked by severe anxiety, restlessness, and a fear of black magic. </w:t>
      </w:r>
    </w:p>
    <w:p w14:paraId="1950109F" w14:textId="3C1BB903" w:rsidR="00943EC9" w:rsidRDefault="00943EC9" w:rsidP="00943EC9">
      <w:pPr>
        <w:pStyle w:val="ListParagraph"/>
        <w:numPr>
          <w:ilvl w:val="0"/>
          <w:numId w:val="164"/>
        </w:numPr>
        <w:tabs>
          <w:tab w:val="left" w:pos="1560"/>
        </w:tabs>
        <w:spacing w:before="240"/>
        <w:rPr>
          <w:sz w:val="20"/>
          <w:szCs w:val="20"/>
        </w:rPr>
      </w:pPr>
      <w:r>
        <w:rPr>
          <w:sz w:val="20"/>
          <w:szCs w:val="20"/>
        </w:rPr>
        <w:t>But not all disorders are culture-bound. Depression and schizophrenia occur worldwide.</w:t>
      </w:r>
    </w:p>
    <w:p w14:paraId="4FC46321" w14:textId="6CCD1B6D" w:rsidR="00943EC9" w:rsidRDefault="00943EC9" w:rsidP="00943EC9">
      <w:pPr>
        <w:pStyle w:val="ListParagraph"/>
        <w:numPr>
          <w:ilvl w:val="0"/>
          <w:numId w:val="164"/>
        </w:numPr>
        <w:tabs>
          <w:tab w:val="left" w:pos="1560"/>
        </w:tabs>
        <w:spacing w:before="240"/>
        <w:rPr>
          <w:sz w:val="20"/>
          <w:szCs w:val="20"/>
        </w:rPr>
      </w:pPr>
      <w:r>
        <w:rPr>
          <w:sz w:val="20"/>
          <w:szCs w:val="20"/>
        </w:rPr>
        <w:t>To assess the whole set of influences – genetic predisposition and physiological states, inner psychological dynamics, and social and cultural circumstances – the Biopsychosocial model helps.</w:t>
      </w:r>
    </w:p>
    <w:p w14:paraId="088EE3FD" w14:textId="2C4EE54D" w:rsidR="00943EC9" w:rsidRDefault="00943EC9" w:rsidP="00943EC9">
      <w:pPr>
        <w:pStyle w:val="ListParagraph"/>
        <w:numPr>
          <w:ilvl w:val="1"/>
          <w:numId w:val="164"/>
        </w:numPr>
        <w:tabs>
          <w:tab w:val="left" w:pos="1560"/>
        </w:tabs>
        <w:spacing w:before="240"/>
        <w:rPr>
          <w:sz w:val="20"/>
          <w:szCs w:val="20"/>
        </w:rPr>
      </w:pPr>
      <w:r>
        <w:rPr>
          <w:sz w:val="20"/>
          <w:szCs w:val="20"/>
        </w:rPr>
        <w:t xml:space="preserve">It recognize that mind and body are inseparable. </w:t>
      </w:r>
    </w:p>
    <w:p w14:paraId="3F721E66" w14:textId="67B1165F" w:rsidR="00BC588C" w:rsidRDefault="00BC588C" w:rsidP="00BC588C">
      <w:pPr>
        <w:tabs>
          <w:tab w:val="left" w:pos="1560"/>
        </w:tabs>
        <w:spacing w:before="240"/>
        <w:rPr>
          <w:sz w:val="20"/>
          <w:szCs w:val="20"/>
          <w:u w:val="single"/>
        </w:rPr>
      </w:pPr>
      <w:r>
        <w:rPr>
          <w:sz w:val="20"/>
          <w:szCs w:val="20"/>
          <w:u w:val="single"/>
        </w:rPr>
        <w:t>Classifying Psychological Disorders</w:t>
      </w:r>
    </w:p>
    <w:p w14:paraId="0FB42C2E" w14:textId="141395D3" w:rsidR="00BC588C" w:rsidRDefault="00BC588C" w:rsidP="00BC588C">
      <w:pPr>
        <w:pStyle w:val="ListParagraph"/>
        <w:numPr>
          <w:ilvl w:val="0"/>
          <w:numId w:val="165"/>
        </w:numPr>
        <w:tabs>
          <w:tab w:val="left" w:pos="1560"/>
        </w:tabs>
        <w:spacing w:before="240"/>
        <w:rPr>
          <w:sz w:val="20"/>
          <w:szCs w:val="20"/>
        </w:rPr>
      </w:pPr>
      <w:r>
        <w:rPr>
          <w:sz w:val="20"/>
          <w:szCs w:val="20"/>
        </w:rPr>
        <w:t xml:space="preserve">In psychiatry and psychology classification orders and describe symptoms.  </w:t>
      </w:r>
    </w:p>
    <w:p w14:paraId="4E678AE1" w14:textId="5CDD6E1F" w:rsidR="00BC588C" w:rsidRDefault="00BC588C" w:rsidP="00BC588C">
      <w:pPr>
        <w:pStyle w:val="ListParagraph"/>
        <w:numPr>
          <w:ilvl w:val="0"/>
          <w:numId w:val="165"/>
        </w:numPr>
        <w:tabs>
          <w:tab w:val="left" w:pos="1560"/>
        </w:tabs>
        <w:spacing w:before="240"/>
        <w:rPr>
          <w:sz w:val="20"/>
          <w:szCs w:val="20"/>
        </w:rPr>
      </w:pPr>
      <w:r>
        <w:rPr>
          <w:sz w:val="20"/>
          <w:szCs w:val="20"/>
        </w:rPr>
        <w:t xml:space="preserve">Diagnostic classification aims not only to describe a disorder but also to predict its future course, imply appropriate treatment and stimulate research into is causes. </w:t>
      </w:r>
    </w:p>
    <w:p w14:paraId="7547C1A9" w14:textId="626D1DFC" w:rsidR="00BC588C" w:rsidRPr="00BC588C" w:rsidRDefault="00BC588C" w:rsidP="00BC588C">
      <w:pPr>
        <w:pStyle w:val="ListParagraph"/>
        <w:numPr>
          <w:ilvl w:val="0"/>
          <w:numId w:val="165"/>
        </w:numPr>
        <w:tabs>
          <w:tab w:val="left" w:pos="1560"/>
        </w:tabs>
        <w:spacing w:before="240"/>
        <w:rPr>
          <w:sz w:val="20"/>
          <w:szCs w:val="20"/>
        </w:rPr>
      </w:pPr>
      <w:r>
        <w:rPr>
          <w:sz w:val="20"/>
          <w:szCs w:val="20"/>
        </w:rPr>
        <w:t xml:space="preserve">A current authoritative scheme for classifying psychological disorders is the </w:t>
      </w:r>
      <w:r>
        <w:rPr>
          <w:b/>
          <w:sz w:val="20"/>
          <w:szCs w:val="20"/>
        </w:rPr>
        <w:t xml:space="preserve">DSM-IV-TR. </w:t>
      </w:r>
    </w:p>
    <w:p w14:paraId="03EC035B" w14:textId="3C5D096A" w:rsidR="00BC588C" w:rsidRDefault="00D95043" w:rsidP="00BC588C">
      <w:pPr>
        <w:pStyle w:val="ListParagraph"/>
        <w:numPr>
          <w:ilvl w:val="1"/>
          <w:numId w:val="165"/>
        </w:numPr>
        <w:tabs>
          <w:tab w:val="left" w:pos="1560"/>
        </w:tabs>
        <w:spacing w:before="240"/>
        <w:rPr>
          <w:sz w:val="20"/>
          <w:szCs w:val="20"/>
        </w:rPr>
      </w:pPr>
      <w:r>
        <w:rPr>
          <w:sz w:val="20"/>
          <w:szCs w:val="20"/>
        </w:rPr>
        <w:t xml:space="preserve">The American Psychiatric Association’s </w:t>
      </w:r>
      <w:r>
        <w:rPr>
          <w:i/>
          <w:sz w:val="20"/>
          <w:szCs w:val="20"/>
        </w:rPr>
        <w:t xml:space="preserve">Diagnostic and Statistical Manual of Mental Disorders Fourth Edition (Text revision). </w:t>
      </w:r>
    </w:p>
    <w:p w14:paraId="583EF163" w14:textId="0355C8E5" w:rsidR="00D95043" w:rsidRDefault="00D95043" w:rsidP="00D95043">
      <w:pPr>
        <w:pStyle w:val="ListParagraph"/>
        <w:numPr>
          <w:ilvl w:val="0"/>
          <w:numId w:val="165"/>
        </w:numPr>
        <w:tabs>
          <w:tab w:val="left" w:pos="1560"/>
        </w:tabs>
        <w:spacing w:before="240"/>
        <w:rPr>
          <w:sz w:val="20"/>
          <w:szCs w:val="20"/>
        </w:rPr>
      </w:pPr>
      <w:r>
        <w:rPr>
          <w:sz w:val="20"/>
          <w:szCs w:val="20"/>
        </w:rPr>
        <w:t xml:space="preserve">There is also the World Health Organizations </w:t>
      </w:r>
      <w:r>
        <w:rPr>
          <w:i/>
          <w:sz w:val="20"/>
          <w:szCs w:val="20"/>
        </w:rPr>
        <w:t>International Classification of Diseases</w:t>
      </w:r>
      <w:r>
        <w:rPr>
          <w:sz w:val="20"/>
          <w:szCs w:val="20"/>
        </w:rPr>
        <w:t xml:space="preserve"> (ICD-11), which covers both medical and psychological disorders. </w:t>
      </w:r>
    </w:p>
    <w:p w14:paraId="0D08AFF8" w14:textId="05FEE333" w:rsidR="00D95043" w:rsidRDefault="00D95043" w:rsidP="00D95043">
      <w:pPr>
        <w:pStyle w:val="ListParagraph"/>
        <w:numPr>
          <w:ilvl w:val="0"/>
          <w:numId w:val="165"/>
        </w:numPr>
        <w:tabs>
          <w:tab w:val="left" w:pos="1560"/>
        </w:tabs>
        <w:spacing w:before="240"/>
        <w:rPr>
          <w:sz w:val="20"/>
          <w:szCs w:val="20"/>
        </w:rPr>
      </w:pPr>
      <w:r>
        <w:rPr>
          <w:sz w:val="20"/>
          <w:szCs w:val="20"/>
        </w:rPr>
        <w:t>Despite it’s medical terminology, most practitioners find the DSM-IV-TR a helpful and practical tool.</w:t>
      </w:r>
    </w:p>
    <w:p w14:paraId="5867178A" w14:textId="2D89EA95" w:rsidR="00D95043" w:rsidRDefault="00D95043" w:rsidP="00D95043">
      <w:pPr>
        <w:pStyle w:val="ListParagraph"/>
        <w:numPr>
          <w:ilvl w:val="1"/>
          <w:numId w:val="165"/>
        </w:numPr>
        <w:tabs>
          <w:tab w:val="left" w:pos="1560"/>
        </w:tabs>
        <w:spacing w:before="240"/>
        <w:rPr>
          <w:sz w:val="20"/>
          <w:szCs w:val="20"/>
        </w:rPr>
      </w:pPr>
      <w:r>
        <w:rPr>
          <w:sz w:val="20"/>
          <w:szCs w:val="20"/>
        </w:rPr>
        <w:t xml:space="preserve">Also financially necessary: North American health insurance companies usually require an ICD/DSM diagnosis before they pay for therapy. </w:t>
      </w:r>
    </w:p>
    <w:p w14:paraId="1EF92E66" w14:textId="184C58B6" w:rsidR="00D95043" w:rsidRDefault="00D95043" w:rsidP="00D95043">
      <w:pPr>
        <w:pStyle w:val="ListParagraph"/>
        <w:numPr>
          <w:ilvl w:val="0"/>
          <w:numId w:val="165"/>
        </w:numPr>
        <w:tabs>
          <w:tab w:val="left" w:pos="1560"/>
        </w:tabs>
        <w:spacing w:before="240"/>
        <w:rPr>
          <w:sz w:val="20"/>
          <w:szCs w:val="20"/>
        </w:rPr>
      </w:pPr>
      <w:r>
        <w:rPr>
          <w:sz w:val="20"/>
          <w:szCs w:val="20"/>
        </w:rPr>
        <w:t>The DMS-IV-TR defines a diagnostic process and 16 clinical syndromes.</w:t>
      </w:r>
    </w:p>
    <w:p w14:paraId="5875B17B" w14:textId="1D455213" w:rsidR="00D95043" w:rsidRDefault="00D95043" w:rsidP="00D95043">
      <w:pPr>
        <w:pStyle w:val="ListParagraph"/>
        <w:numPr>
          <w:ilvl w:val="1"/>
          <w:numId w:val="165"/>
        </w:numPr>
        <w:tabs>
          <w:tab w:val="left" w:pos="1560"/>
        </w:tabs>
        <w:spacing w:before="240"/>
        <w:rPr>
          <w:sz w:val="20"/>
          <w:szCs w:val="20"/>
        </w:rPr>
      </w:pPr>
      <w:r>
        <w:rPr>
          <w:sz w:val="20"/>
          <w:szCs w:val="20"/>
        </w:rPr>
        <w:t>It describes disorders, including psychotic disorders.</w:t>
      </w:r>
    </w:p>
    <w:p w14:paraId="43F3FACF" w14:textId="2EF8452F" w:rsidR="00D95043" w:rsidRDefault="00D95043" w:rsidP="00D95043">
      <w:pPr>
        <w:pStyle w:val="ListParagraph"/>
        <w:numPr>
          <w:ilvl w:val="1"/>
          <w:numId w:val="165"/>
        </w:numPr>
        <w:tabs>
          <w:tab w:val="left" w:pos="1560"/>
        </w:tabs>
        <w:spacing w:before="240"/>
        <w:rPr>
          <w:sz w:val="20"/>
          <w:szCs w:val="20"/>
        </w:rPr>
      </w:pPr>
      <w:r>
        <w:rPr>
          <w:sz w:val="20"/>
          <w:szCs w:val="20"/>
        </w:rPr>
        <w:t xml:space="preserve">These categories and diagnostic guidelines must be reliable and to a reasonable extent they are. </w:t>
      </w:r>
    </w:p>
    <w:p w14:paraId="0582DC84" w14:textId="40CF92AB" w:rsidR="00D95043" w:rsidRDefault="00D95043" w:rsidP="00D95043">
      <w:pPr>
        <w:pStyle w:val="ListParagraph"/>
        <w:numPr>
          <w:ilvl w:val="1"/>
          <w:numId w:val="165"/>
        </w:numPr>
        <w:tabs>
          <w:tab w:val="left" w:pos="1560"/>
        </w:tabs>
        <w:spacing w:before="240"/>
        <w:rPr>
          <w:sz w:val="20"/>
          <w:szCs w:val="20"/>
        </w:rPr>
      </w:pPr>
      <w:r>
        <w:rPr>
          <w:sz w:val="20"/>
          <w:szCs w:val="20"/>
        </w:rPr>
        <w:t>Has questions for five levels (or axes):</w:t>
      </w:r>
    </w:p>
    <w:p w14:paraId="5B82B7BC" w14:textId="3F9192C5" w:rsidR="00D95043" w:rsidRDefault="00D95043" w:rsidP="00D95043">
      <w:pPr>
        <w:pStyle w:val="ListParagraph"/>
        <w:numPr>
          <w:ilvl w:val="2"/>
          <w:numId w:val="165"/>
        </w:numPr>
        <w:tabs>
          <w:tab w:val="left" w:pos="1560"/>
        </w:tabs>
        <w:spacing w:before="240"/>
        <w:rPr>
          <w:sz w:val="20"/>
          <w:szCs w:val="20"/>
        </w:rPr>
      </w:pPr>
      <w:r>
        <w:rPr>
          <w:sz w:val="20"/>
          <w:szCs w:val="20"/>
        </w:rPr>
        <w:t xml:space="preserve">Axis I: is a clinical syndrome </w:t>
      </w:r>
      <w:proofErr w:type="spellStart"/>
      <w:r>
        <w:rPr>
          <w:sz w:val="20"/>
          <w:szCs w:val="20"/>
        </w:rPr>
        <w:t>presnt</w:t>
      </w:r>
      <w:proofErr w:type="spellEnd"/>
      <w:r>
        <w:rPr>
          <w:sz w:val="20"/>
          <w:szCs w:val="20"/>
        </w:rPr>
        <w:t>?</w:t>
      </w:r>
    </w:p>
    <w:p w14:paraId="763A8F1F" w14:textId="13998D7E" w:rsidR="00D95043" w:rsidRDefault="00D95043" w:rsidP="00D95043">
      <w:pPr>
        <w:pStyle w:val="ListParagraph"/>
        <w:numPr>
          <w:ilvl w:val="2"/>
          <w:numId w:val="165"/>
        </w:numPr>
        <w:tabs>
          <w:tab w:val="left" w:pos="1560"/>
        </w:tabs>
        <w:spacing w:before="240"/>
        <w:rPr>
          <w:sz w:val="20"/>
          <w:szCs w:val="20"/>
        </w:rPr>
      </w:pPr>
      <w:r>
        <w:rPr>
          <w:sz w:val="20"/>
          <w:szCs w:val="20"/>
        </w:rPr>
        <w:t>Axis II: is a personality disorder or mental retardation [Intellectual Development disorder] present?</w:t>
      </w:r>
    </w:p>
    <w:p w14:paraId="4EB868CE" w14:textId="18760903" w:rsidR="00D95043" w:rsidRDefault="00D95043" w:rsidP="00D95043">
      <w:pPr>
        <w:pStyle w:val="ListParagraph"/>
        <w:numPr>
          <w:ilvl w:val="2"/>
          <w:numId w:val="165"/>
        </w:numPr>
        <w:tabs>
          <w:tab w:val="left" w:pos="1560"/>
        </w:tabs>
        <w:spacing w:before="240"/>
        <w:rPr>
          <w:sz w:val="20"/>
          <w:szCs w:val="20"/>
        </w:rPr>
      </w:pPr>
      <w:r>
        <w:rPr>
          <w:sz w:val="20"/>
          <w:szCs w:val="20"/>
        </w:rPr>
        <w:t>Axis III: Is a general medical condition, such as diabetes, hypertension or arthritis, also present?</w:t>
      </w:r>
    </w:p>
    <w:p w14:paraId="04D5C869" w14:textId="06A818D3" w:rsidR="00D95043" w:rsidRDefault="00D95043" w:rsidP="00D95043">
      <w:pPr>
        <w:pStyle w:val="ListParagraph"/>
        <w:numPr>
          <w:ilvl w:val="2"/>
          <w:numId w:val="165"/>
        </w:numPr>
        <w:tabs>
          <w:tab w:val="left" w:pos="1560"/>
        </w:tabs>
        <w:spacing w:before="240"/>
        <w:rPr>
          <w:sz w:val="20"/>
          <w:szCs w:val="20"/>
        </w:rPr>
      </w:pPr>
      <w:r>
        <w:rPr>
          <w:sz w:val="20"/>
          <w:szCs w:val="20"/>
        </w:rPr>
        <w:t>AXIS IV: are psychosocial or environmental problems, such as school or housing issues, also present?</w:t>
      </w:r>
    </w:p>
    <w:p w14:paraId="3B1A9A8E" w14:textId="21593812" w:rsidR="00D95043" w:rsidRDefault="00D95043" w:rsidP="00D95043">
      <w:pPr>
        <w:pStyle w:val="ListParagraph"/>
        <w:numPr>
          <w:ilvl w:val="2"/>
          <w:numId w:val="165"/>
        </w:numPr>
        <w:tabs>
          <w:tab w:val="left" w:pos="1560"/>
        </w:tabs>
        <w:spacing w:before="240"/>
        <w:rPr>
          <w:sz w:val="20"/>
          <w:szCs w:val="20"/>
        </w:rPr>
      </w:pPr>
      <w:r>
        <w:rPr>
          <w:sz w:val="20"/>
          <w:szCs w:val="20"/>
        </w:rPr>
        <w:t>AXIS V: What is the Global Assessment of this person’s functioning? (Clinicians assign a code from 0-100).</w:t>
      </w:r>
    </w:p>
    <w:p w14:paraId="68BC781F" w14:textId="048ED867" w:rsidR="00D95043" w:rsidRDefault="00C71241" w:rsidP="00C71241">
      <w:pPr>
        <w:pStyle w:val="ListParagraph"/>
        <w:numPr>
          <w:ilvl w:val="0"/>
          <w:numId w:val="165"/>
        </w:numPr>
        <w:tabs>
          <w:tab w:val="left" w:pos="1560"/>
        </w:tabs>
        <w:spacing w:before="240"/>
        <w:rPr>
          <w:sz w:val="20"/>
          <w:szCs w:val="20"/>
        </w:rPr>
      </w:pPr>
      <w:r>
        <w:rPr>
          <w:sz w:val="20"/>
          <w:szCs w:val="20"/>
        </w:rPr>
        <w:t xml:space="preserve">Critics worry that the draft DSM-5 will extend the </w:t>
      </w:r>
      <w:proofErr w:type="spellStart"/>
      <w:r>
        <w:rPr>
          <w:sz w:val="20"/>
          <w:szCs w:val="20"/>
        </w:rPr>
        <w:t>pathologizing</w:t>
      </w:r>
      <w:proofErr w:type="spellEnd"/>
      <w:r>
        <w:rPr>
          <w:sz w:val="20"/>
          <w:szCs w:val="20"/>
        </w:rPr>
        <w:t xml:space="preserve"> of everyday life. </w:t>
      </w:r>
    </w:p>
    <w:p w14:paraId="7710AB26" w14:textId="53200389" w:rsidR="00C71241" w:rsidRDefault="00C71241" w:rsidP="00C71241">
      <w:pPr>
        <w:tabs>
          <w:tab w:val="left" w:pos="1560"/>
        </w:tabs>
        <w:spacing w:before="240"/>
        <w:rPr>
          <w:sz w:val="20"/>
          <w:szCs w:val="20"/>
          <w:u w:val="single"/>
        </w:rPr>
      </w:pPr>
      <w:r>
        <w:rPr>
          <w:sz w:val="20"/>
          <w:szCs w:val="20"/>
          <w:u w:val="single"/>
        </w:rPr>
        <w:t>Labeling Psychological Disorders</w:t>
      </w:r>
    </w:p>
    <w:p w14:paraId="48A3E89F" w14:textId="485EA97C" w:rsidR="00C71241" w:rsidRDefault="00BA37C3" w:rsidP="00BA37C3">
      <w:pPr>
        <w:pStyle w:val="ListParagraph"/>
        <w:numPr>
          <w:ilvl w:val="0"/>
          <w:numId w:val="166"/>
        </w:numPr>
        <w:tabs>
          <w:tab w:val="left" w:pos="1560"/>
        </w:tabs>
        <w:spacing w:before="240"/>
        <w:rPr>
          <w:sz w:val="20"/>
          <w:szCs w:val="20"/>
        </w:rPr>
      </w:pPr>
      <w:r>
        <w:rPr>
          <w:sz w:val="20"/>
          <w:szCs w:val="20"/>
        </w:rPr>
        <w:t xml:space="preserve">Other critics say that these labels are at best arbitrary and at worst value judgments masquerading as a science. </w:t>
      </w:r>
    </w:p>
    <w:p w14:paraId="7298DED3" w14:textId="0DC6E525" w:rsidR="00BA37C3" w:rsidRDefault="00BA37C3" w:rsidP="00BA37C3">
      <w:pPr>
        <w:pStyle w:val="ListParagraph"/>
        <w:numPr>
          <w:ilvl w:val="0"/>
          <w:numId w:val="166"/>
        </w:numPr>
        <w:tabs>
          <w:tab w:val="left" w:pos="1560"/>
        </w:tabs>
        <w:spacing w:before="240"/>
        <w:rPr>
          <w:sz w:val="20"/>
          <w:szCs w:val="20"/>
        </w:rPr>
      </w:pPr>
      <w:r>
        <w:rPr>
          <w:sz w:val="20"/>
          <w:szCs w:val="20"/>
        </w:rPr>
        <w:t xml:space="preserve">Once we label a person, we view that person differently. Labels create preconceptions that guide our perceptions and our interpretations. </w:t>
      </w:r>
    </w:p>
    <w:p w14:paraId="225174B7" w14:textId="10556464" w:rsidR="00BA37C3" w:rsidRDefault="00BA37C3" w:rsidP="00BA37C3">
      <w:pPr>
        <w:pStyle w:val="ListParagraph"/>
        <w:numPr>
          <w:ilvl w:val="0"/>
          <w:numId w:val="166"/>
        </w:numPr>
        <w:tabs>
          <w:tab w:val="left" w:pos="1560"/>
        </w:tabs>
        <w:spacing w:before="240"/>
        <w:rPr>
          <w:sz w:val="20"/>
          <w:szCs w:val="20"/>
        </w:rPr>
      </w:pPr>
      <w:r>
        <w:rPr>
          <w:sz w:val="20"/>
          <w:szCs w:val="20"/>
        </w:rPr>
        <w:t xml:space="preserve">A label can have a life and an influence of its own. </w:t>
      </w:r>
    </w:p>
    <w:p w14:paraId="29F753C5" w14:textId="2E9CE248" w:rsidR="00BA37C3" w:rsidRDefault="00BA37C3" w:rsidP="00BA37C3">
      <w:pPr>
        <w:pStyle w:val="ListParagraph"/>
        <w:numPr>
          <w:ilvl w:val="0"/>
          <w:numId w:val="166"/>
        </w:numPr>
        <w:tabs>
          <w:tab w:val="left" w:pos="1560"/>
        </w:tabs>
        <w:spacing w:before="240"/>
        <w:rPr>
          <w:sz w:val="20"/>
          <w:szCs w:val="20"/>
        </w:rPr>
      </w:pPr>
      <w:r>
        <w:rPr>
          <w:sz w:val="20"/>
          <w:szCs w:val="20"/>
        </w:rPr>
        <w:t xml:space="preserve">Surveys in Europe and North America have demonstrated the stigmatizing power of labels. </w:t>
      </w:r>
    </w:p>
    <w:p w14:paraId="28931BC3" w14:textId="5EFC4AB4" w:rsidR="00BA37C3" w:rsidRDefault="00BA37C3" w:rsidP="00BA37C3">
      <w:pPr>
        <w:pStyle w:val="ListParagraph"/>
        <w:numPr>
          <w:ilvl w:val="1"/>
          <w:numId w:val="166"/>
        </w:numPr>
        <w:tabs>
          <w:tab w:val="left" w:pos="1560"/>
        </w:tabs>
        <w:spacing w:before="240"/>
        <w:rPr>
          <w:sz w:val="20"/>
          <w:szCs w:val="20"/>
        </w:rPr>
      </w:pPr>
      <w:r>
        <w:rPr>
          <w:sz w:val="20"/>
          <w:szCs w:val="20"/>
        </w:rPr>
        <w:t xml:space="preserve">Getting a job or finding a place to rent can be a challenge for those known to be just released from prison- or a mental hospital. </w:t>
      </w:r>
    </w:p>
    <w:p w14:paraId="0FCAC258" w14:textId="23F0CA11" w:rsidR="00BA37C3" w:rsidRDefault="00BA37C3" w:rsidP="00BA37C3">
      <w:pPr>
        <w:pStyle w:val="ListParagraph"/>
        <w:numPr>
          <w:ilvl w:val="0"/>
          <w:numId w:val="166"/>
        </w:numPr>
        <w:tabs>
          <w:tab w:val="left" w:pos="1560"/>
        </w:tabs>
        <w:spacing w:before="240"/>
        <w:rPr>
          <w:sz w:val="20"/>
          <w:szCs w:val="20"/>
        </w:rPr>
      </w:pPr>
      <w:r>
        <w:rPr>
          <w:sz w:val="20"/>
          <w:szCs w:val="20"/>
        </w:rPr>
        <w:t xml:space="preserve">The stigma seems to be lifting. </w:t>
      </w:r>
    </w:p>
    <w:p w14:paraId="708E7379" w14:textId="13B575CB" w:rsidR="00BA37C3" w:rsidRDefault="00BA37C3" w:rsidP="00BA37C3">
      <w:pPr>
        <w:pStyle w:val="ListParagraph"/>
        <w:numPr>
          <w:ilvl w:val="0"/>
          <w:numId w:val="166"/>
        </w:numPr>
        <w:tabs>
          <w:tab w:val="left" w:pos="1560"/>
        </w:tabs>
        <w:spacing w:before="240"/>
        <w:rPr>
          <w:sz w:val="20"/>
          <w:szCs w:val="20"/>
        </w:rPr>
      </w:pPr>
      <w:r>
        <w:rPr>
          <w:sz w:val="20"/>
          <w:szCs w:val="20"/>
        </w:rPr>
        <w:t xml:space="preserve">The more contact people have with individuals with disorders, the more accepting their attitudes are. </w:t>
      </w:r>
    </w:p>
    <w:p w14:paraId="38B5060A" w14:textId="13B4C858" w:rsidR="00BA37C3" w:rsidRDefault="00BA37C3" w:rsidP="00BA37C3">
      <w:pPr>
        <w:pStyle w:val="ListParagraph"/>
        <w:numPr>
          <w:ilvl w:val="0"/>
          <w:numId w:val="166"/>
        </w:numPr>
        <w:tabs>
          <w:tab w:val="left" w:pos="1560"/>
        </w:tabs>
        <w:spacing w:before="240"/>
        <w:rPr>
          <w:sz w:val="20"/>
          <w:szCs w:val="20"/>
        </w:rPr>
      </w:pPr>
      <w:r>
        <w:rPr>
          <w:sz w:val="20"/>
          <w:szCs w:val="20"/>
        </w:rPr>
        <w:t xml:space="preserve">People express the greatest sympathy for people whose disorders are gender atypical – men who suffer from depression; women who suffer from alcohol dependence. </w:t>
      </w:r>
    </w:p>
    <w:p w14:paraId="79EFA07A" w14:textId="77777777" w:rsidR="00BA37C3" w:rsidRDefault="00BA37C3" w:rsidP="00BA37C3">
      <w:pPr>
        <w:pStyle w:val="ListParagraph"/>
        <w:numPr>
          <w:ilvl w:val="0"/>
          <w:numId w:val="166"/>
        </w:numPr>
        <w:tabs>
          <w:tab w:val="left" w:pos="1560"/>
        </w:tabs>
        <w:spacing w:before="240"/>
        <w:rPr>
          <w:sz w:val="20"/>
          <w:szCs w:val="20"/>
        </w:rPr>
      </w:pPr>
      <w:r>
        <w:rPr>
          <w:sz w:val="20"/>
          <w:szCs w:val="20"/>
        </w:rPr>
        <w:t>Too often people with disorders are portrayed as objects of humor or ridicule, or as freaks.</w:t>
      </w:r>
    </w:p>
    <w:p w14:paraId="67E9686B" w14:textId="77777777" w:rsidR="00BA37C3" w:rsidRDefault="00BA37C3" w:rsidP="00BA37C3">
      <w:pPr>
        <w:pStyle w:val="ListParagraph"/>
        <w:numPr>
          <w:ilvl w:val="0"/>
          <w:numId w:val="166"/>
        </w:numPr>
        <w:tabs>
          <w:tab w:val="left" w:pos="1560"/>
        </w:tabs>
        <w:spacing w:before="240"/>
        <w:rPr>
          <w:sz w:val="20"/>
          <w:szCs w:val="20"/>
        </w:rPr>
      </w:pPr>
      <w:r>
        <w:rPr>
          <w:sz w:val="20"/>
          <w:szCs w:val="20"/>
        </w:rPr>
        <w:t xml:space="preserve">In real life, people with disorders are more likely to be the </w:t>
      </w:r>
      <w:r>
        <w:rPr>
          <w:b/>
          <w:sz w:val="20"/>
          <w:szCs w:val="20"/>
        </w:rPr>
        <w:t>victims</w:t>
      </w:r>
      <w:r>
        <w:rPr>
          <w:sz w:val="20"/>
          <w:szCs w:val="20"/>
        </w:rPr>
        <w:t xml:space="preserve"> of violence than the perpetrators. </w:t>
      </w:r>
    </w:p>
    <w:p w14:paraId="43477FB9" w14:textId="77777777" w:rsidR="00BA37C3" w:rsidRDefault="00BA37C3" w:rsidP="00BA37C3">
      <w:pPr>
        <w:pStyle w:val="ListParagraph"/>
        <w:numPr>
          <w:ilvl w:val="0"/>
          <w:numId w:val="166"/>
        </w:numPr>
        <w:tabs>
          <w:tab w:val="left" w:pos="1560"/>
        </w:tabs>
        <w:spacing w:before="240"/>
        <w:rPr>
          <w:sz w:val="20"/>
          <w:szCs w:val="20"/>
        </w:rPr>
      </w:pPr>
      <w:r>
        <w:rPr>
          <w:sz w:val="20"/>
          <w:szCs w:val="20"/>
        </w:rPr>
        <w:t xml:space="preserve">Not only can labels bias perceptions, they can also change reality. </w:t>
      </w:r>
    </w:p>
    <w:p w14:paraId="5A1C7A95" w14:textId="77777777" w:rsidR="00BA37C3" w:rsidRDefault="00BA37C3" w:rsidP="00BA37C3">
      <w:pPr>
        <w:pStyle w:val="ListParagraph"/>
        <w:numPr>
          <w:ilvl w:val="1"/>
          <w:numId w:val="166"/>
        </w:numPr>
        <w:tabs>
          <w:tab w:val="left" w:pos="1560"/>
        </w:tabs>
        <w:spacing w:before="240"/>
        <w:rPr>
          <w:sz w:val="20"/>
          <w:szCs w:val="20"/>
        </w:rPr>
      </w:pPr>
      <w:r>
        <w:rPr>
          <w:sz w:val="20"/>
          <w:szCs w:val="20"/>
        </w:rPr>
        <w:t xml:space="preserve">Labels can be self-fulfilling prophecies. </w:t>
      </w:r>
    </w:p>
    <w:p w14:paraId="6ECB8FEE" w14:textId="77777777" w:rsidR="00BA37C3" w:rsidRDefault="00BA37C3" w:rsidP="00BA37C3">
      <w:pPr>
        <w:pStyle w:val="ListParagraph"/>
        <w:numPr>
          <w:ilvl w:val="0"/>
          <w:numId w:val="166"/>
        </w:numPr>
        <w:tabs>
          <w:tab w:val="left" w:pos="1560"/>
        </w:tabs>
        <w:spacing w:before="240"/>
        <w:rPr>
          <w:sz w:val="20"/>
          <w:szCs w:val="20"/>
        </w:rPr>
      </w:pPr>
      <w:r>
        <w:rPr>
          <w:sz w:val="20"/>
          <w:szCs w:val="20"/>
        </w:rPr>
        <w:t xml:space="preserve">Don’t forget the </w:t>
      </w:r>
      <w:r>
        <w:rPr>
          <w:b/>
          <w:sz w:val="20"/>
          <w:szCs w:val="20"/>
        </w:rPr>
        <w:t>benefits</w:t>
      </w:r>
      <w:r>
        <w:rPr>
          <w:sz w:val="20"/>
          <w:szCs w:val="20"/>
        </w:rPr>
        <w:t xml:space="preserve"> of diagnostic labels:</w:t>
      </w:r>
    </w:p>
    <w:p w14:paraId="50E9DB9D" w14:textId="77777777" w:rsidR="00BA37C3" w:rsidRDefault="00BA37C3" w:rsidP="00BA37C3">
      <w:pPr>
        <w:pStyle w:val="ListParagraph"/>
        <w:numPr>
          <w:ilvl w:val="1"/>
          <w:numId w:val="166"/>
        </w:numPr>
        <w:tabs>
          <w:tab w:val="left" w:pos="1560"/>
        </w:tabs>
        <w:spacing w:before="240"/>
        <w:rPr>
          <w:sz w:val="20"/>
          <w:szCs w:val="20"/>
        </w:rPr>
      </w:pPr>
      <w:r>
        <w:rPr>
          <w:sz w:val="20"/>
          <w:szCs w:val="20"/>
        </w:rPr>
        <w:t xml:space="preserve">Mental health professionals use labels to communicate about their cases, to comprehend the underlying causes and to discern effective treatment programs. </w:t>
      </w:r>
    </w:p>
    <w:p w14:paraId="11B789CC" w14:textId="77777777" w:rsidR="00BA37C3" w:rsidRDefault="00BA37C3" w:rsidP="00BA37C3">
      <w:pPr>
        <w:tabs>
          <w:tab w:val="left" w:pos="1560"/>
        </w:tabs>
        <w:spacing w:before="240"/>
        <w:rPr>
          <w:b/>
          <w:sz w:val="20"/>
          <w:szCs w:val="20"/>
          <w:u w:val="single"/>
        </w:rPr>
      </w:pPr>
      <w:r>
        <w:rPr>
          <w:b/>
          <w:sz w:val="20"/>
          <w:szCs w:val="20"/>
          <w:u w:val="single"/>
        </w:rPr>
        <w:t>Anxiety Disorders</w:t>
      </w:r>
    </w:p>
    <w:p w14:paraId="373F5536" w14:textId="488189A3" w:rsidR="00BA37C3" w:rsidRDefault="00BA37C3" w:rsidP="00BA37C3">
      <w:pPr>
        <w:pStyle w:val="ListParagraph"/>
        <w:numPr>
          <w:ilvl w:val="0"/>
          <w:numId w:val="167"/>
        </w:numPr>
        <w:tabs>
          <w:tab w:val="left" w:pos="1560"/>
        </w:tabs>
        <w:spacing w:before="240"/>
        <w:rPr>
          <w:sz w:val="20"/>
          <w:szCs w:val="20"/>
        </w:rPr>
      </w:pPr>
      <w:r>
        <w:rPr>
          <w:sz w:val="20"/>
          <w:szCs w:val="20"/>
        </w:rPr>
        <w:t xml:space="preserve">Some of us are more prone to notice and remember threats. </w:t>
      </w:r>
    </w:p>
    <w:p w14:paraId="790ED154" w14:textId="015E21FF" w:rsidR="00BA37C3" w:rsidRPr="00BA37C3" w:rsidRDefault="00BA37C3" w:rsidP="00BA37C3">
      <w:pPr>
        <w:pStyle w:val="ListParagraph"/>
        <w:numPr>
          <w:ilvl w:val="0"/>
          <w:numId w:val="167"/>
        </w:numPr>
        <w:tabs>
          <w:tab w:val="left" w:pos="1560"/>
        </w:tabs>
        <w:spacing w:before="240"/>
        <w:rPr>
          <w:sz w:val="20"/>
          <w:szCs w:val="20"/>
        </w:rPr>
      </w:pPr>
      <w:r>
        <w:rPr>
          <w:sz w:val="20"/>
          <w:szCs w:val="20"/>
        </w:rPr>
        <w:t xml:space="preserve">This tendency may place us at risk for one of the </w:t>
      </w:r>
      <w:r>
        <w:rPr>
          <w:b/>
          <w:sz w:val="20"/>
          <w:szCs w:val="20"/>
        </w:rPr>
        <w:t>anxiety disorders.</w:t>
      </w:r>
    </w:p>
    <w:p w14:paraId="47CC3D72" w14:textId="39EEDCD8" w:rsidR="00BA37C3" w:rsidRPr="00BA37C3" w:rsidRDefault="00BA37C3" w:rsidP="00BA37C3">
      <w:pPr>
        <w:pStyle w:val="ListParagraph"/>
        <w:numPr>
          <w:ilvl w:val="1"/>
          <w:numId w:val="167"/>
        </w:numPr>
        <w:tabs>
          <w:tab w:val="left" w:pos="1560"/>
        </w:tabs>
        <w:spacing w:before="240"/>
        <w:rPr>
          <w:sz w:val="20"/>
          <w:szCs w:val="20"/>
        </w:rPr>
      </w:pPr>
      <w:r>
        <w:rPr>
          <w:i/>
          <w:sz w:val="20"/>
          <w:szCs w:val="20"/>
        </w:rPr>
        <w:t xml:space="preserve">Anxiety disorders – psychological disorders characterized by distressing, persistent anxiety or maladaptive behaviours that reduce anxiety. </w:t>
      </w:r>
    </w:p>
    <w:p w14:paraId="1B9B2D4D" w14:textId="74971B80" w:rsidR="00BA37C3" w:rsidRDefault="00BA37C3" w:rsidP="00BA37C3">
      <w:pPr>
        <w:tabs>
          <w:tab w:val="left" w:pos="1560"/>
        </w:tabs>
        <w:spacing w:before="240"/>
        <w:rPr>
          <w:sz w:val="20"/>
          <w:szCs w:val="20"/>
          <w:u w:val="single"/>
        </w:rPr>
      </w:pPr>
      <w:r>
        <w:rPr>
          <w:sz w:val="20"/>
          <w:szCs w:val="20"/>
          <w:u w:val="single"/>
        </w:rPr>
        <w:t>Generalized Anxiety Disorder</w:t>
      </w:r>
    </w:p>
    <w:p w14:paraId="4CCD21D1" w14:textId="46B28183" w:rsidR="00BA37C3" w:rsidRPr="0059175A" w:rsidRDefault="0059175A" w:rsidP="00BA37C3">
      <w:pPr>
        <w:pStyle w:val="ListParagraph"/>
        <w:numPr>
          <w:ilvl w:val="0"/>
          <w:numId w:val="168"/>
        </w:numPr>
        <w:tabs>
          <w:tab w:val="left" w:pos="1560"/>
        </w:tabs>
        <w:spacing w:before="240"/>
        <w:rPr>
          <w:sz w:val="20"/>
          <w:szCs w:val="20"/>
        </w:rPr>
      </w:pPr>
      <w:r>
        <w:rPr>
          <w:sz w:val="20"/>
          <w:szCs w:val="20"/>
        </w:rPr>
        <w:t xml:space="preserve">Unfocused, out-of-control, negative feelings suggest a </w:t>
      </w:r>
      <w:r>
        <w:rPr>
          <w:b/>
          <w:sz w:val="20"/>
          <w:szCs w:val="20"/>
        </w:rPr>
        <w:t>generalized anxiety disorder.</w:t>
      </w:r>
    </w:p>
    <w:p w14:paraId="610CE4CD" w14:textId="57084C1B" w:rsidR="0059175A" w:rsidRPr="0059175A" w:rsidRDefault="0059175A" w:rsidP="00BA37C3">
      <w:pPr>
        <w:pStyle w:val="ListParagraph"/>
        <w:numPr>
          <w:ilvl w:val="0"/>
          <w:numId w:val="168"/>
        </w:numPr>
        <w:tabs>
          <w:tab w:val="left" w:pos="1560"/>
        </w:tabs>
        <w:spacing w:before="240"/>
        <w:rPr>
          <w:sz w:val="20"/>
          <w:szCs w:val="20"/>
        </w:rPr>
      </w:pPr>
      <w:r>
        <w:rPr>
          <w:i/>
          <w:sz w:val="20"/>
          <w:szCs w:val="20"/>
        </w:rPr>
        <w:t xml:space="preserve">Generalized anxiety disorder – an anxiety disorder in which a person is continually test, apprehensive, and in a state of autonomic nervous system arousal. </w:t>
      </w:r>
    </w:p>
    <w:p w14:paraId="2660DF3E" w14:textId="6D610A83" w:rsidR="0059175A" w:rsidRDefault="0059175A" w:rsidP="00BA37C3">
      <w:pPr>
        <w:pStyle w:val="ListParagraph"/>
        <w:numPr>
          <w:ilvl w:val="0"/>
          <w:numId w:val="168"/>
        </w:numPr>
        <w:tabs>
          <w:tab w:val="left" w:pos="1560"/>
        </w:tabs>
        <w:spacing w:before="240"/>
        <w:rPr>
          <w:sz w:val="20"/>
          <w:szCs w:val="20"/>
        </w:rPr>
      </w:pPr>
      <w:r>
        <w:rPr>
          <w:sz w:val="20"/>
          <w:szCs w:val="20"/>
        </w:rPr>
        <w:t xml:space="preserve">Symptoms of this disorder are commonplace, their persistence for six months or more is not. </w:t>
      </w:r>
    </w:p>
    <w:p w14:paraId="773568F4" w14:textId="1B6254EE" w:rsidR="0059175A" w:rsidRDefault="0059175A" w:rsidP="00BA37C3">
      <w:pPr>
        <w:pStyle w:val="ListParagraph"/>
        <w:numPr>
          <w:ilvl w:val="0"/>
          <w:numId w:val="168"/>
        </w:numPr>
        <w:tabs>
          <w:tab w:val="left" w:pos="1560"/>
        </w:tabs>
        <w:spacing w:before="240"/>
        <w:rPr>
          <w:sz w:val="20"/>
          <w:szCs w:val="20"/>
        </w:rPr>
      </w:pPr>
      <w:r>
        <w:rPr>
          <w:sz w:val="20"/>
          <w:szCs w:val="20"/>
        </w:rPr>
        <w:t>Symptoms include:</w:t>
      </w:r>
    </w:p>
    <w:p w14:paraId="745C7E33" w14:textId="4BFE6173" w:rsidR="0059175A" w:rsidRDefault="0059175A" w:rsidP="0059175A">
      <w:pPr>
        <w:pStyle w:val="ListParagraph"/>
        <w:numPr>
          <w:ilvl w:val="1"/>
          <w:numId w:val="168"/>
        </w:numPr>
        <w:tabs>
          <w:tab w:val="left" w:pos="1560"/>
        </w:tabs>
        <w:spacing w:before="240"/>
        <w:rPr>
          <w:sz w:val="20"/>
          <w:szCs w:val="20"/>
        </w:rPr>
      </w:pPr>
      <w:r>
        <w:rPr>
          <w:sz w:val="20"/>
          <w:szCs w:val="20"/>
        </w:rPr>
        <w:t>Jitters</w:t>
      </w:r>
    </w:p>
    <w:p w14:paraId="78ED6352" w14:textId="7D7458DD" w:rsidR="0059175A" w:rsidRDefault="0059175A" w:rsidP="0059175A">
      <w:pPr>
        <w:pStyle w:val="ListParagraph"/>
        <w:numPr>
          <w:ilvl w:val="1"/>
          <w:numId w:val="168"/>
        </w:numPr>
        <w:tabs>
          <w:tab w:val="left" w:pos="1560"/>
        </w:tabs>
        <w:spacing w:before="240"/>
        <w:rPr>
          <w:sz w:val="20"/>
          <w:szCs w:val="20"/>
        </w:rPr>
      </w:pPr>
      <w:r>
        <w:rPr>
          <w:sz w:val="20"/>
          <w:szCs w:val="20"/>
        </w:rPr>
        <w:t>Agitation</w:t>
      </w:r>
    </w:p>
    <w:p w14:paraId="46084C3B" w14:textId="5411D83A" w:rsidR="0059175A" w:rsidRDefault="0059175A" w:rsidP="0059175A">
      <w:pPr>
        <w:pStyle w:val="ListParagraph"/>
        <w:numPr>
          <w:ilvl w:val="1"/>
          <w:numId w:val="168"/>
        </w:numPr>
        <w:tabs>
          <w:tab w:val="left" w:pos="1560"/>
        </w:tabs>
        <w:spacing w:before="240"/>
        <w:rPr>
          <w:sz w:val="20"/>
          <w:szCs w:val="20"/>
        </w:rPr>
      </w:pPr>
      <w:r>
        <w:rPr>
          <w:sz w:val="20"/>
          <w:szCs w:val="20"/>
        </w:rPr>
        <w:t>Sleep-deprivation</w:t>
      </w:r>
    </w:p>
    <w:p w14:paraId="398590D4" w14:textId="42BEBBBE" w:rsidR="0059175A" w:rsidRDefault="0059175A" w:rsidP="0059175A">
      <w:pPr>
        <w:pStyle w:val="ListParagraph"/>
        <w:numPr>
          <w:ilvl w:val="1"/>
          <w:numId w:val="168"/>
        </w:numPr>
        <w:tabs>
          <w:tab w:val="left" w:pos="1560"/>
        </w:tabs>
        <w:spacing w:before="240"/>
        <w:rPr>
          <w:sz w:val="20"/>
          <w:szCs w:val="20"/>
        </w:rPr>
      </w:pPr>
      <w:r>
        <w:rPr>
          <w:sz w:val="20"/>
          <w:szCs w:val="20"/>
        </w:rPr>
        <w:t>Difficulties concentration</w:t>
      </w:r>
    </w:p>
    <w:p w14:paraId="79345B33" w14:textId="06CBEEB0" w:rsidR="0059175A" w:rsidRDefault="0059175A" w:rsidP="0059175A">
      <w:pPr>
        <w:pStyle w:val="ListParagraph"/>
        <w:numPr>
          <w:ilvl w:val="1"/>
          <w:numId w:val="168"/>
        </w:numPr>
        <w:tabs>
          <w:tab w:val="left" w:pos="1560"/>
        </w:tabs>
        <w:spacing w:before="240"/>
        <w:rPr>
          <w:sz w:val="20"/>
          <w:szCs w:val="20"/>
        </w:rPr>
      </w:pPr>
      <w:r>
        <w:rPr>
          <w:sz w:val="20"/>
          <w:szCs w:val="20"/>
        </w:rPr>
        <w:t xml:space="preserve">Tension and apprehension may leak out through furrowed brows, twitching eyelids, trembling, perspiration, or fidgeting. </w:t>
      </w:r>
    </w:p>
    <w:p w14:paraId="58907F26" w14:textId="5084F82E" w:rsidR="0059175A" w:rsidRDefault="0059175A" w:rsidP="0059175A">
      <w:pPr>
        <w:pStyle w:val="ListParagraph"/>
        <w:numPr>
          <w:ilvl w:val="0"/>
          <w:numId w:val="168"/>
        </w:numPr>
        <w:tabs>
          <w:tab w:val="left" w:pos="1560"/>
        </w:tabs>
        <w:spacing w:before="240"/>
        <w:rPr>
          <w:sz w:val="20"/>
          <w:szCs w:val="20"/>
        </w:rPr>
      </w:pPr>
      <w:r>
        <w:rPr>
          <w:sz w:val="20"/>
          <w:szCs w:val="20"/>
        </w:rPr>
        <w:t xml:space="preserve">The worst characteristic is that the person may not be able to identify , and therefore deal with or avoid, its cause. </w:t>
      </w:r>
    </w:p>
    <w:p w14:paraId="1831E4A4" w14:textId="7044DE06" w:rsidR="0059175A" w:rsidRDefault="0059175A" w:rsidP="0059175A">
      <w:pPr>
        <w:pStyle w:val="ListParagraph"/>
        <w:numPr>
          <w:ilvl w:val="0"/>
          <w:numId w:val="168"/>
        </w:numPr>
        <w:tabs>
          <w:tab w:val="left" w:pos="1560"/>
        </w:tabs>
        <w:spacing w:before="240"/>
        <w:rPr>
          <w:sz w:val="20"/>
          <w:szCs w:val="20"/>
        </w:rPr>
      </w:pPr>
      <w:r>
        <w:rPr>
          <w:sz w:val="20"/>
          <w:szCs w:val="20"/>
        </w:rPr>
        <w:t xml:space="preserve">May lead to physical problems. </w:t>
      </w:r>
    </w:p>
    <w:p w14:paraId="4D1D1895" w14:textId="1D067A7A" w:rsidR="0059175A" w:rsidRDefault="0059175A" w:rsidP="0059175A">
      <w:pPr>
        <w:pStyle w:val="ListParagraph"/>
        <w:numPr>
          <w:ilvl w:val="0"/>
          <w:numId w:val="168"/>
        </w:numPr>
        <w:tabs>
          <w:tab w:val="left" w:pos="1560"/>
        </w:tabs>
        <w:spacing w:before="240"/>
        <w:rPr>
          <w:sz w:val="20"/>
          <w:szCs w:val="20"/>
        </w:rPr>
      </w:pPr>
      <w:r>
        <w:rPr>
          <w:sz w:val="20"/>
          <w:szCs w:val="20"/>
        </w:rPr>
        <w:t xml:space="preserve">Many people with generalized anxiety disorder were maltreated and inhibited as children. </w:t>
      </w:r>
    </w:p>
    <w:p w14:paraId="3D81A90E" w14:textId="71220A88" w:rsidR="009528FD" w:rsidRDefault="009528FD" w:rsidP="009528FD">
      <w:pPr>
        <w:tabs>
          <w:tab w:val="left" w:pos="1560"/>
        </w:tabs>
        <w:spacing w:before="240"/>
        <w:rPr>
          <w:sz w:val="20"/>
          <w:szCs w:val="20"/>
          <w:u w:val="single"/>
        </w:rPr>
      </w:pPr>
      <w:r>
        <w:rPr>
          <w:sz w:val="20"/>
          <w:szCs w:val="20"/>
          <w:u w:val="single"/>
        </w:rPr>
        <w:t xml:space="preserve">Panic Disorder </w:t>
      </w:r>
    </w:p>
    <w:p w14:paraId="60EFF8A0" w14:textId="4809886E" w:rsidR="009528FD" w:rsidRPr="009528FD" w:rsidRDefault="009528FD" w:rsidP="009528FD">
      <w:pPr>
        <w:pStyle w:val="ListParagraph"/>
        <w:numPr>
          <w:ilvl w:val="0"/>
          <w:numId w:val="169"/>
        </w:numPr>
        <w:tabs>
          <w:tab w:val="left" w:pos="1560"/>
        </w:tabs>
        <w:spacing w:before="240"/>
        <w:rPr>
          <w:sz w:val="20"/>
          <w:szCs w:val="20"/>
        </w:rPr>
      </w:pPr>
      <w:r>
        <w:rPr>
          <w:i/>
          <w:sz w:val="20"/>
          <w:szCs w:val="20"/>
        </w:rPr>
        <w:t xml:space="preserve">Panic disorder – an anxiety disorder marked by unpredictable, minutes-long episodes of intense dread in which a person experiences terror and accompanying chest pain, choking or other frightening sensations. </w:t>
      </w:r>
    </w:p>
    <w:p w14:paraId="66B85108" w14:textId="62913968" w:rsidR="009528FD" w:rsidRDefault="009528FD" w:rsidP="009528FD">
      <w:pPr>
        <w:pStyle w:val="ListParagraph"/>
        <w:numPr>
          <w:ilvl w:val="0"/>
          <w:numId w:val="169"/>
        </w:numPr>
        <w:tabs>
          <w:tab w:val="left" w:pos="1560"/>
        </w:tabs>
        <w:spacing w:before="240"/>
        <w:rPr>
          <w:sz w:val="20"/>
          <w:szCs w:val="20"/>
        </w:rPr>
      </w:pPr>
      <w:r>
        <w:rPr>
          <w:sz w:val="20"/>
          <w:szCs w:val="20"/>
        </w:rPr>
        <w:t xml:space="preserve">Heart palpitations, shortness of breath, choking sensations, trembling, or dizziness typically accompany the panic. </w:t>
      </w:r>
    </w:p>
    <w:p w14:paraId="30C3CCB6" w14:textId="0534EF4A" w:rsidR="009528FD" w:rsidRDefault="009528FD" w:rsidP="009528FD">
      <w:pPr>
        <w:pStyle w:val="ListParagraph"/>
        <w:numPr>
          <w:ilvl w:val="1"/>
          <w:numId w:val="169"/>
        </w:numPr>
        <w:tabs>
          <w:tab w:val="left" w:pos="1560"/>
        </w:tabs>
        <w:spacing w:before="240"/>
        <w:rPr>
          <w:sz w:val="20"/>
          <w:szCs w:val="20"/>
        </w:rPr>
      </w:pPr>
      <w:r>
        <w:rPr>
          <w:sz w:val="20"/>
          <w:szCs w:val="20"/>
        </w:rPr>
        <w:t xml:space="preserve">Which may be misperceived as a heart attack or other serious physical ailment. </w:t>
      </w:r>
    </w:p>
    <w:p w14:paraId="0766937E" w14:textId="2BE6024A" w:rsidR="009528FD" w:rsidRDefault="009528FD" w:rsidP="009528FD">
      <w:pPr>
        <w:tabs>
          <w:tab w:val="left" w:pos="1560"/>
        </w:tabs>
        <w:spacing w:before="240"/>
        <w:rPr>
          <w:sz w:val="20"/>
          <w:szCs w:val="20"/>
          <w:u w:val="single"/>
        </w:rPr>
      </w:pPr>
      <w:r>
        <w:rPr>
          <w:sz w:val="20"/>
          <w:szCs w:val="20"/>
          <w:u w:val="single"/>
        </w:rPr>
        <w:t>Phobias</w:t>
      </w:r>
    </w:p>
    <w:p w14:paraId="49931DAB" w14:textId="1E315546" w:rsidR="009528FD" w:rsidRPr="009528FD" w:rsidRDefault="009528FD" w:rsidP="009528FD">
      <w:pPr>
        <w:pStyle w:val="ListParagraph"/>
        <w:numPr>
          <w:ilvl w:val="0"/>
          <w:numId w:val="170"/>
        </w:numPr>
        <w:tabs>
          <w:tab w:val="left" w:pos="1560"/>
        </w:tabs>
        <w:spacing w:before="240"/>
        <w:rPr>
          <w:sz w:val="20"/>
          <w:szCs w:val="20"/>
          <w:u w:val="single"/>
        </w:rPr>
      </w:pPr>
      <w:r>
        <w:rPr>
          <w:i/>
          <w:sz w:val="20"/>
          <w:szCs w:val="20"/>
        </w:rPr>
        <w:t xml:space="preserve">Phobias – an anxiety disorder marked by a persistent, irrational fear and avoidance of a specific object, activity or situation. </w:t>
      </w:r>
    </w:p>
    <w:p w14:paraId="65A12490" w14:textId="7FC1D7C4" w:rsidR="009528FD" w:rsidRPr="009528FD" w:rsidRDefault="009528FD" w:rsidP="009528FD">
      <w:pPr>
        <w:pStyle w:val="ListParagraph"/>
        <w:numPr>
          <w:ilvl w:val="0"/>
          <w:numId w:val="170"/>
        </w:numPr>
        <w:tabs>
          <w:tab w:val="left" w:pos="1560"/>
        </w:tabs>
        <w:spacing w:before="240"/>
        <w:rPr>
          <w:sz w:val="20"/>
          <w:szCs w:val="20"/>
          <w:u w:val="single"/>
        </w:rPr>
      </w:pPr>
      <w:r>
        <w:rPr>
          <w:sz w:val="20"/>
          <w:szCs w:val="20"/>
        </w:rPr>
        <w:t xml:space="preserve">Many people accept their phobias, but others are incapacitated by their efforts to avoid the feared situations. </w:t>
      </w:r>
    </w:p>
    <w:p w14:paraId="3218E2CE" w14:textId="626F8E82" w:rsidR="009528FD" w:rsidRPr="009528FD" w:rsidRDefault="009528FD" w:rsidP="009528FD">
      <w:pPr>
        <w:pStyle w:val="ListParagraph"/>
        <w:numPr>
          <w:ilvl w:val="0"/>
          <w:numId w:val="170"/>
        </w:numPr>
        <w:tabs>
          <w:tab w:val="left" w:pos="1560"/>
        </w:tabs>
        <w:spacing w:before="240"/>
        <w:rPr>
          <w:sz w:val="20"/>
          <w:szCs w:val="20"/>
          <w:u w:val="single"/>
        </w:rPr>
      </w:pPr>
      <w:r>
        <w:rPr>
          <w:b/>
          <w:sz w:val="20"/>
          <w:szCs w:val="20"/>
        </w:rPr>
        <w:t>Specific phobias</w:t>
      </w:r>
      <w:r>
        <w:rPr>
          <w:sz w:val="20"/>
          <w:szCs w:val="20"/>
        </w:rPr>
        <w:t xml:space="preserve"> may focus on animals, insect, heights, blood, or close spaces. </w:t>
      </w:r>
    </w:p>
    <w:p w14:paraId="1853D06C" w14:textId="5ADB7135" w:rsidR="009528FD" w:rsidRPr="009528FD" w:rsidRDefault="009528FD" w:rsidP="009528FD">
      <w:pPr>
        <w:pStyle w:val="ListParagraph"/>
        <w:numPr>
          <w:ilvl w:val="0"/>
          <w:numId w:val="170"/>
        </w:numPr>
        <w:tabs>
          <w:tab w:val="left" w:pos="1560"/>
        </w:tabs>
        <w:spacing w:before="240"/>
        <w:rPr>
          <w:sz w:val="20"/>
          <w:szCs w:val="20"/>
          <w:u w:val="single"/>
        </w:rPr>
      </w:pPr>
      <w:r>
        <w:rPr>
          <w:sz w:val="20"/>
          <w:szCs w:val="20"/>
        </w:rPr>
        <w:t xml:space="preserve">People who have experienced several panic attacks may come to avoid </w:t>
      </w:r>
      <w:proofErr w:type="spellStart"/>
      <w:r>
        <w:rPr>
          <w:sz w:val="20"/>
          <w:szCs w:val="20"/>
        </w:rPr>
        <w:t>situatiosn</w:t>
      </w:r>
      <w:proofErr w:type="spellEnd"/>
      <w:r>
        <w:rPr>
          <w:sz w:val="20"/>
          <w:szCs w:val="20"/>
        </w:rPr>
        <w:t xml:space="preserve"> where the panic has struck before. </w:t>
      </w:r>
    </w:p>
    <w:p w14:paraId="6CBAF1CF" w14:textId="70ADC5C9" w:rsidR="009528FD" w:rsidRPr="00D25E7F" w:rsidRDefault="009528FD" w:rsidP="009528FD">
      <w:pPr>
        <w:pStyle w:val="ListParagraph"/>
        <w:numPr>
          <w:ilvl w:val="0"/>
          <w:numId w:val="170"/>
        </w:numPr>
        <w:tabs>
          <w:tab w:val="left" w:pos="1560"/>
        </w:tabs>
        <w:spacing w:before="240"/>
        <w:rPr>
          <w:sz w:val="20"/>
          <w:szCs w:val="20"/>
          <w:u w:val="single"/>
        </w:rPr>
      </w:pPr>
      <w:r>
        <w:rPr>
          <w:sz w:val="20"/>
          <w:szCs w:val="20"/>
        </w:rPr>
        <w:t xml:space="preserve">If the fear is intense enough, it may become </w:t>
      </w:r>
      <w:r>
        <w:rPr>
          <w:b/>
          <w:sz w:val="20"/>
          <w:szCs w:val="20"/>
        </w:rPr>
        <w:t>agoraphobia</w:t>
      </w:r>
      <w:r>
        <w:rPr>
          <w:sz w:val="20"/>
          <w:szCs w:val="20"/>
        </w:rPr>
        <w:t xml:space="preserve">, fear or avoidance of situations in which escape may be difficult or help unavailable when panic strikes. </w:t>
      </w:r>
    </w:p>
    <w:p w14:paraId="0BB616C4" w14:textId="53264767" w:rsidR="00D25E7F" w:rsidRDefault="00D25E7F" w:rsidP="00D25E7F">
      <w:pPr>
        <w:tabs>
          <w:tab w:val="left" w:pos="1560"/>
        </w:tabs>
        <w:spacing w:before="240"/>
        <w:rPr>
          <w:sz w:val="20"/>
          <w:szCs w:val="20"/>
          <w:u w:val="single"/>
        </w:rPr>
      </w:pPr>
      <w:r>
        <w:rPr>
          <w:sz w:val="20"/>
          <w:szCs w:val="20"/>
          <w:u w:val="single"/>
        </w:rPr>
        <w:t>Obsessive – Compulsive Disorder</w:t>
      </w:r>
    </w:p>
    <w:p w14:paraId="6160A1A6" w14:textId="444F6362" w:rsidR="00D25E7F" w:rsidRPr="00D25E7F" w:rsidRDefault="00D25E7F" w:rsidP="00D25E7F">
      <w:pPr>
        <w:pStyle w:val="ListParagraph"/>
        <w:numPr>
          <w:ilvl w:val="0"/>
          <w:numId w:val="171"/>
        </w:numPr>
        <w:tabs>
          <w:tab w:val="left" w:pos="1560"/>
        </w:tabs>
        <w:spacing w:before="240"/>
        <w:rPr>
          <w:sz w:val="20"/>
          <w:szCs w:val="20"/>
        </w:rPr>
      </w:pPr>
      <w:r>
        <w:rPr>
          <w:i/>
          <w:sz w:val="20"/>
          <w:szCs w:val="20"/>
        </w:rPr>
        <w:t xml:space="preserve">Obsessive-compulsive disorder – an anxiety disorder characterized by unwanted repetitive thoughts (obsessions) and/or actions (compulsions). </w:t>
      </w:r>
    </w:p>
    <w:p w14:paraId="34A46F22" w14:textId="2F3AFF9A" w:rsidR="00D25E7F" w:rsidRDefault="00D25E7F" w:rsidP="00D25E7F">
      <w:pPr>
        <w:pStyle w:val="ListParagraph"/>
        <w:numPr>
          <w:ilvl w:val="0"/>
          <w:numId w:val="171"/>
        </w:numPr>
        <w:tabs>
          <w:tab w:val="left" w:pos="1560"/>
        </w:tabs>
        <w:spacing w:before="240"/>
        <w:rPr>
          <w:sz w:val="20"/>
          <w:szCs w:val="20"/>
        </w:rPr>
      </w:pPr>
      <w:r>
        <w:rPr>
          <w:sz w:val="20"/>
          <w:szCs w:val="20"/>
        </w:rPr>
        <w:t xml:space="preserve">Obsessive thoughts and compulsive behaviours cross the fine line between normality and disorder when they persistently interfere with everyday living and cause distress. </w:t>
      </w:r>
    </w:p>
    <w:p w14:paraId="056C8C71" w14:textId="3AB4CAFD" w:rsidR="00D25E7F" w:rsidRDefault="00D25E7F" w:rsidP="00D25E7F">
      <w:pPr>
        <w:pStyle w:val="ListParagraph"/>
        <w:numPr>
          <w:ilvl w:val="0"/>
          <w:numId w:val="171"/>
        </w:numPr>
        <w:tabs>
          <w:tab w:val="left" w:pos="1560"/>
        </w:tabs>
        <w:spacing w:before="240"/>
        <w:rPr>
          <w:sz w:val="20"/>
          <w:szCs w:val="20"/>
        </w:rPr>
      </w:pPr>
      <w:r>
        <w:rPr>
          <w:sz w:val="20"/>
          <w:szCs w:val="20"/>
        </w:rPr>
        <w:t>Although the person knows them to be irrational, the anxiety-fueled obsessive thoughts become so haunting, the compulsive rituals so senselessly time-consuming, that effective functioning becomes impossible.</w:t>
      </w:r>
    </w:p>
    <w:p w14:paraId="44DC21B4" w14:textId="51D1F16E" w:rsidR="00D25E7F" w:rsidRDefault="00D25E7F" w:rsidP="00D25E7F">
      <w:pPr>
        <w:tabs>
          <w:tab w:val="left" w:pos="1560"/>
        </w:tabs>
        <w:spacing w:before="240"/>
        <w:rPr>
          <w:sz w:val="20"/>
          <w:szCs w:val="20"/>
          <w:u w:val="single"/>
        </w:rPr>
      </w:pPr>
      <w:r>
        <w:rPr>
          <w:sz w:val="20"/>
          <w:szCs w:val="20"/>
          <w:u w:val="single"/>
        </w:rPr>
        <w:t>Post-Traumatic Stress Disorder (PTSD)</w:t>
      </w:r>
    </w:p>
    <w:p w14:paraId="3DA08317" w14:textId="4D794704" w:rsidR="00D25E7F" w:rsidRDefault="00D25E7F" w:rsidP="00D25E7F">
      <w:pPr>
        <w:pStyle w:val="ListParagraph"/>
        <w:numPr>
          <w:ilvl w:val="0"/>
          <w:numId w:val="172"/>
        </w:numPr>
        <w:tabs>
          <w:tab w:val="left" w:pos="1560"/>
        </w:tabs>
        <w:spacing w:before="240"/>
        <w:rPr>
          <w:sz w:val="20"/>
          <w:szCs w:val="20"/>
        </w:rPr>
      </w:pPr>
      <w:r>
        <w:rPr>
          <w:sz w:val="20"/>
          <w:szCs w:val="20"/>
        </w:rPr>
        <w:t>Our memories exist in part to protect us in the future.</w:t>
      </w:r>
    </w:p>
    <w:p w14:paraId="7DFC2736" w14:textId="30F845A3" w:rsidR="00D25E7F" w:rsidRDefault="00D25E7F" w:rsidP="00D25E7F">
      <w:pPr>
        <w:pStyle w:val="ListParagraph"/>
        <w:numPr>
          <w:ilvl w:val="0"/>
          <w:numId w:val="172"/>
        </w:numPr>
        <w:tabs>
          <w:tab w:val="left" w:pos="1560"/>
        </w:tabs>
        <w:spacing w:before="240"/>
        <w:rPr>
          <w:sz w:val="20"/>
          <w:szCs w:val="20"/>
        </w:rPr>
      </w:pPr>
      <w:r>
        <w:rPr>
          <w:sz w:val="20"/>
          <w:szCs w:val="20"/>
        </w:rPr>
        <w:t xml:space="preserve">There is biological wisdom, in not being able to forget our most emotional or traumatic experiences. </w:t>
      </w:r>
    </w:p>
    <w:p w14:paraId="4012EC19" w14:textId="720BEC31" w:rsidR="00D25E7F" w:rsidRPr="00D25E7F" w:rsidRDefault="00D25E7F" w:rsidP="00D25E7F">
      <w:pPr>
        <w:pStyle w:val="ListParagraph"/>
        <w:numPr>
          <w:ilvl w:val="0"/>
          <w:numId w:val="172"/>
        </w:numPr>
        <w:tabs>
          <w:tab w:val="left" w:pos="1560"/>
        </w:tabs>
        <w:spacing w:before="240"/>
        <w:rPr>
          <w:sz w:val="20"/>
          <w:szCs w:val="20"/>
        </w:rPr>
      </w:pPr>
      <w:r>
        <w:rPr>
          <w:i/>
          <w:sz w:val="20"/>
          <w:szCs w:val="20"/>
        </w:rPr>
        <w:t xml:space="preserve">PTSD – an anxiety disorder characterized by haunting memories, nightmares, social withdrawal, jumpy anxiety, and/ or insomnia that lingers for four or more weeks after a traumatic experience. </w:t>
      </w:r>
    </w:p>
    <w:p w14:paraId="4E7101DF" w14:textId="1B93C4FE" w:rsidR="00D25E7F" w:rsidRDefault="00D25E7F" w:rsidP="00D25E7F">
      <w:pPr>
        <w:pStyle w:val="ListParagraph"/>
        <w:numPr>
          <w:ilvl w:val="0"/>
          <w:numId w:val="172"/>
        </w:numPr>
        <w:tabs>
          <w:tab w:val="left" w:pos="1560"/>
        </w:tabs>
        <w:spacing w:before="240"/>
        <w:rPr>
          <w:sz w:val="20"/>
          <w:szCs w:val="20"/>
        </w:rPr>
      </w:pPr>
      <w:r>
        <w:rPr>
          <w:sz w:val="20"/>
          <w:szCs w:val="20"/>
        </w:rPr>
        <w:t xml:space="preserve">What defines and explains the PTSD is less the event itself than the severity of the trauma memory. </w:t>
      </w:r>
    </w:p>
    <w:p w14:paraId="60619B68" w14:textId="0192C36D" w:rsidR="00D25E7F" w:rsidRDefault="00D25E7F" w:rsidP="00D25E7F">
      <w:pPr>
        <w:pStyle w:val="ListParagraph"/>
        <w:numPr>
          <w:ilvl w:val="0"/>
          <w:numId w:val="172"/>
        </w:numPr>
        <w:tabs>
          <w:tab w:val="left" w:pos="1560"/>
        </w:tabs>
        <w:spacing w:before="240"/>
        <w:rPr>
          <w:sz w:val="20"/>
          <w:szCs w:val="20"/>
        </w:rPr>
      </w:pPr>
      <w:r>
        <w:rPr>
          <w:sz w:val="20"/>
          <w:szCs w:val="20"/>
        </w:rPr>
        <w:t>What determines whether a person suffers PTSD after a traumatic event?</w:t>
      </w:r>
    </w:p>
    <w:p w14:paraId="0EF90072" w14:textId="3DF1FF13" w:rsidR="00D25E7F" w:rsidRDefault="00D25E7F" w:rsidP="00D25E7F">
      <w:pPr>
        <w:pStyle w:val="ListParagraph"/>
        <w:numPr>
          <w:ilvl w:val="1"/>
          <w:numId w:val="172"/>
        </w:numPr>
        <w:tabs>
          <w:tab w:val="left" w:pos="1560"/>
        </w:tabs>
        <w:spacing w:before="240"/>
        <w:rPr>
          <w:sz w:val="20"/>
          <w:szCs w:val="20"/>
        </w:rPr>
      </w:pPr>
      <w:r>
        <w:rPr>
          <w:sz w:val="20"/>
          <w:szCs w:val="20"/>
        </w:rPr>
        <w:t xml:space="preserve">Research indicates that the greater one’s emotional distress during a trauma, the higher the risk for post-traumatic symptoms. </w:t>
      </w:r>
    </w:p>
    <w:p w14:paraId="045B4EFD" w14:textId="5242438C" w:rsidR="00D25E7F" w:rsidRDefault="00D25E7F" w:rsidP="00D25E7F">
      <w:pPr>
        <w:pStyle w:val="ListParagraph"/>
        <w:numPr>
          <w:ilvl w:val="1"/>
          <w:numId w:val="172"/>
        </w:numPr>
        <w:tabs>
          <w:tab w:val="left" w:pos="1560"/>
        </w:tabs>
        <w:spacing w:before="240"/>
        <w:rPr>
          <w:sz w:val="20"/>
          <w:szCs w:val="20"/>
        </w:rPr>
      </w:pPr>
      <w:r>
        <w:rPr>
          <w:sz w:val="20"/>
          <w:szCs w:val="20"/>
        </w:rPr>
        <w:t xml:space="preserve">The more frequent the events/experiences, the more adverse the long-term outcomes tend to be. </w:t>
      </w:r>
    </w:p>
    <w:p w14:paraId="07D35A77" w14:textId="7BAC1515" w:rsidR="00D25E7F" w:rsidRDefault="00D25E7F" w:rsidP="00D25E7F">
      <w:pPr>
        <w:pStyle w:val="ListParagraph"/>
        <w:numPr>
          <w:ilvl w:val="0"/>
          <w:numId w:val="172"/>
        </w:numPr>
        <w:tabs>
          <w:tab w:val="left" w:pos="1560"/>
        </w:tabs>
        <w:spacing w:before="240"/>
        <w:rPr>
          <w:sz w:val="20"/>
          <w:szCs w:val="20"/>
        </w:rPr>
      </w:pPr>
      <w:r>
        <w:rPr>
          <w:sz w:val="20"/>
          <w:szCs w:val="20"/>
        </w:rPr>
        <w:t>A sensitive limbic system seems to increase vulnerability, by flooding the body with stress hormones again and again as images of the traumatic experience erupt into consciousness.</w:t>
      </w:r>
    </w:p>
    <w:p w14:paraId="5326342A" w14:textId="273B0324" w:rsidR="00D25E7F" w:rsidRDefault="00B12548" w:rsidP="00D25E7F">
      <w:pPr>
        <w:pStyle w:val="ListParagraph"/>
        <w:numPr>
          <w:ilvl w:val="0"/>
          <w:numId w:val="172"/>
        </w:numPr>
        <w:tabs>
          <w:tab w:val="left" w:pos="1560"/>
        </w:tabs>
        <w:spacing w:before="240"/>
        <w:rPr>
          <w:sz w:val="20"/>
          <w:szCs w:val="20"/>
        </w:rPr>
      </w:pPr>
      <w:r>
        <w:rPr>
          <w:sz w:val="20"/>
          <w:szCs w:val="20"/>
        </w:rPr>
        <w:t xml:space="preserve">Brain scans of PTSD patients suffering memory flashbacks reveal an aberrant and persistent right temporal lobe activation. </w:t>
      </w:r>
    </w:p>
    <w:p w14:paraId="1DF43CF8" w14:textId="7F90FFF1" w:rsidR="00B12548" w:rsidRDefault="00B12548" w:rsidP="00D25E7F">
      <w:pPr>
        <w:pStyle w:val="ListParagraph"/>
        <w:numPr>
          <w:ilvl w:val="0"/>
          <w:numId w:val="172"/>
        </w:numPr>
        <w:tabs>
          <w:tab w:val="left" w:pos="1560"/>
        </w:tabs>
        <w:spacing w:before="240"/>
        <w:rPr>
          <w:sz w:val="20"/>
          <w:szCs w:val="20"/>
        </w:rPr>
      </w:pPr>
      <w:r>
        <w:rPr>
          <w:sz w:val="20"/>
          <w:szCs w:val="20"/>
        </w:rPr>
        <w:t xml:space="preserve">Some PTSD symptoms may actually be genetically predisposed. </w:t>
      </w:r>
    </w:p>
    <w:p w14:paraId="3DD3C09C" w14:textId="62820534" w:rsidR="00B12548" w:rsidRDefault="00B12548" w:rsidP="00D25E7F">
      <w:pPr>
        <w:pStyle w:val="ListParagraph"/>
        <w:numPr>
          <w:ilvl w:val="0"/>
          <w:numId w:val="172"/>
        </w:numPr>
        <w:tabs>
          <w:tab w:val="left" w:pos="1560"/>
        </w:tabs>
        <w:spacing w:before="240"/>
        <w:rPr>
          <w:sz w:val="20"/>
          <w:szCs w:val="20"/>
        </w:rPr>
      </w:pPr>
      <w:r>
        <w:rPr>
          <w:sz w:val="20"/>
          <w:szCs w:val="20"/>
        </w:rPr>
        <w:t xml:space="preserve">Some psychologists believe that PTSD has been over-diagnosed, due partly to a broadening definition of </w:t>
      </w:r>
      <w:r w:rsidRPr="00B12548">
        <w:rPr>
          <w:b/>
          <w:sz w:val="20"/>
          <w:szCs w:val="20"/>
        </w:rPr>
        <w:t>trauma</w:t>
      </w:r>
      <w:r>
        <w:rPr>
          <w:sz w:val="20"/>
          <w:szCs w:val="20"/>
        </w:rPr>
        <w:t xml:space="preserve">. </w:t>
      </w:r>
    </w:p>
    <w:p w14:paraId="310E88FD" w14:textId="15AA175F" w:rsidR="00B12548" w:rsidRDefault="00B12548" w:rsidP="00B12548">
      <w:pPr>
        <w:pStyle w:val="ListParagraph"/>
        <w:numPr>
          <w:ilvl w:val="1"/>
          <w:numId w:val="172"/>
        </w:numPr>
        <w:tabs>
          <w:tab w:val="left" w:pos="1560"/>
        </w:tabs>
        <w:spacing w:before="240"/>
        <w:rPr>
          <w:sz w:val="20"/>
          <w:szCs w:val="20"/>
        </w:rPr>
      </w:pPr>
      <w:r>
        <w:rPr>
          <w:sz w:val="20"/>
          <w:szCs w:val="20"/>
        </w:rPr>
        <w:t xml:space="preserve">PTSD is actually infrequent and well-intentioned attempts to have people relive the trauma may exacerbate their emotions and pathologize normal stress reactions. </w:t>
      </w:r>
    </w:p>
    <w:p w14:paraId="394F5999" w14:textId="01B123FD" w:rsidR="00B12548" w:rsidRDefault="00B12548" w:rsidP="00B12548">
      <w:pPr>
        <w:pStyle w:val="ListParagraph"/>
        <w:numPr>
          <w:ilvl w:val="1"/>
          <w:numId w:val="172"/>
        </w:numPr>
        <w:tabs>
          <w:tab w:val="left" w:pos="1560"/>
        </w:tabs>
        <w:spacing w:before="240"/>
        <w:rPr>
          <w:sz w:val="20"/>
          <w:szCs w:val="20"/>
        </w:rPr>
      </w:pPr>
      <w:r>
        <w:rPr>
          <w:sz w:val="20"/>
          <w:szCs w:val="20"/>
        </w:rPr>
        <w:t>Actually proven generally ineffective and sometimes harmful.</w:t>
      </w:r>
    </w:p>
    <w:p w14:paraId="73E05F33" w14:textId="61265767" w:rsidR="00B12548" w:rsidRDefault="00B12548" w:rsidP="00B12548">
      <w:pPr>
        <w:pStyle w:val="ListParagraph"/>
        <w:numPr>
          <w:ilvl w:val="0"/>
          <w:numId w:val="172"/>
        </w:numPr>
        <w:tabs>
          <w:tab w:val="left" w:pos="1560"/>
        </w:tabs>
        <w:spacing w:before="240"/>
        <w:rPr>
          <w:sz w:val="20"/>
          <w:szCs w:val="20"/>
        </w:rPr>
      </w:pPr>
      <w:r>
        <w:rPr>
          <w:sz w:val="20"/>
          <w:szCs w:val="20"/>
        </w:rPr>
        <w:t xml:space="preserve">Impressive </w:t>
      </w:r>
      <w:r>
        <w:rPr>
          <w:b/>
          <w:sz w:val="20"/>
          <w:szCs w:val="20"/>
        </w:rPr>
        <w:t>survivor resiliency</w:t>
      </w:r>
      <w:r>
        <w:rPr>
          <w:sz w:val="20"/>
          <w:szCs w:val="20"/>
        </w:rPr>
        <w:t xml:space="preserve"> has been noted in those who do not develop PTSD. </w:t>
      </w:r>
    </w:p>
    <w:p w14:paraId="122CF100" w14:textId="38C30503" w:rsidR="00B12548" w:rsidRDefault="00B12548" w:rsidP="00B12548">
      <w:pPr>
        <w:pStyle w:val="ListParagraph"/>
        <w:numPr>
          <w:ilvl w:val="0"/>
          <w:numId w:val="172"/>
        </w:numPr>
        <w:tabs>
          <w:tab w:val="left" w:pos="1560"/>
        </w:tabs>
        <w:spacing w:before="240"/>
        <w:rPr>
          <w:sz w:val="20"/>
          <w:szCs w:val="20"/>
        </w:rPr>
      </w:pPr>
      <w:r>
        <w:rPr>
          <w:sz w:val="20"/>
          <w:szCs w:val="20"/>
        </w:rPr>
        <w:t>It is not always true that “what doesn’t kill you makes you stronger” but it is often true. And what doesn’t kill you may reveal to you just how strong you really are.</w:t>
      </w:r>
    </w:p>
    <w:p w14:paraId="34082D6A" w14:textId="37AE2379" w:rsidR="00B12548" w:rsidRPr="00B12548" w:rsidRDefault="00B12548" w:rsidP="00B12548">
      <w:pPr>
        <w:pStyle w:val="ListParagraph"/>
        <w:numPr>
          <w:ilvl w:val="0"/>
          <w:numId w:val="172"/>
        </w:numPr>
        <w:tabs>
          <w:tab w:val="left" w:pos="1560"/>
        </w:tabs>
        <w:spacing w:before="240"/>
        <w:rPr>
          <w:sz w:val="20"/>
          <w:szCs w:val="20"/>
        </w:rPr>
      </w:pPr>
      <w:r>
        <w:rPr>
          <w:i/>
          <w:sz w:val="20"/>
          <w:szCs w:val="20"/>
        </w:rPr>
        <w:t xml:space="preserve">Post-traumatic growth – positive psychological changes as a result of struggling with extremely challenging circumstances and life crises. </w:t>
      </w:r>
    </w:p>
    <w:p w14:paraId="6BC9CC43" w14:textId="2E1CE531" w:rsidR="00B12548" w:rsidRDefault="00B12548" w:rsidP="00B12548">
      <w:pPr>
        <w:pStyle w:val="ListParagraph"/>
        <w:numPr>
          <w:ilvl w:val="1"/>
          <w:numId w:val="172"/>
        </w:numPr>
        <w:tabs>
          <w:tab w:val="left" w:pos="1560"/>
        </w:tabs>
        <w:spacing w:before="240"/>
        <w:rPr>
          <w:sz w:val="20"/>
          <w:szCs w:val="20"/>
        </w:rPr>
      </w:pPr>
      <w:r>
        <w:rPr>
          <w:sz w:val="20"/>
          <w:szCs w:val="20"/>
        </w:rPr>
        <w:t xml:space="preserve">Increased appreciation for life, more meaningful relationships, increased personal strength, changed priorities, and a richer spiritual life. </w:t>
      </w:r>
    </w:p>
    <w:p w14:paraId="25915A79" w14:textId="32D0E8B1" w:rsidR="00B12548" w:rsidRDefault="00691DB4" w:rsidP="00B12548">
      <w:pPr>
        <w:tabs>
          <w:tab w:val="left" w:pos="1560"/>
        </w:tabs>
        <w:spacing w:before="240"/>
        <w:rPr>
          <w:sz w:val="20"/>
          <w:szCs w:val="20"/>
          <w:u w:val="single"/>
        </w:rPr>
      </w:pPr>
      <w:r>
        <w:rPr>
          <w:sz w:val="20"/>
          <w:szCs w:val="20"/>
          <w:u w:val="single"/>
        </w:rPr>
        <w:t>Understanding Anxiety Disorders</w:t>
      </w:r>
    </w:p>
    <w:p w14:paraId="3CAF7965" w14:textId="5BF1DBC7" w:rsidR="00691DB4" w:rsidRDefault="00691DB4" w:rsidP="00691DB4">
      <w:pPr>
        <w:pStyle w:val="ListParagraph"/>
        <w:numPr>
          <w:ilvl w:val="0"/>
          <w:numId w:val="173"/>
        </w:numPr>
        <w:tabs>
          <w:tab w:val="left" w:pos="1560"/>
        </w:tabs>
        <w:spacing w:before="240"/>
        <w:rPr>
          <w:sz w:val="20"/>
          <w:szCs w:val="20"/>
        </w:rPr>
      </w:pPr>
      <w:r>
        <w:rPr>
          <w:sz w:val="20"/>
          <w:szCs w:val="20"/>
        </w:rPr>
        <w:t>Anxiety is both a feeling and a cognition.</w:t>
      </w:r>
    </w:p>
    <w:p w14:paraId="5FB272FA" w14:textId="7418B43C" w:rsidR="00691DB4" w:rsidRDefault="00691DB4" w:rsidP="00691DB4">
      <w:pPr>
        <w:pStyle w:val="ListParagraph"/>
        <w:numPr>
          <w:ilvl w:val="0"/>
          <w:numId w:val="173"/>
        </w:numPr>
        <w:tabs>
          <w:tab w:val="left" w:pos="1560"/>
        </w:tabs>
        <w:spacing w:before="240"/>
        <w:rPr>
          <w:sz w:val="20"/>
          <w:szCs w:val="20"/>
        </w:rPr>
      </w:pPr>
      <w:r>
        <w:rPr>
          <w:sz w:val="20"/>
          <w:szCs w:val="20"/>
        </w:rPr>
        <w:t>How do these anxious feelings and cognitions arise?</w:t>
      </w:r>
    </w:p>
    <w:p w14:paraId="68893DE7" w14:textId="3FEA3882" w:rsidR="00691DB4" w:rsidRDefault="00691DB4" w:rsidP="00691DB4">
      <w:pPr>
        <w:pStyle w:val="ListParagraph"/>
        <w:numPr>
          <w:ilvl w:val="0"/>
          <w:numId w:val="173"/>
        </w:numPr>
        <w:tabs>
          <w:tab w:val="left" w:pos="1560"/>
        </w:tabs>
        <w:spacing w:before="240"/>
        <w:rPr>
          <w:sz w:val="20"/>
          <w:szCs w:val="20"/>
        </w:rPr>
      </w:pPr>
      <w:r>
        <w:rPr>
          <w:sz w:val="20"/>
          <w:szCs w:val="20"/>
        </w:rPr>
        <w:t>Freud’s psychoanalytical theory was that people repress intolerable impulses and that this submerged mental energy sometimes produces mystifying symptoms, such as anxiety.</w:t>
      </w:r>
    </w:p>
    <w:p w14:paraId="3343824B" w14:textId="416EA0BB" w:rsidR="00691DB4" w:rsidRDefault="00691DB4" w:rsidP="00691DB4">
      <w:pPr>
        <w:pStyle w:val="ListParagraph"/>
        <w:numPr>
          <w:ilvl w:val="0"/>
          <w:numId w:val="173"/>
        </w:numPr>
        <w:tabs>
          <w:tab w:val="left" w:pos="1560"/>
        </w:tabs>
        <w:spacing w:before="240"/>
        <w:rPr>
          <w:sz w:val="20"/>
          <w:szCs w:val="20"/>
        </w:rPr>
      </w:pPr>
      <w:r>
        <w:rPr>
          <w:sz w:val="20"/>
          <w:szCs w:val="20"/>
        </w:rPr>
        <w:t>Today’s psychologists have 2 perspectives:</w:t>
      </w:r>
    </w:p>
    <w:p w14:paraId="7B7CA745" w14:textId="26B3D73F" w:rsidR="00691DB4" w:rsidRDefault="00691DB4" w:rsidP="00691DB4">
      <w:pPr>
        <w:tabs>
          <w:tab w:val="left" w:pos="1560"/>
        </w:tabs>
        <w:spacing w:before="240"/>
        <w:rPr>
          <w:color w:val="FF0000"/>
          <w:sz w:val="20"/>
          <w:szCs w:val="20"/>
        </w:rPr>
      </w:pPr>
      <w:r>
        <w:rPr>
          <w:color w:val="000090"/>
          <w:sz w:val="20"/>
          <w:szCs w:val="20"/>
        </w:rPr>
        <w:t>The Learning Perspective</w:t>
      </w:r>
      <w:r>
        <w:rPr>
          <w:color w:val="000090"/>
          <w:sz w:val="20"/>
          <w:szCs w:val="20"/>
        </w:rPr>
        <w:br/>
      </w:r>
      <w:r>
        <w:rPr>
          <w:color w:val="FF0000"/>
          <w:sz w:val="20"/>
          <w:szCs w:val="20"/>
        </w:rPr>
        <w:t>Fear Conditioning</w:t>
      </w:r>
    </w:p>
    <w:p w14:paraId="5C5541E9" w14:textId="4BEB7D7E" w:rsidR="00691DB4" w:rsidRDefault="00691DB4" w:rsidP="00691DB4">
      <w:pPr>
        <w:pStyle w:val="ListParagraph"/>
        <w:numPr>
          <w:ilvl w:val="0"/>
          <w:numId w:val="174"/>
        </w:numPr>
        <w:tabs>
          <w:tab w:val="left" w:pos="1560"/>
        </w:tabs>
        <w:spacing w:before="240"/>
        <w:rPr>
          <w:sz w:val="20"/>
          <w:szCs w:val="20"/>
        </w:rPr>
      </w:pPr>
      <w:r>
        <w:rPr>
          <w:sz w:val="20"/>
          <w:szCs w:val="20"/>
        </w:rPr>
        <w:t xml:space="preserve">When bad events happen unpredictably and uncontrollably, anxiety often develops. </w:t>
      </w:r>
    </w:p>
    <w:p w14:paraId="2F6B8C20" w14:textId="50D4266B" w:rsidR="00691DB4" w:rsidRDefault="00691DB4" w:rsidP="00691DB4">
      <w:pPr>
        <w:pStyle w:val="ListParagraph"/>
        <w:numPr>
          <w:ilvl w:val="0"/>
          <w:numId w:val="174"/>
        </w:numPr>
        <w:tabs>
          <w:tab w:val="left" w:pos="1560"/>
        </w:tabs>
        <w:spacing w:before="240"/>
        <w:rPr>
          <w:sz w:val="20"/>
          <w:szCs w:val="20"/>
        </w:rPr>
      </w:pPr>
      <w:r>
        <w:rPr>
          <w:sz w:val="20"/>
          <w:szCs w:val="20"/>
        </w:rPr>
        <w:t xml:space="preserve">The link between conditioned fear and general anxiety helps explain why anxious people are hyper attentive to possible threats, and how panic-prone people come to associate anxiety with certain cues. </w:t>
      </w:r>
    </w:p>
    <w:p w14:paraId="75D2A8C4" w14:textId="028B816B" w:rsidR="00691DB4" w:rsidRDefault="00691DB4" w:rsidP="00691DB4">
      <w:pPr>
        <w:pStyle w:val="ListParagraph"/>
        <w:numPr>
          <w:ilvl w:val="0"/>
          <w:numId w:val="174"/>
        </w:numPr>
        <w:tabs>
          <w:tab w:val="left" w:pos="1560"/>
        </w:tabs>
        <w:spacing w:before="240"/>
        <w:rPr>
          <w:sz w:val="20"/>
          <w:szCs w:val="20"/>
        </w:rPr>
      </w:pPr>
      <w:r>
        <w:rPr>
          <w:sz w:val="20"/>
          <w:szCs w:val="20"/>
        </w:rPr>
        <w:t>Two specific learning processes can contribute to such anxiety:</w:t>
      </w:r>
    </w:p>
    <w:p w14:paraId="5996A02B" w14:textId="3708A945" w:rsidR="00691DB4" w:rsidRPr="000D3F0E" w:rsidRDefault="00691DB4" w:rsidP="00691DB4">
      <w:pPr>
        <w:pStyle w:val="ListParagraph"/>
        <w:numPr>
          <w:ilvl w:val="1"/>
          <w:numId w:val="174"/>
        </w:numPr>
        <w:tabs>
          <w:tab w:val="left" w:pos="1560"/>
        </w:tabs>
        <w:spacing w:before="240"/>
        <w:rPr>
          <w:b/>
          <w:sz w:val="20"/>
          <w:szCs w:val="20"/>
        </w:rPr>
      </w:pPr>
      <w:r w:rsidRPr="000D3F0E">
        <w:rPr>
          <w:b/>
          <w:sz w:val="20"/>
          <w:szCs w:val="20"/>
        </w:rPr>
        <w:t>Stimulus generalization</w:t>
      </w:r>
    </w:p>
    <w:p w14:paraId="1FAC7B73" w14:textId="5000E762" w:rsidR="00691DB4" w:rsidRDefault="00691DB4" w:rsidP="00691DB4">
      <w:pPr>
        <w:pStyle w:val="ListParagraph"/>
        <w:numPr>
          <w:ilvl w:val="2"/>
          <w:numId w:val="174"/>
        </w:numPr>
        <w:tabs>
          <w:tab w:val="left" w:pos="1560"/>
        </w:tabs>
        <w:spacing w:before="240"/>
        <w:rPr>
          <w:sz w:val="20"/>
          <w:szCs w:val="20"/>
        </w:rPr>
      </w:pPr>
      <w:r>
        <w:rPr>
          <w:sz w:val="20"/>
          <w:szCs w:val="20"/>
        </w:rPr>
        <w:t xml:space="preserve">Ex. When a person attacked by a fierce dog later develops a fear of all dogs. </w:t>
      </w:r>
    </w:p>
    <w:p w14:paraId="0D780267" w14:textId="5FF3F65E" w:rsidR="00691DB4" w:rsidRPr="000D3F0E" w:rsidRDefault="00691DB4" w:rsidP="00691DB4">
      <w:pPr>
        <w:pStyle w:val="ListParagraph"/>
        <w:numPr>
          <w:ilvl w:val="1"/>
          <w:numId w:val="174"/>
        </w:numPr>
        <w:tabs>
          <w:tab w:val="left" w:pos="1560"/>
        </w:tabs>
        <w:spacing w:before="240"/>
        <w:rPr>
          <w:b/>
          <w:sz w:val="20"/>
          <w:szCs w:val="20"/>
        </w:rPr>
      </w:pPr>
      <w:r w:rsidRPr="000D3F0E">
        <w:rPr>
          <w:b/>
          <w:sz w:val="20"/>
          <w:szCs w:val="20"/>
        </w:rPr>
        <w:t>Reinforcement</w:t>
      </w:r>
    </w:p>
    <w:p w14:paraId="4DB97CC2" w14:textId="5A45483E" w:rsidR="00691DB4" w:rsidRDefault="00691DB4" w:rsidP="00691DB4">
      <w:pPr>
        <w:pStyle w:val="ListParagraph"/>
        <w:numPr>
          <w:ilvl w:val="2"/>
          <w:numId w:val="174"/>
        </w:numPr>
        <w:tabs>
          <w:tab w:val="left" w:pos="1560"/>
        </w:tabs>
        <w:spacing w:before="240"/>
        <w:rPr>
          <w:sz w:val="20"/>
          <w:szCs w:val="20"/>
        </w:rPr>
      </w:pPr>
      <w:r>
        <w:rPr>
          <w:sz w:val="20"/>
          <w:szCs w:val="20"/>
        </w:rPr>
        <w:t xml:space="preserve">Helps maintain our phobias and compulsions after they arise. </w:t>
      </w:r>
    </w:p>
    <w:p w14:paraId="3DB4C062" w14:textId="5B0FEFB9" w:rsidR="00691DB4" w:rsidRDefault="00691DB4" w:rsidP="00691DB4">
      <w:pPr>
        <w:pStyle w:val="ListParagraph"/>
        <w:numPr>
          <w:ilvl w:val="2"/>
          <w:numId w:val="174"/>
        </w:numPr>
        <w:tabs>
          <w:tab w:val="left" w:pos="1560"/>
        </w:tabs>
        <w:spacing w:before="240"/>
        <w:rPr>
          <w:sz w:val="20"/>
          <w:szCs w:val="20"/>
        </w:rPr>
      </w:pPr>
      <w:r>
        <w:rPr>
          <w:sz w:val="20"/>
          <w:szCs w:val="20"/>
        </w:rPr>
        <w:t xml:space="preserve">Avoiding or escaping the feared situations reduces anxiety, thus reinforcing the phobic behaviour. </w:t>
      </w:r>
    </w:p>
    <w:p w14:paraId="0D6C8140" w14:textId="488C7F04" w:rsidR="00691DB4" w:rsidRDefault="00691DB4" w:rsidP="00691DB4">
      <w:pPr>
        <w:tabs>
          <w:tab w:val="left" w:pos="1560"/>
        </w:tabs>
        <w:spacing w:before="240"/>
        <w:rPr>
          <w:color w:val="FF0000"/>
          <w:sz w:val="20"/>
          <w:szCs w:val="20"/>
        </w:rPr>
      </w:pPr>
      <w:r>
        <w:rPr>
          <w:color w:val="FF0000"/>
          <w:sz w:val="20"/>
          <w:szCs w:val="20"/>
        </w:rPr>
        <w:t>Observational Learning</w:t>
      </w:r>
    </w:p>
    <w:p w14:paraId="28FB377D" w14:textId="3077AFDA" w:rsidR="00691DB4" w:rsidRDefault="00691DB4" w:rsidP="00691DB4">
      <w:pPr>
        <w:pStyle w:val="ListParagraph"/>
        <w:numPr>
          <w:ilvl w:val="0"/>
          <w:numId w:val="175"/>
        </w:numPr>
        <w:tabs>
          <w:tab w:val="left" w:pos="1560"/>
        </w:tabs>
        <w:spacing w:before="240"/>
        <w:rPr>
          <w:sz w:val="20"/>
          <w:szCs w:val="20"/>
        </w:rPr>
      </w:pPr>
      <w:r>
        <w:rPr>
          <w:sz w:val="20"/>
          <w:szCs w:val="20"/>
        </w:rPr>
        <w:t xml:space="preserve">We may also learn fear through observational learning – by observing others’ fears. </w:t>
      </w:r>
    </w:p>
    <w:p w14:paraId="7AA21CE7" w14:textId="29D161E4" w:rsidR="00691DB4" w:rsidRDefault="00691DB4" w:rsidP="00691DB4">
      <w:pPr>
        <w:tabs>
          <w:tab w:val="left" w:pos="1560"/>
        </w:tabs>
        <w:spacing w:before="240"/>
        <w:rPr>
          <w:color w:val="FF0000"/>
          <w:sz w:val="20"/>
          <w:szCs w:val="20"/>
        </w:rPr>
      </w:pPr>
      <w:r>
        <w:rPr>
          <w:color w:val="FF0000"/>
          <w:sz w:val="20"/>
          <w:szCs w:val="20"/>
        </w:rPr>
        <w:t>Cognition</w:t>
      </w:r>
    </w:p>
    <w:p w14:paraId="48C4327B" w14:textId="19BE6934" w:rsidR="00691DB4" w:rsidRDefault="00691DB4" w:rsidP="00691DB4">
      <w:pPr>
        <w:pStyle w:val="ListParagraph"/>
        <w:numPr>
          <w:ilvl w:val="0"/>
          <w:numId w:val="175"/>
        </w:numPr>
        <w:tabs>
          <w:tab w:val="left" w:pos="1560"/>
        </w:tabs>
        <w:spacing w:before="240"/>
        <w:rPr>
          <w:sz w:val="20"/>
          <w:szCs w:val="20"/>
        </w:rPr>
      </w:pPr>
      <w:r>
        <w:rPr>
          <w:sz w:val="20"/>
          <w:szCs w:val="20"/>
        </w:rPr>
        <w:t>Observational learning is not the only cognitive influen</w:t>
      </w:r>
      <w:r w:rsidR="000D3F0E">
        <w:rPr>
          <w:sz w:val="20"/>
          <w:szCs w:val="20"/>
        </w:rPr>
        <w:t>c</w:t>
      </w:r>
      <w:r>
        <w:rPr>
          <w:sz w:val="20"/>
          <w:szCs w:val="20"/>
        </w:rPr>
        <w:t>e on anxiety.</w:t>
      </w:r>
    </w:p>
    <w:p w14:paraId="5D6E7386" w14:textId="3A8EF79F" w:rsidR="00691DB4" w:rsidRDefault="00691DB4" w:rsidP="00691DB4">
      <w:pPr>
        <w:pStyle w:val="ListParagraph"/>
        <w:numPr>
          <w:ilvl w:val="0"/>
          <w:numId w:val="175"/>
        </w:numPr>
        <w:tabs>
          <w:tab w:val="left" w:pos="1560"/>
        </w:tabs>
        <w:spacing w:before="240"/>
        <w:rPr>
          <w:sz w:val="20"/>
          <w:szCs w:val="20"/>
        </w:rPr>
      </w:pPr>
      <w:r>
        <w:rPr>
          <w:sz w:val="20"/>
          <w:szCs w:val="20"/>
        </w:rPr>
        <w:t>Our interpretation</w:t>
      </w:r>
      <w:r w:rsidR="000D3F0E">
        <w:rPr>
          <w:sz w:val="20"/>
          <w:szCs w:val="20"/>
        </w:rPr>
        <w:t xml:space="preserve">s and irrational believes also make for anxiety. </w:t>
      </w:r>
    </w:p>
    <w:p w14:paraId="44FC96CA" w14:textId="1C01EAED" w:rsidR="000D3F0E" w:rsidRDefault="000D3F0E" w:rsidP="00691DB4">
      <w:pPr>
        <w:pStyle w:val="ListParagraph"/>
        <w:numPr>
          <w:ilvl w:val="0"/>
          <w:numId w:val="175"/>
        </w:numPr>
        <w:tabs>
          <w:tab w:val="left" w:pos="1560"/>
        </w:tabs>
        <w:spacing w:before="240"/>
        <w:rPr>
          <w:sz w:val="20"/>
          <w:szCs w:val="20"/>
        </w:rPr>
      </w:pPr>
      <w:r>
        <w:rPr>
          <w:sz w:val="20"/>
          <w:szCs w:val="20"/>
        </w:rPr>
        <w:t>Whether interpret the creaky sound in the old house simply as the wind or as a possible knife-welding intruder, determines whether we panic.</w:t>
      </w:r>
    </w:p>
    <w:p w14:paraId="6E75105E" w14:textId="21EE183B" w:rsidR="000D3F0E" w:rsidRPr="000D3F0E" w:rsidRDefault="000D3F0E" w:rsidP="00691DB4">
      <w:pPr>
        <w:pStyle w:val="ListParagraph"/>
        <w:numPr>
          <w:ilvl w:val="0"/>
          <w:numId w:val="175"/>
        </w:numPr>
        <w:tabs>
          <w:tab w:val="left" w:pos="1560"/>
        </w:tabs>
        <w:spacing w:before="240"/>
        <w:rPr>
          <w:sz w:val="20"/>
          <w:szCs w:val="20"/>
        </w:rPr>
      </w:pPr>
      <w:r>
        <w:rPr>
          <w:sz w:val="20"/>
          <w:szCs w:val="20"/>
        </w:rPr>
        <w:t xml:space="preserve">People with anxiety disorder also tend to be </w:t>
      </w:r>
      <w:r>
        <w:rPr>
          <w:b/>
          <w:sz w:val="20"/>
          <w:szCs w:val="20"/>
        </w:rPr>
        <w:t>hyper vigilant</w:t>
      </w:r>
    </w:p>
    <w:p w14:paraId="205016DF" w14:textId="35EA0D19" w:rsidR="000D3F0E" w:rsidRDefault="000D3F0E" w:rsidP="00691DB4">
      <w:pPr>
        <w:pStyle w:val="ListParagraph"/>
        <w:numPr>
          <w:ilvl w:val="0"/>
          <w:numId w:val="175"/>
        </w:numPr>
        <w:tabs>
          <w:tab w:val="left" w:pos="1560"/>
        </w:tabs>
        <w:spacing w:before="240"/>
        <w:rPr>
          <w:sz w:val="20"/>
          <w:szCs w:val="20"/>
        </w:rPr>
      </w:pPr>
      <w:r>
        <w:rPr>
          <w:sz w:val="20"/>
          <w:szCs w:val="20"/>
        </w:rPr>
        <w:t xml:space="preserve">Anxiety is especially common when people cannot switch off such intrusive thoughts and perceive a loss of control and sense of helplessness. </w:t>
      </w:r>
    </w:p>
    <w:p w14:paraId="1C30CB23" w14:textId="77777777" w:rsidR="00AA20F9" w:rsidRDefault="000D3F0E" w:rsidP="00AA20F9">
      <w:pPr>
        <w:tabs>
          <w:tab w:val="left" w:pos="1560"/>
        </w:tabs>
        <w:spacing w:before="240"/>
        <w:rPr>
          <w:color w:val="000090"/>
          <w:sz w:val="20"/>
          <w:szCs w:val="20"/>
        </w:rPr>
      </w:pPr>
      <w:r w:rsidRPr="00AA20F9">
        <w:rPr>
          <w:color w:val="000090"/>
          <w:sz w:val="20"/>
          <w:szCs w:val="20"/>
        </w:rPr>
        <w:t>The Biological Perspective</w:t>
      </w:r>
    </w:p>
    <w:p w14:paraId="0BFFF04D" w14:textId="77777777" w:rsidR="00AA20F9" w:rsidRDefault="00AA20F9" w:rsidP="00AA20F9">
      <w:pPr>
        <w:pStyle w:val="ListParagraph"/>
        <w:numPr>
          <w:ilvl w:val="0"/>
          <w:numId w:val="176"/>
        </w:numPr>
        <w:tabs>
          <w:tab w:val="left" w:pos="1560"/>
        </w:tabs>
        <w:spacing w:before="240"/>
        <w:rPr>
          <w:sz w:val="20"/>
          <w:szCs w:val="20"/>
        </w:rPr>
      </w:pPr>
      <w:r>
        <w:rPr>
          <w:sz w:val="20"/>
          <w:szCs w:val="20"/>
        </w:rPr>
        <w:t xml:space="preserve">The biological perspective can help us understand why few people develop lasting phobias after suffering traumas, why we learn some fears more readily, and why some individuals are more vulnerable. </w:t>
      </w:r>
    </w:p>
    <w:p w14:paraId="05E75233" w14:textId="77777777" w:rsidR="00AA20F9" w:rsidRDefault="00AA20F9" w:rsidP="00AA20F9">
      <w:pPr>
        <w:tabs>
          <w:tab w:val="left" w:pos="1560"/>
        </w:tabs>
        <w:spacing w:before="240"/>
        <w:rPr>
          <w:color w:val="FF0000"/>
          <w:sz w:val="20"/>
          <w:szCs w:val="20"/>
        </w:rPr>
      </w:pPr>
      <w:r>
        <w:rPr>
          <w:color w:val="FF0000"/>
          <w:sz w:val="20"/>
          <w:szCs w:val="20"/>
        </w:rPr>
        <w:t>Natural Selection</w:t>
      </w:r>
    </w:p>
    <w:p w14:paraId="2E99318D" w14:textId="77777777" w:rsidR="00AA20F9" w:rsidRDefault="00AA20F9" w:rsidP="00AA20F9">
      <w:pPr>
        <w:pStyle w:val="ListParagraph"/>
        <w:numPr>
          <w:ilvl w:val="0"/>
          <w:numId w:val="176"/>
        </w:numPr>
        <w:tabs>
          <w:tab w:val="left" w:pos="1560"/>
        </w:tabs>
        <w:spacing w:before="240"/>
        <w:rPr>
          <w:sz w:val="20"/>
          <w:szCs w:val="20"/>
        </w:rPr>
      </w:pPr>
      <w:r>
        <w:rPr>
          <w:sz w:val="20"/>
          <w:szCs w:val="20"/>
        </w:rPr>
        <w:t>We humans seem biologically prepared to fear threats faced by our ancestors.</w:t>
      </w:r>
    </w:p>
    <w:p w14:paraId="38B962FA" w14:textId="77777777" w:rsidR="00AA20F9" w:rsidRDefault="00AA20F9" w:rsidP="00AA20F9">
      <w:pPr>
        <w:pStyle w:val="ListParagraph"/>
        <w:numPr>
          <w:ilvl w:val="0"/>
          <w:numId w:val="176"/>
        </w:numPr>
        <w:tabs>
          <w:tab w:val="left" w:pos="1560"/>
        </w:tabs>
        <w:spacing w:before="240"/>
        <w:rPr>
          <w:sz w:val="20"/>
          <w:szCs w:val="20"/>
        </w:rPr>
      </w:pPr>
      <w:r>
        <w:rPr>
          <w:sz w:val="20"/>
          <w:szCs w:val="20"/>
        </w:rPr>
        <w:t xml:space="preserve">Our phobias focus on such specific fears, and those fearless about these occasional threats were less likely to survive and leave descendants. </w:t>
      </w:r>
    </w:p>
    <w:p w14:paraId="083AF2E6" w14:textId="77777777" w:rsidR="00AA20F9" w:rsidRDefault="00AA20F9" w:rsidP="00AA20F9">
      <w:pPr>
        <w:pStyle w:val="ListParagraph"/>
        <w:numPr>
          <w:ilvl w:val="0"/>
          <w:numId w:val="176"/>
        </w:numPr>
        <w:tabs>
          <w:tab w:val="left" w:pos="1560"/>
        </w:tabs>
        <w:spacing w:before="240"/>
        <w:rPr>
          <w:sz w:val="20"/>
          <w:szCs w:val="20"/>
        </w:rPr>
      </w:pPr>
      <w:r>
        <w:rPr>
          <w:sz w:val="20"/>
          <w:szCs w:val="20"/>
        </w:rPr>
        <w:t xml:space="preserve">It is easy to condition and hard to extinguish fears of such “evolutionarily relevant” stimuli. </w:t>
      </w:r>
    </w:p>
    <w:p w14:paraId="0730DDCC" w14:textId="4F58EE4D" w:rsidR="00AA20F9" w:rsidRDefault="00AA20F9" w:rsidP="00AA20F9">
      <w:pPr>
        <w:pStyle w:val="ListParagraph"/>
        <w:numPr>
          <w:ilvl w:val="0"/>
          <w:numId w:val="176"/>
        </w:numPr>
        <w:tabs>
          <w:tab w:val="left" w:pos="1560"/>
        </w:tabs>
        <w:spacing w:before="240"/>
        <w:rPr>
          <w:sz w:val="20"/>
          <w:szCs w:val="20"/>
        </w:rPr>
      </w:pPr>
      <w:r>
        <w:rPr>
          <w:sz w:val="20"/>
          <w:szCs w:val="20"/>
        </w:rPr>
        <w:t>Our modern fears can also have an evolutionary explanation.</w:t>
      </w:r>
    </w:p>
    <w:p w14:paraId="1D374626" w14:textId="77777777" w:rsidR="00AA20F9" w:rsidRDefault="00AA20F9" w:rsidP="00AA20F9">
      <w:pPr>
        <w:pStyle w:val="ListParagraph"/>
        <w:numPr>
          <w:ilvl w:val="1"/>
          <w:numId w:val="176"/>
        </w:numPr>
        <w:tabs>
          <w:tab w:val="left" w:pos="1560"/>
        </w:tabs>
        <w:spacing w:before="240"/>
        <w:rPr>
          <w:sz w:val="20"/>
          <w:szCs w:val="20"/>
        </w:rPr>
      </w:pPr>
      <w:r>
        <w:rPr>
          <w:sz w:val="20"/>
          <w:szCs w:val="20"/>
        </w:rPr>
        <w:t xml:space="preserve">Ex. Our fear of flying may come from our biological predisposition to fear confinement and heights. </w:t>
      </w:r>
    </w:p>
    <w:p w14:paraId="6C8ED672" w14:textId="77777777" w:rsidR="00AA20F9" w:rsidRDefault="00AA20F9" w:rsidP="00AA20F9">
      <w:pPr>
        <w:pStyle w:val="ListParagraph"/>
        <w:numPr>
          <w:ilvl w:val="0"/>
          <w:numId w:val="176"/>
        </w:numPr>
        <w:tabs>
          <w:tab w:val="left" w:pos="1560"/>
        </w:tabs>
        <w:spacing w:before="240"/>
        <w:rPr>
          <w:sz w:val="20"/>
          <w:szCs w:val="20"/>
        </w:rPr>
      </w:pPr>
      <w:r>
        <w:rPr>
          <w:sz w:val="20"/>
          <w:szCs w:val="20"/>
        </w:rPr>
        <w:t xml:space="preserve">Just as our phobias focus on dangers faced by our ancestors, our compulsive acts typically exaggerate behaviours that contributed to our species’ survival. </w:t>
      </w:r>
    </w:p>
    <w:p w14:paraId="4448FDAF" w14:textId="77777777" w:rsidR="00AA20F9" w:rsidRDefault="00AA20F9" w:rsidP="00AA20F9">
      <w:pPr>
        <w:pStyle w:val="ListParagraph"/>
        <w:numPr>
          <w:ilvl w:val="1"/>
          <w:numId w:val="176"/>
        </w:numPr>
        <w:tabs>
          <w:tab w:val="left" w:pos="1560"/>
        </w:tabs>
        <w:spacing w:before="240"/>
        <w:rPr>
          <w:sz w:val="20"/>
          <w:szCs w:val="20"/>
        </w:rPr>
      </w:pPr>
      <w:r>
        <w:rPr>
          <w:sz w:val="20"/>
          <w:szCs w:val="20"/>
        </w:rPr>
        <w:t xml:space="preserve">Washing up becomes ritual hand washing, checking territorial boundaries becomes rechecking an already locked door. </w:t>
      </w:r>
    </w:p>
    <w:p w14:paraId="7FF47882" w14:textId="77777777" w:rsidR="00AA20F9" w:rsidRDefault="00AA20F9" w:rsidP="00AA20F9">
      <w:pPr>
        <w:tabs>
          <w:tab w:val="left" w:pos="1560"/>
        </w:tabs>
        <w:spacing w:before="240"/>
        <w:rPr>
          <w:color w:val="FF0000"/>
          <w:sz w:val="20"/>
          <w:szCs w:val="20"/>
        </w:rPr>
      </w:pPr>
      <w:r>
        <w:rPr>
          <w:color w:val="FF0000"/>
          <w:sz w:val="20"/>
          <w:szCs w:val="20"/>
        </w:rPr>
        <w:t>Genes</w:t>
      </w:r>
    </w:p>
    <w:p w14:paraId="2B48C5D9" w14:textId="77777777" w:rsidR="00AA20F9" w:rsidRDefault="00AA20F9" w:rsidP="00AA20F9">
      <w:pPr>
        <w:pStyle w:val="ListParagraph"/>
        <w:numPr>
          <w:ilvl w:val="0"/>
          <w:numId w:val="177"/>
        </w:numPr>
        <w:tabs>
          <w:tab w:val="left" w:pos="1560"/>
        </w:tabs>
        <w:spacing w:before="240"/>
        <w:rPr>
          <w:sz w:val="20"/>
          <w:szCs w:val="20"/>
        </w:rPr>
      </w:pPr>
      <w:r>
        <w:rPr>
          <w:sz w:val="20"/>
          <w:szCs w:val="20"/>
        </w:rPr>
        <w:t>Genes matter.</w:t>
      </w:r>
    </w:p>
    <w:p w14:paraId="62A01F67" w14:textId="77777777" w:rsidR="00AA20F9" w:rsidRDefault="00AA20F9" w:rsidP="00AA20F9">
      <w:pPr>
        <w:pStyle w:val="ListParagraph"/>
        <w:numPr>
          <w:ilvl w:val="0"/>
          <w:numId w:val="177"/>
        </w:numPr>
        <w:tabs>
          <w:tab w:val="left" w:pos="1560"/>
        </w:tabs>
        <w:spacing w:before="240"/>
        <w:rPr>
          <w:sz w:val="20"/>
          <w:szCs w:val="20"/>
        </w:rPr>
      </w:pPr>
      <w:r>
        <w:rPr>
          <w:sz w:val="20"/>
          <w:szCs w:val="20"/>
        </w:rPr>
        <w:t xml:space="preserve">Pair a traumatic event with a sensitive, high-strung temperament and the result may be a new phobia. </w:t>
      </w:r>
    </w:p>
    <w:p w14:paraId="7107B80A" w14:textId="77777777" w:rsidR="00AA20F9" w:rsidRDefault="00AA20F9" w:rsidP="00AA20F9">
      <w:pPr>
        <w:pStyle w:val="ListParagraph"/>
        <w:numPr>
          <w:ilvl w:val="0"/>
          <w:numId w:val="177"/>
        </w:numPr>
        <w:tabs>
          <w:tab w:val="left" w:pos="1560"/>
        </w:tabs>
        <w:spacing w:before="240"/>
        <w:rPr>
          <w:sz w:val="20"/>
          <w:szCs w:val="20"/>
        </w:rPr>
      </w:pPr>
      <w:r>
        <w:rPr>
          <w:sz w:val="20"/>
          <w:szCs w:val="20"/>
        </w:rPr>
        <w:t>In humans, vulnerability to anxiety disorders rises when an afflicted relative is an identical twin.</w:t>
      </w:r>
    </w:p>
    <w:p w14:paraId="2A72497A" w14:textId="77777777" w:rsidR="00AA20F9" w:rsidRDefault="00AA20F9" w:rsidP="00AA20F9">
      <w:pPr>
        <w:pStyle w:val="ListParagraph"/>
        <w:numPr>
          <w:ilvl w:val="0"/>
          <w:numId w:val="177"/>
        </w:numPr>
        <w:tabs>
          <w:tab w:val="left" w:pos="1560"/>
        </w:tabs>
        <w:spacing w:before="240"/>
        <w:rPr>
          <w:sz w:val="20"/>
          <w:szCs w:val="20"/>
        </w:rPr>
      </w:pPr>
      <w:r>
        <w:rPr>
          <w:sz w:val="20"/>
          <w:szCs w:val="20"/>
        </w:rPr>
        <w:t xml:space="preserve">Identical twins also may develop similar phobias, even when raised separately. </w:t>
      </w:r>
    </w:p>
    <w:p w14:paraId="3E6DA8CF" w14:textId="77777777" w:rsidR="00AA20F9" w:rsidRDefault="00AA20F9" w:rsidP="00AA20F9">
      <w:pPr>
        <w:pStyle w:val="ListParagraph"/>
        <w:numPr>
          <w:ilvl w:val="0"/>
          <w:numId w:val="177"/>
        </w:numPr>
        <w:tabs>
          <w:tab w:val="left" w:pos="1560"/>
        </w:tabs>
        <w:spacing w:before="240"/>
        <w:rPr>
          <w:sz w:val="20"/>
          <w:szCs w:val="20"/>
        </w:rPr>
      </w:pPr>
      <w:r>
        <w:rPr>
          <w:sz w:val="20"/>
          <w:szCs w:val="20"/>
        </w:rPr>
        <w:t xml:space="preserve">17 genes appear to be expressed with typical anxiety disorder symptoms. </w:t>
      </w:r>
    </w:p>
    <w:p w14:paraId="4E44BBC9" w14:textId="77777777" w:rsidR="00AA20F9" w:rsidRDefault="00AA20F9" w:rsidP="00AA20F9">
      <w:pPr>
        <w:pStyle w:val="ListParagraph"/>
        <w:numPr>
          <w:ilvl w:val="0"/>
          <w:numId w:val="177"/>
        </w:numPr>
        <w:tabs>
          <w:tab w:val="left" w:pos="1560"/>
        </w:tabs>
        <w:spacing w:before="240"/>
        <w:rPr>
          <w:sz w:val="20"/>
          <w:szCs w:val="20"/>
        </w:rPr>
      </w:pPr>
      <w:r>
        <w:rPr>
          <w:sz w:val="20"/>
          <w:szCs w:val="20"/>
        </w:rPr>
        <w:t>Genes influence disorders by regulating neurotransmitters.</w:t>
      </w:r>
    </w:p>
    <w:p w14:paraId="32AFB8D7" w14:textId="77777777" w:rsidR="00897A5E" w:rsidRDefault="00AA20F9" w:rsidP="00AA20F9">
      <w:pPr>
        <w:pStyle w:val="ListParagraph"/>
        <w:numPr>
          <w:ilvl w:val="1"/>
          <w:numId w:val="177"/>
        </w:numPr>
        <w:tabs>
          <w:tab w:val="left" w:pos="1560"/>
        </w:tabs>
        <w:spacing w:before="240"/>
        <w:rPr>
          <w:sz w:val="20"/>
          <w:szCs w:val="20"/>
        </w:rPr>
      </w:pPr>
      <w:r>
        <w:rPr>
          <w:sz w:val="20"/>
          <w:szCs w:val="20"/>
        </w:rPr>
        <w:t xml:space="preserve">Some studies point to </w:t>
      </w:r>
      <w:r w:rsidR="00897A5E">
        <w:rPr>
          <w:sz w:val="20"/>
          <w:szCs w:val="20"/>
        </w:rPr>
        <w:t>an anxiety gene that affects brain levels of serotonin, a NTM that regulates sleep and mood.</w:t>
      </w:r>
    </w:p>
    <w:p w14:paraId="38CF49D8" w14:textId="77777777" w:rsidR="00897A5E" w:rsidRDefault="00897A5E" w:rsidP="00AA20F9">
      <w:pPr>
        <w:pStyle w:val="ListParagraph"/>
        <w:numPr>
          <w:ilvl w:val="1"/>
          <w:numId w:val="177"/>
        </w:numPr>
        <w:tabs>
          <w:tab w:val="left" w:pos="1560"/>
        </w:tabs>
        <w:spacing w:before="240"/>
        <w:rPr>
          <w:sz w:val="20"/>
          <w:szCs w:val="20"/>
        </w:rPr>
      </w:pPr>
      <w:r>
        <w:rPr>
          <w:sz w:val="20"/>
          <w:szCs w:val="20"/>
        </w:rPr>
        <w:t xml:space="preserve">Some studies point to glutamate as the causing NTM, because with too much glutamate, the brain’s alarm centers become overactive. </w:t>
      </w:r>
    </w:p>
    <w:p w14:paraId="4B71EEA0" w14:textId="77777777" w:rsidR="00897A5E" w:rsidRDefault="00897A5E" w:rsidP="00897A5E">
      <w:pPr>
        <w:tabs>
          <w:tab w:val="left" w:pos="1560"/>
        </w:tabs>
        <w:spacing w:before="240"/>
        <w:rPr>
          <w:color w:val="FF0000"/>
          <w:sz w:val="20"/>
          <w:szCs w:val="20"/>
        </w:rPr>
      </w:pPr>
      <w:r>
        <w:rPr>
          <w:color w:val="FF0000"/>
          <w:sz w:val="20"/>
          <w:szCs w:val="20"/>
        </w:rPr>
        <w:t xml:space="preserve">The Brain </w:t>
      </w:r>
    </w:p>
    <w:p w14:paraId="1F8AC1C9" w14:textId="77777777" w:rsidR="006F7A2D" w:rsidRDefault="006F7A2D" w:rsidP="00897A5E">
      <w:pPr>
        <w:pStyle w:val="ListParagraph"/>
        <w:numPr>
          <w:ilvl w:val="0"/>
          <w:numId w:val="178"/>
        </w:numPr>
        <w:tabs>
          <w:tab w:val="left" w:pos="1560"/>
        </w:tabs>
        <w:spacing w:before="240"/>
        <w:rPr>
          <w:sz w:val="20"/>
          <w:szCs w:val="20"/>
        </w:rPr>
      </w:pPr>
      <w:r>
        <w:rPr>
          <w:sz w:val="20"/>
          <w:szCs w:val="20"/>
        </w:rPr>
        <w:t xml:space="preserve">Generalized anxiety, panic attacks, PTSD, and even obsessions and compulsions are manifested biologically as an over-arousal of brain areas involved in impulse control and habitual behaviours. </w:t>
      </w:r>
    </w:p>
    <w:p w14:paraId="4A30B2CB" w14:textId="77777777" w:rsidR="006F7A2D" w:rsidRDefault="006F7A2D" w:rsidP="00897A5E">
      <w:pPr>
        <w:pStyle w:val="ListParagraph"/>
        <w:numPr>
          <w:ilvl w:val="0"/>
          <w:numId w:val="178"/>
        </w:numPr>
        <w:tabs>
          <w:tab w:val="left" w:pos="1560"/>
        </w:tabs>
        <w:spacing w:before="240"/>
        <w:rPr>
          <w:sz w:val="20"/>
          <w:szCs w:val="20"/>
        </w:rPr>
      </w:pPr>
      <w:r>
        <w:rPr>
          <w:sz w:val="20"/>
          <w:szCs w:val="20"/>
        </w:rPr>
        <w:t xml:space="preserve">When the disordered brain detects that something is amiss, it seems to generate a mental hiccup of repeating thoughts or actions. </w:t>
      </w:r>
    </w:p>
    <w:p w14:paraId="54338D7A" w14:textId="77777777" w:rsidR="006F7A2D" w:rsidRDefault="006F7A2D" w:rsidP="00897A5E">
      <w:pPr>
        <w:pStyle w:val="ListParagraph"/>
        <w:numPr>
          <w:ilvl w:val="0"/>
          <w:numId w:val="178"/>
        </w:numPr>
        <w:tabs>
          <w:tab w:val="left" w:pos="1560"/>
        </w:tabs>
        <w:spacing w:before="240"/>
        <w:rPr>
          <w:sz w:val="20"/>
          <w:szCs w:val="20"/>
        </w:rPr>
      </w:pPr>
      <w:r>
        <w:rPr>
          <w:b/>
          <w:sz w:val="20"/>
          <w:szCs w:val="20"/>
        </w:rPr>
        <w:t>The anterior cingulate cortex</w:t>
      </w:r>
      <w:r>
        <w:rPr>
          <w:sz w:val="20"/>
          <w:szCs w:val="20"/>
        </w:rPr>
        <w:t xml:space="preserve">, a brain region that monitors our actions and checks for errors, seems especially likely to be hyperactive in those with OCD. </w:t>
      </w:r>
    </w:p>
    <w:p w14:paraId="7FCFBDAF" w14:textId="77777777" w:rsidR="006F7A2D" w:rsidRDefault="006F7A2D" w:rsidP="00897A5E">
      <w:pPr>
        <w:pStyle w:val="ListParagraph"/>
        <w:numPr>
          <w:ilvl w:val="0"/>
          <w:numId w:val="178"/>
        </w:numPr>
        <w:tabs>
          <w:tab w:val="left" w:pos="1560"/>
        </w:tabs>
        <w:spacing w:before="240"/>
        <w:rPr>
          <w:sz w:val="20"/>
          <w:szCs w:val="20"/>
        </w:rPr>
      </w:pPr>
      <w:r>
        <w:rPr>
          <w:sz w:val="20"/>
          <w:szCs w:val="20"/>
        </w:rPr>
        <w:t xml:space="preserve">Fear-learning experiences that traumatize the brain can also create fear circuits within the amygdala. </w:t>
      </w:r>
    </w:p>
    <w:p w14:paraId="06D81A38" w14:textId="77777777" w:rsidR="006F7A2D" w:rsidRDefault="006F7A2D" w:rsidP="00897A5E">
      <w:pPr>
        <w:pStyle w:val="ListParagraph"/>
        <w:numPr>
          <w:ilvl w:val="0"/>
          <w:numId w:val="178"/>
        </w:numPr>
        <w:tabs>
          <w:tab w:val="left" w:pos="1560"/>
        </w:tabs>
        <w:spacing w:before="240"/>
        <w:rPr>
          <w:sz w:val="20"/>
          <w:szCs w:val="20"/>
        </w:rPr>
      </w:pPr>
      <w:r>
        <w:rPr>
          <w:sz w:val="20"/>
          <w:szCs w:val="20"/>
        </w:rPr>
        <w:t>Some anti-depressant drugs dampen this fear-circuit activity and its associated obsessive-compulsive behaviour.</w:t>
      </w:r>
    </w:p>
    <w:p w14:paraId="6363375E" w14:textId="14692002" w:rsidR="006F7A2D" w:rsidRDefault="006F7A2D" w:rsidP="00897A5E">
      <w:pPr>
        <w:pStyle w:val="ListParagraph"/>
        <w:numPr>
          <w:ilvl w:val="0"/>
          <w:numId w:val="178"/>
        </w:numPr>
        <w:tabs>
          <w:tab w:val="left" w:pos="1560"/>
        </w:tabs>
        <w:spacing w:before="240"/>
        <w:rPr>
          <w:sz w:val="20"/>
          <w:szCs w:val="20"/>
        </w:rPr>
      </w:pPr>
      <w:r>
        <w:rPr>
          <w:sz w:val="20"/>
          <w:szCs w:val="20"/>
        </w:rPr>
        <w:t xml:space="preserve">Fears can also be blunted by giving people drugs, as they recall and then rerecord a traumatic experience. </w:t>
      </w:r>
    </w:p>
    <w:p w14:paraId="7A77FD97" w14:textId="77777777" w:rsidR="009216E5" w:rsidRDefault="006F7A2D" w:rsidP="006F7A2D">
      <w:pPr>
        <w:pStyle w:val="ListParagraph"/>
        <w:numPr>
          <w:ilvl w:val="1"/>
          <w:numId w:val="178"/>
        </w:numPr>
        <w:tabs>
          <w:tab w:val="left" w:pos="1560"/>
        </w:tabs>
        <w:spacing w:before="240"/>
        <w:rPr>
          <w:sz w:val="20"/>
          <w:szCs w:val="20"/>
        </w:rPr>
      </w:pPr>
      <w:r>
        <w:rPr>
          <w:sz w:val="20"/>
          <w:szCs w:val="20"/>
        </w:rPr>
        <w:t xml:space="preserve">Although they don’t forget the experience, the associated emotion is largely erased. </w:t>
      </w:r>
    </w:p>
    <w:p w14:paraId="53FB51EE" w14:textId="77777777" w:rsidR="009216E5" w:rsidRDefault="009216E5" w:rsidP="009216E5">
      <w:pPr>
        <w:tabs>
          <w:tab w:val="left" w:pos="1560"/>
        </w:tabs>
        <w:spacing w:before="240"/>
        <w:rPr>
          <w:b/>
          <w:sz w:val="20"/>
          <w:szCs w:val="20"/>
          <w:u w:val="single"/>
        </w:rPr>
      </w:pPr>
      <w:r>
        <w:rPr>
          <w:b/>
          <w:sz w:val="20"/>
          <w:szCs w:val="20"/>
          <w:u w:val="single"/>
        </w:rPr>
        <w:t>Mood Disorders</w:t>
      </w:r>
    </w:p>
    <w:p w14:paraId="462802FF" w14:textId="77777777" w:rsidR="009216E5" w:rsidRPr="009216E5" w:rsidRDefault="009216E5" w:rsidP="009216E5">
      <w:pPr>
        <w:pStyle w:val="ListParagraph"/>
        <w:numPr>
          <w:ilvl w:val="0"/>
          <w:numId w:val="179"/>
        </w:numPr>
        <w:tabs>
          <w:tab w:val="left" w:pos="1560"/>
        </w:tabs>
        <w:spacing w:before="240"/>
        <w:rPr>
          <w:sz w:val="20"/>
          <w:szCs w:val="20"/>
        </w:rPr>
      </w:pPr>
      <w:r>
        <w:rPr>
          <w:i/>
          <w:sz w:val="20"/>
          <w:szCs w:val="20"/>
        </w:rPr>
        <w:t xml:space="preserve">Mood disorders – psychological disorders characterized by emotional extremes. </w:t>
      </w:r>
    </w:p>
    <w:p w14:paraId="3565244A" w14:textId="77777777" w:rsidR="009216E5" w:rsidRPr="009216E5" w:rsidRDefault="009216E5" w:rsidP="009216E5">
      <w:pPr>
        <w:pStyle w:val="ListParagraph"/>
        <w:numPr>
          <w:ilvl w:val="1"/>
          <w:numId w:val="179"/>
        </w:numPr>
        <w:tabs>
          <w:tab w:val="left" w:pos="1560"/>
        </w:tabs>
        <w:spacing w:before="240"/>
        <w:rPr>
          <w:sz w:val="20"/>
          <w:szCs w:val="20"/>
        </w:rPr>
      </w:pPr>
      <w:r>
        <w:rPr>
          <w:i/>
          <w:sz w:val="20"/>
          <w:szCs w:val="20"/>
        </w:rPr>
        <w:t>Major depressive disorder</w:t>
      </w:r>
    </w:p>
    <w:p w14:paraId="2255D9DE" w14:textId="77777777" w:rsidR="009216E5" w:rsidRPr="009216E5" w:rsidRDefault="009216E5" w:rsidP="009216E5">
      <w:pPr>
        <w:pStyle w:val="ListParagraph"/>
        <w:numPr>
          <w:ilvl w:val="1"/>
          <w:numId w:val="179"/>
        </w:numPr>
        <w:tabs>
          <w:tab w:val="left" w:pos="1560"/>
        </w:tabs>
        <w:spacing w:before="240"/>
        <w:rPr>
          <w:sz w:val="20"/>
          <w:szCs w:val="20"/>
        </w:rPr>
      </w:pPr>
      <w:r>
        <w:rPr>
          <w:i/>
          <w:sz w:val="20"/>
          <w:szCs w:val="20"/>
        </w:rPr>
        <w:t xml:space="preserve">Mania </w:t>
      </w:r>
    </w:p>
    <w:p w14:paraId="4DEF8725" w14:textId="77777777" w:rsidR="009216E5" w:rsidRPr="009216E5" w:rsidRDefault="009216E5" w:rsidP="009216E5">
      <w:pPr>
        <w:pStyle w:val="ListParagraph"/>
        <w:numPr>
          <w:ilvl w:val="1"/>
          <w:numId w:val="179"/>
        </w:numPr>
        <w:tabs>
          <w:tab w:val="left" w:pos="1560"/>
        </w:tabs>
        <w:spacing w:before="240"/>
        <w:rPr>
          <w:sz w:val="20"/>
          <w:szCs w:val="20"/>
        </w:rPr>
      </w:pPr>
      <w:r>
        <w:rPr>
          <w:i/>
          <w:sz w:val="20"/>
          <w:szCs w:val="20"/>
        </w:rPr>
        <w:t>Bipolar Disorder</w:t>
      </w:r>
    </w:p>
    <w:p w14:paraId="077F85D1" w14:textId="258A0898" w:rsidR="009216E5" w:rsidRDefault="009216E5" w:rsidP="009216E5">
      <w:pPr>
        <w:pStyle w:val="ListParagraph"/>
        <w:numPr>
          <w:ilvl w:val="0"/>
          <w:numId w:val="179"/>
        </w:numPr>
        <w:tabs>
          <w:tab w:val="left" w:pos="1560"/>
        </w:tabs>
        <w:spacing w:before="240"/>
        <w:rPr>
          <w:sz w:val="20"/>
          <w:szCs w:val="20"/>
        </w:rPr>
      </w:pPr>
      <w:r>
        <w:rPr>
          <w:sz w:val="20"/>
          <w:szCs w:val="20"/>
        </w:rPr>
        <w:t>Mood disorders come in two principle forms:</w:t>
      </w:r>
    </w:p>
    <w:p w14:paraId="48676539" w14:textId="183AACA0" w:rsidR="009216E5" w:rsidRDefault="009216E5" w:rsidP="009216E5">
      <w:pPr>
        <w:pStyle w:val="ListParagraph"/>
        <w:numPr>
          <w:ilvl w:val="1"/>
          <w:numId w:val="179"/>
        </w:numPr>
        <w:tabs>
          <w:tab w:val="left" w:pos="1560"/>
        </w:tabs>
        <w:spacing w:before="240"/>
        <w:rPr>
          <w:sz w:val="20"/>
          <w:szCs w:val="20"/>
        </w:rPr>
      </w:pPr>
      <w:r>
        <w:rPr>
          <w:sz w:val="20"/>
          <w:szCs w:val="20"/>
        </w:rPr>
        <w:t>Major depressive disorder</w:t>
      </w:r>
    </w:p>
    <w:p w14:paraId="19BD4733" w14:textId="77777777" w:rsidR="009216E5" w:rsidRDefault="009216E5" w:rsidP="009216E5">
      <w:pPr>
        <w:pStyle w:val="ListParagraph"/>
        <w:numPr>
          <w:ilvl w:val="2"/>
          <w:numId w:val="179"/>
        </w:numPr>
        <w:tabs>
          <w:tab w:val="left" w:pos="1560"/>
        </w:tabs>
        <w:spacing w:before="240"/>
        <w:rPr>
          <w:sz w:val="20"/>
          <w:szCs w:val="20"/>
        </w:rPr>
      </w:pPr>
      <w:r>
        <w:rPr>
          <w:sz w:val="20"/>
          <w:szCs w:val="20"/>
        </w:rPr>
        <w:t>Prolonged hopelessness and lethargy</w:t>
      </w:r>
    </w:p>
    <w:p w14:paraId="62E78AC4" w14:textId="77777777" w:rsidR="009216E5" w:rsidRDefault="009216E5" w:rsidP="009216E5">
      <w:pPr>
        <w:pStyle w:val="ListParagraph"/>
        <w:numPr>
          <w:ilvl w:val="1"/>
          <w:numId w:val="179"/>
        </w:numPr>
        <w:tabs>
          <w:tab w:val="left" w:pos="1560"/>
        </w:tabs>
        <w:spacing w:before="240"/>
        <w:rPr>
          <w:sz w:val="20"/>
          <w:szCs w:val="20"/>
        </w:rPr>
      </w:pPr>
      <w:r>
        <w:rPr>
          <w:sz w:val="20"/>
          <w:szCs w:val="20"/>
        </w:rPr>
        <w:t>Bipolar disorder</w:t>
      </w:r>
    </w:p>
    <w:p w14:paraId="1DFD43AE" w14:textId="411A98E9" w:rsidR="009216E5" w:rsidRPr="009216E5" w:rsidRDefault="009216E5" w:rsidP="009216E5">
      <w:pPr>
        <w:pStyle w:val="ListParagraph"/>
        <w:numPr>
          <w:ilvl w:val="2"/>
          <w:numId w:val="179"/>
        </w:numPr>
        <w:tabs>
          <w:tab w:val="left" w:pos="1560"/>
        </w:tabs>
        <w:spacing w:before="240"/>
        <w:rPr>
          <w:sz w:val="20"/>
          <w:szCs w:val="20"/>
        </w:rPr>
      </w:pPr>
      <w:r>
        <w:rPr>
          <w:sz w:val="20"/>
          <w:szCs w:val="20"/>
        </w:rPr>
        <w:t xml:space="preserve">A person alternates between depression and mania (an overexcited, hyperactive state). </w:t>
      </w:r>
    </w:p>
    <w:p w14:paraId="67F79E8A" w14:textId="77777777" w:rsidR="009216E5" w:rsidRDefault="009216E5" w:rsidP="009216E5">
      <w:pPr>
        <w:tabs>
          <w:tab w:val="left" w:pos="1560"/>
        </w:tabs>
        <w:spacing w:before="240"/>
        <w:rPr>
          <w:sz w:val="20"/>
          <w:szCs w:val="20"/>
          <w:u w:val="single"/>
        </w:rPr>
      </w:pPr>
      <w:r>
        <w:rPr>
          <w:sz w:val="20"/>
          <w:szCs w:val="20"/>
          <w:u w:val="single"/>
        </w:rPr>
        <w:t>Major Depressive Disorder</w:t>
      </w:r>
    </w:p>
    <w:p w14:paraId="65670EBC" w14:textId="77777777" w:rsidR="009216E5" w:rsidRDefault="009216E5" w:rsidP="009216E5">
      <w:pPr>
        <w:pStyle w:val="ListParagraph"/>
        <w:numPr>
          <w:ilvl w:val="0"/>
          <w:numId w:val="180"/>
        </w:numPr>
        <w:tabs>
          <w:tab w:val="left" w:pos="1560"/>
        </w:tabs>
        <w:spacing w:before="240"/>
        <w:rPr>
          <w:sz w:val="20"/>
          <w:szCs w:val="20"/>
        </w:rPr>
      </w:pPr>
      <w:r>
        <w:rPr>
          <w:sz w:val="20"/>
          <w:szCs w:val="20"/>
        </w:rPr>
        <w:t>Depression is the number-one reason people seek mental health services.</w:t>
      </w:r>
    </w:p>
    <w:p w14:paraId="3681AC5A" w14:textId="77777777" w:rsidR="009216E5" w:rsidRDefault="009216E5" w:rsidP="009216E5">
      <w:pPr>
        <w:pStyle w:val="ListParagraph"/>
        <w:numPr>
          <w:ilvl w:val="0"/>
          <w:numId w:val="180"/>
        </w:numPr>
        <w:tabs>
          <w:tab w:val="left" w:pos="1560"/>
        </w:tabs>
        <w:spacing w:before="240"/>
        <w:rPr>
          <w:sz w:val="20"/>
          <w:szCs w:val="20"/>
        </w:rPr>
      </w:pPr>
      <w:r>
        <w:rPr>
          <w:sz w:val="20"/>
          <w:szCs w:val="20"/>
        </w:rPr>
        <w:t>At some point during their lifetime, depression plagues 12 percent of Canadian adults and 17% of American adults.</w:t>
      </w:r>
    </w:p>
    <w:p w14:paraId="3659F96D" w14:textId="77777777" w:rsidR="009216E5" w:rsidRDefault="009216E5" w:rsidP="009216E5">
      <w:pPr>
        <w:pStyle w:val="ListParagraph"/>
        <w:numPr>
          <w:ilvl w:val="0"/>
          <w:numId w:val="180"/>
        </w:numPr>
        <w:tabs>
          <w:tab w:val="left" w:pos="1560"/>
        </w:tabs>
        <w:spacing w:before="240"/>
        <w:rPr>
          <w:sz w:val="20"/>
          <w:szCs w:val="20"/>
        </w:rPr>
      </w:pPr>
      <w:r>
        <w:rPr>
          <w:sz w:val="20"/>
          <w:szCs w:val="20"/>
        </w:rPr>
        <w:t xml:space="preserve">As anxiety is a response to the threat of future loss, depressed mood is often a response to past and current loss. </w:t>
      </w:r>
    </w:p>
    <w:p w14:paraId="5CEA0BBE" w14:textId="77777777" w:rsidR="009A78D2" w:rsidRDefault="009A78D2" w:rsidP="009216E5">
      <w:pPr>
        <w:pStyle w:val="ListParagraph"/>
        <w:numPr>
          <w:ilvl w:val="0"/>
          <w:numId w:val="180"/>
        </w:numPr>
        <w:tabs>
          <w:tab w:val="left" w:pos="1560"/>
        </w:tabs>
        <w:spacing w:before="240"/>
        <w:rPr>
          <w:sz w:val="20"/>
          <w:szCs w:val="20"/>
        </w:rPr>
      </w:pPr>
      <w:r>
        <w:rPr>
          <w:sz w:val="20"/>
          <w:szCs w:val="20"/>
        </w:rPr>
        <w:t xml:space="preserve">To feel bad in reaction to profoundly sad events is to be in touch with reality. </w:t>
      </w:r>
    </w:p>
    <w:p w14:paraId="6092DE2B" w14:textId="77777777" w:rsidR="009A78D2" w:rsidRDefault="009A78D2" w:rsidP="009A78D2">
      <w:pPr>
        <w:pStyle w:val="ListParagraph"/>
        <w:numPr>
          <w:ilvl w:val="0"/>
          <w:numId w:val="180"/>
        </w:numPr>
        <w:tabs>
          <w:tab w:val="left" w:pos="1560"/>
        </w:tabs>
        <w:spacing w:before="240"/>
        <w:rPr>
          <w:sz w:val="20"/>
          <w:szCs w:val="20"/>
        </w:rPr>
      </w:pPr>
      <w:r>
        <w:rPr>
          <w:sz w:val="20"/>
          <w:szCs w:val="20"/>
        </w:rPr>
        <w:t xml:space="preserve">Life’s purpose is not happiness but survival and reproduction. </w:t>
      </w:r>
    </w:p>
    <w:p w14:paraId="07EF5A84" w14:textId="77777777" w:rsidR="009A78D2" w:rsidRDefault="009A78D2" w:rsidP="009A78D2">
      <w:pPr>
        <w:pStyle w:val="ListParagraph"/>
        <w:numPr>
          <w:ilvl w:val="0"/>
          <w:numId w:val="180"/>
        </w:numPr>
        <w:tabs>
          <w:tab w:val="left" w:pos="1560"/>
        </w:tabs>
        <w:spacing w:before="240"/>
        <w:rPr>
          <w:sz w:val="20"/>
          <w:szCs w:val="20"/>
        </w:rPr>
      </w:pPr>
      <w:r w:rsidRPr="009A78D2">
        <w:rPr>
          <w:sz w:val="20"/>
          <w:szCs w:val="20"/>
        </w:rPr>
        <w:t>C</w:t>
      </w:r>
      <w:r>
        <w:rPr>
          <w:sz w:val="20"/>
          <w:szCs w:val="20"/>
        </w:rPr>
        <w:t xml:space="preserve">oughing, vomiting, swelling and pain protect the body from dangerous toxins. </w:t>
      </w:r>
    </w:p>
    <w:p w14:paraId="02032415" w14:textId="77777777" w:rsidR="009A78D2" w:rsidRDefault="009A78D2" w:rsidP="009A78D2">
      <w:pPr>
        <w:pStyle w:val="ListParagraph"/>
        <w:numPr>
          <w:ilvl w:val="1"/>
          <w:numId w:val="180"/>
        </w:numPr>
        <w:tabs>
          <w:tab w:val="left" w:pos="1560"/>
        </w:tabs>
        <w:spacing w:before="240"/>
        <w:rPr>
          <w:sz w:val="20"/>
          <w:szCs w:val="20"/>
        </w:rPr>
      </w:pPr>
      <w:r>
        <w:rPr>
          <w:sz w:val="20"/>
          <w:szCs w:val="20"/>
        </w:rPr>
        <w:t xml:space="preserve">Similarly, depression is a sort of psychic hibernation. : it slows us down, defuses aggression, helps us let go of unattainable goals and restrains risk taking. </w:t>
      </w:r>
    </w:p>
    <w:p w14:paraId="2B1B9F5D" w14:textId="77777777" w:rsidR="009A78D2" w:rsidRDefault="009A78D2" w:rsidP="009A78D2">
      <w:pPr>
        <w:pStyle w:val="ListParagraph"/>
        <w:numPr>
          <w:ilvl w:val="0"/>
          <w:numId w:val="180"/>
        </w:numPr>
        <w:tabs>
          <w:tab w:val="left" w:pos="1560"/>
        </w:tabs>
        <w:spacing w:before="240"/>
        <w:rPr>
          <w:sz w:val="20"/>
          <w:szCs w:val="20"/>
        </w:rPr>
      </w:pPr>
      <w:r>
        <w:rPr>
          <w:sz w:val="20"/>
          <w:szCs w:val="20"/>
        </w:rPr>
        <w:t xml:space="preserve">Even mild sadness can improve people’s recall, make them more discerning and help them make complex decisions. </w:t>
      </w:r>
    </w:p>
    <w:p w14:paraId="1A9998FB" w14:textId="77777777" w:rsidR="009A78D2" w:rsidRPr="009A78D2" w:rsidRDefault="009A78D2" w:rsidP="009A78D2">
      <w:pPr>
        <w:pStyle w:val="ListParagraph"/>
        <w:numPr>
          <w:ilvl w:val="0"/>
          <w:numId w:val="180"/>
        </w:numPr>
        <w:tabs>
          <w:tab w:val="left" w:pos="1560"/>
        </w:tabs>
        <w:spacing w:before="240"/>
        <w:rPr>
          <w:sz w:val="20"/>
          <w:szCs w:val="20"/>
        </w:rPr>
      </w:pPr>
      <w:r>
        <w:rPr>
          <w:i/>
          <w:sz w:val="20"/>
          <w:szCs w:val="20"/>
        </w:rPr>
        <w:t>Major depressive disorder – a mood disorder in which a person experiences, in the absence of drugs or another medical condition, two or more weeks of significantly depressed moods or diminished interest or pleasure in most activities, along with at least four other symptoms:</w:t>
      </w:r>
    </w:p>
    <w:p w14:paraId="54CA425E" w14:textId="77777777" w:rsidR="009A78D2" w:rsidRPr="00ED499F" w:rsidRDefault="009A78D2" w:rsidP="009A78D2">
      <w:pPr>
        <w:pStyle w:val="ListParagraph"/>
        <w:numPr>
          <w:ilvl w:val="1"/>
          <w:numId w:val="180"/>
        </w:numPr>
        <w:tabs>
          <w:tab w:val="left" w:pos="1560"/>
        </w:tabs>
        <w:spacing w:before="240"/>
        <w:rPr>
          <w:sz w:val="20"/>
          <w:szCs w:val="20"/>
        </w:rPr>
      </w:pPr>
      <w:r w:rsidRPr="00ED499F">
        <w:rPr>
          <w:sz w:val="20"/>
          <w:szCs w:val="20"/>
        </w:rPr>
        <w:t xml:space="preserve">Significant weight loss or gain, significant decrease/increase in appetite. </w:t>
      </w:r>
    </w:p>
    <w:p w14:paraId="19E8BEF6" w14:textId="77777777" w:rsidR="009A78D2" w:rsidRPr="00ED499F" w:rsidRDefault="009A78D2" w:rsidP="009A78D2">
      <w:pPr>
        <w:pStyle w:val="ListParagraph"/>
        <w:numPr>
          <w:ilvl w:val="1"/>
          <w:numId w:val="180"/>
        </w:numPr>
        <w:tabs>
          <w:tab w:val="left" w:pos="1560"/>
        </w:tabs>
        <w:spacing w:before="240"/>
        <w:rPr>
          <w:sz w:val="20"/>
          <w:szCs w:val="20"/>
        </w:rPr>
      </w:pPr>
      <w:r w:rsidRPr="00ED499F">
        <w:rPr>
          <w:sz w:val="20"/>
          <w:szCs w:val="20"/>
        </w:rPr>
        <w:t>Insomnia or sleeping too much</w:t>
      </w:r>
    </w:p>
    <w:p w14:paraId="4EE3486E" w14:textId="77777777" w:rsidR="00ED499F" w:rsidRPr="00ED499F" w:rsidRDefault="00ED499F" w:rsidP="009A78D2">
      <w:pPr>
        <w:pStyle w:val="ListParagraph"/>
        <w:numPr>
          <w:ilvl w:val="1"/>
          <w:numId w:val="180"/>
        </w:numPr>
        <w:tabs>
          <w:tab w:val="left" w:pos="1560"/>
        </w:tabs>
        <w:spacing w:before="240"/>
        <w:rPr>
          <w:sz w:val="20"/>
          <w:szCs w:val="20"/>
        </w:rPr>
      </w:pPr>
      <w:r w:rsidRPr="00ED499F">
        <w:rPr>
          <w:sz w:val="20"/>
          <w:szCs w:val="20"/>
        </w:rPr>
        <w:t>Physical agitation or lethargy</w:t>
      </w:r>
    </w:p>
    <w:p w14:paraId="6B25BFB4" w14:textId="77777777" w:rsidR="00ED499F" w:rsidRPr="00ED499F" w:rsidRDefault="00ED499F" w:rsidP="009A78D2">
      <w:pPr>
        <w:pStyle w:val="ListParagraph"/>
        <w:numPr>
          <w:ilvl w:val="1"/>
          <w:numId w:val="180"/>
        </w:numPr>
        <w:tabs>
          <w:tab w:val="left" w:pos="1560"/>
        </w:tabs>
        <w:spacing w:before="240"/>
        <w:rPr>
          <w:sz w:val="20"/>
          <w:szCs w:val="20"/>
        </w:rPr>
      </w:pPr>
      <w:r w:rsidRPr="00ED499F">
        <w:rPr>
          <w:sz w:val="20"/>
          <w:szCs w:val="20"/>
        </w:rPr>
        <w:t>Fatigue or loss of energy nearly every day</w:t>
      </w:r>
    </w:p>
    <w:p w14:paraId="3163CD99" w14:textId="49742D43" w:rsidR="00ED499F" w:rsidRPr="00ED499F" w:rsidRDefault="00ED499F" w:rsidP="009A78D2">
      <w:pPr>
        <w:pStyle w:val="ListParagraph"/>
        <w:numPr>
          <w:ilvl w:val="1"/>
          <w:numId w:val="180"/>
        </w:numPr>
        <w:tabs>
          <w:tab w:val="left" w:pos="1560"/>
        </w:tabs>
        <w:spacing w:before="240"/>
        <w:rPr>
          <w:sz w:val="20"/>
          <w:szCs w:val="20"/>
        </w:rPr>
      </w:pPr>
      <w:r w:rsidRPr="00ED499F">
        <w:rPr>
          <w:sz w:val="20"/>
          <w:szCs w:val="20"/>
        </w:rPr>
        <w:t>Feeling worthless or inappropriate guilt</w:t>
      </w:r>
    </w:p>
    <w:p w14:paraId="729D273F" w14:textId="5885BA4C" w:rsidR="00ED499F" w:rsidRDefault="00ED499F" w:rsidP="009A78D2">
      <w:pPr>
        <w:pStyle w:val="ListParagraph"/>
        <w:numPr>
          <w:ilvl w:val="1"/>
          <w:numId w:val="180"/>
        </w:numPr>
        <w:tabs>
          <w:tab w:val="left" w:pos="1560"/>
        </w:tabs>
        <w:spacing w:before="240"/>
        <w:rPr>
          <w:sz w:val="20"/>
          <w:szCs w:val="20"/>
        </w:rPr>
      </w:pPr>
      <w:r>
        <w:rPr>
          <w:sz w:val="20"/>
          <w:szCs w:val="20"/>
        </w:rPr>
        <w:t>Problems thinking, concentrating, or making decisions</w:t>
      </w:r>
    </w:p>
    <w:p w14:paraId="0CDE055E" w14:textId="77777777" w:rsidR="00ED499F" w:rsidRDefault="00ED499F" w:rsidP="009A78D2">
      <w:pPr>
        <w:pStyle w:val="ListParagraph"/>
        <w:numPr>
          <w:ilvl w:val="1"/>
          <w:numId w:val="180"/>
        </w:numPr>
        <w:tabs>
          <w:tab w:val="left" w:pos="1560"/>
        </w:tabs>
        <w:spacing w:before="240"/>
        <w:rPr>
          <w:sz w:val="20"/>
          <w:szCs w:val="20"/>
        </w:rPr>
      </w:pPr>
      <w:r>
        <w:rPr>
          <w:sz w:val="20"/>
          <w:szCs w:val="20"/>
        </w:rPr>
        <w:t>Recurrent thoughts of death and suicide</w:t>
      </w:r>
    </w:p>
    <w:p w14:paraId="360F276F" w14:textId="77777777" w:rsidR="00ED499F" w:rsidRDefault="00ED499F" w:rsidP="00ED499F">
      <w:pPr>
        <w:tabs>
          <w:tab w:val="left" w:pos="1560"/>
        </w:tabs>
        <w:spacing w:before="240"/>
        <w:rPr>
          <w:sz w:val="20"/>
          <w:szCs w:val="20"/>
          <w:u w:val="single"/>
        </w:rPr>
      </w:pPr>
      <w:r>
        <w:rPr>
          <w:sz w:val="20"/>
          <w:szCs w:val="20"/>
          <w:u w:val="single"/>
        </w:rPr>
        <w:t>Bipolar Disorder</w:t>
      </w:r>
    </w:p>
    <w:p w14:paraId="6D9F3E16" w14:textId="77777777" w:rsidR="0080449D" w:rsidRPr="0080449D" w:rsidRDefault="0080449D" w:rsidP="00ED499F">
      <w:pPr>
        <w:pStyle w:val="ListParagraph"/>
        <w:numPr>
          <w:ilvl w:val="0"/>
          <w:numId w:val="181"/>
        </w:numPr>
        <w:tabs>
          <w:tab w:val="left" w:pos="1560"/>
        </w:tabs>
        <w:spacing w:before="240"/>
        <w:rPr>
          <w:sz w:val="20"/>
          <w:szCs w:val="20"/>
        </w:rPr>
      </w:pPr>
      <w:r>
        <w:rPr>
          <w:i/>
          <w:sz w:val="20"/>
          <w:szCs w:val="20"/>
        </w:rPr>
        <w:t xml:space="preserve">Mania – a mood disorder marked by a hyperactive, wildly optimistic state. </w:t>
      </w:r>
    </w:p>
    <w:p w14:paraId="608B9C80" w14:textId="77777777" w:rsidR="0080449D" w:rsidRPr="0080449D" w:rsidRDefault="0080449D" w:rsidP="00ED499F">
      <w:pPr>
        <w:pStyle w:val="ListParagraph"/>
        <w:numPr>
          <w:ilvl w:val="0"/>
          <w:numId w:val="181"/>
        </w:numPr>
        <w:tabs>
          <w:tab w:val="left" w:pos="1560"/>
        </w:tabs>
        <w:spacing w:before="240"/>
        <w:rPr>
          <w:sz w:val="20"/>
          <w:szCs w:val="20"/>
        </w:rPr>
      </w:pPr>
      <w:r>
        <w:rPr>
          <w:sz w:val="20"/>
          <w:szCs w:val="20"/>
        </w:rPr>
        <w:t xml:space="preserve">Alternating between depression and mania signals </w:t>
      </w:r>
      <w:r>
        <w:rPr>
          <w:b/>
          <w:sz w:val="20"/>
          <w:szCs w:val="20"/>
        </w:rPr>
        <w:t>bipolar disorder</w:t>
      </w:r>
    </w:p>
    <w:p w14:paraId="4CFE9B41" w14:textId="77777777" w:rsidR="0080449D" w:rsidRPr="0080449D" w:rsidRDefault="0080449D" w:rsidP="00ED499F">
      <w:pPr>
        <w:pStyle w:val="ListParagraph"/>
        <w:numPr>
          <w:ilvl w:val="0"/>
          <w:numId w:val="181"/>
        </w:numPr>
        <w:tabs>
          <w:tab w:val="left" w:pos="1560"/>
        </w:tabs>
        <w:spacing w:before="240"/>
        <w:rPr>
          <w:sz w:val="20"/>
          <w:szCs w:val="20"/>
        </w:rPr>
      </w:pPr>
      <w:r>
        <w:rPr>
          <w:i/>
          <w:sz w:val="20"/>
          <w:szCs w:val="20"/>
        </w:rPr>
        <w:t xml:space="preserve">Bipolar disorder – a mood disorder in which a person alternates between the hopelessness and lethargy or depression and the overexcited state of mania. </w:t>
      </w:r>
    </w:p>
    <w:p w14:paraId="0FD7E851" w14:textId="77777777" w:rsidR="0080449D" w:rsidRDefault="0080449D" w:rsidP="0080449D">
      <w:pPr>
        <w:pStyle w:val="ListParagraph"/>
        <w:numPr>
          <w:ilvl w:val="1"/>
          <w:numId w:val="181"/>
        </w:numPr>
        <w:tabs>
          <w:tab w:val="left" w:pos="1560"/>
        </w:tabs>
        <w:spacing w:before="240"/>
        <w:rPr>
          <w:sz w:val="20"/>
          <w:szCs w:val="20"/>
        </w:rPr>
      </w:pPr>
      <w:r>
        <w:rPr>
          <w:sz w:val="20"/>
          <w:szCs w:val="20"/>
        </w:rPr>
        <w:t>Formerly called manic-depressive disorder</w:t>
      </w:r>
    </w:p>
    <w:p w14:paraId="4C7B2548" w14:textId="77777777" w:rsidR="0080449D" w:rsidRDefault="0080449D" w:rsidP="0080449D">
      <w:pPr>
        <w:pStyle w:val="ListParagraph"/>
        <w:numPr>
          <w:ilvl w:val="0"/>
          <w:numId w:val="181"/>
        </w:numPr>
        <w:tabs>
          <w:tab w:val="left" w:pos="1560"/>
        </w:tabs>
        <w:spacing w:before="240"/>
        <w:rPr>
          <w:sz w:val="20"/>
          <w:szCs w:val="20"/>
        </w:rPr>
      </w:pPr>
      <w:r>
        <w:rPr>
          <w:sz w:val="20"/>
          <w:szCs w:val="20"/>
        </w:rPr>
        <w:t xml:space="preserve">Changes proposed for the DSM-5 will likely reduce the number of child and adolescent bipolar diagnoses, by putting into a different category those whose emotional volatility cycles between depression and anger. </w:t>
      </w:r>
    </w:p>
    <w:p w14:paraId="5D97F0C7" w14:textId="77777777" w:rsidR="0080449D" w:rsidRDefault="0080449D" w:rsidP="0080449D">
      <w:pPr>
        <w:pStyle w:val="ListParagraph"/>
        <w:numPr>
          <w:ilvl w:val="0"/>
          <w:numId w:val="181"/>
        </w:numPr>
        <w:tabs>
          <w:tab w:val="left" w:pos="1560"/>
        </w:tabs>
        <w:spacing w:before="240"/>
        <w:rPr>
          <w:sz w:val="20"/>
          <w:szCs w:val="20"/>
        </w:rPr>
      </w:pPr>
      <w:r>
        <w:rPr>
          <w:sz w:val="20"/>
          <w:szCs w:val="20"/>
        </w:rPr>
        <w:t>During the manic phase, people with bipolar disorders are typically</w:t>
      </w:r>
    </w:p>
    <w:p w14:paraId="43A1D31D" w14:textId="28FCF7EF" w:rsidR="0080449D" w:rsidRDefault="0080449D" w:rsidP="0080449D">
      <w:pPr>
        <w:pStyle w:val="ListParagraph"/>
        <w:numPr>
          <w:ilvl w:val="1"/>
          <w:numId w:val="181"/>
        </w:numPr>
        <w:tabs>
          <w:tab w:val="left" w:pos="1560"/>
        </w:tabs>
        <w:spacing w:before="240"/>
        <w:rPr>
          <w:sz w:val="20"/>
          <w:szCs w:val="20"/>
        </w:rPr>
      </w:pPr>
      <w:r>
        <w:rPr>
          <w:sz w:val="20"/>
          <w:szCs w:val="20"/>
        </w:rPr>
        <w:t xml:space="preserve"> over talkative, overactive, and elated (though easily irritated if crossed); have little need for sleep; and show fewer sexual inhibitions. </w:t>
      </w:r>
    </w:p>
    <w:p w14:paraId="7EB6537D" w14:textId="77777777" w:rsidR="00C06A4B" w:rsidRDefault="0080449D" w:rsidP="0080449D">
      <w:pPr>
        <w:pStyle w:val="ListParagraph"/>
        <w:numPr>
          <w:ilvl w:val="1"/>
          <w:numId w:val="181"/>
        </w:numPr>
        <w:tabs>
          <w:tab w:val="left" w:pos="1560"/>
        </w:tabs>
        <w:spacing w:before="240"/>
        <w:rPr>
          <w:sz w:val="20"/>
          <w:szCs w:val="20"/>
        </w:rPr>
      </w:pPr>
      <w:r w:rsidRPr="0080449D">
        <w:rPr>
          <w:sz w:val="20"/>
          <w:szCs w:val="20"/>
        </w:rPr>
        <w:t xml:space="preserve">Speech is loud, flighty, and hard to interrupt. They find advice irritating. Yet they need protection from their own poor judgment, which may lead to reckless spending or unsafe sex. </w:t>
      </w:r>
    </w:p>
    <w:p w14:paraId="7000085D" w14:textId="77777777" w:rsidR="00C06A4B" w:rsidRDefault="00C06A4B" w:rsidP="00C06A4B">
      <w:pPr>
        <w:pStyle w:val="ListParagraph"/>
        <w:numPr>
          <w:ilvl w:val="0"/>
          <w:numId w:val="181"/>
        </w:numPr>
        <w:tabs>
          <w:tab w:val="left" w:pos="1560"/>
        </w:tabs>
        <w:spacing w:before="240"/>
        <w:rPr>
          <w:sz w:val="20"/>
          <w:szCs w:val="20"/>
        </w:rPr>
      </w:pPr>
      <w:r>
        <w:rPr>
          <w:sz w:val="20"/>
          <w:szCs w:val="20"/>
        </w:rPr>
        <w:t xml:space="preserve">Those who rely on precision and logic, such as architects, designers, etc. suffer bipolar disorder less often that those who rely on emotional expression and vivid imagery, such as poets, or artists. </w:t>
      </w:r>
    </w:p>
    <w:p w14:paraId="5E44BA9C" w14:textId="77777777" w:rsidR="00C06A4B" w:rsidRDefault="00C06A4B" w:rsidP="00C06A4B">
      <w:pPr>
        <w:pStyle w:val="ListParagraph"/>
        <w:numPr>
          <w:ilvl w:val="0"/>
          <w:numId w:val="181"/>
        </w:numPr>
        <w:tabs>
          <w:tab w:val="left" w:pos="1560"/>
        </w:tabs>
        <w:spacing w:before="240"/>
        <w:rPr>
          <w:sz w:val="20"/>
          <w:szCs w:val="20"/>
        </w:rPr>
      </w:pPr>
      <w:r>
        <w:rPr>
          <w:sz w:val="20"/>
          <w:szCs w:val="20"/>
        </w:rPr>
        <w:t>Before long, the elated mood either returns to normal or plunges into depression.</w:t>
      </w:r>
    </w:p>
    <w:p w14:paraId="296033AA" w14:textId="77777777" w:rsidR="00381D88" w:rsidRDefault="00C06A4B" w:rsidP="00C06A4B">
      <w:pPr>
        <w:pStyle w:val="ListParagraph"/>
        <w:numPr>
          <w:ilvl w:val="0"/>
          <w:numId w:val="181"/>
        </w:numPr>
        <w:tabs>
          <w:tab w:val="left" w:pos="1560"/>
        </w:tabs>
        <w:spacing w:before="240"/>
        <w:rPr>
          <w:sz w:val="20"/>
          <w:szCs w:val="20"/>
        </w:rPr>
      </w:pPr>
      <w:r>
        <w:rPr>
          <w:sz w:val="20"/>
          <w:szCs w:val="20"/>
        </w:rPr>
        <w:t xml:space="preserve">Though bipolar disorder is much less common than major depressive disorder, it is often more dysfunctional, claiming twice as many lost workdays yearly. </w:t>
      </w:r>
    </w:p>
    <w:p w14:paraId="520A35D2" w14:textId="77777777" w:rsidR="00381D88" w:rsidRDefault="00381D88" w:rsidP="00381D88">
      <w:pPr>
        <w:tabs>
          <w:tab w:val="left" w:pos="1560"/>
        </w:tabs>
        <w:spacing w:before="240"/>
        <w:rPr>
          <w:sz w:val="20"/>
          <w:szCs w:val="20"/>
          <w:u w:val="single"/>
        </w:rPr>
      </w:pPr>
      <w:r>
        <w:rPr>
          <w:sz w:val="20"/>
          <w:szCs w:val="20"/>
          <w:u w:val="single"/>
        </w:rPr>
        <w:t>Understanding Mood Disorders</w:t>
      </w:r>
    </w:p>
    <w:p w14:paraId="4CD17243" w14:textId="77777777" w:rsidR="00381D88" w:rsidRDefault="00381D88" w:rsidP="00381D88">
      <w:pPr>
        <w:pStyle w:val="ListParagraph"/>
        <w:numPr>
          <w:ilvl w:val="0"/>
          <w:numId w:val="182"/>
        </w:numPr>
        <w:tabs>
          <w:tab w:val="left" w:pos="1560"/>
        </w:tabs>
        <w:spacing w:before="240"/>
        <w:rPr>
          <w:sz w:val="20"/>
          <w:szCs w:val="20"/>
        </w:rPr>
      </w:pPr>
      <w:r>
        <w:rPr>
          <w:sz w:val="20"/>
          <w:szCs w:val="20"/>
        </w:rPr>
        <w:t xml:space="preserve">Researcher Peter </w:t>
      </w:r>
      <w:proofErr w:type="spellStart"/>
      <w:r>
        <w:rPr>
          <w:sz w:val="20"/>
          <w:szCs w:val="20"/>
        </w:rPr>
        <w:t>Lewinsohn</w:t>
      </w:r>
      <w:proofErr w:type="spellEnd"/>
      <w:r>
        <w:rPr>
          <w:sz w:val="20"/>
          <w:szCs w:val="20"/>
        </w:rPr>
        <w:t xml:space="preserve"> and his colleagues summarized the facts that any theory of depression must explain, including the following:</w:t>
      </w:r>
    </w:p>
    <w:p w14:paraId="6DDDA4FA" w14:textId="77777777" w:rsidR="00381D88" w:rsidRDefault="00381D88" w:rsidP="00381D88">
      <w:pPr>
        <w:pStyle w:val="ListParagraph"/>
        <w:numPr>
          <w:ilvl w:val="1"/>
          <w:numId w:val="182"/>
        </w:numPr>
        <w:tabs>
          <w:tab w:val="left" w:pos="1560"/>
        </w:tabs>
        <w:spacing w:before="240"/>
        <w:rPr>
          <w:sz w:val="20"/>
          <w:szCs w:val="20"/>
        </w:rPr>
      </w:pPr>
      <w:r>
        <w:rPr>
          <w:b/>
          <w:sz w:val="20"/>
          <w:szCs w:val="20"/>
        </w:rPr>
        <w:t>Many behavioural and cognitive changes accompany depression.</w:t>
      </w:r>
    </w:p>
    <w:p w14:paraId="0B564E79" w14:textId="77777777" w:rsidR="00381D88" w:rsidRDefault="00381D88" w:rsidP="00381D88">
      <w:pPr>
        <w:pStyle w:val="ListParagraph"/>
        <w:numPr>
          <w:ilvl w:val="2"/>
          <w:numId w:val="182"/>
        </w:numPr>
        <w:tabs>
          <w:tab w:val="left" w:pos="1560"/>
        </w:tabs>
        <w:spacing w:before="240"/>
        <w:rPr>
          <w:sz w:val="20"/>
          <w:szCs w:val="20"/>
        </w:rPr>
      </w:pPr>
      <w:r>
        <w:rPr>
          <w:sz w:val="20"/>
          <w:szCs w:val="20"/>
        </w:rPr>
        <w:t>People in a depressed mood are inactive and feel unmotivated. They are sensitive to negative happenings.</w:t>
      </w:r>
    </w:p>
    <w:p w14:paraId="15C2CE0C" w14:textId="77777777" w:rsidR="00F02D0A" w:rsidRDefault="00381D88" w:rsidP="00381D88">
      <w:pPr>
        <w:pStyle w:val="ListParagraph"/>
        <w:numPr>
          <w:ilvl w:val="2"/>
          <w:numId w:val="182"/>
        </w:numPr>
        <w:tabs>
          <w:tab w:val="left" w:pos="1560"/>
        </w:tabs>
        <w:spacing w:before="240"/>
        <w:rPr>
          <w:sz w:val="20"/>
          <w:szCs w:val="20"/>
        </w:rPr>
      </w:pPr>
      <w:r>
        <w:rPr>
          <w:sz w:val="20"/>
          <w:szCs w:val="20"/>
        </w:rPr>
        <w:t>When the mood lifts, these behavioural and cognitive accompaniments disa</w:t>
      </w:r>
      <w:r w:rsidR="00F02D0A">
        <w:rPr>
          <w:sz w:val="20"/>
          <w:szCs w:val="20"/>
        </w:rPr>
        <w:t xml:space="preserve">ppear. </w:t>
      </w:r>
    </w:p>
    <w:p w14:paraId="69E959E5" w14:textId="77777777" w:rsidR="00F02D0A" w:rsidRDefault="00F02D0A" w:rsidP="00381D88">
      <w:pPr>
        <w:pStyle w:val="ListParagraph"/>
        <w:numPr>
          <w:ilvl w:val="2"/>
          <w:numId w:val="182"/>
        </w:numPr>
        <w:tabs>
          <w:tab w:val="left" w:pos="1560"/>
        </w:tabs>
        <w:spacing w:before="240"/>
        <w:rPr>
          <w:sz w:val="20"/>
          <w:szCs w:val="20"/>
        </w:rPr>
      </w:pPr>
      <w:r>
        <w:rPr>
          <w:sz w:val="20"/>
          <w:szCs w:val="20"/>
        </w:rPr>
        <w:t xml:space="preserve">Nearly half the time, people also exhibit symptoms of another disorder, such as anxiety or substance abuse. </w:t>
      </w:r>
    </w:p>
    <w:p w14:paraId="5741223C" w14:textId="77777777" w:rsidR="00F02D0A" w:rsidRPr="00F02D0A" w:rsidRDefault="00F02D0A" w:rsidP="00F02D0A">
      <w:pPr>
        <w:pStyle w:val="ListParagraph"/>
        <w:numPr>
          <w:ilvl w:val="1"/>
          <w:numId w:val="182"/>
        </w:numPr>
        <w:tabs>
          <w:tab w:val="left" w:pos="1560"/>
        </w:tabs>
        <w:spacing w:before="240"/>
        <w:rPr>
          <w:sz w:val="20"/>
          <w:szCs w:val="20"/>
        </w:rPr>
      </w:pPr>
      <w:r>
        <w:rPr>
          <w:b/>
          <w:sz w:val="20"/>
          <w:szCs w:val="20"/>
        </w:rPr>
        <w:t>Depression is widespread.</w:t>
      </w:r>
    </w:p>
    <w:p w14:paraId="27038228" w14:textId="77777777" w:rsidR="00F02D0A" w:rsidRDefault="00F02D0A" w:rsidP="00F02D0A">
      <w:pPr>
        <w:pStyle w:val="ListParagraph"/>
        <w:numPr>
          <w:ilvl w:val="2"/>
          <w:numId w:val="182"/>
        </w:numPr>
        <w:tabs>
          <w:tab w:val="left" w:pos="1560"/>
        </w:tabs>
        <w:spacing w:before="240"/>
        <w:rPr>
          <w:sz w:val="20"/>
          <w:szCs w:val="20"/>
        </w:rPr>
      </w:pPr>
      <w:r>
        <w:rPr>
          <w:sz w:val="20"/>
          <w:szCs w:val="20"/>
        </w:rPr>
        <w:t>Causes therefore must be widespread and common too.</w:t>
      </w:r>
    </w:p>
    <w:p w14:paraId="3CAA26A4" w14:textId="77777777" w:rsidR="00F02D0A" w:rsidRPr="00F02D0A" w:rsidRDefault="00F02D0A" w:rsidP="00F02D0A">
      <w:pPr>
        <w:pStyle w:val="ListParagraph"/>
        <w:numPr>
          <w:ilvl w:val="1"/>
          <w:numId w:val="182"/>
        </w:numPr>
        <w:tabs>
          <w:tab w:val="left" w:pos="1560"/>
        </w:tabs>
        <w:spacing w:before="240"/>
        <w:rPr>
          <w:sz w:val="20"/>
          <w:szCs w:val="20"/>
        </w:rPr>
      </w:pPr>
      <w:r>
        <w:rPr>
          <w:b/>
          <w:sz w:val="20"/>
          <w:szCs w:val="20"/>
        </w:rPr>
        <w:t>Women’s risk of major depression is nearly double men’s.</w:t>
      </w:r>
    </w:p>
    <w:p w14:paraId="2D669980" w14:textId="77777777" w:rsidR="00F02D0A" w:rsidRDefault="00F02D0A" w:rsidP="00F02D0A">
      <w:pPr>
        <w:pStyle w:val="ListParagraph"/>
        <w:numPr>
          <w:ilvl w:val="2"/>
          <w:numId w:val="182"/>
        </w:numPr>
        <w:tabs>
          <w:tab w:val="left" w:pos="1560"/>
        </w:tabs>
        <w:spacing w:before="240"/>
        <w:rPr>
          <w:sz w:val="20"/>
          <w:szCs w:val="20"/>
        </w:rPr>
      </w:pPr>
      <w:r>
        <w:rPr>
          <w:sz w:val="20"/>
          <w:szCs w:val="20"/>
        </w:rPr>
        <w:t>This gender gap has been found worldwide.</w:t>
      </w:r>
    </w:p>
    <w:p w14:paraId="40845A64" w14:textId="77777777" w:rsidR="00F02D0A" w:rsidRDefault="00F02D0A" w:rsidP="00F02D0A">
      <w:pPr>
        <w:pStyle w:val="ListParagraph"/>
        <w:numPr>
          <w:ilvl w:val="2"/>
          <w:numId w:val="182"/>
        </w:numPr>
        <w:tabs>
          <w:tab w:val="left" w:pos="1560"/>
        </w:tabs>
        <w:spacing w:before="240"/>
        <w:rPr>
          <w:sz w:val="20"/>
          <w:szCs w:val="20"/>
        </w:rPr>
      </w:pPr>
      <w:r>
        <w:rPr>
          <w:sz w:val="20"/>
          <w:szCs w:val="20"/>
        </w:rPr>
        <w:t>The trend begins in adolescence; preadolescent girls are not more depression-prone that are boys.</w:t>
      </w:r>
    </w:p>
    <w:p w14:paraId="3CCC4C90" w14:textId="77777777" w:rsidR="00F02D0A" w:rsidRDefault="00F02D0A" w:rsidP="00F02D0A">
      <w:pPr>
        <w:pStyle w:val="ListParagraph"/>
        <w:numPr>
          <w:ilvl w:val="2"/>
          <w:numId w:val="182"/>
        </w:numPr>
        <w:tabs>
          <w:tab w:val="left" w:pos="1560"/>
        </w:tabs>
        <w:spacing w:before="240"/>
        <w:rPr>
          <w:sz w:val="20"/>
          <w:szCs w:val="20"/>
        </w:rPr>
      </w:pPr>
      <w:r>
        <w:rPr>
          <w:sz w:val="20"/>
          <w:szCs w:val="20"/>
        </w:rPr>
        <w:t xml:space="preserve">The factors that put women at risk for depression (genetic predispositions, child abuse, low self-esteem, etc.), similarly put men at risk. </w:t>
      </w:r>
    </w:p>
    <w:p w14:paraId="634071BD" w14:textId="77777777" w:rsidR="00F02D0A" w:rsidRDefault="00F02D0A" w:rsidP="00F02D0A">
      <w:pPr>
        <w:pStyle w:val="ListParagraph"/>
        <w:numPr>
          <w:ilvl w:val="2"/>
          <w:numId w:val="182"/>
        </w:numPr>
        <w:tabs>
          <w:tab w:val="left" w:pos="1560"/>
        </w:tabs>
        <w:spacing w:before="240"/>
        <w:rPr>
          <w:sz w:val="20"/>
          <w:szCs w:val="20"/>
        </w:rPr>
      </w:pPr>
      <w:r>
        <w:rPr>
          <w:sz w:val="20"/>
          <w:szCs w:val="20"/>
        </w:rPr>
        <w:t xml:space="preserve">Yet women are more vulnerable to disorders involving internalized states such as depression, anxiety, etc. while men’s disorders tend to be more external – alcohol abuse, antisocial conduct, lack of impulse control. </w:t>
      </w:r>
    </w:p>
    <w:p w14:paraId="66188FDE" w14:textId="77777777" w:rsidR="00F02D0A" w:rsidRPr="00F02D0A" w:rsidRDefault="00F02D0A" w:rsidP="00F02D0A">
      <w:pPr>
        <w:pStyle w:val="ListParagraph"/>
        <w:numPr>
          <w:ilvl w:val="1"/>
          <w:numId w:val="182"/>
        </w:numPr>
        <w:tabs>
          <w:tab w:val="left" w:pos="1560"/>
        </w:tabs>
        <w:spacing w:before="240"/>
        <w:rPr>
          <w:sz w:val="20"/>
          <w:szCs w:val="20"/>
        </w:rPr>
      </w:pPr>
      <w:r>
        <w:rPr>
          <w:b/>
          <w:sz w:val="20"/>
          <w:szCs w:val="20"/>
        </w:rPr>
        <w:t>Most major depressive episodes self-terminate.</w:t>
      </w:r>
    </w:p>
    <w:p w14:paraId="41403E54" w14:textId="77777777" w:rsidR="00F02D0A" w:rsidRPr="00F02D0A" w:rsidRDefault="00F02D0A" w:rsidP="00F02D0A">
      <w:pPr>
        <w:pStyle w:val="ListParagraph"/>
        <w:numPr>
          <w:ilvl w:val="1"/>
          <w:numId w:val="182"/>
        </w:numPr>
        <w:tabs>
          <w:tab w:val="left" w:pos="1560"/>
        </w:tabs>
        <w:spacing w:before="240"/>
        <w:rPr>
          <w:sz w:val="20"/>
          <w:szCs w:val="20"/>
        </w:rPr>
      </w:pPr>
      <w:r>
        <w:rPr>
          <w:b/>
          <w:sz w:val="20"/>
          <w:szCs w:val="20"/>
        </w:rPr>
        <w:t xml:space="preserve">Stressful events related to work, marriage, and close relationships often precede depression. </w:t>
      </w:r>
    </w:p>
    <w:p w14:paraId="22FB6C15" w14:textId="77777777" w:rsidR="00F02D0A" w:rsidRPr="00F02D0A" w:rsidRDefault="00F02D0A" w:rsidP="00F02D0A">
      <w:pPr>
        <w:pStyle w:val="ListParagraph"/>
        <w:numPr>
          <w:ilvl w:val="1"/>
          <w:numId w:val="182"/>
        </w:numPr>
        <w:tabs>
          <w:tab w:val="left" w:pos="1560"/>
        </w:tabs>
        <w:spacing w:before="240"/>
        <w:rPr>
          <w:sz w:val="20"/>
          <w:szCs w:val="20"/>
        </w:rPr>
      </w:pPr>
      <w:r>
        <w:rPr>
          <w:b/>
          <w:sz w:val="20"/>
          <w:szCs w:val="20"/>
        </w:rPr>
        <w:t xml:space="preserve">With each new generation, depression is striking earlier (now often in late teens) and affecting more people, with the highest rates in developed countries among young adults. </w:t>
      </w:r>
    </w:p>
    <w:p w14:paraId="02FE156E" w14:textId="77777777" w:rsidR="00F02D0A" w:rsidRDefault="00F02D0A" w:rsidP="00F02D0A">
      <w:pPr>
        <w:pStyle w:val="ListParagraph"/>
        <w:numPr>
          <w:ilvl w:val="2"/>
          <w:numId w:val="182"/>
        </w:numPr>
        <w:tabs>
          <w:tab w:val="left" w:pos="1560"/>
        </w:tabs>
        <w:spacing w:before="240"/>
        <w:rPr>
          <w:sz w:val="20"/>
          <w:szCs w:val="20"/>
        </w:rPr>
      </w:pPr>
      <w:r>
        <w:rPr>
          <w:sz w:val="20"/>
          <w:szCs w:val="20"/>
        </w:rPr>
        <w:t>In North America, today’s young adults are three times more likely than their grandparents to report having recently – or ever – suffered depression.</w:t>
      </w:r>
    </w:p>
    <w:p w14:paraId="089457B1" w14:textId="77777777" w:rsidR="00F02D0A" w:rsidRDefault="00F02D0A" w:rsidP="00F02D0A">
      <w:pPr>
        <w:pStyle w:val="ListParagraph"/>
        <w:numPr>
          <w:ilvl w:val="3"/>
          <w:numId w:val="182"/>
        </w:numPr>
        <w:tabs>
          <w:tab w:val="left" w:pos="1560"/>
        </w:tabs>
        <w:spacing w:before="240"/>
        <w:rPr>
          <w:sz w:val="20"/>
          <w:szCs w:val="20"/>
        </w:rPr>
      </w:pPr>
      <w:r>
        <w:rPr>
          <w:sz w:val="20"/>
          <w:szCs w:val="20"/>
        </w:rPr>
        <w:t xml:space="preserve">The increase appears partly authentic, but it may also reflect today’s young adults’ greater willingness to disclose depression. </w:t>
      </w:r>
    </w:p>
    <w:p w14:paraId="51A0E1A2" w14:textId="77777777" w:rsidR="00F02D0A" w:rsidRDefault="00F02D0A" w:rsidP="00F02D0A">
      <w:pPr>
        <w:tabs>
          <w:tab w:val="left" w:pos="1560"/>
        </w:tabs>
        <w:spacing w:before="240"/>
        <w:rPr>
          <w:color w:val="FF0000"/>
          <w:sz w:val="20"/>
          <w:szCs w:val="20"/>
        </w:rPr>
      </w:pPr>
      <w:r>
        <w:rPr>
          <w:color w:val="000090"/>
          <w:sz w:val="20"/>
          <w:szCs w:val="20"/>
        </w:rPr>
        <w:t>The Biological Perspective</w:t>
      </w:r>
      <w:r>
        <w:rPr>
          <w:color w:val="000090"/>
          <w:sz w:val="20"/>
          <w:szCs w:val="20"/>
        </w:rPr>
        <w:br/>
      </w:r>
      <w:r>
        <w:rPr>
          <w:color w:val="FF0000"/>
          <w:sz w:val="20"/>
          <w:szCs w:val="20"/>
        </w:rPr>
        <w:t>Genetic Influences</w:t>
      </w:r>
    </w:p>
    <w:p w14:paraId="7C5DE8B7" w14:textId="77777777" w:rsidR="00F80585" w:rsidRDefault="00F80585" w:rsidP="00A72752">
      <w:pPr>
        <w:pStyle w:val="ListParagraph"/>
        <w:numPr>
          <w:ilvl w:val="0"/>
          <w:numId w:val="183"/>
        </w:numPr>
        <w:tabs>
          <w:tab w:val="left" w:pos="1560"/>
        </w:tabs>
        <w:spacing w:before="240"/>
        <w:rPr>
          <w:color w:val="000000" w:themeColor="text1"/>
          <w:sz w:val="20"/>
          <w:szCs w:val="20"/>
        </w:rPr>
      </w:pPr>
      <w:r>
        <w:rPr>
          <w:color w:val="000000" w:themeColor="text1"/>
          <w:sz w:val="20"/>
          <w:szCs w:val="20"/>
        </w:rPr>
        <w:t>Mood disorders run in families.</w:t>
      </w:r>
    </w:p>
    <w:p w14:paraId="493A6115" w14:textId="77777777" w:rsidR="00F80585" w:rsidRDefault="00F80585" w:rsidP="00A72752">
      <w:pPr>
        <w:pStyle w:val="ListParagraph"/>
        <w:numPr>
          <w:ilvl w:val="0"/>
          <w:numId w:val="183"/>
        </w:numPr>
        <w:tabs>
          <w:tab w:val="left" w:pos="1560"/>
        </w:tabs>
        <w:spacing w:before="240"/>
        <w:rPr>
          <w:color w:val="000000" w:themeColor="text1"/>
          <w:sz w:val="20"/>
          <w:szCs w:val="20"/>
        </w:rPr>
      </w:pPr>
      <w:r>
        <w:rPr>
          <w:color w:val="000000" w:themeColor="text1"/>
          <w:sz w:val="20"/>
          <w:szCs w:val="20"/>
        </w:rPr>
        <w:t>The risk of major depression and bipolar disorder increases if you have a parent or sibling with the disorder.</w:t>
      </w:r>
    </w:p>
    <w:p w14:paraId="4655A39D" w14:textId="77777777" w:rsidR="00F80585" w:rsidRDefault="00F80585" w:rsidP="00A72752">
      <w:pPr>
        <w:pStyle w:val="ListParagraph"/>
        <w:numPr>
          <w:ilvl w:val="0"/>
          <w:numId w:val="183"/>
        </w:numPr>
        <w:tabs>
          <w:tab w:val="left" w:pos="1560"/>
        </w:tabs>
        <w:spacing w:before="240"/>
        <w:rPr>
          <w:color w:val="000000" w:themeColor="text1"/>
          <w:sz w:val="20"/>
          <w:szCs w:val="20"/>
        </w:rPr>
      </w:pPr>
      <w:r>
        <w:rPr>
          <w:color w:val="000000" w:themeColor="text1"/>
          <w:sz w:val="20"/>
          <w:szCs w:val="20"/>
        </w:rPr>
        <w:t xml:space="preserve">Summarizing the major twin studies, one research team estimated the heritability of major depression at 37 percent. </w:t>
      </w:r>
    </w:p>
    <w:p w14:paraId="26374F78" w14:textId="77777777" w:rsidR="00F80585" w:rsidRDefault="00F80585" w:rsidP="00A72752">
      <w:pPr>
        <w:pStyle w:val="ListParagraph"/>
        <w:numPr>
          <w:ilvl w:val="0"/>
          <w:numId w:val="183"/>
        </w:numPr>
        <w:tabs>
          <w:tab w:val="left" w:pos="1560"/>
        </w:tabs>
        <w:spacing w:before="240"/>
        <w:rPr>
          <w:color w:val="000000" w:themeColor="text1"/>
          <w:sz w:val="20"/>
          <w:szCs w:val="20"/>
        </w:rPr>
      </w:pPr>
      <w:r>
        <w:rPr>
          <w:color w:val="000000" w:themeColor="text1"/>
          <w:sz w:val="20"/>
          <w:szCs w:val="20"/>
        </w:rPr>
        <w:t>Adopted people who suffer a mood disorder often have close biological relatives who suffer mood disorders, become dependent on alcohol, or commit suicide.</w:t>
      </w:r>
    </w:p>
    <w:p w14:paraId="02E598B1" w14:textId="77777777" w:rsidR="00F80585" w:rsidRDefault="00F80585" w:rsidP="00A72752">
      <w:pPr>
        <w:pStyle w:val="ListParagraph"/>
        <w:numPr>
          <w:ilvl w:val="0"/>
          <w:numId w:val="183"/>
        </w:numPr>
        <w:tabs>
          <w:tab w:val="left" w:pos="1560"/>
        </w:tabs>
        <w:spacing w:before="240"/>
        <w:rPr>
          <w:color w:val="000000" w:themeColor="text1"/>
          <w:sz w:val="20"/>
          <w:szCs w:val="20"/>
        </w:rPr>
      </w:pPr>
      <w:r>
        <w:rPr>
          <w:b/>
          <w:color w:val="000000" w:themeColor="text1"/>
          <w:sz w:val="20"/>
          <w:szCs w:val="20"/>
        </w:rPr>
        <w:t xml:space="preserve">Linkage analysis – </w:t>
      </w:r>
      <w:r>
        <w:rPr>
          <w:color w:val="000000" w:themeColor="text1"/>
          <w:sz w:val="20"/>
          <w:szCs w:val="20"/>
        </w:rPr>
        <w:t xml:space="preserve">after finding families in which the disorder appears across several generations, geneticist examine DNA from affected and unaffected family members, looking for differences. </w:t>
      </w:r>
    </w:p>
    <w:p w14:paraId="775773C1" w14:textId="77777777" w:rsidR="00F80585" w:rsidRDefault="00F80585" w:rsidP="00A72752">
      <w:pPr>
        <w:pStyle w:val="ListParagraph"/>
        <w:numPr>
          <w:ilvl w:val="0"/>
          <w:numId w:val="183"/>
        </w:numPr>
        <w:tabs>
          <w:tab w:val="left" w:pos="1560"/>
        </w:tabs>
        <w:spacing w:before="240"/>
        <w:rPr>
          <w:color w:val="000000" w:themeColor="text1"/>
          <w:sz w:val="20"/>
          <w:szCs w:val="20"/>
        </w:rPr>
      </w:pPr>
      <w:r>
        <w:rPr>
          <w:color w:val="000000" w:themeColor="text1"/>
          <w:sz w:val="20"/>
          <w:szCs w:val="20"/>
        </w:rPr>
        <w:t>Depression is a complex condition</w:t>
      </w:r>
    </w:p>
    <w:p w14:paraId="68EAB070" w14:textId="77777777" w:rsidR="00F80585" w:rsidRDefault="00F80585" w:rsidP="00A72752">
      <w:pPr>
        <w:pStyle w:val="ListParagraph"/>
        <w:numPr>
          <w:ilvl w:val="1"/>
          <w:numId w:val="183"/>
        </w:numPr>
        <w:tabs>
          <w:tab w:val="left" w:pos="1560"/>
        </w:tabs>
        <w:spacing w:before="240"/>
        <w:rPr>
          <w:color w:val="000000" w:themeColor="text1"/>
          <w:sz w:val="20"/>
          <w:szCs w:val="20"/>
        </w:rPr>
      </w:pPr>
      <w:r>
        <w:rPr>
          <w:color w:val="000000" w:themeColor="text1"/>
          <w:sz w:val="20"/>
          <w:szCs w:val="20"/>
        </w:rPr>
        <w:t xml:space="preserve">Many genes work together, producing a mosaic of small effects that interact with other factors to put some people at greater risk. </w:t>
      </w:r>
    </w:p>
    <w:p w14:paraId="4AFB28CB" w14:textId="77777777" w:rsidR="00F80585" w:rsidRDefault="00F80585" w:rsidP="00F80585">
      <w:pPr>
        <w:tabs>
          <w:tab w:val="left" w:pos="1560"/>
        </w:tabs>
        <w:spacing w:before="240"/>
        <w:rPr>
          <w:color w:val="660066"/>
          <w:sz w:val="20"/>
          <w:szCs w:val="20"/>
        </w:rPr>
      </w:pPr>
      <w:r>
        <w:rPr>
          <w:color w:val="660066"/>
          <w:sz w:val="20"/>
          <w:szCs w:val="20"/>
        </w:rPr>
        <w:t xml:space="preserve">Suicide and Self-Injury </w:t>
      </w:r>
    </w:p>
    <w:p w14:paraId="3241C9D0" w14:textId="77777777" w:rsidR="00587B51" w:rsidRDefault="00587B51"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 xml:space="preserve">Comparing suicide rates of different groups, researchers have found: </w:t>
      </w:r>
    </w:p>
    <w:p w14:paraId="67FA1C7D" w14:textId="77777777" w:rsidR="00587B51" w:rsidRDefault="00587B51" w:rsidP="00A72752">
      <w:pPr>
        <w:pStyle w:val="ListParagraph"/>
        <w:numPr>
          <w:ilvl w:val="1"/>
          <w:numId w:val="184"/>
        </w:numPr>
        <w:tabs>
          <w:tab w:val="left" w:pos="1560"/>
        </w:tabs>
        <w:spacing w:before="240"/>
        <w:rPr>
          <w:color w:val="000000" w:themeColor="text1"/>
          <w:sz w:val="20"/>
          <w:szCs w:val="20"/>
        </w:rPr>
      </w:pPr>
      <w:r>
        <w:rPr>
          <w:b/>
          <w:color w:val="000000" w:themeColor="text1"/>
          <w:sz w:val="20"/>
          <w:szCs w:val="20"/>
        </w:rPr>
        <w:t>National Differences</w:t>
      </w:r>
      <w:r>
        <w:rPr>
          <w:color w:val="000000" w:themeColor="text1"/>
          <w:sz w:val="20"/>
          <w:szCs w:val="20"/>
        </w:rPr>
        <w:t xml:space="preserve"> – Britain, Italy, and Spain’s suicide rates are little more than half those of Canada, Australia and the US. </w:t>
      </w:r>
    </w:p>
    <w:p w14:paraId="099F1567" w14:textId="77777777" w:rsidR="00587B51" w:rsidRDefault="00587B51" w:rsidP="00A72752">
      <w:pPr>
        <w:pStyle w:val="ListParagraph"/>
        <w:numPr>
          <w:ilvl w:val="1"/>
          <w:numId w:val="184"/>
        </w:numPr>
        <w:tabs>
          <w:tab w:val="left" w:pos="1560"/>
        </w:tabs>
        <w:spacing w:before="240"/>
        <w:rPr>
          <w:color w:val="000000" w:themeColor="text1"/>
          <w:sz w:val="20"/>
          <w:szCs w:val="20"/>
        </w:rPr>
      </w:pPr>
      <w:r>
        <w:rPr>
          <w:b/>
          <w:color w:val="000000" w:themeColor="text1"/>
          <w:sz w:val="20"/>
          <w:szCs w:val="20"/>
        </w:rPr>
        <w:t xml:space="preserve">Racial Differences </w:t>
      </w:r>
      <w:r>
        <w:rPr>
          <w:color w:val="000000" w:themeColor="text1"/>
          <w:sz w:val="20"/>
          <w:szCs w:val="20"/>
        </w:rPr>
        <w:t>– whites kill themselves twice as often as Blacks</w:t>
      </w:r>
    </w:p>
    <w:p w14:paraId="72DAD5C0" w14:textId="77777777" w:rsidR="00587B51" w:rsidRDefault="00587B51" w:rsidP="00A72752">
      <w:pPr>
        <w:pStyle w:val="ListParagraph"/>
        <w:numPr>
          <w:ilvl w:val="1"/>
          <w:numId w:val="184"/>
        </w:numPr>
        <w:tabs>
          <w:tab w:val="left" w:pos="1560"/>
        </w:tabs>
        <w:spacing w:before="240"/>
        <w:rPr>
          <w:color w:val="000000" w:themeColor="text1"/>
          <w:sz w:val="20"/>
          <w:szCs w:val="20"/>
        </w:rPr>
      </w:pPr>
      <w:r>
        <w:rPr>
          <w:b/>
          <w:color w:val="000000" w:themeColor="text1"/>
          <w:sz w:val="20"/>
          <w:szCs w:val="20"/>
        </w:rPr>
        <w:t xml:space="preserve">Gender Differences </w:t>
      </w:r>
      <w:r>
        <w:rPr>
          <w:color w:val="000000" w:themeColor="text1"/>
          <w:sz w:val="20"/>
          <w:szCs w:val="20"/>
        </w:rPr>
        <w:t xml:space="preserve">– women are much more likely then men to attempt suicide, but men are 2-4 times more likely to be successful. They use more lethal methods such as guns. </w:t>
      </w:r>
    </w:p>
    <w:p w14:paraId="688272F4" w14:textId="77777777" w:rsidR="00587B51" w:rsidRDefault="00587B51" w:rsidP="00A72752">
      <w:pPr>
        <w:pStyle w:val="ListParagraph"/>
        <w:numPr>
          <w:ilvl w:val="1"/>
          <w:numId w:val="184"/>
        </w:numPr>
        <w:tabs>
          <w:tab w:val="left" w:pos="1560"/>
        </w:tabs>
        <w:spacing w:before="240"/>
        <w:rPr>
          <w:color w:val="000000" w:themeColor="text1"/>
          <w:sz w:val="20"/>
          <w:szCs w:val="20"/>
        </w:rPr>
      </w:pPr>
      <w:r>
        <w:rPr>
          <w:b/>
          <w:color w:val="000000" w:themeColor="text1"/>
          <w:sz w:val="20"/>
          <w:szCs w:val="20"/>
        </w:rPr>
        <w:t xml:space="preserve">Age differences and trends </w:t>
      </w:r>
      <w:r>
        <w:rPr>
          <w:color w:val="000000" w:themeColor="text1"/>
          <w:sz w:val="20"/>
          <w:szCs w:val="20"/>
        </w:rPr>
        <w:t xml:space="preserve">– in late adulthood, rates increase, peaking in middle age and beyond. </w:t>
      </w:r>
    </w:p>
    <w:p w14:paraId="02500CB7" w14:textId="77777777" w:rsidR="00587B51" w:rsidRDefault="00587B51" w:rsidP="00A72752">
      <w:pPr>
        <w:pStyle w:val="ListParagraph"/>
        <w:numPr>
          <w:ilvl w:val="1"/>
          <w:numId w:val="184"/>
        </w:numPr>
        <w:tabs>
          <w:tab w:val="left" w:pos="1560"/>
        </w:tabs>
        <w:spacing w:before="240"/>
        <w:rPr>
          <w:color w:val="000000" w:themeColor="text1"/>
          <w:sz w:val="20"/>
          <w:szCs w:val="20"/>
        </w:rPr>
      </w:pPr>
      <w:r>
        <w:rPr>
          <w:b/>
          <w:color w:val="000000" w:themeColor="text1"/>
          <w:sz w:val="20"/>
          <w:szCs w:val="20"/>
        </w:rPr>
        <w:t xml:space="preserve">Other group differences </w:t>
      </w:r>
      <w:r>
        <w:rPr>
          <w:color w:val="000000" w:themeColor="text1"/>
          <w:sz w:val="20"/>
          <w:szCs w:val="20"/>
        </w:rPr>
        <w:t xml:space="preserve">– suicide rates are much higher among the rich, the nonreligious, and those who are single, widowed or divorced. </w:t>
      </w:r>
    </w:p>
    <w:p w14:paraId="71DE6AAE" w14:textId="77777777" w:rsidR="00587B51" w:rsidRDefault="00587B51" w:rsidP="00A72752">
      <w:pPr>
        <w:pStyle w:val="ListParagraph"/>
        <w:numPr>
          <w:ilvl w:val="1"/>
          <w:numId w:val="184"/>
        </w:numPr>
        <w:tabs>
          <w:tab w:val="left" w:pos="1560"/>
        </w:tabs>
        <w:spacing w:before="240"/>
        <w:rPr>
          <w:color w:val="000000" w:themeColor="text1"/>
          <w:sz w:val="20"/>
          <w:szCs w:val="20"/>
        </w:rPr>
      </w:pPr>
      <w:r>
        <w:rPr>
          <w:b/>
          <w:color w:val="000000" w:themeColor="text1"/>
          <w:sz w:val="20"/>
          <w:szCs w:val="20"/>
        </w:rPr>
        <w:t xml:space="preserve">Days of the week </w:t>
      </w:r>
      <w:r>
        <w:rPr>
          <w:color w:val="000000" w:themeColor="text1"/>
          <w:sz w:val="20"/>
          <w:szCs w:val="20"/>
        </w:rPr>
        <w:t xml:space="preserve">– 25 percent of suicides occur on Wednesdays. </w:t>
      </w:r>
    </w:p>
    <w:p w14:paraId="36C8A58F" w14:textId="77777777" w:rsidR="00587B51" w:rsidRDefault="00587B51"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 xml:space="preserve">People seldom commit suicide while in the depths of depression, when energy and initiative are lacking. </w:t>
      </w:r>
    </w:p>
    <w:p w14:paraId="4DC2AC35" w14:textId="77777777" w:rsidR="00587B51" w:rsidRDefault="00587B51"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The risk increases when they begin to rebound and become capable of following through.</w:t>
      </w:r>
    </w:p>
    <w:p w14:paraId="76B66486" w14:textId="77777777" w:rsidR="00A72752" w:rsidRDefault="00587B51"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 xml:space="preserve">Because suicide is so </w:t>
      </w:r>
      <w:r w:rsidR="00A72752">
        <w:rPr>
          <w:color w:val="000000" w:themeColor="text1"/>
          <w:sz w:val="20"/>
          <w:szCs w:val="20"/>
        </w:rPr>
        <w:t>often</w:t>
      </w:r>
      <w:r>
        <w:rPr>
          <w:color w:val="000000" w:themeColor="text1"/>
          <w:sz w:val="20"/>
          <w:szCs w:val="20"/>
        </w:rPr>
        <w:t xml:space="preserve"> an impulsive act, environmental</w:t>
      </w:r>
      <w:r w:rsidR="00A72752">
        <w:rPr>
          <w:color w:val="000000" w:themeColor="text1"/>
          <w:sz w:val="20"/>
          <w:szCs w:val="20"/>
        </w:rPr>
        <w:t xml:space="preserve"> barriers can reduce suicides, as such restrictions give time for self-destructive impulses to subside. </w:t>
      </w:r>
    </w:p>
    <w:p w14:paraId="1EAED2DD" w14:textId="77777777" w:rsidR="00A72752" w:rsidRDefault="00A72752"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 xml:space="preserve">Social suggestion may trigger suicide. Following highly publicized suicides and TV programs featuring suicides, known suicides increase. </w:t>
      </w:r>
    </w:p>
    <w:p w14:paraId="644EC0A3" w14:textId="77777777" w:rsidR="00A72752" w:rsidRDefault="00A72752"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 xml:space="preserve">Suicide is not necessarily an act of hostility or revenge. </w:t>
      </w:r>
    </w:p>
    <w:p w14:paraId="4A88FDA5" w14:textId="77777777" w:rsidR="00A72752" w:rsidRDefault="00A72752" w:rsidP="00A72752">
      <w:pPr>
        <w:pStyle w:val="ListParagraph"/>
        <w:numPr>
          <w:ilvl w:val="1"/>
          <w:numId w:val="184"/>
        </w:numPr>
        <w:tabs>
          <w:tab w:val="left" w:pos="1560"/>
        </w:tabs>
        <w:spacing w:before="240"/>
        <w:rPr>
          <w:color w:val="000000" w:themeColor="text1"/>
          <w:sz w:val="20"/>
          <w:szCs w:val="20"/>
        </w:rPr>
      </w:pPr>
      <w:r>
        <w:rPr>
          <w:color w:val="000000" w:themeColor="text1"/>
          <w:sz w:val="20"/>
          <w:szCs w:val="20"/>
        </w:rPr>
        <w:t xml:space="preserve">The elderly sometimes choose death as an alternative to current or future suffering. </w:t>
      </w:r>
    </w:p>
    <w:p w14:paraId="75735162" w14:textId="77777777" w:rsidR="00A72752" w:rsidRDefault="00A72752" w:rsidP="00A72752">
      <w:pPr>
        <w:pStyle w:val="ListParagraph"/>
        <w:numPr>
          <w:ilvl w:val="1"/>
          <w:numId w:val="184"/>
        </w:numPr>
        <w:tabs>
          <w:tab w:val="left" w:pos="1560"/>
        </w:tabs>
        <w:spacing w:before="240"/>
        <w:rPr>
          <w:color w:val="000000" w:themeColor="text1"/>
          <w:sz w:val="20"/>
          <w:szCs w:val="20"/>
        </w:rPr>
      </w:pPr>
      <w:r>
        <w:rPr>
          <w:color w:val="000000" w:themeColor="text1"/>
          <w:sz w:val="20"/>
          <w:szCs w:val="20"/>
        </w:rPr>
        <w:t xml:space="preserve">In people of all ages, suicide may be a way of switching off unendurable pain and relieving a perceived burden on family members. </w:t>
      </w:r>
    </w:p>
    <w:p w14:paraId="3E694DDF" w14:textId="77777777" w:rsidR="00A72752" w:rsidRDefault="00A72752"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 xml:space="preserve">Suicide urges typically arise when people feel disconnected from others, and a burden to them. Or when they feel defeated and trapped by an inescapable situation. </w:t>
      </w:r>
    </w:p>
    <w:p w14:paraId="68A0E6FE" w14:textId="77777777" w:rsidR="00A72752" w:rsidRDefault="00A72752" w:rsidP="00A72752">
      <w:pPr>
        <w:pStyle w:val="ListParagraph"/>
        <w:numPr>
          <w:ilvl w:val="0"/>
          <w:numId w:val="184"/>
        </w:numPr>
        <w:tabs>
          <w:tab w:val="left" w:pos="1560"/>
        </w:tabs>
        <w:spacing w:before="240"/>
        <w:rPr>
          <w:color w:val="000000" w:themeColor="text1"/>
          <w:sz w:val="20"/>
          <w:szCs w:val="20"/>
        </w:rPr>
      </w:pPr>
      <w:r>
        <w:rPr>
          <w:color w:val="000000" w:themeColor="text1"/>
          <w:sz w:val="20"/>
          <w:szCs w:val="20"/>
        </w:rPr>
        <w:t xml:space="preserve">Anyone who threatens suicide is at least sending a signal of feeling desperate or despondent. </w:t>
      </w:r>
    </w:p>
    <w:p w14:paraId="2D44C34C" w14:textId="1A6A9694" w:rsidR="009E09D7" w:rsidRDefault="009E09D7" w:rsidP="009E09D7">
      <w:pPr>
        <w:tabs>
          <w:tab w:val="left" w:pos="1560"/>
        </w:tabs>
        <w:spacing w:before="240"/>
        <w:rPr>
          <w:color w:val="FF0000"/>
          <w:sz w:val="20"/>
          <w:szCs w:val="20"/>
        </w:rPr>
      </w:pPr>
      <w:r>
        <w:rPr>
          <w:color w:val="FF0000"/>
          <w:sz w:val="20"/>
          <w:szCs w:val="20"/>
        </w:rPr>
        <w:t>The Depressed Brain</w:t>
      </w:r>
    </w:p>
    <w:p w14:paraId="1328AC67" w14:textId="4878517F" w:rsidR="009E09D7" w:rsidRDefault="009E09D7" w:rsidP="009E09D7">
      <w:pPr>
        <w:pStyle w:val="ListParagraph"/>
        <w:numPr>
          <w:ilvl w:val="0"/>
          <w:numId w:val="186"/>
        </w:numPr>
        <w:tabs>
          <w:tab w:val="left" w:pos="1560"/>
        </w:tabs>
        <w:spacing w:before="240"/>
        <w:rPr>
          <w:sz w:val="20"/>
          <w:szCs w:val="20"/>
        </w:rPr>
      </w:pPr>
      <w:r>
        <w:rPr>
          <w:sz w:val="20"/>
          <w:szCs w:val="20"/>
        </w:rPr>
        <w:t>Many studies found diminished brain activity during slowed-down depressive states, and more activity during periods of mania.</w:t>
      </w:r>
    </w:p>
    <w:p w14:paraId="48F05EF9" w14:textId="7998A249" w:rsidR="009E09D7" w:rsidRDefault="009E09D7" w:rsidP="009E09D7">
      <w:pPr>
        <w:pStyle w:val="ListParagraph"/>
        <w:numPr>
          <w:ilvl w:val="0"/>
          <w:numId w:val="186"/>
        </w:numPr>
        <w:tabs>
          <w:tab w:val="left" w:pos="1560"/>
        </w:tabs>
        <w:spacing w:before="240"/>
        <w:rPr>
          <w:sz w:val="20"/>
          <w:szCs w:val="20"/>
        </w:rPr>
      </w:pPr>
      <w:r>
        <w:rPr>
          <w:sz w:val="20"/>
          <w:szCs w:val="20"/>
        </w:rPr>
        <w:t xml:space="preserve">The left frontal lobe and an adjacent brain reward center are active during positive emotions but less active during depressed states. </w:t>
      </w:r>
    </w:p>
    <w:p w14:paraId="6F96C626" w14:textId="5D29D19D" w:rsidR="009E09D7" w:rsidRDefault="009E09D7" w:rsidP="009E09D7">
      <w:pPr>
        <w:pStyle w:val="ListParagraph"/>
        <w:numPr>
          <w:ilvl w:val="0"/>
          <w:numId w:val="186"/>
        </w:numPr>
        <w:tabs>
          <w:tab w:val="left" w:pos="1560"/>
        </w:tabs>
        <w:spacing w:before="240"/>
        <w:rPr>
          <w:sz w:val="20"/>
          <w:szCs w:val="20"/>
        </w:rPr>
      </w:pPr>
      <w:r>
        <w:rPr>
          <w:sz w:val="20"/>
          <w:szCs w:val="20"/>
        </w:rPr>
        <w:t>In one study of people with severe depression, MRI scans also found their frontal lobes to be 7 percent smaller than normal.</w:t>
      </w:r>
    </w:p>
    <w:p w14:paraId="063C94EC" w14:textId="5749FC7C" w:rsidR="009E09D7" w:rsidRDefault="009E09D7" w:rsidP="009E09D7">
      <w:pPr>
        <w:pStyle w:val="ListParagraph"/>
        <w:numPr>
          <w:ilvl w:val="0"/>
          <w:numId w:val="186"/>
        </w:numPr>
        <w:tabs>
          <w:tab w:val="left" w:pos="1560"/>
        </w:tabs>
        <w:spacing w:before="240"/>
        <w:rPr>
          <w:sz w:val="20"/>
          <w:szCs w:val="20"/>
        </w:rPr>
      </w:pPr>
      <w:r>
        <w:rPr>
          <w:sz w:val="20"/>
          <w:szCs w:val="20"/>
        </w:rPr>
        <w:t xml:space="preserve">Other studies show that the hippocampus, the memory processing center linked with the brain’s emotional circuitry, is vulnerable to stress-related damage. </w:t>
      </w:r>
    </w:p>
    <w:p w14:paraId="6762E076" w14:textId="7FC0DCD7" w:rsidR="009E09D7" w:rsidRDefault="009E09D7" w:rsidP="009E09D7">
      <w:pPr>
        <w:pStyle w:val="ListParagraph"/>
        <w:numPr>
          <w:ilvl w:val="0"/>
          <w:numId w:val="186"/>
        </w:numPr>
        <w:tabs>
          <w:tab w:val="left" w:pos="1560"/>
        </w:tabs>
        <w:spacing w:before="240"/>
        <w:rPr>
          <w:sz w:val="20"/>
          <w:szCs w:val="20"/>
        </w:rPr>
      </w:pPr>
      <w:r>
        <w:rPr>
          <w:sz w:val="20"/>
          <w:szCs w:val="20"/>
        </w:rPr>
        <w:t xml:space="preserve">Bipolar disorder likewise correlates with brain structure. </w:t>
      </w:r>
    </w:p>
    <w:p w14:paraId="4C681749" w14:textId="3D284FF2" w:rsidR="009E09D7" w:rsidRDefault="009E09D7" w:rsidP="009E09D7">
      <w:pPr>
        <w:pStyle w:val="ListParagraph"/>
        <w:numPr>
          <w:ilvl w:val="1"/>
          <w:numId w:val="186"/>
        </w:numPr>
        <w:tabs>
          <w:tab w:val="left" w:pos="1560"/>
        </w:tabs>
        <w:spacing w:before="240"/>
        <w:rPr>
          <w:sz w:val="20"/>
          <w:szCs w:val="20"/>
        </w:rPr>
      </w:pPr>
      <w:r>
        <w:rPr>
          <w:sz w:val="20"/>
          <w:szCs w:val="20"/>
        </w:rPr>
        <w:t xml:space="preserve">Neuroscientists have found structural differences, such as decreased axonal white matter or enlarged fluid-filled ventricles, in the brains of people with bipolar disorder. </w:t>
      </w:r>
    </w:p>
    <w:p w14:paraId="24E52116" w14:textId="008BFA1A" w:rsidR="009E09D7" w:rsidRDefault="009E09D7" w:rsidP="009E09D7">
      <w:pPr>
        <w:pStyle w:val="ListParagraph"/>
        <w:numPr>
          <w:ilvl w:val="0"/>
          <w:numId w:val="186"/>
        </w:numPr>
        <w:tabs>
          <w:tab w:val="left" w:pos="1560"/>
        </w:tabs>
        <w:spacing w:before="240"/>
        <w:rPr>
          <w:sz w:val="20"/>
          <w:szCs w:val="20"/>
        </w:rPr>
      </w:pPr>
      <w:r>
        <w:rPr>
          <w:sz w:val="20"/>
          <w:szCs w:val="20"/>
        </w:rPr>
        <w:t xml:space="preserve">Norepinephrine, which increases arousal and boosts mood, is scarce during depression and overabundant during mania. </w:t>
      </w:r>
    </w:p>
    <w:p w14:paraId="053321F0" w14:textId="7DB76F26" w:rsidR="009E09D7" w:rsidRDefault="009E09D7" w:rsidP="009E09D7">
      <w:pPr>
        <w:pStyle w:val="ListParagraph"/>
        <w:numPr>
          <w:ilvl w:val="0"/>
          <w:numId w:val="186"/>
        </w:numPr>
        <w:tabs>
          <w:tab w:val="left" w:pos="1560"/>
        </w:tabs>
        <w:spacing w:before="240"/>
        <w:rPr>
          <w:sz w:val="20"/>
          <w:szCs w:val="20"/>
        </w:rPr>
      </w:pPr>
      <w:r>
        <w:rPr>
          <w:sz w:val="20"/>
          <w:szCs w:val="20"/>
        </w:rPr>
        <w:t>Smoking increases one’s risk for future depression.</w:t>
      </w:r>
    </w:p>
    <w:p w14:paraId="18427D65" w14:textId="3E706C15" w:rsidR="009E09D7" w:rsidRDefault="009E09D7" w:rsidP="009E09D7">
      <w:pPr>
        <w:pStyle w:val="ListParagraph"/>
        <w:numPr>
          <w:ilvl w:val="1"/>
          <w:numId w:val="186"/>
        </w:numPr>
        <w:tabs>
          <w:tab w:val="left" w:pos="1560"/>
        </w:tabs>
        <w:spacing w:before="240"/>
        <w:rPr>
          <w:sz w:val="20"/>
          <w:szCs w:val="20"/>
        </w:rPr>
      </w:pPr>
      <w:r>
        <w:rPr>
          <w:sz w:val="20"/>
          <w:szCs w:val="20"/>
        </w:rPr>
        <w:t>Sometimes an attempt to self-medicate with inhaled nicotine, which can temporarily increase norepinephrine and boost mood.</w:t>
      </w:r>
    </w:p>
    <w:p w14:paraId="79EF2BBB" w14:textId="68A07853" w:rsidR="009E09D7" w:rsidRDefault="009E09D7" w:rsidP="009E09D7">
      <w:pPr>
        <w:pStyle w:val="ListParagraph"/>
        <w:numPr>
          <w:ilvl w:val="0"/>
          <w:numId w:val="186"/>
        </w:numPr>
        <w:tabs>
          <w:tab w:val="left" w:pos="1560"/>
        </w:tabs>
        <w:spacing w:before="240"/>
        <w:rPr>
          <w:sz w:val="20"/>
          <w:szCs w:val="20"/>
        </w:rPr>
      </w:pPr>
      <w:r>
        <w:rPr>
          <w:sz w:val="20"/>
          <w:szCs w:val="20"/>
        </w:rPr>
        <w:t>The recipe for depression combined two necessary ingredients:</w:t>
      </w:r>
    </w:p>
    <w:p w14:paraId="676D976C" w14:textId="382AD223" w:rsidR="009E09D7" w:rsidRDefault="009E09D7" w:rsidP="009E09D7">
      <w:pPr>
        <w:pStyle w:val="ListParagraph"/>
        <w:numPr>
          <w:ilvl w:val="1"/>
          <w:numId w:val="186"/>
        </w:numPr>
        <w:tabs>
          <w:tab w:val="left" w:pos="1560"/>
        </w:tabs>
        <w:spacing w:before="240"/>
        <w:rPr>
          <w:sz w:val="20"/>
          <w:szCs w:val="20"/>
        </w:rPr>
      </w:pPr>
      <w:r>
        <w:rPr>
          <w:sz w:val="20"/>
          <w:szCs w:val="20"/>
        </w:rPr>
        <w:t>Significant life stress</w:t>
      </w:r>
    </w:p>
    <w:p w14:paraId="3D7477F5" w14:textId="57A77D50" w:rsidR="009E09D7" w:rsidRDefault="009E09D7" w:rsidP="009E09D7">
      <w:pPr>
        <w:pStyle w:val="ListParagraph"/>
        <w:numPr>
          <w:ilvl w:val="1"/>
          <w:numId w:val="186"/>
        </w:numPr>
        <w:tabs>
          <w:tab w:val="left" w:pos="1560"/>
        </w:tabs>
        <w:spacing w:before="240"/>
        <w:rPr>
          <w:sz w:val="20"/>
          <w:szCs w:val="20"/>
        </w:rPr>
      </w:pPr>
      <w:r>
        <w:rPr>
          <w:sz w:val="20"/>
          <w:szCs w:val="20"/>
        </w:rPr>
        <w:t xml:space="preserve">Plus a variation on a serotonin-controlling gene. </w:t>
      </w:r>
    </w:p>
    <w:p w14:paraId="4F7F4BBD" w14:textId="2E3CCCD2" w:rsidR="009E09D7" w:rsidRDefault="009E09D7" w:rsidP="009E09D7">
      <w:pPr>
        <w:pStyle w:val="ListParagraph"/>
        <w:numPr>
          <w:ilvl w:val="0"/>
          <w:numId w:val="186"/>
        </w:numPr>
        <w:tabs>
          <w:tab w:val="left" w:pos="1560"/>
        </w:tabs>
        <w:spacing w:before="240"/>
        <w:rPr>
          <w:sz w:val="20"/>
          <w:szCs w:val="20"/>
        </w:rPr>
      </w:pPr>
      <w:r>
        <w:rPr>
          <w:sz w:val="20"/>
          <w:szCs w:val="20"/>
        </w:rPr>
        <w:t xml:space="preserve">Depression arose from the interaction of an adverse environment plus a genetic susceptibility. </w:t>
      </w:r>
    </w:p>
    <w:p w14:paraId="699257BD" w14:textId="70DE0E9C" w:rsidR="009E09D7" w:rsidRDefault="009E09D7" w:rsidP="009E09D7">
      <w:pPr>
        <w:pStyle w:val="ListParagraph"/>
        <w:numPr>
          <w:ilvl w:val="0"/>
          <w:numId w:val="186"/>
        </w:numPr>
        <w:tabs>
          <w:tab w:val="left" w:pos="1560"/>
        </w:tabs>
        <w:spacing w:before="240"/>
        <w:rPr>
          <w:sz w:val="20"/>
          <w:szCs w:val="20"/>
        </w:rPr>
      </w:pPr>
      <w:r>
        <w:rPr>
          <w:sz w:val="20"/>
          <w:szCs w:val="20"/>
        </w:rPr>
        <w:t>Drugs that relieve depression tend to increase norepinephrine or serotonin supplies by blocking either their reuptake or their chemical breakdown.</w:t>
      </w:r>
    </w:p>
    <w:p w14:paraId="6D8A61FD" w14:textId="378CBE52" w:rsidR="009E09D7" w:rsidRDefault="00E35AD2" w:rsidP="009E09D7">
      <w:pPr>
        <w:pStyle w:val="ListParagraph"/>
        <w:numPr>
          <w:ilvl w:val="0"/>
          <w:numId w:val="186"/>
        </w:numPr>
        <w:tabs>
          <w:tab w:val="left" w:pos="1560"/>
        </w:tabs>
        <w:spacing w:before="240"/>
        <w:rPr>
          <w:sz w:val="20"/>
          <w:szCs w:val="20"/>
        </w:rPr>
      </w:pPr>
      <w:r>
        <w:rPr>
          <w:sz w:val="20"/>
          <w:szCs w:val="20"/>
        </w:rPr>
        <w:t>Boosting serotonin may promote recovery from depression by stimulating hippocampus neuron growth.</w:t>
      </w:r>
    </w:p>
    <w:p w14:paraId="2EC0DA8A" w14:textId="3B8513C7" w:rsidR="00E35AD2" w:rsidRDefault="00E35AD2" w:rsidP="00E35AD2">
      <w:pPr>
        <w:tabs>
          <w:tab w:val="left" w:pos="1560"/>
        </w:tabs>
        <w:spacing w:before="240"/>
        <w:rPr>
          <w:color w:val="000090"/>
          <w:sz w:val="20"/>
          <w:szCs w:val="20"/>
        </w:rPr>
      </w:pPr>
      <w:r>
        <w:rPr>
          <w:color w:val="000090"/>
          <w:sz w:val="20"/>
          <w:szCs w:val="20"/>
        </w:rPr>
        <w:t>The Social-Cognitive Perspective</w:t>
      </w:r>
    </w:p>
    <w:p w14:paraId="3948DE4D" w14:textId="11704628" w:rsidR="00E35AD2" w:rsidRDefault="00E35AD2" w:rsidP="00E35AD2">
      <w:pPr>
        <w:pStyle w:val="ListParagraph"/>
        <w:numPr>
          <w:ilvl w:val="0"/>
          <w:numId w:val="187"/>
        </w:numPr>
        <w:tabs>
          <w:tab w:val="left" w:pos="1560"/>
        </w:tabs>
        <w:spacing w:before="240"/>
        <w:rPr>
          <w:sz w:val="20"/>
          <w:szCs w:val="20"/>
        </w:rPr>
      </w:pPr>
      <w:r>
        <w:rPr>
          <w:sz w:val="20"/>
          <w:szCs w:val="20"/>
        </w:rPr>
        <w:t>The social-cognitive perspective explores the roles of thinking and acting.</w:t>
      </w:r>
    </w:p>
    <w:p w14:paraId="494C5BF3" w14:textId="082F6659" w:rsidR="00E35AD2" w:rsidRDefault="00E35AD2" w:rsidP="00E35AD2">
      <w:pPr>
        <w:pStyle w:val="ListParagraph"/>
        <w:numPr>
          <w:ilvl w:val="0"/>
          <w:numId w:val="187"/>
        </w:numPr>
        <w:tabs>
          <w:tab w:val="left" w:pos="1560"/>
        </w:tabs>
        <w:spacing w:before="240"/>
        <w:rPr>
          <w:sz w:val="20"/>
          <w:szCs w:val="20"/>
        </w:rPr>
      </w:pPr>
      <w:r>
        <w:rPr>
          <w:sz w:val="20"/>
          <w:szCs w:val="20"/>
        </w:rPr>
        <w:t>Depressed people view life through the dark glasses of low self-esteem.</w:t>
      </w:r>
    </w:p>
    <w:p w14:paraId="1B402DF2" w14:textId="1535652C" w:rsidR="00E35AD2" w:rsidRDefault="00E35AD2" w:rsidP="00E35AD2">
      <w:pPr>
        <w:pStyle w:val="ListParagraph"/>
        <w:numPr>
          <w:ilvl w:val="0"/>
          <w:numId w:val="187"/>
        </w:numPr>
        <w:tabs>
          <w:tab w:val="left" w:pos="1560"/>
        </w:tabs>
        <w:spacing w:before="240"/>
        <w:rPr>
          <w:sz w:val="20"/>
          <w:szCs w:val="20"/>
        </w:rPr>
      </w:pPr>
      <w:r>
        <w:rPr>
          <w:sz w:val="20"/>
          <w:szCs w:val="20"/>
        </w:rPr>
        <w:t>Their intensely negative assumptions about themselves, lead them to magnify bad experiences and minimize good ones.</w:t>
      </w:r>
    </w:p>
    <w:p w14:paraId="0CE3AB75" w14:textId="0D7E606F" w:rsidR="00E35AD2" w:rsidRDefault="00E35AD2" w:rsidP="00E35AD2">
      <w:pPr>
        <w:pStyle w:val="ListParagraph"/>
        <w:numPr>
          <w:ilvl w:val="0"/>
          <w:numId w:val="187"/>
        </w:numPr>
        <w:tabs>
          <w:tab w:val="left" w:pos="1560"/>
        </w:tabs>
        <w:spacing w:before="240"/>
        <w:rPr>
          <w:sz w:val="20"/>
          <w:szCs w:val="20"/>
        </w:rPr>
      </w:pPr>
      <w:r>
        <w:rPr>
          <w:b/>
          <w:sz w:val="20"/>
          <w:szCs w:val="20"/>
        </w:rPr>
        <w:t xml:space="preserve">Self-defeating beliefs and a negative explanatory style </w:t>
      </w:r>
      <w:r>
        <w:rPr>
          <w:sz w:val="20"/>
          <w:szCs w:val="20"/>
        </w:rPr>
        <w:t xml:space="preserve">feed depression’s vicious cycles. </w:t>
      </w:r>
    </w:p>
    <w:p w14:paraId="444628FD" w14:textId="3654585F" w:rsidR="00E35AD2" w:rsidRDefault="00E35AD2" w:rsidP="00E35AD2">
      <w:pPr>
        <w:tabs>
          <w:tab w:val="left" w:pos="1560"/>
        </w:tabs>
        <w:spacing w:before="240"/>
        <w:rPr>
          <w:color w:val="FF0000"/>
          <w:sz w:val="20"/>
          <w:szCs w:val="20"/>
        </w:rPr>
      </w:pPr>
      <w:r>
        <w:rPr>
          <w:color w:val="FF0000"/>
          <w:sz w:val="20"/>
          <w:szCs w:val="20"/>
        </w:rPr>
        <w:t>Negative Thoughts and Negative Moods Interact</w:t>
      </w:r>
    </w:p>
    <w:p w14:paraId="7B097EDA" w14:textId="7F810F83" w:rsidR="00E35AD2" w:rsidRDefault="00E35AD2" w:rsidP="00E35AD2">
      <w:pPr>
        <w:pStyle w:val="ListParagraph"/>
        <w:numPr>
          <w:ilvl w:val="0"/>
          <w:numId w:val="188"/>
        </w:numPr>
        <w:tabs>
          <w:tab w:val="left" w:pos="1560"/>
        </w:tabs>
        <w:spacing w:before="240"/>
        <w:rPr>
          <w:sz w:val="20"/>
          <w:szCs w:val="20"/>
        </w:rPr>
      </w:pPr>
      <w:r>
        <w:rPr>
          <w:sz w:val="20"/>
          <w:szCs w:val="20"/>
        </w:rPr>
        <w:t xml:space="preserve">Self-defeating beliefs may arise from learned helplessness. </w:t>
      </w:r>
    </w:p>
    <w:p w14:paraId="153D0B0E" w14:textId="15D9D959" w:rsidR="00E35AD2" w:rsidRDefault="00E35AD2" w:rsidP="00E35AD2">
      <w:pPr>
        <w:pStyle w:val="ListParagraph"/>
        <w:numPr>
          <w:ilvl w:val="0"/>
          <w:numId w:val="188"/>
        </w:numPr>
        <w:tabs>
          <w:tab w:val="left" w:pos="1560"/>
        </w:tabs>
        <w:spacing w:before="240"/>
        <w:rPr>
          <w:sz w:val="20"/>
          <w:szCs w:val="20"/>
        </w:rPr>
      </w:pPr>
      <w:r>
        <w:rPr>
          <w:sz w:val="20"/>
          <w:szCs w:val="20"/>
        </w:rPr>
        <w:t xml:space="preserve">Learned helplessness is more common in women than men. </w:t>
      </w:r>
    </w:p>
    <w:p w14:paraId="61DDD24E" w14:textId="36FC7736" w:rsidR="00E35AD2" w:rsidRDefault="00E35AD2" w:rsidP="00E35AD2">
      <w:pPr>
        <w:pStyle w:val="ListParagraph"/>
        <w:numPr>
          <w:ilvl w:val="1"/>
          <w:numId w:val="188"/>
        </w:numPr>
        <w:tabs>
          <w:tab w:val="left" w:pos="1560"/>
        </w:tabs>
        <w:spacing w:before="240"/>
        <w:rPr>
          <w:sz w:val="20"/>
          <w:szCs w:val="20"/>
        </w:rPr>
      </w:pPr>
      <w:r>
        <w:rPr>
          <w:sz w:val="20"/>
          <w:szCs w:val="20"/>
        </w:rPr>
        <w:t>Women are also twice as vulnerable to depression.</w:t>
      </w:r>
    </w:p>
    <w:p w14:paraId="3902AEE6" w14:textId="54B58C4D" w:rsidR="00E35AD2" w:rsidRDefault="00E35AD2" w:rsidP="00E35AD2">
      <w:pPr>
        <w:pStyle w:val="ListParagraph"/>
        <w:numPr>
          <w:ilvl w:val="1"/>
          <w:numId w:val="188"/>
        </w:numPr>
        <w:tabs>
          <w:tab w:val="left" w:pos="1560"/>
        </w:tabs>
        <w:spacing w:before="240"/>
        <w:rPr>
          <w:sz w:val="20"/>
          <w:szCs w:val="20"/>
        </w:rPr>
      </w:pPr>
      <w:r>
        <w:rPr>
          <w:sz w:val="20"/>
          <w:szCs w:val="20"/>
        </w:rPr>
        <w:t xml:space="preserve">May also be related to women’s tendency to </w:t>
      </w:r>
      <w:r>
        <w:rPr>
          <w:b/>
          <w:sz w:val="20"/>
          <w:szCs w:val="20"/>
        </w:rPr>
        <w:t>overthink</w:t>
      </w:r>
      <w:r>
        <w:rPr>
          <w:sz w:val="20"/>
          <w:szCs w:val="20"/>
        </w:rPr>
        <w:t xml:space="preserve"> or ruminate. </w:t>
      </w:r>
    </w:p>
    <w:p w14:paraId="32752FBF" w14:textId="5A7E6B58" w:rsidR="00E35AD2" w:rsidRDefault="00E35AD2" w:rsidP="00E35AD2">
      <w:pPr>
        <w:pStyle w:val="ListParagraph"/>
        <w:numPr>
          <w:ilvl w:val="1"/>
          <w:numId w:val="188"/>
        </w:numPr>
        <w:tabs>
          <w:tab w:val="left" w:pos="1560"/>
        </w:tabs>
        <w:spacing w:before="240"/>
        <w:rPr>
          <w:sz w:val="20"/>
          <w:szCs w:val="20"/>
        </w:rPr>
      </w:pPr>
      <w:r>
        <w:rPr>
          <w:sz w:val="20"/>
          <w:szCs w:val="20"/>
        </w:rPr>
        <w:t xml:space="preserve">Rumination – staying focused on a problem – can be adaptive, but when it is relentless, self-focused rumination diverts us from thinking about other life tasks and produces a negative emotional inertia. </w:t>
      </w:r>
    </w:p>
    <w:p w14:paraId="2BEBE38F" w14:textId="51BE7EAA" w:rsidR="00E35AD2" w:rsidRDefault="00E35AD2" w:rsidP="00E35AD2">
      <w:pPr>
        <w:pStyle w:val="ListParagraph"/>
        <w:numPr>
          <w:ilvl w:val="0"/>
          <w:numId w:val="188"/>
        </w:numPr>
        <w:tabs>
          <w:tab w:val="left" w:pos="1560"/>
        </w:tabs>
        <w:spacing w:before="240"/>
        <w:rPr>
          <w:sz w:val="20"/>
          <w:szCs w:val="20"/>
        </w:rPr>
      </w:pPr>
      <w:r>
        <w:rPr>
          <w:sz w:val="20"/>
          <w:szCs w:val="20"/>
        </w:rPr>
        <w:t>Why do unavoidable failures lead only some people to become depressed?</w:t>
      </w:r>
    </w:p>
    <w:p w14:paraId="140E33E6" w14:textId="49F70EBF" w:rsidR="00E35AD2" w:rsidRDefault="00E35AD2" w:rsidP="00E35AD2">
      <w:pPr>
        <w:pStyle w:val="ListParagraph"/>
        <w:numPr>
          <w:ilvl w:val="1"/>
          <w:numId w:val="188"/>
        </w:numPr>
        <w:tabs>
          <w:tab w:val="left" w:pos="1560"/>
        </w:tabs>
        <w:spacing w:before="240"/>
        <w:rPr>
          <w:sz w:val="20"/>
          <w:szCs w:val="20"/>
        </w:rPr>
      </w:pPr>
      <w:r>
        <w:rPr>
          <w:b/>
          <w:sz w:val="20"/>
          <w:szCs w:val="20"/>
        </w:rPr>
        <w:t xml:space="preserve">Explanatory style – </w:t>
      </w:r>
      <w:r>
        <w:rPr>
          <w:sz w:val="20"/>
          <w:szCs w:val="20"/>
        </w:rPr>
        <w:t xml:space="preserve">who or what they blame for their failures. </w:t>
      </w:r>
    </w:p>
    <w:p w14:paraId="25FD8FD4" w14:textId="4D21228A" w:rsidR="00E35AD2" w:rsidRDefault="00E35AD2" w:rsidP="00E35AD2">
      <w:pPr>
        <w:pStyle w:val="ListParagraph"/>
        <w:numPr>
          <w:ilvl w:val="1"/>
          <w:numId w:val="188"/>
        </w:numPr>
        <w:tabs>
          <w:tab w:val="left" w:pos="1560"/>
        </w:tabs>
        <w:spacing w:before="240"/>
        <w:rPr>
          <w:sz w:val="20"/>
          <w:szCs w:val="20"/>
        </w:rPr>
      </w:pPr>
      <w:r>
        <w:rPr>
          <w:sz w:val="20"/>
          <w:szCs w:val="20"/>
        </w:rPr>
        <w:t>Depressed people tend to explain bad events in terms that are:</w:t>
      </w:r>
    </w:p>
    <w:p w14:paraId="0B8374B6" w14:textId="4E4C9740" w:rsidR="00E35AD2" w:rsidRDefault="00E35AD2" w:rsidP="00E35AD2">
      <w:pPr>
        <w:pStyle w:val="ListParagraph"/>
        <w:numPr>
          <w:ilvl w:val="2"/>
          <w:numId w:val="188"/>
        </w:numPr>
        <w:tabs>
          <w:tab w:val="left" w:pos="1560"/>
        </w:tabs>
        <w:spacing w:before="240"/>
        <w:rPr>
          <w:sz w:val="20"/>
          <w:szCs w:val="20"/>
        </w:rPr>
      </w:pPr>
      <w:r>
        <w:rPr>
          <w:sz w:val="20"/>
          <w:szCs w:val="20"/>
        </w:rPr>
        <w:t>Stable – “it’s going to last forever”.</w:t>
      </w:r>
    </w:p>
    <w:p w14:paraId="290F62C3" w14:textId="544C5447" w:rsidR="00E35AD2" w:rsidRDefault="00E35AD2" w:rsidP="00E35AD2">
      <w:pPr>
        <w:pStyle w:val="ListParagraph"/>
        <w:numPr>
          <w:ilvl w:val="2"/>
          <w:numId w:val="188"/>
        </w:numPr>
        <w:tabs>
          <w:tab w:val="left" w:pos="1560"/>
        </w:tabs>
        <w:spacing w:before="240"/>
        <w:rPr>
          <w:sz w:val="20"/>
          <w:szCs w:val="20"/>
        </w:rPr>
      </w:pPr>
      <w:r>
        <w:rPr>
          <w:sz w:val="20"/>
          <w:szCs w:val="20"/>
        </w:rPr>
        <w:t>Global – “it’s going to affect everything I do”</w:t>
      </w:r>
    </w:p>
    <w:p w14:paraId="0F49F81F" w14:textId="348451B9" w:rsidR="00E35AD2" w:rsidRDefault="00E35AD2" w:rsidP="00E35AD2">
      <w:pPr>
        <w:pStyle w:val="ListParagraph"/>
        <w:numPr>
          <w:ilvl w:val="2"/>
          <w:numId w:val="188"/>
        </w:numPr>
        <w:tabs>
          <w:tab w:val="left" w:pos="1560"/>
        </w:tabs>
        <w:spacing w:before="240"/>
        <w:rPr>
          <w:sz w:val="20"/>
          <w:szCs w:val="20"/>
        </w:rPr>
      </w:pPr>
      <w:r>
        <w:rPr>
          <w:sz w:val="20"/>
          <w:szCs w:val="20"/>
        </w:rPr>
        <w:t>Internal – “it’s all my fault”</w:t>
      </w:r>
    </w:p>
    <w:p w14:paraId="5340025E" w14:textId="129844E9" w:rsidR="00E35AD2" w:rsidRDefault="00E35AD2" w:rsidP="00E35AD2">
      <w:pPr>
        <w:pStyle w:val="ListParagraph"/>
        <w:numPr>
          <w:ilvl w:val="0"/>
          <w:numId w:val="188"/>
        </w:numPr>
        <w:tabs>
          <w:tab w:val="left" w:pos="1560"/>
        </w:tabs>
        <w:spacing w:before="240"/>
        <w:rPr>
          <w:sz w:val="20"/>
          <w:szCs w:val="20"/>
        </w:rPr>
      </w:pPr>
      <w:r>
        <w:rPr>
          <w:sz w:val="20"/>
          <w:szCs w:val="20"/>
        </w:rPr>
        <w:t>The result of these pessimistic, overgeneralized, self-blaming attributions may be a depressing sense of hopelessness.</w:t>
      </w:r>
    </w:p>
    <w:p w14:paraId="59A7BA05" w14:textId="4C9340EF" w:rsidR="00E35AD2" w:rsidRDefault="00E35AD2" w:rsidP="00E35AD2">
      <w:pPr>
        <w:pStyle w:val="ListParagraph"/>
        <w:numPr>
          <w:ilvl w:val="0"/>
          <w:numId w:val="188"/>
        </w:numPr>
        <w:tabs>
          <w:tab w:val="left" w:pos="1560"/>
        </w:tabs>
        <w:spacing w:before="240"/>
        <w:rPr>
          <w:sz w:val="20"/>
          <w:szCs w:val="20"/>
        </w:rPr>
      </w:pPr>
      <w:r>
        <w:rPr>
          <w:sz w:val="20"/>
          <w:szCs w:val="20"/>
        </w:rPr>
        <w:t xml:space="preserve">A recipe for severe depression is preexisting pessimism encountering failure. </w:t>
      </w:r>
    </w:p>
    <w:p w14:paraId="7698521E" w14:textId="3B59601C" w:rsidR="00E35AD2" w:rsidRDefault="00E35AD2" w:rsidP="00E35AD2">
      <w:pPr>
        <w:pStyle w:val="ListParagraph"/>
        <w:numPr>
          <w:ilvl w:val="0"/>
          <w:numId w:val="188"/>
        </w:numPr>
        <w:tabs>
          <w:tab w:val="left" w:pos="1560"/>
        </w:tabs>
        <w:spacing w:before="240"/>
        <w:rPr>
          <w:sz w:val="20"/>
          <w:szCs w:val="20"/>
        </w:rPr>
      </w:pPr>
      <w:r>
        <w:rPr>
          <w:sz w:val="20"/>
          <w:szCs w:val="20"/>
        </w:rPr>
        <w:t xml:space="preserve">Depression is common among young Westerners because the rise of individualism and the decline of commitment to religion and family have forced young people to take personal responsibility for failure or rejection. </w:t>
      </w:r>
    </w:p>
    <w:p w14:paraId="6EC8EC02" w14:textId="2D1300C3" w:rsidR="00E35AD2" w:rsidRDefault="00E35AD2" w:rsidP="00E35AD2">
      <w:pPr>
        <w:pStyle w:val="ListParagraph"/>
        <w:numPr>
          <w:ilvl w:val="0"/>
          <w:numId w:val="188"/>
        </w:numPr>
        <w:tabs>
          <w:tab w:val="left" w:pos="1560"/>
        </w:tabs>
        <w:spacing w:before="240"/>
        <w:rPr>
          <w:sz w:val="20"/>
          <w:szCs w:val="20"/>
        </w:rPr>
      </w:pPr>
      <w:r>
        <w:rPr>
          <w:sz w:val="20"/>
          <w:szCs w:val="20"/>
        </w:rPr>
        <w:t xml:space="preserve">In non-Western cultures, where close-knit relationships and cooperation are the norm, major depression is less common and less tied to self-blame over personal failure. </w:t>
      </w:r>
    </w:p>
    <w:p w14:paraId="4D111261" w14:textId="0FBF05EE" w:rsidR="00E35AD2" w:rsidRPr="00E35AD2" w:rsidRDefault="00E35AD2" w:rsidP="00E35AD2">
      <w:pPr>
        <w:pStyle w:val="ListParagraph"/>
        <w:numPr>
          <w:ilvl w:val="0"/>
          <w:numId w:val="188"/>
        </w:numPr>
        <w:tabs>
          <w:tab w:val="left" w:pos="1560"/>
        </w:tabs>
        <w:spacing w:before="240"/>
        <w:rPr>
          <w:sz w:val="20"/>
          <w:szCs w:val="20"/>
        </w:rPr>
      </w:pPr>
      <w:r>
        <w:rPr>
          <w:b/>
          <w:sz w:val="20"/>
          <w:szCs w:val="20"/>
        </w:rPr>
        <w:t>Problem with Social-Cognitive explanation of depression:</w:t>
      </w:r>
    </w:p>
    <w:p w14:paraId="22FAEF67" w14:textId="7C979C88" w:rsidR="00E35AD2" w:rsidRDefault="00E35AD2" w:rsidP="00E35AD2">
      <w:pPr>
        <w:pStyle w:val="ListParagraph"/>
        <w:numPr>
          <w:ilvl w:val="1"/>
          <w:numId w:val="188"/>
        </w:numPr>
        <w:tabs>
          <w:tab w:val="left" w:pos="1560"/>
        </w:tabs>
        <w:spacing w:before="240"/>
        <w:rPr>
          <w:sz w:val="20"/>
          <w:szCs w:val="20"/>
        </w:rPr>
      </w:pPr>
      <w:r>
        <w:rPr>
          <w:sz w:val="20"/>
          <w:szCs w:val="20"/>
        </w:rPr>
        <w:t xml:space="preserve">Self-defeating beliefs, negative attributions and self-blame </w:t>
      </w:r>
      <w:r>
        <w:rPr>
          <w:b/>
          <w:sz w:val="20"/>
          <w:szCs w:val="20"/>
        </w:rPr>
        <w:t>coincide</w:t>
      </w:r>
      <w:r>
        <w:rPr>
          <w:sz w:val="20"/>
          <w:szCs w:val="20"/>
        </w:rPr>
        <w:t xml:space="preserve"> with a depressed mood and are </w:t>
      </w:r>
      <w:r>
        <w:rPr>
          <w:b/>
          <w:sz w:val="20"/>
          <w:szCs w:val="20"/>
        </w:rPr>
        <w:t>indicators</w:t>
      </w:r>
      <w:r>
        <w:rPr>
          <w:sz w:val="20"/>
          <w:szCs w:val="20"/>
        </w:rPr>
        <w:t xml:space="preserve"> of depression. </w:t>
      </w:r>
    </w:p>
    <w:p w14:paraId="79DBB40F" w14:textId="10A362A1" w:rsidR="00E35AD2" w:rsidRDefault="00E35AD2" w:rsidP="00E35AD2">
      <w:pPr>
        <w:pStyle w:val="ListParagraph"/>
        <w:numPr>
          <w:ilvl w:val="1"/>
          <w:numId w:val="188"/>
        </w:numPr>
        <w:tabs>
          <w:tab w:val="left" w:pos="1560"/>
        </w:tabs>
        <w:spacing w:before="240"/>
        <w:rPr>
          <w:sz w:val="20"/>
          <w:szCs w:val="20"/>
        </w:rPr>
      </w:pPr>
      <w:r>
        <w:rPr>
          <w:sz w:val="20"/>
          <w:szCs w:val="20"/>
        </w:rPr>
        <w:t>But do they CAUSE depression?</w:t>
      </w:r>
    </w:p>
    <w:p w14:paraId="5F5D12B4" w14:textId="670B68CB" w:rsidR="00E35AD2" w:rsidRDefault="00E35AD2" w:rsidP="00E35AD2">
      <w:pPr>
        <w:pStyle w:val="ListParagraph"/>
        <w:numPr>
          <w:ilvl w:val="1"/>
          <w:numId w:val="188"/>
        </w:numPr>
        <w:tabs>
          <w:tab w:val="left" w:pos="1560"/>
        </w:tabs>
        <w:spacing w:before="240"/>
        <w:rPr>
          <w:sz w:val="20"/>
          <w:szCs w:val="20"/>
        </w:rPr>
      </w:pPr>
      <w:r>
        <w:rPr>
          <w:sz w:val="20"/>
          <w:szCs w:val="20"/>
        </w:rPr>
        <w:t>Chicken-and-egg problem; what comes first?</w:t>
      </w:r>
    </w:p>
    <w:p w14:paraId="3BC01754" w14:textId="26D7B511" w:rsidR="00E35AD2" w:rsidRDefault="00E35AD2" w:rsidP="00E35AD2">
      <w:pPr>
        <w:tabs>
          <w:tab w:val="left" w:pos="1560"/>
        </w:tabs>
        <w:spacing w:before="240"/>
        <w:rPr>
          <w:color w:val="FF0000"/>
          <w:sz w:val="20"/>
          <w:szCs w:val="20"/>
        </w:rPr>
      </w:pPr>
      <w:r>
        <w:rPr>
          <w:color w:val="FF0000"/>
          <w:sz w:val="20"/>
          <w:szCs w:val="20"/>
        </w:rPr>
        <w:t>Depression’s Vicious Cycle</w:t>
      </w:r>
    </w:p>
    <w:p w14:paraId="4B26B417" w14:textId="4A12E060" w:rsidR="00E35AD2" w:rsidRDefault="00E35AD2" w:rsidP="00E35AD2">
      <w:pPr>
        <w:pStyle w:val="ListParagraph"/>
        <w:numPr>
          <w:ilvl w:val="0"/>
          <w:numId w:val="189"/>
        </w:numPr>
        <w:tabs>
          <w:tab w:val="left" w:pos="1560"/>
        </w:tabs>
        <w:spacing w:before="240"/>
        <w:rPr>
          <w:sz w:val="20"/>
          <w:szCs w:val="20"/>
        </w:rPr>
      </w:pPr>
      <w:r>
        <w:rPr>
          <w:sz w:val="20"/>
          <w:szCs w:val="20"/>
        </w:rPr>
        <w:t xml:space="preserve">Depressed persons induced hostility, depression and anxiety in others and got rejected. </w:t>
      </w:r>
    </w:p>
    <w:p w14:paraId="5136AF98" w14:textId="7841F000" w:rsidR="00E35AD2" w:rsidRDefault="00E35AD2" w:rsidP="00E35AD2">
      <w:pPr>
        <w:pStyle w:val="ListParagraph"/>
        <w:numPr>
          <w:ilvl w:val="0"/>
          <w:numId w:val="189"/>
        </w:numPr>
        <w:tabs>
          <w:tab w:val="left" w:pos="1560"/>
        </w:tabs>
        <w:spacing w:before="240"/>
        <w:rPr>
          <w:sz w:val="20"/>
          <w:szCs w:val="20"/>
        </w:rPr>
      </w:pPr>
      <w:r>
        <w:rPr>
          <w:sz w:val="20"/>
          <w:szCs w:val="20"/>
        </w:rPr>
        <w:t>People in the throes of depression are at a high risk for divorce, job loss, and other stressful life events.</w:t>
      </w:r>
    </w:p>
    <w:p w14:paraId="39FB4990" w14:textId="07ABE217" w:rsidR="00E35AD2" w:rsidRDefault="00E35AD2" w:rsidP="00E35AD2">
      <w:pPr>
        <w:pStyle w:val="ListParagraph"/>
        <w:numPr>
          <w:ilvl w:val="0"/>
          <w:numId w:val="189"/>
        </w:numPr>
        <w:tabs>
          <w:tab w:val="left" w:pos="1560"/>
        </w:tabs>
        <w:spacing w:before="240"/>
        <w:rPr>
          <w:sz w:val="20"/>
          <w:szCs w:val="20"/>
        </w:rPr>
      </w:pPr>
      <w:r>
        <w:rPr>
          <w:sz w:val="20"/>
          <w:szCs w:val="20"/>
        </w:rPr>
        <w:t xml:space="preserve">The losses and stress only serve to compound the original depression. </w:t>
      </w:r>
    </w:p>
    <w:p w14:paraId="14A13646" w14:textId="6BB5BA0A" w:rsidR="00E35AD2" w:rsidRDefault="00E35AD2" w:rsidP="00E35AD2">
      <w:pPr>
        <w:pStyle w:val="ListParagraph"/>
        <w:numPr>
          <w:ilvl w:val="0"/>
          <w:numId w:val="189"/>
        </w:numPr>
        <w:tabs>
          <w:tab w:val="left" w:pos="1560"/>
        </w:tabs>
        <w:spacing w:before="240"/>
        <w:rPr>
          <w:sz w:val="20"/>
          <w:szCs w:val="20"/>
        </w:rPr>
      </w:pPr>
      <w:r>
        <w:rPr>
          <w:sz w:val="20"/>
          <w:szCs w:val="20"/>
        </w:rPr>
        <w:t>Rejection and depression feed each other.</w:t>
      </w:r>
    </w:p>
    <w:p w14:paraId="680D4AD8" w14:textId="2BC58B12" w:rsidR="00E35AD2" w:rsidRPr="00E35AD2" w:rsidRDefault="00E35AD2" w:rsidP="00E35AD2">
      <w:pPr>
        <w:pStyle w:val="ListParagraph"/>
        <w:numPr>
          <w:ilvl w:val="0"/>
          <w:numId w:val="189"/>
        </w:numPr>
        <w:tabs>
          <w:tab w:val="left" w:pos="1560"/>
        </w:tabs>
        <w:spacing w:before="240"/>
        <w:rPr>
          <w:sz w:val="20"/>
          <w:szCs w:val="20"/>
        </w:rPr>
      </w:pPr>
      <w:r>
        <w:rPr>
          <w:sz w:val="20"/>
          <w:szCs w:val="20"/>
        </w:rPr>
        <w:t>Negative, stressful events, interpreted through a ruminating, pessimistic explanatory style create a hopeless, depressed state that hampers the way the person thinks and act</w:t>
      </w:r>
      <w:r w:rsidR="00443346">
        <w:rPr>
          <w:sz w:val="20"/>
          <w:szCs w:val="20"/>
        </w:rPr>
        <w:t>s. This in turn, fuels negative, stressful experiences such as rejection.</w:t>
      </w:r>
    </w:p>
    <w:p w14:paraId="2F7AB1AC" w14:textId="77777777" w:rsidR="00A72752" w:rsidRDefault="00A72752" w:rsidP="00A72752">
      <w:pPr>
        <w:tabs>
          <w:tab w:val="left" w:pos="1560"/>
        </w:tabs>
        <w:spacing w:before="240"/>
        <w:rPr>
          <w:color w:val="008000"/>
          <w:sz w:val="20"/>
          <w:szCs w:val="20"/>
        </w:rPr>
      </w:pPr>
      <w:r>
        <w:rPr>
          <w:color w:val="008000"/>
          <w:sz w:val="20"/>
          <w:szCs w:val="20"/>
        </w:rPr>
        <w:t>Non-Suicidal Self-Injury</w:t>
      </w:r>
    </w:p>
    <w:p w14:paraId="3C2342B6" w14:textId="77777777" w:rsidR="00A72752" w:rsidRDefault="00A72752" w:rsidP="00A72752">
      <w:pPr>
        <w:pStyle w:val="ListParagraph"/>
        <w:numPr>
          <w:ilvl w:val="0"/>
          <w:numId w:val="185"/>
        </w:numPr>
        <w:tabs>
          <w:tab w:val="left" w:pos="1560"/>
        </w:tabs>
        <w:spacing w:before="240"/>
        <w:rPr>
          <w:color w:val="000000" w:themeColor="text1"/>
          <w:sz w:val="20"/>
          <w:szCs w:val="20"/>
        </w:rPr>
      </w:pPr>
      <w:r>
        <w:rPr>
          <w:color w:val="000000" w:themeColor="text1"/>
          <w:sz w:val="20"/>
          <w:szCs w:val="20"/>
        </w:rPr>
        <w:t>Adolescents and young adults, may engage in non-suicidal self-injury (NSSI)</w:t>
      </w:r>
    </w:p>
    <w:p w14:paraId="1CA82729" w14:textId="77777777" w:rsidR="00A72752" w:rsidRDefault="00A72752" w:rsidP="00A72752">
      <w:pPr>
        <w:pStyle w:val="ListParagraph"/>
        <w:numPr>
          <w:ilvl w:val="1"/>
          <w:numId w:val="185"/>
        </w:numPr>
        <w:tabs>
          <w:tab w:val="left" w:pos="1560"/>
        </w:tabs>
        <w:spacing w:before="240"/>
        <w:rPr>
          <w:color w:val="000000" w:themeColor="text1"/>
          <w:sz w:val="20"/>
          <w:szCs w:val="20"/>
        </w:rPr>
      </w:pPr>
      <w:r>
        <w:rPr>
          <w:color w:val="000000" w:themeColor="text1"/>
          <w:sz w:val="20"/>
          <w:szCs w:val="20"/>
        </w:rPr>
        <w:t>Cutting or burning of skin, hitting oneself, pulling hair out, etc.</w:t>
      </w:r>
    </w:p>
    <w:p w14:paraId="5136B16D" w14:textId="7E6C398D" w:rsidR="00A72752" w:rsidRDefault="00A72752" w:rsidP="00A72752">
      <w:pPr>
        <w:pStyle w:val="ListParagraph"/>
        <w:numPr>
          <w:ilvl w:val="0"/>
          <w:numId w:val="185"/>
        </w:numPr>
        <w:tabs>
          <w:tab w:val="left" w:pos="1560"/>
        </w:tabs>
        <w:spacing w:before="240"/>
        <w:rPr>
          <w:color w:val="000000" w:themeColor="text1"/>
          <w:sz w:val="20"/>
          <w:szCs w:val="20"/>
        </w:rPr>
      </w:pPr>
      <w:r>
        <w:rPr>
          <w:color w:val="000000" w:themeColor="text1"/>
          <w:sz w:val="20"/>
          <w:szCs w:val="20"/>
        </w:rPr>
        <w:t>Why do people hurt themselves?</w:t>
      </w:r>
    </w:p>
    <w:p w14:paraId="18E8E3FD" w14:textId="77777777" w:rsidR="00A72752" w:rsidRDefault="00A72752" w:rsidP="00A72752">
      <w:pPr>
        <w:pStyle w:val="ListParagraph"/>
        <w:numPr>
          <w:ilvl w:val="1"/>
          <w:numId w:val="185"/>
        </w:numPr>
        <w:tabs>
          <w:tab w:val="left" w:pos="1560"/>
        </w:tabs>
        <w:spacing w:before="240"/>
        <w:rPr>
          <w:color w:val="000000" w:themeColor="text1"/>
          <w:sz w:val="20"/>
          <w:szCs w:val="20"/>
        </w:rPr>
      </w:pPr>
      <w:r>
        <w:rPr>
          <w:color w:val="000000" w:themeColor="text1"/>
          <w:sz w:val="20"/>
          <w:szCs w:val="20"/>
        </w:rPr>
        <w:t>Those who do so tend to be less able to tolerate emotional distress, are extremely self-critical and often have poor communication and problem solving skills.</w:t>
      </w:r>
    </w:p>
    <w:p w14:paraId="5F0F3FAA" w14:textId="77777777" w:rsidR="00A72752" w:rsidRDefault="00A72752" w:rsidP="00A72752">
      <w:pPr>
        <w:pStyle w:val="ListParagraph"/>
        <w:numPr>
          <w:ilvl w:val="0"/>
          <w:numId w:val="185"/>
        </w:numPr>
        <w:tabs>
          <w:tab w:val="left" w:pos="1560"/>
        </w:tabs>
        <w:spacing w:before="240"/>
        <w:rPr>
          <w:color w:val="000000" w:themeColor="text1"/>
          <w:sz w:val="20"/>
          <w:szCs w:val="20"/>
        </w:rPr>
      </w:pPr>
      <w:r>
        <w:rPr>
          <w:color w:val="000000" w:themeColor="text1"/>
          <w:sz w:val="20"/>
          <w:szCs w:val="20"/>
        </w:rPr>
        <w:t>They engage in NSSI to:</w:t>
      </w:r>
    </w:p>
    <w:p w14:paraId="7CCAAA6D" w14:textId="77777777" w:rsidR="00A72752" w:rsidRDefault="00A72752" w:rsidP="00A72752">
      <w:pPr>
        <w:pStyle w:val="ListParagraph"/>
        <w:numPr>
          <w:ilvl w:val="1"/>
          <w:numId w:val="185"/>
        </w:numPr>
        <w:tabs>
          <w:tab w:val="left" w:pos="1560"/>
        </w:tabs>
        <w:spacing w:before="240"/>
        <w:rPr>
          <w:color w:val="000000" w:themeColor="text1"/>
          <w:sz w:val="20"/>
          <w:szCs w:val="20"/>
        </w:rPr>
      </w:pPr>
      <w:r>
        <w:rPr>
          <w:color w:val="000000" w:themeColor="text1"/>
          <w:sz w:val="20"/>
          <w:szCs w:val="20"/>
        </w:rPr>
        <w:t>Gain relief from intense negative thoughts through the distraction of pain</w:t>
      </w:r>
    </w:p>
    <w:p w14:paraId="4130EE88" w14:textId="77777777" w:rsidR="00A72752" w:rsidRDefault="00A72752" w:rsidP="00A72752">
      <w:pPr>
        <w:pStyle w:val="ListParagraph"/>
        <w:numPr>
          <w:ilvl w:val="1"/>
          <w:numId w:val="185"/>
        </w:numPr>
        <w:tabs>
          <w:tab w:val="left" w:pos="1560"/>
        </w:tabs>
        <w:spacing w:before="240"/>
        <w:rPr>
          <w:color w:val="000000" w:themeColor="text1"/>
          <w:sz w:val="20"/>
          <w:szCs w:val="20"/>
        </w:rPr>
      </w:pPr>
      <w:r>
        <w:rPr>
          <w:color w:val="000000" w:themeColor="text1"/>
          <w:sz w:val="20"/>
          <w:szCs w:val="20"/>
        </w:rPr>
        <w:t>Gain attention</w:t>
      </w:r>
    </w:p>
    <w:p w14:paraId="19F3C709" w14:textId="77777777" w:rsidR="00A72752" w:rsidRDefault="00A72752" w:rsidP="00A72752">
      <w:pPr>
        <w:pStyle w:val="ListParagraph"/>
        <w:numPr>
          <w:ilvl w:val="1"/>
          <w:numId w:val="185"/>
        </w:numPr>
        <w:tabs>
          <w:tab w:val="left" w:pos="1560"/>
        </w:tabs>
        <w:spacing w:before="240"/>
        <w:rPr>
          <w:color w:val="000000" w:themeColor="text1"/>
          <w:sz w:val="20"/>
          <w:szCs w:val="20"/>
        </w:rPr>
      </w:pPr>
      <w:r>
        <w:rPr>
          <w:color w:val="000000" w:themeColor="text1"/>
          <w:sz w:val="20"/>
          <w:szCs w:val="20"/>
        </w:rPr>
        <w:t>Relieve guilt by self-punishment</w:t>
      </w:r>
    </w:p>
    <w:p w14:paraId="59861EBD" w14:textId="77777777" w:rsidR="00A72752" w:rsidRDefault="00A72752" w:rsidP="00A72752">
      <w:pPr>
        <w:pStyle w:val="ListParagraph"/>
        <w:numPr>
          <w:ilvl w:val="0"/>
          <w:numId w:val="185"/>
        </w:numPr>
        <w:tabs>
          <w:tab w:val="left" w:pos="1560"/>
        </w:tabs>
        <w:spacing w:before="240"/>
        <w:rPr>
          <w:color w:val="000000" w:themeColor="text1"/>
          <w:sz w:val="20"/>
          <w:szCs w:val="20"/>
        </w:rPr>
      </w:pPr>
      <w:r>
        <w:rPr>
          <w:color w:val="000000" w:themeColor="text1"/>
          <w:sz w:val="20"/>
          <w:szCs w:val="20"/>
        </w:rPr>
        <w:t>Those who engage in NSSI are typically suicide gesturers, not suicide attempters.</w:t>
      </w:r>
    </w:p>
    <w:p w14:paraId="022F6032" w14:textId="77777777" w:rsidR="00A72752" w:rsidRDefault="00A72752" w:rsidP="00A72752">
      <w:pPr>
        <w:pStyle w:val="ListParagraph"/>
        <w:numPr>
          <w:ilvl w:val="0"/>
          <w:numId w:val="185"/>
        </w:numPr>
        <w:tabs>
          <w:tab w:val="left" w:pos="1560"/>
        </w:tabs>
        <w:spacing w:before="240"/>
        <w:rPr>
          <w:color w:val="000000" w:themeColor="text1"/>
          <w:sz w:val="20"/>
          <w:szCs w:val="20"/>
        </w:rPr>
      </w:pPr>
      <w:r>
        <w:rPr>
          <w:color w:val="000000" w:themeColor="text1"/>
          <w:sz w:val="20"/>
          <w:szCs w:val="20"/>
        </w:rPr>
        <w:t xml:space="preserve">Suicide gesturers engage in NSSI as a desperate but non-life threatening form of communication or when they are feeling overwhelmed. </w:t>
      </w:r>
    </w:p>
    <w:p w14:paraId="430CE428" w14:textId="77777777" w:rsidR="00A72752" w:rsidRDefault="00A72752" w:rsidP="00A72752">
      <w:pPr>
        <w:pStyle w:val="ListParagraph"/>
        <w:numPr>
          <w:ilvl w:val="0"/>
          <w:numId w:val="185"/>
        </w:numPr>
        <w:tabs>
          <w:tab w:val="left" w:pos="1560"/>
        </w:tabs>
        <w:spacing w:before="240"/>
        <w:rPr>
          <w:color w:val="000000" w:themeColor="text1"/>
          <w:sz w:val="20"/>
          <w:szCs w:val="20"/>
        </w:rPr>
      </w:pPr>
      <w:r>
        <w:rPr>
          <w:color w:val="000000" w:themeColor="text1"/>
          <w:sz w:val="20"/>
          <w:szCs w:val="20"/>
        </w:rPr>
        <w:t xml:space="preserve">NSSI is a risk factor for future suicide attempts however. </w:t>
      </w:r>
    </w:p>
    <w:p w14:paraId="288F158C" w14:textId="77777777" w:rsidR="00923F4A" w:rsidRDefault="00923F4A" w:rsidP="00A72752">
      <w:pPr>
        <w:tabs>
          <w:tab w:val="left" w:pos="1560"/>
        </w:tabs>
        <w:spacing w:before="240"/>
        <w:rPr>
          <w:b/>
          <w:color w:val="000000" w:themeColor="text1"/>
          <w:sz w:val="20"/>
          <w:szCs w:val="20"/>
          <w:u w:val="single"/>
        </w:rPr>
      </w:pPr>
      <w:r>
        <w:rPr>
          <w:b/>
          <w:color w:val="000000" w:themeColor="text1"/>
          <w:sz w:val="20"/>
          <w:szCs w:val="20"/>
          <w:u w:val="single"/>
        </w:rPr>
        <w:t>Schizophrenia</w:t>
      </w:r>
    </w:p>
    <w:p w14:paraId="2115AD76" w14:textId="77777777" w:rsidR="00923F4A" w:rsidRDefault="00923F4A" w:rsidP="00A72752">
      <w:pPr>
        <w:tabs>
          <w:tab w:val="left" w:pos="1560"/>
        </w:tabs>
        <w:spacing w:before="240"/>
        <w:rPr>
          <w:color w:val="000000" w:themeColor="text1"/>
          <w:sz w:val="20"/>
          <w:szCs w:val="20"/>
          <w:u w:val="single"/>
        </w:rPr>
      </w:pPr>
      <w:r>
        <w:rPr>
          <w:color w:val="000000" w:themeColor="text1"/>
          <w:sz w:val="20"/>
          <w:szCs w:val="20"/>
          <w:u w:val="single"/>
        </w:rPr>
        <w:t>Symptoms of Schizophrenia</w:t>
      </w:r>
    </w:p>
    <w:p w14:paraId="674BE6D9" w14:textId="77777777" w:rsidR="00923F4A" w:rsidRPr="00923F4A" w:rsidRDefault="00923F4A" w:rsidP="00923F4A">
      <w:pPr>
        <w:pStyle w:val="ListParagraph"/>
        <w:numPr>
          <w:ilvl w:val="0"/>
          <w:numId w:val="190"/>
        </w:numPr>
        <w:tabs>
          <w:tab w:val="left" w:pos="1560"/>
        </w:tabs>
        <w:spacing w:before="240"/>
        <w:rPr>
          <w:color w:val="000000" w:themeColor="text1"/>
          <w:sz w:val="20"/>
          <w:szCs w:val="20"/>
        </w:rPr>
      </w:pPr>
      <w:r>
        <w:rPr>
          <w:i/>
          <w:color w:val="000000" w:themeColor="text1"/>
          <w:sz w:val="20"/>
          <w:szCs w:val="20"/>
        </w:rPr>
        <w:t xml:space="preserve">Schizophrenia – a group of severe disorders characterized by disorganized and delusional thinking, disturbed perceptions and inappropriate emotions and behaviours. </w:t>
      </w:r>
    </w:p>
    <w:p w14:paraId="768D968A" w14:textId="77777777" w:rsidR="00923F4A" w:rsidRDefault="00923F4A" w:rsidP="00923F4A">
      <w:pPr>
        <w:pStyle w:val="ListParagraph"/>
        <w:numPr>
          <w:ilvl w:val="1"/>
          <w:numId w:val="190"/>
        </w:numPr>
        <w:tabs>
          <w:tab w:val="left" w:pos="1560"/>
        </w:tabs>
        <w:spacing w:before="240"/>
        <w:rPr>
          <w:color w:val="000000" w:themeColor="text1"/>
          <w:sz w:val="20"/>
          <w:szCs w:val="20"/>
        </w:rPr>
      </w:pPr>
      <w:r>
        <w:rPr>
          <w:color w:val="000000" w:themeColor="text1"/>
          <w:sz w:val="20"/>
          <w:szCs w:val="20"/>
        </w:rPr>
        <w:t>A split from reality.</w:t>
      </w:r>
    </w:p>
    <w:p w14:paraId="55AE2C98" w14:textId="7D3F4D85" w:rsidR="00923F4A" w:rsidRPr="00923F4A" w:rsidRDefault="00923F4A" w:rsidP="00923F4A">
      <w:pPr>
        <w:pStyle w:val="ListParagraph"/>
        <w:numPr>
          <w:ilvl w:val="0"/>
          <w:numId w:val="190"/>
        </w:numPr>
        <w:tabs>
          <w:tab w:val="left" w:pos="1560"/>
        </w:tabs>
        <w:spacing w:before="240"/>
        <w:rPr>
          <w:color w:val="000000" w:themeColor="text1"/>
          <w:sz w:val="20"/>
          <w:szCs w:val="20"/>
        </w:rPr>
      </w:pPr>
      <w:r>
        <w:rPr>
          <w:i/>
          <w:color w:val="000000" w:themeColor="text1"/>
          <w:sz w:val="20"/>
          <w:szCs w:val="20"/>
        </w:rPr>
        <w:t xml:space="preserve">Psychosis – a psychological disorder in which a person loses contact with reality, experiencing irrational ideas and distorted perceptions. </w:t>
      </w:r>
    </w:p>
    <w:p w14:paraId="5F7BE51D" w14:textId="77777777" w:rsidR="00923F4A" w:rsidRDefault="00923F4A" w:rsidP="00923F4A">
      <w:pPr>
        <w:tabs>
          <w:tab w:val="left" w:pos="1560"/>
        </w:tabs>
        <w:spacing w:before="240"/>
        <w:rPr>
          <w:color w:val="000090"/>
          <w:sz w:val="20"/>
          <w:szCs w:val="20"/>
        </w:rPr>
      </w:pPr>
      <w:r>
        <w:rPr>
          <w:color w:val="000090"/>
          <w:sz w:val="20"/>
          <w:szCs w:val="20"/>
        </w:rPr>
        <w:t>Disorganized Thinking</w:t>
      </w:r>
    </w:p>
    <w:p w14:paraId="5019D579" w14:textId="77777777" w:rsidR="00923F4A" w:rsidRDefault="00923F4A" w:rsidP="00923F4A">
      <w:pPr>
        <w:pStyle w:val="ListParagraph"/>
        <w:numPr>
          <w:ilvl w:val="0"/>
          <w:numId w:val="191"/>
        </w:numPr>
        <w:tabs>
          <w:tab w:val="left" w:pos="1560"/>
        </w:tabs>
        <w:spacing w:before="240"/>
        <w:rPr>
          <w:color w:val="000000" w:themeColor="text1"/>
          <w:sz w:val="20"/>
          <w:szCs w:val="20"/>
        </w:rPr>
      </w:pPr>
      <w:r>
        <w:rPr>
          <w:color w:val="000000" w:themeColor="text1"/>
          <w:sz w:val="20"/>
          <w:szCs w:val="20"/>
        </w:rPr>
        <w:t xml:space="preserve">The thinking of a person with schizophrenia is fragmented, bizarre and often distorted by false beliefs called </w:t>
      </w:r>
      <w:r>
        <w:rPr>
          <w:b/>
          <w:color w:val="000000" w:themeColor="text1"/>
          <w:sz w:val="20"/>
          <w:szCs w:val="20"/>
        </w:rPr>
        <w:t>delusions</w:t>
      </w:r>
      <w:r>
        <w:rPr>
          <w:color w:val="000000" w:themeColor="text1"/>
          <w:sz w:val="20"/>
          <w:szCs w:val="20"/>
        </w:rPr>
        <w:t>.</w:t>
      </w:r>
    </w:p>
    <w:p w14:paraId="3C5A1B24" w14:textId="77777777" w:rsidR="00923F4A" w:rsidRDefault="00923F4A" w:rsidP="00923F4A">
      <w:pPr>
        <w:pStyle w:val="ListParagraph"/>
        <w:numPr>
          <w:ilvl w:val="0"/>
          <w:numId w:val="191"/>
        </w:numPr>
        <w:tabs>
          <w:tab w:val="left" w:pos="1560"/>
        </w:tabs>
        <w:spacing w:before="240"/>
        <w:rPr>
          <w:color w:val="000000" w:themeColor="text1"/>
          <w:sz w:val="20"/>
          <w:szCs w:val="20"/>
        </w:rPr>
      </w:pPr>
      <w:r>
        <w:rPr>
          <w:color w:val="000000" w:themeColor="text1"/>
          <w:sz w:val="20"/>
          <w:szCs w:val="20"/>
        </w:rPr>
        <w:t xml:space="preserve">Those paranoid tendencies are particularly prone to delusions of persecution. </w:t>
      </w:r>
    </w:p>
    <w:p w14:paraId="1D7FA48C" w14:textId="77777777" w:rsidR="00923F4A" w:rsidRDefault="00923F4A" w:rsidP="00923F4A">
      <w:pPr>
        <w:pStyle w:val="ListParagraph"/>
        <w:numPr>
          <w:ilvl w:val="0"/>
          <w:numId w:val="191"/>
        </w:numPr>
        <w:tabs>
          <w:tab w:val="left" w:pos="1560"/>
        </w:tabs>
        <w:spacing w:before="240"/>
        <w:rPr>
          <w:color w:val="000000" w:themeColor="text1"/>
          <w:sz w:val="20"/>
          <w:szCs w:val="20"/>
        </w:rPr>
      </w:pPr>
      <w:r>
        <w:rPr>
          <w:color w:val="000000" w:themeColor="text1"/>
          <w:sz w:val="20"/>
          <w:szCs w:val="20"/>
        </w:rPr>
        <w:t xml:space="preserve">Disorganized thoughts may result from a breakdown in </w:t>
      </w:r>
      <w:r>
        <w:rPr>
          <w:b/>
          <w:color w:val="000000" w:themeColor="text1"/>
          <w:sz w:val="20"/>
          <w:szCs w:val="20"/>
        </w:rPr>
        <w:t>selective attention.</w:t>
      </w:r>
    </w:p>
    <w:p w14:paraId="496A77BB" w14:textId="77777777" w:rsidR="00923F4A" w:rsidRDefault="00923F4A" w:rsidP="00923F4A">
      <w:pPr>
        <w:pStyle w:val="ListParagraph"/>
        <w:numPr>
          <w:ilvl w:val="1"/>
          <w:numId w:val="191"/>
        </w:numPr>
        <w:tabs>
          <w:tab w:val="left" w:pos="1560"/>
        </w:tabs>
        <w:spacing w:before="240"/>
        <w:rPr>
          <w:color w:val="000000" w:themeColor="text1"/>
          <w:sz w:val="20"/>
          <w:szCs w:val="20"/>
        </w:rPr>
      </w:pPr>
      <w:r>
        <w:rPr>
          <w:color w:val="000000" w:themeColor="text1"/>
          <w:sz w:val="20"/>
          <w:szCs w:val="20"/>
        </w:rPr>
        <w:t>We normally have a remarkable capacity for giving our undivided attention to one set of sensory stimuli while filtering out others.</w:t>
      </w:r>
    </w:p>
    <w:p w14:paraId="7416770F" w14:textId="77777777" w:rsidR="00923F4A" w:rsidRDefault="00923F4A" w:rsidP="00923F4A">
      <w:pPr>
        <w:pStyle w:val="ListParagraph"/>
        <w:numPr>
          <w:ilvl w:val="1"/>
          <w:numId w:val="191"/>
        </w:numPr>
        <w:tabs>
          <w:tab w:val="left" w:pos="1560"/>
        </w:tabs>
        <w:spacing w:before="240"/>
        <w:rPr>
          <w:color w:val="000000" w:themeColor="text1"/>
          <w:sz w:val="20"/>
          <w:szCs w:val="20"/>
        </w:rPr>
      </w:pPr>
      <w:r>
        <w:rPr>
          <w:color w:val="000000" w:themeColor="text1"/>
          <w:sz w:val="20"/>
          <w:szCs w:val="20"/>
        </w:rPr>
        <w:t xml:space="preserve">Those with schizophrenia cannot do this. </w:t>
      </w:r>
    </w:p>
    <w:p w14:paraId="6D6063D2" w14:textId="77777777" w:rsidR="00923F4A" w:rsidRDefault="00923F4A" w:rsidP="00923F4A">
      <w:pPr>
        <w:tabs>
          <w:tab w:val="left" w:pos="1560"/>
        </w:tabs>
        <w:spacing w:before="240"/>
        <w:rPr>
          <w:color w:val="000090"/>
          <w:sz w:val="20"/>
          <w:szCs w:val="20"/>
        </w:rPr>
      </w:pPr>
      <w:r>
        <w:rPr>
          <w:color w:val="000090"/>
          <w:sz w:val="20"/>
          <w:szCs w:val="20"/>
        </w:rPr>
        <w:t>Disturbed Perceptions</w:t>
      </w:r>
    </w:p>
    <w:p w14:paraId="7BB087E4" w14:textId="77777777" w:rsidR="00923F4A" w:rsidRDefault="00923F4A" w:rsidP="00923F4A">
      <w:pPr>
        <w:pStyle w:val="ListParagraph"/>
        <w:numPr>
          <w:ilvl w:val="0"/>
          <w:numId w:val="192"/>
        </w:numPr>
        <w:tabs>
          <w:tab w:val="left" w:pos="1560"/>
        </w:tabs>
        <w:spacing w:before="240"/>
        <w:rPr>
          <w:color w:val="000000" w:themeColor="text1"/>
          <w:sz w:val="20"/>
          <w:szCs w:val="20"/>
        </w:rPr>
      </w:pPr>
      <w:r>
        <w:rPr>
          <w:color w:val="000000" w:themeColor="text1"/>
          <w:sz w:val="20"/>
          <w:szCs w:val="20"/>
        </w:rPr>
        <w:t>A person with schizophrenia may have hallucinations (sensory experience without stimuli) .</w:t>
      </w:r>
    </w:p>
    <w:p w14:paraId="03C8FFBA" w14:textId="77777777" w:rsidR="00923F4A" w:rsidRDefault="00923F4A" w:rsidP="00923F4A">
      <w:pPr>
        <w:pStyle w:val="ListParagraph"/>
        <w:numPr>
          <w:ilvl w:val="0"/>
          <w:numId w:val="192"/>
        </w:numPr>
        <w:tabs>
          <w:tab w:val="left" w:pos="1560"/>
        </w:tabs>
        <w:spacing w:before="240"/>
        <w:rPr>
          <w:color w:val="000000" w:themeColor="text1"/>
          <w:sz w:val="20"/>
          <w:szCs w:val="20"/>
        </w:rPr>
      </w:pPr>
      <w:r>
        <w:rPr>
          <w:color w:val="000000" w:themeColor="text1"/>
          <w:sz w:val="20"/>
          <w:szCs w:val="20"/>
        </w:rPr>
        <w:t xml:space="preserve">Most often the hallucinations are auditory. </w:t>
      </w:r>
    </w:p>
    <w:p w14:paraId="6D3FE87E" w14:textId="77777777" w:rsidR="00923F4A" w:rsidRDefault="00923F4A" w:rsidP="00923F4A">
      <w:pPr>
        <w:tabs>
          <w:tab w:val="left" w:pos="1560"/>
        </w:tabs>
        <w:spacing w:before="240"/>
        <w:rPr>
          <w:color w:val="000090"/>
          <w:sz w:val="20"/>
          <w:szCs w:val="20"/>
        </w:rPr>
      </w:pPr>
      <w:r>
        <w:rPr>
          <w:color w:val="000090"/>
          <w:sz w:val="20"/>
          <w:szCs w:val="20"/>
        </w:rPr>
        <w:t>Inappropriate Emotions and Actions</w:t>
      </w:r>
    </w:p>
    <w:p w14:paraId="69F58C11" w14:textId="77777777" w:rsidR="00923F4A" w:rsidRDefault="00923F4A" w:rsidP="00923F4A">
      <w:pPr>
        <w:pStyle w:val="ListParagraph"/>
        <w:numPr>
          <w:ilvl w:val="0"/>
          <w:numId w:val="193"/>
        </w:numPr>
        <w:tabs>
          <w:tab w:val="left" w:pos="1560"/>
        </w:tabs>
        <w:spacing w:before="240"/>
        <w:rPr>
          <w:color w:val="000000" w:themeColor="text1"/>
          <w:sz w:val="20"/>
          <w:szCs w:val="20"/>
        </w:rPr>
      </w:pPr>
      <w:r>
        <w:rPr>
          <w:color w:val="000000" w:themeColor="text1"/>
          <w:sz w:val="20"/>
          <w:szCs w:val="20"/>
        </w:rPr>
        <w:t xml:space="preserve">The expressed emotions of schizophrenia are often utterly inappropriate, split off from reality. </w:t>
      </w:r>
    </w:p>
    <w:p w14:paraId="27C7FB6D" w14:textId="77777777" w:rsidR="00923F4A" w:rsidRDefault="00923F4A" w:rsidP="00923F4A">
      <w:pPr>
        <w:pStyle w:val="ListParagraph"/>
        <w:numPr>
          <w:ilvl w:val="1"/>
          <w:numId w:val="193"/>
        </w:numPr>
        <w:tabs>
          <w:tab w:val="left" w:pos="1560"/>
        </w:tabs>
        <w:spacing w:before="240"/>
        <w:rPr>
          <w:color w:val="000000" w:themeColor="text1"/>
          <w:sz w:val="20"/>
          <w:szCs w:val="20"/>
        </w:rPr>
      </w:pPr>
      <w:r>
        <w:rPr>
          <w:color w:val="000000" w:themeColor="text1"/>
          <w:sz w:val="20"/>
          <w:szCs w:val="20"/>
        </w:rPr>
        <w:t>Crying when others laughed, becoming angry for no reason, etc.</w:t>
      </w:r>
    </w:p>
    <w:p w14:paraId="506050BF" w14:textId="77777777" w:rsidR="00923F4A" w:rsidRDefault="00923F4A" w:rsidP="00923F4A">
      <w:pPr>
        <w:pStyle w:val="ListParagraph"/>
        <w:numPr>
          <w:ilvl w:val="0"/>
          <w:numId w:val="193"/>
        </w:numPr>
        <w:tabs>
          <w:tab w:val="left" w:pos="1560"/>
        </w:tabs>
        <w:spacing w:before="240"/>
        <w:rPr>
          <w:color w:val="000000" w:themeColor="text1"/>
          <w:sz w:val="20"/>
          <w:szCs w:val="20"/>
        </w:rPr>
      </w:pPr>
      <w:r>
        <w:rPr>
          <w:color w:val="000000" w:themeColor="text1"/>
          <w:sz w:val="20"/>
          <w:szCs w:val="20"/>
        </w:rPr>
        <w:t xml:space="preserve">Some with schizophrenia lapse into an emotionless state of </w:t>
      </w:r>
      <w:r>
        <w:rPr>
          <w:b/>
          <w:color w:val="000000" w:themeColor="text1"/>
          <w:sz w:val="20"/>
          <w:szCs w:val="20"/>
        </w:rPr>
        <w:t>flat affect.</w:t>
      </w:r>
    </w:p>
    <w:p w14:paraId="38F8DDF3" w14:textId="77777777" w:rsidR="00923F4A" w:rsidRDefault="00923F4A" w:rsidP="00923F4A">
      <w:pPr>
        <w:pStyle w:val="ListParagraph"/>
        <w:numPr>
          <w:ilvl w:val="0"/>
          <w:numId w:val="193"/>
        </w:numPr>
        <w:tabs>
          <w:tab w:val="left" w:pos="1560"/>
        </w:tabs>
        <w:spacing w:before="240"/>
        <w:rPr>
          <w:color w:val="000000" w:themeColor="text1"/>
          <w:sz w:val="20"/>
          <w:szCs w:val="20"/>
        </w:rPr>
      </w:pPr>
      <w:r>
        <w:rPr>
          <w:color w:val="000000" w:themeColor="text1"/>
          <w:sz w:val="20"/>
          <w:szCs w:val="20"/>
        </w:rPr>
        <w:t>Most also have difficult perceiving facial emotions, and reading others’ states of mind.</w:t>
      </w:r>
    </w:p>
    <w:p w14:paraId="2735B735" w14:textId="77777777" w:rsidR="00923F4A" w:rsidRDefault="00923F4A" w:rsidP="00923F4A">
      <w:pPr>
        <w:pStyle w:val="ListParagraph"/>
        <w:numPr>
          <w:ilvl w:val="0"/>
          <w:numId w:val="193"/>
        </w:numPr>
        <w:tabs>
          <w:tab w:val="left" w:pos="1560"/>
        </w:tabs>
        <w:spacing w:before="240"/>
        <w:rPr>
          <w:color w:val="000000" w:themeColor="text1"/>
          <w:sz w:val="20"/>
          <w:szCs w:val="20"/>
        </w:rPr>
      </w:pPr>
      <w:r>
        <w:rPr>
          <w:color w:val="000000" w:themeColor="text1"/>
          <w:sz w:val="20"/>
          <w:szCs w:val="20"/>
        </w:rPr>
        <w:t>Motor behaviour may also be inappropriate.</w:t>
      </w:r>
    </w:p>
    <w:p w14:paraId="379B71D6" w14:textId="77777777" w:rsidR="00923F4A" w:rsidRDefault="00923F4A" w:rsidP="00923F4A">
      <w:pPr>
        <w:pStyle w:val="ListParagraph"/>
        <w:numPr>
          <w:ilvl w:val="0"/>
          <w:numId w:val="193"/>
        </w:numPr>
        <w:tabs>
          <w:tab w:val="left" w:pos="1560"/>
        </w:tabs>
        <w:spacing w:before="240"/>
        <w:rPr>
          <w:color w:val="000000" w:themeColor="text1"/>
          <w:sz w:val="20"/>
          <w:szCs w:val="20"/>
        </w:rPr>
      </w:pPr>
      <w:r>
        <w:rPr>
          <w:color w:val="000000" w:themeColor="text1"/>
          <w:sz w:val="20"/>
          <w:szCs w:val="20"/>
        </w:rPr>
        <w:t xml:space="preserve">Some preform senseless, compulsive acts such as continuous rocking, while other exhibit catatonia, and may remain motionless for hours and then become agitated. </w:t>
      </w:r>
    </w:p>
    <w:p w14:paraId="5D345BCE" w14:textId="77777777" w:rsidR="00923F4A" w:rsidRDefault="00923F4A" w:rsidP="00923F4A">
      <w:pPr>
        <w:pStyle w:val="ListParagraph"/>
        <w:numPr>
          <w:ilvl w:val="0"/>
          <w:numId w:val="193"/>
        </w:numPr>
        <w:tabs>
          <w:tab w:val="left" w:pos="1560"/>
        </w:tabs>
        <w:spacing w:before="240"/>
        <w:rPr>
          <w:color w:val="000000" w:themeColor="text1"/>
          <w:sz w:val="20"/>
          <w:szCs w:val="20"/>
        </w:rPr>
      </w:pPr>
      <w:r>
        <w:rPr>
          <w:color w:val="000000" w:themeColor="text1"/>
          <w:sz w:val="20"/>
          <w:szCs w:val="20"/>
        </w:rPr>
        <w:t xml:space="preserve">During their most severe periods, those with schizophrenia live in a private inner world, preoccupied with illogical ideas and unreal images. </w:t>
      </w:r>
    </w:p>
    <w:p w14:paraId="56AB9109" w14:textId="77777777" w:rsidR="00923F4A" w:rsidRDefault="00923F4A" w:rsidP="00923F4A">
      <w:pPr>
        <w:tabs>
          <w:tab w:val="left" w:pos="1560"/>
        </w:tabs>
        <w:spacing w:before="240"/>
        <w:rPr>
          <w:color w:val="000000" w:themeColor="text1"/>
          <w:sz w:val="20"/>
          <w:szCs w:val="20"/>
          <w:u w:val="single"/>
        </w:rPr>
      </w:pPr>
      <w:r>
        <w:rPr>
          <w:color w:val="000000" w:themeColor="text1"/>
          <w:sz w:val="20"/>
          <w:szCs w:val="20"/>
          <w:u w:val="single"/>
        </w:rPr>
        <w:t>Onset and Development of Schizophrenia</w:t>
      </w:r>
    </w:p>
    <w:p w14:paraId="2FC4F439" w14:textId="77777777" w:rsidR="006A4FEE" w:rsidRDefault="006A4FEE" w:rsidP="006A4FEE">
      <w:pPr>
        <w:pStyle w:val="ListParagraph"/>
        <w:numPr>
          <w:ilvl w:val="0"/>
          <w:numId w:val="194"/>
        </w:numPr>
        <w:tabs>
          <w:tab w:val="left" w:pos="1560"/>
        </w:tabs>
        <w:spacing w:before="240"/>
        <w:rPr>
          <w:color w:val="000000" w:themeColor="text1"/>
          <w:sz w:val="20"/>
          <w:szCs w:val="20"/>
        </w:rPr>
      </w:pPr>
      <w:r>
        <w:rPr>
          <w:color w:val="000000" w:themeColor="text1"/>
          <w:sz w:val="20"/>
          <w:szCs w:val="20"/>
        </w:rPr>
        <w:t>Schizophrenia typically strikes as young people are maturing into adulthood.</w:t>
      </w:r>
    </w:p>
    <w:p w14:paraId="101D075C" w14:textId="77777777" w:rsidR="006A4FEE" w:rsidRDefault="006A4FEE" w:rsidP="006A4FEE">
      <w:pPr>
        <w:pStyle w:val="ListParagraph"/>
        <w:numPr>
          <w:ilvl w:val="0"/>
          <w:numId w:val="194"/>
        </w:numPr>
        <w:tabs>
          <w:tab w:val="left" w:pos="1560"/>
        </w:tabs>
        <w:spacing w:before="240"/>
        <w:rPr>
          <w:color w:val="000000" w:themeColor="text1"/>
          <w:sz w:val="20"/>
          <w:szCs w:val="20"/>
        </w:rPr>
      </w:pPr>
      <w:r>
        <w:rPr>
          <w:color w:val="000000" w:themeColor="text1"/>
          <w:sz w:val="20"/>
          <w:szCs w:val="20"/>
        </w:rPr>
        <w:t>It knows no national boundaries, and it affects both males and females.</w:t>
      </w:r>
    </w:p>
    <w:p w14:paraId="3159A6A6" w14:textId="77777777" w:rsidR="006A4FEE" w:rsidRDefault="006A4FEE" w:rsidP="006A4FEE">
      <w:pPr>
        <w:pStyle w:val="ListParagraph"/>
        <w:numPr>
          <w:ilvl w:val="0"/>
          <w:numId w:val="194"/>
        </w:numPr>
        <w:tabs>
          <w:tab w:val="left" w:pos="1560"/>
        </w:tabs>
        <w:spacing w:before="240"/>
        <w:rPr>
          <w:color w:val="000000" w:themeColor="text1"/>
          <w:sz w:val="20"/>
          <w:szCs w:val="20"/>
        </w:rPr>
      </w:pPr>
      <w:r>
        <w:rPr>
          <w:color w:val="000000" w:themeColor="text1"/>
          <w:sz w:val="20"/>
          <w:szCs w:val="20"/>
        </w:rPr>
        <w:t>For some, schizophrenia will appear suddenly, seemingly as a reaction to stress.</w:t>
      </w:r>
    </w:p>
    <w:p w14:paraId="456F7DED" w14:textId="77777777" w:rsidR="006A4FEE" w:rsidRDefault="006A4FEE" w:rsidP="006A4FEE">
      <w:pPr>
        <w:pStyle w:val="ListParagraph"/>
        <w:numPr>
          <w:ilvl w:val="0"/>
          <w:numId w:val="194"/>
        </w:numPr>
        <w:tabs>
          <w:tab w:val="left" w:pos="1560"/>
        </w:tabs>
        <w:spacing w:before="240"/>
        <w:rPr>
          <w:color w:val="000000" w:themeColor="text1"/>
          <w:sz w:val="20"/>
          <w:szCs w:val="20"/>
        </w:rPr>
      </w:pPr>
      <w:r>
        <w:rPr>
          <w:color w:val="000000" w:themeColor="text1"/>
          <w:sz w:val="20"/>
          <w:szCs w:val="20"/>
        </w:rPr>
        <w:t xml:space="preserve">For others, schizophrenia develops gradually, emerging from a long history of social inadequacy and poor school performance. </w:t>
      </w:r>
    </w:p>
    <w:p w14:paraId="35D0440F" w14:textId="49AA5A92" w:rsidR="006A4FEE" w:rsidRDefault="006A4FEE" w:rsidP="006A4FEE">
      <w:pPr>
        <w:pStyle w:val="ListParagraph"/>
        <w:numPr>
          <w:ilvl w:val="0"/>
          <w:numId w:val="194"/>
        </w:numPr>
        <w:tabs>
          <w:tab w:val="left" w:pos="1560"/>
        </w:tabs>
        <w:spacing w:before="240"/>
        <w:rPr>
          <w:color w:val="000000" w:themeColor="text1"/>
          <w:sz w:val="20"/>
          <w:szCs w:val="20"/>
        </w:rPr>
      </w:pPr>
      <w:r>
        <w:rPr>
          <w:color w:val="000000" w:themeColor="text1"/>
          <w:sz w:val="20"/>
          <w:szCs w:val="20"/>
        </w:rPr>
        <w:t xml:space="preserve">Schizophrenia is actually a cluster of disorders. The subtypes share some common features but they also have some distinguishing symptoms. </w:t>
      </w:r>
    </w:p>
    <w:p w14:paraId="0A66CFD6" w14:textId="77777777" w:rsidR="006A4FEE" w:rsidRDefault="006A4FEE" w:rsidP="006A4FEE">
      <w:pPr>
        <w:pStyle w:val="ListParagraph"/>
        <w:numPr>
          <w:ilvl w:val="1"/>
          <w:numId w:val="194"/>
        </w:numPr>
        <w:tabs>
          <w:tab w:val="left" w:pos="1560"/>
        </w:tabs>
        <w:spacing w:before="240"/>
        <w:rPr>
          <w:color w:val="000000" w:themeColor="text1"/>
          <w:sz w:val="20"/>
          <w:szCs w:val="20"/>
        </w:rPr>
      </w:pPr>
      <w:r w:rsidRPr="006A4FEE">
        <w:rPr>
          <w:b/>
          <w:color w:val="000000" w:themeColor="text1"/>
          <w:sz w:val="20"/>
          <w:szCs w:val="20"/>
        </w:rPr>
        <w:t xml:space="preserve">Paranoid </w:t>
      </w:r>
      <w:r>
        <w:rPr>
          <w:color w:val="000000" w:themeColor="text1"/>
          <w:sz w:val="20"/>
          <w:szCs w:val="20"/>
        </w:rPr>
        <w:t xml:space="preserve">– preoccupation with delusions or hallucinations, often with themes of persecution or grandiosity. </w:t>
      </w:r>
    </w:p>
    <w:p w14:paraId="125C755F" w14:textId="77777777" w:rsidR="006A4FEE" w:rsidRDefault="006A4FEE" w:rsidP="006A4FEE">
      <w:pPr>
        <w:pStyle w:val="ListParagraph"/>
        <w:numPr>
          <w:ilvl w:val="1"/>
          <w:numId w:val="194"/>
        </w:numPr>
        <w:tabs>
          <w:tab w:val="left" w:pos="1560"/>
        </w:tabs>
        <w:spacing w:before="240"/>
        <w:rPr>
          <w:color w:val="000000" w:themeColor="text1"/>
          <w:sz w:val="20"/>
          <w:szCs w:val="20"/>
        </w:rPr>
      </w:pPr>
      <w:r>
        <w:rPr>
          <w:b/>
          <w:color w:val="000000" w:themeColor="text1"/>
          <w:sz w:val="20"/>
          <w:szCs w:val="20"/>
        </w:rPr>
        <w:t xml:space="preserve">Disorganized </w:t>
      </w:r>
      <w:r>
        <w:rPr>
          <w:color w:val="000000" w:themeColor="text1"/>
          <w:sz w:val="20"/>
          <w:szCs w:val="20"/>
        </w:rPr>
        <w:t>– disorganized speech or behaviour, or flat or inappropriate emotions.</w:t>
      </w:r>
    </w:p>
    <w:p w14:paraId="1A12614D" w14:textId="77777777" w:rsidR="006A4FEE" w:rsidRDefault="006A4FEE" w:rsidP="006A4FEE">
      <w:pPr>
        <w:pStyle w:val="ListParagraph"/>
        <w:numPr>
          <w:ilvl w:val="1"/>
          <w:numId w:val="194"/>
        </w:numPr>
        <w:tabs>
          <w:tab w:val="left" w:pos="1560"/>
        </w:tabs>
        <w:spacing w:before="240"/>
        <w:rPr>
          <w:color w:val="000000" w:themeColor="text1"/>
          <w:sz w:val="20"/>
          <w:szCs w:val="20"/>
        </w:rPr>
      </w:pPr>
      <w:r>
        <w:rPr>
          <w:b/>
          <w:color w:val="000000" w:themeColor="text1"/>
          <w:sz w:val="20"/>
          <w:szCs w:val="20"/>
        </w:rPr>
        <w:t xml:space="preserve">Catatonic </w:t>
      </w:r>
      <w:r>
        <w:rPr>
          <w:color w:val="000000" w:themeColor="text1"/>
          <w:sz w:val="20"/>
          <w:szCs w:val="20"/>
        </w:rPr>
        <w:t>– immobility (or excessive, purposeless movement), extreme negativism, and/ or parrot-like repeating of another’s speech or movements.</w:t>
      </w:r>
    </w:p>
    <w:p w14:paraId="2D00AEE3" w14:textId="77777777" w:rsidR="006A4FEE" w:rsidRDefault="006A4FEE" w:rsidP="006A4FEE">
      <w:pPr>
        <w:pStyle w:val="ListParagraph"/>
        <w:numPr>
          <w:ilvl w:val="1"/>
          <w:numId w:val="194"/>
        </w:numPr>
        <w:tabs>
          <w:tab w:val="left" w:pos="1560"/>
        </w:tabs>
        <w:spacing w:before="240"/>
        <w:rPr>
          <w:color w:val="000000" w:themeColor="text1"/>
          <w:sz w:val="20"/>
          <w:szCs w:val="20"/>
        </w:rPr>
      </w:pPr>
      <w:r>
        <w:rPr>
          <w:b/>
          <w:color w:val="000000" w:themeColor="text1"/>
          <w:sz w:val="20"/>
          <w:szCs w:val="20"/>
        </w:rPr>
        <w:t xml:space="preserve">Residual </w:t>
      </w:r>
      <w:r>
        <w:rPr>
          <w:color w:val="000000" w:themeColor="text1"/>
          <w:sz w:val="20"/>
          <w:szCs w:val="20"/>
        </w:rPr>
        <w:t xml:space="preserve">– withdrawal, after hallucinations and delusions have dispersed. </w:t>
      </w:r>
    </w:p>
    <w:p w14:paraId="7C2857EE" w14:textId="2BE4C4DE" w:rsidR="006A4FEE" w:rsidRDefault="006A4FEE" w:rsidP="006A4FEE">
      <w:pPr>
        <w:pStyle w:val="ListParagraph"/>
        <w:numPr>
          <w:ilvl w:val="0"/>
          <w:numId w:val="194"/>
        </w:numPr>
        <w:tabs>
          <w:tab w:val="left" w:pos="1560"/>
        </w:tabs>
        <w:spacing w:before="240"/>
        <w:rPr>
          <w:color w:val="000000" w:themeColor="text1"/>
          <w:sz w:val="20"/>
          <w:szCs w:val="20"/>
        </w:rPr>
      </w:pPr>
      <w:r>
        <w:rPr>
          <w:b/>
          <w:color w:val="000000" w:themeColor="text1"/>
          <w:sz w:val="20"/>
          <w:szCs w:val="20"/>
        </w:rPr>
        <w:t xml:space="preserve">Positive symptoms – </w:t>
      </w:r>
      <w:r>
        <w:rPr>
          <w:color w:val="000000" w:themeColor="text1"/>
          <w:sz w:val="20"/>
          <w:szCs w:val="20"/>
        </w:rPr>
        <w:t xml:space="preserve">hallucinations, talk in disorganized and deluded ways, and exhibit inappropriate laughter, tears or rage. </w:t>
      </w:r>
    </w:p>
    <w:p w14:paraId="1BC52322" w14:textId="43FF4BD8" w:rsidR="006A4FEE" w:rsidRDefault="006A4FEE" w:rsidP="006A4FEE">
      <w:pPr>
        <w:pStyle w:val="ListParagraph"/>
        <w:numPr>
          <w:ilvl w:val="1"/>
          <w:numId w:val="194"/>
        </w:numPr>
        <w:tabs>
          <w:tab w:val="left" w:pos="1560"/>
        </w:tabs>
        <w:spacing w:before="240"/>
        <w:rPr>
          <w:color w:val="000000" w:themeColor="text1"/>
          <w:sz w:val="20"/>
          <w:szCs w:val="20"/>
        </w:rPr>
      </w:pPr>
      <w:r>
        <w:rPr>
          <w:color w:val="000000" w:themeColor="text1"/>
          <w:sz w:val="20"/>
          <w:szCs w:val="20"/>
        </w:rPr>
        <w:t>the presence of inappropriate behaviour.</w:t>
      </w:r>
    </w:p>
    <w:p w14:paraId="026133FF" w14:textId="77777777" w:rsidR="006A4FEE" w:rsidRDefault="006A4FEE" w:rsidP="006A4FEE">
      <w:pPr>
        <w:pStyle w:val="ListParagraph"/>
        <w:numPr>
          <w:ilvl w:val="0"/>
          <w:numId w:val="194"/>
        </w:numPr>
        <w:tabs>
          <w:tab w:val="left" w:pos="1560"/>
        </w:tabs>
        <w:spacing w:before="240"/>
        <w:rPr>
          <w:color w:val="000000" w:themeColor="text1"/>
          <w:sz w:val="20"/>
          <w:szCs w:val="20"/>
        </w:rPr>
      </w:pPr>
      <w:r>
        <w:rPr>
          <w:b/>
          <w:color w:val="000000" w:themeColor="text1"/>
          <w:sz w:val="20"/>
          <w:szCs w:val="20"/>
        </w:rPr>
        <w:t>Negative symptoms –</w:t>
      </w:r>
      <w:r>
        <w:rPr>
          <w:color w:val="000000" w:themeColor="text1"/>
          <w:sz w:val="20"/>
          <w:szCs w:val="20"/>
        </w:rPr>
        <w:t xml:space="preserve"> toneless voices, expressionless faces or mute and rigid bodies</w:t>
      </w:r>
    </w:p>
    <w:p w14:paraId="6B0C3815" w14:textId="77777777" w:rsidR="006A4FEE" w:rsidRDefault="006A4FEE" w:rsidP="006A4FEE">
      <w:pPr>
        <w:pStyle w:val="ListParagraph"/>
        <w:numPr>
          <w:ilvl w:val="1"/>
          <w:numId w:val="194"/>
        </w:numPr>
        <w:tabs>
          <w:tab w:val="left" w:pos="1560"/>
        </w:tabs>
        <w:spacing w:before="240"/>
        <w:rPr>
          <w:color w:val="000000" w:themeColor="text1"/>
          <w:sz w:val="20"/>
          <w:szCs w:val="20"/>
        </w:rPr>
      </w:pPr>
      <w:r>
        <w:rPr>
          <w:color w:val="000000" w:themeColor="text1"/>
          <w:sz w:val="20"/>
          <w:szCs w:val="20"/>
        </w:rPr>
        <w:t>The absence of appropriate behaviours.</w:t>
      </w:r>
    </w:p>
    <w:p w14:paraId="41231BAD" w14:textId="77777777" w:rsidR="006A4FEE" w:rsidRDefault="006A4FEE" w:rsidP="006A4FEE">
      <w:pPr>
        <w:pStyle w:val="ListParagraph"/>
        <w:numPr>
          <w:ilvl w:val="0"/>
          <w:numId w:val="194"/>
        </w:numPr>
        <w:tabs>
          <w:tab w:val="left" w:pos="1560"/>
        </w:tabs>
        <w:spacing w:before="240"/>
        <w:rPr>
          <w:color w:val="000000" w:themeColor="text1"/>
          <w:sz w:val="20"/>
          <w:szCs w:val="20"/>
        </w:rPr>
      </w:pPr>
      <w:r>
        <w:rPr>
          <w:b/>
          <w:color w:val="000000" w:themeColor="text1"/>
          <w:sz w:val="20"/>
          <w:szCs w:val="20"/>
        </w:rPr>
        <w:t xml:space="preserve">Chronic or Process Schizophrenia - </w:t>
      </w:r>
      <w:r>
        <w:rPr>
          <w:color w:val="000000" w:themeColor="text1"/>
          <w:sz w:val="20"/>
          <w:szCs w:val="20"/>
        </w:rPr>
        <w:t xml:space="preserve">When schizophrenia is a slow-developing process, and recovery is doubtful. Those with chronic schizophrenia often exhibit the persistent and incapacitating negative symptoms of withdrawal. </w:t>
      </w:r>
    </w:p>
    <w:p w14:paraId="6481C632" w14:textId="77777777" w:rsidR="006A4FEE" w:rsidRDefault="006A4FEE" w:rsidP="006A4FEE">
      <w:pPr>
        <w:pStyle w:val="ListParagraph"/>
        <w:numPr>
          <w:ilvl w:val="0"/>
          <w:numId w:val="194"/>
        </w:numPr>
        <w:tabs>
          <w:tab w:val="left" w:pos="1560"/>
        </w:tabs>
        <w:spacing w:before="240"/>
        <w:rPr>
          <w:color w:val="000000" w:themeColor="text1"/>
          <w:sz w:val="20"/>
          <w:szCs w:val="20"/>
        </w:rPr>
      </w:pPr>
      <w:r>
        <w:rPr>
          <w:b/>
          <w:color w:val="000000" w:themeColor="text1"/>
          <w:sz w:val="20"/>
          <w:szCs w:val="20"/>
        </w:rPr>
        <w:t>Acute or reactive Schizophrenia –</w:t>
      </w:r>
      <w:r>
        <w:rPr>
          <w:color w:val="000000" w:themeColor="text1"/>
          <w:sz w:val="20"/>
          <w:szCs w:val="20"/>
        </w:rPr>
        <w:t xml:space="preserve"> when previously well-adjusted people develop schizophrenia rapidly, following particular life stresses, recovery is much more likely and they are more likely to respond to drug therapy. </w:t>
      </w:r>
    </w:p>
    <w:p w14:paraId="7A036EEC" w14:textId="77777777" w:rsidR="006A4FEE" w:rsidRDefault="006A4FEE" w:rsidP="006A4FEE">
      <w:pPr>
        <w:tabs>
          <w:tab w:val="left" w:pos="1560"/>
        </w:tabs>
        <w:spacing w:before="240"/>
        <w:rPr>
          <w:color w:val="000000" w:themeColor="text1"/>
          <w:sz w:val="20"/>
          <w:szCs w:val="20"/>
          <w:u w:val="single"/>
        </w:rPr>
      </w:pPr>
      <w:r>
        <w:rPr>
          <w:color w:val="000000" w:themeColor="text1"/>
          <w:sz w:val="20"/>
          <w:szCs w:val="20"/>
          <w:u w:val="single"/>
        </w:rPr>
        <w:t>Understanding Schizophrenia</w:t>
      </w:r>
    </w:p>
    <w:p w14:paraId="21791E61" w14:textId="77777777" w:rsidR="006A4FEE" w:rsidRDefault="006A4FEE" w:rsidP="006A4FEE">
      <w:pPr>
        <w:pStyle w:val="ListParagraph"/>
        <w:numPr>
          <w:ilvl w:val="0"/>
          <w:numId w:val="195"/>
        </w:numPr>
        <w:tabs>
          <w:tab w:val="left" w:pos="1560"/>
        </w:tabs>
        <w:spacing w:before="240"/>
        <w:rPr>
          <w:color w:val="000000" w:themeColor="text1"/>
          <w:sz w:val="20"/>
          <w:szCs w:val="20"/>
        </w:rPr>
      </w:pPr>
      <w:r>
        <w:rPr>
          <w:color w:val="000000" w:themeColor="text1"/>
          <w:sz w:val="20"/>
          <w:szCs w:val="20"/>
        </w:rPr>
        <w:t>Schizophrenia is the most dreaded psychological disorder.</w:t>
      </w:r>
    </w:p>
    <w:p w14:paraId="18F0A194" w14:textId="77777777" w:rsidR="006A4FEE" w:rsidRDefault="006A4FEE" w:rsidP="006A4FEE">
      <w:pPr>
        <w:pStyle w:val="ListParagraph"/>
        <w:numPr>
          <w:ilvl w:val="0"/>
          <w:numId w:val="195"/>
        </w:numPr>
        <w:tabs>
          <w:tab w:val="left" w:pos="1560"/>
        </w:tabs>
        <w:spacing w:before="240"/>
        <w:rPr>
          <w:color w:val="000000" w:themeColor="text1"/>
          <w:sz w:val="20"/>
          <w:szCs w:val="20"/>
        </w:rPr>
      </w:pPr>
      <w:r>
        <w:rPr>
          <w:color w:val="000000" w:themeColor="text1"/>
          <w:sz w:val="20"/>
          <w:szCs w:val="20"/>
        </w:rPr>
        <w:t xml:space="preserve">Schizophrenia is a disease of the brain manifest in symptoms of the mind. </w:t>
      </w:r>
    </w:p>
    <w:p w14:paraId="2D8CCCA2" w14:textId="77777777" w:rsidR="006A4FEE" w:rsidRDefault="006A4FEE" w:rsidP="006A4FEE">
      <w:pPr>
        <w:tabs>
          <w:tab w:val="left" w:pos="1560"/>
        </w:tabs>
        <w:spacing w:before="240"/>
        <w:rPr>
          <w:color w:val="000090"/>
          <w:sz w:val="20"/>
          <w:szCs w:val="20"/>
        </w:rPr>
      </w:pPr>
      <w:r>
        <w:rPr>
          <w:color w:val="000090"/>
          <w:sz w:val="20"/>
          <w:szCs w:val="20"/>
        </w:rPr>
        <w:t>Brain Abnormalities</w:t>
      </w:r>
    </w:p>
    <w:p w14:paraId="69D50AAF" w14:textId="77777777" w:rsidR="00027EFD" w:rsidRDefault="00027EFD" w:rsidP="006A4FEE">
      <w:pPr>
        <w:pStyle w:val="ListParagraph"/>
        <w:numPr>
          <w:ilvl w:val="0"/>
          <w:numId w:val="196"/>
        </w:numPr>
        <w:tabs>
          <w:tab w:val="left" w:pos="1560"/>
        </w:tabs>
        <w:spacing w:before="240"/>
        <w:rPr>
          <w:color w:val="000000" w:themeColor="text1"/>
          <w:sz w:val="20"/>
          <w:szCs w:val="20"/>
        </w:rPr>
      </w:pPr>
      <w:r>
        <w:rPr>
          <w:color w:val="000000" w:themeColor="text1"/>
          <w:sz w:val="20"/>
          <w:szCs w:val="20"/>
        </w:rPr>
        <w:t>Might imbalances in the brain chemistry underlie schizophrenia?</w:t>
      </w:r>
    </w:p>
    <w:p w14:paraId="66C78947" w14:textId="77777777" w:rsidR="00027EFD" w:rsidRDefault="00027EFD" w:rsidP="006A4FEE">
      <w:pPr>
        <w:pStyle w:val="ListParagraph"/>
        <w:numPr>
          <w:ilvl w:val="0"/>
          <w:numId w:val="196"/>
        </w:numPr>
        <w:tabs>
          <w:tab w:val="left" w:pos="1560"/>
        </w:tabs>
        <w:spacing w:before="240"/>
        <w:rPr>
          <w:color w:val="000000" w:themeColor="text1"/>
          <w:sz w:val="20"/>
          <w:szCs w:val="20"/>
        </w:rPr>
      </w:pPr>
      <w:r>
        <w:rPr>
          <w:color w:val="000000" w:themeColor="text1"/>
          <w:sz w:val="20"/>
          <w:szCs w:val="20"/>
        </w:rPr>
        <w:t xml:space="preserve">Scientists have long known that strange behaviour can have strange chemical cues. </w:t>
      </w:r>
    </w:p>
    <w:p w14:paraId="1F153B5E" w14:textId="5EC7D0C8" w:rsidR="00027EFD" w:rsidRDefault="00027EFD" w:rsidP="00027EFD">
      <w:pPr>
        <w:tabs>
          <w:tab w:val="left" w:pos="1560"/>
        </w:tabs>
        <w:spacing w:before="240"/>
        <w:rPr>
          <w:color w:val="FF0000"/>
          <w:sz w:val="20"/>
          <w:szCs w:val="20"/>
        </w:rPr>
      </w:pPr>
      <w:r>
        <w:rPr>
          <w:color w:val="FF0000"/>
          <w:sz w:val="20"/>
          <w:szCs w:val="20"/>
        </w:rPr>
        <w:t>Dopamine Over-activity</w:t>
      </w:r>
    </w:p>
    <w:p w14:paraId="29B29216" w14:textId="77777777" w:rsidR="00027EFD" w:rsidRDefault="00027EFD" w:rsidP="00027EFD">
      <w:pPr>
        <w:pStyle w:val="ListParagraph"/>
        <w:numPr>
          <w:ilvl w:val="0"/>
          <w:numId w:val="197"/>
        </w:numPr>
        <w:tabs>
          <w:tab w:val="left" w:pos="1560"/>
        </w:tabs>
        <w:spacing w:before="240"/>
        <w:rPr>
          <w:color w:val="000000" w:themeColor="text1"/>
          <w:sz w:val="20"/>
          <w:szCs w:val="20"/>
        </w:rPr>
      </w:pPr>
      <w:r>
        <w:rPr>
          <w:color w:val="000000" w:themeColor="text1"/>
          <w:sz w:val="20"/>
          <w:szCs w:val="20"/>
        </w:rPr>
        <w:t xml:space="preserve">When they examined schizophrenia patients’ brains after death, they found an excess of receptors for dopamine. </w:t>
      </w:r>
    </w:p>
    <w:p w14:paraId="645798B0" w14:textId="2834C194" w:rsidR="00027EFD" w:rsidRDefault="00027EFD" w:rsidP="00027EFD">
      <w:pPr>
        <w:pStyle w:val="ListParagraph"/>
        <w:numPr>
          <w:ilvl w:val="0"/>
          <w:numId w:val="197"/>
        </w:numPr>
        <w:tabs>
          <w:tab w:val="left" w:pos="1560"/>
        </w:tabs>
        <w:spacing w:before="240"/>
        <w:rPr>
          <w:color w:val="000000" w:themeColor="text1"/>
          <w:sz w:val="20"/>
          <w:szCs w:val="20"/>
        </w:rPr>
      </w:pPr>
      <w:r>
        <w:rPr>
          <w:color w:val="000000" w:themeColor="text1"/>
          <w:sz w:val="20"/>
          <w:szCs w:val="20"/>
        </w:rPr>
        <w:t xml:space="preserve">A hyper-responsive dopamine system may intensify brain signals in schizophrenia, creating positive symptoms such as hallucinations and paranoia. </w:t>
      </w:r>
    </w:p>
    <w:p w14:paraId="0AF3061D" w14:textId="4AA0938C" w:rsidR="00027EFD" w:rsidRDefault="00027EFD" w:rsidP="00027EFD">
      <w:pPr>
        <w:pStyle w:val="ListParagraph"/>
        <w:numPr>
          <w:ilvl w:val="0"/>
          <w:numId w:val="197"/>
        </w:numPr>
        <w:tabs>
          <w:tab w:val="left" w:pos="1560"/>
        </w:tabs>
        <w:spacing w:before="240"/>
        <w:rPr>
          <w:color w:val="000000" w:themeColor="text1"/>
          <w:sz w:val="20"/>
          <w:szCs w:val="20"/>
        </w:rPr>
      </w:pPr>
      <w:r>
        <w:rPr>
          <w:color w:val="000000" w:themeColor="text1"/>
          <w:sz w:val="20"/>
          <w:szCs w:val="20"/>
        </w:rPr>
        <w:t>Drugs that block dopamine receptors often lessen these symptoms.</w:t>
      </w:r>
    </w:p>
    <w:p w14:paraId="4F05425E" w14:textId="77777777" w:rsidR="00027EFD" w:rsidRDefault="00027EFD" w:rsidP="00027EFD">
      <w:pPr>
        <w:tabs>
          <w:tab w:val="left" w:pos="1560"/>
        </w:tabs>
        <w:spacing w:before="240"/>
        <w:rPr>
          <w:color w:val="FF0000"/>
          <w:sz w:val="20"/>
          <w:szCs w:val="20"/>
        </w:rPr>
      </w:pPr>
      <w:r>
        <w:rPr>
          <w:color w:val="FF0000"/>
          <w:sz w:val="20"/>
          <w:szCs w:val="20"/>
        </w:rPr>
        <w:t xml:space="preserve">Abnormal Brain Activity and Anatomy </w:t>
      </w:r>
    </w:p>
    <w:p w14:paraId="1EE94A83" w14:textId="77777777" w:rsidR="00027EFD"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Many people with chronic schizophrenia have abnormal activity in multiple brain areas.</w:t>
      </w:r>
    </w:p>
    <w:p w14:paraId="7C109820" w14:textId="4E03F09F" w:rsidR="00027EFD"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Some have abnormally low brain activity in the frontal lobes, which are critical for reasoning, planning and problem solving.</w:t>
      </w:r>
    </w:p>
    <w:p w14:paraId="0832DC08" w14:textId="77777777" w:rsidR="00027EFD"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 xml:space="preserve">Some also display a noticeable decline in brain waves that reflect synchronized neural firing in the frontal lobes. </w:t>
      </w:r>
    </w:p>
    <w:p w14:paraId="2E1284AD" w14:textId="77777777" w:rsidR="00027EFD" w:rsidRDefault="00027EFD" w:rsidP="00027EFD">
      <w:pPr>
        <w:pStyle w:val="ListParagraph"/>
        <w:numPr>
          <w:ilvl w:val="1"/>
          <w:numId w:val="198"/>
        </w:numPr>
        <w:tabs>
          <w:tab w:val="left" w:pos="1560"/>
        </w:tabs>
        <w:spacing w:before="240"/>
        <w:rPr>
          <w:color w:val="000000" w:themeColor="text1"/>
          <w:sz w:val="20"/>
          <w:szCs w:val="20"/>
        </w:rPr>
      </w:pPr>
      <w:r>
        <w:rPr>
          <w:color w:val="000000" w:themeColor="text1"/>
          <w:sz w:val="20"/>
          <w:szCs w:val="20"/>
        </w:rPr>
        <w:t>Out-of-sync neurons may disrupt the integrated functioning of neural networks, possibly contributing to schizophrenia symptoms.</w:t>
      </w:r>
    </w:p>
    <w:p w14:paraId="6E713D58" w14:textId="77777777" w:rsidR="00027EFD"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 xml:space="preserve">When participants heard a voice or saw something, their brain became vigorously active in several core regions including the thalamus, a structure deep in the brain that filters incoming sensory signals and transmits them to the cortex. </w:t>
      </w:r>
    </w:p>
    <w:p w14:paraId="3FE16F26" w14:textId="77777777" w:rsidR="00027EFD"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 xml:space="preserve">People with paranoia were also found to have increased activity in the amygdala, a fear-processing center. </w:t>
      </w:r>
    </w:p>
    <w:p w14:paraId="18B0DA8A" w14:textId="77777777" w:rsidR="00027EFD"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Many studies have found enlarged, fluid-filled areas and a corresponding shrinkage and thinning of cerebral tissue in people with schizophrenia.</w:t>
      </w:r>
    </w:p>
    <w:p w14:paraId="06C4DED6" w14:textId="77777777" w:rsidR="00027EFD" w:rsidRDefault="00027EFD" w:rsidP="00027EFD">
      <w:pPr>
        <w:pStyle w:val="ListParagraph"/>
        <w:numPr>
          <w:ilvl w:val="1"/>
          <w:numId w:val="198"/>
        </w:numPr>
        <w:tabs>
          <w:tab w:val="left" w:pos="1560"/>
        </w:tabs>
        <w:spacing w:before="240"/>
        <w:rPr>
          <w:color w:val="000000" w:themeColor="text1"/>
          <w:sz w:val="20"/>
          <w:szCs w:val="20"/>
        </w:rPr>
      </w:pPr>
      <w:r>
        <w:rPr>
          <w:color w:val="000000" w:themeColor="text1"/>
          <w:sz w:val="20"/>
          <w:szCs w:val="20"/>
        </w:rPr>
        <w:t>The greater the brain shrinkage, the more severe the thought disorder.</w:t>
      </w:r>
    </w:p>
    <w:p w14:paraId="69DE3736" w14:textId="77777777" w:rsidR="00027EFD" w:rsidRDefault="00027EFD" w:rsidP="00027EFD">
      <w:pPr>
        <w:pStyle w:val="ListParagraph"/>
        <w:numPr>
          <w:ilvl w:val="1"/>
          <w:numId w:val="198"/>
        </w:numPr>
        <w:tabs>
          <w:tab w:val="left" w:pos="1560"/>
        </w:tabs>
        <w:spacing w:before="240"/>
        <w:rPr>
          <w:color w:val="000000" w:themeColor="text1"/>
          <w:sz w:val="20"/>
          <w:szCs w:val="20"/>
        </w:rPr>
      </w:pPr>
      <w:r>
        <w:rPr>
          <w:color w:val="000000" w:themeColor="text1"/>
          <w:sz w:val="20"/>
          <w:szCs w:val="20"/>
        </w:rPr>
        <w:t>One smaller-than-normal area is the cortex.</w:t>
      </w:r>
    </w:p>
    <w:p w14:paraId="4942C03F" w14:textId="77777777" w:rsidR="00027EFD" w:rsidRDefault="00027EFD" w:rsidP="00027EFD">
      <w:pPr>
        <w:pStyle w:val="ListParagraph"/>
        <w:numPr>
          <w:ilvl w:val="1"/>
          <w:numId w:val="198"/>
        </w:numPr>
        <w:tabs>
          <w:tab w:val="left" w:pos="1560"/>
        </w:tabs>
        <w:spacing w:before="240"/>
        <w:rPr>
          <w:color w:val="000000" w:themeColor="text1"/>
          <w:sz w:val="20"/>
          <w:szCs w:val="20"/>
        </w:rPr>
      </w:pPr>
      <w:r>
        <w:rPr>
          <w:color w:val="000000" w:themeColor="text1"/>
          <w:sz w:val="20"/>
          <w:szCs w:val="20"/>
        </w:rPr>
        <w:t>Another is the corpus callosum connection between the two hemispheres.</w:t>
      </w:r>
    </w:p>
    <w:p w14:paraId="4A2AA454" w14:textId="77777777" w:rsidR="00027EFD" w:rsidRDefault="00027EFD" w:rsidP="00027EFD">
      <w:pPr>
        <w:pStyle w:val="ListParagraph"/>
        <w:numPr>
          <w:ilvl w:val="1"/>
          <w:numId w:val="198"/>
        </w:numPr>
        <w:tabs>
          <w:tab w:val="left" w:pos="1560"/>
        </w:tabs>
        <w:spacing w:before="240"/>
        <w:rPr>
          <w:color w:val="000000" w:themeColor="text1"/>
          <w:sz w:val="20"/>
          <w:szCs w:val="20"/>
        </w:rPr>
      </w:pPr>
      <w:r>
        <w:rPr>
          <w:color w:val="000000" w:themeColor="text1"/>
          <w:sz w:val="20"/>
          <w:szCs w:val="20"/>
        </w:rPr>
        <w:t>Another is the thalamus which may explain why people with schizophrenia have difficulty filtering sensory input and focusing attention.</w:t>
      </w:r>
    </w:p>
    <w:p w14:paraId="7DA5C91F" w14:textId="77777777" w:rsidR="00027EFD"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Schizophrenia involves not one isolated brain abnormality but problems with several brain regions and their interconnections.</w:t>
      </w:r>
    </w:p>
    <w:p w14:paraId="565975F6" w14:textId="77777777" w:rsidR="00341218" w:rsidRDefault="00027EFD" w:rsidP="00027EFD">
      <w:pPr>
        <w:pStyle w:val="ListParagraph"/>
        <w:numPr>
          <w:ilvl w:val="0"/>
          <w:numId w:val="198"/>
        </w:numPr>
        <w:tabs>
          <w:tab w:val="left" w:pos="1560"/>
        </w:tabs>
        <w:spacing w:before="240"/>
        <w:rPr>
          <w:color w:val="000000" w:themeColor="text1"/>
          <w:sz w:val="20"/>
          <w:szCs w:val="20"/>
        </w:rPr>
      </w:pPr>
      <w:r>
        <w:rPr>
          <w:color w:val="000000" w:themeColor="text1"/>
          <w:sz w:val="20"/>
          <w:szCs w:val="20"/>
        </w:rPr>
        <w:t xml:space="preserve">Risk factors for schizophrenia include low birth weight, maternal diabetes, older paternal age, and oxygen deprivation during delivery. </w:t>
      </w:r>
    </w:p>
    <w:p w14:paraId="573E05FD" w14:textId="77777777" w:rsidR="00341218" w:rsidRDefault="00341218" w:rsidP="00341218">
      <w:pPr>
        <w:tabs>
          <w:tab w:val="left" w:pos="1560"/>
        </w:tabs>
        <w:spacing w:before="240"/>
        <w:rPr>
          <w:color w:val="FF0000"/>
          <w:sz w:val="20"/>
          <w:szCs w:val="20"/>
        </w:rPr>
      </w:pPr>
      <w:r>
        <w:rPr>
          <w:color w:val="FF0000"/>
          <w:sz w:val="20"/>
          <w:szCs w:val="20"/>
        </w:rPr>
        <w:t xml:space="preserve">Maternal Virus During </w:t>
      </w:r>
      <w:proofErr w:type="spellStart"/>
      <w:r>
        <w:rPr>
          <w:color w:val="FF0000"/>
          <w:sz w:val="20"/>
          <w:szCs w:val="20"/>
        </w:rPr>
        <w:t>Midpregnancy</w:t>
      </w:r>
      <w:proofErr w:type="spellEnd"/>
    </w:p>
    <w:p w14:paraId="710C3304" w14:textId="77777777" w:rsidR="00341218" w:rsidRDefault="00341218" w:rsidP="00341218">
      <w:pPr>
        <w:pStyle w:val="ListParagraph"/>
        <w:numPr>
          <w:ilvl w:val="0"/>
          <w:numId w:val="199"/>
        </w:numPr>
        <w:tabs>
          <w:tab w:val="left" w:pos="1560"/>
        </w:tabs>
        <w:spacing w:before="240"/>
        <w:rPr>
          <w:color w:val="000000" w:themeColor="text1"/>
          <w:sz w:val="20"/>
          <w:szCs w:val="20"/>
        </w:rPr>
      </w:pPr>
      <w:r>
        <w:rPr>
          <w:color w:val="000000" w:themeColor="text1"/>
          <w:sz w:val="20"/>
          <w:szCs w:val="20"/>
        </w:rPr>
        <w:t xml:space="preserve">Another possible culprit for schizophrenia is a mid-pregnancy viral infection that impairs fetal brain development. </w:t>
      </w:r>
    </w:p>
    <w:p w14:paraId="414A69EB" w14:textId="77777777" w:rsidR="00341218" w:rsidRDefault="00341218" w:rsidP="00341218">
      <w:pPr>
        <w:pStyle w:val="ListParagraph"/>
        <w:numPr>
          <w:ilvl w:val="0"/>
          <w:numId w:val="199"/>
        </w:numPr>
        <w:tabs>
          <w:tab w:val="left" w:pos="1560"/>
        </w:tabs>
        <w:spacing w:before="240"/>
        <w:rPr>
          <w:color w:val="000000" w:themeColor="text1"/>
          <w:sz w:val="20"/>
          <w:szCs w:val="20"/>
        </w:rPr>
      </w:pPr>
      <w:r>
        <w:rPr>
          <w:color w:val="000000" w:themeColor="text1"/>
          <w:sz w:val="20"/>
          <w:szCs w:val="20"/>
        </w:rPr>
        <w:t>People are at risk for schizophrenia if:</w:t>
      </w:r>
    </w:p>
    <w:p w14:paraId="18742267" w14:textId="77777777" w:rsidR="00341218" w:rsidRDefault="00341218" w:rsidP="00341218">
      <w:pPr>
        <w:pStyle w:val="ListParagraph"/>
        <w:numPr>
          <w:ilvl w:val="1"/>
          <w:numId w:val="199"/>
        </w:numPr>
        <w:tabs>
          <w:tab w:val="left" w:pos="1560"/>
        </w:tabs>
        <w:spacing w:before="240"/>
        <w:rPr>
          <w:color w:val="000000" w:themeColor="text1"/>
          <w:sz w:val="20"/>
          <w:szCs w:val="20"/>
        </w:rPr>
      </w:pPr>
      <w:r>
        <w:rPr>
          <w:color w:val="000000" w:themeColor="text1"/>
          <w:sz w:val="20"/>
          <w:szCs w:val="20"/>
        </w:rPr>
        <w:t>During their fetal development, their country experienced a flu pandemic.</w:t>
      </w:r>
    </w:p>
    <w:p w14:paraId="62C3FB78" w14:textId="77777777" w:rsidR="00341218" w:rsidRDefault="00341218" w:rsidP="00341218">
      <w:pPr>
        <w:pStyle w:val="ListParagraph"/>
        <w:numPr>
          <w:ilvl w:val="1"/>
          <w:numId w:val="199"/>
        </w:numPr>
        <w:tabs>
          <w:tab w:val="left" w:pos="1560"/>
        </w:tabs>
        <w:spacing w:before="240"/>
        <w:rPr>
          <w:color w:val="000000" w:themeColor="text1"/>
          <w:sz w:val="20"/>
          <w:szCs w:val="20"/>
        </w:rPr>
      </w:pPr>
      <w:r>
        <w:rPr>
          <w:color w:val="000000" w:themeColor="text1"/>
          <w:sz w:val="20"/>
          <w:szCs w:val="20"/>
        </w:rPr>
        <w:t>They are born in over-populated areas where viruses spread easily.</w:t>
      </w:r>
    </w:p>
    <w:p w14:paraId="24FB1CAD" w14:textId="77777777" w:rsidR="00341218" w:rsidRDefault="00341218" w:rsidP="00341218">
      <w:pPr>
        <w:pStyle w:val="ListParagraph"/>
        <w:numPr>
          <w:ilvl w:val="1"/>
          <w:numId w:val="199"/>
        </w:numPr>
        <w:tabs>
          <w:tab w:val="left" w:pos="1560"/>
        </w:tabs>
        <w:spacing w:before="240"/>
        <w:rPr>
          <w:color w:val="000000" w:themeColor="text1"/>
          <w:sz w:val="20"/>
          <w:szCs w:val="20"/>
        </w:rPr>
      </w:pPr>
      <w:r>
        <w:rPr>
          <w:color w:val="000000" w:themeColor="text1"/>
          <w:sz w:val="20"/>
          <w:szCs w:val="20"/>
        </w:rPr>
        <w:t>They are born during the winter and spring months, after the fall-winter flu season</w:t>
      </w:r>
    </w:p>
    <w:p w14:paraId="01391E42" w14:textId="77777777" w:rsidR="00341218" w:rsidRDefault="00341218" w:rsidP="00341218">
      <w:pPr>
        <w:pStyle w:val="ListParagraph"/>
        <w:numPr>
          <w:ilvl w:val="1"/>
          <w:numId w:val="199"/>
        </w:numPr>
        <w:tabs>
          <w:tab w:val="left" w:pos="1560"/>
        </w:tabs>
        <w:spacing w:before="240"/>
        <w:rPr>
          <w:color w:val="000000" w:themeColor="text1"/>
          <w:sz w:val="20"/>
          <w:szCs w:val="20"/>
        </w:rPr>
      </w:pPr>
      <w:r>
        <w:rPr>
          <w:color w:val="000000" w:themeColor="text1"/>
          <w:sz w:val="20"/>
          <w:szCs w:val="20"/>
        </w:rPr>
        <w:t>If their mother had the flu during pregnancy</w:t>
      </w:r>
    </w:p>
    <w:p w14:paraId="4D153B56" w14:textId="77777777" w:rsidR="00341218" w:rsidRDefault="00341218" w:rsidP="00341218">
      <w:pPr>
        <w:pStyle w:val="ListParagraph"/>
        <w:numPr>
          <w:ilvl w:val="0"/>
          <w:numId w:val="199"/>
        </w:numPr>
        <w:tabs>
          <w:tab w:val="left" w:pos="1560"/>
        </w:tabs>
        <w:spacing w:before="240"/>
        <w:rPr>
          <w:color w:val="000000" w:themeColor="text1"/>
          <w:sz w:val="20"/>
          <w:szCs w:val="20"/>
        </w:rPr>
      </w:pPr>
      <w:r>
        <w:rPr>
          <w:color w:val="000000" w:themeColor="text1"/>
          <w:sz w:val="20"/>
          <w:szCs w:val="20"/>
        </w:rPr>
        <w:t xml:space="preserve">Fetal-virus infections play a contributing role in the development of schizophrenia. </w:t>
      </w:r>
    </w:p>
    <w:p w14:paraId="05DE5B75" w14:textId="77777777" w:rsidR="00341218" w:rsidRDefault="00341218" w:rsidP="00341218">
      <w:pPr>
        <w:tabs>
          <w:tab w:val="left" w:pos="1560"/>
        </w:tabs>
        <w:spacing w:before="240"/>
        <w:rPr>
          <w:color w:val="000090"/>
          <w:sz w:val="20"/>
          <w:szCs w:val="20"/>
        </w:rPr>
      </w:pPr>
      <w:r>
        <w:rPr>
          <w:color w:val="000090"/>
          <w:sz w:val="20"/>
          <w:szCs w:val="20"/>
        </w:rPr>
        <w:t>Genetic Factors</w:t>
      </w:r>
    </w:p>
    <w:p w14:paraId="0830E826"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 xml:space="preserve">Might people also inherit a predisposition to this disorder? </w:t>
      </w:r>
    </w:p>
    <w:p w14:paraId="4DB771B9" w14:textId="77777777" w:rsidR="00341218" w:rsidRDefault="00341218" w:rsidP="00341218">
      <w:pPr>
        <w:pStyle w:val="ListParagraph"/>
        <w:numPr>
          <w:ilvl w:val="1"/>
          <w:numId w:val="200"/>
        </w:numPr>
        <w:tabs>
          <w:tab w:val="left" w:pos="1560"/>
        </w:tabs>
        <w:spacing w:before="240"/>
        <w:rPr>
          <w:color w:val="000000" w:themeColor="text1"/>
          <w:sz w:val="20"/>
          <w:szCs w:val="20"/>
        </w:rPr>
      </w:pPr>
      <w:r>
        <w:rPr>
          <w:color w:val="000000" w:themeColor="text1"/>
          <w:sz w:val="20"/>
          <w:szCs w:val="20"/>
        </w:rPr>
        <w:t>YES.</w:t>
      </w:r>
    </w:p>
    <w:p w14:paraId="0EDE7823"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 xml:space="preserve">If an identical twin has schizophrenia, the co-twin’s chances of being </w:t>
      </w:r>
      <w:proofErr w:type="spellStart"/>
      <w:r>
        <w:rPr>
          <w:color w:val="000000" w:themeColor="text1"/>
          <w:sz w:val="20"/>
          <w:szCs w:val="20"/>
        </w:rPr>
        <w:t>similarily</w:t>
      </w:r>
      <w:proofErr w:type="spellEnd"/>
      <w:r>
        <w:rPr>
          <w:color w:val="000000" w:themeColor="text1"/>
          <w:sz w:val="20"/>
          <w:szCs w:val="20"/>
        </w:rPr>
        <w:t xml:space="preserve"> affected are 6 in 10, if they shared a placenta (similar birth environment). </w:t>
      </w:r>
    </w:p>
    <w:p w14:paraId="0EFCDDA3" w14:textId="77777777" w:rsidR="00341218" w:rsidRDefault="00341218" w:rsidP="00341218">
      <w:pPr>
        <w:pStyle w:val="ListParagraph"/>
        <w:numPr>
          <w:ilvl w:val="1"/>
          <w:numId w:val="200"/>
        </w:numPr>
        <w:tabs>
          <w:tab w:val="left" w:pos="1560"/>
        </w:tabs>
        <w:spacing w:before="240"/>
        <w:rPr>
          <w:color w:val="000000" w:themeColor="text1"/>
          <w:sz w:val="20"/>
          <w:szCs w:val="20"/>
        </w:rPr>
      </w:pPr>
      <w:r>
        <w:rPr>
          <w:color w:val="000000" w:themeColor="text1"/>
          <w:sz w:val="20"/>
          <w:szCs w:val="20"/>
        </w:rPr>
        <w:t xml:space="preserve">Likely to share the same pre-natal viruses. </w:t>
      </w:r>
    </w:p>
    <w:p w14:paraId="53EDBC41" w14:textId="77777777" w:rsidR="00341218" w:rsidRDefault="00341218" w:rsidP="00341218">
      <w:pPr>
        <w:pStyle w:val="ListParagraph"/>
        <w:numPr>
          <w:ilvl w:val="1"/>
          <w:numId w:val="200"/>
        </w:numPr>
        <w:tabs>
          <w:tab w:val="left" w:pos="1560"/>
        </w:tabs>
        <w:spacing w:before="240"/>
        <w:rPr>
          <w:color w:val="000000" w:themeColor="text1"/>
          <w:sz w:val="20"/>
          <w:szCs w:val="20"/>
        </w:rPr>
      </w:pPr>
      <w:r>
        <w:rPr>
          <w:color w:val="000000" w:themeColor="text1"/>
          <w:sz w:val="20"/>
          <w:szCs w:val="20"/>
        </w:rPr>
        <w:t xml:space="preserve">So it is possible that shared germs as well as shared genes produce identical twin similarities. </w:t>
      </w:r>
    </w:p>
    <w:p w14:paraId="791AD75B"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The genetic link is real.</w:t>
      </w:r>
    </w:p>
    <w:p w14:paraId="345CE933"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 xml:space="preserve">Adopted children have an elevated risk if a biological parent is diagnosed with schizophrenia. </w:t>
      </w:r>
    </w:p>
    <w:p w14:paraId="058F5D79"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 xml:space="preserve">Researchers are now looking for specific genes that, in some combination, might predispose schizophrenia-inducing brain abnormalities. </w:t>
      </w:r>
    </w:p>
    <w:p w14:paraId="23BCFC41"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 xml:space="preserve">Some of these genes influence the effects od dopamine and other NTMs in the brain. </w:t>
      </w:r>
    </w:p>
    <w:p w14:paraId="62091A67" w14:textId="77777777" w:rsidR="00341218" w:rsidRDefault="00341218" w:rsidP="00341218">
      <w:pPr>
        <w:pStyle w:val="ListParagraph"/>
        <w:numPr>
          <w:ilvl w:val="1"/>
          <w:numId w:val="200"/>
        </w:numPr>
        <w:tabs>
          <w:tab w:val="left" w:pos="1560"/>
        </w:tabs>
        <w:spacing w:before="240"/>
        <w:rPr>
          <w:color w:val="000000" w:themeColor="text1"/>
          <w:sz w:val="20"/>
          <w:szCs w:val="20"/>
        </w:rPr>
      </w:pPr>
      <w:r>
        <w:rPr>
          <w:color w:val="000000" w:themeColor="text1"/>
          <w:sz w:val="20"/>
          <w:szCs w:val="20"/>
        </w:rPr>
        <w:t xml:space="preserve">Others affect the production of myelin coating around the axons. </w:t>
      </w:r>
    </w:p>
    <w:p w14:paraId="1DCA85E3"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The genetic formula is not as straightforward as the inheritance of eye colour.</w:t>
      </w:r>
    </w:p>
    <w:p w14:paraId="0E476E90"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 xml:space="preserve">Schizophrenia is influenced by many genes, each with very small effects. </w:t>
      </w:r>
    </w:p>
    <w:p w14:paraId="7EDD4061" w14:textId="77777777" w:rsidR="00341218" w:rsidRDefault="00341218" w:rsidP="00341218">
      <w:pPr>
        <w:pStyle w:val="ListParagraph"/>
        <w:numPr>
          <w:ilvl w:val="0"/>
          <w:numId w:val="200"/>
        </w:numPr>
        <w:tabs>
          <w:tab w:val="left" w:pos="1560"/>
        </w:tabs>
        <w:spacing w:before="240"/>
        <w:rPr>
          <w:color w:val="000000" w:themeColor="text1"/>
          <w:sz w:val="20"/>
          <w:szCs w:val="20"/>
        </w:rPr>
      </w:pPr>
      <w:r>
        <w:rPr>
          <w:color w:val="000000" w:themeColor="text1"/>
          <w:sz w:val="20"/>
          <w:szCs w:val="20"/>
        </w:rPr>
        <w:t xml:space="preserve">Environmental factors such as viral infections, nutritional deprivation, and maternal </w:t>
      </w:r>
      <w:proofErr w:type="spellStart"/>
      <w:r>
        <w:rPr>
          <w:color w:val="000000" w:themeColor="text1"/>
          <w:sz w:val="20"/>
          <w:szCs w:val="20"/>
        </w:rPr>
        <w:t>stess</w:t>
      </w:r>
      <w:proofErr w:type="spellEnd"/>
      <w:r>
        <w:rPr>
          <w:color w:val="000000" w:themeColor="text1"/>
          <w:sz w:val="20"/>
          <w:szCs w:val="20"/>
        </w:rPr>
        <w:t xml:space="preserve"> can “turn on” the genes that predispose schizophrenia. </w:t>
      </w:r>
    </w:p>
    <w:p w14:paraId="13D8464B" w14:textId="77777777" w:rsidR="00341218" w:rsidRDefault="00341218" w:rsidP="00341218">
      <w:pPr>
        <w:tabs>
          <w:tab w:val="left" w:pos="1560"/>
        </w:tabs>
        <w:spacing w:before="240"/>
        <w:rPr>
          <w:color w:val="000090"/>
          <w:sz w:val="20"/>
          <w:szCs w:val="20"/>
        </w:rPr>
      </w:pPr>
      <w:r>
        <w:rPr>
          <w:color w:val="000090"/>
          <w:sz w:val="20"/>
          <w:szCs w:val="20"/>
        </w:rPr>
        <w:t>Psychological Factors</w:t>
      </w:r>
    </w:p>
    <w:p w14:paraId="09E82C20" w14:textId="77777777" w:rsidR="00341218" w:rsidRDefault="00341218" w:rsidP="00341218">
      <w:pPr>
        <w:pStyle w:val="ListParagraph"/>
        <w:numPr>
          <w:ilvl w:val="0"/>
          <w:numId w:val="201"/>
        </w:numPr>
        <w:tabs>
          <w:tab w:val="left" w:pos="1560"/>
        </w:tabs>
        <w:spacing w:before="240"/>
        <w:rPr>
          <w:color w:val="000000" w:themeColor="text1"/>
          <w:sz w:val="20"/>
          <w:szCs w:val="20"/>
        </w:rPr>
      </w:pPr>
      <w:r>
        <w:rPr>
          <w:color w:val="000000" w:themeColor="text1"/>
          <w:sz w:val="20"/>
          <w:szCs w:val="20"/>
        </w:rPr>
        <w:t>Family or social factors alone, do not cause schizophrenia.</w:t>
      </w:r>
    </w:p>
    <w:p w14:paraId="057C8A5C" w14:textId="77777777" w:rsidR="00341218" w:rsidRDefault="00341218" w:rsidP="00341218">
      <w:pPr>
        <w:pStyle w:val="ListParagraph"/>
        <w:numPr>
          <w:ilvl w:val="0"/>
          <w:numId w:val="201"/>
        </w:numPr>
        <w:tabs>
          <w:tab w:val="left" w:pos="1560"/>
        </w:tabs>
        <w:spacing w:before="240"/>
        <w:rPr>
          <w:color w:val="000000" w:themeColor="text1"/>
          <w:sz w:val="20"/>
          <w:szCs w:val="20"/>
        </w:rPr>
      </w:pPr>
      <w:r>
        <w:rPr>
          <w:color w:val="000000" w:themeColor="text1"/>
          <w:sz w:val="20"/>
          <w:szCs w:val="20"/>
        </w:rPr>
        <w:t xml:space="preserve">No environmental causes have been discovered that will invariably or even with moderate probability, produce schizophrenia in persons who are not related to a person with schizophrenia. </w:t>
      </w:r>
    </w:p>
    <w:p w14:paraId="1714C3EC" w14:textId="77777777" w:rsidR="00341218" w:rsidRDefault="00341218" w:rsidP="00341218">
      <w:pPr>
        <w:pStyle w:val="ListParagraph"/>
        <w:numPr>
          <w:ilvl w:val="0"/>
          <w:numId w:val="201"/>
        </w:numPr>
        <w:tabs>
          <w:tab w:val="left" w:pos="1560"/>
        </w:tabs>
        <w:spacing w:before="240"/>
        <w:rPr>
          <w:color w:val="000000" w:themeColor="text1"/>
          <w:sz w:val="20"/>
          <w:szCs w:val="20"/>
        </w:rPr>
      </w:pPr>
      <w:r>
        <w:rPr>
          <w:color w:val="000000" w:themeColor="text1"/>
          <w:sz w:val="20"/>
          <w:szCs w:val="20"/>
        </w:rPr>
        <w:t>Possible early warning signs:</w:t>
      </w:r>
    </w:p>
    <w:p w14:paraId="773753FE" w14:textId="77777777" w:rsidR="00341218" w:rsidRDefault="00341218" w:rsidP="00341218">
      <w:pPr>
        <w:pStyle w:val="ListParagraph"/>
        <w:numPr>
          <w:ilvl w:val="1"/>
          <w:numId w:val="201"/>
        </w:numPr>
        <w:tabs>
          <w:tab w:val="left" w:pos="1560"/>
        </w:tabs>
        <w:spacing w:before="240"/>
        <w:rPr>
          <w:color w:val="000000" w:themeColor="text1"/>
          <w:sz w:val="20"/>
          <w:szCs w:val="20"/>
        </w:rPr>
      </w:pPr>
      <w:r>
        <w:rPr>
          <w:color w:val="000000" w:themeColor="text1"/>
          <w:sz w:val="20"/>
          <w:szCs w:val="20"/>
        </w:rPr>
        <w:t>Mother whose schizophrenia was severe and long lasting.</w:t>
      </w:r>
    </w:p>
    <w:p w14:paraId="3A896992" w14:textId="77777777" w:rsidR="00341218" w:rsidRDefault="00341218" w:rsidP="00341218">
      <w:pPr>
        <w:pStyle w:val="ListParagraph"/>
        <w:numPr>
          <w:ilvl w:val="1"/>
          <w:numId w:val="201"/>
        </w:numPr>
        <w:tabs>
          <w:tab w:val="left" w:pos="1560"/>
        </w:tabs>
        <w:spacing w:before="240"/>
        <w:rPr>
          <w:color w:val="000000" w:themeColor="text1"/>
          <w:sz w:val="20"/>
          <w:szCs w:val="20"/>
        </w:rPr>
      </w:pPr>
      <w:r>
        <w:rPr>
          <w:color w:val="000000" w:themeColor="text1"/>
          <w:sz w:val="20"/>
          <w:szCs w:val="20"/>
        </w:rPr>
        <w:t>Birth complications (ex. Oxygen deprivation).</w:t>
      </w:r>
    </w:p>
    <w:p w14:paraId="5F3ABC1D" w14:textId="77777777" w:rsidR="00341218" w:rsidRDefault="00341218" w:rsidP="00341218">
      <w:pPr>
        <w:pStyle w:val="ListParagraph"/>
        <w:numPr>
          <w:ilvl w:val="1"/>
          <w:numId w:val="201"/>
        </w:numPr>
        <w:tabs>
          <w:tab w:val="left" w:pos="1560"/>
        </w:tabs>
        <w:spacing w:before="240"/>
        <w:rPr>
          <w:color w:val="000000" w:themeColor="text1"/>
          <w:sz w:val="20"/>
          <w:szCs w:val="20"/>
        </w:rPr>
      </w:pPr>
      <w:r>
        <w:rPr>
          <w:color w:val="000000" w:themeColor="text1"/>
          <w:sz w:val="20"/>
          <w:szCs w:val="20"/>
        </w:rPr>
        <w:t>Separation from parents.</w:t>
      </w:r>
    </w:p>
    <w:p w14:paraId="664ADC8B" w14:textId="77777777" w:rsidR="00341218" w:rsidRDefault="00341218" w:rsidP="00341218">
      <w:pPr>
        <w:pStyle w:val="ListParagraph"/>
        <w:numPr>
          <w:ilvl w:val="1"/>
          <w:numId w:val="201"/>
        </w:numPr>
        <w:tabs>
          <w:tab w:val="left" w:pos="1560"/>
        </w:tabs>
        <w:spacing w:before="240"/>
        <w:rPr>
          <w:color w:val="000000" w:themeColor="text1"/>
          <w:sz w:val="20"/>
          <w:szCs w:val="20"/>
        </w:rPr>
      </w:pPr>
      <w:r>
        <w:rPr>
          <w:color w:val="000000" w:themeColor="text1"/>
          <w:sz w:val="20"/>
          <w:szCs w:val="20"/>
        </w:rPr>
        <w:t>Short attention span, poor muscle coordination.</w:t>
      </w:r>
    </w:p>
    <w:p w14:paraId="2FC42242" w14:textId="77777777" w:rsidR="00341218" w:rsidRDefault="00341218" w:rsidP="00341218">
      <w:pPr>
        <w:pStyle w:val="ListParagraph"/>
        <w:numPr>
          <w:ilvl w:val="1"/>
          <w:numId w:val="201"/>
        </w:numPr>
        <w:tabs>
          <w:tab w:val="left" w:pos="1560"/>
        </w:tabs>
        <w:spacing w:before="240"/>
        <w:rPr>
          <w:color w:val="000000" w:themeColor="text1"/>
          <w:sz w:val="20"/>
          <w:szCs w:val="20"/>
        </w:rPr>
      </w:pPr>
      <w:r>
        <w:rPr>
          <w:color w:val="000000" w:themeColor="text1"/>
          <w:sz w:val="20"/>
          <w:szCs w:val="20"/>
        </w:rPr>
        <w:t>Disruptive or withdrawn behaviour</w:t>
      </w:r>
    </w:p>
    <w:p w14:paraId="7F47B693" w14:textId="77777777" w:rsidR="00341218" w:rsidRDefault="00341218" w:rsidP="00341218">
      <w:pPr>
        <w:pStyle w:val="ListParagraph"/>
        <w:numPr>
          <w:ilvl w:val="1"/>
          <w:numId w:val="201"/>
        </w:numPr>
        <w:tabs>
          <w:tab w:val="left" w:pos="1560"/>
        </w:tabs>
        <w:spacing w:before="240"/>
        <w:rPr>
          <w:color w:val="000000" w:themeColor="text1"/>
          <w:sz w:val="20"/>
          <w:szCs w:val="20"/>
        </w:rPr>
      </w:pPr>
      <w:r>
        <w:rPr>
          <w:color w:val="000000" w:themeColor="text1"/>
          <w:sz w:val="20"/>
          <w:szCs w:val="20"/>
        </w:rPr>
        <w:t>Emotional unpredictability.</w:t>
      </w:r>
    </w:p>
    <w:p w14:paraId="56766754" w14:textId="77777777" w:rsidR="00341218" w:rsidRDefault="00341218" w:rsidP="00341218">
      <w:pPr>
        <w:pStyle w:val="ListParagraph"/>
        <w:numPr>
          <w:ilvl w:val="1"/>
          <w:numId w:val="201"/>
        </w:numPr>
        <w:tabs>
          <w:tab w:val="left" w:pos="1560"/>
        </w:tabs>
        <w:spacing w:before="240"/>
        <w:rPr>
          <w:color w:val="000000" w:themeColor="text1"/>
          <w:sz w:val="20"/>
          <w:szCs w:val="20"/>
        </w:rPr>
      </w:pPr>
      <w:r>
        <w:rPr>
          <w:color w:val="000000" w:themeColor="text1"/>
          <w:sz w:val="20"/>
          <w:szCs w:val="20"/>
        </w:rPr>
        <w:t xml:space="preserve">Poor peer relations and solo play. </w:t>
      </w:r>
    </w:p>
    <w:p w14:paraId="1494ECD0" w14:textId="77777777" w:rsidR="00B02FE8" w:rsidRDefault="00341218" w:rsidP="00341218">
      <w:pPr>
        <w:tabs>
          <w:tab w:val="left" w:pos="1560"/>
        </w:tabs>
        <w:spacing w:before="240"/>
        <w:rPr>
          <w:b/>
          <w:color w:val="000000" w:themeColor="text1"/>
          <w:sz w:val="20"/>
          <w:szCs w:val="20"/>
          <w:u w:val="single"/>
        </w:rPr>
      </w:pPr>
      <w:r>
        <w:rPr>
          <w:b/>
          <w:color w:val="000000" w:themeColor="text1"/>
          <w:sz w:val="20"/>
          <w:szCs w:val="20"/>
          <w:u w:val="single"/>
        </w:rPr>
        <w:t>Other Disorders</w:t>
      </w:r>
    </w:p>
    <w:p w14:paraId="487E2EC2" w14:textId="77777777" w:rsidR="00B02FE8" w:rsidRPr="00B02FE8" w:rsidRDefault="00B02FE8" w:rsidP="00B02FE8">
      <w:pPr>
        <w:pStyle w:val="ListParagraph"/>
        <w:numPr>
          <w:ilvl w:val="0"/>
          <w:numId w:val="202"/>
        </w:numPr>
        <w:tabs>
          <w:tab w:val="left" w:pos="1560"/>
        </w:tabs>
        <w:spacing w:before="240"/>
        <w:rPr>
          <w:color w:val="000000" w:themeColor="text1"/>
          <w:sz w:val="20"/>
          <w:szCs w:val="20"/>
        </w:rPr>
      </w:pPr>
      <w:r>
        <w:rPr>
          <w:i/>
          <w:color w:val="000000" w:themeColor="text1"/>
          <w:sz w:val="20"/>
          <w:szCs w:val="20"/>
        </w:rPr>
        <w:t xml:space="preserve">Dissociative disorders – disorders in which conscious awareness becomes separated (dissociated) from previous memories, thoughts and feelings. </w:t>
      </w:r>
    </w:p>
    <w:p w14:paraId="195DB857" w14:textId="77777777" w:rsidR="00B02FE8" w:rsidRDefault="00B02FE8" w:rsidP="00B02FE8">
      <w:pPr>
        <w:pStyle w:val="ListParagraph"/>
        <w:numPr>
          <w:ilvl w:val="1"/>
          <w:numId w:val="202"/>
        </w:numPr>
        <w:tabs>
          <w:tab w:val="left" w:pos="1560"/>
        </w:tabs>
        <w:spacing w:before="240"/>
        <w:rPr>
          <w:color w:val="000000" w:themeColor="text1"/>
          <w:sz w:val="20"/>
          <w:szCs w:val="20"/>
        </w:rPr>
      </w:pPr>
      <w:r>
        <w:rPr>
          <w:color w:val="000000" w:themeColor="text1"/>
          <w:sz w:val="20"/>
          <w:szCs w:val="20"/>
        </w:rPr>
        <w:t xml:space="preserve">A person appears to experience a sudden loss of memory or change in identity, often in response to an overwhelmingly stressful situation. </w:t>
      </w:r>
    </w:p>
    <w:p w14:paraId="295DD2DF" w14:textId="77777777" w:rsidR="00B02FE8" w:rsidRDefault="00B02FE8" w:rsidP="00B02FE8">
      <w:pPr>
        <w:pStyle w:val="ListParagraph"/>
        <w:numPr>
          <w:ilvl w:val="1"/>
          <w:numId w:val="202"/>
        </w:numPr>
        <w:tabs>
          <w:tab w:val="left" w:pos="1560"/>
        </w:tabs>
        <w:spacing w:before="240"/>
        <w:rPr>
          <w:color w:val="000000" w:themeColor="text1"/>
          <w:sz w:val="20"/>
          <w:szCs w:val="20"/>
        </w:rPr>
      </w:pPr>
      <w:r>
        <w:rPr>
          <w:color w:val="000000" w:themeColor="text1"/>
          <w:sz w:val="20"/>
          <w:szCs w:val="20"/>
        </w:rPr>
        <w:t>Note: this explanation presumes the existence of repressed memories.</w:t>
      </w:r>
    </w:p>
    <w:p w14:paraId="35D1CD57" w14:textId="3BA941E6" w:rsidR="00B02FE8" w:rsidRDefault="00B02FE8" w:rsidP="00B02FE8">
      <w:pPr>
        <w:pStyle w:val="ListParagraph"/>
        <w:numPr>
          <w:ilvl w:val="0"/>
          <w:numId w:val="202"/>
        </w:numPr>
        <w:tabs>
          <w:tab w:val="left" w:pos="1560"/>
        </w:tabs>
        <w:spacing w:before="240"/>
        <w:rPr>
          <w:color w:val="000000" w:themeColor="text1"/>
          <w:sz w:val="20"/>
          <w:szCs w:val="20"/>
        </w:rPr>
      </w:pPr>
      <w:r>
        <w:rPr>
          <w:color w:val="000000" w:themeColor="text1"/>
          <w:sz w:val="20"/>
          <w:szCs w:val="20"/>
        </w:rPr>
        <w:t>Dissociation itself is not so rare. Now and then, many people may have a sense of being unreal, of being separated from their body.</w:t>
      </w:r>
    </w:p>
    <w:p w14:paraId="6751F223" w14:textId="77777777" w:rsidR="00B02FE8" w:rsidRDefault="00B02FE8" w:rsidP="00B02FE8">
      <w:pPr>
        <w:pStyle w:val="ListParagraph"/>
        <w:numPr>
          <w:ilvl w:val="0"/>
          <w:numId w:val="202"/>
        </w:numPr>
        <w:tabs>
          <w:tab w:val="left" w:pos="1560"/>
        </w:tabs>
        <w:spacing w:before="240"/>
        <w:rPr>
          <w:color w:val="000000" w:themeColor="text1"/>
          <w:sz w:val="20"/>
          <w:szCs w:val="20"/>
        </w:rPr>
      </w:pPr>
      <w:r>
        <w:rPr>
          <w:color w:val="000000" w:themeColor="text1"/>
          <w:sz w:val="20"/>
          <w:szCs w:val="20"/>
        </w:rPr>
        <w:t xml:space="preserve">Facing trauma, dissociative detachment may actually protect a person from being overwhelmed by emotion. </w:t>
      </w:r>
    </w:p>
    <w:p w14:paraId="24C9ACD9" w14:textId="77777777" w:rsidR="00B02FE8" w:rsidRDefault="00B02FE8" w:rsidP="00B02FE8">
      <w:pPr>
        <w:tabs>
          <w:tab w:val="left" w:pos="1560"/>
        </w:tabs>
        <w:spacing w:before="240"/>
        <w:rPr>
          <w:color w:val="000090"/>
          <w:sz w:val="20"/>
          <w:szCs w:val="20"/>
        </w:rPr>
      </w:pPr>
      <w:r>
        <w:rPr>
          <w:color w:val="000090"/>
          <w:sz w:val="20"/>
          <w:szCs w:val="20"/>
        </w:rPr>
        <w:t>Dissociative Identity Disorder</w:t>
      </w:r>
    </w:p>
    <w:p w14:paraId="27866ED4" w14:textId="77777777" w:rsidR="00B02FE8" w:rsidRPr="00B02FE8" w:rsidRDefault="00B02FE8" w:rsidP="00B02FE8">
      <w:pPr>
        <w:pStyle w:val="ListParagraph"/>
        <w:numPr>
          <w:ilvl w:val="0"/>
          <w:numId w:val="203"/>
        </w:numPr>
        <w:tabs>
          <w:tab w:val="left" w:pos="1560"/>
        </w:tabs>
        <w:spacing w:before="240"/>
        <w:rPr>
          <w:color w:val="000000" w:themeColor="text1"/>
          <w:sz w:val="20"/>
          <w:szCs w:val="20"/>
        </w:rPr>
      </w:pPr>
      <w:r>
        <w:rPr>
          <w:i/>
          <w:color w:val="000000" w:themeColor="text1"/>
          <w:sz w:val="20"/>
          <w:szCs w:val="20"/>
        </w:rPr>
        <w:t xml:space="preserve">Dissociative Identity disorder – a massive dissociation of self from ordinary consciousness. Person exhibits two or more distinct and alternating personalities (formerly: Multiple personality disorder). </w:t>
      </w:r>
    </w:p>
    <w:p w14:paraId="722977C8" w14:textId="77777777" w:rsidR="00B02FE8" w:rsidRDefault="00B02FE8" w:rsidP="00B02FE8">
      <w:pPr>
        <w:pStyle w:val="ListParagraph"/>
        <w:numPr>
          <w:ilvl w:val="0"/>
          <w:numId w:val="203"/>
        </w:numPr>
        <w:tabs>
          <w:tab w:val="left" w:pos="1560"/>
        </w:tabs>
        <w:spacing w:before="240"/>
        <w:rPr>
          <w:color w:val="000000" w:themeColor="text1"/>
          <w:sz w:val="20"/>
          <w:szCs w:val="20"/>
        </w:rPr>
      </w:pPr>
      <w:r>
        <w:rPr>
          <w:color w:val="000000" w:themeColor="text1"/>
          <w:sz w:val="20"/>
          <w:szCs w:val="20"/>
        </w:rPr>
        <w:t xml:space="preserve">Each personality has its own voice and mannerisms. </w:t>
      </w:r>
    </w:p>
    <w:p w14:paraId="6187E1BD" w14:textId="77777777" w:rsidR="00B02FE8" w:rsidRDefault="00B02FE8" w:rsidP="00B02FE8">
      <w:pPr>
        <w:pStyle w:val="ListParagraph"/>
        <w:numPr>
          <w:ilvl w:val="0"/>
          <w:numId w:val="203"/>
        </w:numPr>
        <w:tabs>
          <w:tab w:val="left" w:pos="1560"/>
        </w:tabs>
        <w:spacing w:before="240"/>
        <w:rPr>
          <w:color w:val="000000" w:themeColor="text1"/>
          <w:sz w:val="20"/>
          <w:szCs w:val="20"/>
        </w:rPr>
      </w:pPr>
      <w:r>
        <w:rPr>
          <w:color w:val="000000" w:themeColor="text1"/>
          <w:sz w:val="20"/>
          <w:szCs w:val="20"/>
        </w:rPr>
        <w:t xml:space="preserve">The original personality denies any awareness of the other(s). </w:t>
      </w:r>
    </w:p>
    <w:p w14:paraId="490F0678" w14:textId="77777777" w:rsidR="00566FBD" w:rsidRDefault="00B02FE8" w:rsidP="00566FBD">
      <w:pPr>
        <w:pStyle w:val="ListParagraph"/>
        <w:numPr>
          <w:ilvl w:val="0"/>
          <w:numId w:val="203"/>
        </w:numPr>
        <w:tabs>
          <w:tab w:val="left" w:pos="1560"/>
        </w:tabs>
        <w:spacing w:before="240"/>
        <w:rPr>
          <w:color w:val="000000" w:themeColor="text1"/>
          <w:sz w:val="20"/>
          <w:szCs w:val="20"/>
        </w:rPr>
      </w:pPr>
      <w:r>
        <w:rPr>
          <w:color w:val="000000" w:themeColor="text1"/>
          <w:sz w:val="20"/>
          <w:szCs w:val="20"/>
        </w:rPr>
        <w:t xml:space="preserve">The other personality are usually not violent, but cases </w:t>
      </w:r>
      <w:r w:rsidR="00566FBD">
        <w:rPr>
          <w:color w:val="000000" w:themeColor="text1"/>
          <w:sz w:val="20"/>
          <w:szCs w:val="20"/>
        </w:rPr>
        <w:t>have been reported of dissociations into a “good” and “bad” personality.</w:t>
      </w:r>
    </w:p>
    <w:p w14:paraId="2150D7A7" w14:textId="77777777" w:rsidR="00566FBD" w:rsidRDefault="00566FBD" w:rsidP="00566FBD">
      <w:pPr>
        <w:pStyle w:val="ListParagraph"/>
        <w:numPr>
          <w:ilvl w:val="1"/>
          <w:numId w:val="203"/>
        </w:numPr>
        <w:tabs>
          <w:tab w:val="left" w:pos="1560"/>
        </w:tabs>
        <w:spacing w:before="240"/>
        <w:rPr>
          <w:color w:val="000000" w:themeColor="text1"/>
          <w:sz w:val="20"/>
          <w:szCs w:val="20"/>
        </w:rPr>
      </w:pPr>
      <w:r>
        <w:rPr>
          <w:color w:val="000000" w:themeColor="text1"/>
          <w:sz w:val="20"/>
          <w:szCs w:val="20"/>
        </w:rPr>
        <w:t>I.e. Dr. Jekyll and Mr. Hyde</w:t>
      </w:r>
    </w:p>
    <w:p w14:paraId="128448A8" w14:textId="77777777" w:rsidR="00566FBD" w:rsidRDefault="00566FBD" w:rsidP="00566FBD">
      <w:pPr>
        <w:tabs>
          <w:tab w:val="left" w:pos="1560"/>
        </w:tabs>
        <w:spacing w:before="240"/>
        <w:rPr>
          <w:color w:val="000090"/>
          <w:sz w:val="20"/>
          <w:szCs w:val="20"/>
        </w:rPr>
      </w:pPr>
      <w:r>
        <w:rPr>
          <w:color w:val="000090"/>
          <w:sz w:val="20"/>
          <w:szCs w:val="20"/>
        </w:rPr>
        <w:t>Understanding Dissociative Identity Disorder</w:t>
      </w:r>
    </w:p>
    <w:p w14:paraId="581E37B1"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 xml:space="preserve">Skeptics question whether DID is a genuine disorder or an extension of our normal capacity for personality shifts. </w:t>
      </w:r>
    </w:p>
    <w:p w14:paraId="7FF0548E"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Are dissociative identities simply a more extreme version of our capacity to vary the “selves” we present?</w:t>
      </w:r>
    </w:p>
    <w:p w14:paraId="1C15482A"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Are clinicians who discover multiple personalities merely triggering role-playing by fantasy-prone people?</w:t>
      </w:r>
    </w:p>
    <w:p w14:paraId="40E54656"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Skeptics also find it suspicious that the disorder is so localized in time and space?</w:t>
      </w:r>
    </w:p>
    <w:p w14:paraId="369CE826"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When the DSM contained the first formal code for this disorder, the average number of displayed personalities also mushroomed.</w:t>
      </w:r>
    </w:p>
    <w:p w14:paraId="106BC5F5" w14:textId="77777777" w:rsidR="00566FBD" w:rsidRDefault="00566FBD" w:rsidP="00566FBD">
      <w:pPr>
        <w:pStyle w:val="ListParagraph"/>
        <w:numPr>
          <w:ilvl w:val="1"/>
          <w:numId w:val="204"/>
        </w:numPr>
        <w:tabs>
          <w:tab w:val="left" w:pos="1560"/>
        </w:tabs>
        <w:spacing w:before="240"/>
        <w:rPr>
          <w:color w:val="000000" w:themeColor="text1"/>
          <w:sz w:val="20"/>
          <w:szCs w:val="20"/>
        </w:rPr>
      </w:pPr>
      <w:r>
        <w:rPr>
          <w:color w:val="000000" w:themeColor="text1"/>
          <w:sz w:val="20"/>
          <w:szCs w:val="20"/>
        </w:rPr>
        <w:t xml:space="preserve">Outside North America, the disorder is much less prevalent. </w:t>
      </w:r>
    </w:p>
    <w:p w14:paraId="664E611C"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 xml:space="preserve">Such findings, skeptics say, point to a cultural phenomenon – a disorder created by therapists in a particular social context. </w:t>
      </w:r>
    </w:p>
    <w:p w14:paraId="08F420D8"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 xml:space="preserve">Rather than being provoked by trauma, dissociative symptoms tend to be exhibited by suggestible, fantasy-prone people. </w:t>
      </w:r>
    </w:p>
    <w:p w14:paraId="4BF39EA6" w14:textId="77777777" w:rsidR="00566FBD" w:rsidRDefault="00566FBD" w:rsidP="00566FBD">
      <w:pPr>
        <w:pStyle w:val="ListParagraph"/>
        <w:numPr>
          <w:ilvl w:val="0"/>
          <w:numId w:val="204"/>
        </w:numPr>
        <w:tabs>
          <w:tab w:val="left" w:pos="1560"/>
        </w:tabs>
        <w:spacing w:before="240"/>
        <w:rPr>
          <w:color w:val="000000" w:themeColor="text1"/>
          <w:sz w:val="20"/>
          <w:szCs w:val="20"/>
        </w:rPr>
      </w:pPr>
      <w:r>
        <w:rPr>
          <w:color w:val="000000" w:themeColor="text1"/>
          <w:sz w:val="20"/>
          <w:szCs w:val="20"/>
        </w:rPr>
        <w:t xml:space="preserve">Other researchers and clinicians believe DID is a real disorder. </w:t>
      </w:r>
    </w:p>
    <w:p w14:paraId="61204369" w14:textId="77777777" w:rsidR="00F729B6" w:rsidRDefault="00566FBD" w:rsidP="00566FBD">
      <w:pPr>
        <w:pStyle w:val="ListParagraph"/>
        <w:numPr>
          <w:ilvl w:val="1"/>
          <w:numId w:val="204"/>
        </w:numPr>
        <w:tabs>
          <w:tab w:val="left" w:pos="1560"/>
        </w:tabs>
        <w:spacing w:before="240"/>
        <w:rPr>
          <w:color w:val="000000" w:themeColor="text1"/>
          <w:sz w:val="20"/>
          <w:szCs w:val="20"/>
        </w:rPr>
      </w:pPr>
      <w:r>
        <w:rPr>
          <w:color w:val="000000" w:themeColor="text1"/>
          <w:sz w:val="20"/>
          <w:szCs w:val="20"/>
        </w:rPr>
        <w:t xml:space="preserve">They find support for this view in the distinct brain and body states associated with differing personalities. </w:t>
      </w:r>
    </w:p>
    <w:p w14:paraId="48D3B3CA" w14:textId="77777777" w:rsidR="00F729B6" w:rsidRDefault="00F729B6" w:rsidP="00F729B6">
      <w:pPr>
        <w:pStyle w:val="ListParagraph"/>
        <w:numPr>
          <w:ilvl w:val="1"/>
          <w:numId w:val="204"/>
        </w:numPr>
        <w:tabs>
          <w:tab w:val="left" w:pos="1560"/>
        </w:tabs>
        <w:spacing w:before="240"/>
        <w:rPr>
          <w:color w:val="000000" w:themeColor="text1"/>
          <w:sz w:val="20"/>
          <w:szCs w:val="20"/>
        </w:rPr>
      </w:pPr>
      <w:r>
        <w:rPr>
          <w:color w:val="000000" w:themeColor="text1"/>
          <w:sz w:val="20"/>
          <w:szCs w:val="20"/>
        </w:rPr>
        <w:t>Handedness, for example, sometimes switches with personality.</w:t>
      </w:r>
    </w:p>
    <w:p w14:paraId="21C58CC2" w14:textId="77777777" w:rsidR="00F729B6" w:rsidRDefault="00F729B6" w:rsidP="00F729B6">
      <w:pPr>
        <w:pStyle w:val="ListParagraph"/>
        <w:numPr>
          <w:ilvl w:val="1"/>
          <w:numId w:val="204"/>
        </w:numPr>
        <w:tabs>
          <w:tab w:val="left" w:pos="1560"/>
        </w:tabs>
        <w:spacing w:before="240"/>
        <w:rPr>
          <w:color w:val="000000" w:themeColor="text1"/>
          <w:sz w:val="20"/>
          <w:szCs w:val="20"/>
        </w:rPr>
      </w:pPr>
      <w:r>
        <w:rPr>
          <w:color w:val="000000" w:themeColor="text1"/>
          <w:sz w:val="20"/>
          <w:szCs w:val="20"/>
        </w:rPr>
        <w:t xml:space="preserve">Ophthalmologists have detected shifting visual acuity and eye-muscle balance as patients switched personalities. </w:t>
      </w:r>
    </w:p>
    <w:p w14:paraId="1AB2CA04" w14:textId="77777777" w:rsidR="00F729B6" w:rsidRDefault="00F729B6" w:rsidP="00F729B6">
      <w:pPr>
        <w:pStyle w:val="ListParagraph"/>
        <w:numPr>
          <w:ilvl w:val="0"/>
          <w:numId w:val="204"/>
        </w:numPr>
        <w:tabs>
          <w:tab w:val="left" w:pos="1560"/>
        </w:tabs>
        <w:spacing w:before="240"/>
        <w:rPr>
          <w:color w:val="000000" w:themeColor="text1"/>
          <w:sz w:val="20"/>
          <w:szCs w:val="20"/>
        </w:rPr>
      </w:pPr>
      <w:r>
        <w:rPr>
          <w:color w:val="000000" w:themeColor="text1"/>
          <w:sz w:val="20"/>
          <w:szCs w:val="20"/>
        </w:rPr>
        <w:t>Dissociative disorder patients also have exhibited heightened activity in brain areas associated with the control and inhibition of traumatic memories.</w:t>
      </w:r>
    </w:p>
    <w:p w14:paraId="20F35986" w14:textId="77777777" w:rsidR="00F729B6" w:rsidRDefault="00F729B6" w:rsidP="00F729B6">
      <w:pPr>
        <w:pStyle w:val="ListParagraph"/>
        <w:numPr>
          <w:ilvl w:val="0"/>
          <w:numId w:val="204"/>
        </w:numPr>
        <w:tabs>
          <w:tab w:val="left" w:pos="1560"/>
        </w:tabs>
        <w:spacing w:before="240"/>
        <w:rPr>
          <w:color w:val="000000" w:themeColor="text1"/>
          <w:sz w:val="20"/>
          <w:szCs w:val="20"/>
        </w:rPr>
      </w:pPr>
      <w:r>
        <w:rPr>
          <w:color w:val="000000" w:themeColor="text1"/>
          <w:sz w:val="20"/>
          <w:szCs w:val="20"/>
        </w:rPr>
        <w:t>Researchers have interpreted DID symptoms from psychodynamic and learning perspectives.</w:t>
      </w:r>
    </w:p>
    <w:p w14:paraId="0A91B9F0" w14:textId="77777777" w:rsidR="00F729B6" w:rsidRDefault="00F729B6" w:rsidP="00F729B6">
      <w:pPr>
        <w:pStyle w:val="ListParagraph"/>
        <w:numPr>
          <w:ilvl w:val="1"/>
          <w:numId w:val="204"/>
        </w:numPr>
        <w:tabs>
          <w:tab w:val="left" w:pos="1560"/>
        </w:tabs>
        <w:spacing w:before="240"/>
        <w:rPr>
          <w:color w:val="000000" w:themeColor="text1"/>
          <w:sz w:val="20"/>
          <w:szCs w:val="20"/>
        </w:rPr>
      </w:pPr>
      <w:r>
        <w:rPr>
          <w:color w:val="000000" w:themeColor="text1"/>
          <w:sz w:val="20"/>
          <w:szCs w:val="20"/>
        </w:rPr>
        <w:t xml:space="preserve">Psychodynamic theorists see them as defenses against the anxiety caused by the eruption of unacceptable impulses. </w:t>
      </w:r>
    </w:p>
    <w:p w14:paraId="7B649CFE" w14:textId="77777777" w:rsidR="00F729B6" w:rsidRDefault="00F729B6" w:rsidP="00F729B6">
      <w:pPr>
        <w:pStyle w:val="ListParagraph"/>
        <w:numPr>
          <w:ilvl w:val="1"/>
          <w:numId w:val="204"/>
        </w:numPr>
        <w:tabs>
          <w:tab w:val="left" w:pos="1560"/>
        </w:tabs>
        <w:spacing w:before="240"/>
        <w:rPr>
          <w:color w:val="000000" w:themeColor="text1"/>
          <w:sz w:val="20"/>
          <w:szCs w:val="20"/>
        </w:rPr>
      </w:pPr>
      <w:r>
        <w:rPr>
          <w:color w:val="000000" w:themeColor="text1"/>
          <w:sz w:val="20"/>
          <w:szCs w:val="20"/>
        </w:rPr>
        <w:t xml:space="preserve">Learning theorists see dissociative disorders as behaviours reinforced by anxiety reduction. </w:t>
      </w:r>
    </w:p>
    <w:p w14:paraId="237AB256" w14:textId="77777777" w:rsidR="00C536A9" w:rsidRDefault="00F729B6" w:rsidP="00F729B6">
      <w:pPr>
        <w:pStyle w:val="ListParagraph"/>
        <w:numPr>
          <w:ilvl w:val="0"/>
          <w:numId w:val="204"/>
        </w:numPr>
        <w:tabs>
          <w:tab w:val="left" w:pos="1560"/>
        </w:tabs>
        <w:spacing w:before="240"/>
        <w:rPr>
          <w:color w:val="000000" w:themeColor="text1"/>
          <w:sz w:val="20"/>
          <w:szCs w:val="20"/>
        </w:rPr>
      </w:pPr>
      <w:r>
        <w:rPr>
          <w:color w:val="000000" w:themeColor="text1"/>
          <w:sz w:val="20"/>
          <w:szCs w:val="20"/>
        </w:rPr>
        <w:t xml:space="preserve">Some clinicians think that dissociative disorders are included under the umbrella of post-traumatic stress disorders- a natural, protective response to “histories of childhood trauma”. </w:t>
      </w:r>
    </w:p>
    <w:p w14:paraId="00F00811" w14:textId="77777777" w:rsidR="00C536A9" w:rsidRDefault="00C536A9" w:rsidP="00F729B6">
      <w:pPr>
        <w:pStyle w:val="ListParagraph"/>
        <w:numPr>
          <w:ilvl w:val="0"/>
          <w:numId w:val="204"/>
        </w:numPr>
        <w:tabs>
          <w:tab w:val="left" w:pos="1560"/>
        </w:tabs>
        <w:spacing w:before="240"/>
        <w:rPr>
          <w:color w:val="000000" w:themeColor="text1"/>
          <w:sz w:val="20"/>
          <w:szCs w:val="20"/>
        </w:rPr>
      </w:pPr>
      <w:r>
        <w:rPr>
          <w:color w:val="000000" w:themeColor="text1"/>
          <w:sz w:val="20"/>
          <w:szCs w:val="20"/>
        </w:rPr>
        <w:t xml:space="preserve">On one side are those who believe multiple personalities are the desperate efforts of the traumatized to detach from a horrific existence. </w:t>
      </w:r>
    </w:p>
    <w:p w14:paraId="3CA33A32" w14:textId="77777777" w:rsidR="00C536A9" w:rsidRDefault="00C536A9" w:rsidP="00F729B6">
      <w:pPr>
        <w:pStyle w:val="ListParagraph"/>
        <w:numPr>
          <w:ilvl w:val="0"/>
          <w:numId w:val="204"/>
        </w:numPr>
        <w:tabs>
          <w:tab w:val="left" w:pos="1560"/>
        </w:tabs>
        <w:spacing w:before="240"/>
        <w:rPr>
          <w:color w:val="000000" w:themeColor="text1"/>
          <w:sz w:val="20"/>
          <w:szCs w:val="20"/>
        </w:rPr>
      </w:pPr>
      <w:r>
        <w:rPr>
          <w:color w:val="000000" w:themeColor="text1"/>
          <w:sz w:val="20"/>
          <w:szCs w:val="20"/>
        </w:rPr>
        <w:t xml:space="preserve">On the other are the skeptics who think DID is a condition contrived by fantasy-prone, emotionally vulnerable people, and constructed out of the therapist-patient interaction. </w:t>
      </w:r>
    </w:p>
    <w:p w14:paraId="6A85B164" w14:textId="77777777" w:rsidR="00D8671F" w:rsidRDefault="00C536A9" w:rsidP="00C536A9">
      <w:pPr>
        <w:tabs>
          <w:tab w:val="left" w:pos="1560"/>
        </w:tabs>
        <w:spacing w:before="240"/>
        <w:rPr>
          <w:color w:val="000000" w:themeColor="text1"/>
          <w:sz w:val="20"/>
          <w:szCs w:val="20"/>
          <w:u w:val="single"/>
        </w:rPr>
      </w:pPr>
      <w:r>
        <w:rPr>
          <w:color w:val="000000" w:themeColor="text1"/>
          <w:sz w:val="20"/>
          <w:szCs w:val="20"/>
          <w:u w:val="single"/>
        </w:rPr>
        <w:t>Eating Disorders</w:t>
      </w:r>
    </w:p>
    <w:p w14:paraId="39C42F27" w14:textId="77777777" w:rsidR="00D8671F" w:rsidRPr="00D8671F" w:rsidRDefault="00D8671F" w:rsidP="00D8671F">
      <w:pPr>
        <w:pStyle w:val="ListParagraph"/>
        <w:numPr>
          <w:ilvl w:val="0"/>
          <w:numId w:val="205"/>
        </w:numPr>
        <w:tabs>
          <w:tab w:val="left" w:pos="1560"/>
        </w:tabs>
        <w:spacing w:before="240"/>
        <w:rPr>
          <w:color w:val="000000" w:themeColor="text1"/>
          <w:sz w:val="20"/>
          <w:szCs w:val="20"/>
        </w:rPr>
      </w:pPr>
      <w:r>
        <w:rPr>
          <w:i/>
          <w:color w:val="000000" w:themeColor="text1"/>
          <w:sz w:val="20"/>
          <w:szCs w:val="20"/>
        </w:rPr>
        <w:t>Anorexia nervosa – an eating disorder in which a person (usually an adolescent female) maintains a starvation diet despite being significantly (15% or more) underweight.</w:t>
      </w:r>
    </w:p>
    <w:p w14:paraId="7662190A" w14:textId="77777777" w:rsidR="00D8671F" w:rsidRDefault="00D8671F" w:rsidP="00D8671F">
      <w:pPr>
        <w:pStyle w:val="ListParagraph"/>
        <w:numPr>
          <w:ilvl w:val="1"/>
          <w:numId w:val="205"/>
        </w:numPr>
        <w:tabs>
          <w:tab w:val="left" w:pos="1560"/>
        </w:tabs>
        <w:spacing w:before="240"/>
        <w:rPr>
          <w:color w:val="000000" w:themeColor="text1"/>
          <w:sz w:val="20"/>
          <w:szCs w:val="20"/>
        </w:rPr>
      </w:pPr>
      <w:r>
        <w:rPr>
          <w:color w:val="000000" w:themeColor="text1"/>
          <w:sz w:val="20"/>
          <w:szCs w:val="20"/>
        </w:rPr>
        <w:t xml:space="preserve">They feel fat, fear gaining weight and remain obsessed with losing weight, and sometimes exercise excessively. </w:t>
      </w:r>
    </w:p>
    <w:p w14:paraId="25DD776C" w14:textId="77777777" w:rsidR="00D8671F" w:rsidRPr="00D8671F" w:rsidRDefault="00D8671F" w:rsidP="00D8671F">
      <w:pPr>
        <w:pStyle w:val="ListParagraph"/>
        <w:numPr>
          <w:ilvl w:val="0"/>
          <w:numId w:val="205"/>
        </w:numPr>
        <w:tabs>
          <w:tab w:val="left" w:pos="1560"/>
        </w:tabs>
        <w:spacing w:before="240"/>
        <w:rPr>
          <w:color w:val="000000" w:themeColor="text1"/>
          <w:sz w:val="20"/>
          <w:szCs w:val="20"/>
        </w:rPr>
      </w:pPr>
      <w:r>
        <w:rPr>
          <w:i/>
          <w:color w:val="000000" w:themeColor="text1"/>
          <w:sz w:val="20"/>
          <w:szCs w:val="20"/>
        </w:rPr>
        <w:t xml:space="preserve">Bulimia nervosa – an eating disorder in which a person alternates binge eating (usually of high calorie foods) with purging (by vomiting or laxative use) or fasting. </w:t>
      </w:r>
    </w:p>
    <w:p w14:paraId="43DE360E" w14:textId="77777777" w:rsidR="00D8671F" w:rsidRDefault="00D8671F" w:rsidP="00D8671F">
      <w:pPr>
        <w:pStyle w:val="ListParagraph"/>
        <w:numPr>
          <w:ilvl w:val="1"/>
          <w:numId w:val="205"/>
        </w:numPr>
        <w:tabs>
          <w:tab w:val="left" w:pos="1560"/>
        </w:tabs>
        <w:spacing w:before="240"/>
        <w:rPr>
          <w:color w:val="000000" w:themeColor="text1"/>
          <w:sz w:val="20"/>
          <w:szCs w:val="20"/>
        </w:rPr>
      </w:pPr>
      <w:r>
        <w:rPr>
          <w:color w:val="000000" w:themeColor="text1"/>
          <w:sz w:val="20"/>
          <w:szCs w:val="20"/>
        </w:rPr>
        <w:t>Overeating is followed by compensatory purging.</w:t>
      </w:r>
    </w:p>
    <w:p w14:paraId="494B00FC" w14:textId="77777777" w:rsidR="00D8671F" w:rsidRDefault="00D8671F" w:rsidP="00D8671F">
      <w:pPr>
        <w:pStyle w:val="ListParagraph"/>
        <w:numPr>
          <w:ilvl w:val="1"/>
          <w:numId w:val="205"/>
        </w:numPr>
        <w:tabs>
          <w:tab w:val="left" w:pos="1560"/>
        </w:tabs>
        <w:spacing w:before="240"/>
        <w:rPr>
          <w:color w:val="000000" w:themeColor="text1"/>
          <w:sz w:val="20"/>
          <w:szCs w:val="20"/>
        </w:rPr>
      </w:pPr>
      <w:r>
        <w:rPr>
          <w:color w:val="000000" w:themeColor="text1"/>
          <w:sz w:val="20"/>
          <w:szCs w:val="20"/>
        </w:rPr>
        <w:t>Preoccupied with food, and fearful of becoming overweight, binge-purge eaters experience bouts of depression and anxiety during and following binges.</w:t>
      </w:r>
    </w:p>
    <w:p w14:paraId="7BFBD498" w14:textId="77777777" w:rsidR="00D8671F" w:rsidRDefault="00D8671F" w:rsidP="00D8671F">
      <w:pPr>
        <w:pStyle w:val="ListParagraph"/>
        <w:numPr>
          <w:ilvl w:val="1"/>
          <w:numId w:val="205"/>
        </w:numPr>
        <w:tabs>
          <w:tab w:val="left" w:pos="1560"/>
        </w:tabs>
        <w:spacing w:before="240"/>
        <w:rPr>
          <w:color w:val="000000" w:themeColor="text1"/>
          <w:sz w:val="20"/>
          <w:szCs w:val="20"/>
        </w:rPr>
      </w:pPr>
      <w:r>
        <w:rPr>
          <w:color w:val="000000" w:themeColor="text1"/>
          <w:sz w:val="20"/>
          <w:szCs w:val="20"/>
        </w:rPr>
        <w:t>Bulimia is marked by weigh fluctuation within or above normal ranges, making the condition easy to hide.</w:t>
      </w:r>
    </w:p>
    <w:p w14:paraId="620E2BF7" w14:textId="77777777" w:rsidR="00D8671F" w:rsidRPr="00D8671F" w:rsidRDefault="00D8671F" w:rsidP="00D8671F">
      <w:pPr>
        <w:pStyle w:val="ListParagraph"/>
        <w:numPr>
          <w:ilvl w:val="0"/>
          <w:numId w:val="205"/>
        </w:numPr>
        <w:tabs>
          <w:tab w:val="left" w:pos="1560"/>
        </w:tabs>
        <w:spacing w:before="240"/>
        <w:rPr>
          <w:color w:val="000000" w:themeColor="text1"/>
          <w:sz w:val="20"/>
          <w:szCs w:val="20"/>
        </w:rPr>
      </w:pPr>
      <w:r>
        <w:rPr>
          <w:i/>
          <w:color w:val="000000" w:themeColor="text1"/>
          <w:sz w:val="20"/>
          <w:szCs w:val="20"/>
        </w:rPr>
        <w:t>Binge-eating disorder – those who do significant binge eating, followed by remorse – but do not purge, fast or exercise excessively.</w:t>
      </w:r>
    </w:p>
    <w:p w14:paraId="06708CD3" w14:textId="4AD5B1AD" w:rsidR="00256B52" w:rsidRDefault="00256B52" w:rsidP="00D8671F">
      <w:pPr>
        <w:pStyle w:val="ListParagraph"/>
        <w:numPr>
          <w:ilvl w:val="0"/>
          <w:numId w:val="205"/>
        </w:numPr>
        <w:tabs>
          <w:tab w:val="left" w:pos="1560"/>
        </w:tabs>
        <w:spacing w:before="240"/>
        <w:rPr>
          <w:color w:val="000000" w:themeColor="text1"/>
          <w:sz w:val="20"/>
          <w:szCs w:val="20"/>
        </w:rPr>
      </w:pPr>
      <w:r>
        <w:rPr>
          <w:color w:val="000000" w:themeColor="text1"/>
          <w:sz w:val="20"/>
          <w:szCs w:val="20"/>
        </w:rPr>
        <w:t xml:space="preserve">Eating disorders do NOT provide a telltale sign of childhood sexual abuse. </w:t>
      </w:r>
    </w:p>
    <w:p w14:paraId="030E0528" w14:textId="77777777" w:rsidR="00256B52" w:rsidRDefault="00256B52" w:rsidP="00D8671F">
      <w:pPr>
        <w:pStyle w:val="ListParagraph"/>
        <w:numPr>
          <w:ilvl w:val="0"/>
          <w:numId w:val="205"/>
        </w:numPr>
        <w:tabs>
          <w:tab w:val="left" w:pos="1560"/>
        </w:tabs>
        <w:spacing w:before="240"/>
        <w:rPr>
          <w:color w:val="000000" w:themeColor="text1"/>
          <w:sz w:val="20"/>
          <w:szCs w:val="20"/>
        </w:rPr>
      </w:pPr>
      <w:r>
        <w:rPr>
          <w:color w:val="000000" w:themeColor="text1"/>
          <w:sz w:val="20"/>
          <w:szCs w:val="20"/>
        </w:rPr>
        <w:t xml:space="preserve">The family environment may however, provide a fertile ground for the growth of eating disorders in other ways. </w:t>
      </w:r>
    </w:p>
    <w:p w14:paraId="0B2C5632" w14:textId="77777777" w:rsidR="00256B52" w:rsidRDefault="00256B52" w:rsidP="00D8671F">
      <w:pPr>
        <w:pStyle w:val="ListParagraph"/>
        <w:numPr>
          <w:ilvl w:val="0"/>
          <w:numId w:val="205"/>
        </w:numPr>
        <w:tabs>
          <w:tab w:val="left" w:pos="1560"/>
        </w:tabs>
        <w:spacing w:before="240"/>
        <w:rPr>
          <w:color w:val="000000" w:themeColor="text1"/>
          <w:sz w:val="20"/>
          <w:szCs w:val="20"/>
        </w:rPr>
      </w:pPr>
      <w:r>
        <w:rPr>
          <w:color w:val="000000" w:themeColor="text1"/>
          <w:sz w:val="20"/>
          <w:szCs w:val="20"/>
        </w:rPr>
        <w:t xml:space="preserve">Those with eating disorders often have low self-evaluations, set perfectionist standards, fret about falling short of expectations, and are intensely concerned with how other perceive them. </w:t>
      </w:r>
    </w:p>
    <w:p w14:paraId="5A77641D" w14:textId="77777777" w:rsidR="00256B52" w:rsidRDefault="00256B52" w:rsidP="00D8671F">
      <w:pPr>
        <w:pStyle w:val="ListParagraph"/>
        <w:numPr>
          <w:ilvl w:val="0"/>
          <w:numId w:val="205"/>
        </w:numPr>
        <w:tabs>
          <w:tab w:val="left" w:pos="1560"/>
        </w:tabs>
        <w:spacing w:before="240"/>
        <w:rPr>
          <w:color w:val="000000" w:themeColor="text1"/>
          <w:sz w:val="20"/>
          <w:szCs w:val="20"/>
        </w:rPr>
      </w:pPr>
      <w:r>
        <w:rPr>
          <w:color w:val="000000" w:themeColor="text1"/>
          <w:sz w:val="20"/>
          <w:szCs w:val="20"/>
        </w:rPr>
        <w:t>Genetics also influence susceptibility to eating disorders.</w:t>
      </w:r>
    </w:p>
    <w:p w14:paraId="4C89613A" w14:textId="77777777" w:rsidR="00256B52" w:rsidRDefault="00256B52" w:rsidP="00D8671F">
      <w:pPr>
        <w:pStyle w:val="ListParagraph"/>
        <w:numPr>
          <w:ilvl w:val="0"/>
          <w:numId w:val="205"/>
        </w:numPr>
        <w:tabs>
          <w:tab w:val="left" w:pos="1560"/>
        </w:tabs>
        <w:spacing w:before="240"/>
        <w:rPr>
          <w:color w:val="000000" w:themeColor="text1"/>
          <w:sz w:val="20"/>
          <w:szCs w:val="20"/>
        </w:rPr>
      </w:pPr>
      <w:r>
        <w:rPr>
          <w:color w:val="000000" w:themeColor="text1"/>
          <w:sz w:val="20"/>
          <w:szCs w:val="20"/>
        </w:rPr>
        <w:t xml:space="preserve">Scientists are now searching for culprit genes, which may influence the body’s available serotonin and estrogen. </w:t>
      </w:r>
    </w:p>
    <w:p w14:paraId="0AB387E5" w14:textId="77777777" w:rsidR="00256B52" w:rsidRDefault="00256B52" w:rsidP="00D8671F">
      <w:pPr>
        <w:pStyle w:val="ListParagraph"/>
        <w:numPr>
          <w:ilvl w:val="0"/>
          <w:numId w:val="205"/>
        </w:numPr>
        <w:tabs>
          <w:tab w:val="left" w:pos="1560"/>
        </w:tabs>
        <w:spacing w:before="240"/>
        <w:rPr>
          <w:color w:val="000000" w:themeColor="text1"/>
          <w:sz w:val="20"/>
          <w:szCs w:val="20"/>
        </w:rPr>
      </w:pPr>
      <w:r>
        <w:rPr>
          <w:color w:val="000000" w:themeColor="text1"/>
          <w:sz w:val="20"/>
          <w:szCs w:val="20"/>
        </w:rPr>
        <w:t>These disorders also have cultural and gender components.</w:t>
      </w:r>
    </w:p>
    <w:p w14:paraId="26EF60F9" w14:textId="77777777" w:rsidR="003121A6" w:rsidRDefault="00256B52" w:rsidP="003121A6">
      <w:pPr>
        <w:pStyle w:val="ListParagraph"/>
        <w:numPr>
          <w:ilvl w:val="1"/>
          <w:numId w:val="205"/>
        </w:numPr>
        <w:tabs>
          <w:tab w:val="left" w:pos="1560"/>
        </w:tabs>
        <w:spacing w:before="240"/>
        <w:rPr>
          <w:color w:val="000000" w:themeColor="text1"/>
          <w:sz w:val="20"/>
          <w:szCs w:val="20"/>
        </w:rPr>
      </w:pPr>
      <w:r>
        <w:rPr>
          <w:color w:val="000000" w:themeColor="text1"/>
          <w:sz w:val="20"/>
          <w:szCs w:val="20"/>
        </w:rPr>
        <w:t xml:space="preserve">Ideal shapes vary across culture and time. </w:t>
      </w:r>
    </w:p>
    <w:p w14:paraId="5A03DB6B" w14:textId="77777777" w:rsidR="003121A6" w:rsidRDefault="003121A6" w:rsidP="003121A6">
      <w:pPr>
        <w:pStyle w:val="ListParagraph"/>
        <w:numPr>
          <w:ilvl w:val="0"/>
          <w:numId w:val="205"/>
        </w:numPr>
        <w:tabs>
          <w:tab w:val="left" w:pos="1560"/>
        </w:tabs>
        <w:spacing w:before="240"/>
        <w:rPr>
          <w:color w:val="000000" w:themeColor="text1"/>
          <w:sz w:val="20"/>
          <w:szCs w:val="20"/>
        </w:rPr>
      </w:pPr>
      <w:r>
        <w:rPr>
          <w:color w:val="000000" w:themeColor="text1"/>
          <w:sz w:val="20"/>
          <w:szCs w:val="20"/>
        </w:rPr>
        <w:t xml:space="preserve">Those most vulnerable to eating disorders are also those who most idealize thinness and have the greatest body dissatisfaction. </w:t>
      </w:r>
    </w:p>
    <w:p w14:paraId="2FB15F68" w14:textId="77777777" w:rsidR="0019508E" w:rsidRDefault="003121A6" w:rsidP="003121A6">
      <w:pPr>
        <w:pStyle w:val="ListParagraph"/>
        <w:numPr>
          <w:ilvl w:val="0"/>
          <w:numId w:val="205"/>
        </w:numPr>
        <w:tabs>
          <w:tab w:val="left" w:pos="1560"/>
        </w:tabs>
        <w:spacing w:before="240"/>
        <w:rPr>
          <w:color w:val="000000" w:themeColor="text1"/>
          <w:sz w:val="20"/>
          <w:szCs w:val="20"/>
        </w:rPr>
      </w:pPr>
      <w:r>
        <w:rPr>
          <w:color w:val="000000" w:themeColor="text1"/>
          <w:sz w:val="20"/>
          <w:szCs w:val="20"/>
        </w:rPr>
        <w:t xml:space="preserve">Should it surprise us then, that when women view real and doctored images of unnaturally thin models and celebrities, they often feel ashamed depressed, and dissatisfied with their own bodies – the very attitudes that predispose eating disorders. </w:t>
      </w:r>
    </w:p>
    <w:p w14:paraId="450EFE56" w14:textId="77777777" w:rsidR="0019508E" w:rsidRDefault="0019508E" w:rsidP="003121A6">
      <w:pPr>
        <w:pStyle w:val="ListParagraph"/>
        <w:numPr>
          <w:ilvl w:val="0"/>
          <w:numId w:val="205"/>
        </w:numPr>
        <w:tabs>
          <w:tab w:val="left" w:pos="1560"/>
        </w:tabs>
        <w:spacing w:before="240"/>
        <w:rPr>
          <w:color w:val="000000" w:themeColor="text1"/>
          <w:sz w:val="20"/>
          <w:szCs w:val="20"/>
        </w:rPr>
      </w:pPr>
      <w:r>
        <w:rPr>
          <w:color w:val="000000" w:themeColor="text1"/>
          <w:sz w:val="20"/>
          <w:szCs w:val="20"/>
        </w:rPr>
        <w:t>It seems clear that the sickness of today’s eating disorders lies in part within our weight-obsessed culture.</w:t>
      </w:r>
    </w:p>
    <w:p w14:paraId="0224D3F5" w14:textId="77777777" w:rsidR="0019508E" w:rsidRDefault="0019508E" w:rsidP="003121A6">
      <w:pPr>
        <w:pStyle w:val="ListParagraph"/>
        <w:numPr>
          <w:ilvl w:val="0"/>
          <w:numId w:val="205"/>
        </w:numPr>
        <w:tabs>
          <w:tab w:val="left" w:pos="1560"/>
        </w:tabs>
        <w:spacing w:before="240"/>
        <w:rPr>
          <w:color w:val="000000" w:themeColor="text1"/>
          <w:sz w:val="20"/>
          <w:szCs w:val="20"/>
        </w:rPr>
      </w:pPr>
      <w:r>
        <w:rPr>
          <w:color w:val="000000" w:themeColor="text1"/>
          <w:sz w:val="20"/>
          <w:szCs w:val="20"/>
        </w:rPr>
        <w:t xml:space="preserve">If cultural learning contributes to eating behaviour, then might prevention programs increase acceptance of one’s body? YES! </w:t>
      </w:r>
    </w:p>
    <w:p w14:paraId="20D0B4EE" w14:textId="77777777" w:rsidR="0019508E" w:rsidRDefault="0019508E" w:rsidP="0019508E">
      <w:pPr>
        <w:tabs>
          <w:tab w:val="left" w:pos="1560"/>
        </w:tabs>
        <w:spacing w:before="240"/>
        <w:rPr>
          <w:color w:val="000000" w:themeColor="text1"/>
          <w:sz w:val="20"/>
          <w:szCs w:val="20"/>
          <w:u w:val="single"/>
        </w:rPr>
      </w:pPr>
      <w:r>
        <w:rPr>
          <w:color w:val="000000" w:themeColor="text1"/>
          <w:sz w:val="20"/>
          <w:szCs w:val="20"/>
          <w:u w:val="single"/>
        </w:rPr>
        <w:t>Personality Disorders</w:t>
      </w:r>
    </w:p>
    <w:p w14:paraId="36C2C932" w14:textId="77777777" w:rsidR="00031AFE" w:rsidRPr="00031AFE" w:rsidRDefault="00031AFE" w:rsidP="00031AFE">
      <w:pPr>
        <w:pStyle w:val="ListParagraph"/>
        <w:numPr>
          <w:ilvl w:val="0"/>
          <w:numId w:val="206"/>
        </w:numPr>
        <w:tabs>
          <w:tab w:val="left" w:pos="1560"/>
        </w:tabs>
        <w:spacing w:before="240"/>
        <w:rPr>
          <w:color w:val="000000" w:themeColor="text1"/>
          <w:sz w:val="20"/>
          <w:szCs w:val="20"/>
        </w:rPr>
      </w:pPr>
      <w:r>
        <w:rPr>
          <w:i/>
          <w:color w:val="000000" w:themeColor="text1"/>
          <w:sz w:val="20"/>
          <w:szCs w:val="20"/>
        </w:rPr>
        <w:t xml:space="preserve">Personality Disorders – psychological disorders characterized by inflexible and enduring behaviour patterns that impair social functioning. </w:t>
      </w:r>
    </w:p>
    <w:p w14:paraId="4CA0C050" w14:textId="77777777" w:rsidR="006F74EB" w:rsidRPr="006F74EB" w:rsidRDefault="00031AFE" w:rsidP="006F74EB">
      <w:pPr>
        <w:pStyle w:val="ListParagraph"/>
        <w:numPr>
          <w:ilvl w:val="1"/>
          <w:numId w:val="206"/>
        </w:numPr>
        <w:tabs>
          <w:tab w:val="left" w:pos="1560"/>
        </w:tabs>
        <w:spacing w:before="240"/>
        <w:rPr>
          <w:color w:val="000000" w:themeColor="text1"/>
          <w:sz w:val="20"/>
          <w:szCs w:val="20"/>
        </w:rPr>
      </w:pPr>
      <w:r>
        <w:rPr>
          <w:color w:val="000000" w:themeColor="text1"/>
          <w:sz w:val="20"/>
          <w:szCs w:val="20"/>
        </w:rPr>
        <w:t>Anxiety is a feature of one cluster of these disorders, such as a fearful sensitivity</w:t>
      </w:r>
      <w:r w:rsidR="006F74EB">
        <w:rPr>
          <w:color w:val="000000" w:themeColor="text1"/>
          <w:sz w:val="20"/>
          <w:szCs w:val="20"/>
        </w:rPr>
        <w:t xml:space="preserve"> to rejection that predisposes the withdrawn </w:t>
      </w:r>
      <w:r w:rsidR="006F74EB" w:rsidRPr="006F74EB">
        <w:rPr>
          <w:b/>
          <w:color w:val="000000" w:themeColor="text1"/>
          <w:sz w:val="20"/>
          <w:szCs w:val="20"/>
        </w:rPr>
        <w:t xml:space="preserve">avoidant personality disorder. </w:t>
      </w:r>
    </w:p>
    <w:p w14:paraId="1F59A2EC" w14:textId="01FE183F" w:rsidR="006F74EB" w:rsidRDefault="006F74EB" w:rsidP="006F74EB">
      <w:pPr>
        <w:pStyle w:val="ListParagraph"/>
        <w:numPr>
          <w:ilvl w:val="1"/>
          <w:numId w:val="206"/>
        </w:numPr>
        <w:tabs>
          <w:tab w:val="left" w:pos="1560"/>
        </w:tabs>
        <w:spacing w:before="240"/>
        <w:rPr>
          <w:color w:val="000000" w:themeColor="text1"/>
          <w:sz w:val="20"/>
          <w:szCs w:val="20"/>
        </w:rPr>
      </w:pPr>
      <w:r>
        <w:rPr>
          <w:color w:val="000000" w:themeColor="text1"/>
          <w:sz w:val="20"/>
          <w:szCs w:val="20"/>
        </w:rPr>
        <w:t xml:space="preserve">A second cluster expresses eccentric or odd behaviours, such as the emotionless disengagement of the </w:t>
      </w:r>
      <w:r>
        <w:rPr>
          <w:b/>
          <w:color w:val="000000" w:themeColor="text1"/>
          <w:sz w:val="20"/>
          <w:szCs w:val="20"/>
        </w:rPr>
        <w:t>schizoid personality disorder.</w:t>
      </w:r>
    </w:p>
    <w:p w14:paraId="0BF4DCD1" w14:textId="4DAD92A8" w:rsidR="006F74EB" w:rsidRDefault="006F74EB" w:rsidP="006F74EB">
      <w:pPr>
        <w:pStyle w:val="ListParagraph"/>
        <w:numPr>
          <w:ilvl w:val="1"/>
          <w:numId w:val="206"/>
        </w:numPr>
        <w:tabs>
          <w:tab w:val="left" w:pos="1560"/>
        </w:tabs>
        <w:spacing w:before="240"/>
        <w:rPr>
          <w:color w:val="000000" w:themeColor="text1"/>
          <w:sz w:val="20"/>
          <w:szCs w:val="20"/>
        </w:rPr>
      </w:pPr>
      <w:r>
        <w:rPr>
          <w:color w:val="000000" w:themeColor="text1"/>
          <w:sz w:val="20"/>
          <w:szCs w:val="20"/>
        </w:rPr>
        <w:t xml:space="preserve">A third cluster exhibits dramatic or impulsive behaviors, such as the attention-getting </w:t>
      </w:r>
      <w:r>
        <w:rPr>
          <w:b/>
          <w:color w:val="000000" w:themeColor="text1"/>
          <w:sz w:val="20"/>
          <w:szCs w:val="20"/>
        </w:rPr>
        <w:t>histrionic personality disorder</w:t>
      </w:r>
      <w:r>
        <w:rPr>
          <w:color w:val="000000" w:themeColor="text1"/>
          <w:sz w:val="20"/>
          <w:szCs w:val="20"/>
        </w:rPr>
        <w:t xml:space="preserve"> and the self-focused and self-inflating </w:t>
      </w:r>
      <w:r>
        <w:rPr>
          <w:b/>
          <w:color w:val="000000" w:themeColor="text1"/>
          <w:sz w:val="20"/>
          <w:szCs w:val="20"/>
        </w:rPr>
        <w:t>narcissistic personality disorder</w:t>
      </w:r>
      <w:r>
        <w:rPr>
          <w:color w:val="000000" w:themeColor="text1"/>
          <w:sz w:val="20"/>
          <w:szCs w:val="20"/>
        </w:rPr>
        <w:t xml:space="preserve">. </w:t>
      </w:r>
    </w:p>
    <w:p w14:paraId="4DD3B402" w14:textId="7CC1459C" w:rsidR="006F74EB" w:rsidRDefault="00B270D5" w:rsidP="006F74EB">
      <w:pPr>
        <w:tabs>
          <w:tab w:val="left" w:pos="1560"/>
        </w:tabs>
        <w:spacing w:before="240"/>
        <w:rPr>
          <w:color w:val="000090"/>
          <w:sz w:val="20"/>
          <w:szCs w:val="20"/>
        </w:rPr>
      </w:pPr>
      <w:r>
        <w:rPr>
          <w:color w:val="000090"/>
          <w:sz w:val="20"/>
          <w:szCs w:val="20"/>
        </w:rPr>
        <w:t>Antisocial Personality Disorder</w:t>
      </w:r>
    </w:p>
    <w:p w14:paraId="6A1D2FD7" w14:textId="0D7A10DB" w:rsidR="00B270D5" w:rsidRPr="00B270D5" w:rsidRDefault="00B270D5" w:rsidP="00B270D5">
      <w:pPr>
        <w:pStyle w:val="ListParagraph"/>
        <w:numPr>
          <w:ilvl w:val="0"/>
          <w:numId w:val="206"/>
        </w:numPr>
        <w:tabs>
          <w:tab w:val="left" w:pos="1560"/>
        </w:tabs>
        <w:spacing w:before="240"/>
        <w:rPr>
          <w:sz w:val="20"/>
          <w:szCs w:val="20"/>
        </w:rPr>
      </w:pPr>
      <w:r>
        <w:rPr>
          <w:sz w:val="20"/>
          <w:szCs w:val="20"/>
        </w:rPr>
        <w:t xml:space="preserve">The most troubling personality disorder is the </w:t>
      </w:r>
      <w:r>
        <w:rPr>
          <w:b/>
          <w:sz w:val="20"/>
          <w:szCs w:val="20"/>
        </w:rPr>
        <w:t xml:space="preserve">antisocial personality disorder. </w:t>
      </w:r>
    </w:p>
    <w:p w14:paraId="3C61C2C7" w14:textId="54A25C1C" w:rsidR="00B270D5" w:rsidRPr="00B270D5" w:rsidRDefault="00B270D5" w:rsidP="00B270D5">
      <w:pPr>
        <w:pStyle w:val="ListParagraph"/>
        <w:numPr>
          <w:ilvl w:val="1"/>
          <w:numId w:val="206"/>
        </w:numPr>
        <w:tabs>
          <w:tab w:val="left" w:pos="1560"/>
        </w:tabs>
        <w:spacing w:before="240"/>
        <w:rPr>
          <w:sz w:val="20"/>
          <w:szCs w:val="20"/>
        </w:rPr>
      </w:pPr>
      <w:r>
        <w:rPr>
          <w:i/>
          <w:sz w:val="20"/>
          <w:szCs w:val="20"/>
        </w:rPr>
        <w:t xml:space="preserve">Antisocial personality disorder – a personality disorder in which a person (usually a man) exhibits a lack of conscience for wrongdoing, even towards friends and family members. May be aggressive and ruthless or a clever con artist. </w:t>
      </w:r>
    </w:p>
    <w:p w14:paraId="328287D9" w14:textId="629DDDDB" w:rsidR="00B270D5" w:rsidRDefault="00B270D5" w:rsidP="00B270D5">
      <w:pPr>
        <w:pStyle w:val="ListParagraph"/>
        <w:numPr>
          <w:ilvl w:val="1"/>
          <w:numId w:val="206"/>
        </w:numPr>
        <w:tabs>
          <w:tab w:val="left" w:pos="1560"/>
        </w:tabs>
        <w:spacing w:before="240"/>
        <w:rPr>
          <w:sz w:val="20"/>
          <w:szCs w:val="20"/>
        </w:rPr>
      </w:pPr>
      <w:r>
        <w:rPr>
          <w:sz w:val="20"/>
          <w:szCs w:val="20"/>
        </w:rPr>
        <w:t xml:space="preserve">Sometimes called a </w:t>
      </w:r>
      <w:r>
        <w:rPr>
          <w:b/>
          <w:sz w:val="20"/>
          <w:szCs w:val="20"/>
        </w:rPr>
        <w:t>sociopath</w:t>
      </w:r>
      <w:r>
        <w:rPr>
          <w:sz w:val="20"/>
          <w:szCs w:val="20"/>
        </w:rPr>
        <w:t xml:space="preserve"> or a </w:t>
      </w:r>
      <w:r>
        <w:rPr>
          <w:b/>
          <w:sz w:val="20"/>
          <w:szCs w:val="20"/>
        </w:rPr>
        <w:t>psychopath</w:t>
      </w:r>
      <w:r>
        <w:rPr>
          <w:sz w:val="20"/>
          <w:szCs w:val="20"/>
        </w:rPr>
        <w:t xml:space="preserve">. </w:t>
      </w:r>
    </w:p>
    <w:p w14:paraId="46310BC8" w14:textId="238C0C8D" w:rsidR="00B270D5" w:rsidRDefault="00B270D5" w:rsidP="00B270D5">
      <w:pPr>
        <w:pStyle w:val="ListParagraph"/>
        <w:numPr>
          <w:ilvl w:val="0"/>
          <w:numId w:val="206"/>
        </w:numPr>
        <w:tabs>
          <w:tab w:val="left" w:pos="1560"/>
        </w:tabs>
        <w:spacing w:before="240"/>
        <w:rPr>
          <w:sz w:val="20"/>
          <w:szCs w:val="20"/>
        </w:rPr>
      </w:pPr>
      <w:r>
        <w:rPr>
          <w:sz w:val="20"/>
          <w:szCs w:val="20"/>
        </w:rPr>
        <w:t xml:space="preserve">When the antisocial combines a keen intelligence with amorality, the result may be a charming and clever con artist, a ruthless corporate executive. </w:t>
      </w:r>
    </w:p>
    <w:p w14:paraId="5D551178" w14:textId="0DBA22F1" w:rsidR="00B270D5" w:rsidRDefault="00B270D5" w:rsidP="00B270D5">
      <w:pPr>
        <w:pStyle w:val="ListParagraph"/>
        <w:numPr>
          <w:ilvl w:val="0"/>
          <w:numId w:val="206"/>
        </w:numPr>
        <w:tabs>
          <w:tab w:val="left" w:pos="1560"/>
        </w:tabs>
        <w:spacing w:before="240"/>
        <w:rPr>
          <w:sz w:val="20"/>
          <w:szCs w:val="20"/>
        </w:rPr>
      </w:pPr>
      <w:r>
        <w:rPr>
          <w:sz w:val="20"/>
          <w:szCs w:val="20"/>
        </w:rPr>
        <w:t xml:space="preserve">Despite their remorseless and sometimes criminal behaviour, criminality is not an essential component of antisocial behaviour. </w:t>
      </w:r>
    </w:p>
    <w:p w14:paraId="38DB410E" w14:textId="2AC41C3A" w:rsidR="00B270D5" w:rsidRDefault="00B270D5" w:rsidP="00B270D5">
      <w:pPr>
        <w:pStyle w:val="ListParagraph"/>
        <w:numPr>
          <w:ilvl w:val="0"/>
          <w:numId w:val="206"/>
        </w:numPr>
        <w:tabs>
          <w:tab w:val="left" w:pos="1560"/>
        </w:tabs>
        <w:spacing w:before="240"/>
        <w:rPr>
          <w:sz w:val="20"/>
          <w:szCs w:val="20"/>
        </w:rPr>
      </w:pPr>
      <w:r>
        <w:rPr>
          <w:sz w:val="20"/>
          <w:szCs w:val="20"/>
        </w:rPr>
        <w:t xml:space="preserve">Many criminals do not fit the description of antisocial personality disorder. </w:t>
      </w:r>
    </w:p>
    <w:p w14:paraId="4E5B9731" w14:textId="62A996E5" w:rsidR="00B270D5" w:rsidRDefault="00B270D5" w:rsidP="00B270D5">
      <w:pPr>
        <w:pStyle w:val="ListParagraph"/>
        <w:numPr>
          <w:ilvl w:val="1"/>
          <w:numId w:val="206"/>
        </w:numPr>
        <w:tabs>
          <w:tab w:val="left" w:pos="1560"/>
        </w:tabs>
        <w:spacing w:before="240"/>
        <w:rPr>
          <w:sz w:val="20"/>
          <w:szCs w:val="20"/>
        </w:rPr>
      </w:pPr>
      <w:r>
        <w:rPr>
          <w:sz w:val="20"/>
          <w:szCs w:val="20"/>
        </w:rPr>
        <w:t xml:space="preserve">Why? Because they actually show responsible concern for their friends and family members. </w:t>
      </w:r>
    </w:p>
    <w:p w14:paraId="1F0EC4FB" w14:textId="7CB2755E" w:rsidR="00B270D5" w:rsidRDefault="00B270D5" w:rsidP="00B270D5">
      <w:pPr>
        <w:pStyle w:val="ListParagraph"/>
        <w:numPr>
          <w:ilvl w:val="0"/>
          <w:numId w:val="206"/>
        </w:numPr>
        <w:tabs>
          <w:tab w:val="left" w:pos="1560"/>
        </w:tabs>
        <w:spacing w:before="240"/>
        <w:rPr>
          <w:sz w:val="20"/>
          <w:szCs w:val="20"/>
        </w:rPr>
      </w:pPr>
      <w:r>
        <w:rPr>
          <w:sz w:val="20"/>
          <w:szCs w:val="20"/>
        </w:rPr>
        <w:t xml:space="preserve">Antisocial personalities behave impulsively, then feel and fear very little. </w:t>
      </w:r>
    </w:p>
    <w:p w14:paraId="14A79958" w14:textId="31BEA690" w:rsidR="00B270D5" w:rsidRDefault="00B270D5" w:rsidP="00B270D5">
      <w:pPr>
        <w:tabs>
          <w:tab w:val="left" w:pos="1560"/>
        </w:tabs>
        <w:spacing w:before="240"/>
        <w:rPr>
          <w:color w:val="000090"/>
          <w:sz w:val="20"/>
          <w:szCs w:val="20"/>
        </w:rPr>
      </w:pPr>
      <w:r>
        <w:rPr>
          <w:color w:val="000090"/>
          <w:sz w:val="20"/>
          <w:szCs w:val="20"/>
        </w:rPr>
        <w:t>Understanding Antisocial Personality Disorder</w:t>
      </w:r>
    </w:p>
    <w:p w14:paraId="65A2CDD1" w14:textId="3F25498C" w:rsidR="00B270D5" w:rsidRDefault="00234BB8" w:rsidP="00B270D5">
      <w:pPr>
        <w:pStyle w:val="ListParagraph"/>
        <w:numPr>
          <w:ilvl w:val="0"/>
          <w:numId w:val="207"/>
        </w:numPr>
        <w:tabs>
          <w:tab w:val="left" w:pos="1560"/>
        </w:tabs>
        <w:spacing w:before="240"/>
        <w:rPr>
          <w:sz w:val="20"/>
          <w:szCs w:val="20"/>
        </w:rPr>
      </w:pPr>
      <w:r>
        <w:rPr>
          <w:sz w:val="20"/>
          <w:szCs w:val="20"/>
        </w:rPr>
        <w:t>Antisocial personality disorder is woven of both biological and psychological strands.</w:t>
      </w:r>
    </w:p>
    <w:p w14:paraId="280ABDEF" w14:textId="06902F9B" w:rsidR="00234BB8" w:rsidRDefault="00234BB8" w:rsidP="00B270D5">
      <w:pPr>
        <w:pStyle w:val="ListParagraph"/>
        <w:numPr>
          <w:ilvl w:val="0"/>
          <w:numId w:val="207"/>
        </w:numPr>
        <w:tabs>
          <w:tab w:val="left" w:pos="1560"/>
        </w:tabs>
        <w:spacing w:before="240"/>
        <w:rPr>
          <w:sz w:val="20"/>
          <w:szCs w:val="20"/>
        </w:rPr>
      </w:pPr>
      <w:r>
        <w:rPr>
          <w:sz w:val="20"/>
          <w:szCs w:val="20"/>
        </w:rPr>
        <w:t xml:space="preserve">Biological relatives of those with antisocial and unemotional tendencies are at increased risk for antisocial behaviour. </w:t>
      </w:r>
    </w:p>
    <w:p w14:paraId="3F502313" w14:textId="77777777" w:rsidR="00234BB8" w:rsidRDefault="00234BB8" w:rsidP="00B270D5">
      <w:pPr>
        <w:pStyle w:val="ListParagraph"/>
        <w:numPr>
          <w:ilvl w:val="0"/>
          <w:numId w:val="207"/>
        </w:numPr>
        <w:tabs>
          <w:tab w:val="left" w:pos="1560"/>
        </w:tabs>
        <w:spacing w:before="240"/>
        <w:rPr>
          <w:sz w:val="20"/>
          <w:szCs w:val="20"/>
        </w:rPr>
      </w:pPr>
      <w:r>
        <w:rPr>
          <w:sz w:val="20"/>
          <w:szCs w:val="20"/>
        </w:rPr>
        <w:t>Molecular geneticists have identified some specific genes that are more common in those with antisocial personality disorder.</w:t>
      </w:r>
    </w:p>
    <w:p w14:paraId="60FE2FAB" w14:textId="77777777" w:rsidR="00234BB8" w:rsidRDefault="00234BB8" w:rsidP="00B270D5">
      <w:pPr>
        <w:pStyle w:val="ListParagraph"/>
        <w:numPr>
          <w:ilvl w:val="0"/>
          <w:numId w:val="207"/>
        </w:numPr>
        <w:tabs>
          <w:tab w:val="left" w:pos="1560"/>
        </w:tabs>
        <w:spacing w:before="240"/>
        <w:rPr>
          <w:sz w:val="20"/>
          <w:szCs w:val="20"/>
        </w:rPr>
      </w:pPr>
      <w:r>
        <w:rPr>
          <w:sz w:val="20"/>
          <w:szCs w:val="20"/>
        </w:rPr>
        <w:t xml:space="preserve">The genetic vulnerability of people with antisocial and unemotional tendencies appear as a fearless approach to life. </w:t>
      </w:r>
    </w:p>
    <w:p w14:paraId="12A645AB" w14:textId="77777777" w:rsidR="00234BB8" w:rsidRDefault="00234BB8" w:rsidP="00234BB8">
      <w:pPr>
        <w:pStyle w:val="ListParagraph"/>
        <w:numPr>
          <w:ilvl w:val="1"/>
          <w:numId w:val="207"/>
        </w:numPr>
        <w:tabs>
          <w:tab w:val="left" w:pos="1560"/>
        </w:tabs>
        <w:spacing w:before="240"/>
        <w:rPr>
          <w:sz w:val="20"/>
          <w:szCs w:val="20"/>
        </w:rPr>
      </w:pPr>
      <w:r>
        <w:rPr>
          <w:sz w:val="20"/>
          <w:szCs w:val="20"/>
        </w:rPr>
        <w:t xml:space="preserve">Their levels of stress hormones were lower than average when they were young. </w:t>
      </w:r>
    </w:p>
    <w:p w14:paraId="647F0D85" w14:textId="72F87F2C" w:rsidR="00234BB8" w:rsidRDefault="00234BB8" w:rsidP="00234BB8">
      <w:pPr>
        <w:pStyle w:val="ListParagraph"/>
        <w:numPr>
          <w:ilvl w:val="0"/>
          <w:numId w:val="207"/>
        </w:numPr>
        <w:tabs>
          <w:tab w:val="left" w:pos="1560"/>
        </w:tabs>
        <w:spacing w:before="240"/>
        <w:rPr>
          <w:sz w:val="20"/>
          <w:szCs w:val="20"/>
        </w:rPr>
      </w:pPr>
      <w:r>
        <w:rPr>
          <w:sz w:val="20"/>
          <w:szCs w:val="20"/>
        </w:rPr>
        <w:t xml:space="preserve">Other studies have found that preschool boys who later became aggressive or antisocial adolescents tended to be impulsive, uninhibited, unconcerned with social rewards, and low in anxiety.  </w:t>
      </w:r>
    </w:p>
    <w:p w14:paraId="4233A4B5" w14:textId="24D5D09A" w:rsidR="00234BB8" w:rsidRDefault="00234BB8" w:rsidP="00234BB8">
      <w:pPr>
        <w:pStyle w:val="ListParagraph"/>
        <w:numPr>
          <w:ilvl w:val="0"/>
          <w:numId w:val="207"/>
        </w:numPr>
        <w:tabs>
          <w:tab w:val="left" w:pos="1560"/>
        </w:tabs>
        <w:spacing w:before="240"/>
        <w:rPr>
          <w:sz w:val="20"/>
          <w:szCs w:val="20"/>
        </w:rPr>
      </w:pPr>
      <w:r>
        <w:rPr>
          <w:sz w:val="20"/>
          <w:szCs w:val="20"/>
        </w:rPr>
        <w:t xml:space="preserve">If channeled in a more productive direction, such fearlessness may lead to courageous heroism, adventurism, or star-level athleticism. </w:t>
      </w:r>
    </w:p>
    <w:p w14:paraId="39B05E64" w14:textId="58665F2F" w:rsidR="00234BB8" w:rsidRDefault="00234BB8" w:rsidP="00234BB8">
      <w:pPr>
        <w:pStyle w:val="ListParagraph"/>
        <w:numPr>
          <w:ilvl w:val="0"/>
          <w:numId w:val="207"/>
        </w:numPr>
        <w:tabs>
          <w:tab w:val="left" w:pos="1560"/>
        </w:tabs>
        <w:spacing w:before="240"/>
        <w:rPr>
          <w:sz w:val="20"/>
          <w:szCs w:val="20"/>
        </w:rPr>
      </w:pPr>
      <w:r>
        <w:rPr>
          <w:sz w:val="20"/>
          <w:szCs w:val="20"/>
        </w:rPr>
        <w:t xml:space="preserve">The genes that put people at risk for antisocial behaviour also put people at risk for dependence on alcohol and other drugs, which helps explain why these disorders often appear in combination. </w:t>
      </w:r>
    </w:p>
    <w:p w14:paraId="0BA87392" w14:textId="0DF80A4C" w:rsidR="00234BB8" w:rsidRDefault="00234BB8" w:rsidP="00234BB8">
      <w:pPr>
        <w:pStyle w:val="ListParagraph"/>
        <w:numPr>
          <w:ilvl w:val="0"/>
          <w:numId w:val="207"/>
        </w:numPr>
        <w:tabs>
          <w:tab w:val="left" w:pos="1560"/>
        </w:tabs>
        <w:spacing w:before="240"/>
        <w:rPr>
          <w:sz w:val="20"/>
          <w:szCs w:val="20"/>
        </w:rPr>
      </w:pPr>
      <w:r>
        <w:rPr>
          <w:sz w:val="20"/>
          <w:szCs w:val="20"/>
        </w:rPr>
        <w:t xml:space="preserve">It has been found that murderers have reduced activity in their frontal lobes, an area of cortex that </w:t>
      </w:r>
      <w:r w:rsidR="00573F18">
        <w:rPr>
          <w:sz w:val="20"/>
          <w:szCs w:val="20"/>
        </w:rPr>
        <w:t>helps control i</w:t>
      </w:r>
      <w:r>
        <w:rPr>
          <w:sz w:val="20"/>
          <w:szCs w:val="20"/>
        </w:rPr>
        <w:t xml:space="preserve">mpulses. </w:t>
      </w:r>
    </w:p>
    <w:p w14:paraId="729E6C9F" w14:textId="2BC25BDE" w:rsidR="00234BB8" w:rsidRDefault="00234BB8" w:rsidP="00234BB8">
      <w:pPr>
        <w:pStyle w:val="ListParagraph"/>
        <w:numPr>
          <w:ilvl w:val="1"/>
          <w:numId w:val="207"/>
        </w:numPr>
        <w:tabs>
          <w:tab w:val="left" w:pos="1560"/>
        </w:tabs>
        <w:spacing w:before="240"/>
        <w:rPr>
          <w:sz w:val="20"/>
          <w:szCs w:val="20"/>
        </w:rPr>
      </w:pPr>
      <w:r>
        <w:rPr>
          <w:sz w:val="20"/>
          <w:szCs w:val="20"/>
        </w:rPr>
        <w:t xml:space="preserve">Especially apparent in those </w:t>
      </w:r>
      <w:r w:rsidR="00573F18">
        <w:rPr>
          <w:sz w:val="20"/>
          <w:szCs w:val="20"/>
        </w:rPr>
        <w:t xml:space="preserve">who murdered impulsively. </w:t>
      </w:r>
    </w:p>
    <w:p w14:paraId="7FAFBBA1" w14:textId="2279AFED" w:rsidR="00573F18" w:rsidRDefault="00573F18" w:rsidP="00234BB8">
      <w:pPr>
        <w:pStyle w:val="ListParagraph"/>
        <w:numPr>
          <w:ilvl w:val="1"/>
          <w:numId w:val="207"/>
        </w:numPr>
        <w:tabs>
          <w:tab w:val="left" w:pos="1560"/>
        </w:tabs>
        <w:spacing w:before="240"/>
        <w:rPr>
          <w:sz w:val="20"/>
          <w:szCs w:val="20"/>
        </w:rPr>
      </w:pPr>
      <w:r>
        <w:rPr>
          <w:sz w:val="20"/>
          <w:szCs w:val="20"/>
        </w:rPr>
        <w:t xml:space="preserve">Violent repeat offenders had 11 less percent less frontal lobe issue than normal. </w:t>
      </w:r>
    </w:p>
    <w:p w14:paraId="315EDE5B" w14:textId="501A546D" w:rsidR="00573F18" w:rsidRDefault="00573F18" w:rsidP="00573F18">
      <w:pPr>
        <w:pStyle w:val="ListParagraph"/>
        <w:numPr>
          <w:ilvl w:val="0"/>
          <w:numId w:val="207"/>
        </w:numPr>
        <w:tabs>
          <w:tab w:val="left" w:pos="1560"/>
        </w:tabs>
        <w:spacing w:before="240"/>
        <w:rPr>
          <w:sz w:val="20"/>
          <w:szCs w:val="20"/>
        </w:rPr>
      </w:pPr>
      <w:r>
        <w:rPr>
          <w:sz w:val="20"/>
          <w:szCs w:val="20"/>
        </w:rPr>
        <w:t xml:space="preserve">People with antisocial personality disorder exhibit marked deficits in frontal lobe cognitive functions, such as planning, organization and inhibition. </w:t>
      </w:r>
    </w:p>
    <w:p w14:paraId="1F8518EF" w14:textId="63E47C29" w:rsidR="00573F18" w:rsidRDefault="00573F18" w:rsidP="00573F18">
      <w:pPr>
        <w:pStyle w:val="ListParagraph"/>
        <w:numPr>
          <w:ilvl w:val="1"/>
          <w:numId w:val="207"/>
        </w:numPr>
        <w:tabs>
          <w:tab w:val="left" w:pos="1560"/>
        </w:tabs>
        <w:spacing w:before="240"/>
        <w:rPr>
          <w:sz w:val="20"/>
          <w:szCs w:val="20"/>
        </w:rPr>
      </w:pPr>
      <w:r>
        <w:rPr>
          <w:sz w:val="20"/>
          <w:szCs w:val="20"/>
        </w:rPr>
        <w:t xml:space="preserve">Brains also respond less to facial displays of others’ distress. </w:t>
      </w:r>
    </w:p>
    <w:p w14:paraId="52716960" w14:textId="2D2E874A" w:rsidR="00573F18" w:rsidRDefault="00573F18" w:rsidP="00573F18">
      <w:pPr>
        <w:pStyle w:val="ListParagraph"/>
        <w:numPr>
          <w:ilvl w:val="0"/>
          <w:numId w:val="207"/>
        </w:numPr>
        <w:tabs>
          <w:tab w:val="left" w:pos="1560"/>
        </w:tabs>
        <w:spacing w:before="240"/>
        <w:rPr>
          <w:sz w:val="20"/>
          <w:szCs w:val="20"/>
        </w:rPr>
      </w:pPr>
      <w:r>
        <w:rPr>
          <w:sz w:val="20"/>
          <w:szCs w:val="20"/>
        </w:rPr>
        <w:t>Neither “bad” genes alone nor “bad” environments alone predisposed later antisocial behaviour.</w:t>
      </w:r>
    </w:p>
    <w:p w14:paraId="635774F3" w14:textId="08F084F3" w:rsidR="00573F18" w:rsidRDefault="00573F18" w:rsidP="00573F18">
      <w:pPr>
        <w:pStyle w:val="ListParagraph"/>
        <w:numPr>
          <w:ilvl w:val="0"/>
          <w:numId w:val="207"/>
        </w:numPr>
        <w:tabs>
          <w:tab w:val="left" w:pos="1560"/>
        </w:tabs>
        <w:spacing w:before="240"/>
        <w:rPr>
          <w:sz w:val="20"/>
          <w:szCs w:val="20"/>
        </w:rPr>
      </w:pPr>
      <w:r>
        <w:rPr>
          <w:sz w:val="20"/>
          <w:szCs w:val="20"/>
        </w:rPr>
        <w:t>Rather, genes predisposed some children to be more sensitive to maltreatment.</w:t>
      </w:r>
    </w:p>
    <w:p w14:paraId="6D08E2C5" w14:textId="033A669E" w:rsidR="00573F18" w:rsidRDefault="00573F18" w:rsidP="00573F18">
      <w:pPr>
        <w:pStyle w:val="ListParagraph"/>
        <w:numPr>
          <w:ilvl w:val="0"/>
          <w:numId w:val="207"/>
        </w:numPr>
        <w:tabs>
          <w:tab w:val="left" w:pos="1560"/>
        </w:tabs>
        <w:spacing w:before="240"/>
        <w:rPr>
          <w:sz w:val="20"/>
          <w:szCs w:val="20"/>
        </w:rPr>
      </w:pPr>
      <w:r>
        <w:rPr>
          <w:sz w:val="20"/>
          <w:szCs w:val="20"/>
        </w:rPr>
        <w:t xml:space="preserve">Within “genetically vulnerable segments of the population” environmental influences matter – for better or for worse. </w:t>
      </w:r>
    </w:p>
    <w:p w14:paraId="727F7012" w14:textId="4E44B014" w:rsidR="00573F18" w:rsidRDefault="00573F18" w:rsidP="00573F18">
      <w:pPr>
        <w:pStyle w:val="ListParagraph"/>
        <w:numPr>
          <w:ilvl w:val="0"/>
          <w:numId w:val="207"/>
        </w:numPr>
        <w:tabs>
          <w:tab w:val="left" w:pos="1560"/>
        </w:tabs>
        <w:spacing w:before="240"/>
        <w:rPr>
          <w:sz w:val="20"/>
          <w:szCs w:val="20"/>
        </w:rPr>
      </w:pPr>
      <w:r>
        <w:rPr>
          <w:sz w:val="20"/>
          <w:szCs w:val="20"/>
        </w:rPr>
        <w:t xml:space="preserve">With anti social behaviour, as with so much else, nature and nurture interact and together leave their marks on the brain. </w:t>
      </w:r>
    </w:p>
    <w:p w14:paraId="1DFB56FB" w14:textId="6E94A3BD" w:rsidR="00573F18" w:rsidRDefault="00573F18" w:rsidP="00573F18">
      <w:pPr>
        <w:pStyle w:val="ListParagraph"/>
        <w:numPr>
          <w:ilvl w:val="0"/>
          <w:numId w:val="207"/>
        </w:numPr>
        <w:tabs>
          <w:tab w:val="left" w:pos="1560"/>
        </w:tabs>
        <w:spacing w:before="240"/>
        <w:rPr>
          <w:sz w:val="20"/>
          <w:szCs w:val="20"/>
        </w:rPr>
      </w:pPr>
      <w:r>
        <w:rPr>
          <w:sz w:val="20"/>
          <w:szCs w:val="20"/>
        </w:rPr>
        <w:t xml:space="preserve">Criminals who display antisocial personality disorder, when shown emotionally evocative photographs, they display blunted heart rate and perspiration responses, and less activity in the brain areas that typically respond to emotional stimuli. </w:t>
      </w:r>
    </w:p>
    <w:p w14:paraId="575A89C9" w14:textId="4764D53C" w:rsidR="00573F18" w:rsidRDefault="00573F18" w:rsidP="00573F18">
      <w:pPr>
        <w:pStyle w:val="ListParagraph"/>
        <w:numPr>
          <w:ilvl w:val="0"/>
          <w:numId w:val="207"/>
        </w:numPr>
        <w:tabs>
          <w:tab w:val="left" w:pos="1560"/>
        </w:tabs>
        <w:spacing w:before="240"/>
        <w:rPr>
          <w:sz w:val="20"/>
          <w:szCs w:val="20"/>
        </w:rPr>
      </w:pPr>
      <w:r>
        <w:rPr>
          <w:sz w:val="20"/>
          <w:szCs w:val="20"/>
        </w:rPr>
        <w:t xml:space="preserve">They also display a hyper-reactive dopamine reward system that predisposes their impulsive drive to do something rewarding, despite the consequences. </w:t>
      </w:r>
    </w:p>
    <w:p w14:paraId="02554A40" w14:textId="1E2E22FE" w:rsidR="00573F18" w:rsidRDefault="00573F18" w:rsidP="00573F18">
      <w:pPr>
        <w:tabs>
          <w:tab w:val="left" w:pos="1560"/>
        </w:tabs>
        <w:spacing w:before="240"/>
        <w:rPr>
          <w:b/>
          <w:sz w:val="20"/>
          <w:szCs w:val="20"/>
          <w:u w:val="single"/>
        </w:rPr>
      </w:pPr>
      <w:r>
        <w:rPr>
          <w:b/>
          <w:sz w:val="20"/>
          <w:szCs w:val="20"/>
          <w:u w:val="single"/>
        </w:rPr>
        <w:t>Rats of Psychological Disorders</w:t>
      </w:r>
    </w:p>
    <w:p w14:paraId="656992B5" w14:textId="77CD4874" w:rsidR="00573F18" w:rsidRDefault="00573F18" w:rsidP="00573F18">
      <w:pPr>
        <w:pStyle w:val="ListParagraph"/>
        <w:numPr>
          <w:ilvl w:val="0"/>
          <w:numId w:val="208"/>
        </w:numPr>
        <w:tabs>
          <w:tab w:val="left" w:pos="1560"/>
        </w:tabs>
        <w:spacing w:before="240"/>
        <w:rPr>
          <w:sz w:val="20"/>
          <w:szCs w:val="20"/>
        </w:rPr>
      </w:pPr>
      <w:r>
        <w:rPr>
          <w:sz w:val="20"/>
          <w:szCs w:val="20"/>
        </w:rPr>
        <w:t>Who is most vulnerable to mental disorders? The answer varies with the disorder.</w:t>
      </w:r>
    </w:p>
    <w:p w14:paraId="4C7D23A5" w14:textId="4EEB195E" w:rsidR="00573F18" w:rsidRDefault="00573F18" w:rsidP="00573F18">
      <w:pPr>
        <w:pStyle w:val="ListParagraph"/>
        <w:numPr>
          <w:ilvl w:val="0"/>
          <w:numId w:val="208"/>
        </w:numPr>
        <w:tabs>
          <w:tab w:val="left" w:pos="1560"/>
        </w:tabs>
        <w:spacing w:before="240"/>
        <w:rPr>
          <w:sz w:val="20"/>
          <w:szCs w:val="20"/>
        </w:rPr>
      </w:pPr>
      <w:r>
        <w:rPr>
          <w:sz w:val="20"/>
          <w:szCs w:val="20"/>
        </w:rPr>
        <w:t>Does poverty cause disorders? Or do disorders cause poverty?</w:t>
      </w:r>
    </w:p>
    <w:p w14:paraId="19619057" w14:textId="25D1296F" w:rsidR="00573F18" w:rsidRDefault="00573F18" w:rsidP="00573F18">
      <w:pPr>
        <w:pStyle w:val="ListParagraph"/>
        <w:numPr>
          <w:ilvl w:val="1"/>
          <w:numId w:val="208"/>
        </w:numPr>
        <w:tabs>
          <w:tab w:val="left" w:pos="1560"/>
        </w:tabs>
        <w:spacing w:before="240"/>
        <w:rPr>
          <w:sz w:val="20"/>
          <w:szCs w:val="20"/>
        </w:rPr>
      </w:pPr>
      <w:r>
        <w:rPr>
          <w:sz w:val="20"/>
          <w:szCs w:val="20"/>
        </w:rPr>
        <w:t>Both</w:t>
      </w:r>
    </w:p>
    <w:p w14:paraId="2C391B18" w14:textId="04A7685D" w:rsidR="00573F18" w:rsidRDefault="00573F18" w:rsidP="00573F18">
      <w:pPr>
        <w:pStyle w:val="ListParagraph"/>
        <w:numPr>
          <w:ilvl w:val="1"/>
          <w:numId w:val="208"/>
        </w:numPr>
        <w:tabs>
          <w:tab w:val="left" w:pos="1560"/>
        </w:tabs>
        <w:spacing w:before="240"/>
        <w:rPr>
          <w:sz w:val="20"/>
          <w:szCs w:val="20"/>
        </w:rPr>
      </w:pPr>
      <w:r>
        <w:rPr>
          <w:sz w:val="20"/>
          <w:szCs w:val="20"/>
        </w:rPr>
        <w:t>Schizophrenia can cause poverty</w:t>
      </w:r>
    </w:p>
    <w:p w14:paraId="642F4643" w14:textId="3C9C78A1" w:rsidR="00573F18" w:rsidRDefault="00573F18" w:rsidP="00573F18">
      <w:pPr>
        <w:pStyle w:val="ListParagraph"/>
        <w:numPr>
          <w:ilvl w:val="1"/>
          <w:numId w:val="208"/>
        </w:numPr>
        <w:tabs>
          <w:tab w:val="left" w:pos="1560"/>
        </w:tabs>
        <w:spacing w:before="240"/>
        <w:rPr>
          <w:sz w:val="20"/>
          <w:szCs w:val="20"/>
        </w:rPr>
      </w:pPr>
      <w:r>
        <w:rPr>
          <w:sz w:val="20"/>
          <w:szCs w:val="20"/>
        </w:rPr>
        <w:t>Poverty can add to disorders such as depression.</w:t>
      </w:r>
    </w:p>
    <w:p w14:paraId="255B5A1B" w14:textId="15B7ED7A" w:rsidR="00573F18" w:rsidRDefault="00573F18" w:rsidP="00573F18">
      <w:pPr>
        <w:pStyle w:val="ListParagraph"/>
        <w:numPr>
          <w:ilvl w:val="0"/>
          <w:numId w:val="208"/>
        </w:numPr>
        <w:tabs>
          <w:tab w:val="left" w:pos="1560"/>
        </w:tabs>
        <w:spacing w:before="240"/>
        <w:rPr>
          <w:sz w:val="20"/>
          <w:szCs w:val="20"/>
        </w:rPr>
      </w:pPr>
      <w:r>
        <w:rPr>
          <w:sz w:val="20"/>
          <w:szCs w:val="20"/>
        </w:rPr>
        <w:t>At what times of life do disorders strike?</w:t>
      </w:r>
    </w:p>
    <w:p w14:paraId="59CC8284" w14:textId="3CD39C75" w:rsidR="00573F18" w:rsidRDefault="00573F18" w:rsidP="00573F18">
      <w:pPr>
        <w:pStyle w:val="ListParagraph"/>
        <w:numPr>
          <w:ilvl w:val="1"/>
          <w:numId w:val="208"/>
        </w:numPr>
        <w:tabs>
          <w:tab w:val="left" w:pos="1560"/>
        </w:tabs>
        <w:spacing w:before="240"/>
        <w:rPr>
          <w:sz w:val="20"/>
          <w:szCs w:val="20"/>
        </w:rPr>
      </w:pPr>
      <w:r>
        <w:rPr>
          <w:sz w:val="20"/>
          <w:szCs w:val="20"/>
        </w:rPr>
        <w:t>Usually by early adulthood.</w:t>
      </w:r>
    </w:p>
    <w:p w14:paraId="4C1E2DE6" w14:textId="79CC43E8" w:rsidR="00573F18" w:rsidRDefault="00573F18" w:rsidP="00573F18">
      <w:pPr>
        <w:pStyle w:val="ListParagraph"/>
        <w:numPr>
          <w:ilvl w:val="1"/>
          <w:numId w:val="208"/>
        </w:numPr>
        <w:tabs>
          <w:tab w:val="left" w:pos="1560"/>
        </w:tabs>
        <w:spacing w:before="240"/>
        <w:rPr>
          <w:sz w:val="20"/>
          <w:szCs w:val="20"/>
        </w:rPr>
      </w:pPr>
      <w:r>
        <w:rPr>
          <w:sz w:val="20"/>
          <w:szCs w:val="20"/>
        </w:rPr>
        <w:t xml:space="preserve">Antisocial disorders &amp; phobias – 8 and 10 years. </w:t>
      </w:r>
    </w:p>
    <w:p w14:paraId="18F49386" w14:textId="3000B5F0" w:rsidR="00573F18" w:rsidRDefault="00573F18" w:rsidP="00573F18">
      <w:pPr>
        <w:pStyle w:val="ListParagraph"/>
        <w:numPr>
          <w:ilvl w:val="1"/>
          <w:numId w:val="208"/>
        </w:numPr>
        <w:tabs>
          <w:tab w:val="left" w:pos="1560"/>
        </w:tabs>
        <w:spacing w:before="240"/>
        <w:rPr>
          <w:sz w:val="20"/>
          <w:szCs w:val="20"/>
        </w:rPr>
      </w:pPr>
      <w:r>
        <w:rPr>
          <w:sz w:val="20"/>
          <w:szCs w:val="20"/>
        </w:rPr>
        <w:t>Bipolar, OCD, alcohol dependence, etc</w:t>
      </w:r>
      <w:r w:rsidR="002E1DD2">
        <w:rPr>
          <w:sz w:val="20"/>
          <w:szCs w:val="20"/>
        </w:rPr>
        <w:t>.</w:t>
      </w:r>
      <w:r>
        <w:rPr>
          <w:sz w:val="20"/>
          <w:szCs w:val="20"/>
        </w:rPr>
        <w:t xml:space="preserve"> – 20 years</w:t>
      </w:r>
    </w:p>
    <w:p w14:paraId="71014178" w14:textId="674BD77C" w:rsidR="00573F18" w:rsidRDefault="00573F18" w:rsidP="00573F18">
      <w:pPr>
        <w:pStyle w:val="ListParagraph"/>
        <w:numPr>
          <w:ilvl w:val="1"/>
          <w:numId w:val="208"/>
        </w:numPr>
        <w:tabs>
          <w:tab w:val="left" w:pos="1560"/>
        </w:tabs>
        <w:spacing w:before="240"/>
        <w:rPr>
          <w:sz w:val="20"/>
          <w:szCs w:val="20"/>
        </w:rPr>
      </w:pPr>
      <w:r>
        <w:rPr>
          <w:sz w:val="20"/>
          <w:szCs w:val="20"/>
        </w:rPr>
        <w:t>Depression – 25 years</w:t>
      </w:r>
    </w:p>
    <w:p w14:paraId="1E4F67BF" w14:textId="2B8DF352" w:rsidR="00573F18" w:rsidRPr="00573F18" w:rsidRDefault="00573F18" w:rsidP="00573F18">
      <w:pPr>
        <w:pStyle w:val="ListParagraph"/>
        <w:numPr>
          <w:ilvl w:val="1"/>
          <w:numId w:val="208"/>
        </w:numPr>
        <w:tabs>
          <w:tab w:val="left" w:pos="1560"/>
        </w:tabs>
        <w:spacing w:before="240"/>
        <w:rPr>
          <w:sz w:val="20"/>
          <w:szCs w:val="20"/>
        </w:rPr>
      </w:pPr>
      <w:r>
        <w:rPr>
          <w:sz w:val="20"/>
          <w:szCs w:val="20"/>
        </w:rPr>
        <w:t>Approximate ages. *</w:t>
      </w:r>
    </w:p>
    <w:p w14:paraId="41250624" w14:textId="044A713A" w:rsidR="00875274" w:rsidRDefault="00875274" w:rsidP="00875274">
      <w:pPr>
        <w:tabs>
          <w:tab w:val="left" w:pos="1560"/>
        </w:tabs>
        <w:spacing w:before="240"/>
        <w:rPr>
          <w:b/>
          <w:sz w:val="20"/>
          <w:szCs w:val="20"/>
          <w:highlight w:val="yellow"/>
          <w:u w:val="single"/>
        </w:rPr>
      </w:pPr>
      <w:r>
        <w:rPr>
          <w:b/>
          <w:sz w:val="20"/>
          <w:szCs w:val="20"/>
          <w:highlight w:val="yellow"/>
          <w:u w:val="single"/>
        </w:rPr>
        <w:t>Chapter 16 – Therapy</w:t>
      </w:r>
    </w:p>
    <w:p w14:paraId="09D67B72" w14:textId="13AD1AE2" w:rsidR="00875274" w:rsidRDefault="00875274" w:rsidP="00875274">
      <w:pPr>
        <w:pStyle w:val="ListParagraph"/>
        <w:numPr>
          <w:ilvl w:val="0"/>
          <w:numId w:val="209"/>
        </w:numPr>
        <w:tabs>
          <w:tab w:val="left" w:pos="1560"/>
        </w:tabs>
        <w:spacing w:before="240"/>
        <w:rPr>
          <w:sz w:val="20"/>
          <w:szCs w:val="20"/>
        </w:rPr>
      </w:pPr>
      <w:r>
        <w:rPr>
          <w:sz w:val="20"/>
          <w:szCs w:val="20"/>
        </w:rPr>
        <w:t xml:space="preserve">Reformers Philippe </w:t>
      </w:r>
      <w:proofErr w:type="spellStart"/>
      <w:r>
        <w:rPr>
          <w:sz w:val="20"/>
          <w:szCs w:val="20"/>
        </w:rPr>
        <w:t>Pinel</w:t>
      </w:r>
      <w:proofErr w:type="spellEnd"/>
      <w:r>
        <w:rPr>
          <w:sz w:val="20"/>
          <w:szCs w:val="20"/>
        </w:rPr>
        <w:t xml:space="preserve"> and Dorothea Dix pushed for gentler, more humane treatments and for constructing mental hospitals. </w:t>
      </w:r>
    </w:p>
    <w:p w14:paraId="72ED1A0E" w14:textId="326FFD5C" w:rsidR="00875274" w:rsidRDefault="00875274" w:rsidP="00875274">
      <w:pPr>
        <w:pStyle w:val="ListParagraph"/>
        <w:numPr>
          <w:ilvl w:val="0"/>
          <w:numId w:val="209"/>
        </w:numPr>
        <w:tabs>
          <w:tab w:val="left" w:pos="1560"/>
        </w:tabs>
        <w:spacing w:before="240"/>
        <w:rPr>
          <w:sz w:val="20"/>
          <w:szCs w:val="20"/>
        </w:rPr>
      </w:pPr>
      <w:r>
        <w:rPr>
          <w:sz w:val="20"/>
          <w:szCs w:val="20"/>
        </w:rPr>
        <w:t>Today’s therapies can be classified into two main categories:</w:t>
      </w:r>
    </w:p>
    <w:p w14:paraId="0DCDFD02" w14:textId="4F3D6D26" w:rsidR="00875274" w:rsidRPr="00875274" w:rsidRDefault="00875274" w:rsidP="00875274">
      <w:pPr>
        <w:pStyle w:val="ListParagraph"/>
        <w:numPr>
          <w:ilvl w:val="1"/>
          <w:numId w:val="209"/>
        </w:numPr>
        <w:tabs>
          <w:tab w:val="left" w:pos="1560"/>
        </w:tabs>
        <w:spacing w:before="240"/>
        <w:rPr>
          <w:sz w:val="20"/>
          <w:szCs w:val="20"/>
        </w:rPr>
      </w:pPr>
      <w:r>
        <w:rPr>
          <w:i/>
          <w:sz w:val="20"/>
          <w:szCs w:val="20"/>
        </w:rPr>
        <w:t xml:space="preserve">Psychotherapy – treatment involving psychological techniques; consists of interactions between a trained therapist and someone seeking to overcome psychological difficulties or achieve personal growth. </w:t>
      </w:r>
    </w:p>
    <w:p w14:paraId="498A6B0B" w14:textId="0F636CF2" w:rsidR="00875274" w:rsidRPr="00875274" w:rsidRDefault="00875274" w:rsidP="00875274">
      <w:pPr>
        <w:pStyle w:val="ListParagraph"/>
        <w:numPr>
          <w:ilvl w:val="1"/>
          <w:numId w:val="209"/>
        </w:numPr>
        <w:tabs>
          <w:tab w:val="left" w:pos="1560"/>
        </w:tabs>
        <w:spacing w:before="240"/>
        <w:rPr>
          <w:sz w:val="20"/>
          <w:szCs w:val="20"/>
        </w:rPr>
      </w:pPr>
      <w:r>
        <w:rPr>
          <w:i/>
          <w:sz w:val="20"/>
          <w:szCs w:val="20"/>
        </w:rPr>
        <w:t xml:space="preserve">Biomedical therapy – prescribed medications or procedures that act directly on the person’s physiology. </w:t>
      </w:r>
    </w:p>
    <w:p w14:paraId="558CA359" w14:textId="11A56B58" w:rsidR="00875274" w:rsidRPr="00875274" w:rsidRDefault="00875274" w:rsidP="00875274">
      <w:pPr>
        <w:pStyle w:val="ListParagraph"/>
        <w:numPr>
          <w:ilvl w:val="0"/>
          <w:numId w:val="209"/>
        </w:numPr>
        <w:tabs>
          <w:tab w:val="left" w:pos="1560"/>
        </w:tabs>
        <w:spacing w:before="240"/>
        <w:rPr>
          <w:sz w:val="20"/>
          <w:szCs w:val="20"/>
        </w:rPr>
      </w:pPr>
      <w:r>
        <w:rPr>
          <w:i/>
          <w:sz w:val="20"/>
          <w:szCs w:val="20"/>
        </w:rPr>
        <w:t xml:space="preserve">Eclectic approach – an approach to psychotherapy that, depending on the client’s problems, uses techniques from various forms of therapy. </w:t>
      </w:r>
    </w:p>
    <w:p w14:paraId="0CE6E9D6" w14:textId="188D5935" w:rsidR="00875274" w:rsidRDefault="00875274" w:rsidP="00875274">
      <w:pPr>
        <w:tabs>
          <w:tab w:val="left" w:pos="1560"/>
        </w:tabs>
        <w:spacing w:before="240"/>
        <w:rPr>
          <w:b/>
          <w:sz w:val="20"/>
          <w:szCs w:val="20"/>
        </w:rPr>
      </w:pPr>
      <w:r>
        <w:rPr>
          <w:b/>
          <w:sz w:val="20"/>
          <w:szCs w:val="20"/>
        </w:rPr>
        <w:t>The Psychological Therapies</w:t>
      </w:r>
    </w:p>
    <w:p w14:paraId="02913AE7" w14:textId="1F48B3E7" w:rsidR="00875274" w:rsidRDefault="00875274" w:rsidP="00875274">
      <w:pPr>
        <w:pStyle w:val="ListParagraph"/>
        <w:numPr>
          <w:ilvl w:val="0"/>
          <w:numId w:val="210"/>
        </w:numPr>
        <w:tabs>
          <w:tab w:val="left" w:pos="1560"/>
        </w:tabs>
        <w:spacing w:before="240"/>
        <w:rPr>
          <w:sz w:val="20"/>
          <w:szCs w:val="20"/>
        </w:rPr>
      </w:pPr>
      <w:r>
        <w:rPr>
          <w:sz w:val="20"/>
          <w:szCs w:val="20"/>
        </w:rPr>
        <w:t xml:space="preserve">A look at the most influential types of psychotherapy. </w:t>
      </w:r>
    </w:p>
    <w:p w14:paraId="0F53DCC2" w14:textId="7892AF76" w:rsidR="00875274" w:rsidRDefault="00875274" w:rsidP="00875274">
      <w:pPr>
        <w:pStyle w:val="ListParagraph"/>
        <w:numPr>
          <w:ilvl w:val="0"/>
          <w:numId w:val="210"/>
        </w:numPr>
        <w:tabs>
          <w:tab w:val="left" w:pos="1560"/>
        </w:tabs>
        <w:spacing w:before="240"/>
        <w:rPr>
          <w:sz w:val="20"/>
          <w:szCs w:val="20"/>
        </w:rPr>
      </w:pPr>
      <w:r>
        <w:rPr>
          <w:sz w:val="20"/>
          <w:szCs w:val="20"/>
        </w:rPr>
        <w:t xml:space="preserve">Each is built on one or more of psychology’s major theories: psychodynamic, humanistic, behavioural and cognitive. </w:t>
      </w:r>
    </w:p>
    <w:p w14:paraId="2F1CA27F" w14:textId="5E2833A9" w:rsidR="00875274" w:rsidRDefault="00875274" w:rsidP="00875274">
      <w:pPr>
        <w:tabs>
          <w:tab w:val="left" w:pos="1560"/>
        </w:tabs>
        <w:spacing w:before="240"/>
        <w:rPr>
          <w:sz w:val="20"/>
          <w:szCs w:val="20"/>
          <w:u w:val="single"/>
        </w:rPr>
      </w:pPr>
      <w:r>
        <w:rPr>
          <w:sz w:val="20"/>
          <w:szCs w:val="20"/>
          <w:u w:val="single"/>
        </w:rPr>
        <w:t>Psychoanalysis and Psychodynamic Therapy</w:t>
      </w:r>
    </w:p>
    <w:p w14:paraId="47DC013C" w14:textId="36030124" w:rsidR="00875274" w:rsidRPr="00875274" w:rsidRDefault="00875274" w:rsidP="00875274">
      <w:pPr>
        <w:pStyle w:val="ListParagraph"/>
        <w:numPr>
          <w:ilvl w:val="0"/>
          <w:numId w:val="211"/>
        </w:numPr>
        <w:tabs>
          <w:tab w:val="left" w:pos="1560"/>
        </w:tabs>
        <w:spacing w:before="240"/>
        <w:rPr>
          <w:sz w:val="20"/>
          <w:szCs w:val="20"/>
        </w:rPr>
      </w:pPr>
      <w:r>
        <w:rPr>
          <w:i/>
          <w:sz w:val="20"/>
          <w:szCs w:val="20"/>
        </w:rPr>
        <w:t xml:space="preserve">Psychoanalysis – Sigmund Freud’s therapeutic technique. Freud believed the patient’s free associations, resistances, dreams and transferences – the therapist’s interpretations of them – released previously repressed feelings, allowing the patient to gain self-insight. </w:t>
      </w:r>
    </w:p>
    <w:p w14:paraId="2C4F9540" w14:textId="10EEC5BC" w:rsidR="00875274" w:rsidRDefault="00875274" w:rsidP="00875274">
      <w:pPr>
        <w:tabs>
          <w:tab w:val="left" w:pos="1560"/>
        </w:tabs>
        <w:spacing w:before="240"/>
        <w:rPr>
          <w:color w:val="000090"/>
          <w:sz w:val="20"/>
          <w:szCs w:val="20"/>
        </w:rPr>
      </w:pPr>
      <w:r>
        <w:rPr>
          <w:color w:val="000090"/>
          <w:sz w:val="20"/>
          <w:szCs w:val="20"/>
        </w:rPr>
        <w:t>Goals</w:t>
      </w:r>
    </w:p>
    <w:p w14:paraId="176ECE58" w14:textId="31AEC8C3" w:rsidR="00875274" w:rsidRDefault="00875274" w:rsidP="00875274">
      <w:pPr>
        <w:pStyle w:val="ListParagraph"/>
        <w:numPr>
          <w:ilvl w:val="0"/>
          <w:numId w:val="211"/>
        </w:numPr>
        <w:tabs>
          <w:tab w:val="left" w:pos="1560"/>
        </w:tabs>
        <w:spacing w:before="240"/>
        <w:rPr>
          <w:sz w:val="20"/>
          <w:szCs w:val="20"/>
        </w:rPr>
      </w:pPr>
      <w:r>
        <w:rPr>
          <w:sz w:val="20"/>
          <w:szCs w:val="20"/>
        </w:rPr>
        <w:t>Psychoanalytic theory presumes that healthier, less anxious living becomes possible when people release the energy they had previous devoted to id-ego-superego conflicts.</w:t>
      </w:r>
    </w:p>
    <w:p w14:paraId="1471CF04" w14:textId="08BA5567" w:rsidR="00875274" w:rsidRDefault="00875274" w:rsidP="00875274">
      <w:pPr>
        <w:pStyle w:val="ListParagraph"/>
        <w:numPr>
          <w:ilvl w:val="0"/>
          <w:numId w:val="211"/>
        </w:numPr>
        <w:tabs>
          <w:tab w:val="left" w:pos="1560"/>
        </w:tabs>
        <w:spacing w:before="240"/>
        <w:rPr>
          <w:sz w:val="20"/>
          <w:szCs w:val="20"/>
        </w:rPr>
      </w:pPr>
      <w:r>
        <w:rPr>
          <w:sz w:val="20"/>
          <w:szCs w:val="20"/>
        </w:rPr>
        <w:t xml:space="preserve">Freud’s therapy aimed to bring patient’s repressed or disowned feelings into conscious awareness. </w:t>
      </w:r>
    </w:p>
    <w:p w14:paraId="71028522" w14:textId="6F6B0132" w:rsidR="00875274" w:rsidRDefault="00875274" w:rsidP="00875274">
      <w:pPr>
        <w:pStyle w:val="ListParagraph"/>
        <w:numPr>
          <w:ilvl w:val="0"/>
          <w:numId w:val="211"/>
        </w:numPr>
        <w:tabs>
          <w:tab w:val="left" w:pos="1560"/>
        </w:tabs>
        <w:spacing w:before="240"/>
        <w:rPr>
          <w:sz w:val="20"/>
          <w:szCs w:val="20"/>
        </w:rPr>
      </w:pPr>
      <w:r>
        <w:rPr>
          <w:sz w:val="20"/>
          <w:szCs w:val="20"/>
        </w:rPr>
        <w:t xml:space="preserve">By helping them reclaim their unconscious thoughts and feelings, and giving them insight into the origins of their disorders, he aimed to help them reduce growth-impeding inner conflicts. </w:t>
      </w:r>
    </w:p>
    <w:p w14:paraId="1958AF98" w14:textId="26640E6E" w:rsidR="00875274" w:rsidRDefault="00875274" w:rsidP="00875274">
      <w:pPr>
        <w:tabs>
          <w:tab w:val="left" w:pos="1560"/>
        </w:tabs>
        <w:spacing w:before="240"/>
        <w:rPr>
          <w:color w:val="000090"/>
          <w:sz w:val="20"/>
          <w:szCs w:val="20"/>
        </w:rPr>
      </w:pPr>
      <w:r>
        <w:rPr>
          <w:color w:val="000090"/>
          <w:sz w:val="20"/>
          <w:szCs w:val="20"/>
        </w:rPr>
        <w:t>Techniques</w:t>
      </w:r>
    </w:p>
    <w:p w14:paraId="3CDDDC95" w14:textId="40D4627F" w:rsidR="00875274" w:rsidRDefault="00875274" w:rsidP="00875274">
      <w:pPr>
        <w:pStyle w:val="ListParagraph"/>
        <w:numPr>
          <w:ilvl w:val="0"/>
          <w:numId w:val="212"/>
        </w:numPr>
        <w:tabs>
          <w:tab w:val="left" w:pos="1560"/>
        </w:tabs>
        <w:spacing w:before="240"/>
        <w:rPr>
          <w:sz w:val="20"/>
          <w:szCs w:val="20"/>
        </w:rPr>
      </w:pPr>
      <w:r>
        <w:rPr>
          <w:sz w:val="20"/>
          <w:szCs w:val="20"/>
        </w:rPr>
        <w:t>Aims to unearth one’s past in hope of unmasking the present.</w:t>
      </w:r>
    </w:p>
    <w:p w14:paraId="285786A0" w14:textId="109B7360" w:rsidR="00875274" w:rsidRDefault="00875274" w:rsidP="00875274">
      <w:pPr>
        <w:pStyle w:val="ListParagraph"/>
        <w:numPr>
          <w:ilvl w:val="0"/>
          <w:numId w:val="212"/>
        </w:numPr>
        <w:tabs>
          <w:tab w:val="left" w:pos="1560"/>
        </w:tabs>
        <w:spacing w:before="240"/>
        <w:rPr>
          <w:sz w:val="20"/>
          <w:szCs w:val="20"/>
        </w:rPr>
      </w:pPr>
      <w:r>
        <w:rPr>
          <w:sz w:val="20"/>
          <w:szCs w:val="20"/>
        </w:rPr>
        <w:t xml:space="preserve">Freud turned to </w:t>
      </w:r>
      <w:r>
        <w:rPr>
          <w:b/>
          <w:sz w:val="20"/>
          <w:szCs w:val="20"/>
        </w:rPr>
        <w:t>free association</w:t>
      </w:r>
      <w:r>
        <w:rPr>
          <w:sz w:val="20"/>
          <w:szCs w:val="20"/>
        </w:rPr>
        <w:t xml:space="preserve">. </w:t>
      </w:r>
    </w:p>
    <w:p w14:paraId="693E2843" w14:textId="3C4DFA9C" w:rsidR="00875274" w:rsidRDefault="00875274" w:rsidP="00875274">
      <w:pPr>
        <w:pStyle w:val="ListParagraph"/>
        <w:numPr>
          <w:ilvl w:val="1"/>
          <w:numId w:val="212"/>
        </w:numPr>
        <w:tabs>
          <w:tab w:val="left" w:pos="1560"/>
        </w:tabs>
        <w:spacing w:before="240"/>
        <w:rPr>
          <w:sz w:val="20"/>
          <w:szCs w:val="20"/>
        </w:rPr>
      </w:pPr>
      <w:r>
        <w:rPr>
          <w:sz w:val="20"/>
          <w:szCs w:val="20"/>
        </w:rPr>
        <w:t xml:space="preserve">You say aloud whatever comes to mind. </w:t>
      </w:r>
    </w:p>
    <w:p w14:paraId="20CEE5AE" w14:textId="04A3B44C" w:rsidR="00875274" w:rsidRDefault="00875274" w:rsidP="00875274">
      <w:pPr>
        <w:pStyle w:val="ListParagraph"/>
        <w:numPr>
          <w:ilvl w:val="1"/>
          <w:numId w:val="212"/>
        </w:numPr>
        <w:tabs>
          <w:tab w:val="left" w:pos="1560"/>
        </w:tabs>
        <w:spacing w:before="240"/>
        <w:rPr>
          <w:sz w:val="20"/>
          <w:szCs w:val="20"/>
        </w:rPr>
      </w:pPr>
      <w:r>
        <w:rPr>
          <w:sz w:val="20"/>
          <w:szCs w:val="20"/>
        </w:rPr>
        <w:t>Soon you being to notice how often you edit your thoughts as you speak.</w:t>
      </w:r>
    </w:p>
    <w:p w14:paraId="0B2424C8" w14:textId="532826D8" w:rsidR="00875274" w:rsidRDefault="00875274" w:rsidP="00875274">
      <w:pPr>
        <w:pStyle w:val="ListParagraph"/>
        <w:numPr>
          <w:ilvl w:val="1"/>
          <w:numId w:val="212"/>
        </w:numPr>
        <w:tabs>
          <w:tab w:val="left" w:pos="1560"/>
        </w:tabs>
        <w:spacing w:before="240"/>
        <w:rPr>
          <w:sz w:val="20"/>
          <w:szCs w:val="20"/>
        </w:rPr>
      </w:pPr>
      <w:r>
        <w:rPr>
          <w:sz w:val="20"/>
          <w:szCs w:val="20"/>
        </w:rPr>
        <w:t>You omit whatever seems trivial, irrelevant, or shameful.</w:t>
      </w:r>
    </w:p>
    <w:p w14:paraId="17487E76" w14:textId="72FCB46B" w:rsidR="00875274" w:rsidRPr="00875274" w:rsidRDefault="00875274" w:rsidP="00875274">
      <w:pPr>
        <w:pStyle w:val="ListParagraph"/>
        <w:numPr>
          <w:ilvl w:val="1"/>
          <w:numId w:val="212"/>
        </w:numPr>
        <w:tabs>
          <w:tab w:val="left" w:pos="1560"/>
        </w:tabs>
        <w:spacing w:before="240"/>
        <w:rPr>
          <w:sz w:val="20"/>
          <w:szCs w:val="20"/>
        </w:rPr>
      </w:pPr>
      <w:r>
        <w:rPr>
          <w:i/>
          <w:sz w:val="20"/>
          <w:szCs w:val="20"/>
        </w:rPr>
        <w:t xml:space="preserve">Resistance – in psychoanalysis, the blocking from consciousness of anxiety-laden material. </w:t>
      </w:r>
    </w:p>
    <w:p w14:paraId="1EC7D32A" w14:textId="65BB8C33" w:rsidR="00875274" w:rsidRDefault="00875274" w:rsidP="00875274">
      <w:pPr>
        <w:pStyle w:val="ListParagraph"/>
        <w:numPr>
          <w:ilvl w:val="1"/>
          <w:numId w:val="212"/>
        </w:numPr>
        <w:tabs>
          <w:tab w:val="left" w:pos="1560"/>
        </w:tabs>
        <w:spacing w:before="240"/>
        <w:rPr>
          <w:sz w:val="20"/>
          <w:szCs w:val="20"/>
        </w:rPr>
      </w:pPr>
      <w:r>
        <w:rPr>
          <w:sz w:val="20"/>
          <w:szCs w:val="20"/>
        </w:rPr>
        <w:t>The analysts will note your resistances and then provide insight into their meaning.</w:t>
      </w:r>
    </w:p>
    <w:p w14:paraId="63A2559E" w14:textId="573EA9BF" w:rsidR="00875274" w:rsidRPr="00875274" w:rsidRDefault="00875274" w:rsidP="00875274">
      <w:pPr>
        <w:pStyle w:val="ListParagraph"/>
        <w:numPr>
          <w:ilvl w:val="1"/>
          <w:numId w:val="212"/>
        </w:numPr>
        <w:tabs>
          <w:tab w:val="left" w:pos="1560"/>
        </w:tabs>
        <w:spacing w:before="240"/>
        <w:rPr>
          <w:sz w:val="20"/>
          <w:szCs w:val="20"/>
        </w:rPr>
      </w:pPr>
      <w:r>
        <w:rPr>
          <w:i/>
          <w:sz w:val="20"/>
          <w:szCs w:val="20"/>
        </w:rPr>
        <w:t>Interpretation – in psychoanalysis, the analyst’s noting supposed dream meanings, resistances, and other significant behaviours and events in order to promote insight.</w:t>
      </w:r>
    </w:p>
    <w:p w14:paraId="285EC880" w14:textId="2A8B3E41" w:rsidR="00875274" w:rsidRDefault="000279F0" w:rsidP="00875274">
      <w:pPr>
        <w:pStyle w:val="ListParagraph"/>
        <w:numPr>
          <w:ilvl w:val="1"/>
          <w:numId w:val="212"/>
        </w:numPr>
        <w:tabs>
          <w:tab w:val="left" w:pos="1560"/>
        </w:tabs>
        <w:spacing w:before="240"/>
        <w:rPr>
          <w:sz w:val="20"/>
          <w:szCs w:val="20"/>
        </w:rPr>
      </w:pPr>
      <w:r>
        <w:rPr>
          <w:sz w:val="20"/>
          <w:szCs w:val="20"/>
        </w:rPr>
        <w:t>The analyst may also off an explanation of how this resistance fits with other pieces of your psychological puzzle, including those based on analysis of your dream content.</w:t>
      </w:r>
    </w:p>
    <w:p w14:paraId="4DA41375" w14:textId="0E76A093" w:rsidR="000279F0" w:rsidRPr="000279F0" w:rsidRDefault="000279F0" w:rsidP="00875274">
      <w:pPr>
        <w:pStyle w:val="ListParagraph"/>
        <w:numPr>
          <w:ilvl w:val="1"/>
          <w:numId w:val="212"/>
        </w:numPr>
        <w:tabs>
          <w:tab w:val="left" w:pos="1560"/>
        </w:tabs>
        <w:spacing w:before="240"/>
        <w:rPr>
          <w:sz w:val="20"/>
          <w:szCs w:val="20"/>
        </w:rPr>
      </w:pPr>
      <w:r>
        <w:rPr>
          <w:i/>
          <w:sz w:val="20"/>
          <w:szCs w:val="20"/>
        </w:rPr>
        <w:t xml:space="preserve">Transferring / transference – in psychoanalysis, the patient’s transfer to the analyst of emotions linked with other relationships. </w:t>
      </w:r>
    </w:p>
    <w:p w14:paraId="77FAD94D" w14:textId="647AD4E7" w:rsidR="000279F0" w:rsidRDefault="000279F0" w:rsidP="00875274">
      <w:pPr>
        <w:pStyle w:val="ListParagraph"/>
        <w:numPr>
          <w:ilvl w:val="1"/>
          <w:numId w:val="212"/>
        </w:numPr>
        <w:tabs>
          <w:tab w:val="left" w:pos="1560"/>
        </w:tabs>
        <w:spacing w:before="240"/>
        <w:rPr>
          <w:sz w:val="20"/>
          <w:szCs w:val="20"/>
        </w:rPr>
      </w:pPr>
      <w:r>
        <w:rPr>
          <w:sz w:val="20"/>
          <w:szCs w:val="20"/>
        </w:rPr>
        <w:t>By exposing such feelings, you may gain insight to your current relationships.</w:t>
      </w:r>
    </w:p>
    <w:p w14:paraId="6D6F5E20" w14:textId="1073105E" w:rsidR="000279F0" w:rsidRDefault="000279F0" w:rsidP="000279F0">
      <w:pPr>
        <w:pStyle w:val="ListParagraph"/>
        <w:numPr>
          <w:ilvl w:val="0"/>
          <w:numId w:val="212"/>
        </w:numPr>
        <w:tabs>
          <w:tab w:val="left" w:pos="1560"/>
        </w:tabs>
        <w:spacing w:before="240"/>
        <w:rPr>
          <w:sz w:val="20"/>
          <w:szCs w:val="20"/>
        </w:rPr>
      </w:pPr>
      <w:r>
        <w:rPr>
          <w:sz w:val="20"/>
          <w:szCs w:val="20"/>
        </w:rPr>
        <w:t xml:space="preserve">Relatively few U.S therapists now offer traditional psychoanalysis. </w:t>
      </w:r>
    </w:p>
    <w:p w14:paraId="29479C8C" w14:textId="26916D3D" w:rsidR="000279F0" w:rsidRDefault="000279F0" w:rsidP="000279F0">
      <w:pPr>
        <w:pStyle w:val="ListParagraph"/>
        <w:numPr>
          <w:ilvl w:val="1"/>
          <w:numId w:val="212"/>
        </w:numPr>
        <w:tabs>
          <w:tab w:val="left" w:pos="1560"/>
        </w:tabs>
        <w:spacing w:before="240"/>
        <w:rPr>
          <w:sz w:val="20"/>
          <w:szCs w:val="20"/>
        </w:rPr>
      </w:pPr>
      <w:r>
        <w:rPr>
          <w:sz w:val="20"/>
          <w:szCs w:val="20"/>
        </w:rPr>
        <w:t>Psychoanalysis takes considerable amount of time and money, often years of several sessions per week.</w:t>
      </w:r>
    </w:p>
    <w:p w14:paraId="3B4D7BC1" w14:textId="41AA5E36" w:rsidR="000279F0" w:rsidRDefault="000279F0" w:rsidP="000279F0">
      <w:pPr>
        <w:tabs>
          <w:tab w:val="left" w:pos="1560"/>
        </w:tabs>
        <w:spacing w:before="240"/>
        <w:rPr>
          <w:color w:val="000090"/>
          <w:sz w:val="20"/>
          <w:szCs w:val="20"/>
        </w:rPr>
      </w:pPr>
      <w:r>
        <w:rPr>
          <w:color w:val="000090"/>
          <w:sz w:val="20"/>
          <w:szCs w:val="20"/>
        </w:rPr>
        <w:t>Psychodynamic Theory</w:t>
      </w:r>
    </w:p>
    <w:p w14:paraId="4C78643D" w14:textId="555EB103" w:rsidR="000279F0" w:rsidRPr="000279F0" w:rsidRDefault="000279F0" w:rsidP="000279F0">
      <w:pPr>
        <w:pStyle w:val="ListParagraph"/>
        <w:numPr>
          <w:ilvl w:val="0"/>
          <w:numId w:val="213"/>
        </w:numPr>
        <w:tabs>
          <w:tab w:val="left" w:pos="1560"/>
        </w:tabs>
        <w:spacing w:before="240"/>
        <w:rPr>
          <w:sz w:val="20"/>
          <w:szCs w:val="20"/>
        </w:rPr>
      </w:pPr>
      <w:r>
        <w:rPr>
          <w:i/>
          <w:sz w:val="20"/>
          <w:szCs w:val="20"/>
        </w:rPr>
        <w:t>Psychodynamic therapy – therapy deriving from the psychoanalytic tradition that views individuals as responding to unconscious forces and childhood experiences, and that seeks to enhance self-insight.</w:t>
      </w:r>
    </w:p>
    <w:p w14:paraId="1694611F" w14:textId="446B6FED" w:rsidR="000279F0" w:rsidRDefault="000279F0" w:rsidP="000279F0">
      <w:pPr>
        <w:pStyle w:val="ListParagraph"/>
        <w:numPr>
          <w:ilvl w:val="0"/>
          <w:numId w:val="213"/>
        </w:numPr>
        <w:tabs>
          <w:tab w:val="left" w:pos="1560"/>
        </w:tabs>
        <w:spacing w:before="240"/>
        <w:rPr>
          <w:sz w:val="20"/>
          <w:szCs w:val="20"/>
        </w:rPr>
      </w:pPr>
      <w:r>
        <w:rPr>
          <w:sz w:val="20"/>
          <w:szCs w:val="20"/>
        </w:rPr>
        <w:t>Rather than lying on a couch, out of the therapist’s line of vision, patients meet with their therapists face to face.</w:t>
      </w:r>
    </w:p>
    <w:p w14:paraId="10C082ED" w14:textId="685C6527" w:rsidR="000279F0" w:rsidRDefault="000279F0" w:rsidP="000279F0">
      <w:pPr>
        <w:pStyle w:val="ListParagraph"/>
        <w:numPr>
          <w:ilvl w:val="1"/>
          <w:numId w:val="213"/>
        </w:numPr>
        <w:tabs>
          <w:tab w:val="left" w:pos="1560"/>
        </w:tabs>
        <w:spacing w:before="240"/>
        <w:rPr>
          <w:sz w:val="20"/>
          <w:szCs w:val="20"/>
        </w:rPr>
      </w:pPr>
      <w:r>
        <w:rPr>
          <w:sz w:val="20"/>
          <w:szCs w:val="20"/>
        </w:rPr>
        <w:t>Takes place once or twice a week, and often for only a few weeks or months.</w:t>
      </w:r>
    </w:p>
    <w:p w14:paraId="68CBAA98" w14:textId="3E64FB97" w:rsidR="000279F0" w:rsidRDefault="000279F0" w:rsidP="000279F0">
      <w:pPr>
        <w:pStyle w:val="ListParagraph"/>
        <w:numPr>
          <w:ilvl w:val="0"/>
          <w:numId w:val="213"/>
        </w:numPr>
        <w:tabs>
          <w:tab w:val="left" w:pos="1560"/>
        </w:tabs>
        <w:spacing w:before="240"/>
        <w:rPr>
          <w:sz w:val="20"/>
          <w:szCs w:val="20"/>
        </w:rPr>
      </w:pPr>
      <w:r>
        <w:rPr>
          <w:sz w:val="20"/>
          <w:szCs w:val="20"/>
        </w:rPr>
        <w:t xml:space="preserve">Patients explore and gain perspective into defended-against thoughts and feelings. </w:t>
      </w:r>
    </w:p>
    <w:p w14:paraId="3BA18480" w14:textId="0A93C548" w:rsidR="000279F0" w:rsidRDefault="000279F0" w:rsidP="000279F0">
      <w:pPr>
        <w:pStyle w:val="ListParagraph"/>
        <w:numPr>
          <w:ilvl w:val="0"/>
          <w:numId w:val="213"/>
        </w:numPr>
        <w:tabs>
          <w:tab w:val="left" w:pos="1560"/>
        </w:tabs>
        <w:spacing w:before="240"/>
        <w:rPr>
          <w:sz w:val="20"/>
          <w:szCs w:val="20"/>
        </w:rPr>
      </w:pPr>
      <w:r>
        <w:rPr>
          <w:sz w:val="20"/>
          <w:szCs w:val="20"/>
        </w:rPr>
        <w:t>Psychodynamic therapists may also help reveal past relationship troubles as the origins of current difficulties.</w:t>
      </w:r>
    </w:p>
    <w:p w14:paraId="4314A892" w14:textId="104CD87D" w:rsidR="000279F0" w:rsidRDefault="000279F0" w:rsidP="000279F0">
      <w:pPr>
        <w:pStyle w:val="ListParagraph"/>
        <w:numPr>
          <w:ilvl w:val="0"/>
          <w:numId w:val="213"/>
        </w:numPr>
        <w:tabs>
          <w:tab w:val="left" w:pos="1560"/>
        </w:tabs>
        <w:spacing w:before="240"/>
        <w:rPr>
          <w:sz w:val="20"/>
          <w:szCs w:val="20"/>
        </w:rPr>
      </w:pPr>
      <w:r>
        <w:rPr>
          <w:b/>
          <w:sz w:val="20"/>
          <w:szCs w:val="20"/>
        </w:rPr>
        <w:t>Interpersonal psychotherapy</w:t>
      </w:r>
      <w:r>
        <w:rPr>
          <w:sz w:val="20"/>
          <w:szCs w:val="20"/>
        </w:rPr>
        <w:t>, a brief (12-16 session) variation of psychodynamic therapy, has effectively treated depression.</w:t>
      </w:r>
    </w:p>
    <w:p w14:paraId="4E64E909" w14:textId="0F0F8706" w:rsidR="000279F0" w:rsidRDefault="000279F0" w:rsidP="000279F0">
      <w:pPr>
        <w:pStyle w:val="ListParagraph"/>
        <w:numPr>
          <w:ilvl w:val="1"/>
          <w:numId w:val="213"/>
        </w:numPr>
        <w:tabs>
          <w:tab w:val="left" w:pos="1560"/>
        </w:tabs>
        <w:spacing w:before="240"/>
        <w:rPr>
          <w:sz w:val="20"/>
          <w:szCs w:val="20"/>
        </w:rPr>
      </w:pPr>
      <w:r>
        <w:rPr>
          <w:sz w:val="20"/>
          <w:szCs w:val="20"/>
        </w:rPr>
        <w:t xml:space="preserve">Although it aims to help people gain insight into the roots of their difficulties, its goal is symptom relief in the here and now. </w:t>
      </w:r>
    </w:p>
    <w:p w14:paraId="0A30D95D" w14:textId="3A197F1C" w:rsidR="000279F0" w:rsidRDefault="000279F0" w:rsidP="000279F0">
      <w:pPr>
        <w:pStyle w:val="ListParagraph"/>
        <w:numPr>
          <w:ilvl w:val="1"/>
          <w:numId w:val="213"/>
        </w:numPr>
        <w:tabs>
          <w:tab w:val="left" w:pos="1560"/>
        </w:tabs>
        <w:spacing w:before="240"/>
        <w:rPr>
          <w:sz w:val="20"/>
          <w:szCs w:val="20"/>
        </w:rPr>
      </w:pPr>
      <w:r>
        <w:rPr>
          <w:sz w:val="20"/>
          <w:szCs w:val="20"/>
        </w:rPr>
        <w:t xml:space="preserve">Therapist concentrates primarily on current relationships and on helping people improve their relationship skills. </w:t>
      </w:r>
    </w:p>
    <w:p w14:paraId="7F2E19F4" w14:textId="69ED692A" w:rsidR="000279F0" w:rsidRDefault="000279F0" w:rsidP="000279F0">
      <w:pPr>
        <w:tabs>
          <w:tab w:val="left" w:pos="1560"/>
        </w:tabs>
        <w:spacing w:before="240"/>
        <w:rPr>
          <w:sz w:val="20"/>
          <w:szCs w:val="20"/>
          <w:u w:val="single"/>
        </w:rPr>
      </w:pPr>
      <w:r>
        <w:rPr>
          <w:sz w:val="20"/>
          <w:szCs w:val="20"/>
          <w:u w:val="single"/>
        </w:rPr>
        <w:t>Humanistic Therapies</w:t>
      </w:r>
    </w:p>
    <w:p w14:paraId="5AF0FB81" w14:textId="6A3A2851" w:rsidR="000279F0" w:rsidRDefault="000279F0" w:rsidP="000279F0">
      <w:pPr>
        <w:pStyle w:val="ListParagraph"/>
        <w:numPr>
          <w:ilvl w:val="0"/>
          <w:numId w:val="214"/>
        </w:numPr>
        <w:tabs>
          <w:tab w:val="left" w:pos="1560"/>
        </w:tabs>
        <w:spacing w:before="240"/>
        <w:rPr>
          <w:sz w:val="20"/>
          <w:szCs w:val="20"/>
        </w:rPr>
      </w:pPr>
      <w:r>
        <w:rPr>
          <w:sz w:val="20"/>
          <w:szCs w:val="20"/>
        </w:rPr>
        <w:t xml:space="preserve">The humanistic perspective has emphasized people’s inherent potential for self-fulfillment. </w:t>
      </w:r>
    </w:p>
    <w:p w14:paraId="74FEB387" w14:textId="5D53D50A" w:rsidR="000279F0" w:rsidRDefault="000279F0" w:rsidP="000279F0">
      <w:pPr>
        <w:pStyle w:val="ListParagraph"/>
        <w:numPr>
          <w:ilvl w:val="0"/>
          <w:numId w:val="214"/>
        </w:numPr>
        <w:tabs>
          <w:tab w:val="left" w:pos="1560"/>
        </w:tabs>
        <w:spacing w:before="240"/>
        <w:rPr>
          <w:sz w:val="20"/>
          <w:szCs w:val="20"/>
        </w:rPr>
      </w:pPr>
      <w:r>
        <w:rPr>
          <w:sz w:val="20"/>
          <w:szCs w:val="20"/>
        </w:rPr>
        <w:t>Humanistic therapists aim to boost self-fulfillment by helping people grow in self-awareness and self-acceptance.</w:t>
      </w:r>
    </w:p>
    <w:p w14:paraId="5429A961" w14:textId="302DF738" w:rsidR="000279F0" w:rsidRPr="000279F0" w:rsidRDefault="000279F0" w:rsidP="000279F0">
      <w:pPr>
        <w:pStyle w:val="ListParagraph"/>
        <w:numPr>
          <w:ilvl w:val="0"/>
          <w:numId w:val="214"/>
        </w:numPr>
        <w:tabs>
          <w:tab w:val="left" w:pos="1560"/>
        </w:tabs>
        <w:spacing w:before="240"/>
        <w:rPr>
          <w:sz w:val="20"/>
          <w:szCs w:val="20"/>
        </w:rPr>
      </w:pPr>
      <w:r>
        <w:rPr>
          <w:sz w:val="20"/>
          <w:szCs w:val="20"/>
        </w:rPr>
        <w:t xml:space="preserve">The psychodynamic and humanistic therapies are often referred to as </w:t>
      </w:r>
      <w:r>
        <w:rPr>
          <w:i/>
          <w:sz w:val="20"/>
          <w:szCs w:val="20"/>
        </w:rPr>
        <w:t>insight therapies.</w:t>
      </w:r>
    </w:p>
    <w:p w14:paraId="27D4F7AA" w14:textId="48B23CA1" w:rsidR="000279F0" w:rsidRPr="000279F0" w:rsidRDefault="000279F0" w:rsidP="000279F0">
      <w:pPr>
        <w:pStyle w:val="ListParagraph"/>
        <w:numPr>
          <w:ilvl w:val="1"/>
          <w:numId w:val="214"/>
        </w:numPr>
        <w:tabs>
          <w:tab w:val="left" w:pos="1560"/>
        </w:tabs>
        <w:spacing w:before="240"/>
        <w:rPr>
          <w:sz w:val="20"/>
          <w:szCs w:val="20"/>
        </w:rPr>
      </w:pPr>
      <w:r>
        <w:rPr>
          <w:i/>
          <w:sz w:val="20"/>
          <w:szCs w:val="20"/>
        </w:rPr>
        <w:t xml:space="preserve">A variety of therapies that aim to improve psychological functioning by increasing a person’s awareness of underlying motives and defenses. </w:t>
      </w:r>
    </w:p>
    <w:p w14:paraId="5D3EAE51" w14:textId="65B5B598" w:rsidR="000279F0" w:rsidRDefault="000279F0" w:rsidP="000279F0">
      <w:pPr>
        <w:pStyle w:val="ListParagraph"/>
        <w:numPr>
          <w:ilvl w:val="0"/>
          <w:numId w:val="214"/>
        </w:numPr>
        <w:tabs>
          <w:tab w:val="left" w:pos="1560"/>
        </w:tabs>
        <w:spacing w:before="240"/>
        <w:rPr>
          <w:sz w:val="20"/>
          <w:szCs w:val="20"/>
        </w:rPr>
      </w:pPr>
      <w:r>
        <w:rPr>
          <w:sz w:val="20"/>
          <w:szCs w:val="20"/>
        </w:rPr>
        <w:t>Humanistic therapists differ from psychoanalytic therapists in some ways:</w:t>
      </w:r>
    </w:p>
    <w:p w14:paraId="78CCD935" w14:textId="08497C1D" w:rsidR="000279F0" w:rsidRDefault="000279F0" w:rsidP="000279F0">
      <w:pPr>
        <w:pStyle w:val="ListParagraph"/>
        <w:numPr>
          <w:ilvl w:val="1"/>
          <w:numId w:val="214"/>
        </w:numPr>
        <w:tabs>
          <w:tab w:val="left" w:pos="1560"/>
        </w:tabs>
        <w:spacing w:before="240"/>
        <w:rPr>
          <w:sz w:val="20"/>
          <w:szCs w:val="20"/>
        </w:rPr>
      </w:pPr>
      <w:r>
        <w:rPr>
          <w:sz w:val="20"/>
          <w:szCs w:val="20"/>
        </w:rPr>
        <w:t>Aim is to boost people’s self-fulfillment by helping them grow in self-awareness and self-acceptance.</w:t>
      </w:r>
    </w:p>
    <w:p w14:paraId="00EFBD9A" w14:textId="3EFA201E" w:rsidR="000279F0" w:rsidRDefault="000279F0" w:rsidP="000279F0">
      <w:pPr>
        <w:pStyle w:val="ListParagraph"/>
        <w:numPr>
          <w:ilvl w:val="1"/>
          <w:numId w:val="214"/>
        </w:numPr>
        <w:tabs>
          <w:tab w:val="left" w:pos="1560"/>
        </w:tabs>
        <w:spacing w:before="240"/>
        <w:rPr>
          <w:sz w:val="20"/>
          <w:szCs w:val="20"/>
        </w:rPr>
      </w:pPr>
      <w:r>
        <w:rPr>
          <w:sz w:val="20"/>
          <w:szCs w:val="20"/>
        </w:rPr>
        <w:t>Promoting this growth, not curing illness, is the focus.</w:t>
      </w:r>
    </w:p>
    <w:p w14:paraId="062B1CBD" w14:textId="34AD695A" w:rsidR="000279F0" w:rsidRDefault="000279F0" w:rsidP="000279F0">
      <w:pPr>
        <w:pStyle w:val="ListParagraph"/>
        <w:numPr>
          <w:ilvl w:val="1"/>
          <w:numId w:val="214"/>
        </w:numPr>
        <w:tabs>
          <w:tab w:val="left" w:pos="1560"/>
        </w:tabs>
        <w:spacing w:before="240"/>
        <w:rPr>
          <w:sz w:val="20"/>
          <w:szCs w:val="20"/>
        </w:rPr>
      </w:pPr>
      <w:r>
        <w:rPr>
          <w:sz w:val="20"/>
          <w:szCs w:val="20"/>
        </w:rPr>
        <w:t xml:space="preserve">The path to growth is taking immediate responsibility </w:t>
      </w:r>
      <w:r w:rsidR="003F25E1">
        <w:rPr>
          <w:sz w:val="20"/>
          <w:szCs w:val="20"/>
        </w:rPr>
        <w:t>for one’s feelings and actions, rather than uncovering hidden determinants.</w:t>
      </w:r>
    </w:p>
    <w:p w14:paraId="014E5206" w14:textId="13CA4EFA" w:rsidR="003F25E1" w:rsidRDefault="003F25E1" w:rsidP="000279F0">
      <w:pPr>
        <w:pStyle w:val="ListParagraph"/>
        <w:numPr>
          <w:ilvl w:val="1"/>
          <w:numId w:val="214"/>
        </w:numPr>
        <w:tabs>
          <w:tab w:val="left" w:pos="1560"/>
        </w:tabs>
        <w:spacing w:before="240"/>
        <w:rPr>
          <w:sz w:val="20"/>
          <w:szCs w:val="20"/>
        </w:rPr>
      </w:pPr>
      <w:r>
        <w:rPr>
          <w:sz w:val="20"/>
          <w:szCs w:val="20"/>
        </w:rPr>
        <w:t xml:space="preserve">Conscious thoughts are more important than the unconscious. </w:t>
      </w:r>
    </w:p>
    <w:p w14:paraId="7BAF6BDF" w14:textId="04F800ED" w:rsidR="003F25E1" w:rsidRDefault="003F25E1" w:rsidP="000279F0">
      <w:pPr>
        <w:pStyle w:val="ListParagraph"/>
        <w:numPr>
          <w:ilvl w:val="1"/>
          <w:numId w:val="214"/>
        </w:numPr>
        <w:tabs>
          <w:tab w:val="left" w:pos="1560"/>
        </w:tabs>
        <w:spacing w:before="240"/>
        <w:rPr>
          <w:sz w:val="20"/>
          <w:szCs w:val="20"/>
        </w:rPr>
      </w:pPr>
      <w:r>
        <w:rPr>
          <w:sz w:val="20"/>
          <w:szCs w:val="20"/>
        </w:rPr>
        <w:t xml:space="preserve">The present and future are more important than the past. </w:t>
      </w:r>
    </w:p>
    <w:p w14:paraId="5344798D" w14:textId="59B7659E" w:rsidR="003F25E1" w:rsidRPr="003F25E1" w:rsidRDefault="003F25E1" w:rsidP="003F25E1">
      <w:pPr>
        <w:pStyle w:val="ListParagraph"/>
        <w:numPr>
          <w:ilvl w:val="0"/>
          <w:numId w:val="214"/>
        </w:numPr>
        <w:tabs>
          <w:tab w:val="left" w:pos="1560"/>
        </w:tabs>
        <w:spacing w:before="240"/>
        <w:rPr>
          <w:sz w:val="20"/>
          <w:szCs w:val="20"/>
        </w:rPr>
      </w:pPr>
      <w:r>
        <w:rPr>
          <w:i/>
          <w:sz w:val="20"/>
          <w:szCs w:val="20"/>
        </w:rPr>
        <w:t>Client-centered therapy – a humanistic therapy, in which the therapist uses techniques such as active listening within a genuine, accepting, empathic environment to facilitate client’s growth.</w:t>
      </w:r>
    </w:p>
    <w:p w14:paraId="7D73ACC1" w14:textId="090B34C9" w:rsidR="003F25E1" w:rsidRDefault="003F25E1" w:rsidP="003F25E1">
      <w:pPr>
        <w:pStyle w:val="ListParagraph"/>
        <w:numPr>
          <w:ilvl w:val="0"/>
          <w:numId w:val="214"/>
        </w:numPr>
        <w:tabs>
          <w:tab w:val="left" w:pos="1560"/>
        </w:tabs>
        <w:spacing w:before="240"/>
        <w:rPr>
          <w:sz w:val="20"/>
          <w:szCs w:val="20"/>
        </w:rPr>
      </w:pPr>
      <w:r>
        <w:rPr>
          <w:sz w:val="20"/>
          <w:szCs w:val="20"/>
        </w:rPr>
        <w:t xml:space="preserve">When therapists drop their facades and genuinely express their true feelings, when they enable their clients to feel unconditionally accepted, and when they empathically sense and reflect their clients’ feelings, the clients may deepen their self-understanding and self-acceptance. </w:t>
      </w:r>
    </w:p>
    <w:p w14:paraId="0DF4B7FF" w14:textId="72654DF3" w:rsidR="003F25E1" w:rsidRPr="003F25E1" w:rsidRDefault="003F25E1" w:rsidP="003F25E1">
      <w:pPr>
        <w:pStyle w:val="ListParagraph"/>
        <w:numPr>
          <w:ilvl w:val="0"/>
          <w:numId w:val="214"/>
        </w:numPr>
        <w:tabs>
          <w:tab w:val="left" w:pos="1560"/>
        </w:tabs>
        <w:spacing w:before="240"/>
        <w:rPr>
          <w:sz w:val="20"/>
          <w:szCs w:val="20"/>
        </w:rPr>
      </w:pPr>
      <w:r>
        <w:rPr>
          <w:i/>
          <w:sz w:val="20"/>
          <w:szCs w:val="20"/>
        </w:rPr>
        <w:t>Active-listening – empathic listening in which the listener echoes, restates and clarifies.</w:t>
      </w:r>
    </w:p>
    <w:p w14:paraId="767B4725" w14:textId="336C58B1" w:rsidR="003F25E1" w:rsidRDefault="003F25E1" w:rsidP="003F25E1">
      <w:pPr>
        <w:pStyle w:val="ListParagraph"/>
        <w:numPr>
          <w:ilvl w:val="1"/>
          <w:numId w:val="214"/>
        </w:numPr>
        <w:tabs>
          <w:tab w:val="left" w:pos="1560"/>
        </w:tabs>
        <w:spacing w:before="240"/>
        <w:rPr>
          <w:sz w:val="20"/>
          <w:szCs w:val="20"/>
        </w:rPr>
      </w:pPr>
      <w:r>
        <w:rPr>
          <w:sz w:val="20"/>
          <w:szCs w:val="20"/>
        </w:rPr>
        <w:t xml:space="preserve">Active listening is now an accepted part of therapeutic counseling. </w:t>
      </w:r>
    </w:p>
    <w:p w14:paraId="5E934A0D" w14:textId="4AB686D1" w:rsidR="003F25E1" w:rsidRDefault="003F25E1" w:rsidP="003F25E1">
      <w:pPr>
        <w:pStyle w:val="ListParagraph"/>
        <w:numPr>
          <w:ilvl w:val="0"/>
          <w:numId w:val="214"/>
        </w:numPr>
        <w:tabs>
          <w:tab w:val="left" w:pos="1560"/>
        </w:tabs>
        <w:spacing w:before="240"/>
        <w:rPr>
          <w:sz w:val="20"/>
          <w:szCs w:val="20"/>
        </w:rPr>
      </w:pPr>
      <w:r>
        <w:rPr>
          <w:sz w:val="20"/>
          <w:szCs w:val="20"/>
        </w:rPr>
        <w:t xml:space="preserve">Rogers conceded that one cannot be </w:t>
      </w:r>
      <w:r>
        <w:rPr>
          <w:b/>
          <w:sz w:val="20"/>
          <w:szCs w:val="20"/>
        </w:rPr>
        <w:t>totally</w:t>
      </w:r>
      <w:r>
        <w:rPr>
          <w:sz w:val="20"/>
          <w:szCs w:val="20"/>
        </w:rPr>
        <w:t xml:space="preserve"> nondirective.</w:t>
      </w:r>
    </w:p>
    <w:p w14:paraId="374AC6B9" w14:textId="608E3937" w:rsidR="003F25E1" w:rsidRPr="003F25E1" w:rsidRDefault="003F25E1" w:rsidP="003F25E1">
      <w:pPr>
        <w:pStyle w:val="ListParagraph"/>
        <w:numPr>
          <w:ilvl w:val="0"/>
          <w:numId w:val="214"/>
        </w:numPr>
        <w:tabs>
          <w:tab w:val="left" w:pos="1560"/>
        </w:tabs>
        <w:spacing w:before="240"/>
        <w:rPr>
          <w:sz w:val="20"/>
          <w:szCs w:val="20"/>
        </w:rPr>
      </w:pPr>
      <w:r>
        <w:rPr>
          <w:i/>
          <w:sz w:val="20"/>
          <w:szCs w:val="20"/>
        </w:rPr>
        <w:t xml:space="preserve">Unconditional positive regard – a caring, accepting, nonjudgmental attitude which Carl Rogers believed would help clients to develop self-awareness and self-acceptance. </w:t>
      </w:r>
    </w:p>
    <w:p w14:paraId="067CA577" w14:textId="76E470F0" w:rsidR="003F25E1" w:rsidRPr="003F25E1" w:rsidRDefault="003F25E1" w:rsidP="003F25E1">
      <w:pPr>
        <w:pStyle w:val="ListParagraph"/>
        <w:numPr>
          <w:ilvl w:val="0"/>
          <w:numId w:val="214"/>
        </w:numPr>
        <w:tabs>
          <w:tab w:val="left" w:pos="1560"/>
        </w:tabs>
        <w:spacing w:before="240"/>
        <w:rPr>
          <w:sz w:val="20"/>
          <w:szCs w:val="20"/>
        </w:rPr>
      </w:pPr>
      <w:r>
        <w:rPr>
          <w:sz w:val="20"/>
          <w:szCs w:val="20"/>
        </w:rPr>
        <w:t xml:space="preserve">To actively listen: </w:t>
      </w:r>
    </w:p>
    <w:p w14:paraId="68109E1A" w14:textId="6A97BF1B" w:rsidR="003F25E1" w:rsidRDefault="003F25E1" w:rsidP="003F25E1">
      <w:pPr>
        <w:pStyle w:val="ListParagraph"/>
        <w:numPr>
          <w:ilvl w:val="1"/>
          <w:numId w:val="214"/>
        </w:numPr>
        <w:tabs>
          <w:tab w:val="left" w:pos="1560"/>
        </w:tabs>
        <w:spacing w:before="240"/>
        <w:rPr>
          <w:sz w:val="20"/>
          <w:szCs w:val="20"/>
        </w:rPr>
      </w:pPr>
      <w:r>
        <w:rPr>
          <w:sz w:val="20"/>
          <w:szCs w:val="20"/>
        </w:rPr>
        <w:t>Paraphrase.</w:t>
      </w:r>
    </w:p>
    <w:p w14:paraId="4B35D0CA" w14:textId="2E20E673" w:rsidR="003F25E1" w:rsidRDefault="003F25E1" w:rsidP="003F25E1">
      <w:pPr>
        <w:pStyle w:val="ListParagraph"/>
        <w:numPr>
          <w:ilvl w:val="1"/>
          <w:numId w:val="214"/>
        </w:numPr>
        <w:tabs>
          <w:tab w:val="left" w:pos="1560"/>
        </w:tabs>
        <w:spacing w:before="240"/>
        <w:rPr>
          <w:sz w:val="20"/>
          <w:szCs w:val="20"/>
        </w:rPr>
      </w:pPr>
      <w:r>
        <w:rPr>
          <w:sz w:val="20"/>
          <w:szCs w:val="20"/>
        </w:rPr>
        <w:t>Invite clarification</w:t>
      </w:r>
    </w:p>
    <w:p w14:paraId="34CD958F" w14:textId="17848C5D" w:rsidR="003F25E1" w:rsidRDefault="003F25E1" w:rsidP="003F25E1">
      <w:pPr>
        <w:pStyle w:val="ListParagraph"/>
        <w:numPr>
          <w:ilvl w:val="1"/>
          <w:numId w:val="214"/>
        </w:numPr>
        <w:tabs>
          <w:tab w:val="left" w:pos="1560"/>
        </w:tabs>
        <w:spacing w:before="240"/>
        <w:rPr>
          <w:sz w:val="20"/>
          <w:szCs w:val="20"/>
        </w:rPr>
      </w:pPr>
      <w:r>
        <w:rPr>
          <w:sz w:val="20"/>
          <w:szCs w:val="20"/>
        </w:rPr>
        <w:t>Reflect feelings</w:t>
      </w:r>
    </w:p>
    <w:p w14:paraId="5BBA5CBC" w14:textId="613B2C41" w:rsidR="003F25E1" w:rsidRDefault="003F25E1" w:rsidP="003F25E1">
      <w:pPr>
        <w:tabs>
          <w:tab w:val="left" w:pos="1560"/>
        </w:tabs>
        <w:spacing w:before="240"/>
        <w:rPr>
          <w:sz w:val="20"/>
          <w:szCs w:val="20"/>
          <w:u w:val="single"/>
        </w:rPr>
      </w:pPr>
      <w:r>
        <w:rPr>
          <w:sz w:val="20"/>
          <w:szCs w:val="20"/>
          <w:u w:val="single"/>
        </w:rPr>
        <w:t>Behaviour Therapies</w:t>
      </w:r>
    </w:p>
    <w:p w14:paraId="0B0F3399" w14:textId="51ABFE2D" w:rsidR="003F25E1" w:rsidRDefault="003F25E1" w:rsidP="003F25E1">
      <w:pPr>
        <w:pStyle w:val="ListParagraph"/>
        <w:numPr>
          <w:ilvl w:val="0"/>
          <w:numId w:val="215"/>
        </w:numPr>
        <w:tabs>
          <w:tab w:val="left" w:pos="1560"/>
        </w:tabs>
        <w:spacing w:before="240"/>
        <w:rPr>
          <w:sz w:val="20"/>
          <w:szCs w:val="20"/>
        </w:rPr>
      </w:pPr>
      <w:r>
        <w:rPr>
          <w:sz w:val="20"/>
          <w:szCs w:val="20"/>
        </w:rPr>
        <w:t>Insight therapies assume that many psychological problems diminish as self-awareness grows.</w:t>
      </w:r>
    </w:p>
    <w:p w14:paraId="7A134E33" w14:textId="7CE4A88E" w:rsidR="003F25E1" w:rsidRDefault="003F25E1" w:rsidP="003F25E1">
      <w:pPr>
        <w:pStyle w:val="ListParagraph"/>
        <w:numPr>
          <w:ilvl w:val="0"/>
          <w:numId w:val="215"/>
        </w:numPr>
        <w:tabs>
          <w:tab w:val="left" w:pos="1560"/>
        </w:tabs>
        <w:spacing w:before="240"/>
        <w:rPr>
          <w:sz w:val="20"/>
          <w:szCs w:val="20"/>
        </w:rPr>
      </w:pPr>
      <w:r>
        <w:rPr>
          <w:sz w:val="20"/>
          <w:szCs w:val="20"/>
        </w:rPr>
        <w:t xml:space="preserve">Psychodynamic therapists expect problems to subside as people gain insight into their unresolved and unconscious tensions. </w:t>
      </w:r>
    </w:p>
    <w:p w14:paraId="34D22510" w14:textId="45B2DEF4" w:rsidR="003F25E1" w:rsidRDefault="003F25E1" w:rsidP="003F25E1">
      <w:pPr>
        <w:pStyle w:val="ListParagraph"/>
        <w:numPr>
          <w:ilvl w:val="0"/>
          <w:numId w:val="215"/>
        </w:numPr>
        <w:tabs>
          <w:tab w:val="left" w:pos="1560"/>
        </w:tabs>
        <w:spacing w:before="240"/>
        <w:rPr>
          <w:sz w:val="20"/>
          <w:szCs w:val="20"/>
        </w:rPr>
      </w:pPr>
      <w:r>
        <w:rPr>
          <w:sz w:val="20"/>
          <w:szCs w:val="20"/>
        </w:rPr>
        <w:t xml:space="preserve">Humanistic therapists expect problems to diminish as people get in touch with their feelings. </w:t>
      </w:r>
    </w:p>
    <w:p w14:paraId="6B23564E" w14:textId="33D4439D" w:rsidR="003F25E1" w:rsidRPr="003F25E1" w:rsidRDefault="003F25E1" w:rsidP="003F25E1">
      <w:pPr>
        <w:pStyle w:val="ListParagraph"/>
        <w:numPr>
          <w:ilvl w:val="0"/>
          <w:numId w:val="215"/>
        </w:numPr>
        <w:tabs>
          <w:tab w:val="left" w:pos="1560"/>
        </w:tabs>
        <w:spacing w:before="240"/>
        <w:rPr>
          <w:sz w:val="20"/>
          <w:szCs w:val="20"/>
        </w:rPr>
      </w:pPr>
      <w:r>
        <w:rPr>
          <w:i/>
          <w:sz w:val="20"/>
          <w:szCs w:val="20"/>
        </w:rPr>
        <w:t xml:space="preserve">Behaviour therapy – therapy that applies learning principles to the elimination of unwanted behaviours. </w:t>
      </w:r>
    </w:p>
    <w:p w14:paraId="07137160" w14:textId="73A6F48E" w:rsidR="003F25E1" w:rsidRDefault="003F25E1" w:rsidP="003F25E1">
      <w:pPr>
        <w:pStyle w:val="ListParagraph"/>
        <w:numPr>
          <w:ilvl w:val="1"/>
          <w:numId w:val="215"/>
        </w:numPr>
        <w:tabs>
          <w:tab w:val="left" w:pos="1560"/>
        </w:tabs>
        <w:spacing w:before="240"/>
        <w:rPr>
          <w:sz w:val="20"/>
          <w:szCs w:val="20"/>
        </w:rPr>
      </w:pPr>
      <w:r>
        <w:rPr>
          <w:sz w:val="20"/>
          <w:szCs w:val="20"/>
        </w:rPr>
        <w:t>They assume that problem behaviours are the problems.</w:t>
      </w:r>
    </w:p>
    <w:p w14:paraId="417D0148" w14:textId="00538A5C" w:rsidR="003F25E1" w:rsidRDefault="003F25E1" w:rsidP="003F25E1">
      <w:pPr>
        <w:pStyle w:val="ListParagraph"/>
        <w:numPr>
          <w:ilvl w:val="1"/>
          <w:numId w:val="215"/>
        </w:numPr>
        <w:tabs>
          <w:tab w:val="left" w:pos="1560"/>
        </w:tabs>
        <w:spacing w:before="240"/>
        <w:rPr>
          <w:sz w:val="20"/>
          <w:szCs w:val="20"/>
        </w:rPr>
      </w:pPr>
      <w:r>
        <w:rPr>
          <w:sz w:val="20"/>
          <w:szCs w:val="20"/>
        </w:rPr>
        <w:t>View maladaptive symptoms – such as phobias or sexual disorders – as learned behaviours that can be replaced by constructive behaviours.</w:t>
      </w:r>
    </w:p>
    <w:p w14:paraId="0A47D218" w14:textId="6C19C8E3" w:rsidR="003F25E1" w:rsidRDefault="003F25E1" w:rsidP="003F25E1">
      <w:pPr>
        <w:tabs>
          <w:tab w:val="left" w:pos="1560"/>
        </w:tabs>
        <w:spacing w:before="240"/>
        <w:rPr>
          <w:color w:val="000090"/>
          <w:sz w:val="20"/>
          <w:szCs w:val="20"/>
        </w:rPr>
      </w:pPr>
      <w:r>
        <w:rPr>
          <w:color w:val="000090"/>
          <w:sz w:val="20"/>
          <w:szCs w:val="20"/>
        </w:rPr>
        <w:t>Classical Conditioning</w:t>
      </w:r>
    </w:p>
    <w:p w14:paraId="006CE1A9" w14:textId="7B9F9586" w:rsidR="003F25E1" w:rsidRDefault="003F25E1" w:rsidP="003F25E1">
      <w:pPr>
        <w:pStyle w:val="ListParagraph"/>
        <w:numPr>
          <w:ilvl w:val="0"/>
          <w:numId w:val="216"/>
        </w:numPr>
        <w:tabs>
          <w:tab w:val="left" w:pos="1560"/>
        </w:tabs>
        <w:spacing w:before="240"/>
        <w:rPr>
          <w:sz w:val="20"/>
          <w:szCs w:val="20"/>
        </w:rPr>
      </w:pPr>
      <w:r>
        <w:rPr>
          <w:sz w:val="20"/>
          <w:szCs w:val="20"/>
        </w:rPr>
        <w:t>We learn various behaviours and emotions through classical conditioning.</w:t>
      </w:r>
    </w:p>
    <w:p w14:paraId="6038BC60" w14:textId="33AAD317" w:rsidR="003F25E1" w:rsidRDefault="003F25E1" w:rsidP="003F25E1">
      <w:pPr>
        <w:pStyle w:val="ListParagraph"/>
        <w:numPr>
          <w:ilvl w:val="0"/>
          <w:numId w:val="216"/>
        </w:numPr>
        <w:tabs>
          <w:tab w:val="left" w:pos="1560"/>
        </w:tabs>
        <w:spacing w:before="240"/>
        <w:rPr>
          <w:sz w:val="20"/>
          <w:szCs w:val="20"/>
        </w:rPr>
      </w:pPr>
      <w:r>
        <w:rPr>
          <w:sz w:val="20"/>
          <w:szCs w:val="20"/>
        </w:rPr>
        <w:t>Could maladaptive symptoms be examples of conditioned responses?</w:t>
      </w:r>
    </w:p>
    <w:p w14:paraId="6A97BAEF" w14:textId="760C43E5" w:rsidR="003F25E1" w:rsidRDefault="003F25E1" w:rsidP="003F25E1">
      <w:pPr>
        <w:pStyle w:val="ListParagraph"/>
        <w:numPr>
          <w:ilvl w:val="1"/>
          <w:numId w:val="216"/>
        </w:numPr>
        <w:tabs>
          <w:tab w:val="left" w:pos="1560"/>
        </w:tabs>
        <w:spacing w:before="240"/>
        <w:rPr>
          <w:sz w:val="20"/>
          <w:szCs w:val="20"/>
        </w:rPr>
      </w:pPr>
      <w:r>
        <w:rPr>
          <w:sz w:val="20"/>
          <w:szCs w:val="20"/>
        </w:rPr>
        <w:t>If so, might reconditioning be a solution?</w:t>
      </w:r>
    </w:p>
    <w:p w14:paraId="3B70EBA1" w14:textId="1B013D4B" w:rsidR="003F25E1" w:rsidRPr="0098213D" w:rsidRDefault="003F25E1" w:rsidP="003F25E1">
      <w:pPr>
        <w:pStyle w:val="ListParagraph"/>
        <w:numPr>
          <w:ilvl w:val="0"/>
          <w:numId w:val="216"/>
        </w:numPr>
        <w:tabs>
          <w:tab w:val="left" w:pos="1560"/>
        </w:tabs>
        <w:spacing w:before="240"/>
        <w:rPr>
          <w:sz w:val="20"/>
          <w:szCs w:val="20"/>
        </w:rPr>
      </w:pPr>
      <w:r>
        <w:rPr>
          <w:i/>
          <w:sz w:val="20"/>
          <w:szCs w:val="20"/>
        </w:rPr>
        <w:t xml:space="preserve">Counterconditioning – a behaviour therapy procedure that uses classical conditioning to evoke new responses to stimuli that are triggering unwanted behaviours; includes </w:t>
      </w:r>
      <w:r>
        <w:rPr>
          <w:b/>
          <w:i/>
          <w:sz w:val="20"/>
          <w:szCs w:val="20"/>
        </w:rPr>
        <w:t xml:space="preserve">exposure therapies </w:t>
      </w:r>
      <w:r>
        <w:rPr>
          <w:i/>
          <w:sz w:val="20"/>
          <w:szCs w:val="20"/>
        </w:rPr>
        <w:t xml:space="preserve">and </w:t>
      </w:r>
      <w:r>
        <w:rPr>
          <w:b/>
          <w:i/>
          <w:sz w:val="20"/>
          <w:szCs w:val="20"/>
        </w:rPr>
        <w:t>aversive conditioning.</w:t>
      </w:r>
    </w:p>
    <w:p w14:paraId="4B013A88" w14:textId="16F5298D" w:rsidR="0098213D" w:rsidRDefault="0098213D" w:rsidP="0098213D">
      <w:pPr>
        <w:tabs>
          <w:tab w:val="left" w:pos="1560"/>
        </w:tabs>
        <w:spacing w:before="240"/>
        <w:rPr>
          <w:color w:val="FF0000"/>
          <w:sz w:val="20"/>
          <w:szCs w:val="20"/>
        </w:rPr>
      </w:pPr>
      <w:r>
        <w:rPr>
          <w:color w:val="FF0000"/>
          <w:sz w:val="20"/>
          <w:szCs w:val="20"/>
        </w:rPr>
        <w:t>Exposure Therapies</w:t>
      </w:r>
    </w:p>
    <w:p w14:paraId="755D4A37" w14:textId="2329DBC0" w:rsidR="0098213D" w:rsidRDefault="0098213D" w:rsidP="0098213D">
      <w:pPr>
        <w:pStyle w:val="ListParagraph"/>
        <w:numPr>
          <w:ilvl w:val="0"/>
          <w:numId w:val="217"/>
        </w:numPr>
        <w:tabs>
          <w:tab w:val="left" w:pos="1560"/>
        </w:tabs>
        <w:spacing w:before="240"/>
        <w:rPr>
          <w:sz w:val="20"/>
          <w:szCs w:val="20"/>
        </w:rPr>
      </w:pPr>
      <w:r>
        <w:rPr>
          <w:sz w:val="20"/>
          <w:szCs w:val="20"/>
        </w:rPr>
        <w:t>Fear subsides, having been countered, or replaced, by a relaxed state that cannot coexist wit fear.</w:t>
      </w:r>
    </w:p>
    <w:p w14:paraId="4DB490F5" w14:textId="561FF1C6" w:rsidR="0098213D" w:rsidRPr="0098213D" w:rsidRDefault="0098213D" w:rsidP="0098213D">
      <w:pPr>
        <w:pStyle w:val="ListParagraph"/>
        <w:numPr>
          <w:ilvl w:val="0"/>
          <w:numId w:val="217"/>
        </w:numPr>
        <w:tabs>
          <w:tab w:val="left" w:pos="1560"/>
        </w:tabs>
        <w:spacing w:before="240"/>
        <w:rPr>
          <w:sz w:val="20"/>
          <w:szCs w:val="20"/>
        </w:rPr>
      </w:pPr>
      <w:r>
        <w:rPr>
          <w:i/>
          <w:sz w:val="20"/>
          <w:szCs w:val="20"/>
        </w:rPr>
        <w:t xml:space="preserve">Exposure therapies – behavioural techniques, such as </w:t>
      </w:r>
      <w:r>
        <w:rPr>
          <w:b/>
          <w:i/>
          <w:sz w:val="20"/>
          <w:szCs w:val="20"/>
        </w:rPr>
        <w:t>systematic desensitization</w:t>
      </w:r>
      <w:r>
        <w:rPr>
          <w:i/>
          <w:sz w:val="20"/>
          <w:szCs w:val="20"/>
        </w:rPr>
        <w:t xml:space="preserve"> and </w:t>
      </w:r>
      <w:r>
        <w:rPr>
          <w:b/>
          <w:i/>
          <w:sz w:val="20"/>
          <w:szCs w:val="20"/>
        </w:rPr>
        <w:t xml:space="preserve">virtual reality exposure therapy, </w:t>
      </w:r>
      <w:r>
        <w:rPr>
          <w:i/>
          <w:sz w:val="20"/>
          <w:szCs w:val="20"/>
        </w:rPr>
        <w:t xml:space="preserve"> that treat anxieties by exposing people (in imagination or actual situations) to the things they fear and avoid. </w:t>
      </w:r>
    </w:p>
    <w:p w14:paraId="228B1E62" w14:textId="0F5A56E0" w:rsidR="0098213D" w:rsidRPr="0098213D" w:rsidRDefault="0098213D" w:rsidP="0098213D">
      <w:pPr>
        <w:pStyle w:val="ListParagraph"/>
        <w:numPr>
          <w:ilvl w:val="0"/>
          <w:numId w:val="217"/>
        </w:numPr>
        <w:tabs>
          <w:tab w:val="left" w:pos="1560"/>
        </w:tabs>
        <w:spacing w:before="240"/>
        <w:rPr>
          <w:sz w:val="20"/>
          <w:szCs w:val="20"/>
        </w:rPr>
      </w:pPr>
      <w:r>
        <w:rPr>
          <w:i/>
          <w:sz w:val="20"/>
          <w:szCs w:val="20"/>
        </w:rPr>
        <w:t xml:space="preserve">Systematic desensitization – a type of exposure therapy that associates a pleasant relaxed state with gradually increasing anxiety-triggering stimuli. Commonly used to treat phobias. </w:t>
      </w:r>
    </w:p>
    <w:p w14:paraId="7C241584" w14:textId="1FA1C13C" w:rsidR="0098213D" w:rsidRDefault="0098213D" w:rsidP="0098213D">
      <w:pPr>
        <w:pStyle w:val="ListParagraph"/>
        <w:numPr>
          <w:ilvl w:val="0"/>
          <w:numId w:val="217"/>
        </w:numPr>
        <w:tabs>
          <w:tab w:val="left" w:pos="1560"/>
        </w:tabs>
        <w:spacing w:before="240"/>
        <w:rPr>
          <w:sz w:val="20"/>
          <w:szCs w:val="20"/>
        </w:rPr>
      </w:pPr>
      <w:r>
        <w:rPr>
          <w:sz w:val="20"/>
          <w:szCs w:val="20"/>
        </w:rPr>
        <w:t xml:space="preserve">You cannot be simultaneously anxious and relaxed. </w:t>
      </w:r>
    </w:p>
    <w:p w14:paraId="34724A86" w14:textId="6EF2149A" w:rsidR="0098213D" w:rsidRDefault="0098213D" w:rsidP="0098213D">
      <w:pPr>
        <w:pStyle w:val="ListParagraph"/>
        <w:numPr>
          <w:ilvl w:val="0"/>
          <w:numId w:val="217"/>
        </w:numPr>
        <w:tabs>
          <w:tab w:val="left" w:pos="1560"/>
        </w:tabs>
        <w:spacing w:before="240"/>
        <w:rPr>
          <w:sz w:val="20"/>
          <w:szCs w:val="20"/>
        </w:rPr>
      </w:pPr>
      <w:r>
        <w:rPr>
          <w:sz w:val="20"/>
          <w:szCs w:val="20"/>
        </w:rPr>
        <w:t xml:space="preserve">If you can repeatedly relax when facing anxiety-provoking stimuli, you can gradually eliminate your anxiety. </w:t>
      </w:r>
    </w:p>
    <w:p w14:paraId="1B7EEA60" w14:textId="20918701" w:rsidR="0098213D" w:rsidRPr="0098213D" w:rsidRDefault="0098213D" w:rsidP="0098213D">
      <w:pPr>
        <w:pStyle w:val="ListParagraph"/>
        <w:numPr>
          <w:ilvl w:val="0"/>
          <w:numId w:val="217"/>
        </w:numPr>
        <w:tabs>
          <w:tab w:val="left" w:pos="1560"/>
        </w:tabs>
        <w:spacing w:before="240"/>
        <w:rPr>
          <w:sz w:val="20"/>
          <w:szCs w:val="20"/>
        </w:rPr>
      </w:pPr>
      <w:r>
        <w:rPr>
          <w:i/>
          <w:sz w:val="20"/>
          <w:szCs w:val="20"/>
        </w:rPr>
        <w:t>Virtual reality exposure therapy – an anxiety treatment that progressively exposes people to electronic stimulations of their greatest fears, such as airplane flying, spiders or public speaking.</w:t>
      </w:r>
    </w:p>
    <w:p w14:paraId="789C55B9" w14:textId="71B064B6" w:rsidR="0098213D" w:rsidRDefault="0098213D" w:rsidP="0098213D">
      <w:pPr>
        <w:tabs>
          <w:tab w:val="left" w:pos="1560"/>
        </w:tabs>
        <w:spacing w:before="240"/>
        <w:rPr>
          <w:color w:val="FF0000"/>
          <w:sz w:val="20"/>
          <w:szCs w:val="20"/>
        </w:rPr>
      </w:pPr>
      <w:r>
        <w:rPr>
          <w:color w:val="FF0000"/>
          <w:sz w:val="20"/>
          <w:szCs w:val="20"/>
        </w:rPr>
        <w:t>Aversive Conditioning</w:t>
      </w:r>
    </w:p>
    <w:p w14:paraId="431B888B" w14:textId="77777777" w:rsidR="0098213D" w:rsidRDefault="0098213D" w:rsidP="0098213D">
      <w:pPr>
        <w:pStyle w:val="ListParagraph"/>
        <w:numPr>
          <w:ilvl w:val="0"/>
          <w:numId w:val="218"/>
        </w:numPr>
        <w:tabs>
          <w:tab w:val="left" w:pos="1560"/>
        </w:tabs>
        <w:spacing w:before="240"/>
        <w:rPr>
          <w:sz w:val="20"/>
          <w:szCs w:val="20"/>
        </w:rPr>
      </w:pPr>
      <w:r>
        <w:rPr>
          <w:sz w:val="20"/>
          <w:szCs w:val="20"/>
        </w:rPr>
        <w:t xml:space="preserve">In systematic desensitization, the goal is substituting a positive (relaxed) response for a negative (fearful) response to a </w:t>
      </w:r>
      <w:r>
        <w:rPr>
          <w:b/>
          <w:sz w:val="20"/>
          <w:szCs w:val="20"/>
        </w:rPr>
        <w:t>harmless</w:t>
      </w:r>
      <w:r>
        <w:rPr>
          <w:sz w:val="20"/>
          <w:szCs w:val="20"/>
        </w:rPr>
        <w:t xml:space="preserve"> stimulus.</w:t>
      </w:r>
    </w:p>
    <w:p w14:paraId="67EDE859" w14:textId="77777777" w:rsidR="0098213D" w:rsidRPr="0098213D" w:rsidRDefault="0098213D" w:rsidP="0098213D">
      <w:pPr>
        <w:pStyle w:val="ListParagraph"/>
        <w:numPr>
          <w:ilvl w:val="0"/>
          <w:numId w:val="218"/>
        </w:numPr>
        <w:tabs>
          <w:tab w:val="left" w:pos="1560"/>
        </w:tabs>
        <w:spacing w:before="240"/>
        <w:rPr>
          <w:sz w:val="20"/>
          <w:szCs w:val="20"/>
        </w:rPr>
      </w:pPr>
      <w:r>
        <w:rPr>
          <w:i/>
          <w:sz w:val="20"/>
          <w:szCs w:val="20"/>
        </w:rPr>
        <w:t xml:space="preserve">Aversion conditioning – a type of counterconditioning that associates an unpleasant state (such as nausea) with an unwanted behaviour (such as drinking alcohol). </w:t>
      </w:r>
    </w:p>
    <w:p w14:paraId="464F760F" w14:textId="77777777" w:rsidR="0098213D" w:rsidRDefault="0098213D" w:rsidP="0098213D">
      <w:pPr>
        <w:pStyle w:val="ListParagraph"/>
        <w:numPr>
          <w:ilvl w:val="0"/>
          <w:numId w:val="218"/>
        </w:numPr>
        <w:tabs>
          <w:tab w:val="left" w:pos="1560"/>
        </w:tabs>
        <w:spacing w:before="240"/>
        <w:rPr>
          <w:sz w:val="20"/>
          <w:szCs w:val="20"/>
        </w:rPr>
      </w:pPr>
      <w:r>
        <w:rPr>
          <w:sz w:val="20"/>
          <w:szCs w:val="20"/>
        </w:rPr>
        <w:t xml:space="preserve">Aversive conditioning is the reverse of systematic desensitization – it seeks to condition an aversion to something the person </w:t>
      </w:r>
      <w:r>
        <w:rPr>
          <w:b/>
          <w:sz w:val="20"/>
          <w:szCs w:val="20"/>
        </w:rPr>
        <w:t>should</w:t>
      </w:r>
      <w:r>
        <w:rPr>
          <w:sz w:val="20"/>
          <w:szCs w:val="20"/>
        </w:rPr>
        <w:t xml:space="preserve"> avoid. </w:t>
      </w:r>
    </w:p>
    <w:p w14:paraId="15F101E0" w14:textId="77777777" w:rsidR="0098213D" w:rsidRDefault="0098213D" w:rsidP="0098213D">
      <w:pPr>
        <w:pStyle w:val="ListParagraph"/>
        <w:numPr>
          <w:ilvl w:val="0"/>
          <w:numId w:val="218"/>
        </w:numPr>
        <w:tabs>
          <w:tab w:val="left" w:pos="1560"/>
        </w:tabs>
        <w:spacing w:before="240"/>
        <w:rPr>
          <w:sz w:val="20"/>
          <w:szCs w:val="20"/>
        </w:rPr>
      </w:pPr>
      <w:r>
        <w:rPr>
          <w:sz w:val="20"/>
          <w:szCs w:val="20"/>
        </w:rPr>
        <w:t>It associates the unwanted behaviour with unpleasant feelings.</w:t>
      </w:r>
    </w:p>
    <w:p w14:paraId="4374D28D" w14:textId="77777777" w:rsidR="0098213D" w:rsidRDefault="0098213D" w:rsidP="0098213D">
      <w:pPr>
        <w:pStyle w:val="ListParagraph"/>
        <w:numPr>
          <w:ilvl w:val="0"/>
          <w:numId w:val="218"/>
        </w:numPr>
        <w:tabs>
          <w:tab w:val="left" w:pos="1560"/>
        </w:tabs>
        <w:spacing w:before="240"/>
        <w:rPr>
          <w:sz w:val="20"/>
          <w:szCs w:val="20"/>
        </w:rPr>
      </w:pPr>
      <w:r>
        <w:rPr>
          <w:sz w:val="20"/>
          <w:szCs w:val="20"/>
        </w:rPr>
        <w:t>Dose aversive conditioning work?</w:t>
      </w:r>
    </w:p>
    <w:p w14:paraId="3D43257D" w14:textId="77777777" w:rsidR="0098213D" w:rsidRDefault="0098213D" w:rsidP="0098213D">
      <w:pPr>
        <w:pStyle w:val="ListParagraph"/>
        <w:numPr>
          <w:ilvl w:val="1"/>
          <w:numId w:val="218"/>
        </w:numPr>
        <w:tabs>
          <w:tab w:val="left" w:pos="1560"/>
        </w:tabs>
        <w:spacing w:before="240"/>
        <w:rPr>
          <w:sz w:val="20"/>
          <w:szCs w:val="20"/>
        </w:rPr>
      </w:pPr>
      <w:r>
        <w:rPr>
          <w:sz w:val="20"/>
          <w:szCs w:val="20"/>
        </w:rPr>
        <w:t>In the short run it does.</w:t>
      </w:r>
    </w:p>
    <w:p w14:paraId="6E9C6110" w14:textId="77777777" w:rsidR="0098213D" w:rsidRDefault="0098213D" w:rsidP="0098213D">
      <w:pPr>
        <w:pStyle w:val="ListParagraph"/>
        <w:numPr>
          <w:ilvl w:val="1"/>
          <w:numId w:val="218"/>
        </w:numPr>
        <w:tabs>
          <w:tab w:val="left" w:pos="1560"/>
        </w:tabs>
        <w:spacing w:before="240"/>
        <w:rPr>
          <w:sz w:val="20"/>
          <w:szCs w:val="20"/>
        </w:rPr>
      </w:pPr>
      <w:r>
        <w:rPr>
          <w:sz w:val="20"/>
          <w:szCs w:val="20"/>
        </w:rPr>
        <w:t>The problem is that cognition influences conditioning.</w:t>
      </w:r>
    </w:p>
    <w:p w14:paraId="54A13E30" w14:textId="77777777" w:rsidR="0098213D" w:rsidRDefault="0098213D" w:rsidP="0098213D">
      <w:pPr>
        <w:pStyle w:val="ListParagraph"/>
        <w:numPr>
          <w:ilvl w:val="1"/>
          <w:numId w:val="218"/>
        </w:numPr>
        <w:tabs>
          <w:tab w:val="left" w:pos="1560"/>
        </w:tabs>
        <w:spacing w:before="240"/>
        <w:rPr>
          <w:sz w:val="20"/>
          <w:szCs w:val="20"/>
        </w:rPr>
      </w:pPr>
      <w:r>
        <w:rPr>
          <w:sz w:val="20"/>
          <w:szCs w:val="20"/>
        </w:rPr>
        <w:t>People know that outside of the therapist’s office they can drink without fear of nausea.</w:t>
      </w:r>
    </w:p>
    <w:p w14:paraId="5607C3F2" w14:textId="77777777" w:rsidR="0098213D" w:rsidRDefault="0098213D" w:rsidP="0098213D">
      <w:pPr>
        <w:pStyle w:val="ListParagraph"/>
        <w:numPr>
          <w:ilvl w:val="1"/>
          <w:numId w:val="218"/>
        </w:numPr>
        <w:tabs>
          <w:tab w:val="left" w:pos="1560"/>
        </w:tabs>
        <w:spacing w:before="240"/>
        <w:rPr>
          <w:sz w:val="20"/>
          <w:szCs w:val="20"/>
        </w:rPr>
      </w:pPr>
      <w:r>
        <w:rPr>
          <w:sz w:val="20"/>
          <w:szCs w:val="20"/>
        </w:rPr>
        <w:t>Their ability to discriminate between the aversive conditioning situation and all the other situations can limit the treatment’s effectiveness.</w:t>
      </w:r>
    </w:p>
    <w:p w14:paraId="0C1BEDBE" w14:textId="77777777" w:rsidR="0098213D" w:rsidRDefault="0098213D" w:rsidP="0098213D">
      <w:pPr>
        <w:pStyle w:val="ListParagraph"/>
        <w:numPr>
          <w:ilvl w:val="1"/>
          <w:numId w:val="218"/>
        </w:numPr>
        <w:tabs>
          <w:tab w:val="left" w:pos="1560"/>
        </w:tabs>
        <w:spacing w:before="240"/>
        <w:rPr>
          <w:sz w:val="20"/>
          <w:szCs w:val="20"/>
        </w:rPr>
      </w:pPr>
      <w:r>
        <w:rPr>
          <w:sz w:val="20"/>
          <w:szCs w:val="20"/>
        </w:rPr>
        <w:t>Often use aversive conditioning in combination with other treatments.</w:t>
      </w:r>
    </w:p>
    <w:p w14:paraId="395BCB5E" w14:textId="77777777" w:rsidR="0098213D" w:rsidRDefault="0098213D" w:rsidP="0098213D">
      <w:pPr>
        <w:tabs>
          <w:tab w:val="left" w:pos="1560"/>
        </w:tabs>
        <w:spacing w:before="240"/>
        <w:rPr>
          <w:color w:val="000090"/>
          <w:sz w:val="20"/>
          <w:szCs w:val="20"/>
        </w:rPr>
      </w:pPr>
      <w:r>
        <w:rPr>
          <w:color w:val="000090"/>
          <w:sz w:val="20"/>
          <w:szCs w:val="20"/>
        </w:rPr>
        <w:t>Operant Conditioning</w:t>
      </w:r>
    </w:p>
    <w:p w14:paraId="17148305" w14:textId="65DFF206" w:rsidR="0098213D" w:rsidRDefault="0098213D" w:rsidP="00EE3ADD">
      <w:pPr>
        <w:pStyle w:val="ListParagraph"/>
        <w:numPr>
          <w:ilvl w:val="0"/>
          <w:numId w:val="219"/>
        </w:numPr>
        <w:tabs>
          <w:tab w:val="left" w:pos="1560"/>
        </w:tabs>
        <w:spacing w:before="240"/>
        <w:rPr>
          <w:sz w:val="20"/>
          <w:szCs w:val="20"/>
        </w:rPr>
      </w:pPr>
      <w:r>
        <w:rPr>
          <w:sz w:val="20"/>
          <w:szCs w:val="20"/>
        </w:rPr>
        <w:t>A basic concept in operant conditioning is that voluntary behaviours are strongly influenced by their consequences.</w:t>
      </w:r>
    </w:p>
    <w:p w14:paraId="2BD001C0" w14:textId="5FF28D36" w:rsidR="0098213D" w:rsidRDefault="0098213D" w:rsidP="00EE3ADD">
      <w:pPr>
        <w:pStyle w:val="ListParagraph"/>
        <w:numPr>
          <w:ilvl w:val="0"/>
          <w:numId w:val="219"/>
        </w:numPr>
        <w:tabs>
          <w:tab w:val="left" w:pos="1560"/>
        </w:tabs>
        <w:spacing w:before="240"/>
        <w:rPr>
          <w:sz w:val="20"/>
          <w:szCs w:val="20"/>
        </w:rPr>
      </w:pPr>
      <w:r>
        <w:rPr>
          <w:b/>
          <w:sz w:val="20"/>
          <w:szCs w:val="20"/>
        </w:rPr>
        <w:t>Behaviour modification</w:t>
      </w:r>
      <w:r>
        <w:rPr>
          <w:sz w:val="20"/>
          <w:szCs w:val="20"/>
        </w:rPr>
        <w:t xml:space="preserve"> – reinforcing desired behaviours, and withholding reinforcement for undesired behaviours. </w:t>
      </w:r>
    </w:p>
    <w:p w14:paraId="5086D6FD" w14:textId="16613E41" w:rsidR="0098213D" w:rsidRDefault="0098213D" w:rsidP="00EE3ADD">
      <w:pPr>
        <w:pStyle w:val="ListParagraph"/>
        <w:numPr>
          <w:ilvl w:val="0"/>
          <w:numId w:val="219"/>
        </w:numPr>
        <w:tabs>
          <w:tab w:val="left" w:pos="1560"/>
        </w:tabs>
        <w:spacing w:before="240"/>
        <w:rPr>
          <w:sz w:val="20"/>
          <w:szCs w:val="20"/>
        </w:rPr>
      </w:pPr>
      <w:r>
        <w:rPr>
          <w:sz w:val="20"/>
          <w:szCs w:val="20"/>
        </w:rPr>
        <w:t xml:space="preserve">Therapists use positive reinforcers to shape behaviour in a step-by-step manner, rewarding closer and closer approximations of the desired behaviour. </w:t>
      </w:r>
    </w:p>
    <w:p w14:paraId="6E71B391" w14:textId="23A7A403" w:rsidR="0098213D" w:rsidRPr="000250E8" w:rsidRDefault="000250E8" w:rsidP="00EE3ADD">
      <w:pPr>
        <w:pStyle w:val="ListParagraph"/>
        <w:numPr>
          <w:ilvl w:val="0"/>
          <w:numId w:val="219"/>
        </w:numPr>
        <w:tabs>
          <w:tab w:val="left" w:pos="1560"/>
        </w:tabs>
        <w:spacing w:before="240"/>
        <w:rPr>
          <w:sz w:val="20"/>
          <w:szCs w:val="20"/>
        </w:rPr>
      </w:pPr>
      <w:r>
        <w:rPr>
          <w:i/>
          <w:sz w:val="20"/>
          <w:szCs w:val="20"/>
        </w:rPr>
        <w:t xml:space="preserve">Token economy – an operant conditioning procedure in which people earn a token of some sort for exhibiting a desired behaviour and can later exchange the tokens for various privileges or treats. </w:t>
      </w:r>
    </w:p>
    <w:p w14:paraId="714BD46A" w14:textId="571ACA13" w:rsidR="000250E8" w:rsidRDefault="000250E8" w:rsidP="00EE3ADD">
      <w:pPr>
        <w:pStyle w:val="ListParagraph"/>
        <w:numPr>
          <w:ilvl w:val="0"/>
          <w:numId w:val="219"/>
        </w:numPr>
        <w:tabs>
          <w:tab w:val="left" w:pos="1560"/>
        </w:tabs>
        <w:spacing w:before="240"/>
        <w:rPr>
          <w:sz w:val="20"/>
          <w:szCs w:val="20"/>
        </w:rPr>
      </w:pPr>
      <w:r>
        <w:rPr>
          <w:sz w:val="20"/>
          <w:szCs w:val="20"/>
        </w:rPr>
        <w:t>Critics of behaviour modification express two concerns:</w:t>
      </w:r>
    </w:p>
    <w:p w14:paraId="0520D1BC" w14:textId="39C71E42" w:rsidR="000250E8" w:rsidRDefault="000250E8" w:rsidP="00EE3ADD">
      <w:pPr>
        <w:pStyle w:val="ListParagraph"/>
        <w:numPr>
          <w:ilvl w:val="1"/>
          <w:numId w:val="219"/>
        </w:numPr>
        <w:tabs>
          <w:tab w:val="left" w:pos="1560"/>
        </w:tabs>
        <w:spacing w:before="240"/>
        <w:rPr>
          <w:sz w:val="20"/>
          <w:szCs w:val="20"/>
        </w:rPr>
      </w:pPr>
      <w:r>
        <w:rPr>
          <w:b/>
          <w:sz w:val="20"/>
          <w:szCs w:val="20"/>
        </w:rPr>
        <w:t>Practical</w:t>
      </w:r>
    </w:p>
    <w:p w14:paraId="26E09E46" w14:textId="4F1FC27E" w:rsidR="000250E8" w:rsidRDefault="000250E8" w:rsidP="00EE3ADD">
      <w:pPr>
        <w:pStyle w:val="ListParagraph"/>
        <w:numPr>
          <w:ilvl w:val="2"/>
          <w:numId w:val="219"/>
        </w:numPr>
        <w:tabs>
          <w:tab w:val="left" w:pos="1560"/>
        </w:tabs>
        <w:spacing w:before="240"/>
        <w:rPr>
          <w:sz w:val="20"/>
          <w:szCs w:val="20"/>
        </w:rPr>
      </w:pPr>
      <w:r>
        <w:rPr>
          <w:sz w:val="20"/>
          <w:szCs w:val="20"/>
        </w:rPr>
        <w:t>How durable are the behaviours?</w:t>
      </w:r>
    </w:p>
    <w:p w14:paraId="4FC4E205" w14:textId="70B3215D" w:rsidR="000250E8" w:rsidRDefault="000250E8" w:rsidP="00EE3ADD">
      <w:pPr>
        <w:pStyle w:val="ListParagraph"/>
        <w:numPr>
          <w:ilvl w:val="2"/>
          <w:numId w:val="219"/>
        </w:numPr>
        <w:tabs>
          <w:tab w:val="left" w:pos="1560"/>
        </w:tabs>
        <w:spacing w:before="240"/>
        <w:rPr>
          <w:sz w:val="20"/>
          <w:szCs w:val="20"/>
        </w:rPr>
      </w:pPr>
      <w:r>
        <w:rPr>
          <w:sz w:val="20"/>
          <w:szCs w:val="20"/>
        </w:rPr>
        <w:t>Will people become so dependent on extrinsic rewards that the appropriate behaviours will stop when the reinforcers stop?</w:t>
      </w:r>
    </w:p>
    <w:p w14:paraId="23E52611" w14:textId="4E4979BA" w:rsidR="000250E8" w:rsidRDefault="000250E8" w:rsidP="00EE3ADD">
      <w:pPr>
        <w:pStyle w:val="ListParagraph"/>
        <w:numPr>
          <w:ilvl w:val="2"/>
          <w:numId w:val="219"/>
        </w:numPr>
        <w:tabs>
          <w:tab w:val="left" w:pos="1560"/>
        </w:tabs>
        <w:spacing w:before="240"/>
        <w:rPr>
          <w:sz w:val="20"/>
          <w:szCs w:val="20"/>
        </w:rPr>
      </w:pPr>
      <w:r>
        <w:rPr>
          <w:sz w:val="20"/>
          <w:szCs w:val="20"/>
        </w:rPr>
        <w:t>Proponents of behaviour modification believe the behaviours will endure if therapists wean patients off from the tokens by shifting them towards other, real-life rewards, such as social approval?</w:t>
      </w:r>
    </w:p>
    <w:p w14:paraId="2313EBCA" w14:textId="00D09456" w:rsidR="000250E8" w:rsidRDefault="000250E8" w:rsidP="00EE3ADD">
      <w:pPr>
        <w:pStyle w:val="ListParagraph"/>
        <w:numPr>
          <w:ilvl w:val="3"/>
          <w:numId w:val="219"/>
        </w:numPr>
        <w:tabs>
          <w:tab w:val="left" w:pos="1560"/>
        </w:tabs>
        <w:spacing w:before="240"/>
        <w:rPr>
          <w:sz w:val="20"/>
          <w:szCs w:val="20"/>
        </w:rPr>
      </w:pPr>
      <w:r>
        <w:rPr>
          <w:sz w:val="20"/>
          <w:szCs w:val="20"/>
        </w:rPr>
        <w:t>Can be intrinsically rewarding?</w:t>
      </w:r>
    </w:p>
    <w:p w14:paraId="0874B857" w14:textId="4C94F875" w:rsidR="000250E8" w:rsidRPr="000250E8" w:rsidRDefault="000250E8" w:rsidP="00EE3ADD">
      <w:pPr>
        <w:pStyle w:val="ListParagraph"/>
        <w:numPr>
          <w:ilvl w:val="1"/>
          <w:numId w:val="219"/>
        </w:numPr>
        <w:tabs>
          <w:tab w:val="left" w:pos="1560"/>
        </w:tabs>
        <w:spacing w:before="240"/>
        <w:rPr>
          <w:sz w:val="20"/>
          <w:szCs w:val="20"/>
        </w:rPr>
      </w:pPr>
      <w:r>
        <w:rPr>
          <w:b/>
          <w:sz w:val="20"/>
          <w:szCs w:val="20"/>
        </w:rPr>
        <w:t>Ethical</w:t>
      </w:r>
    </w:p>
    <w:p w14:paraId="5CD75998" w14:textId="0B883EA0" w:rsidR="000250E8" w:rsidRDefault="000250E8" w:rsidP="00EE3ADD">
      <w:pPr>
        <w:pStyle w:val="ListParagraph"/>
        <w:numPr>
          <w:ilvl w:val="2"/>
          <w:numId w:val="219"/>
        </w:numPr>
        <w:tabs>
          <w:tab w:val="left" w:pos="1560"/>
        </w:tabs>
        <w:spacing w:before="240"/>
        <w:rPr>
          <w:sz w:val="20"/>
          <w:szCs w:val="20"/>
        </w:rPr>
      </w:pPr>
      <w:r>
        <w:rPr>
          <w:sz w:val="20"/>
          <w:szCs w:val="20"/>
        </w:rPr>
        <w:t>Is it right for one human to control another’s behaviour?</w:t>
      </w:r>
    </w:p>
    <w:p w14:paraId="79F372CE" w14:textId="51FCC8EC" w:rsidR="000250E8" w:rsidRDefault="000250E8" w:rsidP="00EE3ADD">
      <w:pPr>
        <w:pStyle w:val="ListParagraph"/>
        <w:numPr>
          <w:ilvl w:val="2"/>
          <w:numId w:val="219"/>
        </w:numPr>
        <w:tabs>
          <w:tab w:val="left" w:pos="1560"/>
        </w:tabs>
        <w:spacing w:before="240"/>
        <w:rPr>
          <w:sz w:val="20"/>
          <w:szCs w:val="20"/>
        </w:rPr>
      </w:pPr>
      <w:r>
        <w:rPr>
          <w:sz w:val="20"/>
          <w:szCs w:val="20"/>
        </w:rPr>
        <w:t>Those who set up tokens economies deprive people of something they desire and decide which behaviours to reinforce.</w:t>
      </w:r>
    </w:p>
    <w:p w14:paraId="1D67F4C1" w14:textId="77777777" w:rsidR="000250E8" w:rsidRDefault="000250E8" w:rsidP="00EE3ADD">
      <w:pPr>
        <w:pStyle w:val="ListParagraph"/>
        <w:numPr>
          <w:ilvl w:val="2"/>
          <w:numId w:val="219"/>
        </w:numPr>
        <w:tabs>
          <w:tab w:val="left" w:pos="1560"/>
        </w:tabs>
        <w:spacing w:before="240"/>
        <w:rPr>
          <w:sz w:val="20"/>
          <w:szCs w:val="20"/>
        </w:rPr>
      </w:pPr>
      <w:r>
        <w:rPr>
          <w:sz w:val="20"/>
          <w:szCs w:val="20"/>
        </w:rPr>
        <w:t xml:space="preserve">Rebuttals: </w:t>
      </w:r>
    </w:p>
    <w:p w14:paraId="04D74849" w14:textId="24F147FD" w:rsidR="000250E8" w:rsidRDefault="000250E8" w:rsidP="00EE3ADD">
      <w:pPr>
        <w:pStyle w:val="ListParagraph"/>
        <w:numPr>
          <w:ilvl w:val="3"/>
          <w:numId w:val="219"/>
        </w:numPr>
        <w:tabs>
          <w:tab w:val="left" w:pos="1560"/>
        </w:tabs>
        <w:spacing w:before="240"/>
        <w:rPr>
          <w:sz w:val="20"/>
          <w:szCs w:val="20"/>
        </w:rPr>
      </w:pPr>
      <w:r>
        <w:rPr>
          <w:sz w:val="20"/>
          <w:szCs w:val="20"/>
        </w:rPr>
        <w:t>Some patients request the therapy.</w:t>
      </w:r>
    </w:p>
    <w:p w14:paraId="28F0476F" w14:textId="202BFBA6" w:rsidR="000250E8" w:rsidRDefault="000250E8" w:rsidP="00EE3ADD">
      <w:pPr>
        <w:pStyle w:val="ListParagraph"/>
        <w:numPr>
          <w:ilvl w:val="3"/>
          <w:numId w:val="219"/>
        </w:numPr>
        <w:tabs>
          <w:tab w:val="left" w:pos="1560"/>
        </w:tabs>
        <w:spacing w:before="240"/>
        <w:rPr>
          <w:sz w:val="20"/>
          <w:szCs w:val="20"/>
        </w:rPr>
      </w:pPr>
      <w:r>
        <w:rPr>
          <w:sz w:val="20"/>
          <w:szCs w:val="20"/>
        </w:rPr>
        <w:t xml:space="preserve">Control already exists; rewards and punishers are already maintaining destructive behaviour patterns. </w:t>
      </w:r>
    </w:p>
    <w:p w14:paraId="57638682" w14:textId="5261E1A6" w:rsidR="000250E8" w:rsidRPr="0098213D" w:rsidRDefault="000250E8" w:rsidP="00EE3ADD">
      <w:pPr>
        <w:pStyle w:val="ListParagraph"/>
        <w:numPr>
          <w:ilvl w:val="3"/>
          <w:numId w:val="219"/>
        </w:numPr>
        <w:tabs>
          <w:tab w:val="left" w:pos="1560"/>
        </w:tabs>
        <w:spacing w:before="240"/>
        <w:rPr>
          <w:sz w:val="20"/>
          <w:szCs w:val="20"/>
        </w:rPr>
      </w:pPr>
      <w:r>
        <w:rPr>
          <w:sz w:val="20"/>
          <w:szCs w:val="20"/>
        </w:rPr>
        <w:t>So why not reinforce adaptive behaviour instead?</w:t>
      </w:r>
    </w:p>
    <w:p w14:paraId="3B505F18" w14:textId="77777777" w:rsidR="00963A68" w:rsidRDefault="00963A68" w:rsidP="006F74EB">
      <w:pPr>
        <w:tabs>
          <w:tab w:val="left" w:pos="1560"/>
        </w:tabs>
        <w:spacing w:before="240"/>
        <w:rPr>
          <w:color w:val="000000" w:themeColor="text1"/>
          <w:sz w:val="20"/>
          <w:szCs w:val="20"/>
          <w:u w:val="single"/>
        </w:rPr>
      </w:pPr>
      <w:r>
        <w:rPr>
          <w:color w:val="000000" w:themeColor="text1"/>
          <w:sz w:val="20"/>
          <w:szCs w:val="20"/>
          <w:u w:val="single"/>
        </w:rPr>
        <w:t>Cognitive Therapies</w:t>
      </w:r>
    </w:p>
    <w:p w14:paraId="6C591D56" w14:textId="467372F5" w:rsidR="00963A68" w:rsidRPr="00963A68" w:rsidRDefault="00963A68" w:rsidP="00EE3ADD">
      <w:pPr>
        <w:pStyle w:val="ListParagraph"/>
        <w:numPr>
          <w:ilvl w:val="0"/>
          <w:numId w:val="220"/>
        </w:numPr>
        <w:tabs>
          <w:tab w:val="left" w:pos="1560"/>
        </w:tabs>
        <w:spacing w:before="240"/>
        <w:rPr>
          <w:color w:val="000000" w:themeColor="text1"/>
          <w:sz w:val="20"/>
          <w:szCs w:val="20"/>
        </w:rPr>
      </w:pPr>
      <w:r>
        <w:rPr>
          <w:i/>
          <w:color w:val="000000" w:themeColor="text1"/>
          <w:sz w:val="20"/>
          <w:szCs w:val="20"/>
        </w:rPr>
        <w:t>Cognitive therapy – therapy that teaches people new, more adaptive ways of thinking, based on the assumption that thoughts intervene between events and our emotional reactions.</w:t>
      </w:r>
    </w:p>
    <w:p w14:paraId="3FF650CE" w14:textId="77777777" w:rsidR="00963A68" w:rsidRDefault="00963A68" w:rsidP="00EE3ADD">
      <w:pPr>
        <w:pStyle w:val="ListParagraph"/>
        <w:numPr>
          <w:ilvl w:val="0"/>
          <w:numId w:val="220"/>
        </w:numPr>
        <w:tabs>
          <w:tab w:val="left" w:pos="1560"/>
        </w:tabs>
        <w:spacing w:before="240"/>
        <w:rPr>
          <w:color w:val="000000" w:themeColor="text1"/>
          <w:sz w:val="20"/>
          <w:szCs w:val="20"/>
        </w:rPr>
      </w:pPr>
      <w:r>
        <w:rPr>
          <w:color w:val="000000" w:themeColor="text1"/>
          <w:sz w:val="20"/>
          <w:szCs w:val="20"/>
        </w:rPr>
        <w:t xml:space="preserve">Self-blaming and overgeneralized explanations of bad events are often an integral part of the vicious cycle of depression. </w:t>
      </w:r>
    </w:p>
    <w:p w14:paraId="39576050" w14:textId="77777777" w:rsidR="00963A68" w:rsidRDefault="00963A68" w:rsidP="00EE3ADD">
      <w:pPr>
        <w:pStyle w:val="ListParagraph"/>
        <w:numPr>
          <w:ilvl w:val="0"/>
          <w:numId w:val="220"/>
        </w:numPr>
        <w:tabs>
          <w:tab w:val="left" w:pos="1560"/>
        </w:tabs>
        <w:spacing w:before="240"/>
        <w:rPr>
          <w:color w:val="000000" w:themeColor="text1"/>
          <w:sz w:val="20"/>
          <w:szCs w:val="20"/>
        </w:rPr>
      </w:pPr>
      <w:r>
        <w:rPr>
          <w:color w:val="000000" w:themeColor="text1"/>
          <w:sz w:val="20"/>
          <w:szCs w:val="20"/>
        </w:rPr>
        <w:t>If such thinking patterns can be learned, then surely they can be replaced.</w:t>
      </w:r>
    </w:p>
    <w:p w14:paraId="497C58B6" w14:textId="77777777" w:rsidR="00963A68" w:rsidRDefault="00963A68" w:rsidP="00EE3ADD">
      <w:pPr>
        <w:pStyle w:val="ListParagraph"/>
        <w:numPr>
          <w:ilvl w:val="0"/>
          <w:numId w:val="220"/>
        </w:numPr>
        <w:tabs>
          <w:tab w:val="left" w:pos="1560"/>
        </w:tabs>
        <w:spacing w:before="240"/>
        <w:rPr>
          <w:color w:val="000000" w:themeColor="text1"/>
          <w:sz w:val="20"/>
          <w:szCs w:val="20"/>
        </w:rPr>
      </w:pPr>
      <w:r>
        <w:rPr>
          <w:color w:val="000000" w:themeColor="text1"/>
          <w:sz w:val="20"/>
          <w:szCs w:val="20"/>
        </w:rPr>
        <w:t xml:space="preserve">Cognitive therapists therefore try in various ways to teach people new, more constructive ways of thinking. </w:t>
      </w:r>
    </w:p>
    <w:p w14:paraId="6EC08116" w14:textId="77777777" w:rsidR="00963A68" w:rsidRDefault="00963A68" w:rsidP="00963A68">
      <w:pPr>
        <w:tabs>
          <w:tab w:val="left" w:pos="1560"/>
        </w:tabs>
        <w:spacing w:before="240"/>
        <w:rPr>
          <w:color w:val="000090"/>
          <w:sz w:val="20"/>
          <w:szCs w:val="20"/>
        </w:rPr>
      </w:pPr>
      <w:r>
        <w:rPr>
          <w:color w:val="000090"/>
          <w:sz w:val="20"/>
          <w:szCs w:val="20"/>
        </w:rPr>
        <w:t>Rational-Emotive Behaviour Therapy</w:t>
      </w:r>
    </w:p>
    <w:p w14:paraId="0BAA1A84" w14:textId="77777777" w:rsidR="00963A68" w:rsidRPr="00963A68" w:rsidRDefault="00963A68" w:rsidP="00EE3ADD">
      <w:pPr>
        <w:pStyle w:val="ListParagraph"/>
        <w:numPr>
          <w:ilvl w:val="0"/>
          <w:numId w:val="221"/>
        </w:numPr>
        <w:tabs>
          <w:tab w:val="left" w:pos="1560"/>
        </w:tabs>
        <w:spacing w:before="240"/>
        <w:rPr>
          <w:color w:val="000000" w:themeColor="text1"/>
          <w:sz w:val="20"/>
          <w:szCs w:val="20"/>
        </w:rPr>
      </w:pPr>
      <w:r>
        <w:rPr>
          <w:i/>
          <w:color w:val="000000" w:themeColor="text1"/>
          <w:sz w:val="20"/>
          <w:szCs w:val="20"/>
        </w:rPr>
        <w:t xml:space="preserve">Rational-emotive behaviour therapy (REBT) – a </w:t>
      </w:r>
      <w:proofErr w:type="spellStart"/>
      <w:r>
        <w:rPr>
          <w:i/>
          <w:color w:val="000000" w:themeColor="text1"/>
          <w:sz w:val="20"/>
          <w:szCs w:val="20"/>
        </w:rPr>
        <w:t>conforontational</w:t>
      </w:r>
      <w:proofErr w:type="spellEnd"/>
      <w:r>
        <w:rPr>
          <w:i/>
          <w:color w:val="000000" w:themeColor="text1"/>
          <w:sz w:val="20"/>
          <w:szCs w:val="20"/>
        </w:rPr>
        <w:t xml:space="preserve"> cognitive therapy developed by Albert Ellis, that vigorously challenges people’s illogical, self-defeating attitudes and assumptions.</w:t>
      </w:r>
    </w:p>
    <w:p w14:paraId="6D9013C0" w14:textId="77777777" w:rsidR="00963A68" w:rsidRDefault="00963A68" w:rsidP="00EE3ADD">
      <w:pPr>
        <w:pStyle w:val="ListParagraph"/>
        <w:numPr>
          <w:ilvl w:val="0"/>
          <w:numId w:val="221"/>
        </w:numPr>
        <w:tabs>
          <w:tab w:val="left" w:pos="1560"/>
        </w:tabs>
        <w:spacing w:before="240"/>
        <w:rPr>
          <w:color w:val="000000" w:themeColor="text1"/>
          <w:sz w:val="20"/>
          <w:szCs w:val="20"/>
        </w:rPr>
      </w:pPr>
      <w:r>
        <w:rPr>
          <w:color w:val="000000" w:themeColor="text1"/>
          <w:sz w:val="20"/>
          <w:szCs w:val="20"/>
        </w:rPr>
        <w:t>Ellis believed that many problems arise from irrational thinking.</w:t>
      </w:r>
    </w:p>
    <w:p w14:paraId="08C47747" w14:textId="77777777" w:rsidR="00963A68" w:rsidRDefault="00963A68" w:rsidP="00963A68">
      <w:pPr>
        <w:tabs>
          <w:tab w:val="left" w:pos="1560"/>
        </w:tabs>
        <w:spacing w:before="240"/>
        <w:rPr>
          <w:color w:val="000090"/>
          <w:sz w:val="20"/>
          <w:szCs w:val="20"/>
        </w:rPr>
      </w:pPr>
      <w:r>
        <w:rPr>
          <w:color w:val="000090"/>
          <w:sz w:val="20"/>
          <w:szCs w:val="20"/>
        </w:rPr>
        <w:t>Aaron Beck’s Therapy for Depression</w:t>
      </w:r>
    </w:p>
    <w:p w14:paraId="353B17EE" w14:textId="77777777" w:rsidR="00963A68" w:rsidRDefault="00963A68" w:rsidP="00EE3ADD">
      <w:pPr>
        <w:pStyle w:val="ListParagraph"/>
        <w:numPr>
          <w:ilvl w:val="0"/>
          <w:numId w:val="222"/>
        </w:numPr>
        <w:tabs>
          <w:tab w:val="left" w:pos="1560"/>
        </w:tabs>
        <w:spacing w:before="240"/>
        <w:rPr>
          <w:color w:val="000000" w:themeColor="text1"/>
          <w:sz w:val="20"/>
          <w:szCs w:val="20"/>
        </w:rPr>
      </w:pPr>
      <w:r>
        <w:rPr>
          <w:color w:val="000000" w:themeColor="text1"/>
          <w:sz w:val="20"/>
          <w:szCs w:val="20"/>
        </w:rPr>
        <w:t>Aaron Beck believed that changing people’s thinking can change their functioning.</w:t>
      </w:r>
    </w:p>
    <w:p w14:paraId="09B22FEC" w14:textId="77777777" w:rsidR="00963A68" w:rsidRDefault="00963A68" w:rsidP="00EE3ADD">
      <w:pPr>
        <w:pStyle w:val="ListParagraph"/>
        <w:numPr>
          <w:ilvl w:val="0"/>
          <w:numId w:val="222"/>
        </w:numPr>
        <w:tabs>
          <w:tab w:val="left" w:pos="1560"/>
        </w:tabs>
        <w:spacing w:before="240"/>
        <w:rPr>
          <w:color w:val="000000" w:themeColor="text1"/>
          <w:sz w:val="20"/>
          <w:szCs w:val="20"/>
        </w:rPr>
      </w:pPr>
      <w:r>
        <w:rPr>
          <w:color w:val="000000" w:themeColor="text1"/>
          <w:sz w:val="20"/>
          <w:szCs w:val="20"/>
        </w:rPr>
        <w:t xml:space="preserve">With cognitive therapy, Beck and his colleagues have sought to reverse clients </w:t>
      </w:r>
      <w:proofErr w:type="spellStart"/>
      <w:r>
        <w:rPr>
          <w:b/>
          <w:color w:val="000000" w:themeColor="text1"/>
          <w:sz w:val="20"/>
          <w:szCs w:val="20"/>
        </w:rPr>
        <w:t>catastrophizing</w:t>
      </w:r>
      <w:proofErr w:type="spellEnd"/>
      <w:r>
        <w:rPr>
          <w:b/>
          <w:color w:val="000000" w:themeColor="text1"/>
          <w:sz w:val="20"/>
          <w:szCs w:val="20"/>
        </w:rPr>
        <w:t xml:space="preserve"> </w:t>
      </w:r>
      <w:r>
        <w:rPr>
          <w:color w:val="000000" w:themeColor="text1"/>
          <w:sz w:val="20"/>
          <w:szCs w:val="20"/>
        </w:rPr>
        <w:t>beliefs about themselves, their situations, and their futures.</w:t>
      </w:r>
    </w:p>
    <w:p w14:paraId="6341E82B" w14:textId="77777777" w:rsidR="00963A68" w:rsidRDefault="00963A68" w:rsidP="00EE3ADD">
      <w:pPr>
        <w:pStyle w:val="ListParagraph"/>
        <w:numPr>
          <w:ilvl w:val="0"/>
          <w:numId w:val="222"/>
        </w:numPr>
        <w:tabs>
          <w:tab w:val="left" w:pos="1560"/>
        </w:tabs>
        <w:spacing w:before="240"/>
        <w:rPr>
          <w:color w:val="000000" w:themeColor="text1"/>
          <w:sz w:val="20"/>
          <w:szCs w:val="20"/>
        </w:rPr>
      </w:pPr>
      <w:r>
        <w:rPr>
          <w:color w:val="000000" w:themeColor="text1"/>
          <w:sz w:val="20"/>
          <w:szCs w:val="20"/>
        </w:rPr>
        <w:t xml:space="preserve">Gentle questioning seeks to reveal irrational thinking, and then to persuade people to remove the dark glasses through which they view life. </w:t>
      </w:r>
    </w:p>
    <w:p w14:paraId="07B52D7C" w14:textId="77777777" w:rsidR="00963A68" w:rsidRDefault="00963A68" w:rsidP="00EE3ADD">
      <w:pPr>
        <w:pStyle w:val="ListParagraph"/>
        <w:numPr>
          <w:ilvl w:val="0"/>
          <w:numId w:val="222"/>
        </w:numPr>
        <w:tabs>
          <w:tab w:val="left" w:pos="1560"/>
        </w:tabs>
        <w:spacing w:before="240"/>
        <w:rPr>
          <w:color w:val="000000" w:themeColor="text1"/>
          <w:sz w:val="20"/>
          <w:szCs w:val="20"/>
        </w:rPr>
      </w:pPr>
      <w:r>
        <w:rPr>
          <w:color w:val="000000" w:themeColor="text1"/>
          <w:sz w:val="20"/>
          <w:szCs w:val="20"/>
        </w:rPr>
        <w:t xml:space="preserve">Getting people to change what they say to themselves is an effective way to change their thinking. </w:t>
      </w:r>
    </w:p>
    <w:p w14:paraId="01CC2173" w14:textId="77777777" w:rsidR="00963A68" w:rsidRDefault="00963A68" w:rsidP="00EE3ADD">
      <w:pPr>
        <w:pStyle w:val="ListParagraph"/>
        <w:numPr>
          <w:ilvl w:val="0"/>
          <w:numId w:val="222"/>
        </w:numPr>
        <w:tabs>
          <w:tab w:val="left" w:pos="1560"/>
        </w:tabs>
        <w:spacing w:before="240"/>
        <w:rPr>
          <w:color w:val="000000" w:themeColor="text1"/>
          <w:sz w:val="20"/>
          <w:szCs w:val="20"/>
        </w:rPr>
      </w:pPr>
      <w:r>
        <w:rPr>
          <w:b/>
          <w:color w:val="000000" w:themeColor="text1"/>
          <w:sz w:val="20"/>
          <w:szCs w:val="20"/>
        </w:rPr>
        <w:t>Stress inoculation training</w:t>
      </w:r>
      <w:r>
        <w:rPr>
          <w:color w:val="000000" w:themeColor="text1"/>
          <w:sz w:val="20"/>
          <w:szCs w:val="20"/>
        </w:rPr>
        <w:t xml:space="preserve">: teaching people to restructure their thinking in stressful situations, and say more positive things to oneself. </w:t>
      </w:r>
    </w:p>
    <w:p w14:paraId="175D7841" w14:textId="2571D000" w:rsidR="000D3F0E" w:rsidRPr="00963A68" w:rsidRDefault="00963A68" w:rsidP="00EE3ADD">
      <w:pPr>
        <w:pStyle w:val="ListParagraph"/>
        <w:numPr>
          <w:ilvl w:val="0"/>
          <w:numId w:val="222"/>
        </w:numPr>
        <w:tabs>
          <w:tab w:val="left" w:pos="1560"/>
        </w:tabs>
        <w:spacing w:before="240"/>
        <w:rPr>
          <w:color w:val="000000" w:themeColor="text1"/>
          <w:sz w:val="20"/>
          <w:szCs w:val="20"/>
        </w:rPr>
      </w:pPr>
      <w:r>
        <w:rPr>
          <w:color w:val="000000" w:themeColor="text1"/>
          <w:sz w:val="20"/>
          <w:szCs w:val="20"/>
        </w:rPr>
        <w:t xml:space="preserve">To a great extent, it IS the thought that counts. </w:t>
      </w:r>
      <w:r w:rsidR="000D3F0E" w:rsidRPr="00963A68">
        <w:rPr>
          <w:b/>
          <w:color w:val="000000" w:themeColor="text1"/>
          <w:sz w:val="20"/>
          <w:szCs w:val="20"/>
        </w:rPr>
        <w:br/>
      </w:r>
    </w:p>
    <w:p w14:paraId="0CC37510" w14:textId="4EC6CAAE" w:rsidR="00691DB4" w:rsidRDefault="00E0607F" w:rsidP="00691DB4">
      <w:pPr>
        <w:tabs>
          <w:tab w:val="left" w:pos="1560"/>
        </w:tabs>
        <w:spacing w:before="240"/>
        <w:rPr>
          <w:color w:val="000090"/>
          <w:sz w:val="20"/>
          <w:szCs w:val="20"/>
        </w:rPr>
      </w:pPr>
      <w:r>
        <w:rPr>
          <w:color w:val="000090"/>
          <w:sz w:val="20"/>
          <w:szCs w:val="20"/>
        </w:rPr>
        <w:t>Cognitive-Behavioural Therapy</w:t>
      </w:r>
    </w:p>
    <w:p w14:paraId="45D67156" w14:textId="68F1D176" w:rsidR="00E0607F" w:rsidRPr="00E0607F" w:rsidRDefault="00E0607F" w:rsidP="00EE3ADD">
      <w:pPr>
        <w:pStyle w:val="ListParagraph"/>
        <w:numPr>
          <w:ilvl w:val="0"/>
          <w:numId w:val="223"/>
        </w:numPr>
        <w:tabs>
          <w:tab w:val="left" w:pos="1560"/>
        </w:tabs>
        <w:spacing w:before="240"/>
        <w:rPr>
          <w:sz w:val="20"/>
          <w:szCs w:val="20"/>
        </w:rPr>
      </w:pPr>
      <w:r>
        <w:rPr>
          <w:i/>
          <w:sz w:val="20"/>
          <w:szCs w:val="20"/>
        </w:rPr>
        <w:t xml:space="preserve">A popular integrative therapy that combines cognitive therapy (changing self-defeating thinking) with behaviour therapy (changing behaviour). </w:t>
      </w:r>
    </w:p>
    <w:p w14:paraId="1EC43A00" w14:textId="61F21AB2" w:rsidR="00E0607F" w:rsidRDefault="00E0607F" w:rsidP="00EE3ADD">
      <w:pPr>
        <w:pStyle w:val="ListParagraph"/>
        <w:numPr>
          <w:ilvl w:val="0"/>
          <w:numId w:val="223"/>
        </w:numPr>
        <w:tabs>
          <w:tab w:val="left" w:pos="1560"/>
        </w:tabs>
        <w:spacing w:before="240"/>
        <w:rPr>
          <w:sz w:val="20"/>
          <w:szCs w:val="20"/>
        </w:rPr>
      </w:pPr>
      <w:r>
        <w:rPr>
          <w:sz w:val="20"/>
          <w:szCs w:val="20"/>
        </w:rPr>
        <w:t xml:space="preserve">It seeks to make people aware of their irrational negative thinking, to replace it with new ways of thinking, and to </w:t>
      </w:r>
      <w:r>
        <w:rPr>
          <w:b/>
          <w:sz w:val="20"/>
          <w:szCs w:val="20"/>
        </w:rPr>
        <w:t>practice</w:t>
      </w:r>
      <w:r>
        <w:rPr>
          <w:sz w:val="20"/>
          <w:szCs w:val="20"/>
        </w:rPr>
        <w:t xml:space="preserve"> the more positive approach in everyday settings. </w:t>
      </w:r>
    </w:p>
    <w:p w14:paraId="14F13857" w14:textId="2F7E5A38" w:rsidR="00E0607F" w:rsidRDefault="00E0607F" w:rsidP="00EE3ADD">
      <w:pPr>
        <w:pStyle w:val="ListParagraph"/>
        <w:numPr>
          <w:ilvl w:val="0"/>
          <w:numId w:val="223"/>
        </w:numPr>
        <w:tabs>
          <w:tab w:val="left" w:pos="1560"/>
        </w:tabs>
        <w:spacing w:before="240"/>
        <w:rPr>
          <w:sz w:val="20"/>
          <w:szCs w:val="20"/>
        </w:rPr>
      </w:pPr>
      <w:r>
        <w:rPr>
          <w:sz w:val="20"/>
          <w:szCs w:val="20"/>
        </w:rPr>
        <w:t xml:space="preserve">Behavioural change is typically addressed first, followed by sessions on cognitive change; the therapy concludes with a focus on maintaining both and preventing relapses. </w:t>
      </w:r>
    </w:p>
    <w:p w14:paraId="193C89E0" w14:textId="2489FD50" w:rsidR="00E0607F" w:rsidRDefault="00E0607F" w:rsidP="00EE3ADD">
      <w:pPr>
        <w:pStyle w:val="ListParagraph"/>
        <w:numPr>
          <w:ilvl w:val="0"/>
          <w:numId w:val="223"/>
        </w:numPr>
        <w:tabs>
          <w:tab w:val="left" w:pos="1560"/>
        </w:tabs>
        <w:spacing w:before="240"/>
        <w:rPr>
          <w:sz w:val="20"/>
          <w:szCs w:val="20"/>
        </w:rPr>
      </w:pPr>
      <w:r>
        <w:rPr>
          <w:sz w:val="20"/>
          <w:szCs w:val="20"/>
        </w:rPr>
        <w:t>Mood disorders share a common problem: emotion regulation.</w:t>
      </w:r>
    </w:p>
    <w:p w14:paraId="143085CE" w14:textId="7D600020" w:rsidR="00E0607F" w:rsidRDefault="00E0607F" w:rsidP="00EE3ADD">
      <w:pPr>
        <w:pStyle w:val="ListParagraph"/>
        <w:numPr>
          <w:ilvl w:val="1"/>
          <w:numId w:val="223"/>
        </w:numPr>
        <w:tabs>
          <w:tab w:val="left" w:pos="1560"/>
        </w:tabs>
        <w:spacing w:before="240"/>
        <w:rPr>
          <w:sz w:val="20"/>
          <w:szCs w:val="20"/>
        </w:rPr>
      </w:pPr>
      <w:r>
        <w:rPr>
          <w:sz w:val="20"/>
          <w:szCs w:val="20"/>
        </w:rPr>
        <w:t xml:space="preserve">An effective treatment for these emotional disorders trains people both to replace their </w:t>
      </w:r>
      <w:proofErr w:type="spellStart"/>
      <w:r>
        <w:rPr>
          <w:sz w:val="20"/>
          <w:szCs w:val="20"/>
        </w:rPr>
        <w:t>catastrophizing</w:t>
      </w:r>
      <w:proofErr w:type="spellEnd"/>
      <w:r>
        <w:rPr>
          <w:sz w:val="20"/>
          <w:szCs w:val="20"/>
        </w:rPr>
        <w:t xml:space="preserve"> thinking with more realistic appraisals and to practice behaviours that are incompatible with their problem. </w:t>
      </w:r>
    </w:p>
    <w:p w14:paraId="1D57E34C" w14:textId="153D337E" w:rsidR="00E0607F" w:rsidRDefault="00E0607F" w:rsidP="00EE3ADD">
      <w:pPr>
        <w:pStyle w:val="ListParagraph"/>
        <w:numPr>
          <w:ilvl w:val="1"/>
          <w:numId w:val="223"/>
        </w:numPr>
        <w:tabs>
          <w:tab w:val="left" w:pos="1560"/>
        </w:tabs>
        <w:spacing w:before="240"/>
        <w:rPr>
          <w:sz w:val="20"/>
          <w:szCs w:val="20"/>
        </w:rPr>
      </w:pPr>
      <w:r>
        <w:rPr>
          <w:sz w:val="20"/>
          <w:szCs w:val="20"/>
        </w:rPr>
        <w:t xml:space="preserve">Many studies confirm cognitive-behavioural therapy’s effectiveness for those suffering anxiety, depression, or anorexia nervosa. </w:t>
      </w:r>
    </w:p>
    <w:p w14:paraId="67ED14C1" w14:textId="22A9B647" w:rsidR="00E0607F" w:rsidRDefault="00E0607F" w:rsidP="00E0607F">
      <w:pPr>
        <w:tabs>
          <w:tab w:val="left" w:pos="1560"/>
        </w:tabs>
        <w:spacing w:before="240"/>
        <w:rPr>
          <w:sz w:val="20"/>
          <w:szCs w:val="20"/>
          <w:u w:val="single"/>
        </w:rPr>
      </w:pPr>
      <w:r>
        <w:rPr>
          <w:sz w:val="20"/>
          <w:szCs w:val="20"/>
          <w:u w:val="single"/>
        </w:rPr>
        <w:t>Group and Family Therapies</w:t>
      </w:r>
    </w:p>
    <w:p w14:paraId="62C46027" w14:textId="37D455D3" w:rsidR="00E0607F" w:rsidRDefault="00E0607F" w:rsidP="00E0607F">
      <w:pPr>
        <w:tabs>
          <w:tab w:val="left" w:pos="1560"/>
        </w:tabs>
        <w:spacing w:before="240"/>
        <w:rPr>
          <w:color w:val="000090"/>
          <w:sz w:val="20"/>
          <w:szCs w:val="20"/>
        </w:rPr>
      </w:pPr>
      <w:r>
        <w:rPr>
          <w:color w:val="000090"/>
          <w:sz w:val="20"/>
          <w:szCs w:val="20"/>
        </w:rPr>
        <w:t>Group Therapy</w:t>
      </w:r>
    </w:p>
    <w:p w14:paraId="63C280CE" w14:textId="32B2B5BC" w:rsidR="00E0607F" w:rsidRPr="00E0607F" w:rsidRDefault="00E0607F" w:rsidP="00EE3ADD">
      <w:pPr>
        <w:pStyle w:val="ListParagraph"/>
        <w:numPr>
          <w:ilvl w:val="0"/>
          <w:numId w:val="224"/>
        </w:numPr>
        <w:tabs>
          <w:tab w:val="left" w:pos="1560"/>
        </w:tabs>
        <w:spacing w:before="240"/>
        <w:rPr>
          <w:sz w:val="20"/>
          <w:szCs w:val="20"/>
        </w:rPr>
      </w:pPr>
      <w:r>
        <w:rPr>
          <w:i/>
          <w:sz w:val="20"/>
          <w:szCs w:val="20"/>
        </w:rPr>
        <w:t>Group therapy – therapy conducted with groups rather than individuals permitting therapeutic benefits from group interaction.</w:t>
      </w:r>
    </w:p>
    <w:p w14:paraId="72EFB976" w14:textId="77777777" w:rsidR="00E0607F" w:rsidRDefault="00E0607F" w:rsidP="00EE3ADD">
      <w:pPr>
        <w:pStyle w:val="ListParagraph"/>
        <w:numPr>
          <w:ilvl w:val="0"/>
          <w:numId w:val="224"/>
        </w:numPr>
        <w:tabs>
          <w:tab w:val="left" w:pos="1560"/>
        </w:tabs>
        <w:spacing w:before="240"/>
        <w:rPr>
          <w:sz w:val="20"/>
          <w:szCs w:val="20"/>
        </w:rPr>
      </w:pPr>
      <w:r>
        <w:rPr>
          <w:sz w:val="20"/>
          <w:szCs w:val="20"/>
        </w:rPr>
        <w:t>Group therapy does not provide the same degree of therapist involvement with each client, it does however have other benefits:</w:t>
      </w:r>
    </w:p>
    <w:p w14:paraId="1260C680" w14:textId="77777777" w:rsidR="00E0607F" w:rsidRDefault="00E0607F" w:rsidP="00EE3ADD">
      <w:pPr>
        <w:pStyle w:val="ListParagraph"/>
        <w:numPr>
          <w:ilvl w:val="1"/>
          <w:numId w:val="224"/>
        </w:numPr>
        <w:tabs>
          <w:tab w:val="left" w:pos="1560"/>
        </w:tabs>
        <w:spacing w:before="240"/>
        <w:rPr>
          <w:sz w:val="20"/>
          <w:szCs w:val="20"/>
        </w:rPr>
      </w:pPr>
      <w:r>
        <w:rPr>
          <w:sz w:val="20"/>
          <w:szCs w:val="20"/>
        </w:rPr>
        <w:t>It saves therapists’ time and clients’ money</w:t>
      </w:r>
    </w:p>
    <w:p w14:paraId="4464C937" w14:textId="77777777" w:rsidR="00E0607F" w:rsidRDefault="00E0607F" w:rsidP="00EE3ADD">
      <w:pPr>
        <w:pStyle w:val="ListParagraph"/>
        <w:numPr>
          <w:ilvl w:val="1"/>
          <w:numId w:val="224"/>
        </w:numPr>
        <w:tabs>
          <w:tab w:val="left" w:pos="1560"/>
        </w:tabs>
        <w:spacing w:before="240"/>
        <w:rPr>
          <w:sz w:val="20"/>
          <w:szCs w:val="20"/>
        </w:rPr>
      </w:pPr>
      <w:r>
        <w:rPr>
          <w:sz w:val="20"/>
          <w:szCs w:val="20"/>
        </w:rPr>
        <w:t>It offers a social laboratory for exploring social behaviours and developing social skills.</w:t>
      </w:r>
    </w:p>
    <w:p w14:paraId="24DDA070" w14:textId="77777777" w:rsidR="00E0607F" w:rsidRDefault="00E0607F" w:rsidP="00EE3ADD">
      <w:pPr>
        <w:pStyle w:val="ListParagraph"/>
        <w:numPr>
          <w:ilvl w:val="1"/>
          <w:numId w:val="224"/>
        </w:numPr>
        <w:tabs>
          <w:tab w:val="left" w:pos="1560"/>
        </w:tabs>
        <w:spacing w:before="240"/>
        <w:rPr>
          <w:sz w:val="20"/>
          <w:szCs w:val="20"/>
        </w:rPr>
      </w:pPr>
      <w:r>
        <w:rPr>
          <w:sz w:val="20"/>
          <w:szCs w:val="20"/>
        </w:rPr>
        <w:t xml:space="preserve">It enables people to see that others share their problems. </w:t>
      </w:r>
    </w:p>
    <w:p w14:paraId="4A4A7B47" w14:textId="77777777" w:rsidR="00E0607F" w:rsidRDefault="00E0607F" w:rsidP="00EE3ADD">
      <w:pPr>
        <w:pStyle w:val="ListParagraph"/>
        <w:numPr>
          <w:ilvl w:val="1"/>
          <w:numId w:val="224"/>
        </w:numPr>
        <w:tabs>
          <w:tab w:val="left" w:pos="1560"/>
        </w:tabs>
        <w:spacing w:before="240"/>
        <w:rPr>
          <w:sz w:val="20"/>
          <w:szCs w:val="20"/>
        </w:rPr>
      </w:pPr>
      <w:r>
        <w:rPr>
          <w:sz w:val="20"/>
          <w:szCs w:val="20"/>
        </w:rPr>
        <w:t xml:space="preserve">It provides feedback as clients try out new ways of behaving. </w:t>
      </w:r>
    </w:p>
    <w:p w14:paraId="5CC422E0" w14:textId="77777777" w:rsidR="00E0607F" w:rsidRDefault="00E0607F" w:rsidP="00E0607F">
      <w:pPr>
        <w:tabs>
          <w:tab w:val="left" w:pos="1560"/>
        </w:tabs>
        <w:spacing w:before="240"/>
        <w:rPr>
          <w:color w:val="000090"/>
          <w:sz w:val="20"/>
          <w:szCs w:val="20"/>
        </w:rPr>
      </w:pPr>
      <w:r>
        <w:rPr>
          <w:color w:val="000090"/>
          <w:sz w:val="20"/>
          <w:szCs w:val="20"/>
        </w:rPr>
        <w:t>Family Therapy</w:t>
      </w:r>
    </w:p>
    <w:p w14:paraId="47042C80" w14:textId="77777777" w:rsidR="00EE3ADD" w:rsidRPr="00EE3ADD" w:rsidRDefault="00EE3ADD" w:rsidP="00EE3ADD">
      <w:pPr>
        <w:pStyle w:val="ListParagraph"/>
        <w:numPr>
          <w:ilvl w:val="0"/>
          <w:numId w:val="225"/>
        </w:numPr>
        <w:tabs>
          <w:tab w:val="left" w:pos="1560"/>
        </w:tabs>
        <w:spacing w:before="240"/>
        <w:rPr>
          <w:sz w:val="20"/>
          <w:szCs w:val="20"/>
        </w:rPr>
      </w:pPr>
      <w:r>
        <w:rPr>
          <w:i/>
          <w:sz w:val="20"/>
          <w:szCs w:val="20"/>
        </w:rPr>
        <w:t>Family therapy – therapy that treats the family as a system. Views an individual’s unwanted behaviours as influenced by, or directed at, other family members.</w:t>
      </w:r>
    </w:p>
    <w:p w14:paraId="33282FB4" w14:textId="77777777" w:rsidR="00EE3ADD" w:rsidRDefault="00EE3ADD" w:rsidP="00EE3ADD">
      <w:pPr>
        <w:pStyle w:val="ListParagraph"/>
        <w:numPr>
          <w:ilvl w:val="0"/>
          <w:numId w:val="225"/>
        </w:numPr>
        <w:tabs>
          <w:tab w:val="left" w:pos="1560"/>
        </w:tabs>
        <w:spacing w:before="240"/>
        <w:rPr>
          <w:sz w:val="20"/>
          <w:szCs w:val="20"/>
        </w:rPr>
      </w:pPr>
      <w:r>
        <w:rPr>
          <w:sz w:val="20"/>
          <w:szCs w:val="20"/>
        </w:rPr>
        <w:t xml:space="preserve">We live and grow in relation to others, especially our families. </w:t>
      </w:r>
    </w:p>
    <w:p w14:paraId="1687DCFB" w14:textId="77777777" w:rsidR="00EE3ADD" w:rsidRDefault="00EE3ADD" w:rsidP="00EE3ADD">
      <w:pPr>
        <w:pStyle w:val="ListParagraph"/>
        <w:numPr>
          <w:ilvl w:val="0"/>
          <w:numId w:val="225"/>
        </w:numPr>
        <w:tabs>
          <w:tab w:val="left" w:pos="1560"/>
        </w:tabs>
        <w:spacing w:before="240"/>
        <w:rPr>
          <w:sz w:val="20"/>
          <w:szCs w:val="20"/>
        </w:rPr>
      </w:pPr>
      <w:r>
        <w:rPr>
          <w:sz w:val="20"/>
          <w:szCs w:val="20"/>
        </w:rPr>
        <w:t>Unlike most psychotherapy, which focuses on what happens inside the person’s own skin, family therapists work with multiple family members to heal relationships and to mobilize family resources.</w:t>
      </w:r>
    </w:p>
    <w:p w14:paraId="7D0E4A93" w14:textId="77777777" w:rsidR="00EE3ADD" w:rsidRDefault="00EE3ADD" w:rsidP="00EE3ADD">
      <w:pPr>
        <w:pStyle w:val="ListParagraph"/>
        <w:numPr>
          <w:ilvl w:val="0"/>
          <w:numId w:val="225"/>
        </w:numPr>
        <w:tabs>
          <w:tab w:val="left" w:pos="1560"/>
        </w:tabs>
        <w:spacing w:before="240"/>
        <w:rPr>
          <w:sz w:val="20"/>
          <w:szCs w:val="20"/>
        </w:rPr>
      </w:pPr>
      <w:r>
        <w:rPr>
          <w:sz w:val="20"/>
          <w:szCs w:val="20"/>
        </w:rPr>
        <w:t xml:space="preserve">Therapists also attempt to open up communication within the family or to help family members discover new ways of preventing or solving conflicts. </w:t>
      </w:r>
    </w:p>
    <w:p w14:paraId="4A69657D" w14:textId="77777777" w:rsidR="00EE3ADD" w:rsidRDefault="00EE3ADD" w:rsidP="00EE3ADD">
      <w:pPr>
        <w:tabs>
          <w:tab w:val="left" w:pos="1560"/>
        </w:tabs>
        <w:spacing w:before="240"/>
        <w:rPr>
          <w:color w:val="000090"/>
          <w:sz w:val="20"/>
          <w:szCs w:val="20"/>
        </w:rPr>
      </w:pPr>
      <w:r>
        <w:rPr>
          <w:color w:val="000090"/>
          <w:sz w:val="20"/>
          <w:szCs w:val="20"/>
        </w:rPr>
        <w:t>Self-Help Groups</w:t>
      </w:r>
    </w:p>
    <w:p w14:paraId="394E6DF1" w14:textId="05C25A12" w:rsidR="00EE3ADD" w:rsidRDefault="00EE3ADD" w:rsidP="00EE3ADD">
      <w:pPr>
        <w:pStyle w:val="ListParagraph"/>
        <w:numPr>
          <w:ilvl w:val="0"/>
          <w:numId w:val="226"/>
        </w:numPr>
        <w:tabs>
          <w:tab w:val="left" w:pos="1560"/>
        </w:tabs>
        <w:spacing w:before="240"/>
        <w:rPr>
          <w:sz w:val="20"/>
          <w:szCs w:val="20"/>
        </w:rPr>
      </w:pPr>
      <w:r>
        <w:rPr>
          <w:sz w:val="20"/>
          <w:szCs w:val="20"/>
        </w:rPr>
        <w:t>Most support groups focus on stigmatized or hard-to-discuss illnesses.</w:t>
      </w:r>
    </w:p>
    <w:p w14:paraId="311AD910" w14:textId="77777777" w:rsidR="00EE3ADD" w:rsidRDefault="00EE3ADD" w:rsidP="00EE3ADD">
      <w:pPr>
        <w:pStyle w:val="ListParagraph"/>
        <w:numPr>
          <w:ilvl w:val="0"/>
          <w:numId w:val="226"/>
        </w:numPr>
        <w:tabs>
          <w:tab w:val="left" w:pos="1560"/>
        </w:tabs>
        <w:spacing w:before="240"/>
        <w:rPr>
          <w:sz w:val="20"/>
          <w:szCs w:val="20"/>
        </w:rPr>
      </w:pPr>
      <w:r>
        <w:rPr>
          <w:sz w:val="20"/>
          <w:szCs w:val="20"/>
        </w:rPr>
        <w:t xml:space="preserve">Alcoholics Anonymous (AA) created the famous 12-step program, which is now emulated by many other self-help groups. </w:t>
      </w:r>
    </w:p>
    <w:p w14:paraId="7CABD683" w14:textId="77777777" w:rsidR="00EE3ADD" w:rsidRDefault="00EE3ADD" w:rsidP="00EE3ADD">
      <w:pPr>
        <w:pStyle w:val="ListParagraph"/>
        <w:numPr>
          <w:ilvl w:val="1"/>
          <w:numId w:val="226"/>
        </w:numPr>
        <w:tabs>
          <w:tab w:val="left" w:pos="1560"/>
        </w:tabs>
        <w:spacing w:before="240"/>
        <w:rPr>
          <w:sz w:val="20"/>
          <w:szCs w:val="20"/>
        </w:rPr>
      </w:pPr>
      <w:r>
        <w:rPr>
          <w:sz w:val="20"/>
          <w:szCs w:val="20"/>
        </w:rPr>
        <w:t>The program asks members to admit their powerlessness, to seek help from a higher power and from one another, and (the 12</w:t>
      </w:r>
      <w:r w:rsidRPr="00EE3ADD">
        <w:rPr>
          <w:sz w:val="20"/>
          <w:szCs w:val="20"/>
          <w:vertAlign w:val="superscript"/>
        </w:rPr>
        <w:t>th</w:t>
      </w:r>
      <w:r>
        <w:rPr>
          <w:sz w:val="20"/>
          <w:szCs w:val="20"/>
        </w:rPr>
        <w:t xml:space="preserve"> step) to take the message to others in need.</w:t>
      </w:r>
    </w:p>
    <w:p w14:paraId="069C6DC0" w14:textId="77777777" w:rsidR="00EE3ADD" w:rsidRDefault="00EE3ADD" w:rsidP="00EE3ADD">
      <w:pPr>
        <w:pStyle w:val="ListParagraph"/>
        <w:numPr>
          <w:ilvl w:val="0"/>
          <w:numId w:val="226"/>
        </w:numPr>
        <w:tabs>
          <w:tab w:val="left" w:pos="1560"/>
        </w:tabs>
        <w:spacing w:before="240"/>
        <w:rPr>
          <w:sz w:val="20"/>
          <w:szCs w:val="20"/>
        </w:rPr>
      </w:pPr>
      <w:r>
        <w:rPr>
          <w:sz w:val="20"/>
          <w:szCs w:val="20"/>
        </w:rPr>
        <w:t>12-step programs such as AA have helped reduce alcohol dependence comparably to other treatment interventions.</w:t>
      </w:r>
    </w:p>
    <w:p w14:paraId="218CEB03" w14:textId="77777777" w:rsidR="00EE3ADD" w:rsidRDefault="00EE3ADD" w:rsidP="00EE3ADD">
      <w:pPr>
        <w:pStyle w:val="ListParagraph"/>
        <w:numPr>
          <w:ilvl w:val="0"/>
          <w:numId w:val="226"/>
        </w:numPr>
        <w:tabs>
          <w:tab w:val="left" w:pos="1560"/>
        </w:tabs>
        <w:spacing w:before="240"/>
        <w:rPr>
          <w:sz w:val="20"/>
          <w:szCs w:val="20"/>
        </w:rPr>
      </w:pPr>
      <w:r>
        <w:rPr>
          <w:sz w:val="20"/>
          <w:szCs w:val="20"/>
        </w:rPr>
        <w:t xml:space="preserve">In an individualistic age, with more and more people living alone or feeling isolated, the popularity of support groups – for the addicted, the bereaved, the divorced, </w:t>
      </w:r>
      <w:proofErr w:type="spellStart"/>
      <w:r>
        <w:rPr>
          <w:sz w:val="20"/>
          <w:szCs w:val="20"/>
        </w:rPr>
        <w:t>etc</w:t>
      </w:r>
      <w:proofErr w:type="spellEnd"/>
      <w:r>
        <w:rPr>
          <w:sz w:val="20"/>
          <w:szCs w:val="20"/>
        </w:rPr>
        <w:t>, - seems to reflect a longing for community and connectedness.</w:t>
      </w:r>
    </w:p>
    <w:p w14:paraId="0DCAD30B" w14:textId="77777777" w:rsidR="00EE3ADD" w:rsidRDefault="00EE3ADD" w:rsidP="00EE3ADD">
      <w:pPr>
        <w:tabs>
          <w:tab w:val="left" w:pos="1560"/>
        </w:tabs>
        <w:spacing w:before="240"/>
        <w:rPr>
          <w:b/>
          <w:sz w:val="20"/>
          <w:szCs w:val="20"/>
          <w:u w:val="single"/>
        </w:rPr>
      </w:pPr>
      <w:r>
        <w:rPr>
          <w:b/>
          <w:sz w:val="20"/>
          <w:szCs w:val="20"/>
          <w:u w:val="single"/>
        </w:rPr>
        <w:t>Evaluating Psychotherapies</w:t>
      </w:r>
    </w:p>
    <w:p w14:paraId="11B9DACD" w14:textId="77777777" w:rsidR="00EE3ADD" w:rsidRDefault="00EE3ADD" w:rsidP="00EE3ADD">
      <w:pPr>
        <w:tabs>
          <w:tab w:val="left" w:pos="1560"/>
        </w:tabs>
        <w:spacing w:before="240"/>
        <w:rPr>
          <w:sz w:val="20"/>
          <w:szCs w:val="20"/>
          <w:u w:val="single"/>
        </w:rPr>
      </w:pPr>
      <w:r>
        <w:rPr>
          <w:sz w:val="20"/>
          <w:szCs w:val="20"/>
          <w:u w:val="single"/>
        </w:rPr>
        <w:t>Is Psychotherapy Effective?</w:t>
      </w:r>
    </w:p>
    <w:p w14:paraId="1E619304" w14:textId="77777777" w:rsidR="00EE3ADD" w:rsidRDefault="00EE3ADD" w:rsidP="00EE3ADD">
      <w:pPr>
        <w:tabs>
          <w:tab w:val="left" w:pos="1560"/>
        </w:tabs>
        <w:spacing w:before="240"/>
        <w:rPr>
          <w:color w:val="000090"/>
          <w:sz w:val="20"/>
          <w:szCs w:val="20"/>
        </w:rPr>
      </w:pPr>
      <w:r>
        <w:rPr>
          <w:color w:val="000090"/>
          <w:sz w:val="20"/>
          <w:szCs w:val="20"/>
        </w:rPr>
        <w:t>Client’s Perceptions</w:t>
      </w:r>
    </w:p>
    <w:p w14:paraId="11A8B189" w14:textId="77777777" w:rsidR="00EE3ADD" w:rsidRDefault="00EE3ADD" w:rsidP="00EE3ADD">
      <w:pPr>
        <w:pStyle w:val="ListParagraph"/>
        <w:numPr>
          <w:ilvl w:val="0"/>
          <w:numId w:val="227"/>
        </w:numPr>
        <w:tabs>
          <w:tab w:val="left" w:pos="1560"/>
        </w:tabs>
        <w:spacing w:before="240"/>
        <w:rPr>
          <w:sz w:val="20"/>
          <w:szCs w:val="20"/>
        </w:rPr>
      </w:pPr>
      <w:r>
        <w:rPr>
          <w:sz w:val="20"/>
          <w:szCs w:val="20"/>
        </w:rPr>
        <w:t xml:space="preserve">If client’s testimonials were the only measuring stick, we could strongly affirm the effectiveness of psychotherapy. </w:t>
      </w:r>
    </w:p>
    <w:p w14:paraId="46B4583F" w14:textId="77777777" w:rsidR="00EE3ADD" w:rsidRDefault="00EE3ADD" w:rsidP="00EE3ADD">
      <w:pPr>
        <w:pStyle w:val="ListParagraph"/>
        <w:numPr>
          <w:ilvl w:val="0"/>
          <w:numId w:val="227"/>
        </w:numPr>
        <w:tabs>
          <w:tab w:val="left" w:pos="1560"/>
        </w:tabs>
        <w:spacing w:before="240"/>
        <w:rPr>
          <w:sz w:val="20"/>
          <w:szCs w:val="20"/>
        </w:rPr>
      </w:pPr>
      <w:r>
        <w:rPr>
          <w:sz w:val="20"/>
          <w:szCs w:val="20"/>
        </w:rPr>
        <w:t xml:space="preserve">Client testimonials do not persuade psychotherapy’s skeptics. </w:t>
      </w:r>
    </w:p>
    <w:p w14:paraId="13DCB394" w14:textId="77777777" w:rsidR="00EE3ADD" w:rsidRDefault="00EE3ADD" w:rsidP="00EE3ADD">
      <w:pPr>
        <w:pStyle w:val="ListParagraph"/>
        <w:numPr>
          <w:ilvl w:val="1"/>
          <w:numId w:val="227"/>
        </w:numPr>
        <w:tabs>
          <w:tab w:val="left" w:pos="1560"/>
        </w:tabs>
        <w:spacing w:before="240"/>
        <w:rPr>
          <w:sz w:val="20"/>
          <w:szCs w:val="20"/>
        </w:rPr>
      </w:pPr>
      <w:r>
        <w:rPr>
          <w:sz w:val="20"/>
          <w:szCs w:val="20"/>
        </w:rPr>
        <w:t>People often enter therapy in crisis.</w:t>
      </w:r>
    </w:p>
    <w:p w14:paraId="3B7D2E57" w14:textId="77777777" w:rsidR="00EE3ADD" w:rsidRDefault="00EE3ADD" w:rsidP="00EE3ADD">
      <w:pPr>
        <w:pStyle w:val="ListParagraph"/>
        <w:numPr>
          <w:ilvl w:val="1"/>
          <w:numId w:val="227"/>
        </w:numPr>
        <w:tabs>
          <w:tab w:val="left" w:pos="1560"/>
        </w:tabs>
        <w:spacing w:before="240"/>
        <w:rPr>
          <w:sz w:val="20"/>
          <w:szCs w:val="20"/>
        </w:rPr>
      </w:pPr>
      <w:r>
        <w:rPr>
          <w:sz w:val="20"/>
          <w:szCs w:val="20"/>
        </w:rPr>
        <w:t>Clients may need to believe therapy was worth the effort</w:t>
      </w:r>
    </w:p>
    <w:p w14:paraId="3C822714" w14:textId="77777777" w:rsidR="00EE3ADD" w:rsidRDefault="00EE3ADD" w:rsidP="00EE3ADD">
      <w:pPr>
        <w:pStyle w:val="ListParagraph"/>
        <w:numPr>
          <w:ilvl w:val="1"/>
          <w:numId w:val="227"/>
        </w:numPr>
        <w:tabs>
          <w:tab w:val="left" w:pos="1560"/>
        </w:tabs>
        <w:spacing w:before="240"/>
        <w:rPr>
          <w:sz w:val="20"/>
          <w:szCs w:val="20"/>
        </w:rPr>
      </w:pPr>
      <w:r>
        <w:rPr>
          <w:sz w:val="20"/>
          <w:szCs w:val="20"/>
        </w:rPr>
        <w:t xml:space="preserve">Clients generally speak kindly of their therapist. </w:t>
      </w:r>
    </w:p>
    <w:p w14:paraId="00F996FF" w14:textId="77777777" w:rsidR="00EE3ADD" w:rsidRDefault="00EE3ADD" w:rsidP="00EE3ADD">
      <w:pPr>
        <w:pStyle w:val="ListParagraph"/>
        <w:numPr>
          <w:ilvl w:val="0"/>
          <w:numId w:val="227"/>
        </w:numPr>
        <w:tabs>
          <w:tab w:val="left" w:pos="1560"/>
        </w:tabs>
        <w:spacing w:before="240"/>
        <w:rPr>
          <w:sz w:val="20"/>
          <w:szCs w:val="20"/>
        </w:rPr>
      </w:pPr>
      <w:r>
        <w:rPr>
          <w:sz w:val="20"/>
          <w:szCs w:val="20"/>
        </w:rPr>
        <w:t xml:space="preserve">We are prone to selective and biased recall and to making judgment that confirm our beliefs. </w:t>
      </w:r>
    </w:p>
    <w:p w14:paraId="27504532" w14:textId="77777777" w:rsidR="000B347C" w:rsidRDefault="000B347C" w:rsidP="00EE3ADD">
      <w:pPr>
        <w:pStyle w:val="ListParagraph"/>
        <w:numPr>
          <w:ilvl w:val="0"/>
          <w:numId w:val="227"/>
        </w:numPr>
        <w:tabs>
          <w:tab w:val="left" w:pos="1560"/>
        </w:tabs>
        <w:spacing w:before="240"/>
        <w:rPr>
          <w:sz w:val="20"/>
          <w:szCs w:val="20"/>
        </w:rPr>
      </w:pPr>
      <w:r>
        <w:rPr>
          <w:sz w:val="20"/>
          <w:szCs w:val="20"/>
        </w:rPr>
        <w:t>Psychology’s most powerful took for sorting reality from wishful thinking: the control group.</w:t>
      </w:r>
    </w:p>
    <w:p w14:paraId="5C0F03DD" w14:textId="77777777" w:rsidR="000B347C" w:rsidRDefault="000B347C" w:rsidP="000B347C">
      <w:pPr>
        <w:tabs>
          <w:tab w:val="left" w:pos="1560"/>
        </w:tabs>
        <w:spacing w:before="240"/>
        <w:rPr>
          <w:color w:val="000090"/>
          <w:sz w:val="20"/>
          <w:szCs w:val="20"/>
        </w:rPr>
      </w:pPr>
      <w:r>
        <w:rPr>
          <w:color w:val="000090"/>
          <w:sz w:val="20"/>
          <w:szCs w:val="20"/>
        </w:rPr>
        <w:t>Clinicians’ Perceptions</w:t>
      </w:r>
    </w:p>
    <w:p w14:paraId="00DC275C" w14:textId="77777777" w:rsidR="000B347C" w:rsidRDefault="000B347C" w:rsidP="000B347C">
      <w:pPr>
        <w:pStyle w:val="ListParagraph"/>
        <w:numPr>
          <w:ilvl w:val="0"/>
          <w:numId w:val="228"/>
        </w:numPr>
        <w:tabs>
          <w:tab w:val="left" w:pos="1560"/>
        </w:tabs>
        <w:spacing w:before="240"/>
        <w:rPr>
          <w:sz w:val="20"/>
          <w:szCs w:val="20"/>
        </w:rPr>
      </w:pPr>
      <w:r>
        <w:rPr>
          <w:sz w:val="20"/>
          <w:szCs w:val="20"/>
        </w:rPr>
        <w:t>The problem is that clients justify entering psychotherapy by emphasizing their unhappiness and justify leaving by emphasizing their well-being.</w:t>
      </w:r>
    </w:p>
    <w:p w14:paraId="2DB71871" w14:textId="77777777" w:rsidR="000B347C" w:rsidRDefault="000B347C" w:rsidP="000B347C">
      <w:pPr>
        <w:pStyle w:val="ListParagraph"/>
        <w:numPr>
          <w:ilvl w:val="0"/>
          <w:numId w:val="228"/>
        </w:numPr>
        <w:tabs>
          <w:tab w:val="left" w:pos="1560"/>
        </w:tabs>
        <w:spacing w:before="240"/>
        <w:rPr>
          <w:sz w:val="20"/>
          <w:szCs w:val="20"/>
        </w:rPr>
      </w:pPr>
      <w:r>
        <w:rPr>
          <w:sz w:val="20"/>
          <w:szCs w:val="20"/>
        </w:rPr>
        <w:t>Therapists hear little from clients who experience only temporary relief and seek out new therapists for their recurring problems.</w:t>
      </w:r>
    </w:p>
    <w:p w14:paraId="03C17204" w14:textId="77777777" w:rsidR="000B347C" w:rsidRDefault="000B347C" w:rsidP="000B347C">
      <w:pPr>
        <w:tabs>
          <w:tab w:val="left" w:pos="1560"/>
        </w:tabs>
        <w:spacing w:before="240"/>
        <w:rPr>
          <w:color w:val="000090"/>
          <w:sz w:val="20"/>
          <w:szCs w:val="20"/>
        </w:rPr>
      </w:pPr>
      <w:r>
        <w:rPr>
          <w:color w:val="000090"/>
          <w:sz w:val="20"/>
          <w:szCs w:val="20"/>
        </w:rPr>
        <w:t>Outcome Research</w:t>
      </w:r>
    </w:p>
    <w:p w14:paraId="6230EE30" w14:textId="77777777" w:rsidR="000B347C" w:rsidRDefault="000B347C" w:rsidP="000B347C">
      <w:pPr>
        <w:pStyle w:val="ListParagraph"/>
        <w:numPr>
          <w:ilvl w:val="0"/>
          <w:numId w:val="229"/>
        </w:numPr>
        <w:tabs>
          <w:tab w:val="left" w:pos="1560"/>
        </w:tabs>
        <w:spacing w:before="240"/>
        <w:rPr>
          <w:sz w:val="20"/>
          <w:szCs w:val="20"/>
        </w:rPr>
      </w:pPr>
      <w:r>
        <w:rPr>
          <w:sz w:val="20"/>
          <w:szCs w:val="20"/>
        </w:rPr>
        <w:t>Psychologists have turned to controlled research studies.</w:t>
      </w:r>
    </w:p>
    <w:p w14:paraId="3966A152" w14:textId="77777777" w:rsidR="000B347C" w:rsidRDefault="000B347C" w:rsidP="000B347C">
      <w:pPr>
        <w:pStyle w:val="ListParagraph"/>
        <w:numPr>
          <w:ilvl w:val="0"/>
          <w:numId w:val="229"/>
        </w:numPr>
        <w:tabs>
          <w:tab w:val="left" w:pos="1560"/>
        </w:tabs>
        <w:spacing w:before="240"/>
        <w:rPr>
          <w:sz w:val="20"/>
          <w:szCs w:val="20"/>
        </w:rPr>
      </w:pPr>
      <w:r>
        <w:rPr>
          <w:sz w:val="20"/>
          <w:szCs w:val="20"/>
        </w:rPr>
        <w:t xml:space="preserve">In psychology, the opening challenge to the effectiveness of psychotherapy was issued by Hans </w:t>
      </w:r>
      <w:proofErr w:type="spellStart"/>
      <w:r>
        <w:rPr>
          <w:sz w:val="20"/>
          <w:szCs w:val="20"/>
        </w:rPr>
        <w:t>Eysenck</w:t>
      </w:r>
      <w:proofErr w:type="spellEnd"/>
      <w:r>
        <w:rPr>
          <w:sz w:val="20"/>
          <w:szCs w:val="20"/>
        </w:rPr>
        <w:t>.</w:t>
      </w:r>
    </w:p>
    <w:p w14:paraId="64179305" w14:textId="56BEC17B" w:rsidR="000B347C" w:rsidRDefault="000B347C" w:rsidP="000B347C">
      <w:pPr>
        <w:pStyle w:val="ListParagraph"/>
        <w:numPr>
          <w:ilvl w:val="1"/>
          <w:numId w:val="229"/>
        </w:numPr>
        <w:tabs>
          <w:tab w:val="left" w:pos="1560"/>
        </w:tabs>
        <w:spacing w:before="240"/>
        <w:rPr>
          <w:sz w:val="20"/>
          <w:szCs w:val="20"/>
        </w:rPr>
      </w:pPr>
      <w:r>
        <w:rPr>
          <w:sz w:val="20"/>
          <w:szCs w:val="20"/>
        </w:rPr>
        <w:t>He summarized studies showing that 2/3 of those receiving psychotherapy for nonpsychotic disorders improved remarkably.</w:t>
      </w:r>
    </w:p>
    <w:p w14:paraId="219C02EE" w14:textId="77777777" w:rsidR="000B347C" w:rsidRDefault="000B347C" w:rsidP="000B347C">
      <w:pPr>
        <w:pStyle w:val="ListParagraph"/>
        <w:numPr>
          <w:ilvl w:val="1"/>
          <w:numId w:val="229"/>
        </w:numPr>
        <w:tabs>
          <w:tab w:val="left" w:pos="1560"/>
        </w:tabs>
        <w:spacing w:before="240"/>
        <w:rPr>
          <w:sz w:val="20"/>
          <w:szCs w:val="20"/>
        </w:rPr>
      </w:pPr>
      <w:r>
        <w:rPr>
          <w:sz w:val="20"/>
          <w:szCs w:val="20"/>
        </w:rPr>
        <w:t xml:space="preserve">Also reported similar improvement among </w:t>
      </w:r>
      <w:r>
        <w:rPr>
          <w:b/>
          <w:sz w:val="20"/>
          <w:szCs w:val="20"/>
        </w:rPr>
        <w:t>untreated</w:t>
      </w:r>
      <w:r>
        <w:rPr>
          <w:sz w:val="20"/>
          <w:szCs w:val="20"/>
        </w:rPr>
        <w:t xml:space="preserve"> persons.</w:t>
      </w:r>
    </w:p>
    <w:p w14:paraId="3C0BDB62" w14:textId="77777777" w:rsidR="000B347C" w:rsidRDefault="000B347C" w:rsidP="000B347C">
      <w:pPr>
        <w:pStyle w:val="ListParagraph"/>
        <w:numPr>
          <w:ilvl w:val="1"/>
          <w:numId w:val="229"/>
        </w:numPr>
        <w:tabs>
          <w:tab w:val="left" w:pos="1560"/>
        </w:tabs>
        <w:spacing w:before="240"/>
        <w:rPr>
          <w:sz w:val="20"/>
          <w:szCs w:val="20"/>
        </w:rPr>
      </w:pPr>
      <w:r>
        <w:rPr>
          <w:sz w:val="20"/>
          <w:szCs w:val="20"/>
        </w:rPr>
        <w:t>With or without psychotherapy, roughly 2/3 improved noticeably.</w:t>
      </w:r>
    </w:p>
    <w:p w14:paraId="51CF22A0" w14:textId="77777777" w:rsidR="000B347C" w:rsidRDefault="000B347C" w:rsidP="000B347C">
      <w:pPr>
        <w:pStyle w:val="ListParagraph"/>
        <w:numPr>
          <w:ilvl w:val="1"/>
          <w:numId w:val="229"/>
        </w:numPr>
        <w:tabs>
          <w:tab w:val="left" w:pos="1560"/>
        </w:tabs>
        <w:spacing w:before="240"/>
        <w:rPr>
          <w:sz w:val="20"/>
          <w:szCs w:val="20"/>
        </w:rPr>
      </w:pPr>
      <w:r>
        <w:rPr>
          <w:sz w:val="20"/>
          <w:szCs w:val="20"/>
        </w:rPr>
        <w:t>Shortcomings:</w:t>
      </w:r>
    </w:p>
    <w:p w14:paraId="7431E91B" w14:textId="77777777" w:rsidR="000B347C" w:rsidRDefault="000B347C" w:rsidP="000B347C">
      <w:pPr>
        <w:pStyle w:val="ListParagraph"/>
        <w:numPr>
          <w:ilvl w:val="2"/>
          <w:numId w:val="229"/>
        </w:numPr>
        <w:tabs>
          <w:tab w:val="left" w:pos="1560"/>
        </w:tabs>
        <w:spacing w:before="240"/>
        <w:rPr>
          <w:sz w:val="20"/>
          <w:szCs w:val="20"/>
        </w:rPr>
      </w:pPr>
      <w:r>
        <w:rPr>
          <w:sz w:val="20"/>
          <w:szCs w:val="20"/>
        </w:rPr>
        <w:t>His sample was small.</w:t>
      </w:r>
    </w:p>
    <w:p w14:paraId="602DB503" w14:textId="77777777" w:rsidR="000B347C" w:rsidRDefault="000B347C" w:rsidP="000B347C">
      <w:pPr>
        <w:pStyle w:val="ListParagraph"/>
        <w:numPr>
          <w:ilvl w:val="0"/>
          <w:numId w:val="229"/>
        </w:numPr>
        <w:tabs>
          <w:tab w:val="left" w:pos="1560"/>
        </w:tabs>
        <w:spacing w:before="240"/>
        <w:rPr>
          <w:sz w:val="20"/>
          <w:szCs w:val="20"/>
        </w:rPr>
      </w:pPr>
      <w:r>
        <w:rPr>
          <w:sz w:val="20"/>
          <w:szCs w:val="20"/>
        </w:rPr>
        <w:t>Today, hundreds of studies are available.</w:t>
      </w:r>
    </w:p>
    <w:p w14:paraId="380D3B66" w14:textId="77777777" w:rsidR="000B347C" w:rsidRDefault="000B347C" w:rsidP="000B347C">
      <w:pPr>
        <w:pStyle w:val="ListParagraph"/>
        <w:numPr>
          <w:ilvl w:val="0"/>
          <w:numId w:val="229"/>
        </w:numPr>
        <w:tabs>
          <w:tab w:val="left" w:pos="1560"/>
        </w:tabs>
        <w:spacing w:before="240"/>
        <w:rPr>
          <w:sz w:val="20"/>
          <w:szCs w:val="20"/>
        </w:rPr>
      </w:pPr>
      <w:r>
        <w:rPr>
          <w:sz w:val="20"/>
          <w:szCs w:val="20"/>
        </w:rPr>
        <w:t>The best are randomized clinical trials</w:t>
      </w:r>
    </w:p>
    <w:p w14:paraId="44757EC5" w14:textId="77777777" w:rsidR="000B347C" w:rsidRDefault="000B347C" w:rsidP="000B347C">
      <w:pPr>
        <w:pStyle w:val="ListParagraph"/>
        <w:numPr>
          <w:ilvl w:val="1"/>
          <w:numId w:val="229"/>
        </w:numPr>
        <w:tabs>
          <w:tab w:val="left" w:pos="1560"/>
        </w:tabs>
        <w:spacing w:before="240"/>
        <w:rPr>
          <w:sz w:val="20"/>
          <w:szCs w:val="20"/>
        </w:rPr>
      </w:pPr>
      <w:r>
        <w:rPr>
          <w:sz w:val="20"/>
          <w:szCs w:val="20"/>
        </w:rPr>
        <w:t>Researchers randomly assign people on a waiting list to therapy or to no therapy, and later evaluate everyone, using tests and assessments by others who don’t know whether therapy was given.</w:t>
      </w:r>
    </w:p>
    <w:p w14:paraId="699C38C7" w14:textId="77777777" w:rsidR="000B347C" w:rsidRPr="000B347C" w:rsidRDefault="000B347C" w:rsidP="000B347C">
      <w:pPr>
        <w:pStyle w:val="ListParagraph"/>
        <w:numPr>
          <w:ilvl w:val="0"/>
          <w:numId w:val="229"/>
        </w:numPr>
        <w:tabs>
          <w:tab w:val="left" w:pos="1560"/>
        </w:tabs>
        <w:spacing w:before="240"/>
        <w:rPr>
          <w:sz w:val="20"/>
          <w:szCs w:val="20"/>
        </w:rPr>
      </w:pPr>
      <w:r>
        <w:rPr>
          <w:i/>
          <w:sz w:val="20"/>
          <w:szCs w:val="20"/>
        </w:rPr>
        <w:t>Meta-analysis – a procedure for statistically combining the results of many different research studies.</w:t>
      </w:r>
    </w:p>
    <w:p w14:paraId="02C3772A" w14:textId="43483219" w:rsidR="000B347C" w:rsidRDefault="000B347C" w:rsidP="000B347C">
      <w:pPr>
        <w:pStyle w:val="ListParagraph"/>
        <w:numPr>
          <w:ilvl w:val="1"/>
          <w:numId w:val="229"/>
        </w:numPr>
        <w:tabs>
          <w:tab w:val="left" w:pos="1560"/>
        </w:tabs>
        <w:spacing w:before="240"/>
        <w:rPr>
          <w:sz w:val="20"/>
          <w:szCs w:val="20"/>
        </w:rPr>
      </w:pPr>
      <w:r>
        <w:rPr>
          <w:sz w:val="20"/>
          <w:szCs w:val="20"/>
        </w:rPr>
        <w:t>Gives us the bottom-line results of lots of studies.</w:t>
      </w:r>
    </w:p>
    <w:p w14:paraId="6DAA8F4B" w14:textId="542477A2" w:rsidR="000B347C" w:rsidRDefault="000B347C" w:rsidP="000B347C">
      <w:pPr>
        <w:pStyle w:val="ListParagraph"/>
        <w:numPr>
          <w:ilvl w:val="0"/>
          <w:numId w:val="229"/>
        </w:numPr>
        <w:tabs>
          <w:tab w:val="left" w:pos="1560"/>
        </w:tabs>
        <w:spacing w:before="240"/>
        <w:rPr>
          <w:sz w:val="20"/>
          <w:szCs w:val="20"/>
        </w:rPr>
      </w:pPr>
      <w:r>
        <w:rPr>
          <w:sz w:val="20"/>
          <w:szCs w:val="20"/>
        </w:rPr>
        <w:t>The first meta-analysis showed that the average therapy client ends up better off than 80 percent of the untreated individuals on a waiting list.</w:t>
      </w:r>
    </w:p>
    <w:p w14:paraId="43B6BAAE" w14:textId="3EC0F3E8" w:rsidR="000B347C" w:rsidRDefault="000B347C" w:rsidP="000B347C">
      <w:pPr>
        <w:pStyle w:val="ListParagraph"/>
        <w:numPr>
          <w:ilvl w:val="0"/>
          <w:numId w:val="229"/>
        </w:numPr>
        <w:tabs>
          <w:tab w:val="left" w:pos="1560"/>
        </w:tabs>
        <w:spacing w:before="240"/>
        <w:rPr>
          <w:sz w:val="20"/>
          <w:szCs w:val="20"/>
        </w:rPr>
      </w:pPr>
      <w:r>
        <w:rPr>
          <w:sz w:val="20"/>
          <w:szCs w:val="20"/>
        </w:rPr>
        <w:t>Psychotherapy benefits people of all ages as reliably as schooling educates them, medicine cures them, or business turns a profit.</w:t>
      </w:r>
    </w:p>
    <w:p w14:paraId="76C9C59D" w14:textId="77777777" w:rsidR="000B347C" w:rsidRPr="000B347C" w:rsidRDefault="000B347C" w:rsidP="000B347C">
      <w:pPr>
        <w:pStyle w:val="ListParagraph"/>
        <w:numPr>
          <w:ilvl w:val="0"/>
          <w:numId w:val="229"/>
        </w:numPr>
        <w:tabs>
          <w:tab w:val="left" w:pos="1560"/>
        </w:tabs>
        <w:spacing w:before="240"/>
        <w:rPr>
          <w:sz w:val="20"/>
          <w:szCs w:val="20"/>
        </w:rPr>
      </w:pPr>
      <w:r>
        <w:rPr>
          <w:b/>
          <w:sz w:val="20"/>
          <w:szCs w:val="20"/>
        </w:rPr>
        <w:t>Those not undergoing therapy often improve, but those undergoing therapy are more likely to improve more quickly and with less risk of relapse.</w:t>
      </w:r>
    </w:p>
    <w:p w14:paraId="160E5433" w14:textId="3325D597" w:rsidR="000B347C" w:rsidRPr="000B347C" w:rsidRDefault="000B347C" w:rsidP="000B347C">
      <w:pPr>
        <w:pStyle w:val="ListParagraph"/>
        <w:numPr>
          <w:ilvl w:val="0"/>
          <w:numId w:val="229"/>
        </w:numPr>
        <w:tabs>
          <w:tab w:val="left" w:pos="1560"/>
        </w:tabs>
        <w:spacing w:before="240"/>
        <w:rPr>
          <w:sz w:val="20"/>
          <w:szCs w:val="20"/>
        </w:rPr>
      </w:pPr>
      <w:r>
        <w:rPr>
          <w:sz w:val="20"/>
          <w:szCs w:val="20"/>
        </w:rPr>
        <w:t xml:space="preserve">The fact that psychotherapy, on average, is somewhat effective – refers to no one therapy in particular. </w:t>
      </w:r>
      <w:r>
        <w:rPr>
          <w:b/>
          <w:sz w:val="20"/>
          <w:szCs w:val="20"/>
        </w:rPr>
        <w:t xml:space="preserve"> </w:t>
      </w:r>
    </w:p>
    <w:p w14:paraId="4D7FE1D7" w14:textId="07EFA94C" w:rsidR="000B347C" w:rsidRPr="000B347C" w:rsidRDefault="000B347C" w:rsidP="000B347C">
      <w:pPr>
        <w:pStyle w:val="ListParagraph"/>
        <w:numPr>
          <w:ilvl w:val="0"/>
          <w:numId w:val="229"/>
        </w:numPr>
        <w:tabs>
          <w:tab w:val="left" w:pos="1560"/>
        </w:tabs>
        <w:spacing w:before="240"/>
        <w:rPr>
          <w:sz w:val="20"/>
          <w:szCs w:val="20"/>
        </w:rPr>
      </w:pPr>
      <w:r>
        <w:rPr>
          <w:sz w:val="20"/>
          <w:szCs w:val="20"/>
        </w:rPr>
        <w:t xml:space="preserve">What people want to know is the effectiveness of a </w:t>
      </w:r>
      <w:r>
        <w:rPr>
          <w:b/>
          <w:sz w:val="20"/>
          <w:szCs w:val="20"/>
        </w:rPr>
        <w:t>particular</w:t>
      </w:r>
      <w:r>
        <w:rPr>
          <w:sz w:val="20"/>
          <w:szCs w:val="20"/>
        </w:rPr>
        <w:t xml:space="preserve"> treatment for their specific problems. </w:t>
      </w:r>
    </w:p>
    <w:p w14:paraId="2D4C3150" w14:textId="77777777" w:rsidR="00E91ACE" w:rsidRDefault="00E91ACE" w:rsidP="000B347C">
      <w:pPr>
        <w:tabs>
          <w:tab w:val="left" w:pos="1560"/>
        </w:tabs>
        <w:spacing w:before="240"/>
        <w:rPr>
          <w:color w:val="660066"/>
          <w:sz w:val="20"/>
          <w:szCs w:val="20"/>
        </w:rPr>
      </w:pPr>
      <w:r>
        <w:rPr>
          <w:color w:val="660066"/>
          <w:sz w:val="20"/>
          <w:szCs w:val="20"/>
        </w:rPr>
        <w:t>“Regressing” from Unusual to Usual</w:t>
      </w:r>
    </w:p>
    <w:p w14:paraId="75499419" w14:textId="77777777" w:rsidR="00E91ACE" w:rsidRDefault="00E91ACE" w:rsidP="00E91ACE">
      <w:pPr>
        <w:pStyle w:val="ListParagraph"/>
        <w:numPr>
          <w:ilvl w:val="0"/>
          <w:numId w:val="230"/>
        </w:numPr>
        <w:tabs>
          <w:tab w:val="left" w:pos="1560"/>
        </w:tabs>
        <w:spacing w:before="240"/>
        <w:rPr>
          <w:sz w:val="20"/>
          <w:szCs w:val="20"/>
        </w:rPr>
      </w:pPr>
      <w:r>
        <w:rPr>
          <w:sz w:val="20"/>
          <w:szCs w:val="20"/>
        </w:rPr>
        <w:t xml:space="preserve">Clients’ and therapists’ perceptions of therapy’s effectiveness are vulnerable to inflation from two phenomena. </w:t>
      </w:r>
    </w:p>
    <w:p w14:paraId="35F5B1AD" w14:textId="6FE85177" w:rsidR="00E91ACE" w:rsidRDefault="00E91ACE" w:rsidP="00E91ACE">
      <w:pPr>
        <w:pStyle w:val="ListParagraph"/>
        <w:numPr>
          <w:ilvl w:val="1"/>
          <w:numId w:val="230"/>
        </w:numPr>
        <w:tabs>
          <w:tab w:val="left" w:pos="1560"/>
        </w:tabs>
        <w:spacing w:before="240"/>
        <w:rPr>
          <w:sz w:val="20"/>
          <w:szCs w:val="20"/>
        </w:rPr>
      </w:pPr>
      <w:r>
        <w:rPr>
          <w:sz w:val="20"/>
          <w:szCs w:val="20"/>
        </w:rPr>
        <w:t xml:space="preserve">The </w:t>
      </w:r>
      <w:r>
        <w:rPr>
          <w:b/>
          <w:sz w:val="20"/>
          <w:szCs w:val="20"/>
        </w:rPr>
        <w:t>placebo effect</w:t>
      </w:r>
    </w:p>
    <w:p w14:paraId="3E8A468E" w14:textId="77777777" w:rsidR="00E91ACE" w:rsidRPr="00E91ACE" w:rsidRDefault="00E91ACE" w:rsidP="00E91ACE">
      <w:pPr>
        <w:pStyle w:val="ListParagraph"/>
        <w:numPr>
          <w:ilvl w:val="1"/>
          <w:numId w:val="230"/>
        </w:numPr>
        <w:tabs>
          <w:tab w:val="left" w:pos="1560"/>
        </w:tabs>
        <w:spacing w:before="240"/>
        <w:rPr>
          <w:sz w:val="20"/>
          <w:szCs w:val="20"/>
        </w:rPr>
      </w:pPr>
      <w:r>
        <w:rPr>
          <w:b/>
          <w:sz w:val="20"/>
          <w:szCs w:val="20"/>
        </w:rPr>
        <w:t>Regression toward the mean</w:t>
      </w:r>
    </w:p>
    <w:p w14:paraId="3DD3E83B" w14:textId="77777777" w:rsidR="00E91ACE" w:rsidRPr="00E91ACE" w:rsidRDefault="00E91ACE" w:rsidP="00E91ACE">
      <w:pPr>
        <w:pStyle w:val="ListParagraph"/>
        <w:numPr>
          <w:ilvl w:val="2"/>
          <w:numId w:val="230"/>
        </w:numPr>
        <w:tabs>
          <w:tab w:val="left" w:pos="1560"/>
        </w:tabs>
        <w:spacing w:before="240"/>
        <w:rPr>
          <w:sz w:val="20"/>
          <w:szCs w:val="20"/>
        </w:rPr>
      </w:pPr>
      <w:r>
        <w:rPr>
          <w:i/>
          <w:sz w:val="20"/>
          <w:szCs w:val="20"/>
        </w:rPr>
        <w:t>The tendency for extreme or unusual scores to fall back (regress) from the unusual to the more usual.</w:t>
      </w:r>
    </w:p>
    <w:p w14:paraId="3E1BD8CB" w14:textId="77777777" w:rsidR="00E91ACE" w:rsidRDefault="00E91ACE" w:rsidP="00E91ACE">
      <w:pPr>
        <w:pStyle w:val="ListParagraph"/>
        <w:numPr>
          <w:ilvl w:val="0"/>
          <w:numId w:val="230"/>
        </w:numPr>
        <w:tabs>
          <w:tab w:val="left" w:pos="1560"/>
        </w:tabs>
        <w:spacing w:before="240"/>
        <w:rPr>
          <w:sz w:val="20"/>
          <w:szCs w:val="20"/>
        </w:rPr>
      </w:pPr>
      <w:r>
        <w:rPr>
          <w:sz w:val="20"/>
          <w:szCs w:val="20"/>
        </w:rPr>
        <w:t xml:space="preserve">When things hit bottom, whatever we try more likely to be followed by improvement than by further descent. </w:t>
      </w:r>
    </w:p>
    <w:p w14:paraId="207C51C8" w14:textId="77777777" w:rsidR="00E91ACE" w:rsidRDefault="00E91ACE" w:rsidP="00E91ACE">
      <w:pPr>
        <w:pStyle w:val="ListParagraph"/>
        <w:numPr>
          <w:ilvl w:val="0"/>
          <w:numId w:val="230"/>
        </w:numPr>
        <w:tabs>
          <w:tab w:val="left" w:pos="1560"/>
        </w:tabs>
        <w:spacing w:before="240"/>
        <w:rPr>
          <w:sz w:val="20"/>
          <w:szCs w:val="20"/>
        </w:rPr>
      </w:pPr>
      <w:r>
        <w:rPr>
          <w:sz w:val="20"/>
          <w:szCs w:val="20"/>
        </w:rPr>
        <w:t xml:space="preserve">The natural tendency for behaviour is to regress from the unusual to the more usual. </w:t>
      </w:r>
    </w:p>
    <w:p w14:paraId="37CF9C7A" w14:textId="54053BEC" w:rsidR="00E0607F" w:rsidRDefault="00E0607F" w:rsidP="00E91ACE">
      <w:pPr>
        <w:tabs>
          <w:tab w:val="left" w:pos="1560"/>
        </w:tabs>
        <w:spacing w:before="240"/>
        <w:rPr>
          <w:sz w:val="20"/>
          <w:szCs w:val="20"/>
          <w:u w:val="single"/>
        </w:rPr>
      </w:pPr>
      <w:r w:rsidRPr="00E91ACE">
        <w:rPr>
          <w:sz w:val="20"/>
          <w:szCs w:val="20"/>
        </w:rPr>
        <w:br/>
      </w:r>
      <w:r w:rsidR="00E91ACE">
        <w:rPr>
          <w:sz w:val="20"/>
          <w:szCs w:val="20"/>
          <w:u w:val="single"/>
        </w:rPr>
        <w:t>The Relative Effectiveness of Different Psychotherapies</w:t>
      </w:r>
    </w:p>
    <w:p w14:paraId="7CB55831" w14:textId="6B5DD8B7" w:rsidR="00E91ACE" w:rsidRDefault="00E91ACE" w:rsidP="00E91ACE">
      <w:pPr>
        <w:pStyle w:val="ListParagraph"/>
        <w:numPr>
          <w:ilvl w:val="0"/>
          <w:numId w:val="231"/>
        </w:numPr>
        <w:tabs>
          <w:tab w:val="left" w:pos="1560"/>
        </w:tabs>
        <w:spacing w:before="240"/>
        <w:rPr>
          <w:sz w:val="20"/>
          <w:szCs w:val="20"/>
        </w:rPr>
      </w:pPr>
      <w:r>
        <w:rPr>
          <w:sz w:val="20"/>
          <w:szCs w:val="20"/>
        </w:rPr>
        <w:t>Statistical summaries and surveys fail to pinpoint any one type of therapy as generally superior.</w:t>
      </w:r>
    </w:p>
    <w:p w14:paraId="5DF3C1C7" w14:textId="1C2CB9F2" w:rsidR="00E91ACE" w:rsidRDefault="00E91ACE" w:rsidP="00E91ACE">
      <w:pPr>
        <w:pStyle w:val="ListParagraph"/>
        <w:numPr>
          <w:ilvl w:val="0"/>
          <w:numId w:val="231"/>
        </w:numPr>
        <w:tabs>
          <w:tab w:val="left" w:pos="1560"/>
        </w:tabs>
        <w:spacing w:before="240"/>
        <w:rPr>
          <w:sz w:val="20"/>
          <w:szCs w:val="20"/>
        </w:rPr>
      </w:pPr>
      <w:r>
        <w:rPr>
          <w:sz w:val="20"/>
          <w:szCs w:val="20"/>
        </w:rPr>
        <w:t xml:space="preserve">There is little if any connection between clinicians’ experience, training, supervision and licensing and their clients’ outcomes. </w:t>
      </w:r>
    </w:p>
    <w:p w14:paraId="7AE637B3" w14:textId="137D1CE9" w:rsidR="00E91ACE" w:rsidRDefault="00E91ACE" w:rsidP="00E91ACE">
      <w:pPr>
        <w:pStyle w:val="ListParagraph"/>
        <w:numPr>
          <w:ilvl w:val="0"/>
          <w:numId w:val="231"/>
        </w:numPr>
        <w:tabs>
          <w:tab w:val="left" w:pos="1560"/>
        </w:tabs>
        <w:spacing w:before="240"/>
        <w:rPr>
          <w:sz w:val="20"/>
          <w:szCs w:val="20"/>
        </w:rPr>
      </w:pPr>
      <w:r>
        <w:rPr>
          <w:sz w:val="20"/>
          <w:szCs w:val="20"/>
        </w:rPr>
        <w:t xml:space="preserve">Some forms of therapy get prizes for particular problems, though, there is often an overlapping - or comorbidity – of disorders. </w:t>
      </w:r>
    </w:p>
    <w:p w14:paraId="41CAC746" w14:textId="4DE06F67" w:rsidR="00E91ACE" w:rsidRDefault="00E91ACE" w:rsidP="00E91ACE">
      <w:pPr>
        <w:pStyle w:val="ListParagraph"/>
        <w:numPr>
          <w:ilvl w:val="0"/>
          <w:numId w:val="231"/>
        </w:numPr>
        <w:tabs>
          <w:tab w:val="left" w:pos="1560"/>
        </w:tabs>
        <w:spacing w:before="240"/>
        <w:rPr>
          <w:sz w:val="20"/>
          <w:szCs w:val="20"/>
        </w:rPr>
      </w:pPr>
      <w:r>
        <w:rPr>
          <w:sz w:val="20"/>
          <w:szCs w:val="20"/>
        </w:rPr>
        <w:t xml:space="preserve">Behavioural conditioning therapies, for example, have achieved especially </w:t>
      </w:r>
      <w:proofErr w:type="spellStart"/>
      <w:r>
        <w:rPr>
          <w:sz w:val="20"/>
          <w:szCs w:val="20"/>
        </w:rPr>
        <w:t>favourable</w:t>
      </w:r>
      <w:proofErr w:type="spellEnd"/>
      <w:r>
        <w:rPr>
          <w:sz w:val="20"/>
          <w:szCs w:val="20"/>
        </w:rPr>
        <w:t xml:space="preserve"> results with specific behaviour problems such as bed-wetting, phobias, compulsions, marital problems, and sexual disorders.</w:t>
      </w:r>
    </w:p>
    <w:p w14:paraId="336BE943" w14:textId="511AED9A" w:rsidR="00E91ACE" w:rsidRDefault="00E91ACE" w:rsidP="00E91ACE">
      <w:pPr>
        <w:pStyle w:val="ListParagraph"/>
        <w:numPr>
          <w:ilvl w:val="0"/>
          <w:numId w:val="231"/>
        </w:numPr>
        <w:tabs>
          <w:tab w:val="left" w:pos="1560"/>
        </w:tabs>
        <w:spacing w:before="240"/>
        <w:rPr>
          <w:sz w:val="20"/>
          <w:szCs w:val="20"/>
        </w:rPr>
      </w:pPr>
      <w:r>
        <w:rPr>
          <w:sz w:val="20"/>
          <w:szCs w:val="20"/>
        </w:rPr>
        <w:t>Psychodynamic therapy has had success with depression and anxiety.</w:t>
      </w:r>
    </w:p>
    <w:p w14:paraId="361EA7DF" w14:textId="556BC33A" w:rsidR="00E91ACE" w:rsidRDefault="00E91ACE" w:rsidP="00E91ACE">
      <w:pPr>
        <w:pStyle w:val="ListParagraph"/>
        <w:numPr>
          <w:ilvl w:val="0"/>
          <w:numId w:val="231"/>
        </w:numPr>
        <w:tabs>
          <w:tab w:val="left" w:pos="1560"/>
        </w:tabs>
        <w:spacing w:before="240"/>
        <w:rPr>
          <w:sz w:val="20"/>
          <w:szCs w:val="20"/>
        </w:rPr>
      </w:pPr>
      <w:r>
        <w:rPr>
          <w:sz w:val="20"/>
          <w:szCs w:val="20"/>
        </w:rPr>
        <w:t xml:space="preserve">Cognitive and cognitive-behaviour therapy’s is effective in coping with anxiety, PTSD and depression. </w:t>
      </w:r>
    </w:p>
    <w:p w14:paraId="222D6DFA" w14:textId="20DF0A37" w:rsidR="00E91ACE" w:rsidRDefault="00E91ACE" w:rsidP="00E91ACE">
      <w:pPr>
        <w:pStyle w:val="ListParagraph"/>
        <w:numPr>
          <w:ilvl w:val="0"/>
          <w:numId w:val="231"/>
        </w:numPr>
        <w:tabs>
          <w:tab w:val="left" w:pos="1560"/>
        </w:tabs>
        <w:spacing w:before="240"/>
        <w:rPr>
          <w:sz w:val="20"/>
          <w:szCs w:val="20"/>
        </w:rPr>
      </w:pPr>
      <w:r>
        <w:rPr>
          <w:sz w:val="20"/>
          <w:szCs w:val="20"/>
        </w:rPr>
        <w:t>Therapy is most effective when the problem is clear-cut.</w:t>
      </w:r>
    </w:p>
    <w:p w14:paraId="43E0C47F" w14:textId="7E8D6F53" w:rsidR="00E91ACE" w:rsidRDefault="00E91ACE" w:rsidP="00E91ACE">
      <w:pPr>
        <w:pStyle w:val="ListParagraph"/>
        <w:numPr>
          <w:ilvl w:val="0"/>
          <w:numId w:val="231"/>
        </w:numPr>
        <w:tabs>
          <w:tab w:val="left" w:pos="1560"/>
        </w:tabs>
        <w:spacing w:before="240"/>
        <w:rPr>
          <w:sz w:val="20"/>
          <w:szCs w:val="20"/>
        </w:rPr>
      </w:pPr>
      <w:r>
        <w:rPr>
          <w:sz w:val="20"/>
          <w:szCs w:val="20"/>
        </w:rPr>
        <w:t xml:space="preserve">The more specific the problem, the greater the hope. </w:t>
      </w:r>
    </w:p>
    <w:p w14:paraId="27979DCC" w14:textId="465C7E95" w:rsidR="00E91ACE" w:rsidRDefault="00E91ACE" w:rsidP="00E91ACE">
      <w:pPr>
        <w:pStyle w:val="ListParagraph"/>
        <w:numPr>
          <w:ilvl w:val="0"/>
          <w:numId w:val="231"/>
        </w:numPr>
        <w:tabs>
          <w:tab w:val="left" w:pos="1560"/>
        </w:tabs>
        <w:spacing w:before="240"/>
        <w:rPr>
          <w:sz w:val="20"/>
          <w:szCs w:val="20"/>
        </w:rPr>
      </w:pPr>
      <w:r>
        <w:rPr>
          <w:sz w:val="20"/>
          <w:szCs w:val="20"/>
        </w:rPr>
        <w:t xml:space="preserve">Avoid </w:t>
      </w:r>
      <w:r w:rsidRPr="00E91ACE">
        <w:rPr>
          <w:b/>
          <w:sz w:val="20"/>
          <w:szCs w:val="20"/>
        </w:rPr>
        <w:t>energy therapies</w:t>
      </w:r>
      <w:r>
        <w:rPr>
          <w:sz w:val="20"/>
          <w:szCs w:val="20"/>
        </w:rPr>
        <w:t xml:space="preserve"> that propose to manipulate people’s invisible energy fields, </w:t>
      </w:r>
      <w:r w:rsidRPr="00E91ACE">
        <w:rPr>
          <w:b/>
          <w:sz w:val="20"/>
          <w:szCs w:val="20"/>
        </w:rPr>
        <w:t>recovered-memory therapies</w:t>
      </w:r>
      <w:r>
        <w:rPr>
          <w:sz w:val="20"/>
          <w:szCs w:val="20"/>
        </w:rPr>
        <w:t xml:space="preserve"> that aim to unearth “repressed memories” of early child abuse, and </w:t>
      </w:r>
      <w:r w:rsidRPr="00E91ACE">
        <w:rPr>
          <w:b/>
          <w:sz w:val="20"/>
          <w:szCs w:val="20"/>
        </w:rPr>
        <w:t>rebirthing therapies</w:t>
      </w:r>
      <w:r>
        <w:rPr>
          <w:sz w:val="20"/>
          <w:szCs w:val="20"/>
        </w:rPr>
        <w:t xml:space="preserve"> that engage people in reenacting the supposed trauma of birth. </w:t>
      </w:r>
    </w:p>
    <w:p w14:paraId="657102CD" w14:textId="082018F3" w:rsidR="00E91ACE" w:rsidRDefault="00E91ACE" w:rsidP="00E91ACE">
      <w:pPr>
        <w:pStyle w:val="ListParagraph"/>
        <w:numPr>
          <w:ilvl w:val="1"/>
          <w:numId w:val="231"/>
        </w:numPr>
        <w:tabs>
          <w:tab w:val="left" w:pos="1560"/>
        </w:tabs>
        <w:spacing w:before="240"/>
        <w:rPr>
          <w:sz w:val="20"/>
          <w:szCs w:val="20"/>
        </w:rPr>
      </w:pPr>
      <w:r>
        <w:rPr>
          <w:sz w:val="20"/>
          <w:szCs w:val="20"/>
        </w:rPr>
        <w:t xml:space="preserve">It is possible for psychological treatments not only to be ineffective or even harmful. </w:t>
      </w:r>
    </w:p>
    <w:p w14:paraId="3B856929" w14:textId="499D7786" w:rsidR="00E91ACE" w:rsidRDefault="00E91ACE" w:rsidP="00E91ACE">
      <w:pPr>
        <w:pStyle w:val="ListParagraph"/>
        <w:numPr>
          <w:ilvl w:val="2"/>
          <w:numId w:val="231"/>
        </w:numPr>
        <w:tabs>
          <w:tab w:val="left" w:pos="1560"/>
        </w:tabs>
        <w:spacing w:before="240"/>
        <w:rPr>
          <w:sz w:val="20"/>
          <w:szCs w:val="20"/>
        </w:rPr>
      </w:pPr>
      <w:r>
        <w:rPr>
          <w:sz w:val="20"/>
          <w:szCs w:val="20"/>
        </w:rPr>
        <w:t>Ex. The Scared Straight program – a well-intentioned program that has proven ineffective or even harmful.</w:t>
      </w:r>
    </w:p>
    <w:p w14:paraId="6BF8FA0B" w14:textId="216E051D" w:rsidR="00E91ACE" w:rsidRPr="00E91ACE" w:rsidRDefault="00E91ACE" w:rsidP="00E91ACE">
      <w:pPr>
        <w:pStyle w:val="ListParagraph"/>
        <w:numPr>
          <w:ilvl w:val="0"/>
          <w:numId w:val="231"/>
        </w:numPr>
        <w:tabs>
          <w:tab w:val="left" w:pos="1560"/>
        </w:tabs>
        <w:spacing w:before="240"/>
        <w:rPr>
          <w:sz w:val="20"/>
          <w:szCs w:val="20"/>
        </w:rPr>
      </w:pPr>
      <w:r>
        <w:rPr>
          <w:i/>
          <w:sz w:val="20"/>
          <w:szCs w:val="20"/>
        </w:rPr>
        <w:t xml:space="preserve">Evidence-based practice – clinical decision making that integrates the best available research with clinical expertise and patient characteristics and preferences. </w:t>
      </w:r>
    </w:p>
    <w:p w14:paraId="14C6FECE" w14:textId="6043A158" w:rsidR="00E91ACE" w:rsidRDefault="00E91ACE" w:rsidP="00E91ACE">
      <w:pPr>
        <w:pStyle w:val="ListParagraph"/>
        <w:numPr>
          <w:ilvl w:val="0"/>
          <w:numId w:val="231"/>
        </w:numPr>
        <w:tabs>
          <w:tab w:val="left" w:pos="1560"/>
        </w:tabs>
        <w:spacing w:before="240"/>
        <w:rPr>
          <w:sz w:val="20"/>
          <w:szCs w:val="20"/>
        </w:rPr>
      </w:pPr>
      <w:r>
        <w:rPr>
          <w:sz w:val="20"/>
          <w:szCs w:val="20"/>
        </w:rPr>
        <w:t xml:space="preserve">Available therapies “should be rigorously evaluated” and then applied by clinicians who are mindful of their skills and of each patient’s unique situation. </w:t>
      </w:r>
    </w:p>
    <w:p w14:paraId="1D91901A" w14:textId="19921B94" w:rsidR="00E91ACE" w:rsidRDefault="00E91ACE" w:rsidP="00E91ACE">
      <w:pPr>
        <w:tabs>
          <w:tab w:val="left" w:pos="1560"/>
        </w:tabs>
        <w:spacing w:before="240"/>
        <w:rPr>
          <w:sz w:val="20"/>
          <w:szCs w:val="20"/>
          <w:u w:val="single"/>
        </w:rPr>
      </w:pPr>
      <w:r>
        <w:rPr>
          <w:sz w:val="20"/>
          <w:szCs w:val="20"/>
          <w:u w:val="single"/>
        </w:rPr>
        <w:t>Evaluating Alternative Therapies</w:t>
      </w:r>
    </w:p>
    <w:p w14:paraId="1538B963" w14:textId="38F437BE" w:rsidR="00E91ACE" w:rsidRDefault="00E91ACE" w:rsidP="00E91ACE">
      <w:pPr>
        <w:pStyle w:val="ListParagraph"/>
        <w:numPr>
          <w:ilvl w:val="0"/>
          <w:numId w:val="232"/>
        </w:numPr>
        <w:tabs>
          <w:tab w:val="left" w:pos="1560"/>
        </w:tabs>
        <w:spacing w:before="240"/>
        <w:rPr>
          <w:sz w:val="20"/>
          <w:szCs w:val="20"/>
        </w:rPr>
      </w:pPr>
      <w:r>
        <w:rPr>
          <w:sz w:val="20"/>
          <w:szCs w:val="20"/>
        </w:rPr>
        <w:t xml:space="preserve">The tendency of many abnormal states of mind to regress to normal, combined with the placebo effect, creates fertile soil for </w:t>
      </w:r>
      <w:proofErr w:type="spellStart"/>
      <w:r>
        <w:rPr>
          <w:sz w:val="20"/>
          <w:szCs w:val="20"/>
        </w:rPr>
        <w:t>pseudotherapies</w:t>
      </w:r>
      <w:proofErr w:type="spellEnd"/>
      <w:r>
        <w:rPr>
          <w:sz w:val="20"/>
          <w:szCs w:val="20"/>
        </w:rPr>
        <w:t xml:space="preserve">. </w:t>
      </w:r>
    </w:p>
    <w:p w14:paraId="0C0B427A" w14:textId="73A986CE" w:rsidR="00E91ACE" w:rsidRDefault="00E91ACE" w:rsidP="00E91ACE">
      <w:pPr>
        <w:tabs>
          <w:tab w:val="left" w:pos="1560"/>
        </w:tabs>
        <w:spacing w:before="240"/>
        <w:rPr>
          <w:color w:val="000090"/>
          <w:sz w:val="20"/>
          <w:szCs w:val="20"/>
        </w:rPr>
      </w:pPr>
      <w:r>
        <w:rPr>
          <w:color w:val="000090"/>
          <w:sz w:val="20"/>
          <w:szCs w:val="20"/>
        </w:rPr>
        <w:t>Eye Movement Desensitization and Reprocessing (EMDR)</w:t>
      </w:r>
    </w:p>
    <w:p w14:paraId="7BE0A1BB" w14:textId="3E38B1AF" w:rsidR="00E91ACE" w:rsidRDefault="00E91ACE" w:rsidP="00E91ACE">
      <w:pPr>
        <w:pStyle w:val="ListParagraph"/>
        <w:numPr>
          <w:ilvl w:val="0"/>
          <w:numId w:val="232"/>
        </w:numPr>
        <w:tabs>
          <w:tab w:val="left" w:pos="1560"/>
        </w:tabs>
        <w:spacing w:before="240"/>
        <w:rPr>
          <w:sz w:val="20"/>
          <w:szCs w:val="20"/>
        </w:rPr>
      </w:pPr>
      <w:r>
        <w:rPr>
          <w:sz w:val="20"/>
          <w:szCs w:val="20"/>
        </w:rPr>
        <w:t>EMDR is a therapy adored by thousands and dismissed by thousands more.</w:t>
      </w:r>
    </w:p>
    <w:p w14:paraId="7BE92EAD" w14:textId="4ABF9D9A" w:rsidR="00E91ACE" w:rsidRDefault="00E91ACE" w:rsidP="00E91ACE">
      <w:pPr>
        <w:pStyle w:val="ListParagraph"/>
        <w:numPr>
          <w:ilvl w:val="0"/>
          <w:numId w:val="232"/>
        </w:numPr>
        <w:tabs>
          <w:tab w:val="left" w:pos="1560"/>
        </w:tabs>
        <w:spacing w:before="240"/>
        <w:rPr>
          <w:sz w:val="20"/>
          <w:szCs w:val="20"/>
        </w:rPr>
      </w:pPr>
      <w:r>
        <w:rPr>
          <w:sz w:val="20"/>
          <w:szCs w:val="20"/>
        </w:rPr>
        <w:t>Idea: people imagine traumatic scenes while having eye movements triggered by a waving finger in front of their eyes.</w:t>
      </w:r>
    </w:p>
    <w:p w14:paraId="00EACCCE" w14:textId="06BABBF5" w:rsidR="00E91ACE" w:rsidRDefault="00E91ACE" w:rsidP="00E91ACE">
      <w:pPr>
        <w:pStyle w:val="ListParagraph"/>
        <w:numPr>
          <w:ilvl w:val="1"/>
          <w:numId w:val="232"/>
        </w:numPr>
        <w:tabs>
          <w:tab w:val="left" w:pos="1560"/>
        </w:tabs>
        <w:spacing w:before="240"/>
        <w:rPr>
          <w:sz w:val="20"/>
          <w:szCs w:val="20"/>
        </w:rPr>
      </w:pPr>
      <w:r>
        <w:rPr>
          <w:sz w:val="20"/>
          <w:szCs w:val="20"/>
        </w:rPr>
        <w:t>This supposedly enables them to unlock and reprocess previously frozen memories.</w:t>
      </w:r>
    </w:p>
    <w:p w14:paraId="59ED7BFF" w14:textId="54A988DF" w:rsidR="00E91ACE" w:rsidRDefault="00E91ACE" w:rsidP="00E91ACE">
      <w:pPr>
        <w:pStyle w:val="ListParagraph"/>
        <w:numPr>
          <w:ilvl w:val="0"/>
          <w:numId w:val="232"/>
        </w:numPr>
        <w:tabs>
          <w:tab w:val="left" w:pos="1560"/>
        </w:tabs>
        <w:spacing w:before="240"/>
        <w:rPr>
          <w:sz w:val="20"/>
          <w:szCs w:val="20"/>
        </w:rPr>
      </w:pPr>
      <w:r>
        <w:rPr>
          <w:sz w:val="20"/>
          <w:szCs w:val="20"/>
        </w:rPr>
        <w:t>The Society of Clinical Psychology task force on empirically validated treatments acknowledges that EMDR is “probably efficacious” for the treatment of nonmilitary PTSD.</w:t>
      </w:r>
    </w:p>
    <w:p w14:paraId="0D4CC18A" w14:textId="45249A2A" w:rsidR="00E91ACE" w:rsidRDefault="00E91ACE" w:rsidP="00E91ACE">
      <w:pPr>
        <w:pStyle w:val="ListParagraph"/>
        <w:numPr>
          <w:ilvl w:val="0"/>
          <w:numId w:val="232"/>
        </w:numPr>
        <w:tabs>
          <w:tab w:val="left" w:pos="1560"/>
        </w:tabs>
        <w:spacing w:before="240"/>
        <w:rPr>
          <w:sz w:val="20"/>
          <w:szCs w:val="20"/>
        </w:rPr>
      </w:pPr>
      <w:r>
        <w:rPr>
          <w:sz w:val="20"/>
          <w:szCs w:val="20"/>
        </w:rPr>
        <w:t>EMDR does work better than doing nothing, acknowledges the skeptics but many suspect that what is therapeutic is the combination of exposure therapy – repeatedly associating with traumatic memories a safe and reassuring context that provid</w:t>
      </w:r>
      <w:r w:rsidR="00897987">
        <w:rPr>
          <w:sz w:val="20"/>
          <w:szCs w:val="20"/>
        </w:rPr>
        <w:t xml:space="preserve">es some emotional distance from the experience – and a placebo effect. </w:t>
      </w:r>
    </w:p>
    <w:p w14:paraId="283B2124" w14:textId="2CFE9386" w:rsidR="00897987" w:rsidRDefault="00897987" w:rsidP="00897987">
      <w:pPr>
        <w:tabs>
          <w:tab w:val="left" w:pos="1560"/>
        </w:tabs>
        <w:spacing w:before="240"/>
        <w:rPr>
          <w:color w:val="000090"/>
          <w:sz w:val="20"/>
          <w:szCs w:val="20"/>
        </w:rPr>
      </w:pPr>
      <w:r>
        <w:rPr>
          <w:color w:val="000090"/>
          <w:sz w:val="20"/>
          <w:szCs w:val="20"/>
        </w:rPr>
        <w:t>Light Exposure Therapy</w:t>
      </w:r>
    </w:p>
    <w:p w14:paraId="578BE5DF" w14:textId="0296E6BC" w:rsidR="00897987" w:rsidRDefault="00897987" w:rsidP="00897987">
      <w:pPr>
        <w:pStyle w:val="ListParagraph"/>
        <w:numPr>
          <w:ilvl w:val="0"/>
          <w:numId w:val="233"/>
        </w:numPr>
        <w:tabs>
          <w:tab w:val="left" w:pos="1560"/>
        </w:tabs>
        <w:spacing w:before="240"/>
        <w:rPr>
          <w:sz w:val="20"/>
          <w:szCs w:val="20"/>
        </w:rPr>
      </w:pPr>
      <w:r>
        <w:rPr>
          <w:sz w:val="20"/>
          <w:szCs w:val="20"/>
        </w:rPr>
        <w:t xml:space="preserve">The wintertime “blahs” constitute a form of depression known as </w:t>
      </w:r>
      <w:r>
        <w:rPr>
          <w:b/>
          <w:sz w:val="20"/>
          <w:szCs w:val="20"/>
        </w:rPr>
        <w:t>seasonal affective disorder</w:t>
      </w:r>
      <w:r>
        <w:rPr>
          <w:sz w:val="20"/>
          <w:szCs w:val="20"/>
        </w:rPr>
        <w:t xml:space="preserve"> (SAD). </w:t>
      </w:r>
    </w:p>
    <w:p w14:paraId="66CDDCA7" w14:textId="1679DEAE" w:rsidR="00897987" w:rsidRDefault="00897987" w:rsidP="00897987">
      <w:pPr>
        <w:pStyle w:val="ListParagraph"/>
        <w:numPr>
          <w:ilvl w:val="0"/>
          <w:numId w:val="233"/>
        </w:numPr>
        <w:tabs>
          <w:tab w:val="left" w:pos="1560"/>
        </w:tabs>
        <w:spacing w:before="240"/>
        <w:rPr>
          <w:sz w:val="20"/>
          <w:szCs w:val="20"/>
        </w:rPr>
      </w:pPr>
      <w:r>
        <w:rPr>
          <w:sz w:val="20"/>
          <w:szCs w:val="20"/>
        </w:rPr>
        <w:t>To counteract these dark spirits, National Institute of Mental Health researchers had an idea: give SAD people a timed daily dose of intense light.</w:t>
      </w:r>
    </w:p>
    <w:p w14:paraId="721E7BA2" w14:textId="7E527E46" w:rsidR="00897987" w:rsidRDefault="00897987" w:rsidP="00897987">
      <w:pPr>
        <w:pStyle w:val="ListParagraph"/>
        <w:numPr>
          <w:ilvl w:val="0"/>
          <w:numId w:val="233"/>
        </w:numPr>
        <w:tabs>
          <w:tab w:val="left" w:pos="1560"/>
        </w:tabs>
        <w:spacing w:before="240"/>
        <w:rPr>
          <w:sz w:val="20"/>
          <w:szCs w:val="20"/>
        </w:rPr>
      </w:pPr>
      <w:r>
        <w:rPr>
          <w:sz w:val="20"/>
          <w:szCs w:val="20"/>
        </w:rPr>
        <w:t xml:space="preserve">Morning bright light does indeed dim SAD symptoms for many people. </w:t>
      </w:r>
    </w:p>
    <w:p w14:paraId="5C60881C" w14:textId="6B4631CC" w:rsidR="00897987" w:rsidRDefault="00897987" w:rsidP="00897987">
      <w:pPr>
        <w:pStyle w:val="ListParagraph"/>
        <w:numPr>
          <w:ilvl w:val="1"/>
          <w:numId w:val="233"/>
        </w:numPr>
        <w:tabs>
          <w:tab w:val="left" w:pos="1560"/>
        </w:tabs>
        <w:spacing w:before="240"/>
        <w:rPr>
          <w:sz w:val="20"/>
          <w:szCs w:val="20"/>
        </w:rPr>
      </w:pPr>
      <w:r>
        <w:rPr>
          <w:sz w:val="20"/>
          <w:szCs w:val="20"/>
        </w:rPr>
        <w:t xml:space="preserve">Does so as an effectively as taking antidepressant drugs or undergoing cognitive-behavioural therapy. </w:t>
      </w:r>
    </w:p>
    <w:p w14:paraId="0A3340B6" w14:textId="0F87EC0F" w:rsidR="00897987" w:rsidRDefault="00897987" w:rsidP="00897987">
      <w:pPr>
        <w:pStyle w:val="ListParagraph"/>
        <w:numPr>
          <w:ilvl w:val="1"/>
          <w:numId w:val="233"/>
        </w:numPr>
        <w:tabs>
          <w:tab w:val="left" w:pos="1560"/>
        </w:tabs>
        <w:spacing w:before="240"/>
        <w:rPr>
          <w:sz w:val="20"/>
          <w:szCs w:val="20"/>
        </w:rPr>
      </w:pPr>
      <w:r>
        <w:rPr>
          <w:sz w:val="20"/>
          <w:szCs w:val="20"/>
        </w:rPr>
        <w:t xml:space="preserve">Light therapy sparks activity in a brain region that influences the body’s arousal and hormones. </w:t>
      </w:r>
    </w:p>
    <w:p w14:paraId="78C55C79" w14:textId="604802C4" w:rsidR="00481512" w:rsidRDefault="00481512" w:rsidP="00481512">
      <w:pPr>
        <w:tabs>
          <w:tab w:val="left" w:pos="1560"/>
        </w:tabs>
        <w:spacing w:before="240"/>
        <w:rPr>
          <w:sz w:val="20"/>
          <w:szCs w:val="20"/>
          <w:u w:val="single"/>
        </w:rPr>
      </w:pPr>
      <w:r>
        <w:rPr>
          <w:sz w:val="20"/>
          <w:szCs w:val="20"/>
          <w:u w:val="single"/>
        </w:rPr>
        <w:t>Commonalities Among Psychotherapies</w:t>
      </w:r>
    </w:p>
    <w:p w14:paraId="4232EC12" w14:textId="77777777" w:rsidR="00E33A0A" w:rsidRDefault="00481512" w:rsidP="00481512">
      <w:pPr>
        <w:pStyle w:val="ListParagraph"/>
        <w:numPr>
          <w:ilvl w:val="0"/>
          <w:numId w:val="234"/>
        </w:numPr>
        <w:tabs>
          <w:tab w:val="left" w:pos="1560"/>
        </w:tabs>
        <w:spacing w:before="240"/>
        <w:rPr>
          <w:sz w:val="20"/>
          <w:szCs w:val="20"/>
        </w:rPr>
      </w:pPr>
      <w:r>
        <w:rPr>
          <w:sz w:val="20"/>
          <w:szCs w:val="20"/>
        </w:rPr>
        <w:t>Why is there little correlation between therapists’ training and experience and clients’ outcomes?</w:t>
      </w:r>
    </w:p>
    <w:p w14:paraId="622880C8" w14:textId="51C40EA8" w:rsidR="00E33A0A" w:rsidRDefault="00E33A0A" w:rsidP="00481512">
      <w:pPr>
        <w:pStyle w:val="ListParagraph"/>
        <w:numPr>
          <w:ilvl w:val="0"/>
          <w:numId w:val="234"/>
        </w:numPr>
        <w:tabs>
          <w:tab w:val="left" w:pos="1560"/>
        </w:tabs>
        <w:spacing w:before="240"/>
        <w:rPr>
          <w:sz w:val="20"/>
          <w:szCs w:val="20"/>
        </w:rPr>
      </w:pPr>
      <w:r>
        <w:rPr>
          <w:sz w:val="20"/>
          <w:szCs w:val="20"/>
        </w:rPr>
        <w:t>They all offer at least three benefits:</w:t>
      </w:r>
    </w:p>
    <w:p w14:paraId="14DF9446" w14:textId="7F38D36A" w:rsidR="00481512" w:rsidRDefault="00481512" w:rsidP="00E33A0A">
      <w:pPr>
        <w:pStyle w:val="ListParagraph"/>
        <w:numPr>
          <w:ilvl w:val="1"/>
          <w:numId w:val="234"/>
        </w:numPr>
        <w:tabs>
          <w:tab w:val="left" w:pos="1560"/>
        </w:tabs>
        <w:spacing w:before="240"/>
        <w:rPr>
          <w:sz w:val="20"/>
          <w:szCs w:val="20"/>
        </w:rPr>
      </w:pPr>
      <w:r>
        <w:rPr>
          <w:sz w:val="20"/>
          <w:szCs w:val="20"/>
        </w:rPr>
        <w:t xml:space="preserve"> </w:t>
      </w:r>
      <w:r w:rsidR="00E33A0A">
        <w:rPr>
          <w:sz w:val="20"/>
          <w:szCs w:val="20"/>
        </w:rPr>
        <w:t>Hope for demoralized people</w:t>
      </w:r>
    </w:p>
    <w:p w14:paraId="697316A6" w14:textId="020A0348" w:rsidR="00E33A0A" w:rsidRDefault="00E33A0A" w:rsidP="00E33A0A">
      <w:pPr>
        <w:pStyle w:val="ListParagraph"/>
        <w:numPr>
          <w:ilvl w:val="1"/>
          <w:numId w:val="234"/>
        </w:numPr>
        <w:tabs>
          <w:tab w:val="left" w:pos="1560"/>
        </w:tabs>
        <w:spacing w:before="240"/>
        <w:rPr>
          <w:sz w:val="20"/>
          <w:szCs w:val="20"/>
        </w:rPr>
      </w:pPr>
      <w:r>
        <w:rPr>
          <w:sz w:val="20"/>
          <w:szCs w:val="20"/>
        </w:rPr>
        <w:t>A new perspective</w:t>
      </w:r>
    </w:p>
    <w:p w14:paraId="4213860A" w14:textId="28189601" w:rsidR="00E33A0A" w:rsidRDefault="00E33A0A" w:rsidP="00E33A0A">
      <w:pPr>
        <w:pStyle w:val="ListParagraph"/>
        <w:numPr>
          <w:ilvl w:val="1"/>
          <w:numId w:val="234"/>
        </w:numPr>
        <w:tabs>
          <w:tab w:val="left" w:pos="1560"/>
        </w:tabs>
        <w:spacing w:before="240"/>
        <w:rPr>
          <w:sz w:val="20"/>
          <w:szCs w:val="20"/>
        </w:rPr>
      </w:pPr>
      <w:r>
        <w:rPr>
          <w:sz w:val="20"/>
          <w:szCs w:val="20"/>
        </w:rPr>
        <w:t>An empathic, trusting, caring relationship</w:t>
      </w:r>
    </w:p>
    <w:p w14:paraId="552C85DF" w14:textId="420593EB" w:rsidR="00E33A0A" w:rsidRDefault="00E33A0A" w:rsidP="00E33A0A">
      <w:pPr>
        <w:pStyle w:val="ListParagraph"/>
        <w:numPr>
          <w:ilvl w:val="2"/>
          <w:numId w:val="234"/>
        </w:numPr>
        <w:tabs>
          <w:tab w:val="left" w:pos="1560"/>
        </w:tabs>
        <w:spacing w:before="240"/>
        <w:rPr>
          <w:sz w:val="20"/>
          <w:szCs w:val="20"/>
        </w:rPr>
      </w:pPr>
      <w:r>
        <w:rPr>
          <w:sz w:val="20"/>
          <w:szCs w:val="20"/>
        </w:rPr>
        <w:t>Not to sat all therapists are equally effective.</w:t>
      </w:r>
    </w:p>
    <w:p w14:paraId="23DD504F" w14:textId="06F9B6B3" w:rsidR="00E33A0A" w:rsidRDefault="00E33A0A" w:rsidP="00E33A0A">
      <w:pPr>
        <w:pStyle w:val="ListParagraph"/>
        <w:numPr>
          <w:ilvl w:val="2"/>
          <w:numId w:val="234"/>
        </w:numPr>
        <w:tabs>
          <w:tab w:val="left" w:pos="1560"/>
        </w:tabs>
        <w:spacing w:before="240"/>
        <w:rPr>
          <w:sz w:val="20"/>
          <w:szCs w:val="20"/>
        </w:rPr>
      </w:pPr>
      <w:r>
        <w:rPr>
          <w:sz w:val="20"/>
          <w:szCs w:val="20"/>
        </w:rPr>
        <w:t xml:space="preserve">Effective therapists are empathic people who seek to understand another’s experience and earn the client’s attentive trust through respectful listening, reassurance and advice. </w:t>
      </w:r>
    </w:p>
    <w:p w14:paraId="457079B4" w14:textId="05D26CDD" w:rsidR="00E33A0A" w:rsidRPr="00E33A0A" w:rsidRDefault="00E33A0A" w:rsidP="00E33A0A">
      <w:pPr>
        <w:pStyle w:val="ListParagraph"/>
        <w:numPr>
          <w:ilvl w:val="0"/>
          <w:numId w:val="234"/>
        </w:numPr>
        <w:tabs>
          <w:tab w:val="left" w:pos="1560"/>
        </w:tabs>
        <w:spacing w:before="240"/>
        <w:rPr>
          <w:sz w:val="20"/>
          <w:szCs w:val="20"/>
        </w:rPr>
      </w:pPr>
      <w:r>
        <w:rPr>
          <w:i/>
          <w:sz w:val="20"/>
          <w:szCs w:val="20"/>
        </w:rPr>
        <w:t xml:space="preserve">Therapeutic alliance – a bond of trust and mutual understanding between a therapist and client, who work together constructively to overcome the client’s problem. </w:t>
      </w:r>
    </w:p>
    <w:p w14:paraId="74A6FD6C" w14:textId="6DAE25D0" w:rsidR="00E33A0A" w:rsidRDefault="00E33A0A" w:rsidP="00095829">
      <w:pPr>
        <w:pStyle w:val="ListParagraph"/>
        <w:numPr>
          <w:ilvl w:val="0"/>
          <w:numId w:val="234"/>
        </w:numPr>
        <w:tabs>
          <w:tab w:val="left" w:pos="1560"/>
        </w:tabs>
        <w:spacing w:before="240"/>
        <w:rPr>
          <w:sz w:val="20"/>
          <w:szCs w:val="20"/>
        </w:rPr>
      </w:pPr>
      <w:r>
        <w:rPr>
          <w:sz w:val="20"/>
          <w:szCs w:val="20"/>
        </w:rPr>
        <w:t>These three common elements are a part of what the growing numbers of self-help and support groups offer their members.</w:t>
      </w:r>
    </w:p>
    <w:p w14:paraId="45551FB4" w14:textId="5F2B5AD7" w:rsidR="00E33A0A" w:rsidRDefault="00E33A0A" w:rsidP="00095829">
      <w:pPr>
        <w:pStyle w:val="ListParagraph"/>
        <w:numPr>
          <w:ilvl w:val="0"/>
          <w:numId w:val="234"/>
        </w:numPr>
        <w:tabs>
          <w:tab w:val="left" w:pos="1560"/>
        </w:tabs>
        <w:spacing w:before="240"/>
        <w:rPr>
          <w:sz w:val="20"/>
          <w:szCs w:val="20"/>
        </w:rPr>
      </w:pPr>
      <w:r>
        <w:rPr>
          <w:sz w:val="20"/>
          <w:szCs w:val="20"/>
        </w:rPr>
        <w:t xml:space="preserve">Such qualities may explain why people who feel supported by close relationships are less likely to seek or need therapy. </w:t>
      </w:r>
    </w:p>
    <w:p w14:paraId="1D48C5F8" w14:textId="5B7C2770" w:rsidR="00E33A0A" w:rsidRDefault="00E33A0A" w:rsidP="00095829">
      <w:pPr>
        <w:tabs>
          <w:tab w:val="left" w:pos="1560"/>
        </w:tabs>
        <w:spacing w:before="240"/>
        <w:rPr>
          <w:sz w:val="20"/>
          <w:szCs w:val="20"/>
          <w:u w:val="single"/>
        </w:rPr>
      </w:pPr>
      <w:r>
        <w:rPr>
          <w:sz w:val="20"/>
          <w:szCs w:val="20"/>
          <w:u w:val="single"/>
        </w:rPr>
        <w:t>Culture, Gender and Values in Psychotherapy</w:t>
      </w:r>
    </w:p>
    <w:p w14:paraId="23ADBEC4" w14:textId="409CED65" w:rsidR="00E33A0A" w:rsidRDefault="00E33A0A" w:rsidP="00095829">
      <w:pPr>
        <w:pStyle w:val="ListParagraph"/>
        <w:numPr>
          <w:ilvl w:val="0"/>
          <w:numId w:val="235"/>
        </w:numPr>
        <w:tabs>
          <w:tab w:val="left" w:pos="1560"/>
        </w:tabs>
        <w:spacing w:before="240"/>
        <w:rPr>
          <w:sz w:val="20"/>
          <w:szCs w:val="20"/>
        </w:rPr>
      </w:pPr>
      <w:r>
        <w:rPr>
          <w:sz w:val="20"/>
          <w:szCs w:val="20"/>
        </w:rPr>
        <w:t>In North America, Europe and Australia, most therapists reflect their culture’s individualism, which often gives priority to personal desires and identity.</w:t>
      </w:r>
    </w:p>
    <w:p w14:paraId="65C034B3" w14:textId="77777777" w:rsidR="00883FBD" w:rsidRDefault="00E33A0A" w:rsidP="00095829">
      <w:pPr>
        <w:pStyle w:val="ListParagraph"/>
        <w:numPr>
          <w:ilvl w:val="0"/>
          <w:numId w:val="235"/>
        </w:numPr>
        <w:tabs>
          <w:tab w:val="left" w:pos="1560"/>
        </w:tabs>
        <w:spacing w:before="240"/>
        <w:rPr>
          <w:sz w:val="20"/>
          <w:szCs w:val="20"/>
        </w:rPr>
      </w:pPr>
      <w:r>
        <w:rPr>
          <w:sz w:val="20"/>
          <w:szCs w:val="20"/>
        </w:rPr>
        <w:t>Immigrants may have trouble relating to therapies that require them to thi</w:t>
      </w:r>
      <w:r w:rsidR="00883FBD">
        <w:rPr>
          <w:sz w:val="20"/>
          <w:szCs w:val="20"/>
        </w:rPr>
        <w:t>nk only of their own well-being.</w:t>
      </w:r>
    </w:p>
    <w:p w14:paraId="1C4BB885" w14:textId="19B2943E" w:rsidR="00E33A0A" w:rsidRDefault="00E33A0A" w:rsidP="00095829">
      <w:pPr>
        <w:pStyle w:val="ListParagraph"/>
        <w:numPr>
          <w:ilvl w:val="0"/>
          <w:numId w:val="235"/>
        </w:numPr>
        <w:tabs>
          <w:tab w:val="left" w:pos="1560"/>
        </w:tabs>
        <w:spacing w:before="240"/>
        <w:rPr>
          <w:sz w:val="20"/>
          <w:szCs w:val="20"/>
        </w:rPr>
      </w:pPr>
      <w:r w:rsidRPr="00883FBD">
        <w:rPr>
          <w:sz w:val="20"/>
          <w:szCs w:val="20"/>
        </w:rPr>
        <w:t xml:space="preserve">Such differences help explain minority populations’ reluctance to use mental health services and tendency to prematurely terminate therapy. </w:t>
      </w:r>
    </w:p>
    <w:p w14:paraId="3B3B9936" w14:textId="5575A2FA" w:rsidR="00EC25FE" w:rsidRDefault="00EC25FE" w:rsidP="00095829">
      <w:pPr>
        <w:pStyle w:val="ListParagraph"/>
        <w:numPr>
          <w:ilvl w:val="0"/>
          <w:numId w:val="235"/>
        </w:numPr>
        <w:tabs>
          <w:tab w:val="left" w:pos="1560"/>
        </w:tabs>
        <w:spacing w:before="240"/>
        <w:rPr>
          <w:sz w:val="20"/>
          <w:szCs w:val="20"/>
        </w:rPr>
      </w:pPr>
      <w:r>
        <w:rPr>
          <w:sz w:val="20"/>
          <w:szCs w:val="20"/>
        </w:rPr>
        <w:t xml:space="preserve">American Psychological Association-accredited therapy training programs now provide training in cultural sensitivity and recruit members of underrepresented cultural groups. </w:t>
      </w:r>
    </w:p>
    <w:p w14:paraId="1CFA4663" w14:textId="73F442D8" w:rsidR="00EC25FE" w:rsidRDefault="00EC25FE" w:rsidP="00095829">
      <w:pPr>
        <w:pStyle w:val="ListParagraph"/>
        <w:numPr>
          <w:ilvl w:val="0"/>
          <w:numId w:val="235"/>
        </w:numPr>
        <w:tabs>
          <w:tab w:val="left" w:pos="1560"/>
        </w:tabs>
        <w:spacing w:before="240"/>
        <w:rPr>
          <w:sz w:val="20"/>
          <w:szCs w:val="20"/>
        </w:rPr>
      </w:pPr>
      <w:r>
        <w:rPr>
          <w:sz w:val="20"/>
          <w:szCs w:val="20"/>
        </w:rPr>
        <w:t xml:space="preserve">Highly religious people may prefer and benefit from religiously similar therapists for the same reason. </w:t>
      </w:r>
    </w:p>
    <w:p w14:paraId="05D26834" w14:textId="4FC7C1E4" w:rsidR="00EC25FE" w:rsidRDefault="00EC25FE" w:rsidP="00095829">
      <w:pPr>
        <w:pStyle w:val="ListParagraph"/>
        <w:numPr>
          <w:ilvl w:val="0"/>
          <w:numId w:val="235"/>
        </w:numPr>
        <w:tabs>
          <w:tab w:val="left" w:pos="1560"/>
        </w:tabs>
        <w:spacing w:before="240"/>
        <w:rPr>
          <w:sz w:val="20"/>
          <w:szCs w:val="20"/>
        </w:rPr>
      </w:pPr>
      <w:r>
        <w:rPr>
          <w:sz w:val="20"/>
          <w:szCs w:val="20"/>
        </w:rPr>
        <w:t xml:space="preserve">They may have trouble establishing an emotional bond with a therapist who does not share their values. </w:t>
      </w:r>
    </w:p>
    <w:p w14:paraId="7CB53BE5" w14:textId="02D75003" w:rsidR="00EC25FE" w:rsidRDefault="00EC25FE" w:rsidP="00095829">
      <w:pPr>
        <w:pStyle w:val="ListParagraph"/>
        <w:numPr>
          <w:ilvl w:val="0"/>
          <w:numId w:val="235"/>
        </w:numPr>
        <w:tabs>
          <w:tab w:val="left" w:pos="1560"/>
        </w:tabs>
        <w:spacing w:before="240"/>
        <w:rPr>
          <w:sz w:val="20"/>
          <w:szCs w:val="20"/>
        </w:rPr>
      </w:pPr>
      <w:r>
        <w:rPr>
          <w:sz w:val="20"/>
          <w:szCs w:val="20"/>
        </w:rPr>
        <w:t>Therapists can differ, and those differences can affect their view of a healthy person.</w:t>
      </w:r>
    </w:p>
    <w:p w14:paraId="5FCE27BC" w14:textId="75004CCA" w:rsidR="00EC25FE" w:rsidRDefault="00EC25FE" w:rsidP="00095829">
      <w:pPr>
        <w:pStyle w:val="ListParagraph"/>
        <w:numPr>
          <w:ilvl w:val="0"/>
          <w:numId w:val="235"/>
        </w:numPr>
        <w:tabs>
          <w:tab w:val="left" w:pos="1560"/>
        </w:tabs>
        <w:spacing w:before="240"/>
        <w:rPr>
          <w:sz w:val="20"/>
          <w:szCs w:val="20"/>
        </w:rPr>
      </w:pPr>
      <w:r>
        <w:rPr>
          <w:sz w:val="20"/>
          <w:szCs w:val="20"/>
        </w:rPr>
        <w:t xml:space="preserve">Psychotherapists’ personal beliefs  influence their practice. </w:t>
      </w:r>
    </w:p>
    <w:p w14:paraId="29BDE4D3" w14:textId="30F3F1EB" w:rsidR="00EC25FE" w:rsidRDefault="00EC25FE" w:rsidP="00095829">
      <w:pPr>
        <w:tabs>
          <w:tab w:val="left" w:pos="1560"/>
        </w:tabs>
        <w:spacing w:before="240"/>
        <w:rPr>
          <w:b/>
          <w:sz w:val="20"/>
          <w:szCs w:val="20"/>
          <w:u w:val="single"/>
        </w:rPr>
      </w:pPr>
      <w:r>
        <w:rPr>
          <w:b/>
          <w:sz w:val="20"/>
          <w:szCs w:val="20"/>
          <w:u w:val="single"/>
        </w:rPr>
        <w:t>The Biomedical Therapies</w:t>
      </w:r>
    </w:p>
    <w:p w14:paraId="307FC6A2" w14:textId="4A6D0F02" w:rsidR="00EC25FE" w:rsidRDefault="00EC25FE" w:rsidP="00095829">
      <w:pPr>
        <w:pStyle w:val="ListParagraph"/>
        <w:numPr>
          <w:ilvl w:val="0"/>
          <w:numId w:val="236"/>
        </w:numPr>
        <w:tabs>
          <w:tab w:val="left" w:pos="1560"/>
        </w:tabs>
        <w:spacing w:before="240"/>
        <w:rPr>
          <w:sz w:val="20"/>
          <w:szCs w:val="20"/>
        </w:rPr>
      </w:pPr>
      <w:r>
        <w:rPr>
          <w:sz w:val="20"/>
          <w:szCs w:val="20"/>
        </w:rPr>
        <w:t xml:space="preserve">Biomedical therapy – physically changing the brain’s functioning by altering its chemistry with drugs, or affecting its circuitry with electroconvulsive shock, magnetic impulses or psychosurgery. </w:t>
      </w:r>
    </w:p>
    <w:p w14:paraId="14B507FB" w14:textId="168F0914" w:rsidR="00EC25FE" w:rsidRDefault="00EC25FE" w:rsidP="00095829">
      <w:pPr>
        <w:pStyle w:val="ListParagraph"/>
        <w:numPr>
          <w:ilvl w:val="0"/>
          <w:numId w:val="236"/>
        </w:numPr>
        <w:tabs>
          <w:tab w:val="left" w:pos="1560"/>
        </w:tabs>
        <w:spacing w:before="240"/>
        <w:rPr>
          <w:sz w:val="20"/>
          <w:szCs w:val="20"/>
        </w:rPr>
      </w:pPr>
      <w:r>
        <w:rPr>
          <w:sz w:val="20"/>
          <w:szCs w:val="20"/>
        </w:rPr>
        <w:t xml:space="preserve">Only psychiatrists (and medical doctors) offer biomedical therapies. </w:t>
      </w:r>
    </w:p>
    <w:p w14:paraId="54E58EED" w14:textId="65ACF72D" w:rsidR="00EC25FE" w:rsidRDefault="00EC25FE" w:rsidP="00095829">
      <w:pPr>
        <w:tabs>
          <w:tab w:val="left" w:pos="1560"/>
        </w:tabs>
        <w:spacing w:before="240"/>
        <w:rPr>
          <w:sz w:val="20"/>
          <w:szCs w:val="20"/>
          <w:u w:val="single"/>
        </w:rPr>
      </w:pPr>
      <w:r>
        <w:rPr>
          <w:sz w:val="20"/>
          <w:szCs w:val="20"/>
          <w:u w:val="single"/>
        </w:rPr>
        <w:t>Drug Therapies</w:t>
      </w:r>
    </w:p>
    <w:p w14:paraId="37935FA0" w14:textId="7A58321A" w:rsidR="00EC25FE" w:rsidRPr="00EC25FE" w:rsidRDefault="00EC25FE" w:rsidP="00095829">
      <w:pPr>
        <w:pStyle w:val="ListParagraph"/>
        <w:numPr>
          <w:ilvl w:val="0"/>
          <w:numId w:val="237"/>
        </w:numPr>
        <w:tabs>
          <w:tab w:val="left" w:pos="1560"/>
        </w:tabs>
        <w:spacing w:before="240"/>
        <w:rPr>
          <w:sz w:val="20"/>
          <w:szCs w:val="20"/>
        </w:rPr>
      </w:pPr>
      <w:r>
        <w:rPr>
          <w:i/>
          <w:sz w:val="20"/>
          <w:szCs w:val="20"/>
        </w:rPr>
        <w:t>Psychopharmacology – the study of the effects od drugs on mind and behaviour.</w:t>
      </w:r>
    </w:p>
    <w:p w14:paraId="59BB1D19" w14:textId="141FE529" w:rsidR="00EC25FE" w:rsidRDefault="00EC25FE" w:rsidP="00095829">
      <w:pPr>
        <w:pStyle w:val="ListParagraph"/>
        <w:numPr>
          <w:ilvl w:val="0"/>
          <w:numId w:val="237"/>
        </w:numPr>
        <w:tabs>
          <w:tab w:val="left" w:pos="1560"/>
        </w:tabs>
        <w:spacing w:before="240"/>
        <w:rPr>
          <w:sz w:val="20"/>
          <w:szCs w:val="20"/>
        </w:rPr>
      </w:pPr>
      <w:r>
        <w:rPr>
          <w:sz w:val="20"/>
          <w:szCs w:val="20"/>
        </w:rPr>
        <w:t xml:space="preserve">To evaluate the effectiveness of any new drug, researchers give half the patents the drug, and the other half a similar-appearing placebo. Because neither the staff nor the patients know who gets which, this is called a </w:t>
      </w:r>
      <w:r>
        <w:rPr>
          <w:b/>
          <w:sz w:val="20"/>
          <w:szCs w:val="20"/>
        </w:rPr>
        <w:t>double-bind procedure</w:t>
      </w:r>
      <w:r>
        <w:rPr>
          <w:sz w:val="20"/>
          <w:szCs w:val="20"/>
        </w:rPr>
        <w:t xml:space="preserve">. </w:t>
      </w:r>
    </w:p>
    <w:p w14:paraId="489EEE11" w14:textId="70D1B6AC" w:rsidR="00EC25FE" w:rsidRDefault="00EC25FE" w:rsidP="00095829">
      <w:pPr>
        <w:pStyle w:val="ListParagraph"/>
        <w:numPr>
          <w:ilvl w:val="0"/>
          <w:numId w:val="237"/>
        </w:numPr>
        <w:tabs>
          <w:tab w:val="left" w:pos="1560"/>
        </w:tabs>
        <w:spacing w:before="240"/>
        <w:rPr>
          <w:sz w:val="20"/>
          <w:szCs w:val="20"/>
        </w:rPr>
      </w:pPr>
      <w:r>
        <w:rPr>
          <w:sz w:val="20"/>
          <w:szCs w:val="20"/>
        </w:rPr>
        <w:t xml:space="preserve">Some drugs have proven useful through this procedure. </w:t>
      </w:r>
    </w:p>
    <w:p w14:paraId="26A70759" w14:textId="221A80DA" w:rsidR="00EC25FE" w:rsidRDefault="008478ED" w:rsidP="00095829">
      <w:pPr>
        <w:tabs>
          <w:tab w:val="left" w:pos="1560"/>
        </w:tabs>
        <w:spacing w:before="240"/>
        <w:rPr>
          <w:color w:val="000090"/>
          <w:sz w:val="20"/>
          <w:szCs w:val="20"/>
        </w:rPr>
      </w:pPr>
      <w:r>
        <w:rPr>
          <w:color w:val="000090"/>
          <w:sz w:val="20"/>
          <w:szCs w:val="20"/>
        </w:rPr>
        <w:t>Antipsychotic Drugs</w:t>
      </w:r>
    </w:p>
    <w:p w14:paraId="762FC80D" w14:textId="3B93BBD6" w:rsidR="008478ED" w:rsidRPr="008478ED" w:rsidRDefault="008478ED" w:rsidP="00095829">
      <w:pPr>
        <w:pStyle w:val="ListParagraph"/>
        <w:numPr>
          <w:ilvl w:val="0"/>
          <w:numId w:val="238"/>
        </w:numPr>
        <w:tabs>
          <w:tab w:val="left" w:pos="1560"/>
        </w:tabs>
        <w:spacing w:before="240"/>
        <w:rPr>
          <w:sz w:val="20"/>
          <w:szCs w:val="20"/>
        </w:rPr>
      </w:pPr>
      <w:r>
        <w:rPr>
          <w:i/>
          <w:sz w:val="20"/>
          <w:szCs w:val="20"/>
        </w:rPr>
        <w:t xml:space="preserve">Antipsychotic drugs – drugs used to treat psychosis or schizophrenia and other forms of severe thought disorders. </w:t>
      </w:r>
    </w:p>
    <w:p w14:paraId="565CA787" w14:textId="7B25A010" w:rsidR="008478ED" w:rsidRDefault="008478ED" w:rsidP="00095829">
      <w:pPr>
        <w:pStyle w:val="ListParagraph"/>
        <w:numPr>
          <w:ilvl w:val="0"/>
          <w:numId w:val="238"/>
        </w:numPr>
        <w:tabs>
          <w:tab w:val="left" w:pos="1560"/>
        </w:tabs>
        <w:spacing w:before="240"/>
        <w:rPr>
          <w:sz w:val="20"/>
          <w:szCs w:val="20"/>
        </w:rPr>
      </w:pPr>
      <w:r>
        <w:rPr>
          <w:sz w:val="20"/>
          <w:szCs w:val="20"/>
        </w:rPr>
        <w:t xml:space="preserve">Provided the most help to patients experiencing positive symptoms of schizophrenia, such as auditory hallucinations and paranoia. </w:t>
      </w:r>
    </w:p>
    <w:p w14:paraId="1BFED1D9" w14:textId="36927105" w:rsidR="008478ED" w:rsidRDefault="008478ED" w:rsidP="00095829">
      <w:pPr>
        <w:pStyle w:val="ListParagraph"/>
        <w:numPr>
          <w:ilvl w:val="0"/>
          <w:numId w:val="238"/>
        </w:numPr>
        <w:tabs>
          <w:tab w:val="left" w:pos="1560"/>
        </w:tabs>
        <w:spacing w:before="240"/>
        <w:rPr>
          <w:sz w:val="20"/>
          <w:szCs w:val="20"/>
        </w:rPr>
      </w:pPr>
      <w:r>
        <w:rPr>
          <w:sz w:val="20"/>
          <w:szCs w:val="20"/>
        </w:rPr>
        <w:t xml:space="preserve">The molecules of most conventional antipsychotic drugs are similar enough to dopamine to occupy its receptor sites and block its activity. </w:t>
      </w:r>
    </w:p>
    <w:p w14:paraId="2B0694D3" w14:textId="34056ACE" w:rsidR="008478ED" w:rsidRDefault="008478ED" w:rsidP="00095829">
      <w:pPr>
        <w:pStyle w:val="ListParagraph"/>
        <w:numPr>
          <w:ilvl w:val="1"/>
          <w:numId w:val="238"/>
        </w:numPr>
        <w:tabs>
          <w:tab w:val="left" w:pos="1560"/>
        </w:tabs>
        <w:spacing w:before="240"/>
        <w:rPr>
          <w:sz w:val="20"/>
          <w:szCs w:val="20"/>
        </w:rPr>
      </w:pPr>
      <w:r>
        <w:rPr>
          <w:sz w:val="20"/>
          <w:szCs w:val="20"/>
        </w:rPr>
        <w:t>Powerful side effects:</w:t>
      </w:r>
    </w:p>
    <w:p w14:paraId="2D47BC09" w14:textId="5C315B8F" w:rsidR="008478ED" w:rsidRDefault="008478ED" w:rsidP="00095829">
      <w:pPr>
        <w:pStyle w:val="ListParagraph"/>
        <w:numPr>
          <w:ilvl w:val="2"/>
          <w:numId w:val="238"/>
        </w:numPr>
        <w:tabs>
          <w:tab w:val="left" w:pos="1560"/>
        </w:tabs>
        <w:spacing w:before="240"/>
        <w:rPr>
          <w:sz w:val="20"/>
          <w:szCs w:val="20"/>
        </w:rPr>
      </w:pPr>
      <w:r>
        <w:rPr>
          <w:sz w:val="20"/>
          <w:szCs w:val="20"/>
        </w:rPr>
        <w:t>Sluggishness</w:t>
      </w:r>
    </w:p>
    <w:p w14:paraId="1329D191" w14:textId="16B7F947" w:rsidR="008478ED" w:rsidRDefault="008478ED" w:rsidP="00095829">
      <w:pPr>
        <w:pStyle w:val="ListParagraph"/>
        <w:numPr>
          <w:ilvl w:val="2"/>
          <w:numId w:val="238"/>
        </w:numPr>
        <w:tabs>
          <w:tab w:val="left" w:pos="1560"/>
        </w:tabs>
        <w:spacing w:before="240"/>
        <w:rPr>
          <w:sz w:val="20"/>
          <w:szCs w:val="20"/>
        </w:rPr>
      </w:pPr>
      <w:r>
        <w:rPr>
          <w:sz w:val="20"/>
          <w:szCs w:val="20"/>
        </w:rPr>
        <w:t>Tremors and twitches</w:t>
      </w:r>
    </w:p>
    <w:p w14:paraId="266026F4" w14:textId="5AEE3749" w:rsidR="008478ED" w:rsidRDefault="008478ED" w:rsidP="00095829">
      <w:pPr>
        <w:pStyle w:val="ListParagraph"/>
        <w:numPr>
          <w:ilvl w:val="1"/>
          <w:numId w:val="238"/>
        </w:numPr>
        <w:tabs>
          <w:tab w:val="left" w:pos="1560"/>
        </w:tabs>
        <w:spacing w:before="240"/>
        <w:rPr>
          <w:sz w:val="20"/>
          <w:szCs w:val="20"/>
        </w:rPr>
      </w:pPr>
      <w:r>
        <w:rPr>
          <w:sz w:val="20"/>
          <w:szCs w:val="20"/>
        </w:rPr>
        <w:t>Long term use:</w:t>
      </w:r>
    </w:p>
    <w:p w14:paraId="2AE2D410" w14:textId="4462BAC7" w:rsidR="008478ED" w:rsidRDefault="008478ED" w:rsidP="00095829">
      <w:pPr>
        <w:pStyle w:val="ListParagraph"/>
        <w:numPr>
          <w:ilvl w:val="2"/>
          <w:numId w:val="238"/>
        </w:numPr>
        <w:tabs>
          <w:tab w:val="left" w:pos="1560"/>
        </w:tabs>
        <w:spacing w:before="240"/>
        <w:rPr>
          <w:sz w:val="20"/>
          <w:szCs w:val="20"/>
        </w:rPr>
      </w:pPr>
      <w:r>
        <w:rPr>
          <w:sz w:val="20"/>
          <w:szCs w:val="20"/>
        </w:rPr>
        <w:t xml:space="preserve">Tardive dyskinesia – involuntary movements of the facial muscles, tongue and limbs. </w:t>
      </w:r>
    </w:p>
    <w:p w14:paraId="1AA43152" w14:textId="2804E624" w:rsidR="008478ED" w:rsidRDefault="008478ED" w:rsidP="00095829">
      <w:pPr>
        <w:pStyle w:val="ListParagraph"/>
        <w:numPr>
          <w:ilvl w:val="0"/>
          <w:numId w:val="238"/>
        </w:numPr>
        <w:tabs>
          <w:tab w:val="left" w:pos="1560"/>
        </w:tabs>
        <w:spacing w:before="240"/>
        <w:rPr>
          <w:sz w:val="20"/>
          <w:szCs w:val="20"/>
        </w:rPr>
      </w:pPr>
      <w:r>
        <w:rPr>
          <w:sz w:val="20"/>
          <w:szCs w:val="20"/>
        </w:rPr>
        <w:t xml:space="preserve">Antipsychotics, combined with life-skills programs and family support, have given new hope to many people with schizophrenia. </w:t>
      </w:r>
    </w:p>
    <w:p w14:paraId="2473E70C" w14:textId="0E63C21C" w:rsidR="006B6C45" w:rsidRDefault="006B6C45" w:rsidP="00095829">
      <w:pPr>
        <w:tabs>
          <w:tab w:val="left" w:pos="1560"/>
        </w:tabs>
        <w:spacing w:before="240"/>
        <w:rPr>
          <w:color w:val="000090"/>
          <w:sz w:val="20"/>
          <w:szCs w:val="20"/>
        </w:rPr>
      </w:pPr>
      <w:r>
        <w:rPr>
          <w:color w:val="000090"/>
          <w:sz w:val="20"/>
          <w:szCs w:val="20"/>
        </w:rPr>
        <w:t>Antianxiety Drugs</w:t>
      </w:r>
    </w:p>
    <w:p w14:paraId="5A6FCEF7" w14:textId="069E8E2B" w:rsidR="006B6C45" w:rsidRPr="006B6C45" w:rsidRDefault="006B6C45" w:rsidP="00095829">
      <w:pPr>
        <w:pStyle w:val="ListParagraph"/>
        <w:numPr>
          <w:ilvl w:val="0"/>
          <w:numId w:val="239"/>
        </w:numPr>
        <w:tabs>
          <w:tab w:val="left" w:pos="1560"/>
        </w:tabs>
        <w:spacing w:before="240"/>
        <w:rPr>
          <w:sz w:val="20"/>
          <w:szCs w:val="20"/>
        </w:rPr>
      </w:pPr>
      <w:r>
        <w:rPr>
          <w:i/>
          <w:sz w:val="20"/>
          <w:szCs w:val="20"/>
        </w:rPr>
        <w:t>Antianxiety drugs – drugs used to control anxiety and agitation.</w:t>
      </w:r>
    </w:p>
    <w:p w14:paraId="0D5B6782" w14:textId="15E9F0CD" w:rsidR="006B6C45" w:rsidRDefault="006B6C45" w:rsidP="00095829">
      <w:pPr>
        <w:pStyle w:val="ListParagraph"/>
        <w:numPr>
          <w:ilvl w:val="1"/>
          <w:numId w:val="239"/>
        </w:numPr>
        <w:tabs>
          <w:tab w:val="left" w:pos="1560"/>
        </w:tabs>
        <w:spacing w:before="240"/>
        <w:rPr>
          <w:sz w:val="20"/>
          <w:szCs w:val="20"/>
        </w:rPr>
      </w:pPr>
      <w:r>
        <w:rPr>
          <w:sz w:val="20"/>
          <w:szCs w:val="20"/>
        </w:rPr>
        <w:t>Should not be used in combination with alcohol</w:t>
      </w:r>
    </w:p>
    <w:p w14:paraId="4B65A7FA" w14:textId="66FE67B7" w:rsidR="006B6C45" w:rsidRDefault="006B6C45" w:rsidP="00095829">
      <w:pPr>
        <w:pStyle w:val="ListParagraph"/>
        <w:numPr>
          <w:ilvl w:val="0"/>
          <w:numId w:val="239"/>
        </w:numPr>
        <w:tabs>
          <w:tab w:val="left" w:pos="1560"/>
        </w:tabs>
        <w:spacing w:before="240"/>
        <w:rPr>
          <w:sz w:val="20"/>
          <w:szCs w:val="20"/>
        </w:rPr>
      </w:pPr>
      <w:r>
        <w:rPr>
          <w:sz w:val="20"/>
          <w:szCs w:val="20"/>
        </w:rPr>
        <w:t>Often used in combination with psychological therapy.</w:t>
      </w:r>
    </w:p>
    <w:p w14:paraId="4AC79DD2" w14:textId="57E28DFE" w:rsidR="006B6C45" w:rsidRDefault="006B6C45" w:rsidP="00095829">
      <w:pPr>
        <w:pStyle w:val="ListParagraph"/>
        <w:numPr>
          <w:ilvl w:val="0"/>
          <w:numId w:val="239"/>
        </w:numPr>
        <w:tabs>
          <w:tab w:val="left" w:pos="1560"/>
        </w:tabs>
        <w:spacing w:before="240"/>
        <w:rPr>
          <w:sz w:val="20"/>
          <w:szCs w:val="20"/>
        </w:rPr>
      </w:pPr>
      <w:r>
        <w:rPr>
          <w:sz w:val="20"/>
          <w:szCs w:val="20"/>
        </w:rPr>
        <w:t>One antianxiety drug, the antibiotic D-</w:t>
      </w:r>
      <w:proofErr w:type="spellStart"/>
      <w:r>
        <w:rPr>
          <w:sz w:val="20"/>
          <w:szCs w:val="20"/>
        </w:rPr>
        <w:t>cycloserine</w:t>
      </w:r>
      <w:proofErr w:type="spellEnd"/>
      <w:r>
        <w:rPr>
          <w:sz w:val="20"/>
          <w:szCs w:val="20"/>
        </w:rPr>
        <w:t>, acts upon a receptor, that, in combination with behavioural treatments, facilitates the extinction of learned fears.</w:t>
      </w:r>
    </w:p>
    <w:p w14:paraId="72D451A1" w14:textId="47EDE6B0" w:rsidR="006B6C45" w:rsidRDefault="006B6C45" w:rsidP="00095829">
      <w:pPr>
        <w:pStyle w:val="ListParagraph"/>
        <w:numPr>
          <w:ilvl w:val="0"/>
          <w:numId w:val="239"/>
        </w:numPr>
        <w:tabs>
          <w:tab w:val="left" w:pos="1560"/>
        </w:tabs>
        <w:spacing w:before="240"/>
        <w:rPr>
          <w:sz w:val="20"/>
          <w:szCs w:val="20"/>
        </w:rPr>
      </w:pPr>
      <w:r>
        <w:rPr>
          <w:sz w:val="20"/>
          <w:szCs w:val="20"/>
        </w:rPr>
        <w:t>The drug enhances the benefits of exposure therapy and helps relieve the symptoms of PTSD and OCD.</w:t>
      </w:r>
    </w:p>
    <w:p w14:paraId="6275453B" w14:textId="01D6CAB4" w:rsidR="006B6C45" w:rsidRDefault="006B6C45" w:rsidP="00095829">
      <w:pPr>
        <w:pStyle w:val="ListParagraph"/>
        <w:numPr>
          <w:ilvl w:val="0"/>
          <w:numId w:val="239"/>
        </w:numPr>
        <w:tabs>
          <w:tab w:val="left" w:pos="1560"/>
        </w:tabs>
        <w:spacing w:before="240"/>
        <w:rPr>
          <w:sz w:val="20"/>
          <w:szCs w:val="20"/>
        </w:rPr>
      </w:pPr>
      <w:r>
        <w:rPr>
          <w:sz w:val="20"/>
          <w:szCs w:val="20"/>
        </w:rPr>
        <w:t>Criticism:</w:t>
      </w:r>
    </w:p>
    <w:p w14:paraId="0CB7CA41" w14:textId="26397B27" w:rsidR="006B6C45" w:rsidRDefault="006B6C45" w:rsidP="00095829">
      <w:pPr>
        <w:pStyle w:val="ListParagraph"/>
        <w:numPr>
          <w:ilvl w:val="1"/>
          <w:numId w:val="239"/>
        </w:numPr>
        <w:tabs>
          <w:tab w:val="left" w:pos="1560"/>
        </w:tabs>
        <w:spacing w:before="240"/>
        <w:rPr>
          <w:sz w:val="20"/>
          <w:szCs w:val="20"/>
        </w:rPr>
      </w:pPr>
      <w:r>
        <w:rPr>
          <w:sz w:val="20"/>
          <w:szCs w:val="20"/>
        </w:rPr>
        <w:t>They reduce symptoms without resolving the underlying problems.</w:t>
      </w:r>
    </w:p>
    <w:p w14:paraId="43192472" w14:textId="1A628CDE" w:rsidR="006B6C45" w:rsidRDefault="006B6C45" w:rsidP="00095829">
      <w:pPr>
        <w:pStyle w:val="ListParagraph"/>
        <w:numPr>
          <w:ilvl w:val="1"/>
          <w:numId w:val="239"/>
        </w:numPr>
        <w:tabs>
          <w:tab w:val="left" w:pos="1560"/>
        </w:tabs>
        <w:spacing w:before="240"/>
        <w:rPr>
          <w:sz w:val="20"/>
          <w:szCs w:val="20"/>
        </w:rPr>
      </w:pPr>
      <w:r>
        <w:rPr>
          <w:sz w:val="20"/>
          <w:szCs w:val="20"/>
        </w:rPr>
        <w:t>These substances may be used as an ongoing treatment.</w:t>
      </w:r>
    </w:p>
    <w:p w14:paraId="0D51E8F4" w14:textId="29751267" w:rsidR="006B6C45" w:rsidRDefault="006B6C45" w:rsidP="00095829">
      <w:pPr>
        <w:pStyle w:val="ListParagraph"/>
        <w:numPr>
          <w:ilvl w:val="2"/>
          <w:numId w:val="239"/>
        </w:numPr>
        <w:tabs>
          <w:tab w:val="left" w:pos="1560"/>
        </w:tabs>
        <w:spacing w:before="240"/>
        <w:rPr>
          <w:sz w:val="20"/>
          <w:szCs w:val="20"/>
        </w:rPr>
      </w:pPr>
      <w:r>
        <w:rPr>
          <w:sz w:val="20"/>
          <w:szCs w:val="20"/>
        </w:rPr>
        <w:t>“Popping Xanax” at the first sign of tension can produce a psychological dependence; the immediate relief reinforces a person’s tendency to take drugs when anxious.</w:t>
      </w:r>
    </w:p>
    <w:p w14:paraId="4DBEBD68" w14:textId="0EBEEFCB" w:rsidR="006B6C45" w:rsidRDefault="006B6C45" w:rsidP="00095829">
      <w:pPr>
        <w:pStyle w:val="ListParagraph"/>
        <w:numPr>
          <w:ilvl w:val="2"/>
          <w:numId w:val="239"/>
        </w:numPr>
        <w:tabs>
          <w:tab w:val="left" w:pos="1560"/>
        </w:tabs>
        <w:spacing w:before="240"/>
        <w:rPr>
          <w:sz w:val="20"/>
          <w:szCs w:val="20"/>
        </w:rPr>
      </w:pPr>
      <w:r>
        <w:rPr>
          <w:sz w:val="20"/>
          <w:szCs w:val="20"/>
        </w:rPr>
        <w:t xml:space="preserve">Can also cause physiological dependence; after heavy use, people who stop taking them may experience increased anxiety, insomnia and other withdrawal symptoms. </w:t>
      </w:r>
    </w:p>
    <w:p w14:paraId="0B4FC82C" w14:textId="144DE2E4" w:rsidR="006B6C45" w:rsidRDefault="006B6C45" w:rsidP="00095829">
      <w:pPr>
        <w:tabs>
          <w:tab w:val="left" w:pos="1560"/>
        </w:tabs>
        <w:spacing w:before="240"/>
        <w:rPr>
          <w:color w:val="000090"/>
          <w:sz w:val="20"/>
          <w:szCs w:val="20"/>
        </w:rPr>
      </w:pPr>
      <w:r>
        <w:rPr>
          <w:color w:val="000090"/>
          <w:sz w:val="20"/>
          <w:szCs w:val="20"/>
        </w:rPr>
        <w:t>Antidepressant Drugs</w:t>
      </w:r>
    </w:p>
    <w:p w14:paraId="06365014" w14:textId="74DD6456" w:rsidR="006B6C45" w:rsidRPr="006B6C45" w:rsidRDefault="006B6C45" w:rsidP="00095829">
      <w:pPr>
        <w:pStyle w:val="ListParagraph"/>
        <w:numPr>
          <w:ilvl w:val="0"/>
          <w:numId w:val="240"/>
        </w:numPr>
        <w:tabs>
          <w:tab w:val="left" w:pos="1560"/>
        </w:tabs>
        <w:spacing w:before="240"/>
        <w:rPr>
          <w:sz w:val="20"/>
          <w:szCs w:val="20"/>
        </w:rPr>
      </w:pPr>
      <w:r>
        <w:rPr>
          <w:i/>
          <w:sz w:val="20"/>
          <w:szCs w:val="20"/>
        </w:rPr>
        <w:t>Antidepressant drugs – drugs used to treat depression and some anxiety disorders. Different types work by altering the availability of various neurotransmitters.</w:t>
      </w:r>
    </w:p>
    <w:p w14:paraId="1363C085" w14:textId="1BA8448C" w:rsidR="006B6C45" w:rsidRDefault="006B6C45" w:rsidP="00095829">
      <w:pPr>
        <w:pStyle w:val="ListParagraph"/>
        <w:numPr>
          <w:ilvl w:val="0"/>
          <w:numId w:val="240"/>
        </w:numPr>
        <w:tabs>
          <w:tab w:val="left" w:pos="1560"/>
        </w:tabs>
        <w:spacing w:before="240"/>
        <w:rPr>
          <w:sz w:val="20"/>
          <w:szCs w:val="20"/>
        </w:rPr>
      </w:pPr>
      <w:r>
        <w:rPr>
          <w:sz w:val="20"/>
          <w:szCs w:val="20"/>
        </w:rPr>
        <w:t>These drugs are increasingly being used to successfully treat anxiety disorders such as OCD.</w:t>
      </w:r>
    </w:p>
    <w:p w14:paraId="6C5F3605" w14:textId="287CA6D0" w:rsidR="006B6C45" w:rsidRDefault="006B6C45" w:rsidP="00095829">
      <w:pPr>
        <w:pStyle w:val="ListParagraph"/>
        <w:numPr>
          <w:ilvl w:val="0"/>
          <w:numId w:val="240"/>
        </w:numPr>
        <w:tabs>
          <w:tab w:val="left" w:pos="1560"/>
        </w:tabs>
        <w:spacing w:before="240"/>
        <w:rPr>
          <w:sz w:val="20"/>
          <w:szCs w:val="20"/>
        </w:rPr>
      </w:pPr>
      <w:r>
        <w:rPr>
          <w:sz w:val="20"/>
          <w:szCs w:val="20"/>
        </w:rPr>
        <w:t>They work by increasing the availability of norepinephrine or serotonin, neurotransmitters that elevate arousal and mood and appear scarce during depression.</w:t>
      </w:r>
    </w:p>
    <w:p w14:paraId="636B5A86" w14:textId="2D86851E" w:rsidR="006B6C45" w:rsidRDefault="006B6C45" w:rsidP="00095829">
      <w:pPr>
        <w:pStyle w:val="ListParagraph"/>
        <w:numPr>
          <w:ilvl w:val="0"/>
          <w:numId w:val="240"/>
        </w:numPr>
        <w:tabs>
          <w:tab w:val="left" w:pos="1560"/>
        </w:tabs>
        <w:spacing w:before="240"/>
        <w:rPr>
          <w:sz w:val="20"/>
          <w:szCs w:val="20"/>
        </w:rPr>
      </w:pPr>
      <w:r>
        <w:rPr>
          <w:sz w:val="20"/>
          <w:szCs w:val="20"/>
        </w:rPr>
        <w:t xml:space="preserve">Prozac (Fluoxetine) partially blocks the reabsorption and removal of serotonin from synapses. </w:t>
      </w:r>
    </w:p>
    <w:p w14:paraId="51185520" w14:textId="6930FB76" w:rsidR="006B6C45" w:rsidRDefault="006B6C45" w:rsidP="00095829">
      <w:pPr>
        <w:pStyle w:val="ListParagraph"/>
        <w:numPr>
          <w:ilvl w:val="1"/>
          <w:numId w:val="240"/>
        </w:numPr>
        <w:tabs>
          <w:tab w:val="left" w:pos="1560"/>
        </w:tabs>
        <w:spacing w:before="240"/>
        <w:rPr>
          <w:sz w:val="20"/>
          <w:szCs w:val="20"/>
        </w:rPr>
      </w:pPr>
      <w:r>
        <w:rPr>
          <w:sz w:val="20"/>
          <w:szCs w:val="20"/>
        </w:rPr>
        <w:t xml:space="preserve">Because they slow the synaptic vacuuming up of serotonin, Prozac, Zoloft and Paxil are called </w:t>
      </w:r>
      <w:r>
        <w:rPr>
          <w:b/>
          <w:sz w:val="20"/>
          <w:szCs w:val="20"/>
        </w:rPr>
        <w:t>selective-serotonin-reuptake-inhibitors (SSRIs).</w:t>
      </w:r>
    </w:p>
    <w:p w14:paraId="172BD156" w14:textId="0F1CBDC0" w:rsidR="006B6C45" w:rsidRDefault="006B6C45" w:rsidP="00095829">
      <w:pPr>
        <w:pStyle w:val="ListParagraph"/>
        <w:numPr>
          <w:ilvl w:val="0"/>
          <w:numId w:val="240"/>
        </w:numPr>
        <w:tabs>
          <w:tab w:val="left" w:pos="1560"/>
        </w:tabs>
        <w:spacing w:before="240"/>
        <w:rPr>
          <w:sz w:val="20"/>
          <w:szCs w:val="20"/>
        </w:rPr>
      </w:pPr>
      <w:r>
        <w:rPr>
          <w:sz w:val="20"/>
          <w:szCs w:val="20"/>
        </w:rPr>
        <w:t xml:space="preserve">Other antidepressant drugs work by blocking the reabsorption or breakdown of both norepinephrine and serotonin. </w:t>
      </w:r>
    </w:p>
    <w:p w14:paraId="5CA81E07" w14:textId="42FB1489" w:rsidR="006B6C45" w:rsidRDefault="006B6C45" w:rsidP="00095829">
      <w:pPr>
        <w:pStyle w:val="ListParagraph"/>
        <w:numPr>
          <w:ilvl w:val="0"/>
          <w:numId w:val="240"/>
        </w:numPr>
        <w:tabs>
          <w:tab w:val="left" w:pos="1560"/>
        </w:tabs>
        <w:spacing w:before="240"/>
        <w:rPr>
          <w:sz w:val="20"/>
          <w:szCs w:val="20"/>
        </w:rPr>
      </w:pPr>
      <w:r>
        <w:rPr>
          <w:sz w:val="20"/>
          <w:szCs w:val="20"/>
        </w:rPr>
        <w:t>Potential side effects such as dry mouth, weight gain, hypertension or dizzy spells.</w:t>
      </w:r>
    </w:p>
    <w:p w14:paraId="3894E3FC" w14:textId="4C6E7963" w:rsidR="006B6C45" w:rsidRDefault="006B6C45" w:rsidP="00095829">
      <w:pPr>
        <w:pStyle w:val="ListParagraph"/>
        <w:numPr>
          <w:ilvl w:val="0"/>
          <w:numId w:val="240"/>
        </w:numPr>
        <w:tabs>
          <w:tab w:val="left" w:pos="1560"/>
        </w:tabs>
        <w:spacing w:before="240"/>
        <w:rPr>
          <w:sz w:val="20"/>
          <w:szCs w:val="20"/>
        </w:rPr>
      </w:pPr>
      <w:r>
        <w:rPr>
          <w:sz w:val="20"/>
          <w:szCs w:val="20"/>
        </w:rPr>
        <w:t>Patients with depression who begin taking antidepressants do no wake up the next morning completely cheered up.</w:t>
      </w:r>
    </w:p>
    <w:p w14:paraId="354FAB61" w14:textId="67A57742" w:rsidR="006B6C45" w:rsidRDefault="006B6C45" w:rsidP="00095829">
      <w:pPr>
        <w:pStyle w:val="ListParagraph"/>
        <w:numPr>
          <w:ilvl w:val="0"/>
          <w:numId w:val="240"/>
        </w:numPr>
        <w:tabs>
          <w:tab w:val="left" w:pos="1560"/>
        </w:tabs>
        <w:spacing w:before="240"/>
        <w:rPr>
          <w:sz w:val="20"/>
          <w:szCs w:val="20"/>
        </w:rPr>
      </w:pPr>
      <w:r>
        <w:rPr>
          <w:sz w:val="20"/>
          <w:szCs w:val="20"/>
        </w:rPr>
        <w:t>Full psychological effects often requires four weeks.</w:t>
      </w:r>
    </w:p>
    <w:p w14:paraId="453399F0" w14:textId="1F0EAAC0" w:rsidR="006B6C45" w:rsidRDefault="006B6C45" w:rsidP="00095829">
      <w:pPr>
        <w:pStyle w:val="ListParagraph"/>
        <w:numPr>
          <w:ilvl w:val="1"/>
          <w:numId w:val="240"/>
        </w:numPr>
        <w:tabs>
          <w:tab w:val="left" w:pos="1560"/>
        </w:tabs>
        <w:spacing w:before="240"/>
        <w:rPr>
          <w:sz w:val="20"/>
          <w:szCs w:val="20"/>
        </w:rPr>
      </w:pPr>
      <w:r>
        <w:rPr>
          <w:sz w:val="20"/>
          <w:szCs w:val="20"/>
        </w:rPr>
        <w:t xml:space="preserve">One </w:t>
      </w:r>
      <w:r w:rsidR="00095829">
        <w:rPr>
          <w:sz w:val="20"/>
          <w:szCs w:val="20"/>
        </w:rPr>
        <w:t xml:space="preserve">possible </w:t>
      </w:r>
      <w:r>
        <w:rPr>
          <w:sz w:val="20"/>
          <w:szCs w:val="20"/>
        </w:rPr>
        <w:t xml:space="preserve">reason </w:t>
      </w:r>
      <w:r w:rsidR="00095829">
        <w:rPr>
          <w:sz w:val="20"/>
          <w:szCs w:val="20"/>
        </w:rPr>
        <w:t xml:space="preserve">for the delay is that increased serotonin promotes </w:t>
      </w:r>
      <w:r w:rsidR="00095829">
        <w:rPr>
          <w:b/>
          <w:sz w:val="20"/>
          <w:szCs w:val="20"/>
        </w:rPr>
        <w:t>neurogenesis</w:t>
      </w:r>
      <w:r w:rsidR="00095829">
        <w:rPr>
          <w:sz w:val="20"/>
          <w:szCs w:val="20"/>
        </w:rPr>
        <w:t xml:space="preserve"> – the birth of new brain cells, perhaps reversing stress-induced loss of neurons. </w:t>
      </w:r>
    </w:p>
    <w:p w14:paraId="10B955C1" w14:textId="7BB7525E" w:rsidR="00095829" w:rsidRDefault="00095829" w:rsidP="00095829">
      <w:pPr>
        <w:pStyle w:val="ListParagraph"/>
        <w:numPr>
          <w:ilvl w:val="0"/>
          <w:numId w:val="240"/>
        </w:numPr>
        <w:tabs>
          <w:tab w:val="left" w:pos="1560"/>
        </w:tabs>
        <w:spacing w:before="240"/>
        <w:rPr>
          <w:sz w:val="20"/>
          <w:szCs w:val="20"/>
        </w:rPr>
      </w:pPr>
      <w:r>
        <w:rPr>
          <w:sz w:val="20"/>
          <w:szCs w:val="20"/>
        </w:rPr>
        <w:t xml:space="preserve">One way to attack depression is from </w:t>
      </w:r>
      <w:r>
        <w:rPr>
          <w:b/>
          <w:sz w:val="20"/>
          <w:szCs w:val="20"/>
        </w:rPr>
        <w:t xml:space="preserve">above </w:t>
      </w:r>
      <w:r>
        <w:rPr>
          <w:sz w:val="20"/>
          <w:szCs w:val="20"/>
        </w:rPr>
        <w:t xml:space="preserve">and </w:t>
      </w:r>
      <w:r>
        <w:rPr>
          <w:b/>
          <w:sz w:val="20"/>
          <w:szCs w:val="20"/>
        </w:rPr>
        <w:t>below</w:t>
      </w:r>
      <w:r>
        <w:rPr>
          <w:sz w:val="20"/>
          <w:szCs w:val="20"/>
        </w:rPr>
        <w:t xml:space="preserve">. </w:t>
      </w:r>
    </w:p>
    <w:p w14:paraId="035F57C8" w14:textId="7F93D67A" w:rsidR="00095829" w:rsidRDefault="00095829" w:rsidP="00095829">
      <w:pPr>
        <w:pStyle w:val="ListParagraph"/>
        <w:numPr>
          <w:ilvl w:val="1"/>
          <w:numId w:val="240"/>
        </w:numPr>
        <w:tabs>
          <w:tab w:val="left" w:pos="1560"/>
        </w:tabs>
        <w:spacing w:before="240"/>
        <w:rPr>
          <w:sz w:val="20"/>
          <w:szCs w:val="20"/>
        </w:rPr>
      </w:pPr>
      <w:r>
        <w:rPr>
          <w:sz w:val="20"/>
          <w:szCs w:val="20"/>
        </w:rPr>
        <w:t>Use antidepressant drugs – which work, bottom-up, on the emotion-forming limbic system</w:t>
      </w:r>
    </w:p>
    <w:p w14:paraId="0D1BD3AA" w14:textId="01D757D3" w:rsidR="00095829" w:rsidRDefault="00095829" w:rsidP="00095829">
      <w:pPr>
        <w:pStyle w:val="ListParagraph"/>
        <w:numPr>
          <w:ilvl w:val="1"/>
          <w:numId w:val="240"/>
        </w:numPr>
        <w:tabs>
          <w:tab w:val="left" w:pos="1560"/>
        </w:tabs>
        <w:spacing w:before="240"/>
        <w:rPr>
          <w:sz w:val="20"/>
          <w:szCs w:val="20"/>
        </w:rPr>
      </w:pPr>
      <w:r>
        <w:rPr>
          <w:sz w:val="20"/>
          <w:szCs w:val="20"/>
        </w:rPr>
        <w:t>Use cognitive-behaviour therapy in conjunction with the drugs, because the therapy works top-down, starting with changed frontal lobe activity.</w:t>
      </w:r>
    </w:p>
    <w:p w14:paraId="4EC1F4C0" w14:textId="07CFF50F" w:rsidR="00095829" w:rsidRDefault="00095829" w:rsidP="00095829">
      <w:pPr>
        <w:pStyle w:val="ListParagraph"/>
        <w:numPr>
          <w:ilvl w:val="0"/>
          <w:numId w:val="240"/>
        </w:numPr>
        <w:tabs>
          <w:tab w:val="left" w:pos="1560"/>
        </w:tabs>
        <w:spacing w:before="240"/>
        <w:rPr>
          <w:sz w:val="20"/>
          <w:szCs w:val="20"/>
        </w:rPr>
      </w:pPr>
      <w:r>
        <w:rPr>
          <w:sz w:val="20"/>
          <w:szCs w:val="20"/>
        </w:rPr>
        <w:t xml:space="preserve">The antidepressants benefit compare to placebos is minimal or nonexistent, on average, in patients with mild or moderate symptoms. </w:t>
      </w:r>
    </w:p>
    <w:p w14:paraId="048F4829" w14:textId="04729A16" w:rsidR="00095829" w:rsidRDefault="00095829" w:rsidP="00095829">
      <w:pPr>
        <w:pStyle w:val="ListParagraph"/>
        <w:numPr>
          <w:ilvl w:val="1"/>
          <w:numId w:val="240"/>
        </w:numPr>
        <w:tabs>
          <w:tab w:val="left" w:pos="1560"/>
        </w:tabs>
        <w:spacing w:before="240"/>
        <w:rPr>
          <w:sz w:val="20"/>
          <w:szCs w:val="20"/>
        </w:rPr>
      </w:pPr>
      <w:r>
        <w:rPr>
          <w:sz w:val="20"/>
          <w:szCs w:val="20"/>
        </w:rPr>
        <w:t>For those folks, aerobic exercise or psychotherapy is often effective.</w:t>
      </w:r>
    </w:p>
    <w:p w14:paraId="6BCBCC89" w14:textId="4E6166AE" w:rsidR="00095829" w:rsidRDefault="00095829" w:rsidP="00095829">
      <w:pPr>
        <w:pStyle w:val="ListParagraph"/>
        <w:numPr>
          <w:ilvl w:val="1"/>
          <w:numId w:val="240"/>
        </w:numPr>
        <w:tabs>
          <w:tab w:val="left" w:pos="1560"/>
        </w:tabs>
        <w:spacing w:before="240"/>
        <w:rPr>
          <w:sz w:val="20"/>
          <w:szCs w:val="20"/>
        </w:rPr>
      </w:pPr>
      <w:r>
        <w:rPr>
          <w:sz w:val="20"/>
          <w:szCs w:val="20"/>
        </w:rPr>
        <w:t xml:space="preserve">Among patients with very severe depression, the medication advantage becomes substantial. </w:t>
      </w:r>
    </w:p>
    <w:p w14:paraId="3B8DEA47" w14:textId="08964582" w:rsidR="00095829" w:rsidRDefault="00BA3448" w:rsidP="00095829">
      <w:pPr>
        <w:tabs>
          <w:tab w:val="left" w:pos="1560"/>
        </w:tabs>
        <w:spacing w:before="240"/>
        <w:rPr>
          <w:color w:val="000090"/>
          <w:sz w:val="20"/>
          <w:szCs w:val="20"/>
        </w:rPr>
      </w:pPr>
      <w:r>
        <w:rPr>
          <w:color w:val="000090"/>
          <w:sz w:val="20"/>
          <w:szCs w:val="20"/>
        </w:rPr>
        <w:t>Mood-Stabilizing Medications</w:t>
      </w:r>
    </w:p>
    <w:p w14:paraId="5C036067" w14:textId="19FB3DEC" w:rsidR="00BA3448" w:rsidRDefault="00BA3448" w:rsidP="00BA3448">
      <w:pPr>
        <w:pStyle w:val="ListParagraph"/>
        <w:numPr>
          <w:ilvl w:val="0"/>
          <w:numId w:val="241"/>
        </w:numPr>
        <w:tabs>
          <w:tab w:val="left" w:pos="1560"/>
        </w:tabs>
        <w:spacing w:before="240"/>
        <w:rPr>
          <w:sz w:val="20"/>
          <w:szCs w:val="20"/>
        </w:rPr>
      </w:pPr>
      <w:r>
        <w:rPr>
          <w:sz w:val="20"/>
          <w:szCs w:val="20"/>
        </w:rPr>
        <w:t xml:space="preserve">The simple salt </w:t>
      </w:r>
      <w:r>
        <w:rPr>
          <w:b/>
          <w:sz w:val="20"/>
          <w:szCs w:val="20"/>
        </w:rPr>
        <w:t>lithium</w:t>
      </w:r>
      <w:r>
        <w:rPr>
          <w:sz w:val="20"/>
          <w:szCs w:val="20"/>
        </w:rPr>
        <w:t xml:space="preserve"> can be an effective mood stabilizer. </w:t>
      </w:r>
    </w:p>
    <w:p w14:paraId="45C46248" w14:textId="237A2B37" w:rsidR="00BA3448" w:rsidRDefault="00BA3448" w:rsidP="00BA3448">
      <w:pPr>
        <w:pStyle w:val="ListParagraph"/>
        <w:numPr>
          <w:ilvl w:val="0"/>
          <w:numId w:val="241"/>
        </w:numPr>
        <w:tabs>
          <w:tab w:val="left" w:pos="1560"/>
        </w:tabs>
        <w:spacing w:before="240"/>
        <w:rPr>
          <w:sz w:val="20"/>
          <w:szCs w:val="20"/>
        </w:rPr>
      </w:pPr>
      <w:r>
        <w:rPr>
          <w:sz w:val="20"/>
          <w:szCs w:val="20"/>
        </w:rPr>
        <w:t>It can help prevent manic episodes and, to a lesser extent, lift depression.</w:t>
      </w:r>
    </w:p>
    <w:p w14:paraId="56835170" w14:textId="7BFAD795" w:rsidR="00BA3448" w:rsidRDefault="00BA3448" w:rsidP="00BA3448">
      <w:pPr>
        <w:pStyle w:val="ListParagraph"/>
        <w:numPr>
          <w:ilvl w:val="0"/>
          <w:numId w:val="241"/>
        </w:numPr>
        <w:tabs>
          <w:tab w:val="left" w:pos="1560"/>
        </w:tabs>
        <w:spacing w:before="240"/>
        <w:rPr>
          <w:sz w:val="20"/>
          <w:szCs w:val="20"/>
        </w:rPr>
      </w:pPr>
      <w:r>
        <w:rPr>
          <w:sz w:val="20"/>
          <w:szCs w:val="20"/>
        </w:rPr>
        <w:t xml:space="preserve">It also protects neural health, thus reducing bipolar patients’ vulnerability to future dementia. </w:t>
      </w:r>
    </w:p>
    <w:p w14:paraId="20D8B074" w14:textId="77074D5F" w:rsidR="00BA3448" w:rsidRDefault="00BA3448" w:rsidP="00BA3448">
      <w:pPr>
        <w:pStyle w:val="ListParagraph"/>
        <w:numPr>
          <w:ilvl w:val="0"/>
          <w:numId w:val="241"/>
        </w:numPr>
        <w:tabs>
          <w:tab w:val="left" w:pos="1560"/>
        </w:tabs>
        <w:spacing w:before="240"/>
        <w:rPr>
          <w:sz w:val="20"/>
          <w:szCs w:val="20"/>
        </w:rPr>
      </w:pPr>
      <w:r>
        <w:rPr>
          <w:sz w:val="20"/>
          <w:szCs w:val="20"/>
        </w:rPr>
        <w:t xml:space="preserve">Lithium also reduces bipolar patients’ risk of suicide. </w:t>
      </w:r>
    </w:p>
    <w:p w14:paraId="62A88BC7" w14:textId="495E8CAD" w:rsidR="00BA3448" w:rsidRDefault="00BA3448" w:rsidP="00BA3448">
      <w:pPr>
        <w:pStyle w:val="ListParagraph"/>
        <w:numPr>
          <w:ilvl w:val="0"/>
          <w:numId w:val="241"/>
        </w:numPr>
        <w:tabs>
          <w:tab w:val="left" w:pos="1560"/>
        </w:tabs>
        <w:spacing w:before="240"/>
        <w:rPr>
          <w:sz w:val="20"/>
          <w:szCs w:val="20"/>
        </w:rPr>
      </w:pPr>
      <w:r>
        <w:rPr>
          <w:sz w:val="20"/>
          <w:szCs w:val="20"/>
        </w:rPr>
        <w:t xml:space="preserve">We do not fully understand why lithium works. </w:t>
      </w:r>
    </w:p>
    <w:p w14:paraId="4B47AFE0" w14:textId="6402A20C" w:rsidR="00BA3448" w:rsidRDefault="00BA3448" w:rsidP="00BA3448">
      <w:pPr>
        <w:pStyle w:val="ListParagraph"/>
        <w:numPr>
          <w:ilvl w:val="0"/>
          <w:numId w:val="241"/>
        </w:numPr>
        <w:tabs>
          <w:tab w:val="left" w:pos="1560"/>
        </w:tabs>
        <w:spacing w:before="240"/>
        <w:rPr>
          <w:sz w:val="20"/>
          <w:szCs w:val="20"/>
        </w:rPr>
      </w:pPr>
      <w:r>
        <w:rPr>
          <w:sz w:val="20"/>
          <w:szCs w:val="20"/>
        </w:rPr>
        <w:t>Depakote also works, a drug originally used to treat epilepsy.</w:t>
      </w:r>
    </w:p>
    <w:p w14:paraId="540F98C6" w14:textId="5DF4D19D" w:rsidR="00BA3448" w:rsidRDefault="00BA3448" w:rsidP="00BA3448">
      <w:pPr>
        <w:pStyle w:val="ListParagraph"/>
        <w:numPr>
          <w:ilvl w:val="1"/>
          <w:numId w:val="241"/>
        </w:numPr>
        <w:tabs>
          <w:tab w:val="left" w:pos="1560"/>
        </w:tabs>
        <w:spacing w:before="240"/>
        <w:rPr>
          <w:sz w:val="20"/>
          <w:szCs w:val="20"/>
        </w:rPr>
      </w:pPr>
      <w:r>
        <w:rPr>
          <w:sz w:val="20"/>
          <w:szCs w:val="20"/>
        </w:rPr>
        <w:t xml:space="preserve">Recently found effective in the control of manic episodes associated with bipolar disorder. </w:t>
      </w:r>
    </w:p>
    <w:p w14:paraId="141A4975" w14:textId="05D80D04" w:rsidR="00BA3448" w:rsidRDefault="00BA3448" w:rsidP="00BA3448">
      <w:pPr>
        <w:tabs>
          <w:tab w:val="left" w:pos="1560"/>
        </w:tabs>
        <w:spacing w:before="240"/>
        <w:rPr>
          <w:sz w:val="20"/>
          <w:szCs w:val="20"/>
          <w:u w:val="single"/>
        </w:rPr>
      </w:pPr>
      <w:r>
        <w:rPr>
          <w:sz w:val="20"/>
          <w:szCs w:val="20"/>
          <w:u w:val="single"/>
        </w:rPr>
        <w:t>Brain Stimulation</w:t>
      </w:r>
    </w:p>
    <w:p w14:paraId="111C4D8E" w14:textId="351ABB07" w:rsidR="00BA3448" w:rsidRDefault="00BA3448" w:rsidP="00BA3448">
      <w:pPr>
        <w:tabs>
          <w:tab w:val="left" w:pos="1560"/>
        </w:tabs>
        <w:spacing w:before="240"/>
        <w:rPr>
          <w:color w:val="000090"/>
          <w:sz w:val="20"/>
          <w:szCs w:val="20"/>
        </w:rPr>
      </w:pPr>
      <w:r>
        <w:rPr>
          <w:color w:val="000090"/>
          <w:sz w:val="20"/>
          <w:szCs w:val="20"/>
        </w:rPr>
        <w:t xml:space="preserve">Electroconvulsive Therapy </w:t>
      </w:r>
    </w:p>
    <w:p w14:paraId="4C78106B" w14:textId="594E1419" w:rsidR="00BA3448" w:rsidRPr="00BA3448" w:rsidRDefault="00BA3448" w:rsidP="00BA3448">
      <w:pPr>
        <w:pStyle w:val="ListParagraph"/>
        <w:numPr>
          <w:ilvl w:val="0"/>
          <w:numId w:val="242"/>
        </w:numPr>
        <w:tabs>
          <w:tab w:val="left" w:pos="1560"/>
        </w:tabs>
        <w:spacing w:before="240"/>
        <w:rPr>
          <w:sz w:val="20"/>
          <w:szCs w:val="20"/>
        </w:rPr>
      </w:pPr>
      <w:r>
        <w:rPr>
          <w:i/>
          <w:sz w:val="20"/>
          <w:szCs w:val="20"/>
        </w:rPr>
        <w:t xml:space="preserve">Electroconvulsive therapy (ECT) – a biomedical therapy for severely depressed patients in which a brief electric current is sent through the brain of an anesthetized patient. </w:t>
      </w:r>
    </w:p>
    <w:p w14:paraId="10470FEC" w14:textId="114776A9" w:rsidR="00BA3448" w:rsidRDefault="00BA3448" w:rsidP="00BA3448">
      <w:pPr>
        <w:pStyle w:val="ListParagraph"/>
        <w:numPr>
          <w:ilvl w:val="0"/>
          <w:numId w:val="242"/>
        </w:numPr>
        <w:tabs>
          <w:tab w:val="left" w:pos="1560"/>
        </w:tabs>
        <w:spacing w:before="240"/>
        <w:rPr>
          <w:sz w:val="20"/>
          <w:szCs w:val="20"/>
        </w:rPr>
      </w:pPr>
      <w:r>
        <w:rPr>
          <w:sz w:val="20"/>
          <w:szCs w:val="20"/>
        </w:rPr>
        <w:t>ECT is an effective treatment for severe depression in “treatment-resistant” patients who have not responded to drug therapy.</w:t>
      </w:r>
    </w:p>
    <w:p w14:paraId="24CE16A5" w14:textId="7A4CEE7B" w:rsidR="00BA3448" w:rsidRDefault="00BA3448" w:rsidP="00BA3448">
      <w:pPr>
        <w:pStyle w:val="ListParagraph"/>
        <w:numPr>
          <w:ilvl w:val="0"/>
          <w:numId w:val="242"/>
        </w:numPr>
        <w:tabs>
          <w:tab w:val="left" w:pos="1560"/>
        </w:tabs>
        <w:spacing w:before="240"/>
        <w:rPr>
          <w:sz w:val="20"/>
          <w:szCs w:val="20"/>
        </w:rPr>
      </w:pPr>
      <w:r>
        <w:rPr>
          <w:sz w:val="20"/>
          <w:szCs w:val="20"/>
        </w:rPr>
        <w:t>The results of ECT in treating severe depression are among the most positive treatment effects in all of medicine.</w:t>
      </w:r>
    </w:p>
    <w:p w14:paraId="7D9FE624" w14:textId="1AD4E61D" w:rsidR="00BA3448" w:rsidRDefault="00BA3448" w:rsidP="00BA3448">
      <w:pPr>
        <w:pStyle w:val="ListParagraph"/>
        <w:numPr>
          <w:ilvl w:val="0"/>
          <w:numId w:val="242"/>
        </w:numPr>
        <w:tabs>
          <w:tab w:val="left" w:pos="1560"/>
        </w:tabs>
        <w:spacing w:before="240"/>
        <w:rPr>
          <w:sz w:val="20"/>
          <w:szCs w:val="20"/>
        </w:rPr>
      </w:pPr>
      <w:r>
        <w:rPr>
          <w:sz w:val="20"/>
          <w:szCs w:val="20"/>
        </w:rPr>
        <w:t>How does ECT alleviate severe depression?</w:t>
      </w:r>
    </w:p>
    <w:p w14:paraId="748CAADE" w14:textId="3710A005" w:rsidR="00BA3448" w:rsidRDefault="00BA3448" w:rsidP="00BA3448">
      <w:pPr>
        <w:pStyle w:val="ListParagraph"/>
        <w:numPr>
          <w:ilvl w:val="1"/>
          <w:numId w:val="242"/>
        </w:numPr>
        <w:tabs>
          <w:tab w:val="left" w:pos="1560"/>
        </w:tabs>
        <w:spacing w:before="240"/>
        <w:rPr>
          <w:sz w:val="20"/>
          <w:szCs w:val="20"/>
        </w:rPr>
      </w:pPr>
      <w:r>
        <w:rPr>
          <w:sz w:val="20"/>
          <w:szCs w:val="20"/>
        </w:rPr>
        <w:t xml:space="preserve">No one knows for sure. </w:t>
      </w:r>
    </w:p>
    <w:p w14:paraId="13D7AC2C" w14:textId="2C6D8DDA" w:rsidR="00BA3448" w:rsidRDefault="00BA3448" w:rsidP="00BA3448">
      <w:pPr>
        <w:pStyle w:val="ListParagraph"/>
        <w:numPr>
          <w:ilvl w:val="1"/>
          <w:numId w:val="242"/>
        </w:numPr>
        <w:tabs>
          <w:tab w:val="left" w:pos="1560"/>
        </w:tabs>
        <w:spacing w:before="240"/>
        <w:rPr>
          <w:sz w:val="20"/>
          <w:szCs w:val="20"/>
        </w:rPr>
      </w:pPr>
      <w:r>
        <w:rPr>
          <w:sz w:val="20"/>
          <w:szCs w:val="20"/>
        </w:rPr>
        <w:t xml:space="preserve">Perhaps the shock-induced seizures calm neural centers where over activity produces depression. </w:t>
      </w:r>
    </w:p>
    <w:p w14:paraId="5E5BF622" w14:textId="234DEBD3" w:rsidR="00E72F72" w:rsidRDefault="00E72F72" w:rsidP="00E72F72">
      <w:pPr>
        <w:pStyle w:val="ListParagraph"/>
        <w:numPr>
          <w:ilvl w:val="0"/>
          <w:numId w:val="242"/>
        </w:numPr>
        <w:tabs>
          <w:tab w:val="left" w:pos="1560"/>
        </w:tabs>
        <w:spacing w:before="240"/>
        <w:rPr>
          <w:sz w:val="20"/>
          <w:szCs w:val="20"/>
        </w:rPr>
      </w:pPr>
      <w:r>
        <w:rPr>
          <w:sz w:val="20"/>
          <w:szCs w:val="20"/>
        </w:rPr>
        <w:t xml:space="preserve">ECT also appears to boost the production of new brain cells. </w:t>
      </w:r>
    </w:p>
    <w:p w14:paraId="08FE6AA5" w14:textId="2268AC23" w:rsidR="00E72F72" w:rsidRDefault="00E72F72" w:rsidP="00E72F72">
      <w:pPr>
        <w:pStyle w:val="ListParagraph"/>
        <w:numPr>
          <w:ilvl w:val="0"/>
          <w:numId w:val="242"/>
        </w:numPr>
        <w:tabs>
          <w:tab w:val="left" w:pos="1560"/>
        </w:tabs>
        <w:spacing w:before="240"/>
        <w:rPr>
          <w:sz w:val="20"/>
          <w:szCs w:val="20"/>
        </w:rPr>
      </w:pPr>
      <w:r>
        <w:rPr>
          <w:sz w:val="20"/>
          <w:szCs w:val="20"/>
        </w:rPr>
        <w:t>ECT could also just work as a placebo effect.</w:t>
      </w:r>
    </w:p>
    <w:p w14:paraId="7F5CB3BF" w14:textId="3B035036" w:rsidR="00E72F72" w:rsidRDefault="00E72F72" w:rsidP="00E72F72">
      <w:pPr>
        <w:pStyle w:val="ListParagraph"/>
        <w:numPr>
          <w:ilvl w:val="0"/>
          <w:numId w:val="242"/>
        </w:numPr>
        <w:tabs>
          <w:tab w:val="left" w:pos="1560"/>
        </w:tabs>
        <w:spacing w:before="240"/>
        <w:rPr>
          <w:sz w:val="20"/>
          <w:szCs w:val="20"/>
        </w:rPr>
      </w:pPr>
      <w:r>
        <w:rPr>
          <w:sz w:val="20"/>
          <w:szCs w:val="20"/>
        </w:rPr>
        <w:t>ECT is more effective than placebo, especially in the short term.</w:t>
      </w:r>
    </w:p>
    <w:p w14:paraId="24A07709" w14:textId="200B2D42" w:rsidR="00E72F72" w:rsidRDefault="00E72F72" w:rsidP="00E72F72">
      <w:pPr>
        <w:pStyle w:val="ListParagraph"/>
        <w:numPr>
          <w:ilvl w:val="0"/>
          <w:numId w:val="242"/>
        </w:numPr>
        <w:tabs>
          <w:tab w:val="left" w:pos="1560"/>
        </w:tabs>
        <w:spacing w:before="240"/>
        <w:rPr>
          <w:sz w:val="20"/>
          <w:szCs w:val="20"/>
        </w:rPr>
      </w:pPr>
      <w:r>
        <w:rPr>
          <w:sz w:val="20"/>
          <w:szCs w:val="20"/>
        </w:rPr>
        <w:t>ECT is now administered with briefer pulses, sometimes only to the brain’s right side and with less memory disruption.</w:t>
      </w:r>
    </w:p>
    <w:p w14:paraId="41038B5A" w14:textId="387C55DC" w:rsidR="00E72F72" w:rsidRDefault="00E72F72" w:rsidP="00E72F72">
      <w:pPr>
        <w:tabs>
          <w:tab w:val="left" w:pos="1560"/>
        </w:tabs>
        <w:spacing w:before="240"/>
        <w:rPr>
          <w:color w:val="000090"/>
          <w:sz w:val="20"/>
          <w:szCs w:val="20"/>
        </w:rPr>
      </w:pPr>
      <w:r>
        <w:rPr>
          <w:color w:val="000090"/>
          <w:sz w:val="20"/>
          <w:szCs w:val="20"/>
        </w:rPr>
        <w:t xml:space="preserve">Alternative </w:t>
      </w:r>
      <w:proofErr w:type="spellStart"/>
      <w:r>
        <w:rPr>
          <w:color w:val="000090"/>
          <w:sz w:val="20"/>
          <w:szCs w:val="20"/>
        </w:rPr>
        <w:t>Neurostimulation</w:t>
      </w:r>
      <w:proofErr w:type="spellEnd"/>
      <w:r>
        <w:rPr>
          <w:color w:val="000090"/>
          <w:sz w:val="20"/>
          <w:szCs w:val="20"/>
        </w:rPr>
        <w:t xml:space="preserve"> Therapies</w:t>
      </w:r>
    </w:p>
    <w:p w14:paraId="01C8DA56" w14:textId="13A9367B" w:rsidR="00E72F72" w:rsidRDefault="00E72F72" w:rsidP="00E72F72">
      <w:pPr>
        <w:pStyle w:val="ListParagraph"/>
        <w:numPr>
          <w:ilvl w:val="0"/>
          <w:numId w:val="243"/>
        </w:numPr>
        <w:tabs>
          <w:tab w:val="left" w:pos="1560"/>
        </w:tabs>
        <w:spacing w:before="240"/>
        <w:rPr>
          <w:sz w:val="20"/>
          <w:szCs w:val="20"/>
        </w:rPr>
      </w:pPr>
      <w:r>
        <w:rPr>
          <w:sz w:val="20"/>
          <w:szCs w:val="20"/>
        </w:rPr>
        <w:t>Jump-start neural circuits in the depressed brain</w:t>
      </w:r>
    </w:p>
    <w:p w14:paraId="68A16B96" w14:textId="61490414" w:rsidR="00E72F72" w:rsidRDefault="00E72F72" w:rsidP="00E72F72">
      <w:pPr>
        <w:tabs>
          <w:tab w:val="left" w:pos="1560"/>
        </w:tabs>
        <w:spacing w:before="240"/>
        <w:rPr>
          <w:color w:val="FF0000"/>
          <w:sz w:val="20"/>
          <w:szCs w:val="20"/>
        </w:rPr>
      </w:pPr>
      <w:r>
        <w:rPr>
          <w:color w:val="FF0000"/>
          <w:sz w:val="20"/>
          <w:szCs w:val="20"/>
        </w:rPr>
        <w:t>Magnetic Stimulation</w:t>
      </w:r>
    </w:p>
    <w:p w14:paraId="2D062F15" w14:textId="5C64C418" w:rsidR="00E72F72" w:rsidRPr="00E72F72" w:rsidRDefault="00E72F72" w:rsidP="00E72F72">
      <w:pPr>
        <w:pStyle w:val="ListParagraph"/>
        <w:numPr>
          <w:ilvl w:val="0"/>
          <w:numId w:val="243"/>
        </w:numPr>
        <w:tabs>
          <w:tab w:val="left" w:pos="1560"/>
        </w:tabs>
        <w:spacing w:before="240"/>
        <w:rPr>
          <w:sz w:val="20"/>
          <w:szCs w:val="20"/>
        </w:rPr>
      </w:pPr>
      <w:r>
        <w:rPr>
          <w:i/>
          <w:sz w:val="20"/>
          <w:szCs w:val="20"/>
        </w:rPr>
        <w:t xml:space="preserve">Repetitive </w:t>
      </w:r>
      <w:proofErr w:type="spellStart"/>
      <w:r>
        <w:rPr>
          <w:i/>
          <w:sz w:val="20"/>
          <w:szCs w:val="20"/>
        </w:rPr>
        <w:t>transcranial</w:t>
      </w:r>
      <w:proofErr w:type="spellEnd"/>
      <w:r>
        <w:rPr>
          <w:i/>
          <w:sz w:val="20"/>
          <w:szCs w:val="20"/>
        </w:rPr>
        <w:t xml:space="preserve"> magnetic stimulation (</w:t>
      </w:r>
      <w:proofErr w:type="spellStart"/>
      <w:r>
        <w:rPr>
          <w:i/>
          <w:sz w:val="20"/>
          <w:szCs w:val="20"/>
        </w:rPr>
        <w:t>rTMS</w:t>
      </w:r>
      <w:proofErr w:type="spellEnd"/>
      <w:r>
        <w:rPr>
          <w:i/>
          <w:sz w:val="20"/>
          <w:szCs w:val="20"/>
        </w:rPr>
        <w:t xml:space="preserve">) – the application of repeated pulses of magnetic energy to the brain; used to stimulate or suppress brain activity. </w:t>
      </w:r>
    </w:p>
    <w:p w14:paraId="3026D276" w14:textId="0CD0A999" w:rsidR="00E72F72" w:rsidRDefault="00E72F72" w:rsidP="00E72F72">
      <w:pPr>
        <w:pStyle w:val="ListParagraph"/>
        <w:numPr>
          <w:ilvl w:val="0"/>
          <w:numId w:val="243"/>
        </w:numPr>
        <w:tabs>
          <w:tab w:val="left" w:pos="1560"/>
        </w:tabs>
        <w:spacing w:before="240"/>
        <w:rPr>
          <w:sz w:val="20"/>
          <w:szCs w:val="20"/>
        </w:rPr>
      </w:pPr>
      <w:r>
        <w:rPr>
          <w:sz w:val="20"/>
          <w:szCs w:val="20"/>
        </w:rPr>
        <w:t xml:space="preserve">Unlike the ECT, the </w:t>
      </w:r>
      <w:proofErr w:type="spellStart"/>
      <w:r>
        <w:rPr>
          <w:sz w:val="20"/>
          <w:szCs w:val="20"/>
        </w:rPr>
        <w:t>rTMS</w:t>
      </w:r>
      <w:proofErr w:type="spellEnd"/>
      <w:r>
        <w:rPr>
          <w:sz w:val="20"/>
          <w:szCs w:val="20"/>
        </w:rPr>
        <w:t xml:space="preserve"> procedure produces no seizures, memory loos or other serious side effects. (Headaches may occur). </w:t>
      </w:r>
    </w:p>
    <w:p w14:paraId="0EF5F550" w14:textId="78DB6461" w:rsidR="00E72F72" w:rsidRDefault="00E72F72" w:rsidP="00E72F72">
      <w:pPr>
        <w:pStyle w:val="ListParagraph"/>
        <w:numPr>
          <w:ilvl w:val="0"/>
          <w:numId w:val="243"/>
        </w:numPr>
        <w:tabs>
          <w:tab w:val="left" w:pos="1560"/>
        </w:tabs>
        <w:spacing w:before="240"/>
        <w:rPr>
          <w:sz w:val="20"/>
          <w:szCs w:val="20"/>
        </w:rPr>
      </w:pPr>
      <w:r>
        <w:rPr>
          <w:sz w:val="20"/>
          <w:szCs w:val="20"/>
        </w:rPr>
        <w:t xml:space="preserve">“Modest” positive benefits of </w:t>
      </w:r>
      <w:proofErr w:type="spellStart"/>
      <w:r>
        <w:rPr>
          <w:sz w:val="20"/>
          <w:szCs w:val="20"/>
        </w:rPr>
        <w:t>rTMS</w:t>
      </w:r>
      <w:proofErr w:type="spellEnd"/>
      <w:r>
        <w:rPr>
          <w:sz w:val="20"/>
          <w:szCs w:val="20"/>
        </w:rPr>
        <w:t>.</w:t>
      </w:r>
    </w:p>
    <w:p w14:paraId="1EF35A49" w14:textId="0198C040" w:rsidR="00E72F72" w:rsidRDefault="00E72F72" w:rsidP="00E72F72">
      <w:pPr>
        <w:pStyle w:val="ListParagraph"/>
        <w:numPr>
          <w:ilvl w:val="0"/>
          <w:numId w:val="243"/>
        </w:numPr>
        <w:tabs>
          <w:tab w:val="left" w:pos="1560"/>
        </w:tabs>
        <w:spacing w:before="240"/>
        <w:rPr>
          <w:sz w:val="20"/>
          <w:szCs w:val="20"/>
        </w:rPr>
      </w:pPr>
      <w:r>
        <w:rPr>
          <w:sz w:val="20"/>
          <w:szCs w:val="20"/>
        </w:rPr>
        <w:t>How it works is unclear.</w:t>
      </w:r>
    </w:p>
    <w:p w14:paraId="13A6D07B" w14:textId="0E9B6CA6" w:rsidR="00E72F72" w:rsidRDefault="00E72F72" w:rsidP="00E72F72">
      <w:pPr>
        <w:pStyle w:val="ListParagraph"/>
        <w:numPr>
          <w:ilvl w:val="1"/>
          <w:numId w:val="243"/>
        </w:numPr>
        <w:tabs>
          <w:tab w:val="left" w:pos="1560"/>
        </w:tabs>
        <w:spacing w:before="240"/>
        <w:rPr>
          <w:sz w:val="20"/>
          <w:szCs w:val="20"/>
        </w:rPr>
      </w:pPr>
      <w:r>
        <w:rPr>
          <w:sz w:val="20"/>
          <w:szCs w:val="20"/>
        </w:rPr>
        <w:t xml:space="preserve">One possible explanation is that the stimulation energizes the brain’s left frontal lobe, which is relatively inactive during depression. </w:t>
      </w:r>
    </w:p>
    <w:p w14:paraId="6F2236C1" w14:textId="559806A3" w:rsidR="00E72F72" w:rsidRDefault="00E72F72" w:rsidP="00E72F72">
      <w:pPr>
        <w:pStyle w:val="ListParagraph"/>
        <w:numPr>
          <w:ilvl w:val="1"/>
          <w:numId w:val="243"/>
        </w:numPr>
        <w:tabs>
          <w:tab w:val="left" w:pos="1560"/>
        </w:tabs>
        <w:spacing w:before="240"/>
        <w:rPr>
          <w:sz w:val="20"/>
          <w:szCs w:val="20"/>
        </w:rPr>
      </w:pPr>
      <w:r>
        <w:rPr>
          <w:sz w:val="20"/>
          <w:szCs w:val="20"/>
        </w:rPr>
        <w:t xml:space="preserve">Repeated stimulation may cause nerve cells to form new functioning circuits through the process of long-term potentiation. </w:t>
      </w:r>
    </w:p>
    <w:p w14:paraId="444390ED" w14:textId="0F733626" w:rsidR="00E72F72" w:rsidRDefault="00E72F72" w:rsidP="00E72F72">
      <w:pPr>
        <w:tabs>
          <w:tab w:val="left" w:pos="1560"/>
        </w:tabs>
        <w:spacing w:before="240"/>
        <w:rPr>
          <w:color w:val="FF0000"/>
          <w:sz w:val="20"/>
          <w:szCs w:val="20"/>
        </w:rPr>
      </w:pPr>
      <w:r>
        <w:rPr>
          <w:color w:val="FF0000"/>
          <w:sz w:val="20"/>
          <w:szCs w:val="20"/>
        </w:rPr>
        <w:t>Deep-Brain Stimulation</w:t>
      </w:r>
    </w:p>
    <w:p w14:paraId="7A22430D" w14:textId="575C30EC" w:rsidR="00E72F72" w:rsidRDefault="00E72F72" w:rsidP="00E72F72">
      <w:pPr>
        <w:pStyle w:val="ListParagraph"/>
        <w:numPr>
          <w:ilvl w:val="0"/>
          <w:numId w:val="244"/>
        </w:numPr>
        <w:tabs>
          <w:tab w:val="left" w:pos="1560"/>
        </w:tabs>
        <w:spacing w:before="240"/>
        <w:rPr>
          <w:sz w:val="20"/>
          <w:szCs w:val="20"/>
        </w:rPr>
      </w:pPr>
      <w:r>
        <w:rPr>
          <w:sz w:val="20"/>
          <w:szCs w:val="20"/>
        </w:rPr>
        <w:t xml:space="preserve">The focus is on the neural hub that bridges the thinking frontal lobes to the limbic system. </w:t>
      </w:r>
    </w:p>
    <w:p w14:paraId="06CDBF41" w14:textId="069C5BBF" w:rsidR="00E72F72" w:rsidRDefault="00E72F72" w:rsidP="00E72F72">
      <w:pPr>
        <w:pStyle w:val="ListParagraph"/>
        <w:numPr>
          <w:ilvl w:val="0"/>
          <w:numId w:val="244"/>
        </w:numPr>
        <w:tabs>
          <w:tab w:val="left" w:pos="1560"/>
        </w:tabs>
        <w:spacing w:before="240"/>
        <w:rPr>
          <w:sz w:val="20"/>
          <w:szCs w:val="20"/>
        </w:rPr>
      </w:pPr>
      <w:r>
        <w:rPr>
          <w:sz w:val="20"/>
          <w:szCs w:val="20"/>
        </w:rPr>
        <w:t xml:space="preserve">This area, which is overactive in the brain of a depressed or temporarily sad person, calms when treated by ECT or antidepressants. </w:t>
      </w:r>
    </w:p>
    <w:p w14:paraId="1E2EDB36" w14:textId="47F4A288" w:rsidR="00E72F72" w:rsidRDefault="00E72F72" w:rsidP="00E72F72">
      <w:pPr>
        <w:pStyle w:val="ListParagraph"/>
        <w:numPr>
          <w:ilvl w:val="0"/>
          <w:numId w:val="244"/>
        </w:numPr>
        <w:tabs>
          <w:tab w:val="left" w:pos="1560"/>
        </w:tabs>
        <w:spacing w:before="240"/>
        <w:rPr>
          <w:sz w:val="20"/>
          <w:szCs w:val="20"/>
        </w:rPr>
      </w:pPr>
      <w:r>
        <w:rPr>
          <w:sz w:val="20"/>
          <w:szCs w:val="20"/>
        </w:rPr>
        <w:t xml:space="preserve">The deep-brain stimulation technology can be used to experimentally excite the neurons that inhibit this negative emotion-feeding activity. </w:t>
      </w:r>
    </w:p>
    <w:p w14:paraId="0F0C066A" w14:textId="0BA45EE0" w:rsidR="00E72F72" w:rsidRDefault="00E72F72" w:rsidP="00E72F72">
      <w:pPr>
        <w:tabs>
          <w:tab w:val="left" w:pos="1560"/>
        </w:tabs>
        <w:spacing w:before="240"/>
        <w:rPr>
          <w:sz w:val="20"/>
          <w:szCs w:val="20"/>
          <w:u w:val="single"/>
        </w:rPr>
      </w:pPr>
      <w:r>
        <w:rPr>
          <w:sz w:val="20"/>
          <w:szCs w:val="20"/>
          <w:u w:val="single"/>
        </w:rPr>
        <w:t>Psychosurgery</w:t>
      </w:r>
    </w:p>
    <w:p w14:paraId="37387319" w14:textId="6A2252FD" w:rsidR="00E72F72" w:rsidRPr="00E72F72" w:rsidRDefault="00E72F72" w:rsidP="00E72F72">
      <w:pPr>
        <w:pStyle w:val="ListParagraph"/>
        <w:numPr>
          <w:ilvl w:val="0"/>
          <w:numId w:val="245"/>
        </w:numPr>
        <w:tabs>
          <w:tab w:val="left" w:pos="1560"/>
        </w:tabs>
        <w:spacing w:before="240"/>
        <w:rPr>
          <w:sz w:val="20"/>
          <w:szCs w:val="20"/>
        </w:rPr>
      </w:pPr>
      <w:r>
        <w:rPr>
          <w:i/>
          <w:sz w:val="20"/>
          <w:szCs w:val="20"/>
        </w:rPr>
        <w:t>Psychosurgery – surgery that removes or destroys brain tissue in an effort to change behaviour.</w:t>
      </w:r>
    </w:p>
    <w:p w14:paraId="0D7C06EC" w14:textId="1BA5214D" w:rsidR="00E72F72" w:rsidRPr="00E72F72" w:rsidRDefault="00E72F72" w:rsidP="00E72F72">
      <w:pPr>
        <w:pStyle w:val="ListParagraph"/>
        <w:numPr>
          <w:ilvl w:val="0"/>
          <w:numId w:val="245"/>
        </w:numPr>
        <w:tabs>
          <w:tab w:val="left" w:pos="1560"/>
        </w:tabs>
        <w:spacing w:before="240"/>
        <w:rPr>
          <w:sz w:val="20"/>
          <w:szCs w:val="20"/>
        </w:rPr>
      </w:pPr>
      <w:r>
        <w:rPr>
          <w:i/>
          <w:sz w:val="20"/>
          <w:szCs w:val="20"/>
        </w:rPr>
        <w:t>Lobotomy – a psychosurgical procedure once used to calm uncontrollably emotional or violent patients. The procedure cut the nerves connecting the frontal lobes to the emotion-controlling centers of the inner brain.</w:t>
      </w:r>
    </w:p>
    <w:p w14:paraId="7556BD32" w14:textId="4198E32E" w:rsidR="00E72F72" w:rsidRDefault="00E72F72" w:rsidP="00E72F72">
      <w:pPr>
        <w:pStyle w:val="ListParagraph"/>
        <w:numPr>
          <w:ilvl w:val="1"/>
          <w:numId w:val="245"/>
        </w:numPr>
        <w:tabs>
          <w:tab w:val="left" w:pos="1560"/>
        </w:tabs>
        <w:spacing w:before="240"/>
        <w:rPr>
          <w:sz w:val="20"/>
          <w:szCs w:val="20"/>
        </w:rPr>
      </w:pPr>
      <w:r>
        <w:rPr>
          <w:sz w:val="20"/>
          <w:szCs w:val="20"/>
        </w:rPr>
        <w:t xml:space="preserve">Although the intention was simply to disconnect emotion from thought, a lobotomy’s effect was often more drastic: it usually decreased the person’s misery or tension, but also produced a permanently lethargic, immature, uncreative person. </w:t>
      </w:r>
    </w:p>
    <w:p w14:paraId="2150206A" w14:textId="5A29C98A" w:rsidR="00E72F72" w:rsidRDefault="00E72F72" w:rsidP="00E72F72">
      <w:pPr>
        <w:pStyle w:val="ListParagraph"/>
        <w:numPr>
          <w:ilvl w:val="0"/>
          <w:numId w:val="245"/>
        </w:numPr>
        <w:tabs>
          <w:tab w:val="left" w:pos="1560"/>
        </w:tabs>
        <w:spacing w:before="240"/>
        <w:rPr>
          <w:sz w:val="20"/>
          <w:szCs w:val="20"/>
        </w:rPr>
      </w:pPr>
      <w:r>
        <w:rPr>
          <w:sz w:val="20"/>
          <w:szCs w:val="20"/>
        </w:rPr>
        <w:t>More precise, micro scale psychosurgery is sometimes used in extreme cases.</w:t>
      </w:r>
    </w:p>
    <w:p w14:paraId="19F83C5B" w14:textId="293DCAC2" w:rsidR="00E72F72" w:rsidRDefault="00E72F72" w:rsidP="00E72F72">
      <w:pPr>
        <w:pStyle w:val="ListParagraph"/>
        <w:numPr>
          <w:ilvl w:val="1"/>
          <w:numId w:val="245"/>
        </w:numPr>
        <w:tabs>
          <w:tab w:val="left" w:pos="1560"/>
        </w:tabs>
        <w:spacing w:before="240"/>
        <w:rPr>
          <w:sz w:val="20"/>
          <w:szCs w:val="20"/>
        </w:rPr>
      </w:pPr>
      <w:r>
        <w:rPr>
          <w:sz w:val="20"/>
          <w:szCs w:val="20"/>
        </w:rPr>
        <w:t xml:space="preserve">Ex. If a patient suffers uncontrollable seizures, surgeons can deactivate the specific nerve clusters that cause or transmit the convulsions. </w:t>
      </w:r>
    </w:p>
    <w:p w14:paraId="49F72470" w14:textId="429847CC" w:rsidR="00E72F72" w:rsidRDefault="00E72F72" w:rsidP="00E72F72">
      <w:pPr>
        <w:pStyle w:val="ListParagraph"/>
        <w:numPr>
          <w:ilvl w:val="0"/>
          <w:numId w:val="245"/>
        </w:numPr>
        <w:tabs>
          <w:tab w:val="left" w:pos="1560"/>
        </w:tabs>
        <w:spacing w:before="240"/>
        <w:rPr>
          <w:sz w:val="20"/>
          <w:szCs w:val="20"/>
        </w:rPr>
      </w:pPr>
      <w:r>
        <w:rPr>
          <w:sz w:val="20"/>
          <w:szCs w:val="20"/>
        </w:rPr>
        <w:t xml:space="preserve">Preformed only as a last resort. </w:t>
      </w:r>
    </w:p>
    <w:p w14:paraId="545C30B8" w14:textId="66BB1993" w:rsidR="00250F2D" w:rsidRDefault="00250F2D" w:rsidP="00250F2D">
      <w:pPr>
        <w:tabs>
          <w:tab w:val="left" w:pos="1560"/>
        </w:tabs>
        <w:spacing w:before="240"/>
        <w:rPr>
          <w:sz w:val="20"/>
          <w:szCs w:val="20"/>
          <w:u w:val="single"/>
        </w:rPr>
      </w:pPr>
      <w:r>
        <w:rPr>
          <w:sz w:val="20"/>
          <w:szCs w:val="20"/>
          <w:u w:val="single"/>
        </w:rPr>
        <w:t>Therapeutic Lifestyle Change</w:t>
      </w:r>
    </w:p>
    <w:p w14:paraId="772BCF42" w14:textId="0A6AD32D" w:rsidR="00250F2D" w:rsidRDefault="00250F2D" w:rsidP="00250F2D">
      <w:pPr>
        <w:pStyle w:val="ListParagraph"/>
        <w:numPr>
          <w:ilvl w:val="0"/>
          <w:numId w:val="246"/>
        </w:numPr>
        <w:tabs>
          <w:tab w:val="left" w:pos="1560"/>
        </w:tabs>
        <w:spacing w:before="240"/>
        <w:rPr>
          <w:sz w:val="20"/>
          <w:szCs w:val="20"/>
        </w:rPr>
      </w:pPr>
      <w:r>
        <w:rPr>
          <w:sz w:val="20"/>
          <w:szCs w:val="20"/>
        </w:rPr>
        <w:t xml:space="preserve">For both children and adults, outdoor activity in natural environments reduces stress and promotes health. </w:t>
      </w:r>
    </w:p>
    <w:p w14:paraId="4300A29A" w14:textId="4EF0AE12" w:rsidR="00250F2D" w:rsidRDefault="00250F2D" w:rsidP="00250F2D">
      <w:pPr>
        <w:pStyle w:val="ListParagraph"/>
        <w:numPr>
          <w:ilvl w:val="0"/>
          <w:numId w:val="246"/>
        </w:numPr>
        <w:tabs>
          <w:tab w:val="left" w:pos="1560"/>
        </w:tabs>
        <w:spacing w:before="240"/>
        <w:rPr>
          <w:sz w:val="20"/>
          <w:szCs w:val="20"/>
        </w:rPr>
      </w:pPr>
      <w:r>
        <w:rPr>
          <w:sz w:val="20"/>
          <w:szCs w:val="20"/>
        </w:rPr>
        <w:t xml:space="preserve">Simply put, humans were never designed for the sedentary, disengaged, socially isolated, poorly nourished, sleep-deprived pace of twenty-first century American life. </w:t>
      </w:r>
    </w:p>
    <w:p w14:paraId="3F342809" w14:textId="529ABC81" w:rsidR="00250F2D" w:rsidRDefault="00250F2D" w:rsidP="00250F2D">
      <w:pPr>
        <w:pStyle w:val="ListParagraph"/>
        <w:numPr>
          <w:ilvl w:val="0"/>
          <w:numId w:val="246"/>
        </w:numPr>
        <w:tabs>
          <w:tab w:val="left" w:pos="1560"/>
        </w:tabs>
        <w:spacing w:before="240"/>
        <w:rPr>
          <w:sz w:val="20"/>
          <w:szCs w:val="20"/>
        </w:rPr>
      </w:pPr>
      <w:r>
        <w:rPr>
          <w:sz w:val="20"/>
          <w:szCs w:val="20"/>
        </w:rPr>
        <w:t>Regular aerobic exercise rivals the healing power of antidepressants, while a complete night’s sleep boosts mood and energy.</w:t>
      </w:r>
    </w:p>
    <w:p w14:paraId="286501CF" w14:textId="1FA24FA3" w:rsidR="00250F2D" w:rsidRDefault="00250F2D" w:rsidP="00250F2D">
      <w:pPr>
        <w:tabs>
          <w:tab w:val="left" w:pos="1560"/>
        </w:tabs>
        <w:spacing w:before="240"/>
        <w:rPr>
          <w:b/>
          <w:sz w:val="20"/>
          <w:szCs w:val="20"/>
        </w:rPr>
      </w:pPr>
      <w:r w:rsidRPr="00250F2D">
        <w:rPr>
          <w:b/>
          <w:sz w:val="20"/>
          <w:szCs w:val="20"/>
          <w:highlight w:val="green"/>
        </w:rPr>
        <w:t>Comparing Biomedical Therapies</w:t>
      </w:r>
    </w:p>
    <w:p w14:paraId="30D5D843" w14:textId="77777777" w:rsidR="00250F2D" w:rsidRPr="00250F2D" w:rsidRDefault="00250F2D" w:rsidP="00250F2D">
      <w:pPr>
        <w:tabs>
          <w:tab w:val="left" w:pos="1560"/>
        </w:tabs>
        <w:spacing w:before="240"/>
        <w:rPr>
          <w:b/>
          <w:sz w:val="20"/>
          <w:szCs w:val="20"/>
        </w:rPr>
      </w:pPr>
    </w:p>
    <w:tbl>
      <w:tblPr>
        <w:tblStyle w:val="TableGrid"/>
        <w:tblW w:w="10774" w:type="dxa"/>
        <w:tblInd w:w="-885" w:type="dxa"/>
        <w:tblLook w:val="04A0" w:firstRow="1" w:lastRow="0" w:firstColumn="1" w:lastColumn="0" w:noHBand="0" w:noVBand="1"/>
      </w:tblPr>
      <w:tblGrid>
        <w:gridCol w:w="1986"/>
        <w:gridCol w:w="1984"/>
        <w:gridCol w:w="2693"/>
        <w:gridCol w:w="4111"/>
      </w:tblGrid>
      <w:tr w:rsidR="00250F2D" w14:paraId="74D854C9" w14:textId="77777777" w:rsidTr="00250F2D">
        <w:trPr>
          <w:trHeight w:val="415"/>
        </w:trPr>
        <w:tc>
          <w:tcPr>
            <w:tcW w:w="1986" w:type="dxa"/>
          </w:tcPr>
          <w:p w14:paraId="6787CA18" w14:textId="16D65716" w:rsidR="00250F2D" w:rsidRDefault="00250F2D" w:rsidP="00250F2D">
            <w:pPr>
              <w:tabs>
                <w:tab w:val="left" w:pos="1560"/>
              </w:tabs>
              <w:spacing w:before="240"/>
              <w:rPr>
                <w:sz w:val="20"/>
                <w:szCs w:val="20"/>
              </w:rPr>
            </w:pPr>
            <w:r>
              <w:rPr>
                <w:sz w:val="20"/>
                <w:szCs w:val="20"/>
              </w:rPr>
              <w:t>Therapy</w:t>
            </w:r>
          </w:p>
        </w:tc>
        <w:tc>
          <w:tcPr>
            <w:tcW w:w="1984" w:type="dxa"/>
          </w:tcPr>
          <w:p w14:paraId="5F60EA23" w14:textId="37D7AB2E" w:rsidR="00250F2D" w:rsidRDefault="00250F2D" w:rsidP="00250F2D">
            <w:pPr>
              <w:tabs>
                <w:tab w:val="left" w:pos="1560"/>
              </w:tabs>
              <w:spacing w:before="240"/>
              <w:rPr>
                <w:sz w:val="20"/>
                <w:szCs w:val="20"/>
              </w:rPr>
            </w:pPr>
            <w:r>
              <w:rPr>
                <w:sz w:val="20"/>
                <w:szCs w:val="20"/>
              </w:rPr>
              <w:t>Presumed Problem</w:t>
            </w:r>
          </w:p>
        </w:tc>
        <w:tc>
          <w:tcPr>
            <w:tcW w:w="2693" w:type="dxa"/>
          </w:tcPr>
          <w:p w14:paraId="24031E61" w14:textId="67CEC26C" w:rsidR="00250F2D" w:rsidRDefault="00250F2D" w:rsidP="00250F2D">
            <w:pPr>
              <w:tabs>
                <w:tab w:val="left" w:pos="1560"/>
              </w:tabs>
              <w:spacing w:before="240"/>
              <w:rPr>
                <w:sz w:val="20"/>
                <w:szCs w:val="20"/>
              </w:rPr>
            </w:pPr>
            <w:r>
              <w:rPr>
                <w:sz w:val="20"/>
                <w:szCs w:val="20"/>
              </w:rPr>
              <w:t>Therapy Aim</w:t>
            </w:r>
          </w:p>
        </w:tc>
        <w:tc>
          <w:tcPr>
            <w:tcW w:w="4111" w:type="dxa"/>
          </w:tcPr>
          <w:p w14:paraId="26B124AA" w14:textId="0205AAB7" w:rsidR="00250F2D" w:rsidRDefault="00250F2D" w:rsidP="00250F2D">
            <w:pPr>
              <w:tabs>
                <w:tab w:val="left" w:pos="1560"/>
              </w:tabs>
              <w:spacing w:before="240"/>
              <w:rPr>
                <w:sz w:val="20"/>
                <w:szCs w:val="20"/>
              </w:rPr>
            </w:pPr>
            <w:r>
              <w:rPr>
                <w:sz w:val="20"/>
                <w:szCs w:val="20"/>
              </w:rPr>
              <w:t>Therapy Technique</w:t>
            </w:r>
          </w:p>
        </w:tc>
      </w:tr>
      <w:tr w:rsidR="00250F2D" w14:paraId="3FCEFBD6" w14:textId="77777777" w:rsidTr="00250F2D">
        <w:trPr>
          <w:trHeight w:val="841"/>
        </w:trPr>
        <w:tc>
          <w:tcPr>
            <w:tcW w:w="1986" w:type="dxa"/>
          </w:tcPr>
          <w:p w14:paraId="2A39AAB7" w14:textId="2E72DD2A" w:rsidR="00250F2D" w:rsidRDefault="00250F2D" w:rsidP="00250F2D">
            <w:pPr>
              <w:tabs>
                <w:tab w:val="left" w:pos="1560"/>
              </w:tabs>
              <w:spacing w:before="240"/>
              <w:rPr>
                <w:sz w:val="20"/>
                <w:szCs w:val="20"/>
              </w:rPr>
            </w:pPr>
            <w:r>
              <w:rPr>
                <w:sz w:val="20"/>
                <w:szCs w:val="20"/>
              </w:rPr>
              <w:t>Drug Therapies</w:t>
            </w:r>
          </w:p>
        </w:tc>
        <w:tc>
          <w:tcPr>
            <w:tcW w:w="1984" w:type="dxa"/>
          </w:tcPr>
          <w:p w14:paraId="01570686" w14:textId="079B4DF5" w:rsidR="00250F2D" w:rsidRDefault="00250F2D" w:rsidP="00250F2D">
            <w:pPr>
              <w:tabs>
                <w:tab w:val="left" w:pos="1560"/>
              </w:tabs>
              <w:spacing w:before="240"/>
              <w:rPr>
                <w:sz w:val="20"/>
                <w:szCs w:val="20"/>
              </w:rPr>
            </w:pPr>
            <w:r>
              <w:rPr>
                <w:sz w:val="20"/>
                <w:szCs w:val="20"/>
              </w:rPr>
              <w:t>Neurotransmitter malfunction</w:t>
            </w:r>
          </w:p>
        </w:tc>
        <w:tc>
          <w:tcPr>
            <w:tcW w:w="2693" w:type="dxa"/>
          </w:tcPr>
          <w:p w14:paraId="02A20692" w14:textId="6C0A753C" w:rsidR="00250F2D" w:rsidRDefault="00250F2D" w:rsidP="00250F2D">
            <w:pPr>
              <w:tabs>
                <w:tab w:val="left" w:pos="1560"/>
              </w:tabs>
              <w:spacing w:before="240"/>
              <w:rPr>
                <w:sz w:val="20"/>
                <w:szCs w:val="20"/>
              </w:rPr>
            </w:pPr>
            <w:r>
              <w:rPr>
                <w:sz w:val="20"/>
                <w:szCs w:val="20"/>
              </w:rPr>
              <w:t>Control symptoms of psychological disorders.</w:t>
            </w:r>
          </w:p>
        </w:tc>
        <w:tc>
          <w:tcPr>
            <w:tcW w:w="4111" w:type="dxa"/>
          </w:tcPr>
          <w:p w14:paraId="684078B4" w14:textId="77777777" w:rsidR="00250F2D" w:rsidRDefault="00250F2D" w:rsidP="00250F2D">
            <w:pPr>
              <w:tabs>
                <w:tab w:val="left" w:pos="1560"/>
              </w:tabs>
              <w:spacing w:before="240"/>
              <w:rPr>
                <w:sz w:val="20"/>
                <w:szCs w:val="20"/>
              </w:rPr>
            </w:pPr>
            <w:r>
              <w:rPr>
                <w:sz w:val="20"/>
                <w:szCs w:val="20"/>
              </w:rPr>
              <w:t>Alter brain chemistry through drugs.</w:t>
            </w:r>
          </w:p>
          <w:p w14:paraId="1CE2B1E2" w14:textId="77777777" w:rsidR="00250F2D" w:rsidRDefault="00250F2D" w:rsidP="00250F2D">
            <w:pPr>
              <w:tabs>
                <w:tab w:val="left" w:pos="1560"/>
              </w:tabs>
              <w:spacing w:before="240"/>
              <w:rPr>
                <w:sz w:val="20"/>
                <w:szCs w:val="20"/>
              </w:rPr>
            </w:pPr>
          </w:p>
        </w:tc>
      </w:tr>
      <w:tr w:rsidR="00250F2D" w14:paraId="76D3CCE5" w14:textId="77777777" w:rsidTr="00250F2D">
        <w:trPr>
          <w:trHeight w:val="1150"/>
        </w:trPr>
        <w:tc>
          <w:tcPr>
            <w:tcW w:w="1986" w:type="dxa"/>
          </w:tcPr>
          <w:p w14:paraId="02A00BF0" w14:textId="602364ED" w:rsidR="00250F2D" w:rsidRDefault="00250F2D" w:rsidP="00250F2D">
            <w:pPr>
              <w:tabs>
                <w:tab w:val="left" w:pos="1560"/>
              </w:tabs>
              <w:spacing w:before="240"/>
              <w:rPr>
                <w:sz w:val="20"/>
                <w:szCs w:val="20"/>
              </w:rPr>
            </w:pPr>
            <w:r>
              <w:rPr>
                <w:sz w:val="20"/>
                <w:szCs w:val="20"/>
              </w:rPr>
              <w:t>Brain Stimulation</w:t>
            </w:r>
          </w:p>
        </w:tc>
        <w:tc>
          <w:tcPr>
            <w:tcW w:w="1984" w:type="dxa"/>
          </w:tcPr>
          <w:p w14:paraId="50F6A10C" w14:textId="6A422589" w:rsidR="00250F2D" w:rsidRDefault="00250F2D" w:rsidP="00250F2D">
            <w:pPr>
              <w:tabs>
                <w:tab w:val="left" w:pos="1560"/>
              </w:tabs>
              <w:spacing w:before="240"/>
              <w:rPr>
                <w:sz w:val="20"/>
                <w:szCs w:val="20"/>
              </w:rPr>
            </w:pPr>
            <w:r>
              <w:rPr>
                <w:sz w:val="20"/>
                <w:szCs w:val="20"/>
              </w:rPr>
              <w:t>Severe, “treatment-resistant” depression</w:t>
            </w:r>
          </w:p>
        </w:tc>
        <w:tc>
          <w:tcPr>
            <w:tcW w:w="2693" w:type="dxa"/>
          </w:tcPr>
          <w:p w14:paraId="208D1F4F" w14:textId="06A6F9CD" w:rsidR="00250F2D" w:rsidRDefault="00250F2D" w:rsidP="00250F2D">
            <w:pPr>
              <w:tabs>
                <w:tab w:val="left" w:pos="1560"/>
              </w:tabs>
              <w:spacing w:before="240"/>
              <w:rPr>
                <w:sz w:val="20"/>
                <w:szCs w:val="20"/>
              </w:rPr>
            </w:pPr>
            <w:r>
              <w:rPr>
                <w:sz w:val="20"/>
                <w:szCs w:val="20"/>
              </w:rPr>
              <w:t>Alleviate depression that is unresponsive to drug therapy</w:t>
            </w:r>
          </w:p>
        </w:tc>
        <w:tc>
          <w:tcPr>
            <w:tcW w:w="4111" w:type="dxa"/>
          </w:tcPr>
          <w:p w14:paraId="4EC9D8B5" w14:textId="77777777" w:rsidR="00250F2D" w:rsidRDefault="00250F2D" w:rsidP="00250F2D">
            <w:pPr>
              <w:tabs>
                <w:tab w:val="left" w:pos="1560"/>
              </w:tabs>
              <w:spacing w:before="240"/>
              <w:rPr>
                <w:sz w:val="20"/>
                <w:szCs w:val="20"/>
              </w:rPr>
            </w:pPr>
            <w:r>
              <w:rPr>
                <w:sz w:val="20"/>
                <w:szCs w:val="20"/>
              </w:rPr>
              <w:t>Stimulate brain through electroconvulsive shock, magnetic impulses, or deep brain stimulation.</w:t>
            </w:r>
          </w:p>
          <w:p w14:paraId="60F6CAED" w14:textId="77777777" w:rsidR="00250F2D" w:rsidRDefault="00250F2D" w:rsidP="00250F2D">
            <w:pPr>
              <w:tabs>
                <w:tab w:val="left" w:pos="1560"/>
              </w:tabs>
              <w:spacing w:before="240"/>
              <w:rPr>
                <w:sz w:val="20"/>
                <w:szCs w:val="20"/>
              </w:rPr>
            </w:pPr>
          </w:p>
        </w:tc>
      </w:tr>
      <w:tr w:rsidR="00250F2D" w14:paraId="35E06D36" w14:textId="77777777" w:rsidTr="00250F2D">
        <w:trPr>
          <w:trHeight w:val="841"/>
        </w:trPr>
        <w:tc>
          <w:tcPr>
            <w:tcW w:w="1986" w:type="dxa"/>
          </w:tcPr>
          <w:p w14:paraId="3668757D" w14:textId="6F7512B1" w:rsidR="00250F2D" w:rsidRDefault="00250F2D" w:rsidP="00250F2D">
            <w:pPr>
              <w:tabs>
                <w:tab w:val="left" w:pos="1560"/>
              </w:tabs>
              <w:spacing w:before="240"/>
              <w:rPr>
                <w:sz w:val="20"/>
                <w:szCs w:val="20"/>
              </w:rPr>
            </w:pPr>
            <w:r>
              <w:rPr>
                <w:sz w:val="20"/>
                <w:szCs w:val="20"/>
              </w:rPr>
              <w:t>Psychosurgery</w:t>
            </w:r>
          </w:p>
        </w:tc>
        <w:tc>
          <w:tcPr>
            <w:tcW w:w="1984" w:type="dxa"/>
          </w:tcPr>
          <w:p w14:paraId="606FFF78" w14:textId="0BB2AA15" w:rsidR="00250F2D" w:rsidRDefault="00250F2D" w:rsidP="00250F2D">
            <w:pPr>
              <w:tabs>
                <w:tab w:val="left" w:pos="1560"/>
              </w:tabs>
              <w:spacing w:before="240"/>
              <w:rPr>
                <w:sz w:val="20"/>
                <w:szCs w:val="20"/>
              </w:rPr>
            </w:pPr>
            <w:r>
              <w:rPr>
                <w:sz w:val="20"/>
                <w:szCs w:val="20"/>
              </w:rPr>
              <w:t xml:space="preserve">Brain malfunction </w:t>
            </w:r>
          </w:p>
        </w:tc>
        <w:tc>
          <w:tcPr>
            <w:tcW w:w="2693" w:type="dxa"/>
          </w:tcPr>
          <w:p w14:paraId="43A88E3D" w14:textId="603392A3" w:rsidR="00250F2D" w:rsidRDefault="00250F2D" w:rsidP="00250F2D">
            <w:pPr>
              <w:tabs>
                <w:tab w:val="left" w:pos="1560"/>
              </w:tabs>
              <w:spacing w:before="240"/>
              <w:rPr>
                <w:sz w:val="20"/>
                <w:szCs w:val="20"/>
              </w:rPr>
            </w:pPr>
            <w:r>
              <w:rPr>
                <w:sz w:val="20"/>
                <w:szCs w:val="20"/>
              </w:rPr>
              <w:t>Relieve severe disorders</w:t>
            </w:r>
          </w:p>
        </w:tc>
        <w:tc>
          <w:tcPr>
            <w:tcW w:w="4111" w:type="dxa"/>
          </w:tcPr>
          <w:p w14:paraId="358D5B18" w14:textId="77777777" w:rsidR="00250F2D" w:rsidRDefault="00250F2D" w:rsidP="00250F2D">
            <w:pPr>
              <w:tabs>
                <w:tab w:val="left" w:pos="1560"/>
              </w:tabs>
              <w:spacing w:before="240"/>
              <w:rPr>
                <w:sz w:val="20"/>
                <w:szCs w:val="20"/>
              </w:rPr>
            </w:pPr>
            <w:r>
              <w:rPr>
                <w:sz w:val="20"/>
                <w:szCs w:val="20"/>
              </w:rPr>
              <w:t>Remove or destroy brain tissue.</w:t>
            </w:r>
          </w:p>
          <w:p w14:paraId="3465865D" w14:textId="77777777" w:rsidR="00250F2D" w:rsidRDefault="00250F2D" w:rsidP="00250F2D">
            <w:pPr>
              <w:tabs>
                <w:tab w:val="left" w:pos="1560"/>
              </w:tabs>
              <w:spacing w:before="240"/>
              <w:rPr>
                <w:sz w:val="20"/>
                <w:szCs w:val="20"/>
              </w:rPr>
            </w:pPr>
          </w:p>
        </w:tc>
      </w:tr>
      <w:tr w:rsidR="00250F2D" w14:paraId="11CAB3EB" w14:textId="77777777" w:rsidTr="00250F2D">
        <w:trPr>
          <w:trHeight w:val="45"/>
        </w:trPr>
        <w:tc>
          <w:tcPr>
            <w:tcW w:w="1986" w:type="dxa"/>
          </w:tcPr>
          <w:p w14:paraId="7DCA78C5" w14:textId="2EEDF437" w:rsidR="00250F2D" w:rsidRDefault="00250F2D" w:rsidP="00250F2D">
            <w:pPr>
              <w:tabs>
                <w:tab w:val="left" w:pos="1560"/>
              </w:tabs>
              <w:spacing w:before="240"/>
              <w:rPr>
                <w:sz w:val="20"/>
                <w:szCs w:val="20"/>
              </w:rPr>
            </w:pPr>
            <w:r>
              <w:rPr>
                <w:sz w:val="20"/>
                <w:szCs w:val="20"/>
              </w:rPr>
              <w:t>Therapeutic Lifestyle changes</w:t>
            </w:r>
          </w:p>
        </w:tc>
        <w:tc>
          <w:tcPr>
            <w:tcW w:w="1984" w:type="dxa"/>
          </w:tcPr>
          <w:p w14:paraId="5B881AB2" w14:textId="79BEBC0B" w:rsidR="00250F2D" w:rsidRDefault="00250F2D" w:rsidP="00250F2D">
            <w:pPr>
              <w:tabs>
                <w:tab w:val="left" w:pos="1560"/>
              </w:tabs>
              <w:spacing w:before="240"/>
              <w:rPr>
                <w:sz w:val="20"/>
                <w:szCs w:val="20"/>
              </w:rPr>
            </w:pPr>
            <w:r>
              <w:rPr>
                <w:sz w:val="20"/>
                <w:szCs w:val="20"/>
              </w:rPr>
              <w:t>Stress and unhealthy lifestyle</w:t>
            </w:r>
          </w:p>
        </w:tc>
        <w:tc>
          <w:tcPr>
            <w:tcW w:w="2693" w:type="dxa"/>
          </w:tcPr>
          <w:p w14:paraId="0F7505B2" w14:textId="2540D893" w:rsidR="00250F2D" w:rsidRDefault="00250F2D" w:rsidP="00250F2D">
            <w:pPr>
              <w:tabs>
                <w:tab w:val="left" w:pos="1560"/>
              </w:tabs>
              <w:spacing w:before="240"/>
              <w:rPr>
                <w:sz w:val="20"/>
                <w:szCs w:val="20"/>
              </w:rPr>
            </w:pPr>
            <w:r>
              <w:rPr>
                <w:sz w:val="20"/>
                <w:szCs w:val="20"/>
              </w:rPr>
              <w:t>Restore healthy biological state</w:t>
            </w:r>
          </w:p>
        </w:tc>
        <w:tc>
          <w:tcPr>
            <w:tcW w:w="4111" w:type="dxa"/>
          </w:tcPr>
          <w:p w14:paraId="176827C7" w14:textId="43C14C81" w:rsidR="00250F2D" w:rsidRDefault="00250F2D" w:rsidP="00250F2D">
            <w:pPr>
              <w:tabs>
                <w:tab w:val="left" w:pos="1560"/>
              </w:tabs>
              <w:spacing w:before="240"/>
              <w:rPr>
                <w:sz w:val="20"/>
                <w:szCs w:val="20"/>
              </w:rPr>
            </w:pPr>
            <w:r>
              <w:rPr>
                <w:sz w:val="20"/>
                <w:szCs w:val="20"/>
              </w:rPr>
              <w:t>Alter lifestyle through adequate exercise, sleep and other changes.</w:t>
            </w:r>
          </w:p>
        </w:tc>
      </w:tr>
    </w:tbl>
    <w:p w14:paraId="7E53095A" w14:textId="754EB777" w:rsidR="00250F2D" w:rsidRDefault="00250F2D" w:rsidP="00250F2D">
      <w:pPr>
        <w:tabs>
          <w:tab w:val="left" w:pos="1560"/>
        </w:tabs>
        <w:spacing w:before="240"/>
        <w:rPr>
          <w:b/>
          <w:sz w:val="20"/>
          <w:szCs w:val="20"/>
          <w:u w:val="single"/>
        </w:rPr>
      </w:pPr>
      <w:r>
        <w:rPr>
          <w:b/>
          <w:sz w:val="20"/>
          <w:szCs w:val="20"/>
          <w:u w:val="single"/>
        </w:rPr>
        <w:t>Preventing Psychological Disorders</w:t>
      </w:r>
    </w:p>
    <w:p w14:paraId="67E1395A" w14:textId="5CA919B5" w:rsidR="00250F2D" w:rsidRPr="00250F2D" w:rsidRDefault="00250F2D" w:rsidP="00250F2D">
      <w:pPr>
        <w:pStyle w:val="ListParagraph"/>
        <w:numPr>
          <w:ilvl w:val="0"/>
          <w:numId w:val="247"/>
        </w:numPr>
        <w:tabs>
          <w:tab w:val="left" w:pos="1560"/>
        </w:tabs>
        <w:spacing w:before="240"/>
        <w:rPr>
          <w:sz w:val="20"/>
          <w:szCs w:val="20"/>
        </w:rPr>
      </w:pPr>
      <w:r>
        <w:rPr>
          <w:i/>
          <w:sz w:val="20"/>
          <w:szCs w:val="20"/>
        </w:rPr>
        <w:t xml:space="preserve">Resilience – the personal strength that helps most people cope with stress and recover from adversity and even trauma. </w:t>
      </w:r>
    </w:p>
    <w:p w14:paraId="27B4C2FD" w14:textId="1FBF69C2" w:rsidR="00250F2D" w:rsidRDefault="00250F2D" w:rsidP="00250F2D">
      <w:pPr>
        <w:pStyle w:val="ListParagraph"/>
        <w:numPr>
          <w:ilvl w:val="0"/>
          <w:numId w:val="247"/>
        </w:numPr>
        <w:tabs>
          <w:tab w:val="left" w:pos="1560"/>
        </w:tabs>
        <w:spacing w:before="240"/>
        <w:rPr>
          <w:sz w:val="20"/>
          <w:szCs w:val="20"/>
        </w:rPr>
      </w:pPr>
      <w:r>
        <w:rPr>
          <w:sz w:val="20"/>
          <w:szCs w:val="20"/>
        </w:rPr>
        <w:t>Faced with unforeseen trauma, most adults exhibit resilience.</w:t>
      </w:r>
    </w:p>
    <w:p w14:paraId="02234FF7" w14:textId="7F21472F" w:rsidR="00250F2D" w:rsidRDefault="00250F2D" w:rsidP="00250F2D">
      <w:pPr>
        <w:pStyle w:val="ListParagraph"/>
        <w:numPr>
          <w:ilvl w:val="0"/>
          <w:numId w:val="247"/>
        </w:numPr>
        <w:tabs>
          <w:tab w:val="left" w:pos="1560"/>
        </w:tabs>
        <w:spacing w:before="240"/>
        <w:rPr>
          <w:sz w:val="20"/>
          <w:szCs w:val="20"/>
        </w:rPr>
      </w:pPr>
      <w:r>
        <w:rPr>
          <w:sz w:val="20"/>
          <w:szCs w:val="20"/>
        </w:rPr>
        <w:t>Even in groups of combat-stressed veterans, and political rebels who have survived dozens of episodes of torture, most do not later exhibit PTSD.</w:t>
      </w:r>
    </w:p>
    <w:p w14:paraId="3AB4D0E2" w14:textId="59427ED7" w:rsidR="00250F2D" w:rsidRDefault="00250F2D" w:rsidP="00250F2D">
      <w:pPr>
        <w:pStyle w:val="ListParagraph"/>
        <w:numPr>
          <w:ilvl w:val="0"/>
          <w:numId w:val="247"/>
        </w:numPr>
        <w:tabs>
          <w:tab w:val="left" w:pos="1560"/>
        </w:tabs>
        <w:spacing w:before="240"/>
        <w:rPr>
          <w:sz w:val="20"/>
          <w:szCs w:val="20"/>
        </w:rPr>
      </w:pPr>
      <w:r>
        <w:rPr>
          <w:sz w:val="20"/>
          <w:szCs w:val="20"/>
        </w:rPr>
        <w:t>We could interpret many psychological disorders as understandable responses to a disturbing, stressful society.</w:t>
      </w:r>
    </w:p>
    <w:p w14:paraId="0A9D8D4D" w14:textId="30C75711" w:rsidR="00250F2D" w:rsidRDefault="00250F2D" w:rsidP="00250F2D">
      <w:pPr>
        <w:pStyle w:val="ListParagraph"/>
        <w:numPr>
          <w:ilvl w:val="0"/>
          <w:numId w:val="247"/>
        </w:numPr>
        <w:tabs>
          <w:tab w:val="left" w:pos="1560"/>
        </w:tabs>
        <w:spacing w:before="240"/>
        <w:rPr>
          <w:sz w:val="20"/>
          <w:szCs w:val="20"/>
        </w:rPr>
      </w:pPr>
      <w:r>
        <w:rPr>
          <w:sz w:val="20"/>
          <w:szCs w:val="20"/>
        </w:rPr>
        <w:t>It is not just the person who needs treatment, but also the person’s social context.</w:t>
      </w:r>
    </w:p>
    <w:p w14:paraId="737D80E9" w14:textId="7C2E0FA4" w:rsidR="00250F2D" w:rsidRDefault="00250F2D" w:rsidP="00250F2D">
      <w:pPr>
        <w:pStyle w:val="ListParagraph"/>
        <w:numPr>
          <w:ilvl w:val="0"/>
          <w:numId w:val="247"/>
        </w:numPr>
        <w:tabs>
          <w:tab w:val="left" w:pos="1560"/>
        </w:tabs>
        <w:spacing w:before="240"/>
        <w:rPr>
          <w:sz w:val="20"/>
          <w:szCs w:val="20"/>
        </w:rPr>
      </w:pPr>
      <w:r>
        <w:rPr>
          <w:sz w:val="20"/>
          <w:szCs w:val="20"/>
        </w:rPr>
        <w:t xml:space="preserve">Preventative mental health. </w:t>
      </w:r>
    </w:p>
    <w:p w14:paraId="0E1B13F9" w14:textId="763AF30F" w:rsidR="00250F2D" w:rsidRDefault="00250F2D" w:rsidP="00250F2D">
      <w:pPr>
        <w:pStyle w:val="ListParagraph"/>
        <w:numPr>
          <w:ilvl w:val="1"/>
          <w:numId w:val="247"/>
        </w:numPr>
        <w:tabs>
          <w:tab w:val="left" w:pos="1560"/>
        </w:tabs>
        <w:spacing w:before="240"/>
        <w:rPr>
          <w:sz w:val="20"/>
          <w:szCs w:val="20"/>
        </w:rPr>
      </w:pPr>
      <w:r>
        <w:rPr>
          <w:sz w:val="20"/>
          <w:szCs w:val="20"/>
        </w:rPr>
        <w:t>Seeks to prevent psychological casualties by identifying and alleviating the conditions that cause them.</w:t>
      </w:r>
    </w:p>
    <w:p w14:paraId="12FFB121" w14:textId="61381E81" w:rsidR="00250F2D" w:rsidRDefault="00250F2D" w:rsidP="00250F2D">
      <w:pPr>
        <w:pStyle w:val="ListParagraph"/>
        <w:numPr>
          <w:ilvl w:val="1"/>
          <w:numId w:val="247"/>
        </w:numPr>
        <w:tabs>
          <w:tab w:val="left" w:pos="1560"/>
        </w:tabs>
        <w:spacing w:before="240"/>
        <w:rPr>
          <w:sz w:val="20"/>
          <w:szCs w:val="20"/>
        </w:rPr>
      </w:pPr>
      <w:r>
        <w:rPr>
          <w:sz w:val="20"/>
          <w:szCs w:val="20"/>
        </w:rPr>
        <w:t xml:space="preserve">There is abundant </w:t>
      </w:r>
      <w:r w:rsidR="001A393D">
        <w:rPr>
          <w:sz w:val="20"/>
          <w:szCs w:val="20"/>
        </w:rPr>
        <w:t xml:space="preserve">evidence that poverty, meaningless work, constant criticism, unemployment, racism, and sexism undermine people’s sense of competence, personal control, and self-esteem. </w:t>
      </w:r>
    </w:p>
    <w:p w14:paraId="40F7263C" w14:textId="691F77C0" w:rsidR="001A393D" w:rsidRDefault="001A393D" w:rsidP="00250F2D">
      <w:pPr>
        <w:pStyle w:val="ListParagraph"/>
        <w:numPr>
          <w:ilvl w:val="1"/>
          <w:numId w:val="247"/>
        </w:numPr>
        <w:tabs>
          <w:tab w:val="left" w:pos="1560"/>
        </w:tabs>
        <w:spacing w:before="240"/>
        <w:rPr>
          <w:sz w:val="20"/>
          <w:szCs w:val="20"/>
        </w:rPr>
      </w:pPr>
      <w:r>
        <w:rPr>
          <w:sz w:val="20"/>
          <w:szCs w:val="20"/>
        </w:rPr>
        <w:t>Such stresses increase their risk depression, alcohol dependence and suicide.</w:t>
      </w:r>
    </w:p>
    <w:p w14:paraId="72E57DFE" w14:textId="60B8F78D" w:rsidR="001A393D" w:rsidRDefault="001A393D" w:rsidP="001A393D">
      <w:pPr>
        <w:pStyle w:val="ListParagraph"/>
        <w:numPr>
          <w:ilvl w:val="0"/>
          <w:numId w:val="247"/>
        </w:numPr>
        <w:tabs>
          <w:tab w:val="left" w:pos="1560"/>
        </w:tabs>
        <w:spacing w:before="240"/>
        <w:rPr>
          <w:sz w:val="20"/>
          <w:szCs w:val="20"/>
        </w:rPr>
      </w:pPr>
      <w:r>
        <w:rPr>
          <w:sz w:val="20"/>
          <w:szCs w:val="20"/>
        </w:rPr>
        <w:t xml:space="preserve">We need support programs that alleviate these demoralizing situations. </w:t>
      </w:r>
    </w:p>
    <w:p w14:paraId="42A1B82B" w14:textId="5606890A" w:rsidR="002E56E4" w:rsidRPr="002E56E4" w:rsidRDefault="001A393D" w:rsidP="002E56E4">
      <w:pPr>
        <w:pStyle w:val="ListParagraph"/>
        <w:numPr>
          <w:ilvl w:val="0"/>
          <w:numId w:val="247"/>
        </w:numPr>
        <w:tabs>
          <w:tab w:val="left" w:pos="1560"/>
        </w:tabs>
        <w:spacing w:before="240"/>
        <w:rPr>
          <w:sz w:val="20"/>
          <w:szCs w:val="20"/>
        </w:rPr>
      </w:pPr>
      <w:r>
        <w:rPr>
          <w:sz w:val="20"/>
          <w:szCs w:val="20"/>
        </w:rPr>
        <w:t xml:space="preserve">Preventing psychological problems means empowering those who have learned an attitude of helplessness, changing environments that breed loneliness, renewing the disintegrating family, communication training for couples, and bolstering parents’ and teachers’ skills. </w:t>
      </w:r>
    </w:p>
    <w:p w14:paraId="6FA851EB" w14:textId="7579B21B" w:rsidR="002E56E4" w:rsidRDefault="002E56E4" w:rsidP="002E56E4">
      <w:pPr>
        <w:tabs>
          <w:tab w:val="left" w:pos="1560"/>
        </w:tabs>
        <w:spacing w:before="240"/>
        <w:jc w:val="center"/>
        <w:rPr>
          <w:b/>
          <w:sz w:val="20"/>
          <w:szCs w:val="20"/>
          <w:highlight w:val="yellow"/>
          <w:u w:val="single"/>
        </w:rPr>
      </w:pPr>
      <w:r>
        <w:rPr>
          <w:b/>
          <w:sz w:val="20"/>
          <w:szCs w:val="20"/>
          <w:highlight w:val="yellow"/>
          <w:u w:val="single"/>
        </w:rPr>
        <w:t>Chapter 14</w:t>
      </w:r>
      <w:r w:rsidRPr="002E56E4">
        <w:rPr>
          <w:b/>
          <w:sz w:val="20"/>
          <w:szCs w:val="20"/>
          <w:highlight w:val="yellow"/>
          <w:u w:val="single"/>
        </w:rPr>
        <w:t xml:space="preserve"> –</w:t>
      </w:r>
      <w:r>
        <w:rPr>
          <w:b/>
          <w:sz w:val="20"/>
          <w:szCs w:val="20"/>
          <w:highlight w:val="yellow"/>
          <w:u w:val="single"/>
        </w:rPr>
        <w:t xml:space="preserve"> Social Psychology</w:t>
      </w:r>
    </w:p>
    <w:p w14:paraId="0C495CCC" w14:textId="3205F4D2" w:rsidR="002E56E4" w:rsidRDefault="002E56E4" w:rsidP="002E56E4">
      <w:pPr>
        <w:tabs>
          <w:tab w:val="left" w:pos="1560"/>
        </w:tabs>
        <w:spacing w:before="240"/>
        <w:rPr>
          <w:b/>
          <w:sz w:val="20"/>
          <w:szCs w:val="20"/>
          <w:u w:val="single"/>
        </w:rPr>
      </w:pPr>
      <w:r w:rsidRPr="002E56E4">
        <w:rPr>
          <w:b/>
          <w:sz w:val="20"/>
          <w:szCs w:val="20"/>
          <w:u w:val="single"/>
        </w:rPr>
        <w:t>Social</w:t>
      </w:r>
      <w:r>
        <w:rPr>
          <w:b/>
          <w:sz w:val="20"/>
          <w:szCs w:val="20"/>
          <w:u w:val="single"/>
        </w:rPr>
        <w:t xml:space="preserve"> Thinking</w:t>
      </w:r>
    </w:p>
    <w:p w14:paraId="5B539EF5" w14:textId="298DD7A7" w:rsidR="002E56E4" w:rsidRPr="002E56E4" w:rsidRDefault="002E56E4" w:rsidP="002E56E4">
      <w:pPr>
        <w:pStyle w:val="ListParagraph"/>
        <w:numPr>
          <w:ilvl w:val="0"/>
          <w:numId w:val="248"/>
        </w:numPr>
        <w:tabs>
          <w:tab w:val="left" w:pos="1560"/>
        </w:tabs>
        <w:spacing w:before="240"/>
        <w:rPr>
          <w:i/>
          <w:sz w:val="20"/>
          <w:szCs w:val="20"/>
          <w:u w:val="single"/>
        </w:rPr>
      </w:pPr>
      <w:r>
        <w:rPr>
          <w:i/>
          <w:sz w:val="20"/>
          <w:szCs w:val="20"/>
        </w:rPr>
        <w:t>Social Psychology – the scientific study of how we think about. Influence, and relate to one another. Focus is on the situation.</w:t>
      </w:r>
    </w:p>
    <w:p w14:paraId="16572E09" w14:textId="22CF4146" w:rsidR="002E56E4" w:rsidRDefault="002E56E4" w:rsidP="002E56E4">
      <w:pPr>
        <w:tabs>
          <w:tab w:val="left" w:pos="1560"/>
        </w:tabs>
        <w:spacing w:before="240"/>
        <w:rPr>
          <w:sz w:val="20"/>
          <w:szCs w:val="20"/>
          <w:u w:val="single"/>
        </w:rPr>
      </w:pPr>
      <w:r>
        <w:rPr>
          <w:sz w:val="20"/>
          <w:szCs w:val="20"/>
          <w:u w:val="single"/>
        </w:rPr>
        <w:t>The Fundamental Attribution Error</w:t>
      </w:r>
    </w:p>
    <w:p w14:paraId="6DC467CE" w14:textId="7FAB5426" w:rsidR="002E56E4" w:rsidRDefault="002E56E4" w:rsidP="002E56E4">
      <w:pPr>
        <w:pStyle w:val="ListParagraph"/>
        <w:numPr>
          <w:ilvl w:val="0"/>
          <w:numId w:val="248"/>
        </w:numPr>
        <w:tabs>
          <w:tab w:val="left" w:pos="1560"/>
        </w:tabs>
        <w:spacing w:before="240"/>
        <w:rPr>
          <w:sz w:val="20"/>
          <w:szCs w:val="20"/>
        </w:rPr>
      </w:pPr>
      <w:r>
        <w:rPr>
          <w:sz w:val="20"/>
          <w:szCs w:val="20"/>
        </w:rPr>
        <w:t>Our social behaviour arises from our social cognition.</w:t>
      </w:r>
    </w:p>
    <w:p w14:paraId="20051837" w14:textId="346FA48F" w:rsidR="002E56E4" w:rsidRPr="002E56E4" w:rsidRDefault="002E56E4" w:rsidP="002E56E4">
      <w:pPr>
        <w:pStyle w:val="ListParagraph"/>
        <w:numPr>
          <w:ilvl w:val="0"/>
          <w:numId w:val="248"/>
        </w:numPr>
        <w:tabs>
          <w:tab w:val="left" w:pos="1560"/>
        </w:tabs>
        <w:spacing w:before="240"/>
        <w:rPr>
          <w:sz w:val="20"/>
          <w:szCs w:val="20"/>
        </w:rPr>
      </w:pPr>
      <w:r>
        <w:rPr>
          <w:i/>
          <w:sz w:val="20"/>
          <w:szCs w:val="20"/>
        </w:rPr>
        <w:t xml:space="preserve">Attribution theory – the theory that we explain someone’s behaviour by crediting their the situation or the person’s disposition (enduring traits). </w:t>
      </w:r>
    </w:p>
    <w:p w14:paraId="6AC82A64" w14:textId="2F73EADD" w:rsidR="002E56E4" w:rsidRPr="002E56E4" w:rsidRDefault="002E56E4" w:rsidP="002E56E4">
      <w:pPr>
        <w:pStyle w:val="ListParagraph"/>
        <w:numPr>
          <w:ilvl w:val="0"/>
          <w:numId w:val="248"/>
        </w:numPr>
        <w:tabs>
          <w:tab w:val="left" w:pos="1560"/>
        </w:tabs>
        <w:spacing w:before="240"/>
        <w:rPr>
          <w:sz w:val="20"/>
          <w:szCs w:val="20"/>
        </w:rPr>
      </w:pPr>
      <w:r>
        <w:rPr>
          <w:i/>
          <w:sz w:val="20"/>
          <w:szCs w:val="20"/>
        </w:rPr>
        <w:t>Fundamental attribution error – the tendency for observers, when analyzing another’s behaviour, to underestimate the impact of the situation and to overestimate the impact of personal disposition.</w:t>
      </w:r>
    </w:p>
    <w:p w14:paraId="76CCF22F" w14:textId="36B30DD2" w:rsidR="002E56E4" w:rsidRDefault="002E56E4" w:rsidP="002E56E4">
      <w:pPr>
        <w:pStyle w:val="ListParagraph"/>
        <w:numPr>
          <w:ilvl w:val="0"/>
          <w:numId w:val="248"/>
        </w:numPr>
        <w:tabs>
          <w:tab w:val="left" w:pos="1560"/>
        </w:tabs>
        <w:spacing w:before="240"/>
        <w:rPr>
          <w:sz w:val="20"/>
          <w:szCs w:val="20"/>
        </w:rPr>
      </w:pPr>
      <w:r>
        <w:rPr>
          <w:sz w:val="20"/>
          <w:szCs w:val="20"/>
        </w:rPr>
        <w:t>When we explain our own behaviour, we are sensitive to how behaviour changes with the situation.</w:t>
      </w:r>
    </w:p>
    <w:p w14:paraId="0D05E872" w14:textId="482150EB" w:rsidR="002E56E4" w:rsidRDefault="002E56E4" w:rsidP="002E56E4">
      <w:pPr>
        <w:pStyle w:val="ListParagraph"/>
        <w:numPr>
          <w:ilvl w:val="1"/>
          <w:numId w:val="248"/>
        </w:numPr>
        <w:tabs>
          <w:tab w:val="left" w:pos="1560"/>
        </w:tabs>
        <w:spacing w:before="240"/>
        <w:rPr>
          <w:sz w:val="20"/>
          <w:szCs w:val="20"/>
        </w:rPr>
      </w:pPr>
      <w:r>
        <w:rPr>
          <w:sz w:val="20"/>
          <w:szCs w:val="20"/>
        </w:rPr>
        <w:t>An important exception – we more often attribute our intentional and admirable actions not to situations but to our own good reasons.</w:t>
      </w:r>
    </w:p>
    <w:p w14:paraId="330E56B6" w14:textId="7F4BF61A" w:rsidR="002E56E4" w:rsidRDefault="002E56E4" w:rsidP="002E56E4">
      <w:pPr>
        <w:pStyle w:val="ListParagraph"/>
        <w:numPr>
          <w:ilvl w:val="0"/>
          <w:numId w:val="248"/>
        </w:numPr>
        <w:tabs>
          <w:tab w:val="left" w:pos="1560"/>
        </w:tabs>
        <w:spacing w:before="240"/>
        <w:rPr>
          <w:sz w:val="20"/>
          <w:szCs w:val="20"/>
        </w:rPr>
      </w:pPr>
      <w:r>
        <w:rPr>
          <w:sz w:val="20"/>
          <w:szCs w:val="20"/>
        </w:rPr>
        <w:t xml:space="preserve">We are also sensitive to the power of the situation </w:t>
      </w:r>
      <w:proofErr w:type="spellStart"/>
      <w:r>
        <w:rPr>
          <w:sz w:val="20"/>
          <w:szCs w:val="20"/>
        </w:rPr>
        <w:t>whn</w:t>
      </w:r>
      <w:proofErr w:type="spellEnd"/>
      <w:r>
        <w:rPr>
          <w:sz w:val="20"/>
          <w:szCs w:val="20"/>
        </w:rPr>
        <w:t xml:space="preserve"> we explain the behaviour of people we know well and have seen in different contexts.</w:t>
      </w:r>
    </w:p>
    <w:p w14:paraId="09543A44" w14:textId="3BA2BE5A" w:rsidR="002E56E4" w:rsidRDefault="002E56E4" w:rsidP="002E56E4">
      <w:pPr>
        <w:pStyle w:val="ListParagraph"/>
        <w:numPr>
          <w:ilvl w:val="0"/>
          <w:numId w:val="248"/>
        </w:numPr>
        <w:tabs>
          <w:tab w:val="left" w:pos="1560"/>
        </w:tabs>
        <w:spacing w:before="240"/>
        <w:rPr>
          <w:sz w:val="20"/>
          <w:szCs w:val="20"/>
        </w:rPr>
      </w:pPr>
      <w:r>
        <w:rPr>
          <w:sz w:val="20"/>
          <w:szCs w:val="20"/>
        </w:rPr>
        <w:t>We are most likely to commit the fundamental attribution error when a stranger acts badly.</w:t>
      </w:r>
    </w:p>
    <w:p w14:paraId="31CA5EC7" w14:textId="0F2AADC2" w:rsidR="002E56E4" w:rsidRDefault="002E56E4" w:rsidP="002E56E4">
      <w:pPr>
        <w:pStyle w:val="ListParagraph"/>
        <w:numPr>
          <w:ilvl w:val="0"/>
          <w:numId w:val="248"/>
        </w:numPr>
        <w:tabs>
          <w:tab w:val="left" w:pos="1560"/>
        </w:tabs>
        <w:spacing w:before="240"/>
        <w:rPr>
          <w:sz w:val="20"/>
          <w:szCs w:val="20"/>
        </w:rPr>
      </w:pPr>
      <w:r>
        <w:rPr>
          <w:sz w:val="20"/>
          <w:szCs w:val="20"/>
        </w:rPr>
        <w:t>Reflecting on our past selves also switches our perspective.</w:t>
      </w:r>
    </w:p>
    <w:p w14:paraId="269076CF" w14:textId="0E55683E" w:rsidR="002E56E4" w:rsidRDefault="002E56E4" w:rsidP="002E56E4">
      <w:pPr>
        <w:pStyle w:val="ListParagraph"/>
        <w:numPr>
          <w:ilvl w:val="1"/>
          <w:numId w:val="248"/>
        </w:numPr>
        <w:tabs>
          <w:tab w:val="left" w:pos="1560"/>
        </w:tabs>
        <w:spacing w:before="240"/>
        <w:rPr>
          <w:sz w:val="20"/>
          <w:szCs w:val="20"/>
        </w:rPr>
      </w:pPr>
      <w:r>
        <w:rPr>
          <w:sz w:val="20"/>
          <w:szCs w:val="20"/>
        </w:rPr>
        <w:t xml:space="preserve">Our present self adopts the observer’s perspective and attributes our past behaviour mostly to our traits. </w:t>
      </w:r>
    </w:p>
    <w:p w14:paraId="025EEA76" w14:textId="0D343FDC" w:rsidR="002E56E4" w:rsidRDefault="002E56E4" w:rsidP="002E56E4">
      <w:pPr>
        <w:pStyle w:val="ListParagraph"/>
        <w:numPr>
          <w:ilvl w:val="0"/>
          <w:numId w:val="248"/>
        </w:numPr>
        <w:tabs>
          <w:tab w:val="left" w:pos="1560"/>
        </w:tabs>
        <w:spacing w:before="240"/>
        <w:rPr>
          <w:sz w:val="20"/>
          <w:szCs w:val="20"/>
        </w:rPr>
      </w:pPr>
      <w:r>
        <w:rPr>
          <w:sz w:val="20"/>
          <w:szCs w:val="20"/>
        </w:rPr>
        <w:t xml:space="preserve">The way we explain others’ actions, attributing them to the person or the situation, can have important real-life effects. </w:t>
      </w:r>
    </w:p>
    <w:p w14:paraId="3D875E2A" w14:textId="36B9ECE7" w:rsidR="002E56E4" w:rsidRDefault="002E56E4" w:rsidP="002E56E4">
      <w:pPr>
        <w:pStyle w:val="ListParagraph"/>
        <w:numPr>
          <w:ilvl w:val="1"/>
          <w:numId w:val="248"/>
        </w:numPr>
        <w:tabs>
          <w:tab w:val="left" w:pos="1560"/>
        </w:tabs>
        <w:spacing w:before="240"/>
        <w:rPr>
          <w:sz w:val="20"/>
          <w:szCs w:val="20"/>
        </w:rPr>
      </w:pPr>
      <w:r>
        <w:rPr>
          <w:sz w:val="20"/>
          <w:szCs w:val="20"/>
        </w:rPr>
        <w:t>Ex. A jury must decide whether a shooting was malicious or in self-defense.</w:t>
      </w:r>
    </w:p>
    <w:p w14:paraId="2882A328" w14:textId="24B7BB11" w:rsidR="002E56E4" w:rsidRDefault="002E56E4" w:rsidP="002E56E4">
      <w:pPr>
        <w:pStyle w:val="ListParagraph"/>
        <w:numPr>
          <w:ilvl w:val="0"/>
          <w:numId w:val="248"/>
        </w:numPr>
        <w:tabs>
          <w:tab w:val="left" w:pos="1560"/>
        </w:tabs>
        <w:spacing w:before="240"/>
        <w:rPr>
          <w:sz w:val="20"/>
          <w:szCs w:val="20"/>
        </w:rPr>
      </w:pPr>
      <w:r>
        <w:rPr>
          <w:sz w:val="20"/>
          <w:szCs w:val="20"/>
        </w:rPr>
        <w:t>Social and economic effects of attribution occur too.</w:t>
      </w:r>
    </w:p>
    <w:p w14:paraId="44C71685" w14:textId="4D1519F5" w:rsidR="002E56E4" w:rsidRDefault="002E56E4" w:rsidP="002E56E4">
      <w:pPr>
        <w:pStyle w:val="ListParagraph"/>
        <w:numPr>
          <w:ilvl w:val="1"/>
          <w:numId w:val="248"/>
        </w:numPr>
        <w:tabs>
          <w:tab w:val="left" w:pos="1560"/>
        </w:tabs>
        <w:spacing w:before="240"/>
        <w:rPr>
          <w:sz w:val="20"/>
          <w:szCs w:val="20"/>
        </w:rPr>
      </w:pPr>
      <w:r>
        <w:rPr>
          <w:sz w:val="20"/>
          <w:szCs w:val="20"/>
        </w:rPr>
        <w:t>How do we explain unemployment or poverty?</w:t>
      </w:r>
    </w:p>
    <w:p w14:paraId="4F1AAABE" w14:textId="186037F6" w:rsidR="002E56E4" w:rsidRDefault="002E56E4" w:rsidP="002E56E4">
      <w:pPr>
        <w:pStyle w:val="ListParagraph"/>
        <w:numPr>
          <w:ilvl w:val="2"/>
          <w:numId w:val="248"/>
        </w:numPr>
        <w:tabs>
          <w:tab w:val="left" w:pos="1560"/>
        </w:tabs>
        <w:spacing w:before="240"/>
        <w:rPr>
          <w:sz w:val="20"/>
          <w:szCs w:val="20"/>
        </w:rPr>
      </w:pPr>
      <w:r>
        <w:rPr>
          <w:sz w:val="20"/>
          <w:szCs w:val="20"/>
        </w:rPr>
        <w:t xml:space="preserve">In Individualistic </w:t>
      </w:r>
      <w:proofErr w:type="spellStart"/>
      <w:r>
        <w:rPr>
          <w:sz w:val="20"/>
          <w:szCs w:val="20"/>
        </w:rPr>
        <w:t>countires</w:t>
      </w:r>
      <w:proofErr w:type="spellEnd"/>
      <w:r>
        <w:rPr>
          <w:sz w:val="20"/>
          <w:szCs w:val="20"/>
        </w:rPr>
        <w:t xml:space="preserve">, </w:t>
      </w:r>
      <w:proofErr w:type="spellStart"/>
      <w:r>
        <w:rPr>
          <w:sz w:val="20"/>
          <w:szCs w:val="20"/>
        </w:rPr>
        <w:t>policital</w:t>
      </w:r>
      <w:proofErr w:type="spellEnd"/>
      <w:r>
        <w:rPr>
          <w:sz w:val="20"/>
          <w:szCs w:val="20"/>
        </w:rPr>
        <w:t xml:space="preserve"> conservatives tend to place the blame on personal dispositions of the poor and unemployed.</w:t>
      </w:r>
    </w:p>
    <w:p w14:paraId="3D91AB2A" w14:textId="3E4F99B5" w:rsidR="002E56E4" w:rsidRDefault="002E56E4" w:rsidP="002E56E4">
      <w:pPr>
        <w:pStyle w:val="ListParagraph"/>
        <w:numPr>
          <w:ilvl w:val="2"/>
          <w:numId w:val="248"/>
        </w:numPr>
        <w:tabs>
          <w:tab w:val="left" w:pos="1560"/>
        </w:tabs>
        <w:spacing w:before="240"/>
        <w:rPr>
          <w:sz w:val="20"/>
          <w:szCs w:val="20"/>
        </w:rPr>
      </w:pPr>
      <w:r>
        <w:rPr>
          <w:sz w:val="20"/>
          <w:szCs w:val="20"/>
        </w:rPr>
        <w:t xml:space="preserve">Political liberals are likely to blame past and present situations. </w:t>
      </w:r>
    </w:p>
    <w:p w14:paraId="0EC87738" w14:textId="0B9071C3" w:rsidR="002E56E4" w:rsidRDefault="002E56E4" w:rsidP="002E56E4">
      <w:pPr>
        <w:tabs>
          <w:tab w:val="left" w:pos="1560"/>
        </w:tabs>
        <w:spacing w:before="240"/>
        <w:rPr>
          <w:sz w:val="20"/>
          <w:szCs w:val="20"/>
          <w:u w:val="single"/>
        </w:rPr>
      </w:pPr>
      <w:r>
        <w:rPr>
          <w:sz w:val="20"/>
          <w:szCs w:val="20"/>
          <w:u w:val="single"/>
        </w:rPr>
        <w:t>Attitudes and Actions</w:t>
      </w:r>
    </w:p>
    <w:p w14:paraId="44F524C5" w14:textId="0FE03249" w:rsidR="002E56E4" w:rsidRPr="002E56E4" w:rsidRDefault="002E56E4" w:rsidP="002E56E4">
      <w:pPr>
        <w:pStyle w:val="ListParagraph"/>
        <w:numPr>
          <w:ilvl w:val="0"/>
          <w:numId w:val="249"/>
        </w:numPr>
        <w:tabs>
          <w:tab w:val="left" w:pos="1560"/>
        </w:tabs>
        <w:spacing w:before="240"/>
        <w:rPr>
          <w:sz w:val="20"/>
          <w:szCs w:val="20"/>
        </w:rPr>
      </w:pPr>
      <w:r>
        <w:rPr>
          <w:i/>
          <w:sz w:val="20"/>
          <w:szCs w:val="20"/>
        </w:rPr>
        <w:t xml:space="preserve">Attitudes – feelings, often influenced by our beliefs, that predispose us to respond in a particular way to objects, people and events. </w:t>
      </w:r>
    </w:p>
    <w:p w14:paraId="26F5E3A7" w14:textId="0FA7177E" w:rsidR="002E56E4" w:rsidRDefault="002E56E4" w:rsidP="002E56E4">
      <w:pPr>
        <w:pStyle w:val="ListParagraph"/>
        <w:numPr>
          <w:ilvl w:val="0"/>
          <w:numId w:val="249"/>
        </w:numPr>
        <w:tabs>
          <w:tab w:val="left" w:pos="1560"/>
        </w:tabs>
        <w:spacing w:before="240"/>
        <w:rPr>
          <w:sz w:val="20"/>
          <w:szCs w:val="20"/>
        </w:rPr>
      </w:pPr>
      <w:r>
        <w:rPr>
          <w:sz w:val="20"/>
          <w:szCs w:val="20"/>
        </w:rPr>
        <w:t>Attitudes affect our actions. Actions affect our attitudes.</w:t>
      </w:r>
    </w:p>
    <w:p w14:paraId="422B3BEF" w14:textId="335CE1D3" w:rsidR="002E56E4" w:rsidRDefault="002E56E4" w:rsidP="002E56E4">
      <w:pPr>
        <w:tabs>
          <w:tab w:val="left" w:pos="1560"/>
        </w:tabs>
        <w:spacing w:before="240"/>
        <w:rPr>
          <w:color w:val="000090"/>
          <w:sz w:val="20"/>
          <w:szCs w:val="20"/>
        </w:rPr>
      </w:pPr>
      <w:r>
        <w:rPr>
          <w:color w:val="000090"/>
          <w:sz w:val="20"/>
          <w:szCs w:val="20"/>
        </w:rPr>
        <w:t>Attitudes Affect Actions</w:t>
      </w:r>
    </w:p>
    <w:p w14:paraId="42402F21" w14:textId="2C1ECFA3" w:rsidR="002E56E4" w:rsidRDefault="002E56E4" w:rsidP="002E56E4">
      <w:pPr>
        <w:pStyle w:val="ListParagraph"/>
        <w:numPr>
          <w:ilvl w:val="0"/>
          <w:numId w:val="250"/>
        </w:numPr>
        <w:tabs>
          <w:tab w:val="left" w:pos="1560"/>
        </w:tabs>
        <w:spacing w:before="240"/>
        <w:rPr>
          <w:sz w:val="20"/>
          <w:szCs w:val="20"/>
        </w:rPr>
      </w:pPr>
      <w:r>
        <w:rPr>
          <w:sz w:val="20"/>
          <w:szCs w:val="20"/>
        </w:rPr>
        <w:t>Knowing that public attitudes effect public policies, activists aim to persuade. Persuasion usually takes two forms:</w:t>
      </w:r>
    </w:p>
    <w:p w14:paraId="5280A3F5" w14:textId="78D956EB" w:rsidR="002E56E4" w:rsidRPr="002E56E4" w:rsidRDefault="002E56E4" w:rsidP="002E56E4">
      <w:pPr>
        <w:pStyle w:val="ListParagraph"/>
        <w:numPr>
          <w:ilvl w:val="1"/>
          <w:numId w:val="250"/>
        </w:numPr>
        <w:tabs>
          <w:tab w:val="left" w:pos="1560"/>
        </w:tabs>
        <w:spacing w:before="240"/>
        <w:rPr>
          <w:sz w:val="20"/>
          <w:szCs w:val="20"/>
        </w:rPr>
      </w:pPr>
      <w:r>
        <w:rPr>
          <w:i/>
          <w:sz w:val="20"/>
          <w:szCs w:val="20"/>
        </w:rPr>
        <w:t>Peripheral route persuasion – occurs when people are influenced by incidental cues, such as a speaker’s attractiveness.</w:t>
      </w:r>
    </w:p>
    <w:p w14:paraId="60BE1FDD" w14:textId="1669FEEB" w:rsidR="002E56E4" w:rsidRPr="002E56E4" w:rsidRDefault="002E56E4" w:rsidP="002E56E4">
      <w:pPr>
        <w:pStyle w:val="ListParagraph"/>
        <w:numPr>
          <w:ilvl w:val="1"/>
          <w:numId w:val="250"/>
        </w:numPr>
        <w:tabs>
          <w:tab w:val="left" w:pos="1560"/>
        </w:tabs>
        <w:spacing w:before="240"/>
        <w:rPr>
          <w:sz w:val="20"/>
          <w:szCs w:val="20"/>
        </w:rPr>
      </w:pPr>
      <w:r>
        <w:rPr>
          <w:i/>
          <w:sz w:val="20"/>
          <w:szCs w:val="20"/>
        </w:rPr>
        <w:t xml:space="preserve">Central route persuasion – occurs when interested people focus on the arguments and respond with favorable thoughts. Occurs with people who are naturally analytical or involved in the issue. </w:t>
      </w:r>
    </w:p>
    <w:p w14:paraId="7B652E4C" w14:textId="76E50BF8" w:rsidR="002E56E4" w:rsidRDefault="002E56E4" w:rsidP="002E56E4">
      <w:pPr>
        <w:pStyle w:val="ListParagraph"/>
        <w:numPr>
          <w:ilvl w:val="0"/>
          <w:numId w:val="250"/>
        </w:numPr>
        <w:tabs>
          <w:tab w:val="left" w:pos="1560"/>
        </w:tabs>
        <w:spacing w:before="240"/>
        <w:rPr>
          <w:sz w:val="20"/>
          <w:szCs w:val="20"/>
        </w:rPr>
      </w:pPr>
      <w:r>
        <w:rPr>
          <w:sz w:val="20"/>
          <w:szCs w:val="20"/>
        </w:rPr>
        <w:t>Those who attempt to persuade us are trying to influence our behaviour by changing our attitudes.</w:t>
      </w:r>
    </w:p>
    <w:p w14:paraId="73AE0AE6" w14:textId="37AFC995" w:rsidR="002E56E4" w:rsidRDefault="002E56E4" w:rsidP="002E56E4">
      <w:pPr>
        <w:pStyle w:val="ListParagraph"/>
        <w:numPr>
          <w:ilvl w:val="0"/>
          <w:numId w:val="250"/>
        </w:numPr>
        <w:tabs>
          <w:tab w:val="left" w:pos="1560"/>
        </w:tabs>
        <w:spacing w:before="240"/>
        <w:rPr>
          <w:sz w:val="20"/>
          <w:szCs w:val="20"/>
        </w:rPr>
      </w:pPr>
      <w:r>
        <w:rPr>
          <w:sz w:val="20"/>
          <w:szCs w:val="20"/>
        </w:rPr>
        <w:t>Other factors, including the situation, also influence behaviour.</w:t>
      </w:r>
    </w:p>
    <w:p w14:paraId="4C091105" w14:textId="55F35247" w:rsidR="002E56E4" w:rsidRDefault="002E56E4" w:rsidP="002E56E4">
      <w:pPr>
        <w:pStyle w:val="ListParagraph"/>
        <w:numPr>
          <w:ilvl w:val="0"/>
          <w:numId w:val="250"/>
        </w:numPr>
        <w:tabs>
          <w:tab w:val="left" w:pos="1560"/>
        </w:tabs>
        <w:spacing w:before="240"/>
        <w:rPr>
          <w:sz w:val="20"/>
          <w:szCs w:val="20"/>
        </w:rPr>
      </w:pPr>
      <w:r>
        <w:rPr>
          <w:sz w:val="20"/>
          <w:szCs w:val="20"/>
        </w:rPr>
        <w:t>Strong social pressures, for example, can weaken the attitude-behaviour connection.</w:t>
      </w:r>
    </w:p>
    <w:p w14:paraId="071BF0D8" w14:textId="72A85664" w:rsidR="002E56E4" w:rsidRPr="002E56E4" w:rsidRDefault="002E56E4" w:rsidP="002E56E4">
      <w:pPr>
        <w:pStyle w:val="ListParagraph"/>
        <w:numPr>
          <w:ilvl w:val="0"/>
          <w:numId w:val="250"/>
        </w:numPr>
        <w:tabs>
          <w:tab w:val="left" w:pos="1560"/>
        </w:tabs>
        <w:spacing w:before="240"/>
        <w:rPr>
          <w:sz w:val="20"/>
          <w:szCs w:val="20"/>
        </w:rPr>
      </w:pPr>
      <w:r>
        <w:rPr>
          <w:sz w:val="20"/>
          <w:szCs w:val="20"/>
        </w:rPr>
        <w:t xml:space="preserve">Attitudes are especially likely to affect behaviour when external influences are minimal, and when the attitude is stable, specific to the behaviour and easily recalled. </w:t>
      </w:r>
    </w:p>
    <w:p w14:paraId="0ED88659" w14:textId="5B990B43" w:rsidR="002E56E4" w:rsidRDefault="00812EBB" w:rsidP="002E56E4">
      <w:pPr>
        <w:tabs>
          <w:tab w:val="left" w:pos="1560"/>
        </w:tabs>
        <w:spacing w:before="240"/>
        <w:rPr>
          <w:color w:val="000090"/>
          <w:sz w:val="20"/>
          <w:szCs w:val="20"/>
        </w:rPr>
      </w:pPr>
      <w:r>
        <w:rPr>
          <w:color w:val="000090"/>
          <w:sz w:val="20"/>
          <w:szCs w:val="20"/>
        </w:rPr>
        <w:t>Actions Affect Attitudes</w:t>
      </w:r>
    </w:p>
    <w:p w14:paraId="78FB4BD4" w14:textId="74BBF66F" w:rsidR="00812EBB" w:rsidRDefault="00812EBB" w:rsidP="002E56E4">
      <w:pPr>
        <w:tabs>
          <w:tab w:val="left" w:pos="1560"/>
        </w:tabs>
        <w:spacing w:before="240"/>
        <w:rPr>
          <w:color w:val="FF0000"/>
          <w:sz w:val="20"/>
          <w:szCs w:val="20"/>
        </w:rPr>
      </w:pPr>
      <w:r>
        <w:rPr>
          <w:color w:val="FF0000"/>
          <w:sz w:val="20"/>
          <w:szCs w:val="20"/>
        </w:rPr>
        <w:t>The Foot-in-the-Door Phenomenon</w:t>
      </w:r>
    </w:p>
    <w:p w14:paraId="1951DDF0" w14:textId="1A2816B2" w:rsidR="00812EBB" w:rsidRPr="00812EBB" w:rsidRDefault="00812EBB" w:rsidP="00812EBB">
      <w:pPr>
        <w:pStyle w:val="ListParagraph"/>
        <w:numPr>
          <w:ilvl w:val="0"/>
          <w:numId w:val="251"/>
        </w:numPr>
        <w:tabs>
          <w:tab w:val="left" w:pos="1560"/>
        </w:tabs>
        <w:spacing w:before="240"/>
        <w:rPr>
          <w:sz w:val="20"/>
          <w:szCs w:val="20"/>
        </w:rPr>
      </w:pPr>
      <w:r>
        <w:rPr>
          <w:i/>
          <w:sz w:val="20"/>
          <w:szCs w:val="20"/>
        </w:rPr>
        <w:t xml:space="preserve">Foot-in-the-door phenomenon – the tendency for people who have first agreed to a small request to comply later with a larger request. </w:t>
      </w:r>
    </w:p>
    <w:p w14:paraId="496DF3A0" w14:textId="5ED5800A" w:rsidR="00812EBB" w:rsidRDefault="00812EBB" w:rsidP="00812EBB">
      <w:pPr>
        <w:pStyle w:val="ListParagraph"/>
        <w:numPr>
          <w:ilvl w:val="0"/>
          <w:numId w:val="251"/>
        </w:numPr>
        <w:tabs>
          <w:tab w:val="left" w:pos="1560"/>
        </w:tabs>
        <w:spacing w:before="240"/>
        <w:rPr>
          <w:sz w:val="20"/>
          <w:szCs w:val="20"/>
        </w:rPr>
      </w:pPr>
      <w:r>
        <w:rPr>
          <w:sz w:val="20"/>
          <w:szCs w:val="20"/>
        </w:rPr>
        <w:t xml:space="preserve">People often </w:t>
      </w:r>
      <w:proofErr w:type="spellStart"/>
      <w:r>
        <w:rPr>
          <w:sz w:val="20"/>
          <w:szCs w:val="20"/>
        </w:rPr>
        <w:t>ajust</w:t>
      </w:r>
      <w:proofErr w:type="spellEnd"/>
      <w:r>
        <w:rPr>
          <w:sz w:val="20"/>
          <w:szCs w:val="20"/>
        </w:rPr>
        <w:t xml:space="preserve"> their beliefs.</w:t>
      </w:r>
    </w:p>
    <w:p w14:paraId="0EFB6EC7" w14:textId="267BBF52" w:rsidR="00812EBB" w:rsidRDefault="00812EBB" w:rsidP="00812EBB">
      <w:pPr>
        <w:pStyle w:val="ListParagraph"/>
        <w:numPr>
          <w:ilvl w:val="0"/>
          <w:numId w:val="251"/>
        </w:numPr>
        <w:tabs>
          <w:tab w:val="left" w:pos="1560"/>
        </w:tabs>
        <w:spacing w:before="240"/>
        <w:rPr>
          <w:sz w:val="20"/>
          <w:szCs w:val="20"/>
        </w:rPr>
      </w:pPr>
      <w:r>
        <w:rPr>
          <w:sz w:val="20"/>
          <w:szCs w:val="20"/>
        </w:rPr>
        <w:t>To get people to agree to something big, start small and build.</w:t>
      </w:r>
    </w:p>
    <w:p w14:paraId="3F9DDEDE" w14:textId="3E5A9190" w:rsidR="00812EBB" w:rsidRDefault="00812EBB" w:rsidP="00812EBB">
      <w:pPr>
        <w:pStyle w:val="ListParagraph"/>
        <w:numPr>
          <w:ilvl w:val="0"/>
          <w:numId w:val="251"/>
        </w:numPr>
        <w:tabs>
          <w:tab w:val="left" w:pos="1560"/>
        </w:tabs>
        <w:spacing w:before="240"/>
        <w:rPr>
          <w:sz w:val="20"/>
          <w:szCs w:val="20"/>
        </w:rPr>
      </w:pPr>
      <w:r>
        <w:rPr>
          <w:sz w:val="20"/>
          <w:szCs w:val="20"/>
        </w:rPr>
        <w:t>A trivial act makes the next act easier. Succumb to a temptation and you will find the next temptation harder to resist.</w:t>
      </w:r>
    </w:p>
    <w:p w14:paraId="74676A01" w14:textId="1433F74A" w:rsidR="00812EBB" w:rsidRDefault="00812EBB" w:rsidP="00812EBB">
      <w:pPr>
        <w:pStyle w:val="ListParagraph"/>
        <w:numPr>
          <w:ilvl w:val="0"/>
          <w:numId w:val="251"/>
        </w:numPr>
        <w:tabs>
          <w:tab w:val="left" w:pos="1560"/>
        </w:tabs>
        <w:spacing w:before="240"/>
        <w:rPr>
          <w:sz w:val="20"/>
          <w:szCs w:val="20"/>
        </w:rPr>
      </w:pPr>
      <w:r>
        <w:rPr>
          <w:sz w:val="20"/>
          <w:szCs w:val="20"/>
        </w:rPr>
        <w:t>Moral action strengthens moral convictions.</w:t>
      </w:r>
    </w:p>
    <w:p w14:paraId="338F1C0D" w14:textId="4B699A33" w:rsidR="00812EBB" w:rsidRDefault="00812EBB" w:rsidP="00812EBB">
      <w:pPr>
        <w:tabs>
          <w:tab w:val="left" w:pos="1560"/>
        </w:tabs>
        <w:spacing w:before="240"/>
        <w:rPr>
          <w:color w:val="FF0000"/>
          <w:sz w:val="20"/>
          <w:szCs w:val="20"/>
        </w:rPr>
      </w:pPr>
      <w:r>
        <w:rPr>
          <w:color w:val="FF0000"/>
          <w:sz w:val="20"/>
          <w:szCs w:val="20"/>
        </w:rPr>
        <w:t>Role Playing Affects Attitudes</w:t>
      </w:r>
    </w:p>
    <w:p w14:paraId="5E481965" w14:textId="338847FA" w:rsidR="00E82A63" w:rsidRDefault="00E82A63" w:rsidP="00812EBB">
      <w:pPr>
        <w:pStyle w:val="ListParagraph"/>
        <w:numPr>
          <w:ilvl w:val="0"/>
          <w:numId w:val="252"/>
        </w:numPr>
        <w:tabs>
          <w:tab w:val="left" w:pos="1560"/>
        </w:tabs>
        <w:spacing w:before="240"/>
        <w:rPr>
          <w:sz w:val="20"/>
          <w:szCs w:val="20"/>
        </w:rPr>
      </w:pPr>
      <w:r>
        <w:rPr>
          <w:i/>
          <w:sz w:val="20"/>
          <w:szCs w:val="20"/>
        </w:rPr>
        <w:t xml:space="preserve">Role – a set of expectations (norms) about a social position, defining how those in the position ought to behave. </w:t>
      </w:r>
    </w:p>
    <w:p w14:paraId="6109AE1E" w14:textId="4C3B299C" w:rsidR="00812EBB" w:rsidRDefault="00812EBB" w:rsidP="00812EBB">
      <w:pPr>
        <w:pStyle w:val="ListParagraph"/>
        <w:numPr>
          <w:ilvl w:val="0"/>
          <w:numId w:val="252"/>
        </w:numPr>
        <w:tabs>
          <w:tab w:val="left" w:pos="1560"/>
        </w:tabs>
        <w:spacing w:before="240"/>
        <w:rPr>
          <w:sz w:val="20"/>
          <w:szCs w:val="20"/>
        </w:rPr>
      </w:pPr>
      <w:r>
        <w:rPr>
          <w:sz w:val="20"/>
          <w:szCs w:val="20"/>
        </w:rPr>
        <w:t xml:space="preserve">Ex. Newlyweds may feel they are “playing house”. </w:t>
      </w:r>
    </w:p>
    <w:p w14:paraId="55CA480E" w14:textId="55C2127C" w:rsidR="00812EBB" w:rsidRDefault="00812EBB" w:rsidP="00812EBB">
      <w:pPr>
        <w:pStyle w:val="ListParagraph"/>
        <w:numPr>
          <w:ilvl w:val="1"/>
          <w:numId w:val="252"/>
        </w:numPr>
        <w:tabs>
          <w:tab w:val="left" w:pos="1560"/>
        </w:tabs>
        <w:spacing w:before="240"/>
        <w:rPr>
          <w:sz w:val="20"/>
          <w:szCs w:val="20"/>
        </w:rPr>
      </w:pPr>
      <w:r>
        <w:rPr>
          <w:sz w:val="20"/>
          <w:szCs w:val="20"/>
        </w:rPr>
        <w:t xml:space="preserve">Before long however, what began as play acting, becomes </w:t>
      </w:r>
      <w:r>
        <w:rPr>
          <w:b/>
          <w:sz w:val="20"/>
          <w:szCs w:val="20"/>
        </w:rPr>
        <w:t>you</w:t>
      </w:r>
      <w:r>
        <w:rPr>
          <w:sz w:val="20"/>
          <w:szCs w:val="20"/>
        </w:rPr>
        <w:t xml:space="preserve">. </w:t>
      </w:r>
    </w:p>
    <w:p w14:paraId="16169269" w14:textId="20BFA909" w:rsidR="00812EBB" w:rsidRDefault="00812EBB" w:rsidP="00812EBB">
      <w:pPr>
        <w:pStyle w:val="ListParagraph"/>
        <w:numPr>
          <w:ilvl w:val="0"/>
          <w:numId w:val="252"/>
        </w:numPr>
        <w:tabs>
          <w:tab w:val="left" w:pos="1560"/>
        </w:tabs>
        <w:spacing w:before="240"/>
        <w:rPr>
          <w:sz w:val="20"/>
          <w:szCs w:val="20"/>
        </w:rPr>
      </w:pPr>
      <w:r>
        <w:rPr>
          <w:sz w:val="20"/>
          <w:szCs w:val="20"/>
        </w:rPr>
        <w:t>Role playing can train torturers.</w:t>
      </w:r>
    </w:p>
    <w:p w14:paraId="7AFB963D" w14:textId="52078129" w:rsidR="00812EBB" w:rsidRDefault="00812EBB" w:rsidP="00812EBB">
      <w:pPr>
        <w:pStyle w:val="ListParagraph"/>
        <w:numPr>
          <w:ilvl w:val="0"/>
          <w:numId w:val="252"/>
        </w:numPr>
        <w:tabs>
          <w:tab w:val="left" w:pos="1560"/>
        </w:tabs>
        <w:spacing w:before="240"/>
        <w:rPr>
          <w:sz w:val="20"/>
          <w:szCs w:val="20"/>
        </w:rPr>
      </w:pPr>
      <w:r>
        <w:rPr>
          <w:sz w:val="20"/>
          <w:szCs w:val="20"/>
        </w:rPr>
        <w:t>What we do, we gradually become.</w:t>
      </w:r>
    </w:p>
    <w:p w14:paraId="73C46FF2" w14:textId="772BE734" w:rsidR="00812EBB" w:rsidRDefault="00812EBB" w:rsidP="00812EBB">
      <w:pPr>
        <w:pStyle w:val="ListParagraph"/>
        <w:numPr>
          <w:ilvl w:val="0"/>
          <w:numId w:val="252"/>
        </w:numPr>
        <w:tabs>
          <w:tab w:val="left" w:pos="1560"/>
        </w:tabs>
        <w:spacing w:before="240"/>
        <w:rPr>
          <w:sz w:val="20"/>
          <w:szCs w:val="20"/>
        </w:rPr>
      </w:pPr>
      <w:r>
        <w:rPr>
          <w:sz w:val="20"/>
          <w:szCs w:val="20"/>
        </w:rPr>
        <w:t xml:space="preserve">Yet people differ, some people have succumbed to the situation and others have not. </w:t>
      </w:r>
    </w:p>
    <w:p w14:paraId="04F2F19E" w14:textId="2EE5F588" w:rsidR="00812EBB" w:rsidRDefault="00812EBB" w:rsidP="00812EBB">
      <w:pPr>
        <w:tabs>
          <w:tab w:val="left" w:pos="1560"/>
        </w:tabs>
        <w:spacing w:before="240"/>
        <w:rPr>
          <w:color w:val="FF0000"/>
          <w:sz w:val="20"/>
          <w:szCs w:val="20"/>
        </w:rPr>
      </w:pPr>
      <w:r>
        <w:rPr>
          <w:color w:val="FF0000"/>
          <w:sz w:val="20"/>
          <w:szCs w:val="20"/>
        </w:rPr>
        <w:t>Cognitive Dissonance: Relief from Tension</w:t>
      </w:r>
    </w:p>
    <w:p w14:paraId="522D4CBE" w14:textId="32DB3008" w:rsidR="00812EBB" w:rsidRDefault="00812EBB" w:rsidP="00812EBB">
      <w:pPr>
        <w:pStyle w:val="ListParagraph"/>
        <w:numPr>
          <w:ilvl w:val="0"/>
          <w:numId w:val="253"/>
        </w:numPr>
        <w:tabs>
          <w:tab w:val="left" w:pos="1560"/>
        </w:tabs>
        <w:spacing w:before="240"/>
        <w:rPr>
          <w:sz w:val="20"/>
          <w:szCs w:val="20"/>
        </w:rPr>
      </w:pPr>
      <w:r>
        <w:rPr>
          <w:sz w:val="20"/>
          <w:szCs w:val="20"/>
        </w:rPr>
        <w:t xml:space="preserve">When we become aware that our attitudes and actions don’t coincide, we experience </w:t>
      </w:r>
      <w:proofErr w:type="spellStart"/>
      <w:r>
        <w:rPr>
          <w:sz w:val="20"/>
          <w:szCs w:val="20"/>
        </w:rPr>
        <w:t>tention</w:t>
      </w:r>
      <w:proofErr w:type="spellEnd"/>
      <w:r>
        <w:rPr>
          <w:sz w:val="20"/>
          <w:szCs w:val="20"/>
        </w:rPr>
        <w:t xml:space="preserve"> or cognitive dissonance. </w:t>
      </w:r>
    </w:p>
    <w:p w14:paraId="5D20153A" w14:textId="0C310B99" w:rsidR="00812EBB" w:rsidRPr="00812EBB" w:rsidRDefault="00812EBB" w:rsidP="00812EBB">
      <w:pPr>
        <w:pStyle w:val="ListParagraph"/>
        <w:numPr>
          <w:ilvl w:val="0"/>
          <w:numId w:val="253"/>
        </w:numPr>
        <w:tabs>
          <w:tab w:val="left" w:pos="1560"/>
        </w:tabs>
        <w:spacing w:before="240"/>
        <w:rPr>
          <w:sz w:val="20"/>
          <w:szCs w:val="20"/>
        </w:rPr>
      </w:pPr>
      <w:r>
        <w:rPr>
          <w:i/>
          <w:sz w:val="20"/>
          <w:szCs w:val="20"/>
        </w:rPr>
        <w:t xml:space="preserve">Cognitive dissonance theory – the theory that we act to reduce the discomfort (dissonance) we feel when two of our thoughts (cognitions) are inconsistent. For example, when we become aware that our attitudes and our actions clash, we can reduce the resulting dissonance by changing our attitudes. </w:t>
      </w:r>
    </w:p>
    <w:p w14:paraId="509697BD" w14:textId="35EC61CA" w:rsidR="00812EBB" w:rsidRDefault="00812EBB" w:rsidP="00812EBB">
      <w:pPr>
        <w:pStyle w:val="ListParagraph"/>
        <w:numPr>
          <w:ilvl w:val="0"/>
          <w:numId w:val="253"/>
        </w:numPr>
        <w:tabs>
          <w:tab w:val="left" w:pos="1560"/>
        </w:tabs>
        <w:spacing w:before="240"/>
        <w:rPr>
          <w:sz w:val="20"/>
          <w:szCs w:val="20"/>
        </w:rPr>
      </w:pPr>
      <w:r>
        <w:rPr>
          <w:sz w:val="20"/>
          <w:szCs w:val="20"/>
        </w:rPr>
        <w:t>The attitudes-follow-behaviour principle has a heartening implication: we cannot directly control all of our feelings, but we can influence them by altering our behaviour.</w:t>
      </w:r>
    </w:p>
    <w:p w14:paraId="3C481F7A" w14:textId="1755A1FD" w:rsidR="00812EBB" w:rsidRDefault="00812EBB" w:rsidP="00812EBB">
      <w:pPr>
        <w:pStyle w:val="ListParagraph"/>
        <w:numPr>
          <w:ilvl w:val="0"/>
          <w:numId w:val="253"/>
        </w:numPr>
        <w:tabs>
          <w:tab w:val="left" w:pos="1560"/>
        </w:tabs>
        <w:spacing w:before="240"/>
        <w:rPr>
          <w:sz w:val="20"/>
          <w:szCs w:val="20"/>
        </w:rPr>
      </w:pPr>
      <w:r>
        <w:rPr>
          <w:sz w:val="20"/>
          <w:szCs w:val="20"/>
        </w:rPr>
        <w:t>Pretense can become reality.</w:t>
      </w:r>
    </w:p>
    <w:p w14:paraId="48704D63" w14:textId="2A608891" w:rsidR="00812EBB" w:rsidRDefault="00812EBB" w:rsidP="00812EBB">
      <w:pPr>
        <w:pStyle w:val="ListParagraph"/>
        <w:numPr>
          <w:ilvl w:val="0"/>
          <w:numId w:val="253"/>
        </w:numPr>
        <w:tabs>
          <w:tab w:val="left" w:pos="1560"/>
        </w:tabs>
        <w:spacing w:before="240"/>
        <w:rPr>
          <w:sz w:val="20"/>
          <w:szCs w:val="20"/>
        </w:rPr>
      </w:pPr>
      <w:r>
        <w:rPr>
          <w:sz w:val="20"/>
          <w:szCs w:val="20"/>
        </w:rPr>
        <w:t xml:space="preserve">Cruel acts shape the self. But so do acts of good will. Act as though you like someone, and soon you may. </w:t>
      </w:r>
    </w:p>
    <w:p w14:paraId="4B342447" w14:textId="19C1724D" w:rsidR="00812EBB" w:rsidRDefault="00812EBB" w:rsidP="00812EBB">
      <w:pPr>
        <w:pStyle w:val="ListParagraph"/>
        <w:numPr>
          <w:ilvl w:val="0"/>
          <w:numId w:val="253"/>
        </w:numPr>
        <w:tabs>
          <w:tab w:val="left" w:pos="1560"/>
        </w:tabs>
        <w:spacing w:before="240"/>
        <w:rPr>
          <w:sz w:val="20"/>
          <w:szCs w:val="20"/>
        </w:rPr>
      </w:pPr>
      <w:r>
        <w:rPr>
          <w:sz w:val="20"/>
          <w:szCs w:val="20"/>
        </w:rPr>
        <w:t xml:space="preserve">Changing our behaviour can change how we think about others and how we feel about ourselves. </w:t>
      </w:r>
    </w:p>
    <w:p w14:paraId="5463F52C" w14:textId="504FFB41" w:rsidR="00812EBB" w:rsidRDefault="00812EBB" w:rsidP="00812EBB">
      <w:pPr>
        <w:tabs>
          <w:tab w:val="left" w:pos="1560"/>
        </w:tabs>
        <w:spacing w:before="240"/>
        <w:rPr>
          <w:b/>
          <w:sz w:val="20"/>
          <w:szCs w:val="20"/>
          <w:u w:val="single"/>
        </w:rPr>
      </w:pPr>
      <w:r>
        <w:rPr>
          <w:b/>
          <w:sz w:val="20"/>
          <w:szCs w:val="20"/>
          <w:u w:val="single"/>
        </w:rPr>
        <w:t>Social Influence</w:t>
      </w:r>
    </w:p>
    <w:p w14:paraId="4B106DC5" w14:textId="4929D7C8" w:rsidR="00812EBB" w:rsidRDefault="00812EBB" w:rsidP="00812EBB">
      <w:pPr>
        <w:pStyle w:val="ListParagraph"/>
        <w:numPr>
          <w:ilvl w:val="0"/>
          <w:numId w:val="254"/>
        </w:numPr>
        <w:tabs>
          <w:tab w:val="left" w:pos="1560"/>
        </w:tabs>
        <w:spacing w:before="240"/>
        <w:rPr>
          <w:sz w:val="20"/>
          <w:szCs w:val="20"/>
        </w:rPr>
      </w:pPr>
      <w:r>
        <w:rPr>
          <w:sz w:val="20"/>
          <w:szCs w:val="20"/>
        </w:rPr>
        <w:t xml:space="preserve">Social psychology’s great lesson is the enormous power of social influence. </w:t>
      </w:r>
    </w:p>
    <w:p w14:paraId="1B6D3F80" w14:textId="0CCD11D0" w:rsidR="00812EBB" w:rsidRDefault="00812EBB" w:rsidP="00812EBB">
      <w:pPr>
        <w:pStyle w:val="ListParagraph"/>
        <w:numPr>
          <w:ilvl w:val="0"/>
          <w:numId w:val="254"/>
        </w:numPr>
        <w:tabs>
          <w:tab w:val="left" w:pos="1560"/>
        </w:tabs>
        <w:spacing w:before="240"/>
        <w:rPr>
          <w:sz w:val="20"/>
          <w:szCs w:val="20"/>
        </w:rPr>
      </w:pPr>
      <w:r>
        <w:rPr>
          <w:sz w:val="20"/>
          <w:szCs w:val="20"/>
        </w:rPr>
        <w:t xml:space="preserve">This influence can be seen in our conformity, and our obedience to authority, and our group behaviour. </w:t>
      </w:r>
    </w:p>
    <w:p w14:paraId="393A4DF2" w14:textId="792B1146" w:rsidR="00812EBB" w:rsidRDefault="00812EBB" w:rsidP="00812EBB">
      <w:pPr>
        <w:tabs>
          <w:tab w:val="left" w:pos="1560"/>
        </w:tabs>
        <w:spacing w:before="240"/>
        <w:rPr>
          <w:sz w:val="20"/>
          <w:szCs w:val="20"/>
          <w:u w:val="single"/>
        </w:rPr>
      </w:pPr>
      <w:r>
        <w:rPr>
          <w:sz w:val="20"/>
          <w:szCs w:val="20"/>
          <w:u w:val="single"/>
        </w:rPr>
        <w:t>Conformity: Complying with Social Pressures</w:t>
      </w:r>
    </w:p>
    <w:p w14:paraId="714286E5" w14:textId="57564503" w:rsidR="00812EBB" w:rsidRPr="00420E0E" w:rsidRDefault="00420E0E" w:rsidP="00812EBB">
      <w:pPr>
        <w:tabs>
          <w:tab w:val="left" w:pos="1560"/>
        </w:tabs>
        <w:spacing w:before="240"/>
        <w:rPr>
          <w:color w:val="000090"/>
          <w:sz w:val="20"/>
          <w:szCs w:val="20"/>
        </w:rPr>
      </w:pPr>
      <w:r w:rsidRPr="00420E0E">
        <w:rPr>
          <w:color w:val="000090"/>
          <w:sz w:val="20"/>
          <w:szCs w:val="20"/>
        </w:rPr>
        <w:t>Automatic Mimicry</w:t>
      </w:r>
    </w:p>
    <w:p w14:paraId="5EC8C5B9" w14:textId="1AA7A119" w:rsidR="00420E0E" w:rsidRDefault="00420E0E" w:rsidP="00746644">
      <w:pPr>
        <w:pStyle w:val="ListParagraph"/>
        <w:numPr>
          <w:ilvl w:val="0"/>
          <w:numId w:val="255"/>
        </w:numPr>
        <w:tabs>
          <w:tab w:val="left" w:pos="1560"/>
        </w:tabs>
        <w:spacing w:before="240"/>
        <w:rPr>
          <w:sz w:val="20"/>
          <w:szCs w:val="20"/>
        </w:rPr>
      </w:pPr>
      <w:r>
        <w:rPr>
          <w:sz w:val="20"/>
          <w:szCs w:val="20"/>
        </w:rPr>
        <w:t>Behaviour is contagious.</w:t>
      </w:r>
    </w:p>
    <w:p w14:paraId="0D47E84E" w14:textId="46298141" w:rsidR="00420E0E" w:rsidRDefault="00420E0E" w:rsidP="00746644">
      <w:pPr>
        <w:pStyle w:val="ListParagraph"/>
        <w:numPr>
          <w:ilvl w:val="0"/>
          <w:numId w:val="255"/>
        </w:numPr>
        <w:tabs>
          <w:tab w:val="left" w:pos="1560"/>
        </w:tabs>
        <w:spacing w:before="240"/>
        <w:rPr>
          <w:sz w:val="20"/>
          <w:szCs w:val="20"/>
        </w:rPr>
      </w:pPr>
      <w:r>
        <w:rPr>
          <w:sz w:val="20"/>
          <w:szCs w:val="20"/>
        </w:rPr>
        <w:t xml:space="preserve">We are natural mimics, unconsciously imitating others’ expressions, postures and voice tones. </w:t>
      </w:r>
    </w:p>
    <w:p w14:paraId="79E0F525" w14:textId="5C2B7359" w:rsidR="00420E0E" w:rsidRDefault="00420E0E" w:rsidP="00746644">
      <w:pPr>
        <w:pStyle w:val="ListParagraph"/>
        <w:numPr>
          <w:ilvl w:val="1"/>
          <w:numId w:val="255"/>
        </w:numPr>
        <w:tabs>
          <w:tab w:val="left" w:pos="1560"/>
        </w:tabs>
        <w:spacing w:before="240"/>
        <w:rPr>
          <w:sz w:val="20"/>
          <w:szCs w:val="20"/>
        </w:rPr>
      </w:pPr>
      <w:r>
        <w:rPr>
          <w:sz w:val="20"/>
          <w:szCs w:val="20"/>
        </w:rPr>
        <w:t>Called the chameleon effect</w:t>
      </w:r>
    </w:p>
    <w:p w14:paraId="12C2F486" w14:textId="71A1681E" w:rsidR="00420E0E" w:rsidRDefault="00420E0E" w:rsidP="00746644">
      <w:pPr>
        <w:pStyle w:val="ListParagraph"/>
        <w:numPr>
          <w:ilvl w:val="0"/>
          <w:numId w:val="255"/>
        </w:numPr>
        <w:tabs>
          <w:tab w:val="left" w:pos="1560"/>
        </w:tabs>
        <w:spacing w:before="240"/>
        <w:rPr>
          <w:sz w:val="20"/>
          <w:szCs w:val="20"/>
        </w:rPr>
      </w:pPr>
      <w:r>
        <w:rPr>
          <w:sz w:val="20"/>
          <w:szCs w:val="20"/>
        </w:rPr>
        <w:t>Sometimes the experimenters confederates rubbed their own face, or sometimes they shook their foot. Sure enough, the students (participates)also tended to rub their face and shake their feet.</w:t>
      </w:r>
    </w:p>
    <w:p w14:paraId="612F60CC" w14:textId="42B64416" w:rsidR="00420E0E" w:rsidRDefault="00420E0E" w:rsidP="00746644">
      <w:pPr>
        <w:pStyle w:val="ListParagraph"/>
        <w:numPr>
          <w:ilvl w:val="0"/>
          <w:numId w:val="255"/>
        </w:numPr>
        <w:tabs>
          <w:tab w:val="left" w:pos="1560"/>
        </w:tabs>
        <w:spacing w:before="240"/>
        <w:rPr>
          <w:sz w:val="20"/>
          <w:szCs w:val="20"/>
        </w:rPr>
      </w:pPr>
      <w:r>
        <w:rPr>
          <w:sz w:val="20"/>
          <w:szCs w:val="20"/>
        </w:rPr>
        <w:t>Studies show that obesity, sleep loss, drug use, loneliness and happiness spread through social networks.</w:t>
      </w:r>
    </w:p>
    <w:p w14:paraId="326AB533" w14:textId="042AC2CB" w:rsidR="00420E0E" w:rsidRDefault="00420E0E" w:rsidP="00746644">
      <w:pPr>
        <w:pStyle w:val="ListParagraph"/>
        <w:numPr>
          <w:ilvl w:val="0"/>
          <w:numId w:val="255"/>
        </w:numPr>
        <w:tabs>
          <w:tab w:val="left" w:pos="1560"/>
        </w:tabs>
        <w:spacing w:before="240"/>
        <w:rPr>
          <w:sz w:val="20"/>
          <w:szCs w:val="20"/>
        </w:rPr>
      </w:pPr>
      <w:r>
        <w:rPr>
          <w:sz w:val="20"/>
          <w:szCs w:val="20"/>
        </w:rPr>
        <w:t>We and our friends form a social system.</w:t>
      </w:r>
    </w:p>
    <w:p w14:paraId="655EE2AC" w14:textId="76F1DCAF" w:rsidR="00420E0E" w:rsidRDefault="00420E0E" w:rsidP="00746644">
      <w:pPr>
        <w:pStyle w:val="ListParagraph"/>
        <w:numPr>
          <w:ilvl w:val="0"/>
          <w:numId w:val="255"/>
        </w:numPr>
        <w:tabs>
          <w:tab w:val="left" w:pos="1560"/>
        </w:tabs>
        <w:spacing w:before="240"/>
        <w:rPr>
          <w:sz w:val="20"/>
          <w:szCs w:val="20"/>
        </w:rPr>
      </w:pPr>
      <w:r>
        <w:rPr>
          <w:sz w:val="20"/>
          <w:szCs w:val="20"/>
        </w:rPr>
        <w:t>Automatic mimicry helps us to empathize.</w:t>
      </w:r>
    </w:p>
    <w:p w14:paraId="777FA535" w14:textId="6112A1F8" w:rsidR="00420E0E" w:rsidRDefault="00420E0E" w:rsidP="00746644">
      <w:pPr>
        <w:pStyle w:val="ListParagraph"/>
        <w:numPr>
          <w:ilvl w:val="0"/>
          <w:numId w:val="255"/>
        </w:numPr>
        <w:tabs>
          <w:tab w:val="left" w:pos="1560"/>
        </w:tabs>
        <w:spacing w:before="240"/>
        <w:rPr>
          <w:sz w:val="20"/>
          <w:szCs w:val="20"/>
        </w:rPr>
      </w:pPr>
      <w:r>
        <w:rPr>
          <w:sz w:val="20"/>
          <w:szCs w:val="20"/>
        </w:rPr>
        <w:t>Empathic mimicking fosters fondness.</w:t>
      </w:r>
    </w:p>
    <w:p w14:paraId="37AC1E49" w14:textId="0589861B" w:rsidR="00420E0E" w:rsidRDefault="00420E0E" w:rsidP="00746644">
      <w:pPr>
        <w:pStyle w:val="ListParagraph"/>
        <w:numPr>
          <w:ilvl w:val="0"/>
          <w:numId w:val="255"/>
        </w:numPr>
        <w:tabs>
          <w:tab w:val="left" w:pos="1560"/>
        </w:tabs>
        <w:spacing w:before="240"/>
        <w:rPr>
          <w:sz w:val="20"/>
          <w:szCs w:val="20"/>
        </w:rPr>
      </w:pPr>
      <w:r>
        <w:rPr>
          <w:sz w:val="20"/>
          <w:szCs w:val="20"/>
        </w:rPr>
        <w:t>Suggestibility and mimicry sometimes lead to tragedy.</w:t>
      </w:r>
    </w:p>
    <w:p w14:paraId="22DCA3ED" w14:textId="6DE8F519" w:rsidR="00420E0E" w:rsidRDefault="00420E0E" w:rsidP="00746644">
      <w:pPr>
        <w:pStyle w:val="ListParagraph"/>
        <w:numPr>
          <w:ilvl w:val="1"/>
          <w:numId w:val="255"/>
        </w:numPr>
        <w:tabs>
          <w:tab w:val="left" w:pos="1560"/>
        </w:tabs>
        <w:spacing w:before="240"/>
        <w:rPr>
          <w:sz w:val="20"/>
          <w:szCs w:val="20"/>
        </w:rPr>
      </w:pPr>
      <w:r>
        <w:rPr>
          <w:sz w:val="20"/>
          <w:szCs w:val="20"/>
        </w:rPr>
        <w:t xml:space="preserve">Ex. Violent mimics occurred after the Columbine shooting. </w:t>
      </w:r>
    </w:p>
    <w:p w14:paraId="1D0FB652" w14:textId="4D0B7783" w:rsidR="00420E0E" w:rsidRDefault="00420E0E" w:rsidP="00746644">
      <w:pPr>
        <w:pStyle w:val="ListParagraph"/>
        <w:numPr>
          <w:ilvl w:val="0"/>
          <w:numId w:val="255"/>
        </w:numPr>
        <w:tabs>
          <w:tab w:val="left" w:pos="1560"/>
        </w:tabs>
        <w:spacing w:before="240"/>
        <w:rPr>
          <w:sz w:val="20"/>
          <w:szCs w:val="20"/>
        </w:rPr>
      </w:pPr>
      <w:r>
        <w:rPr>
          <w:sz w:val="20"/>
          <w:szCs w:val="20"/>
        </w:rPr>
        <w:t xml:space="preserve">What causes behaviour clusters? Do people act similarly because of their influence on one another? Or because they are simultaneously exposed to the same events and conditions? </w:t>
      </w:r>
    </w:p>
    <w:p w14:paraId="4BF4B1A2" w14:textId="413399F6" w:rsidR="00420E0E" w:rsidRDefault="00E82A63" w:rsidP="00420E0E">
      <w:pPr>
        <w:tabs>
          <w:tab w:val="left" w:pos="1560"/>
        </w:tabs>
        <w:spacing w:before="240"/>
        <w:rPr>
          <w:color w:val="000090"/>
          <w:sz w:val="20"/>
          <w:szCs w:val="20"/>
        </w:rPr>
      </w:pPr>
      <w:r>
        <w:rPr>
          <w:color w:val="000090"/>
          <w:sz w:val="20"/>
          <w:szCs w:val="20"/>
        </w:rPr>
        <w:t>Conformity and Social Norms</w:t>
      </w:r>
    </w:p>
    <w:p w14:paraId="53E2DC8B" w14:textId="43BA6AD8" w:rsidR="00E82A63" w:rsidRDefault="00E82A63" w:rsidP="00746644">
      <w:pPr>
        <w:pStyle w:val="ListParagraph"/>
        <w:numPr>
          <w:ilvl w:val="0"/>
          <w:numId w:val="256"/>
        </w:numPr>
        <w:tabs>
          <w:tab w:val="left" w:pos="1560"/>
        </w:tabs>
        <w:spacing w:before="240"/>
        <w:rPr>
          <w:sz w:val="20"/>
          <w:szCs w:val="20"/>
        </w:rPr>
      </w:pPr>
      <w:r>
        <w:rPr>
          <w:sz w:val="20"/>
          <w:szCs w:val="20"/>
        </w:rPr>
        <w:t>Suggestibility and mimicry are subtle types of conformity.</w:t>
      </w:r>
    </w:p>
    <w:p w14:paraId="186C0115" w14:textId="6FA9C06D" w:rsidR="00E82A63" w:rsidRDefault="00E82A63" w:rsidP="00746644">
      <w:pPr>
        <w:pStyle w:val="ListParagraph"/>
        <w:numPr>
          <w:ilvl w:val="0"/>
          <w:numId w:val="256"/>
        </w:numPr>
        <w:tabs>
          <w:tab w:val="left" w:pos="1560"/>
        </w:tabs>
        <w:spacing w:before="240"/>
        <w:rPr>
          <w:sz w:val="20"/>
          <w:szCs w:val="20"/>
        </w:rPr>
      </w:pPr>
      <w:r>
        <w:rPr>
          <w:i/>
          <w:sz w:val="20"/>
          <w:szCs w:val="20"/>
        </w:rPr>
        <w:t>Conformity – adjusting our behaviour or thinking to coincide with a group standard</w:t>
      </w:r>
    </w:p>
    <w:p w14:paraId="672CFB87" w14:textId="15D6CA78" w:rsidR="00E82A63" w:rsidRDefault="00E82A63" w:rsidP="00746644">
      <w:pPr>
        <w:pStyle w:val="ListParagraph"/>
        <w:numPr>
          <w:ilvl w:val="0"/>
          <w:numId w:val="256"/>
        </w:numPr>
        <w:tabs>
          <w:tab w:val="left" w:pos="1560"/>
        </w:tabs>
        <w:spacing w:before="240"/>
        <w:rPr>
          <w:sz w:val="20"/>
          <w:szCs w:val="20"/>
        </w:rPr>
      </w:pPr>
      <w:r>
        <w:rPr>
          <w:sz w:val="20"/>
          <w:szCs w:val="20"/>
        </w:rPr>
        <w:t>We are more likely to conform when we:</w:t>
      </w:r>
    </w:p>
    <w:p w14:paraId="61A1C386" w14:textId="6C4B06CB" w:rsidR="00E82A63" w:rsidRDefault="00E82A63" w:rsidP="00746644">
      <w:pPr>
        <w:pStyle w:val="ListParagraph"/>
        <w:numPr>
          <w:ilvl w:val="1"/>
          <w:numId w:val="256"/>
        </w:numPr>
        <w:tabs>
          <w:tab w:val="left" w:pos="1560"/>
        </w:tabs>
        <w:spacing w:before="240"/>
        <w:rPr>
          <w:sz w:val="20"/>
          <w:szCs w:val="20"/>
        </w:rPr>
      </w:pPr>
      <w:r>
        <w:rPr>
          <w:sz w:val="20"/>
          <w:szCs w:val="20"/>
        </w:rPr>
        <w:t>Are made to feel incompetent or insecure</w:t>
      </w:r>
    </w:p>
    <w:p w14:paraId="7EBE7993" w14:textId="3CE45759" w:rsidR="00E82A63" w:rsidRDefault="00E82A63" w:rsidP="00746644">
      <w:pPr>
        <w:pStyle w:val="ListParagraph"/>
        <w:numPr>
          <w:ilvl w:val="1"/>
          <w:numId w:val="256"/>
        </w:numPr>
        <w:tabs>
          <w:tab w:val="left" w:pos="1560"/>
        </w:tabs>
        <w:spacing w:before="240"/>
        <w:rPr>
          <w:sz w:val="20"/>
          <w:szCs w:val="20"/>
        </w:rPr>
      </w:pPr>
      <w:r>
        <w:rPr>
          <w:sz w:val="20"/>
          <w:szCs w:val="20"/>
        </w:rPr>
        <w:t>Are in a group with at least three people</w:t>
      </w:r>
    </w:p>
    <w:p w14:paraId="15140A85" w14:textId="4DB40285" w:rsidR="00E82A63" w:rsidRDefault="00E82A63" w:rsidP="00746644">
      <w:pPr>
        <w:pStyle w:val="ListParagraph"/>
        <w:numPr>
          <w:ilvl w:val="1"/>
          <w:numId w:val="256"/>
        </w:numPr>
        <w:tabs>
          <w:tab w:val="left" w:pos="1560"/>
        </w:tabs>
        <w:spacing w:before="240"/>
        <w:rPr>
          <w:sz w:val="20"/>
          <w:szCs w:val="20"/>
        </w:rPr>
      </w:pPr>
      <w:r>
        <w:rPr>
          <w:sz w:val="20"/>
          <w:szCs w:val="20"/>
        </w:rPr>
        <w:t>Are in a group in which everyone else agrees</w:t>
      </w:r>
    </w:p>
    <w:p w14:paraId="56D1E7BC" w14:textId="4FA890AF" w:rsidR="00E82A63" w:rsidRDefault="00E82A63" w:rsidP="00746644">
      <w:pPr>
        <w:pStyle w:val="ListParagraph"/>
        <w:numPr>
          <w:ilvl w:val="1"/>
          <w:numId w:val="256"/>
        </w:numPr>
        <w:tabs>
          <w:tab w:val="left" w:pos="1560"/>
        </w:tabs>
        <w:spacing w:before="240"/>
        <w:rPr>
          <w:sz w:val="20"/>
          <w:szCs w:val="20"/>
        </w:rPr>
      </w:pPr>
      <w:r>
        <w:rPr>
          <w:sz w:val="20"/>
          <w:szCs w:val="20"/>
        </w:rPr>
        <w:t>Admire the group’s status and attractiveness</w:t>
      </w:r>
    </w:p>
    <w:p w14:paraId="7088EAE7" w14:textId="4F4EADBD" w:rsidR="00E82A63" w:rsidRDefault="00E82A63" w:rsidP="00746644">
      <w:pPr>
        <w:pStyle w:val="ListParagraph"/>
        <w:numPr>
          <w:ilvl w:val="1"/>
          <w:numId w:val="256"/>
        </w:numPr>
        <w:tabs>
          <w:tab w:val="left" w:pos="1560"/>
        </w:tabs>
        <w:spacing w:before="240"/>
        <w:rPr>
          <w:sz w:val="20"/>
          <w:szCs w:val="20"/>
        </w:rPr>
      </w:pPr>
      <w:r>
        <w:rPr>
          <w:sz w:val="20"/>
          <w:szCs w:val="20"/>
        </w:rPr>
        <w:t>Have not made a prior commitment to any response</w:t>
      </w:r>
    </w:p>
    <w:p w14:paraId="2AAA8333" w14:textId="6CBC91C2" w:rsidR="00E82A63" w:rsidRDefault="00E82A63" w:rsidP="00746644">
      <w:pPr>
        <w:pStyle w:val="ListParagraph"/>
        <w:numPr>
          <w:ilvl w:val="1"/>
          <w:numId w:val="256"/>
        </w:numPr>
        <w:tabs>
          <w:tab w:val="left" w:pos="1560"/>
        </w:tabs>
        <w:spacing w:before="240"/>
        <w:rPr>
          <w:sz w:val="20"/>
          <w:szCs w:val="20"/>
        </w:rPr>
      </w:pPr>
      <w:r>
        <w:rPr>
          <w:sz w:val="20"/>
          <w:szCs w:val="20"/>
        </w:rPr>
        <w:t>Know that others in the group will observe our behaviour</w:t>
      </w:r>
    </w:p>
    <w:p w14:paraId="4F9A47AD" w14:textId="47CC50CB" w:rsidR="00E82A63" w:rsidRDefault="00E82A63" w:rsidP="00746644">
      <w:pPr>
        <w:pStyle w:val="ListParagraph"/>
        <w:numPr>
          <w:ilvl w:val="1"/>
          <w:numId w:val="256"/>
        </w:numPr>
        <w:tabs>
          <w:tab w:val="left" w:pos="1560"/>
        </w:tabs>
        <w:spacing w:before="240"/>
        <w:rPr>
          <w:sz w:val="20"/>
          <w:szCs w:val="20"/>
        </w:rPr>
      </w:pPr>
      <w:r>
        <w:rPr>
          <w:sz w:val="20"/>
          <w:szCs w:val="20"/>
        </w:rPr>
        <w:t>Are from a culture that strongly encourages respect for social standards</w:t>
      </w:r>
    </w:p>
    <w:p w14:paraId="0E3E12AC" w14:textId="1E1966B0" w:rsidR="00E82A63" w:rsidRDefault="00E82A63" w:rsidP="00746644">
      <w:pPr>
        <w:pStyle w:val="ListParagraph"/>
        <w:numPr>
          <w:ilvl w:val="0"/>
          <w:numId w:val="256"/>
        </w:numPr>
        <w:tabs>
          <w:tab w:val="left" w:pos="1560"/>
        </w:tabs>
        <w:spacing w:before="240"/>
        <w:rPr>
          <w:sz w:val="20"/>
          <w:szCs w:val="20"/>
        </w:rPr>
      </w:pPr>
      <w:r>
        <w:rPr>
          <w:sz w:val="20"/>
          <w:szCs w:val="20"/>
        </w:rPr>
        <w:t>Frequently, we conform to avoid rejection or to gain social approval.</w:t>
      </w:r>
    </w:p>
    <w:p w14:paraId="7E5F0395" w14:textId="4E0D7CF9" w:rsidR="00E82A63" w:rsidRPr="00E82A63" w:rsidRDefault="00E82A63" w:rsidP="00746644">
      <w:pPr>
        <w:pStyle w:val="ListParagraph"/>
        <w:numPr>
          <w:ilvl w:val="0"/>
          <w:numId w:val="256"/>
        </w:numPr>
        <w:tabs>
          <w:tab w:val="left" w:pos="1560"/>
        </w:tabs>
        <w:spacing w:before="240"/>
        <w:rPr>
          <w:sz w:val="20"/>
          <w:szCs w:val="20"/>
        </w:rPr>
      </w:pPr>
      <w:r>
        <w:rPr>
          <w:i/>
          <w:sz w:val="20"/>
          <w:szCs w:val="20"/>
        </w:rPr>
        <w:t>Normative social influence – influence resulting from a person’s desire to gain approval or avoid disapproval.</w:t>
      </w:r>
    </w:p>
    <w:p w14:paraId="78D63DCB" w14:textId="6CD55735" w:rsidR="00E82A63" w:rsidRDefault="00E82A63" w:rsidP="00746644">
      <w:pPr>
        <w:pStyle w:val="ListParagraph"/>
        <w:numPr>
          <w:ilvl w:val="1"/>
          <w:numId w:val="256"/>
        </w:numPr>
        <w:tabs>
          <w:tab w:val="left" w:pos="1560"/>
        </w:tabs>
        <w:spacing w:before="240"/>
        <w:rPr>
          <w:sz w:val="20"/>
          <w:szCs w:val="20"/>
        </w:rPr>
      </w:pPr>
      <w:r>
        <w:rPr>
          <w:sz w:val="20"/>
          <w:szCs w:val="20"/>
        </w:rPr>
        <w:t>Because the price we pay for being different can be severe.</w:t>
      </w:r>
    </w:p>
    <w:p w14:paraId="6A7D87F3" w14:textId="1744376B" w:rsidR="00E82A63" w:rsidRPr="00E82A63" w:rsidRDefault="00E82A63" w:rsidP="00746644">
      <w:pPr>
        <w:pStyle w:val="ListParagraph"/>
        <w:numPr>
          <w:ilvl w:val="0"/>
          <w:numId w:val="256"/>
        </w:numPr>
        <w:tabs>
          <w:tab w:val="left" w:pos="1560"/>
        </w:tabs>
        <w:spacing w:before="240"/>
        <w:rPr>
          <w:sz w:val="20"/>
          <w:szCs w:val="20"/>
        </w:rPr>
      </w:pPr>
      <w:r>
        <w:rPr>
          <w:i/>
          <w:sz w:val="20"/>
          <w:szCs w:val="20"/>
        </w:rPr>
        <w:t>Informational social influence – influence resulting from one’s willingness to accept others’ opinions about reality.</w:t>
      </w:r>
    </w:p>
    <w:p w14:paraId="52C9801A" w14:textId="66B8B3AB" w:rsidR="00E82A63" w:rsidRDefault="00E82A63" w:rsidP="00746644">
      <w:pPr>
        <w:pStyle w:val="ListParagraph"/>
        <w:numPr>
          <w:ilvl w:val="0"/>
          <w:numId w:val="256"/>
        </w:numPr>
        <w:tabs>
          <w:tab w:val="left" w:pos="1560"/>
        </w:tabs>
        <w:spacing w:before="240"/>
        <w:rPr>
          <w:sz w:val="20"/>
          <w:szCs w:val="20"/>
        </w:rPr>
      </w:pPr>
      <w:r>
        <w:rPr>
          <w:sz w:val="20"/>
          <w:szCs w:val="20"/>
        </w:rPr>
        <w:t>Sometimes it pays to assume others are right and to follow their lead.</w:t>
      </w:r>
    </w:p>
    <w:p w14:paraId="2F0ED2C6" w14:textId="60B0B669" w:rsidR="00E82A63" w:rsidRDefault="00E82A63" w:rsidP="00746644">
      <w:pPr>
        <w:pStyle w:val="ListParagraph"/>
        <w:numPr>
          <w:ilvl w:val="0"/>
          <w:numId w:val="256"/>
        </w:numPr>
        <w:tabs>
          <w:tab w:val="left" w:pos="1560"/>
        </w:tabs>
        <w:spacing w:before="240"/>
        <w:rPr>
          <w:sz w:val="20"/>
          <w:szCs w:val="20"/>
        </w:rPr>
      </w:pPr>
      <w:r>
        <w:rPr>
          <w:sz w:val="20"/>
          <w:szCs w:val="20"/>
        </w:rPr>
        <w:t>Is conformity good or bad?</w:t>
      </w:r>
    </w:p>
    <w:p w14:paraId="7652B627" w14:textId="2C494989" w:rsidR="00E82A63" w:rsidRDefault="00E82A63" w:rsidP="00746644">
      <w:pPr>
        <w:pStyle w:val="ListParagraph"/>
        <w:numPr>
          <w:ilvl w:val="1"/>
          <w:numId w:val="256"/>
        </w:numPr>
        <w:tabs>
          <w:tab w:val="left" w:pos="1560"/>
        </w:tabs>
        <w:spacing w:before="240"/>
        <w:rPr>
          <w:sz w:val="20"/>
          <w:szCs w:val="20"/>
        </w:rPr>
      </w:pPr>
      <w:r>
        <w:rPr>
          <w:sz w:val="20"/>
          <w:szCs w:val="20"/>
        </w:rPr>
        <w:t>The answer depends partly on our culturally influenced values.</w:t>
      </w:r>
    </w:p>
    <w:p w14:paraId="4C42732C" w14:textId="7E1C5485" w:rsidR="00E82A63" w:rsidRDefault="00E82A63" w:rsidP="00746644">
      <w:pPr>
        <w:pStyle w:val="ListParagraph"/>
        <w:numPr>
          <w:ilvl w:val="2"/>
          <w:numId w:val="256"/>
        </w:numPr>
        <w:tabs>
          <w:tab w:val="left" w:pos="1560"/>
        </w:tabs>
        <w:spacing w:before="240"/>
        <w:rPr>
          <w:sz w:val="20"/>
          <w:szCs w:val="20"/>
        </w:rPr>
      </w:pPr>
      <w:r>
        <w:rPr>
          <w:sz w:val="20"/>
          <w:szCs w:val="20"/>
        </w:rPr>
        <w:t>Western Europeans and people in most English speaking countries tend to prize individualism.</w:t>
      </w:r>
    </w:p>
    <w:p w14:paraId="4FF4333F" w14:textId="7579155E" w:rsidR="00E82A63" w:rsidRPr="00E82A63" w:rsidRDefault="00E82A63" w:rsidP="00746644">
      <w:pPr>
        <w:pStyle w:val="ListParagraph"/>
        <w:numPr>
          <w:ilvl w:val="2"/>
          <w:numId w:val="256"/>
        </w:numPr>
        <w:tabs>
          <w:tab w:val="left" w:pos="1560"/>
        </w:tabs>
        <w:spacing w:before="240"/>
        <w:rPr>
          <w:sz w:val="20"/>
          <w:szCs w:val="20"/>
        </w:rPr>
      </w:pPr>
      <w:r>
        <w:rPr>
          <w:sz w:val="20"/>
          <w:szCs w:val="20"/>
        </w:rPr>
        <w:t xml:space="preserve">People in many Asian, African and Latin American countries place a higher value on honoring group standards. </w:t>
      </w:r>
    </w:p>
    <w:p w14:paraId="114C12AA" w14:textId="38A7E734" w:rsidR="00812EBB" w:rsidRDefault="00746644" w:rsidP="00812EBB">
      <w:pPr>
        <w:tabs>
          <w:tab w:val="left" w:pos="1560"/>
        </w:tabs>
        <w:spacing w:before="240"/>
        <w:rPr>
          <w:sz w:val="20"/>
          <w:szCs w:val="20"/>
          <w:u w:val="single"/>
        </w:rPr>
      </w:pPr>
      <w:r>
        <w:rPr>
          <w:sz w:val="20"/>
          <w:szCs w:val="20"/>
          <w:u w:val="single"/>
        </w:rPr>
        <w:t>Obedience: Following Orders</w:t>
      </w:r>
    </w:p>
    <w:p w14:paraId="4F277B09" w14:textId="030102F4" w:rsidR="00746644" w:rsidRDefault="00746644" w:rsidP="00746644">
      <w:pPr>
        <w:pStyle w:val="ListParagraph"/>
        <w:numPr>
          <w:ilvl w:val="0"/>
          <w:numId w:val="257"/>
        </w:numPr>
        <w:tabs>
          <w:tab w:val="left" w:pos="1560"/>
        </w:tabs>
        <w:spacing w:before="240"/>
        <w:rPr>
          <w:sz w:val="20"/>
          <w:szCs w:val="20"/>
        </w:rPr>
      </w:pPr>
      <w:proofErr w:type="spellStart"/>
      <w:r>
        <w:rPr>
          <w:sz w:val="20"/>
          <w:szCs w:val="20"/>
        </w:rPr>
        <w:t>Milgram</w:t>
      </w:r>
      <w:proofErr w:type="spellEnd"/>
      <w:r>
        <w:rPr>
          <w:sz w:val="20"/>
          <w:szCs w:val="20"/>
        </w:rPr>
        <w:t xml:space="preserve"> discovered some things that do influence people’s behaviour.</w:t>
      </w:r>
    </w:p>
    <w:p w14:paraId="53CD3898" w14:textId="62F7C638" w:rsidR="00746644" w:rsidRDefault="00746644" w:rsidP="00746644">
      <w:pPr>
        <w:pStyle w:val="ListParagraph"/>
        <w:numPr>
          <w:ilvl w:val="0"/>
          <w:numId w:val="257"/>
        </w:numPr>
        <w:tabs>
          <w:tab w:val="left" w:pos="1560"/>
        </w:tabs>
        <w:spacing w:before="240"/>
        <w:rPr>
          <w:sz w:val="20"/>
          <w:szCs w:val="20"/>
        </w:rPr>
      </w:pPr>
      <w:r>
        <w:rPr>
          <w:sz w:val="20"/>
          <w:szCs w:val="20"/>
        </w:rPr>
        <w:t>Obedience is highest when:</w:t>
      </w:r>
    </w:p>
    <w:p w14:paraId="58DAF50D" w14:textId="27357E9B" w:rsidR="00746644" w:rsidRDefault="00746644" w:rsidP="00746644">
      <w:pPr>
        <w:pStyle w:val="ListParagraph"/>
        <w:numPr>
          <w:ilvl w:val="1"/>
          <w:numId w:val="257"/>
        </w:numPr>
        <w:tabs>
          <w:tab w:val="left" w:pos="1560"/>
        </w:tabs>
        <w:spacing w:before="240"/>
        <w:rPr>
          <w:sz w:val="20"/>
          <w:szCs w:val="20"/>
        </w:rPr>
      </w:pPr>
      <w:r>
        <w:rPr>
          <w:sz w:val="20"/>
          <w:szCs w:val="20"/>
        </w:rPr>
        <w:t>The person giving orders was close at hand and was perceived to be a legitimate authority figure.</w:t>
      </w:r>
    </w:p>
    <w:p w14:paraId="684B2E20" w14:textId="1B093708" w:rsidR="00746644" w:rsidRDefault="00746644" w:rsidP="00746644">
      <w:pPr>
        <w:pStyle w:val="ListParagraph"/>
        <w:numPr>
          <w:ilvl w:val="1"/>
          <w:numId w:val="257"/>
        </w:numPr>
        <w:tabs>
          <w:tab w:val="left" w:pos="1560"/>
        </w:tabs>
        <w:spacing w:before="240"/>
        <w:rPr>
          <w:sz w:val="20"/>
          <w:szCs w:val="20"/>
        </w:rPr>
      </w:pPr>
      <w:r>
        <w:rPr>
          <w:sz w:val="20"/>
          <w:szCs w:val="20"/>
        </w:rPr>
        <w:t>The authority figure was supported by a prestigious institution.</w:t>
      </w:r>
    </w:p>
    <w:p w14:paraId="4A46D940" w14:textId="11BB6BEA" w:rsidR="00746644" w:rsidRDefault="00746644" w:rsidP="00746644">
      <w:pPr>
        <w:pStyle w:val="ListParagraph"/>
        <w:numPr>
          <w:ilvl w:val="1"/>
          <w:numId w:val="257"/>
        </w:numPr>
        <w:tabs>
          <w:tab w:val="left" w:pos="1560"/>
        </w:tabs>
        <w:spacing w:before="240"/>
        <w:rPr>
          <w:sz w:val="20"/>
          <w:szCs w:val="20"/>
        </w:rPr>
      </w:pPr>
      <w:r>
        <w:rPr>
          <w:sz w:val="20"/>
          <w:szCs w:val="20"/>
        </w:rPr>
        <w:t>There were no role models for defiance.</w:t>
      </w:r>
    </w:p>
    <w:p w14:paraId="4B90EC05" w14:textId="6EEF8A38" w:rsidR="00746644" w:rsidRDefault="00746644" w:rsidP="00746644">
      <w:pPr>
        <w:pStyle w:val="ListParagraph"/>
        <w:numPr>
          <w:ilvl w:val="0"/>
          <w:numId w:val="257"/>
        </w:numPr>
        <w:tabs>
          <w:tab w:val="left" w:pos="1560"/>
        </w:tabs>
        <w:spacing w:before="240"/>
        <w:rPr>
          <w:sz w:val="20"/>
          <w:szCs w:val="20"/>
        </w:rPr>
      </w:pPr>
      <w:r>
        <w:rPr>
          <w:sz w:val="20"/>
          <w:szCs w:val="20"/>
        </w:rPr>
        <w:t>The power of legitimate, close-at-hand authorities was apparent among those who followed orders to carry out the Holocaust atrocities. Obedience alone does not explain the Holocaust, Anti-Semitic ideology produced eager killers as well.</w:t>
      </w:r>
    </w:p>
    <w:p w14:paraId="4811D39A" w14:textId="6E325E9D" w:rsidR="00746644" w:rsidRDefault="00746644" w:rsidP="00746644">
      <w:pPr>
        <w:tabs>
          <w:tab w:val="left" w:pos="1560"/>
        </w:tabs>
        <w:spacing w:before="240"/>
        <w:rPr>
          <w:color w:val="000090"/>
          <w:sz w:val="20"/>
          <w:szCs w:val="20"/>
        </w:rPr>
      </w:pPr>
      <w:r>
        <w:rPr>
          <w:color w:val="000090"/>
          <w:sz w:val="20"/>
          <w:szCs w:val="20"/>
        </w:rPr>
        <w:t>Lessons From the Conformity and Obedience Studies</w:t>
      </w:r>
    </w:p>
    <w:p w14:paraId="4391E630" w14:textId="6A5619A8" w:rsidR="00746644" w:rsidRDefault="00746644" w:rsidP="00746644">
      <w:pPr>
        <w:pStyle w:val="ListParagraph"/>
        <w:numPr>
          <w:ilvl w:val="0"/>
          <w:numId w:val="258"/>
        </w:numPr>
        <w:tabs>
          <w:tab w:val="left" w:pos="1560"/>
        </w:tabs>
        <w:spacing w:before="240"/>
        <w:rPr>
          <w:sz w:val="20"/>
          <w:szCs w:val="20"/>
        </w:rPr>
      </w:pPr>
      <w:r>
        <w:rPr>
          <w:sz w:val="20"/>
          <w:szCs w:val="20"/>
        </w:rPr>
        <w:t xml:space="preserve">Participants in the Asch and </w:t>
      </w:r>
      <w:proofErr w:type="spellStart"/>
      <w:r>
        <w:rPr>
          <w:sz w:val="20"/>
          <w:szCs w:val="20"/>
        </w:rPr>
        <w:t>Milgram</w:t>
      </w:r>
      <w:proofErr w:type="spellEnd"/>
      <w:r>
        <w:rPr>
          <w:sz w:val="20"/>
          <w:szCs w:val="20"/>
        </w:rPr>
        <w:t xml:space="preserve"> experiments confronted a dilemma we all face frequently: Do I adhere to my own standards, or do I respond to others?</w:t>
      </w:r>
    </w:p>
    <w:p w14:paraId="77B15D52" w14:textId="0DD610CD" w:rsidR="00746644" w:rsidRDefault="00746644" w:rsidP="00746644">
      <w:pPr>
        <w:pStyle w:val="ListParagraph"/>
        <w:numPr>
          <w:ilvl w:val="0"/>
          <w:numId w:val="258"/>
        </w:numPr>
        <w:tabs>
          <w:tab w:val="left" w:pos="1560"/>
        </w:tabs>
        <w:spacing w:before="240"/>
        <w:rPr>
          <w:sz w:val="20"/>
          <w:szCs w:val="20"/>
        </w:rPr>
      </w:pPr>
      <w:r>
        <w:rPr>
          <w:sz w:val="20"/>
          <w:szCs w:val="20"/>
        </w:rPr>
        <w:t xml:space="preserve">In </w:t>
      </w:r>
      <w:proofErr w:type="spellStart"/>
      <w:r>
        <w:rPr>
          <w:sz w:val="20"/>
          <w:szCs w:val="20"/>
        </w:rPr>
        <w:t>Milgram’s</w:t>
      </w:r>
      <w:proofErr w:type="spellEnd"/>
      <w:r>
        <w:rPr>
          <w:sz w:val="20"/>
          <w:szCs w:val="20"/>
        </w:rPr>
        <w:t xml:space="preserve"> experiments and their modern replications, participants were torn.</w:t>
      </w:r>
    </w:p>
    <w:p w14:paraId="172F54D4" w14:textId="42CCEA2C" w:rsidR="00746644" w:rsidRDefault="00746644" w:rsidP="00746644">
      <w:pPr>
        <w:pStyle w:val="ListParagraph"/>
        <w:numPr>
          <w:ilvl w:val="1"/>
          <w:numId w:val="258"/>
        </w:numPr>
        <w:tabs>
          <w:tab w:val="left" w:pos="1560"/>
        </w:tabs>
        <w:spacing w:before="240"/>
        <w:rPr>
          <w:sz w:val="20"/>
          <w:szCs w:val="20"/>
        </w:rPr>
      </w:pPr>
      <w:r>
        <w:rPr>
          <w:sz w:val="20"/>
          <w:szCs w:val="20"/>
        </w:rPr>
        <w:t>Should they respond to the please of the victim or to the orders of the experimenter?</w:t>
      </w:r>
    </w:p>
    <w:p w14:paraId="684F3C65" w14:textId="27A22091" w:rsidR="00746644" w:rsidRDefault="00746644" w:rsidP="00746644">
      <w:pPr>
        <w:pStyle w:val="ListParagraph"/>
        <w:numPr>
          <w:ilvl w:val="0"/>
          <w:numId w:val="258"/>
        </w:numPr>
        <w:tabs>
          <w:tab w:val="left" w:pos="1560"/>
        </w:tabs>
        <w:spacing w:before="240"/>
        <w:rPr>
          <w:sz w:val="20"/>
          <w:szCs w:val="20"/>
        </w:rPr>
      </w:pPr>
      <w:r>
        <w:rPr>
          <w:sz w:val="20"/>
          <w:szCs w:val="20"/>
        </w:rPr>
        <w:t>Their moral sense warned them not to harm another, yet it also prompted them to obey the experimenter and to be a good research participant.</w:t>
      </w:r>
    </w:p>
    <w:p w14:paraId="4A408103" w14:textId="434C7A69" w:rsidR="00746644" w:rsidRDefault="00746644" w:rsidP="00746644">
      <w:pPr>
        <w:pStyle w:val="ListParagraph"/>
        <w:numPr>
          <w:ilvl w:val="0"/>
          <w:numId w:val="258"/>
        </w:numPr>
        <w:tabs>
          <w:tab w:val="left" w:pos="1560"/>
        </w:tabs>
        <w:spacing w:before="240"/>
        <w:rPr>
          <w:sz w:val="20"/>
          <w:szCs w:val="20"/>
        </w:rPr>
      </w:pPr>
      <w:r>
        <w:rPr>
          <w:sz w:val="20"/>
          <w:szCs w:val="20"/>
        </w:rPr>
        <w:t>With kindness and obedience on a collision course, obedience usually won.</w:t>
      </w:r>
    </w:p>
    <w:p w14:paraId="11C8114D" w14:textId="4B0A42E5" w:rsidR="00746644" w:rsidRDefault="00746644" w:rsidP="00746644">
      <w:pPr>
        <w:pStyle w:val="ListParagraph"/>
        <w:numPr>
          <w:ilvl w:val="0"/>
          <w:numId w:val="258"/>
        </w:numPr>
        <w:tabs>
          <w:tab w:val="left" w:pos="1560"/>
        </w:tabs>
        <w:spacing w:before="240"/>
        <w:rPr>
          <w:sz w:val="20"/>
          <w:szCs w:val="20"/>
        </w:rPr>
      </w:pPr>
      <w:r>
        <w:rPr>
          <w:sz w:val="20"/>
          <w:szCs w:val="20"/>
        </w:rPr>
        <w:t xml:space="preserve">Strong social influences can make people conform to falsehoods or capitulate to cruelty. </w:t>
      </w:r>
    </w:p>
    <w:p w14:paraId="63B51FEF" w14:textId="59A96797" w:rsidR="00746644" w:rsidRDefault="00746644" w:rsidP="00746644">
      <w:pPr>
        <w:pStyle w:val="ListParagraph"/>
        <w:numPr>
          <w:ilvl w:val="0"/>
          <w:numId w:val="258"/>
        </w:numPr>
        <w:tabs>
          <w:tab w:val="left" w:pos="1560"/>
        </w:tabs>
        <w:spacing w:before="240"/>
        <w:rPr>
          <w:sz w:val="20"/>
          <w:szCs w:val="20"/>
        </w:rPr>
      </w:pPr>
      <w:r>
        <w:rPr>
          <w:sz w:val="20"/>
          <w:szCs w:val="20"/>
        </w:rPr>
        <w:t xml:space="preserve">The small action became justified, making the next act tolerable. </w:t>
      </w:r>
    </w:p>
    <w:p w14:paraId="3696FE60" w14:textId="0B648D24" w:rsidR="00746644" w:rsidRDefault="00746644" w:rsidP="00746644">
      <w:pPr>
        <w:pStyle w:val="ListParagraph"/>
        <w:numPr>
          <w:ilvl w:val="0"/>
          <w:numId w:val="258"/>
        </w:numPr>
        <w:tabs>
          <w:tab w:val="left" w:pos="1560"/>
        </w:tabs>
        <w:spacing w:before="240"/>
        <w:rPr>
          <w:sz w:val="20"/>
          <w:szCs w:val="20"/>
        </w:rPr>
      </w:pPr>
      <w:r>
        <w:rPr>
          <w:sz w:val="20"/>
          <w:szCs w:val="20"/>
        </w:rPr>
        <w:t>After the first acts of compliance or resistance, attitudes began to follow and justify behaviour.</w:t>
      </w:r>
    </w:p>
    <w:p w14:paraId="52F7E6F8" w14:textId="0A83F043" w:rsidR="00746644" w:rsidRDefault="00746644" w:rsidP="00746644">
      <w:pPr>
        <w:pStyle w:val="ListParagraph"/>
        <w:numPr>
          <w:ilvl w:val="0"/>
          <w:numId w:val="258"/>
        </w:numPr>
        <w:tabs>
          <w:tab w:val="left" w:pos="1560"/>
        </w:tabs>
        <w:spacing w:before="240"/>
        <w:rPr>
          <w:sz w:val="20"/>
          <w:szCs w:val="20"/>
        </w:rPr>
      </w:pPr>
      <w:r>
        <w:rPr>
          <w:sz w:val="20"/>
          <w:szCs w:val="20"/>
        </w:rPr>
        <w:t>In any society, great evils sometimes grow out of people’s compliance with lesser evils.</w:t>
      </w:r>
    </w:p>
    <w:p w14:paraId="5950C434" w14:textId="196B20C8" w:rsidR="00746644" w:rsidRDefault="00746644" w:rsidP="00746644">
      <w:pPr>
        <w:pStyle w:val="ListParagraph"/>
        <w:numPr>
          <w:ilvl w:val="0"/>
          <w:numId w:val="258"/>
        </w:numPr>
        <w:tabs>
          <w:tab w:val="left" w:pos="1560"/>
        </w:tabs>
        <w:spacing w:before="240"/>
        <w:rPr>
          <w:sz w:val="20"/>
          <w:szCs w:val="20"/>
        </w:rPr>
      </w:pPr>
      <w:r>
        <w:rPr>
          <w:sz w:val="20"/>
          <w:szCs w:val="20"/>
        </w:rPr>
        <w:t>Cruelty does not require a devilish villain. All it takes is ordinary people corrupted by an evil situation.</w:t>
      </w:r>
    </w:p>
    <w:p w14:paraId="3DD54504" w14:textId="24BD803C" w:rsidR="003F57F5" w:rsidRDefault="003F57F5" w:rsidP="003F57F5">
      <w:pPr>
        <w:tabs>
          <w:tab w:val="left" w:pos="1560"/>
        </w:tabs>
        <w:spacing w:before="240"/>
        <w:rPr>
          <w:sz w:val="20"/>
          <w:szCs w:val="20"/>
          <w:u w:val="single"/>
        </w:rPr>
      </w:pPr>
      <w:r>
        <w:rPr>
          <w:sz w:val="20"/>
          <w:szCs w:val="20"/>
          <w:u w:val="single"/>
        </w:rPr>
        <w:t>Group Behaviour</w:t>
      </w:r>
    </w:p>
    <w:p w14:paraId="3872BCB0" w14:textId="6C84E535" w:rsidR="003F57F5" w:rsidRDefault="003F57F5" w:rsidP="003F57F5">
      <w:pPr>
        <w:tabs>
          <w:tab w:val="left" w:pos="1560"/>
        </w:tabs>
        <w:spacing w:before="240"/>
        <w:rPr>
          <w:color w:val="000090"/>
          <w:sz w:val="20"/>
          <w:szCs w:val="20"/>
        </w:rPr>
      </w:pPr>
      <w:r>
        <w:rPr>
          <w:color w:val="000090"/>
          <w:sz w:val="20"/>
          <w:szCs w:val="20"/>
        </w:rPr>
        <w:t>Social Facilitation</w:t>
      </w:r>
    </w:p>
    <w:p w14:paraId="14ED3E8A" w14:textId="226ACEA8" w:rsidR="003F57F5" w:rsidRPr="003F57F5" w:rsidRDefault="003F57F5" w:rsidP="003F57F5">
      <w:pPr>
        <w:pStyle w:val="ListParagraph"/>
        <w:numPr>
          <w:ilvl w:val="0"/>
          <w:numId w:val="259"/>
        </w:numPr>
        <w:tabs>
          <w:tab w:val="left" w:pos="1560"/>
        </w:tabs>
        <w:spacing w:before="240"/>
        <w:rPr>
          <w:sz w:val="20"/>
          <w:szCs w:val="20"/>
        </w:rPr>
      </w:pPr>
      <w:r>
        <w:rPr>
          <w:i/>
          <w:sz w:val="20"/>
          <w:szCs w:val="20"/>
        </w:rPr>
        <w:t>Social facilitation – stronger responses on simple or well-learned tasks in the presence of others.</w:t>
      </w:r>
    </w:p>
    <w:p w14:paraId="7686D633" w14:textId="5DA5C1C7" w:rsidR="003F57F5" w:rsidRDefault="003F57F5" w:rsidP="003F57F5">
      <w:pPr>
        <w:pStyle w:val="ListParagraph"/>
        <w:numPr>
          <w:ilvl w:val="0"/>
          <w:numId w:val="259"/>
        </w:numPr>
        <w:tabs>
          <w:tab w:val="left" w:pos="1560"/>
        </w:tabs>
        <w:spacing w:before="240"/>
        <w:rPr>
          <w:sz w:val="20"/>
          <w:szCs w:val="20"/>
        </w:rPr>
      </w:pPr>
      <w:r>
        <w:rPr>
          <w:sz w:val="20"/>
          <w:szCs w:val="20"/>
        </w:rPr>
        <w:t xml:space="preserve">But on tougher tasks (i.e. learning nonsense syllables) people perform worse when observers or others working on the same task are present. </w:t>
      </w:r>
    </w:p>
    <w:p w14:paraId="3B07E3CF" w14:textId="4097432B" w:rsidR="003F57F5" w:rsidRDefault="003F57F5" w:rsidP="003F57F5">
      <w:pPr>
        <w:pStyle w:val="ListParagraph"/>
        <w:numPr>
          <w:ilvl w:val="0"/>
          <w:numId w:val="259"/>
        </w:numPr>
        <w:tabs>
          <w:tab w:val="left" w:pos="1560"/>
        </w:tabs>
        <w:spacing w:before="240"/>
        <w:rPr>
          <w:sz w:val="20"/>
          <w:szCs w:val="20"/>
        </w:rPr>
      </w:pPr>
      <w:r>
        <w:rPr>
          <w:sz w:val="20"/>
          <w:szCs w:val="20"/>
        </w:rPr>
        <w:t xml:space="preserve">The presence of others sometimes helps and sometimes hinders our performance. </w:t>
      </w:r>
    </w:p>
    <w:p w14:paraId="1087B0D3" w14:textId="24A27DB2" w:rsidR="003F57F5" w:rsidRDefault="003F57F5" w:rsidP="003F57F5">
      <w:pPr>
        <w:pStyle w:val="ListParagraph"/>
        <w:numPr>
          <w:ilvl w:val="0"/>
          <w:numId w:val="259"/>
        </w:numPr>
        <w:tabs>
          <w:tab w:val="left" w:pos="1560"/>
        </w:tabs>
        <w:spacing w:before="240"/>
        <w:rPr>
          <w:sz w:val="20"/>
          <w:szCs w:val="20"/>
        </w:rPr>
      </w:pPr>
      <w:r>
        <w:rPr>
          <w:sz w:val="20"/>
          <w:szCs w:val="20"/>
        </w:rPr>
        <w:t xml:space="preserve">When others observe us, we become aroused, and this arousal amplifies our other reactions. It strengthens our most </w:t>
      </w:r>
      <w:r>
        <w:rPr>
          <w:b/>
          <w:sz w:val="20"/>
          <w:szCs w:val="20"/>
        </w:rPr>
        <w:t>likely</w:t>
      </w:r>
      <w:r>
        <w:rPr>
          <w:sz w:val="20"/>
          <w:szCs w:val="20"/>
        </w:rPr>
        <w:t xml:space="preserve"> responses – the correct one on an easy task, the incorrect one on a difficult task. </w:t>
      </w:r>
    </w:p>
    <w:p w14:paraId="7E6C87CB" w14:textId="1D9D4B5B" w:rsidR="003F57F5" w:rsidRDefault="003F57F5" w:rsidP="003F57F5">
      <w:pPr>
        <w:pStyle w:val="ListParagraph"/>
        <w:numPr>
          <w:ilvl w:val="0"/>
          <w:numId w:val="259"/>
        </w:numPr>
        <w:tabs>
          <w:tab w:val="left" w:pos="1560"/>
        </w:tabs>
        <w:spacing w:before="240"/>
        <w:rPr>
          <w:sz w:val="20"/>
          <w:szCs w:val="20"/>
        </w:rPr>
      </w:pPr>
      <w:r>
        <w:rPr>
          <w:b/>
          <w:sz w:val="20"/>
          <w:szCs w:val="20"/>
        </w:rPr>
        <w:t xml:space="preserve">The point to remember: </w:t>
      </w:r>
      <w:r>
        <w:rPr>
          <w:sz w:val="20"/>
          <w:szCs w:val="20"/>
        </w:rPr>
        <w:t xml:space="preserve">what you do well, you are likely to do even better in front of an audience, especially a friendly audience. </w:t>
      </w:r>
    </w:p>
    <w:p w14:paraId="3E4CA686" w14:textId="26DC67B0" w:rsidR="003F57F5" w:rsidRDefault="003F57F5" w:rsidP="003F57F5">
      <w:pPr>
        <w:pStyle w:val="ListParagraph"/>
        <w:numPr>
          <w:ilvl w:val="0"/>
          <w:numId w:val="259"/>
        </w:numPr>
        <w:tabs>
          <w:tab w:val="left" w:pos="1560"/>
        </w:tabs>
        <w:spacing w:before="240"/>
        <w:rPr>
          <w:sz w:val="20"/>
          <w:szCs w:val="20"/>
        </w:rPr>
      </w:pPr>
      <w:r>
        <w:rPr>
          <w:sz w:val="20"/>
          <w:szCs w:val="20"/>
        </w:rPr>
        <w:t xml:space="preserve">Social facilitation also helps explain a funny effect of crowding. </w:t>
      </w:r>
    </w:p>
    <w:p w14:paraId="7C92CD56" w14:textId="596C37DA" w:rsidR="003F57F5" w:rsidRDefault="003F57F5" w:rsidP="003F57F5">
      <w:pPr>
        <w:pStyle w:val="ListParagraph"/>
        <w:numPr>
          <w:ilvl w:val="1"/>
          <w:numId w:val="259"/>
        </w:numPr>
        <w:tabs>
          <w:tab w:val="left" w:pos="1560"/>
        </w:tabs>
        <w:spacing w:before="240"/>
        <w:rPr>
          <w:sz w:val="20"/>
          <w:szCs w:val="20"/>
        </w:rPr>
      </w:pPr>
      <w:r>
        <w:rPr>
          <w:sz w:val="20"/>
          <w:szCs w:val="20"/>
        </w:rPr>
        <w:t>Crowding triggers arousal, which strengthens other reactions.</w:t>
      </w:r>
    </w:p>
    <w:p w14:paraId="70827FC2" w14:textId="65494DE0" w:rsidR="003F57F5" w:rsidRDefault="003F57F5" w:rsidP="003F57F5">
      <w:pPr>
        <w:pStyle w:val="ListParagraph"/>
        <w:numPr>
          <w:ilvl w:val="1"/>
          <w:numId w:val="259"/>
        </w:numPr>
        <w:tabs>
          <w:tab w:val="left" w:pos="1560"/>
        </w:tabs>
        <w:spacing w:before="240"/>
        <w:rPr>
          <w:sz w:val="20"/>
          <w:szCs w:val="20"/>
        </w:rPr>
      </w:pPr>
      <w:r>
        <w:rPr>
          <w:sz w:val="20"/>
          <w:szCs w:val="20"/>
        </w:rPr>
        <w:t xml:space="preserve">Comedy routines that are mildly amusing to people in an un-crowded room seem funnier in a densely packed room. </w:t>
      </w:r>
    </w:p>
    <w:p w14:paraId="483D8974" w14:textId="4F0387D7" w:rsidR="003F57F5" w:rsidRDefault="003F57F5" w:rsidP="003F57F5">
      <w:pPr>
        <w:tabs>
          <w:tab w:val="left" w:pos="1560"/>
        </w:tabs>
        <w:spacing w:before="240"/>
        <w:rPr>
          <w:color w:val="000090"/>
          <w:sz w:val="20"/>
          <w:szCs w:val="20"/>
        </w:rPr>
      </w:pPr>
      <w:r>
        <w:rPr>
          <w:color w:val="000090"/>
          <w:sz w:val="20"/>
          <w:szCs w:val="20"/>
        </w:rPr>
        <w:t>Social Loafing</w:t>
      </w:r>
    </w:p>
    <w:p w14:paraId="6769558A" w14:textId="6595B322" w:rsidR="003F57F5" w:rsidRDefault="003F57F5" w:rsidP="003F57F5">
      <w:pPr>
        <w:pStyle w:val="ListParagraph"/>
        <w:numPr>
          <w:ilvl w:val="0"/>
          <w:numId w:val="260"/>
        </w:numPr>
        <w:tabs>
          <w:tab w:val="left" w:pos="1560"/>
        </w:tabs>
        <w:spacing w:before="240"/>
        <w:rPr>
          <w:sz w:val="20"/>
          <w:szCs w:val="20"/>
        </w:rPr>
      </w:pPr>
      <w:r>
        <w:rPr>
          <w:sz w:val="20"/>
          <w:szCs w:val="20"/>
        </w:rPr>
        <w:t>What happens to performance when people perform the tasks as a group?</w:t>
      </w:r>
    </w:p>
    <w:p w14:paraId="411F3735" w14:textId="6CD6A63D" w:rsidR="003F57F5" w:rsidRPr="003F57F5" w:rsidRDefault="003F57F5" w:rsidP="003F57F5">
      <w:pPr>
        <w:pStyle w:val="ListParagraph"/>
        <w:numPr>
          <w:ilvl w:val="0"/>
          <w:numId w:val="260"/>
        </w:numPr>
        <w:tabs>
          <w:tab w:val="left" w:pos="1560"/>
        </w:tabs>
        <w:spacing w:before="240"/>
        <w:rPr>
          <w:sz w:val="20"/>
          <w:szCs w:val="20"/>
        </w:rPr>
      </w:pPr>
      <w:r>
        <w:rPr>
          <w:i/>
          <w:sz w:val="20"/>
          <w:szCs w:val="20"/>
        </w:rPr>
        <w:t>Social loafing – the tendency for people in a group to exert less effort when pooling their efforts toward attaining a common goal than when individually accountable.</w:t>
      </w:r>
    </w:p>
    <w:p w14:paraId="0E6FA9ED" w14:textId="7E165F42" w:rsidR="003F57F5" w:rsidRDefault="003F57F5" w:rsidP="003F57F5">
      <w:pPr>
        <w:pStyle w:val="ListParagraph"/>
        <w:numPr>
          <w:ilvl w:val="0"/>
          <w:numId w:val="260"/>
        </w:numPr>
        <w:tabs>
          <w:tab w:val="left" w:pos="1560"/>
        </w:tabs>
        <w:spacing w:before="240"/>
        <w:rPr>
          <w:sz w:val="20"/>
          <w:szCs w:val="20"/>
        </w:rPr>
      </w:pPr>
      <w:r>
        <w:rPr>
          <w:sz w:val="20"/>
          <w:szCs w:val="20"/>
        </w:rPr>
        <w:t>What is the cause of social loafing?</w:t>
      </w:r>
    </w:p>
    <w:p w14:paraId="01B45465" w14:textId="612BD438" w:rsidR="003F57F5" w:rsidRDefault="003F57F5" w:rsidP="003F57F5">
      <w:pPr>
        <w:pStyle w:val="ListParagraph"/>
        <w:numPr>
          <w:ilvl w:val="1"/>
          <w:numId w:val="260"/>
        </w:numPr>
        <w:tabs>
          <w:tab w:val="left" w:pos="1560"/>
        </w:tabs>
        <w:spacing w:before="240"/>
        <w:rPr>
          <w:sz w:val="20"/>
          <w:szCs w:val="20"/>
        </w:rPr>
      </w:pPr>
      <w:r>
        <w:rPr>
          <w:sz w:val="20"/>
          <w:szCs w:val="20"/>
        </w:rPr>
        <w:t xml:space="preserve">People acting as part of a group feel less </w:t>
      </w:r>
      <w:r>
        <w:rPr>
          <w:b/>
          <w:sz w:val="20"/>
          <w:szCs w:val="20"/>
        </w:rPr>
        <w:t>accountable</w:t>
      </w:r>
      <w:r>
        <w:rPr>
          <w:sz w:val="20"/>
          <w:szCs w:val="20"/>
        </w:rPr>
        <w:t>, and therefore worry less about what others think.</w:t>
      </w:r>
    </w:p>
    <w:p w14:paraId="7C3A3C64" w14:textId="6CA4CE78" w:rsidR="003F57F5" w:rsidRDefault="003F57F5" w:rsidP="003F57F5">
      <w:pPr>
        <w:pStyle w:val="ListParagraph"/>
        <w:numPr>
          <w:ilvl w:val="1"/>
          <w:numId w:val="260"/>
        </w:numPr>
        <w:tabs>
          <w:tab w:val="left" w:pos="1560"/>
        </w:tabs>
        <w:spacing w:before="240"/>
        <w:rPr>
          <w:sz w:val="20"/>
          <w:szCs w:val="20"/>
        </w:rPr>
      </w:pPr>
      <w:r>
        <w:rPr>
          <w:sz w:val="20"/>
          <w:szCs w:val="20"/>
        </w:rPr>
        <w:t>Group members may view their individual contributions as dispensable.</w:t>
      </w:r>
    </w:p>
    <w:p w14:paraId="697946FA" w14:textId="1D580900" w:rsidR="003F57F5" w:rsidRDefault="003F57F5" w:rsidP="003F57F5">
      <w:pPr>
        <w:pStyle w:val="ListParagraph"/>
        <w:numPr>
          <w:ilvl w:val="1"/>
          <w:numId w:val="260"/>
        </w:numPr>
        <w:tabs>
          <w:tab w:val="left" w:pos="1560"/>
        </w:tabs>
        <w:spacing w:before="240"/>
        <w:rPr>
          <w:sz w:val="20"/>
          <w:szCs w:val="20"/>
        </w:rPr>
      </w:pPr>
      <w:r>
        <w:rPr>
          <w:sz w:val="20"/>
          <w:szCs w:val="20"/>
        </w:rPr>
        <w:t>When group members share equally in the benefits, regardless of how much they contribute, some may slack off. Unless highly motivated and strongly identified with the group, people may free-ride on others’ efforts.</w:t>
      </w:r>
    </w:p>
    <w:p w14:paraId="0201E26C" w14:textId="74232C88" w:rsidR="003F57F5" w:rsidRDefault="003F57F5" w:rsidP="003F57F5">
      <w:pPr>
        <w:tabs>
          <w:tab w:val="left" w:pos="1560"/>
        </w:tabs>
        <w:spacing w:before="240"/>
        <w:rPr>
          <w:color w:val="000090"/>
          <w:sz w:val="20"/>
          <w:szCs w:val="20"/>
        </w:rPr>
      </w:pPr>
      <w:r>
        <w:rPr>
          <w:color w:val="000090"/>
          <w:sz w:val="20"/>
          <w:szCs w:val="20"/>
        </w:rPr>
        <w:t>Deindividuation</w:t>
      </w:r>
    </w:p>
    <w:p w14:paraId="00165763" w14:textId="4E75FC19" w:rsidR="003F57F5" w:rsidRPr="003559C3" w:rsidRDefault="003F57F5" w:rsidP="003F57F5">
      <w:pPr>
        <w:pStyle w:val="ListParagraph"/>
        <w:numPr>
          <w:ilvl w:val="0"/>
          <w:numId w:val="261"/>
        </w:numPr>
        <w:tabs>
          <w:tab w:val="left" w:pos="1560"/>
        </w:tabs>
        <w:spacing w:before="240"/>
        <w:rPr>
          <w:sz w:val="20"/>
          <w:szCs w:val="20"/>
        </w:rPr>
      </w:pPr>
      <w:r>
        <w:rPr>
          <w:i/>
          <w:sz w:val="20"/>
          <w:szCs w:val="20"/>
        </w:rPr>
        <w:t xml:space="preserve">Deindividuation </w:t>
      </w:r>
      <w:r w:rsidR="003559C3">
        <w:rPr>
          <w:i/>
          <w:sz w:val="20"/>
          <w:szCs w:val="20"/>
        </w:rPr>
        <w:t xml:space="preserve">– the loss of self-awareness and self-restraint occurring in group situations that foster arousal and anonymity. </w:t>
      </w:r>
    </w:p>
    <w:p w14:paraId="68A64A1C" w14:textId="201767AD" w:rsidR="003559C3" w:rsidRDefault="003559C3" w:rsidP="003F57F5">
      <w:pPr>
        <w:pStyle w:val="ListParagraph"/>
        <w:numPr>
          <w:ilvl w:val="0"/>
          <w:numId w:val="261"/>
        </w:numPr>
        <w:tabs>
          <w:tab w:val="left" w:pos="1560"/>
        </w:tabs>
        <w:spacing w:before="240"/>
        <w:rPr>
          <w:sz w:val="20"/>
          <w:szCs w:val="20"/>
        </w:rPr>
      </w:pPr>
      <w:r>
        <w:rPr>
          <w:sz w:val="20"/>
          <w:szCs w:val="20"/>
        </w:rPr>
        <w:t>Often occurs when group participation makes people both aroused and anonymous.</w:t>
      </w:r>
    </w:p>
    <w:p w14:paraId="1F552273" w14:textId="095CFD86" w:rsidR="003559C3" w:rsidRDefault="003559C3" w:rsidP="003F57F5">
      <w:pPr>
        <w:pStyle w:val="ListParagraph"/>
        <w:numPr>
          <w:ilvl w:val="0"/>
          <w:numId w:val="261"/>
        </w:numPr>
        <w:tabs>
          <w:tab w:val="left" w:pos="1560"/>
        </w:tabs>
        <w:spacing w:before="240"/>
        <w:rPr>
          <w:sz w:val="20"/>
          <w:szCs w:val="20"/>
        </w:rPr>
      </w:pPr>
      <w:r>
        <w:rPr>
          <w:sz w:val="20"/>
          <w:szCs w:val="20"/>
        </w:rPr>
        <w:t xml:space="preserve">Deindividuation thrives, for better or for worse, in may different settings. </w:t>
      </w:r>
    </w:p>
    <w:p w14:paraId="3CF11FC8" w14:textId="41C031FE" w:rsidR="003559C3" w:rsidRDefault="003559C3" w:rsidP="003559C3">
      <w:pPr>
        <w:pStyle w:val="ListParagraph"/>
        <w:numPr>
          <w:ilvl w:val="1"/>
          <w:numId w:val="261"/>
        </w:numPr>
        <w:tabs>
          <w:tab w:val="left" w:pos="1560"/>
        </w:tabs>
        <w:spacing w:before="240"/>
        <w:rPr>
          <w:sz w:val="20"/>
          <w:szCs w:val="20"/>
        </w:rPr>
      </w:pPr>
      <w:r>
        <w:rPr>
          <w:sz w:val="20"/>
          <w:szCs w:val="20"/>
        </w:rPr>
        <w:t xml:space="preserve">Tribal warriors who depersonalize themselves with face paints or masks are more likely than those with exposed faces to kill, torture, or mutilate captured enemies. </w:t>
      </w:r>
    </w:p>
    <w:p w14:paraId="054AA38F" w14:textId="3D6D0D21" w:rsidR="003559C3" w:rsidRDefault="003559C3" w:rsidP="003559C3">
      <w:pPr>
        <w:tabs>
          <w:tab w:val="left" w:pos="1560"/>
        </w:tabs>
        <w:spacing w:before="240"/>
        <w:rPr>
          <w:color w:val="000090"/>
          <w:sz w:val="20"/>
          <w:szCs w:val="20"/>
        </w:rPr>
      </w:pPr>
      <w:r>
        <w:rPr>
          <w:color w:val="000090"/>
          <w:sz w:val="20"/>
          <w:szCs w:val="20"/>
        </w:rPr>
        <w:t>Group Polarization</w:t>
      </w:r>
    </w:p>
    <w:p w14:paraId="26873402" w14:textId="210712F2" w:rsidR="003559C3" w:rsidRPr="003559C3" w:rsidRDefault="003559C3" w:rsidP="003559C3">
      <w:pPr>
        <w:pStyle w:val="ListParagraph"/>
        <w:numPr>
          <w:ilvl w:val="0"/>
          <w:numId w:val="262"/>
        </w:numPr>
        <w:tabs>
          <w:tab w:val="left" w:pos="1560"/>
        </w:tabs>
        <w:spacing w:before="240"/>
        <w:rPr>
          <w:sz w:val="20"/>
          <w:szCs w:val="20"/>
        </w:rPr>
      </w:pPr>
      <w:r>
        <w:rPr>
          <w:i/>
          <w:sz w:val="20"/>
          <w:szCs w:val="20"/>
        </w:rPr>
        <w:t>Group polarization – the enhancement of a group’s prevailing inclinations through discussion within the group.</w:t>
      </w:r>
    </w:p>
    <w:p w14:paraId="37B7CB82" w14:textId="278834E4" w:rsidR="003559C3" w:rsidRDefault="003559C3" w:rsidP="003559C3">
      <w:pPr>
        <w:pStyle w:val="ListParagraph"/>
        <w:numPr>
          <w:ilvl w:val="0"/>
          <w:numId w:val="262"/>
        </w:numPr>
        <w:tabs>
          <w:tab w:val="left" w:pos="1560"/>
        </w:tabs>
        <w:spacing w:before="240"/>
        <w:rPr>
          <w:sz w:val="20"/>
          <w:szCs w:val="20"/>
        </w:rPr>
      </w:pPr>
      <w:r>
        <w:rPr>
          <w:sz w:val="20"/>
          <w:szCs w:val="20"/>
        </w:rPr>
        <w:t>Can have beneficial results, as when it amplifies a sought-after spiritual awareness or reinforces the resolve of those in a self-help group.</w:t>
      </w:r>
    </w:p>
    <w:p w14:paraId="2F61E90B" w14:textId="686F8B96" w:rsidR="003559C3" w:rsidRDefault="003559C3" w:rsidP="003559C3">
      <w:pPr>
        <w:pStyle w:val="ListParagraph"/>
        <w:numPr>
          <w:ilvl w:val="0"/>
          <w:numId w:val="262"/>
        </w:numPr>
        <w:tabs>
          <w:tab w:val="left" w:pos="1560"/>
        </w:tabs>
        <w:spacing w:before="240"/>
        <w:rPr>
          <w:sz w:val="20"/>
          <w:szCs w:val="20"/>
        </w:rPr>
      </w:pPr>
      <w:r>
        <w:rPr>
          <w:sz w:val="20"/>
          <w:szCs w:val="20"/>
        </w:rPr>
        <w:t>Can also have dire consequences</w:t>
      </w:r>
    </w:p>
    <w:p w14:paraId="5A361925" w14:textId="622EC701" w:rsidR="003559C3" w:rsidRDefault="003559C3" w:rsidP="003559C3">
      <w:pPr>
        <w:pStyle w:val="ListParagraph"/>
        <w:numPr>
          <w:ilvl w:val="1"/>
          <w:numId w:val="262"/>
        </w:numPr>
        <w:tabs>
          <w:tab w:val="left" w:pos="1560"/>
        </w:tabs>
        <w:spacing w:before="240"/>
        <w:rPr>
          <w:sz w:val="20"/>
          <w:szCs w:val="20"/>
        </w:rPr>
      </w:pPr>
      <w:r>
        <w:rPr>
          <w:sz w:val="20"/>
          <w:szCs w:val="20"/>
        </w:rPr>
        <w:t xml:space="preserve">When high-prejudice students discussed racial issues, they became </w:t>
      </w:r>
      <w:r>
        <w:rPr>
          <w:b/>
          <w:sz w:val="20"/>
          <w:szCs w:val="20"/>
        </w:rPr>
        <w:t>more</w:t>
      </w:r>
      <w:r>
        <w:rPr>
          <w:sz w:val="20"/>
          <w:szCs w:val="20"/>
        </w:rPr>
        <w:t xml:space="preserve"> prejudice. </w:t>
      </w:r>
    </w:p>
    <w:p w14:paraId="37954BA7" w14:textId="6804780B" w:rsidR="003559C3" w:rsidRDefault="003559C3" w:rsidP="003559C3">
      <w:pPr>
        <w:pStyle w:val="ListParagraph"/>
        <w:numPr>
          <w:ilvl w:val="0"/>
          <w:numId w:val="262"/>
        </w:numPr>
        <w:tabs>
          <w:tab w:val="left" w:pos="1560"/>
        </w:tabs>
        <w:spacing w:before="240"/>
        <w:rPr>
          <w:sz w:val="20"/>
          <w:szCs w:val="20"/>
        </w:rPr>
      </w:pPr>
      <w:r>
        <w:rPr>
          <w:sz w:val="20"/>
          <w:szCs w:val="20"/>
        </w:rPr>
        <w:t>Thus ideological separation + deliberation = polarizing between groups.</w:t>
      </w:r>
    </w:p>
    <w:p w14:paraId="75841AC9" w14:textId="1AC08C3D" w:rsidR="003559C3" w:rsidRDefault="003559C3" w:rsidP="003559C3">
      <w:pPr>
        <w:pStyle w:val="ListParagraph"/>
        <w:numPr>
          <w:ilvl w:val="0"/>
          <w:numId w:val="262"/>
        </w:numPr>
        <w:tabs>
          <w:tab w:val="left" w:pos="1560"/>
        </w:tabs>
        <w:spacing w:before="240"/>
        <w:rPr>
          <w:sz w:val="20"/>
          <w:szCs w:val="20"/>
        </w:rPr>
      </w:pPr>
      <w:r>
        <w:rPr>
          <w:sz w:val="20"/>
          <w:szCs w:val="20"/>
        </w:rPr>
        <w:t>This polarizing effect can also feed suicide terrorism.</w:t>
      </w:r>
    </w:p>
    <w:p w14:paraId="0E7E34E9" w14:textId="7F227812" w:rsidR="003559C3" w:rsidRDefault="003559C3" w:rsidP="003559C3">
      <w:pPr>
        <w:pStyle w:val="ListParagraph"/>
        <w:numPr>
          <w:ilvl w:val="1"/>
          <w:numId w:val="262"/>
        </w:numPr>
        <w:tabs>
          <w:tab w:val="left" w:pos="1560"/>
        </w:tabs>
        <w:spacing w:before="240"/>
        <w:rPr>
          <w:sz w:val="20"/>
          <w:szCs w:val="20"/>
        </w:rPr>
      </w:pPr>
      <w:r>
        <w:rPr>
          <w:sz w:val="20"/>
          <w:szCs w:val="20"/>
        </w:rPr>
        <w:t>Terrorist mentality does not erupt suddenly.</w:t>
      </w:r>
    </w:p>
    <w:p w14:paraId="260A95D3" w14:textId="414542FC" w:rsidR="003559C3" w:rsidRDefault="003559C3" w:rsidP="003559C3">
      <w:pPr>
        <w:pStyle w:val="ListParagraph"/>
        <w:numPr>
          <w:ilvl w:val="1"/>
          <w:numId w:val="262"/>
        </w:numPr>
        <w:tabs>
          <w:tab w:val="left" w:pos="1560"/>
        </w:tabs>
        <w:spacing w:before="240"/>
        <w:rPr>
          <w:sz w:val="20"/>
          <w:szCs w:val="20"/>
        </w:rPr>
      </w:pPr>
      <w:r>
        <w:rPr>
          <w:sz w:val="20"/>
          <w:szCs w:val="20"/>
        </w:rPr>
        <w:t>It usually begins slowly among people who share a grievance.</w:t>
      </w:r>
    </w:p>
    <w:p w14:paraId="1CD5630A" w14:textId="1F6E9C90" w:rsidR="003559C3" w:rsidRDefault="003559C3" w:rsidP="003559C3">
      <w:pPr>
        <w:pStyle w:val="ListParagraph"/>
        <w:numPr>
          <w:ilvl w:val="1"/>
          <w:numId w:val="262"/>
        </w:numPr>
        <w:tabs>
          <w:tab w:val="left" w:pos="1560"/>
        </w:tabs>
        <w:spacing w:before="240"/>
        <w:rPr>
          <w:sz w:val="20"/>
          <w:szCs w:val="20"/>
        </w:rPr>
      </w:pPr>
      <w:r>
        <w:rPr>
          <w:sz w:val="20"/>
          <w:szCs w:val="20"/>
        </w:rPr>
        <w:t>As they interact in isolation their views grow more and more extreme.</w:t>
      </w:r>
    </w:p>
    <w:p w14:paraId="19279AE9" w14:textId="7178F176" w:rsidR="003559C3" w:rsidRDefault="003559C3" w:rsidP="003559C3">
      <w:pPr>
        <w:pStyle w:val="ListParagraph"/>
        <w:numPr>
          <w:ilvl w:val="1"/>
          <w:numId w:val="262"/>
        </w:numPr>
        <w:tabs>
          <w:tab w:val="left" w:pos="1560"/>
        </w:tabs>
        <w:spacing w:before="240"/>
        <w:rPr>
          <w:sz w:val="20"/>
          <w:szCs w:val="20"/>
        </w:rPr>
      </w:pPr>
      <w:r>
        <w:rPr>
          <w:sz w:val="20"/>
          <w:szCs w:val="20"/>
        </w:rPr>
        <w:t xml:space="preserve">The like-minded chamber will continue to polarize people. </w:t>
      </w:r>
    </w:p>
    <w:p w14:paraId="47D44210" w14:textId="04D83AB2" w:rsidR="003559C3" w:rsidRDefault="003559C3" w:rsidP="003559C3">
      <w:pPr>
        <w:pStyle w:val="ListParagraph"/>
        <w:numPr>
          <w:ilvl w:val="0"/>
          <w:numId w:val="262"/>
        </w:numPr>
        <w:tabs>
          <w:tab w:val="left" w:pos="1560"/>
        </w:tabs>
        <w:spacing w:before="240"/>
        <w:rPr>
          <w:sz w:val="20"/>
          <w:szCs w:val="20"/>
        </w:rPr>
      </w:pPr>
      <w:r>
        <w:rPr>
          <w:sz w:val="20"/>
          <w:szCs w:val="20"/>
        </w:rPr>
        <w:t xml:space="preserve">As the internet connects the like-minded and pools their ideas, climate-change skeptics, UFO abductees, and conspiracy theorists find support for their share ideas and suspicions. </w:t>
      </w:r>
    </w:p>
    <w:p w14:paraId="76507D60" w14:textId="1960CABE" w:rsidR="003559C3" w:rsidRDefault="003559C3" w:rsidP="003559C3">
      <w:pPr>
        <w:pStyle w:val="ListParagraph"/>
        <w:numPr>
          <w:ilvl w:val="0"/>
          <w:numId w:val="262"/>
        </w:numPr>
        <w:tabs>
          <w:tab w:val="left" w:pos="1560"/>
        </w:tabs>
        <w:spacing w:before="240"/>
        <w:rPr>
          <w:sz w:val="20"/>
          <w:szCs w:val="20"/>
        </w:rPr>
      </w:pPr>
      <w:r>
        <w:rPr>
          <w:sz w:val="20"/>
          <w:szCs w:val="20"/>
        </w:rPr>
        <w:t>The internet-as-social amplifier can also work for good.</w:t>
      </w:r>
    </w:p>
    <w:p w14:paraId="08E6CD5B" w14:textId="32F1F8D3" w:rsidR="003559C3" w:rsidRDefault="003559C3" w:rsidP="003559C3">
      <w:pPr>
        <w:pStyle w:val="ListParagraph"/>
        <w:numPr>
          <w:ilvl w:val="1"/>
          <w:numId w:val="262"/>
        </w:numPr>
        <w:tabs>
          <w:tab w:val="left" w:pos="1560"/>
        </w:tabs>
        <w:spacing w:before="240"/>
        <w:rPr>
          <w:sz w:val="20"/>
          <w:szCs w:val="20"/>
        </w:rPr>
      </w:pPr>
      <w:r>
        <w:rPr>
          <w:sz w:val="20"/>
          <w:szCs w:val="20"/>
        </w:rPr>
        <w:t xml:space="preserve">Social networking sites connect friends and family members sharing common interests or coping with challenges. </w:t>
      </w:r>
    </w:p>
    <w:p w14:paraId="314804EE" w14:textId="39706E86" w:rsidR="003559C3" w:rsidRDefault="003559C3" w:rsidP="003559C3">
      <w:pPr>
        <w:pStyle w:val="ListParagraph"/>
        <w:numPr>
          <w:ilvl w:val="0"/>
          <w:numId w:val="262"/>
        </w:numPr>
        <w:tabs>
          <w:tab w:val="left" w:pos="1560"/>
        </w:tabs>
        <w:spacing w:before="240"/>
        <w:rPr>
          <w:sz w:val="20"/>
          <w:szCs w:val="20"/>
        </w:rPr>
      </w:pPr>
      <w:r>
        <w:rPr>
          <w:b/>
          <w:sz w:val="20"/>
          <w:szCs w:val="20"/>
        </w:rPr>
        <w:t>The point to remember:</w:t>
      </w:r>
      <w:r>
        <w:rPr>
          <w:sz w:val="20"/>
          <w:szCs w:val="20"/>
        </w:rPr>
        <w:t xml:space="preserve"> by linking and magnifying the inclinations of like-minded people, the Internet can be very, very bad, but also very, very good. </w:t>
      </w:r>
    </w:p>
    <w:p w14:paraId="40813F91" w14:textId="474B2E8B" w:rsidR="003559C3" w:rsidRDefault="005C2BC0" w:rsidP="003559C3">
      <w:pPr>
        <w:tabs>
          <w:tab w:val="left" w:pos="1560"/>
        </w:tabs>
        <w:spacing w:before="240"/>
        <w:rPr>
          <w:color w:val="000090"/>
          <w:sz w:val="20"/>
          <w:szCs w:val="20"/>
        </w:rPr>
      </w:pPr>
      <w:r>
        <w:rPr>
          <w:color w:val="000090"/>
          <w:sz w:val="20"/>
          <w:szCs w:val="20"/>
        </w:rPr>
        <w:t>Groupthink</w:t>
      </w:r>
    </w:p>
    <w:p w14:paraId="2D4B92CB" w14:textId="3449DEBB" w:rsidR="005C2BC0" w:rsidRPr="00454154" w:rsidRDefault="00454154" w:rsidP="00454154">
      <w:pPr>
        <w:pStyle w:val="ListParagraph"/>
        <w:numPr>
          <w:ilvl w:val="0"/>
          <w:numId w:val="263"/>
        </w:numPr>
        <w:tabs>
          <w:tab w:val="left" w:pos="1560"/>
        </w:tabs>
        <w:spacing w:before="240"/>
        <w:rPr>
          <w:sz w:val="20"/>
          <w:szCs w:val="20"/>
        </w:rPr>
      </w:pPr>
      <w:r>
        <w:rPr>
          <w:i/>
          <w:sz w:val="20"/>
          <w:szCs w:val="20"/>
        </w:rPr>
        <w:t>Groupthink - the mode of thinking that occurs when the desire for harmony in a decision-making group overrides a realistic appraisal of alternatives.</w:t>
      </w:r>
    </w:p>
    <w:p w14:paraId="5F31C673" w14:textId="7275C6FC" w:rsidR="00454154" w:rsidRDefault="00454154" w:rsidP="00454154">
      <w:pPr>
        <w:pStyle w:val="ListParagraph"/>
        <w:numPr>
          <w:ilvl w:val="1"/>
          <w:numId w:val="263"/>
        </w:numPr>
        <w:tabs>
          <w:tab w:val="left" w:pos="1560"/>
        </w:tabs>
        <w:spacing w:before="240"/>
        <w:rPr>
          <w:sz w:val="20"/>
          <w:szCs w:val="20"/>
        </w:rPr>
      </w:pPr>
      <w:r>
        <w:rPr>
          <w:sz w:val="20"/>
          <w:szCs w:val="20"/>
        </w:rPr>
        <w:t>Fed by overconfidence, conformity, self-justification, and group polarization.</w:t>
      </w:r>
    </w:p>
    <w:p w14:paraId="3A5F3B61" w14:textId="10A60AE9" w:rsidR="00454154" w:rsidRDefault="00454154" w:rsidP="00454154">
      <w:pPr>
        <w:pStyle w:val="ListParagraph"/>
        <w:numPr>
          <w:ilvl w:val="0"/>
          <w:numId w:val="263"/>
        </w:numPr>
        <w:tabs>
          <w:tab w:val="left" w:pos="1560"/>
        </w:tabs>
        <w:spacing w:before="240"/>
        <w:rPr>
          <w:sz w:val="20"/>
          <w:szCs w:val="20"/>
        </w:rPr>
      </w:pPr>
      <w:r>
        <w:rPr>
          <w:sz w:val="20"/>
          <w:szCs w:val="20"/>
        </w:rPr>
        <w:t>Despite the dangers of groupthink, two heads are better than one in solving many problems.</w:t>
      </w:r>
    </w:p>
    <w:p w14:paraId="2B5FAE14" w14:textId="032B223E" w:rsidR="00454154" w:rsidRDefault="00454154" w:rsidP="00454154">
      <w:pPr>
        <w:pStyle w:val="ListParagraph"/>
        <w:numPr>
          <w:ilvl w:val="0"/>
          <w:numId w:val="263"/>
        </w:numPr>
        <w:tabs>
          <w:tab w:val="left" w:pos="1560"/>
        </w:tabs>
        <w:spacing w:before="240"/>
        <w:rPr>
          <w:sz w:val="20"/>
          <w:szCs w:val="20"/>
        </w:rPr>
      </w:pPr>
      <w:r>
        <w:rPr>
          <w:sz w:val="20"/>
          <w:szCs w:val="20"/>
        </w:rPr>
        <w:t xml:space="preserve">Group-think is prevented when a leader welcomes various opinions, invites experts’ critiques of developing plans, and assigns people to identify possible problems. </w:t>
      </w:r>
    </w:p>
    <w:p w14:paraId="0DAB6415" w14:textId="28CD693C" w:rsidR="00454154" w:rsidRDefault="00454154" w:rsidP="00454154">
      <w:pPr>
        <w:pStyle w:val="ListParagraph"/>
        <w:numPr>
          <w:ilvl w:val="0"/>
          <w:numId w:val="263"/>
        </w:numPr>
        <w:tabs>
          <w:tab w:val="left" w:pos="1560"/>
        </w:tabs>
        <w:spacing w:before="240"/>
        <w:rPr>
          <w:sz w:val="20"/>
          <w:szCs w:val="20"/>
        </w:rPr>
      </w:pPr>
      <w:r>
        <w:rPr>
          <w:sz w:val="20"/>
          <w:szCs w:val="20"/>
        </w:rPr>
        <w:t xml:space="preserve">Just as the suppression of dissent bends a group toward bad decisions, so open debate often shapes good ones. </w:t>
      </w:r>
    </w:p>
    <w:p w14:paraId="10F27AB0" w14:textId="49F72941" w:rsidR="00454154" w:rsidRDefault="00454154" w:rsidP="00454154">
      <w:pPr>
        <w:tabs>
          <w:tab w:val="left" w:pos="1560"/>
        </w:tabs>
        <w:spacing w:before="240"/>
        <w:rPr>
          <w:color w:val="000090"/>
          <w:sz w:val="20"/>
          <w:szCs w:val="20"/>
        </w:rPr>
      </w:pPr>
      <w:r>
        <w:rPr>
          <w:color w:val="000090"/>
          <w:sz w:val="20"/>
          <w:szCs w:val="20"/>
        </w:rPr>
        <w:t>The Power of Individuals</w:t>
      </w:r>
    </w:p>
    <w:p w14:paraId="0527265B" w14:textId="6CA9AB42" w:rsidR="00454154" w:rsidRDefault="00D57221" w:rsidP="00454154">
      <w:pPr>
        <w:pStyle w:val="ListParagraph"/>
        <w:numPr>
          <w:ilvl w:val="0"/>
          <w:numId w:val="264"/>
        </w:numPr>
        <w:tabs>
          <w:tab w:val="left" w:pos="1560"/>
        </w:tabs>
        <w:spacing w:before="240"/>
        <w:rPr>
          <w:sz w:val="20"/>
          <w:szCs w:val="20"/>
        </w:rPr>
      </w:pPr>
      <w:r>
        <w:rPr>
          <w:sz w:val="20"/>
          <w:szCs w:val="20"/>
        </w:rPr>
        <w:t>Social control (the power of the situation) and personal control (the power of the individual) interact.</w:t>
      </w:r>
    </w:p>
    <w:p w14:paraId="1F57216A" w14:textId="7F9F0574" w:rsidR="00D57221" w:rsidRDefault="00D57221" w:rsidP="00454154">
      <w:pPr>
        <w:pStyle w:val="ListParagraph"/>
        <w:numPr>
          <w:ilvl w:val="0"/>
          <w:numId w:val="264"/>
        </w:numPr>
        <w:tabs>
          <w:tab w:val="left" w:pos="1560"/>
        </w:tabs>
        <w:spacing w:before="240"/>
        <w:rPr>
          <w:sz w:val="20"/>
          <w:szCs w:val="20"/>
        </w:rPr>
      </w:pPr>
      <w:r>
        <w:rPr>
          <w:sz w:val="20"/>
          <w:szCs w:val="20"/>
        </w:rPr>
        <w:t>When feeling coerced, we may react by doing the opposite of what is expected, thereby reasserting our sense of freedom.</w:t>
      </w:r>
    </w:p>
    <w:p w14:paraId="441BF551" w14:textId="4E8619EB" w:rsidR="00D57221" w:rsidRDefault="00D57221" w:rsidP="00454154">
      <w:pPr>
        <w:pStyle w:val="ListParagraph"/>
        <w:numPr>
          <w:ilvl w:val="0"/>
          <w:numId w:val="264"/>
        </w:numPr>
        <w:tabs>
          <w:tab w:val="left" w:pos="1560"/>
        </w:tabs>
        <w:spacing w:before="240"/>
        <w:rPr>
          <w:sz w:val="20"/>
          <w:szCs w:val="20"/>
        </w:rPr>
      </w:pPr>
      <w:r>
        <w:rPr>
          <w:sz w:val="20"/>
          <w:szCs w:val="20"/>
        </w:rPr>
        <w:t>Committed individuals can sway the majority and make social history.</w:t>
      </w:r>
    </w:p>
    <w:p w14:paraId="12A13BF6" w14:textId="1F1F636B" w:rsidR="00D57221" w:rsidRDefault="00D57221" w:rsidP="00454154">
      <w:pPr>
        <w:pStyle w:val="ListParagraph"/>
        <w:numPr>
          <w:ilvl w:val="0"/>
          <w:numId w:val="264"/>
        </w:numPr>
        <w:tabs>
          <w:tab w:val="left" w:pos="1560"/>
        </w:tabs>
        <w:spacing w:before="240"/>
        <w:rPr>
          <w:sz w:val="20"/>
          <w:szCs w:val="20"/>
        </w:rPr>
      </w:pPr>
      <w:r>
        <w:rPr>
          <w:sz w:val="20"/>
          <w:szCs w:val="20"/>
        </w:rPr>
        <w:t xml:space="preserve">The power of one or two individuals to sway majorities is </w:t>
      </w:r>
      <w:r>
        <w:rPr>
          <w:b/>
          <w:sz w:val="20"/>
          <w:szCs w:val="20"/>
        </w:rPr>
        <w:t>minority influence</w:t>
      </w:r>
      <w:r>
        <w:rPr>
          <w:sz w:val="20"/>
          <w:szCs w:val="20"/>
        </w:rPr>
        <w:t xml:space="preserve">. </w:t>
      </w:r>
    </w:p>
    <w:p w14:paraId="1235BA18" w14:textId="1C39DFFB" w:rsidR="00D57221" w:rsidRDefault="00D57221" w:rsidP="00454154">
      <w:pPr>
        <w:pStyle w:val="ListParagraph"/>
        <w:numPr>
          <w:ilvl w:val="0"/>
          <w:numId w:val="264"/>
        </w:numPr>
        <w:tabs>
          <w:tab w:val="left" w:pos="1560"/>
        </w:tabs>
        <w:spacing w:before="240"/>
        <w:rPr>
          <w:sz w:val="20"/>
          <w:szCs w:val="20"/>
        </w:rPr>
      </w:pPr>
      <w:r>
        <w:rPr>
          <w:sz w:val="20"/>
          <w:szCs w:val="20"/>
        </w:rPr>
        <w:t xml:space="preserve">When you are the minority, you are far more likely to sway the majority if you hold firmly to your position and don’t waffle. </w:t>
      </w:r>
    </w:p>
    <w:p w14:paraId="5D804091" w14:textId="0E5973AE" w:rsidR="00D57221" w:rsidRDefault="00D57221" w:rsidP="00454154">
      <w:pPr>
        <w:pStyle w:val="ListParagraph"/>
        <w:numPr>
          <w:ilvl w:val="0"/>
          <w:numId w:val="264"/>
        </w:numPr>
        <w:tabs>
          <w:tab w:val="left" w:pos="1560"/>
        </w:tabs>
        <w:spacing w:before="240"/>
        <w:rPr>
          <w:sz w:val="20"/>
          <w:szCs w:val="20"/>
        </w:rPr>
      </w:pPr>
      <w:r>
        <w:rPr>
          <w:sz w:val="20"/>
          <w:szCs w:val="20"/>
        </w:rPr>
        <w:t xml:space="preserve">Even when a minority’s influence is not yet visible, people may privately develop sympathy for the minority position and rethink their views. </w:t>
      </w:r>
    </w:p>
    <w:p w14:paraId="18B261AA" w14:textId="46204840" w:rsidR="00D57221" w:rsidRDefault="00D57221" w:rsidP="00D57221">
      <w:pPr>
        <w:tabs>
          <w:tab w:val="left" w:pos="1560"/>
        </w:tabs>
        <w:spacing w:before="240"/>
        <w:rPr>
          <w:b/>
          <w:sz w:val="20"/>
          <w:szCs w:val="20"/>
          <w:u w:val="single"/>
        </w:rPr>
      </w:pPr>
      <w:r>
        <w:rPr>
          <w:b/>
          <w:sz w:val="20"/>
          <w:szCs w:val="20"/>
          <w:u w:val="single"/>
        </w:rPr>
        <w:t>Social Relations</w:t>
      </w:r>
    </w:p>
    <w:p w14:paraId="5F80A18E" w14:textId="1B107894" w:rsidR="00D57221" w:rsidRDefault="00D57221" w:rsidP="00D57221">
      <w:pPr>
        <w:tabs>
          <w:tab w:val="left" w:pos="1560"/>
        </w:tabs>
        <w:spacing w:before="240"/>
        <w:rPr>
          <w:sz w:val="20"/>
          <w:szCs w:val="20"/>
          <w:u w:val="single"/>
        </w:rPr>
      </w:pPr>
      <w:r>
        <w:rPr>
          <w:sz w:val="20"/>
          <w:szCs w:val="20"/>
          <w:u w:val="single"/>
        </w:rPr>
        <w:t>Prejudice</w:t>
      </w:r>
    </w:p>
    <w:p w14:paraId="64C2AA69" w14:textId="4D5A0F85" w:rsidR="00D57221" w:rsidRPr="006857DA" w:rsidRDefault="006857DA" w:rsidP="006857DA">
      <w:pPr>
        <w:pStyle w:val="ListParagraph"/>
        <w:numPr>
          <w:ilvl w:val="0"/>
          <w:numId w:val="265"/>
        </w:numPr>
        <w:tabs>
          <w:tab w:val="left" w:pos="1560"/>
        </w:tabs>
        <w:spacing w:before="240"/>
        <w:rPr>
          <w:sz w:val="20"/>
          <w:szCs w:val="20"/>
        </w:rPr>
      </w:pPr>
      <w:r>
        <w:rPr>
          <w:i/>
          <w:sz w:val="20"/>
          <w:szCs w:val="20"/>
        </w:rPr>
        <w:t>Prejudice – an unjustifiable (and usually negative) attitude toward a group and its members. Prejudice generally involves stereotypes beliefs, negative feelings or emotions, and a predisposition to discriminatory action.</w:t>
      </w:r>
    </w:p>
    <w:p w14:paraId="38DB3A58" w14:textId="3BA0B2C4" w:rsidR="006857DA" w:rsidRPr="006857DA" w:rsidRDefault="006857DA" w:rsidP="006857DA">
      <w:pPr>
        <w:pStyle w:val="ListParagraph"/>
        <w:numPr>
          <w:ilvl w:val="0"/>
          <w:numId w:val="265"/>
        </w:numPr>
        <w:tabs>
          <w:tab w:val="left" w:pos="1560"/>
        </w:tabs>
        <w:spacing w:before="240"/>
        <w:rPr>
          <w:sz w:val="20"/>
          <w:szCs w:val="20"/>
        </w:rPr>
      </w:pPr>
      <w:r>
        <w:rPr>
          <w:i/>
          <w:sz w:val="20"/>
          <w:szCs w:val="20"/>
        </w:rPr>
        <w:t xml:space="preserve">Stereotype – a generalized (sometimes accurate but often overgeneralized) belief about a group of people. </w:t>
      </w:r>
    </w:p>
    <w:p w14:paraId="795E8EFF" w14:textId="47C32F19" w:rsidR="006857DA" w:rsidRDefault="006857DA" w:rsidP="006857DA">
      <w:pPr>
        <w:pStyle w:val="ListParagraph"/>
        <w:numPr>
          <w:ilvl w:val="0"/>
          <w:numId w:val="265"/>
        </w:numPr>
        <w:tabs>
          <w:tab w:val="left" w:pos="1560"/>
        </w:tabs>
        <w:spacing w:before="240"/>
        <w:rPr>
          <w:sz w:val="20"/>
          <w:szCs w:val="20"/>
        </w:rPr>
      </w:pPr>
      <w:r>
        <w:rPr>
          <w:sz w:val="20"/>
          <w:szCs w:val="20"/>
        </w:rPr>
        <w:t xml:space="preserve">Prejudice is a negative </w:t>
      </w:r>
      <w:r>
        <w:rPr>
          <w:b/>
          <w:sz w:val="20"/>
          <w:szCs w:val="20"/>
        </w:rPr>
        <w:t>attitude.</w:t>
      </w:r>
      <w:r>
        <w:rPr>
          <w:sz w:val="20"/>
          <w:szCs w:val="20"/>
        </w:rPr>
        <w:t xml:space="preserve"> </w:t>
      </w:r>
      <w:r>
        <w:rPr>
          <w:i/>
          <w:sz w:val="20"/>
          <w:szCs w:val="20"/>
        </w:rPr>
        <w:t>Discrimination</w:t>
      </w:r>
      <w:r>
        <w:rPr>
          <w:sz w:val="20"/>
          <w:szCs w:val="20"/>
        </w:rPr>
        <w:t xml:space="preserve"> is a negative </w:t>
      </w:r>
      <w:r>
        <w:rPr>
          <w:b/>
          <w:sz w:val="20"/>
          <w:szCs w:val="20"/>
        </w:rPr>
        <w:t>behaviour</w:t>
      </w:r>
      <w:r>
        <w:rPr>
          <w:sz w:val="20"/>
          <w:szCs w:val="20"/>
        </w:rPr>
        <w:t>.</w:t>
      </w:r>
    </w:p>
    <w:p w14:paraId="6239356B" w14:textId="13A96647" w:rsidR="006857DA" w:rsidRPr="006857DA" w:rsidRDefault="006857DA" w:rsidP="006857DA">
      <w:pPr>
        <w:pStyle w:val="ListParagraph"/>
        <w:numPr>
          <w:ilvl w:val="1"/>
          <w:numId w:val="265"/>
        </w:numPr>
        <w:tabs>
          <w:tab w:val="left" w:pos="1560"/>
        </w:tabs>
        <w:spacing w:before="240"/>
        <w:rPr>
          <w:sz w:val="20"/>
          <w:szCs w:val="20"/>
        </w:rPr>
      </w:pPr>
      <w:r>
        <w:rPr>
          <w:i/>
          <w:sz w:val="20"/>
          <w:szCs w:val="20"/>
        </w:rPr>
        <w:t xml:space="preserve">Discrimination – unjustifiable negative behaviour toward a group and its members. </w:t>
      </w:r>
    </w:p>
    <w:p w14:paraId="0B429060" w14:textId="78C377AC" w:rsidR="006857DA" w:rsidRDefault="006857DA" w:rsidP="006857DA">
      <w:pPr>
        <w:tabs>
          <w:tab w:val="left" w:pos="1560"/>
        </w:tabs>
        <w:spacing w:before="240"/>
        <w:rPr>
          <w:color w:val="000090"/>
          <w:sz w:val="20"/>
          <w:szCs w:val="20"/>
        </w:rPr>
      </w:pPr>
      <w:r>
        <w:rPr>
          <w:color w:val="000090"/>
          <w:sz w:val="20"/>
          <w:szCs w:val="20"/>
        </w:rPr>
        <w:t>How Prejudice Are People?</w:t>
      </w:r>
    </w:p>
    <w:p w14:paraId="389CF72E" w14:textId="71C3ABD2" w:rsidR="006857DA" w:rsidRDefault="006857DA" w:rsidP="006857DA">
      <w:pPr>
        <w:pStyle w:val="ListParagraph"/>
        <w:numPr>
          <w:ilvl w:val="0"/>
          <w:numId w:val="266"/>
        </w:numPr>
        <w:tabs>
          <w:tab w:val="left" w:pos="1560"/>
        </w:tabs>
        <w:spacing w:before="240"/>
        <w:rPr>
          <w:sz w:val="20"/>
          <w:szCs w:val="20"/>
        </w:rPr>
      </w:pPr>
      <w:r>
        <w:rPr>
          <w:sz w:val="20"/>
          <w:szCs w:val="20"/>
        </w:rPr>
        <w:t>To assess prejudice, we can observe what people say and what they do.</w:t>
      </w:r>
    </w:p>
    <w:p w14:paraId="145A92F0" w14:textId="6CE98130" w:rsidR="006857DA" w:rsidRDefault="006857DA" w:rsidP="006857DA">
      <w:pPr>
        <w:pStyle w:val="ListParagraph"/>
        <w:numPr>
          <w:ilvl w:val="0"/>
          <w:numId w:val="266"/>
        </w:numPr>
        <w:tabs>
          <w:tab w:val="left" w:pos="1560"/>
        </w:tabs>
        <w:spacing w:before="240"/>
        <w:rPr>
          <w:sz w:val="20"/>
          <w:szCs w:val="20"/>
        </w:rPr>
      </w:pPr>
      <w:r>
        <w:rPr>
          <w:sz w:val="20"/>
          <w:szCs w:val="20"/>
        </w:rPr>
        <w:t xml:space="preserve">Americans’ expressed gender and racial attitudes have changed dramatically in the last half-century. </w:t>
      </w:r>
    </w:p>
    <w:p w14:paraId="0AEACDE5" w14:textId="4D1B791E" w:rsidR="006857DA" w:rsidRDefault="006857DA" w:rsidP="006857DA">
      <w:pPr>
        <w:pStyle w:val="ListParagraph"/>
        <w:numPr>
          <w:ilvl w:val="0"/>
          <w:numId w:val="266"/>
        </w:numPr>
        <w:tabs>
          <w:tab w:val="left" w:pos="1560"/>
        </w:tabs>
        <w:spacing w:before="240"/>
        <w:rPr>
          <w:sz w:val="20"/>
          <w:szCs w:val="20"/>
        </w:rPr>
      </w:pPr>
      <w:r>
        <w:rPr>
          <w:sz w:val="20"/>
          <w:szCs w:val="20"/>
        </w:rPr>
        <w:t xml:space="preserve">Nearly everyone now agrees that women and men should receive the same pay for the same job, and that children of all races should attend the same schools. </w:t>
      </w:r>
    </w:p>
    <w:p w14:paraId="3531A88A" w14:textId="2D227874" w:rsidR="006857DA" w:rsidRDefault="006857DA" w:rsidP="006857DA">
      <w:pPr>
        <w:pStyle w:val="ListParagraph"/>
        <w:numPr>
          <w:ilvl w:val="0"/>
          <w:numId w:val="266"/>
        </w:numPr>
        <w:tabs>
          <w:tab w:val="left" w:pos="1560"/>
        </w:tabs>
        <w:spacing w:before="240"/>
        <w:rPr>
          <w:sz w:val="20"/>
          <w:szCs w:val="20"/>
        </w:rPr>
      </w:pPr>
      <w:r>
        <w:rPr>
          <w:sz w:val="20"/>
          <w:szCs w:val="20"/>
        </w:rPr>
        <w:t xml:space="preserve">Yet as </w:t>
      </w:r>
      <w:r>
        <w:rPr>
          <w:b/>
          <w:sz w:val="20"/>
          <w:szCs w:val="20"/>
        </w:rPr>
        <w:t>overt</w:t>
      </w:r>
      <w:r>
        <w:rPr>
          <w:sz w:val="20"/>
          <w:szCs w:val="20"/>
        </w:rPr>
        <w:t xml:space="preserve"> prejudice wanes, </w:t>
      </w:r>
      <w:r>
        <w:rPr>
          <w:b/>
          <w:sz w:val="20"/>
          <w:szCs w:val="20"/>
        </w:rPr>
        <w:t>subtle</w:t>
      </w:r>
      <w:r>
        <w:rPr>
          <w:sz w:val="20"/>
          <w:szCs w:val="20"/>
        </w:rPr>
        <w:t xml:space="preserve"> prejudice lingers. </w:t>
      </w:r>
    </w:p>
    <w:p w14:paraId="5003640F" w14:textId="5C9F7FE3" w:rsidR="006857DA" w:rsidRDefault="006857DA" w:rsidP="006857DA">
      <w:pPr>
        <w:pStyle w:val="ListParagraph"/>
        <w:numPr>
          <w:ilvl w:val="1"/>
          <w:numId w:val="266"/>
        </w:numPr>
        <w:tabs>
          <w:tab w:val="left" w:pos="1560"/>
        </w:tabs>
        <w:spacing w:before="240"/>
        <w:rPr>
          <w:sz w:val="20"/>
          <w:szCs w:val="20"/>
        </w:rPr>
      </w:pPr>
      <w:r>
        <w:rPr>
          <w:sz w:val="20"/>
          <w:szCs w:val="20"/>
        </w:rPr>
        <w:t xml:space="preserve">Despite increased verbal support for interracial marriage, many people admit that in socially intimate settings, they would feel uncomfortable with someone of another race. </w:t>
      </w:r>
    </w:p>
    <w:p w14:paraId="6DFA19E1" w14:textId="0B7FD568" w:rsidR="006857DA" w:rsidRDefault="006857DA" w:rsidP="006857DA">
      <w:pPr>
        <w:pStyle w:val="ListParagraph"/>
        <w:numPr>
          <w:ilvl w:val="1"/>
          <w:numId w:val="266"/>
        </w:numPr>
        <w:tabs>
          <w:tab w:val="left" w:pos="1560"/>
        </w:tabs>
        <w:spacing w:before="240"/>
        <w:rPr>
          <w:sz w:val="20"/>
          <w:szCs w:val="20"/>
        </w:rPr>
      </w:pPr>
      <w:r>
        <w:rPr>
          <w:sz w:val="20"/>
          <w:szCs w:val="20"/>
        </w:rPr>
        <w:t xml:space="preserve">And many people who say they would feel upset with someone making racist slurs, actually, when hearing such racism, respond indifferently. </w:t>
      </w:r>
    </w:p>
    <w:p w14:paraId="2EBFB497" w14:textId="4166CBEF" w:rsidR="006857DA" w:rsidRDefault="006857DA" w:rsidP="006857DA">
      <w:pPr>
        <w:pStyle w:val="ListParagraph"/>
        <w:numPr>
          <w:ilvl w:val="0"/>
          <w:numId w:val="266"/>
        </w:numPr>
        <w:tabs>
          <w:tab w:val="left" w:pos="1560"/>
        </w:tabs>
        <w:spacing w:before="240"/>
        <w:rPr>
          <w:sz w:val="20"/>
          <w:szCs w:val="20"/>
        </w:rPr>
      </w:pPr>
      <w:r>
        <w:rPr>
          <w:sz w:val="20"/>
          <w:szCs w:val="20"/>
        </w:rPr>
        <w:t xml:space="preserve">Recent experiments illustrates that prejudice can be not only subtle but also automatic and unconscious. </w:t>
      </w:r>
    </w:p>
    <w:p w14:paraId="1CAD547A" w14:textId="7F01EC61" w:rsidR="00AA67BA" w:rsidRDefault="00AA67BA" w:rsidP="006857DA">
      <w:pPr>
        <w:pStyle w:val="ListParagraph"/>
        <w:numPr>
          <w:ilvl w:val="0"/>
          <w:numId w:val="266"/>
        </w:numPr>
        <w:tabs>
          <w:tab w:val="left" w:pos="1560"/>
        </w:tabs>
        <w:spacing w:before="240"/>
        <w:rPr>
          <w:sz w:val="20"/>
          <w:szCs w:val="20"/>
        </w:rPr>
      </w:pPr>
      <w:r>
        <w:rPr>
          <w:sz w:val="20"/>
          <w:szCs w:val="20"/>
        </w:rPr>
        <w:t>With Americans feeling threatened by Arabs, and as opposition to Islamic mosques and immigration flared in 2010, one national observer noted that “Muslims are one of the last minorities in the United States that it is still possible to demean openly.”</w:t>
      </w:r>
    </w:p>
    <w:p w14:paraId="07D64153" w14:textId="04F917C8" w:rsidR="00AA67BA" w:rsidRDefault="00AA67BA" w:rsidP="006857DA">
      <w:pPr>
        <w:pStyle w:val="ListParagraph"/>
        <w:numPr>
          <w:ilvl w:val="0"/>
          <w:numId w:val="266"/>
        </w:numPr>
        <w:tabs>
          <w:tab w:val="left" w:pos="1560"/>
        </w:tabs>
        <w:spacing w:before="240"/>
        <w:rPr>
          <w:sz w:val="20"/>
          <w:szCs w:val="20"/>
        </w:rPr>
      </w:pPr>
      <w:r>
        <w:rPr>
          <w:sz w:val="20"/>
          <w:szCs w:val="20"/>
        </w:rPr>
        <w:t>Gender prejudice and discrimination persist, too.</w:t>
      </w:r>
    </w:p>
    <w:p w14:paraId="4194CFEA" w14:textId="4615B01C" w:rsidR="00AA67BA" w:rsidRDefault="00AA67BA" w:rsidP="00AA67BA">
      <w:pPr>
        <w:pStyle w:val="ListParagraph"/>
        <w:numPr>
          <w:ilvl w:val="1"/>
          <w:numId w:val="266"/>
        </w:numPr>
        <w:tabs>
          <w:tab w:val="left" w:pos="1560"/>
        </w:tabs>
        <w:spacing w:before="240"/>
        <w:rPr>
          <w:sz w:val="20"/>
          <w:szCs w:val="20"/>
        </w:rPr>
      </w:pPr>
      <w:r>
        <w:rPr>
          <w:sz w:val="20"/>
          <w:szCs w:val="20"/>
        </w:rPr>
        <w:t xml:space="preserve">Worldwide, women are more likely to live in poverty. </w:t>
      </w:r>
    </w:p>
    <w:p w14:paraId="631209FA" w14:textId="29020D20" w:rsidR="00AA67BA" w:rsidRDefault="00AA67BA" w:rsidP="00AA67BA">
      <w:pPr>
        <w:pStyle w:val="ListParagraph"/>
        <w:numPr>
          <w:ilvl w:val="0"/>
          <w:numId w:val="266"/>
        </w:numPr>
        <w:tabs>
          <w:tab w:val="left" w:pos="1560"/>
        </w:tabs>
        <w:spacing w:before="240"/>
        <w:rPr>
          <w:sz w:val="20"/>
          <w:szCs w:val="20"/>
        </w:rPr>
      </w:pPr>
      <w:r>
        <w:rPr>
          <w:sz w:val="20"/>
          <w:szCs w:val="20"/>
        </w:rPr>
        <w:t xml:space="preserve">Studies have shown, however, that most people </w:t>
      </w:r>
      <w:r>
        <w:rPr>
          <w:b/>
          <w:sz w:val="20"/>
          <w:szCs w:val="20"/>
        </w:rPr>
        <w:t>feel</w:t>
      </w:r>
      <w:r>
        <w:rPr>
          <w:sz w:val="20"/>
          <w:szCs w:val="20"/>
        </w:rPr>
        <w:t xml:space="preserve"> more positively about women in general than they do about men. </w:t>
      </w:r>
    </w:p>
    <w:p w14:paraId="4EBE5A58" w14:textId="4B6F4119" w:rsidR="00AA67BA" w:rsidRDefault="00AA67BA" w:rsidP="00AA67BA">
      <w:pPr>
        <w:pStyle w:val="ListParagraph"/>
        <w:numPr>
          <w:ilvl w:val="0"/>
          <w:numId w:val="266"/>
        </w:numPr>
        <w:tabs>
          <w:tab w:val="left" w:pos="1560"/>
        </w:tabs>
        <w:spacing w:before="240"/>
        <w:rPr>
          <w:sz w:val="20"/>
          <w:szCs w:val="20"/>
        </w:rPr>
      </w:pPr>
      <w:r>
        <w:rPr>
          <w:sz w:val="20"/>
          <w:szCs w:val="20"/>
        </w:rPr>
        <w:t xml:space="preserve">Worldwide, people see women as having some of the traits (such as nurturance, sensitivity, and less aggressiveness) that most people prefer. </w:t>
      </w:r>
    </w:p>
    <w:p w14:paraId="4798C94C" w14:textId="3603C59A" w:rsidR="00AA67BA" w:rsidRDefault="00AA67BA" w:rsidP="00AA67BA">
      <w:pPr>
        <w:tabs>
          <w:tab w:val="left" w:pos="1560"/>
        </w:tabs>
        <w:spacing w:before="240"/>
        <w:rPr>
          <w:color w:val="660066"/>
          <w:sz w:val="20"/>
          <w:szCs w:val="20"/>
        </w:rPr>
      </w:pPr>
      <w:r>
        <w:rPr>
          <w:color w:val="660066"/>
          <w:sz w:val="20"/>
          <w:szCs w:val="20"/>
        </w:rPr>
        <w:t>Automatic Prejudice</w:t>
      </w:r>
    </w:p>
    <w:p w14:paraId="2D5F2463" w14:textId="5653BBE6" w:rsidR="00AA67BA" w:rsidRDefault="00AA67BA" w:rsidP="00AA67BA">
      <w:pPr>
        <w:pStyle w:val="ListParagraph"/>
        <w:numPr>
          <w:ilvl w:val="0"/>
          <w:numId w:val="267"/>
        </w:numPr>
        <w:tabs>
          <w:tab w:val="left" w:pos="1560"/>
        </w:tabs>
        <w:spacing w:before="240"/>
        <w:rPr>
          <w:sz w:val="20"/>
          <w:szCs w:val="20"/>
        </w:rPr>
      </w:pPr>
      <w:r>
        <w:rPr>
          <w:sz w:val="20"/>
          <w:szCs w:val="20"/>
        </w:rPr>
        <w:t xml:space="preserve">Modern studies indicate that prejudice is often implicit, and automatic attitude that is an unthinking knee-jerk response. </w:t>
      </w:r>
    </w:p>
    <w:p w14:paraId="4B27F0F5" w14:textId="1DF721B0" w:rsidR="00AA67BA" w:rsidRDefault="00AA67BA" w:rsidP="00AA67BA">
      <w:pPr>
        <w:pStyle w:val="ListParagraph"/>
        <w:numPr>
          <w:ilvl w:val="1"/>
          <w:numId w:val="267"/>
        </w:numPr>
        <w:tabs>
          <w:tab w:val="left" w:pos="1560"/>
        </w:tabs>
        <w:spacing w:before="240"/>
        <w:rPr>
          <w:sz w:val="20"/>
          <w:szCs w:val="20"/>
        </w:rPr>
      </w:pPr>
      <w:r>
        <w:rPr>
          <w:sz w:val="20"/>
          <w:szCs w:val="20"/>
        </w:rPr>
        <w:t>Implicit Racial Associations</w:t>
      </w:r>
    </w:p>
    <w:p w14:paraId="655C38AD" w14:textId="5ED420B0" w:rsidR="00AA67BA" w:rsidRDefault="00AA67BA" w:rsidP="00AA67BA">
      <w:pPr>
        <w:pStyle w:val="ListParagraph"/>
        <w:numPr>
          <w:ilvl w:val="1"/>
          <w:numId w:val="267"/>
        </w:numPr>
        <w:tabs>
          <w:tab w:val="left" w:pos="1560"/>
        </w:tabs>
        <w:spacing w:before="240"/>
        <w:rPr>
          <w:sz w:val="20"/>
          <w:szCs w:val="20"/>
        </w:rPr>
      </w:pPr>
      <w:r>
        <w:rPr>
          <w:sz w:val="20"/>
          <w:szCs w:val="20"/>
        </w:rPr>
        <w:t>Unconscious Patronization</w:t>
      </w:r>
    </w:p>
    <w:p w14:paraId="2CD41270" w14:textId="3B8ED325" w:rsidR="00AA67BA" w:rsidRDefault="00AA67BA" w:rsidP="00AA67BA">
      <w:pPr>
        <w:pStyle w:val="ListParagraph"/>
        <w:numPr>
          <w:ilvl w:val="1"/>
          <w:numId w:val="267"/>
        </w:numPr>
        <w:tabs>
          <w:tab w:val="left" w:pos="1560"/>
        </w:tabs>
        <w:spacing w:before="240"/>
        <w:rPr>
          <w:sz w:val="20"/>
          <w:szCs w:val="20"/>
        </w:rPr>
      </w:pPr>
      <w:r>
        <w:rPr>
          <w:sz w:val="20"/>
          <w:szCs w:val="20"/>
        </w:rPr>
        <w:t>Race-Influenced Perceptions</w:t>
      </w:r>
    </w:p>
    <w:p w14:paraId="0AF6DD27" w14:textId="4E920D9C" w:rsidR="00AA67BA" w:rsidRDefault="00AA67BA" w:rsidP="00AA67BA">
      <w:pPr>
        <w:pStyle w:val="ListParagraph"/>
        <w:numPr>
          <w:ilvl w:val="1"/>
          <w:numId w:val="267"/>
        </w:numPr>
        <w:tabs>
          <w:tab w:val="left" w:pos="1560"/>
        </w:tabs>
        <w:spacing w:before="240"/>
        <w:rPr>
          <w:sz w:val="20"/>
          <w:szCs w:val="20"/>
        </w:rPr>
      </w:pPr>
      <w:r>
        <w:rPr>
          <w:sz w:val="20"/>
          <w:szCs w:val="20"/>
        </w:rPr>
        <w:t>Reflexive Bodily responses</w:t>
      </w:r>
    </w:p>
    <w:p w14:paraId="71471232" w14:textId="542106D7" w:rsidR="00AA67BA" w:rsidRDefault="00AA67BA" w:rsidP="00AA67BA">
      <w:pPr>
        <w:pStyle w:val="ListParagraph"/>
        <w:numPr>
          <w:ilvl w:val="0"/>
          <w:numId w:val="267"/>
        </w:numPr>
        <w:tabs>
          <w:tab w:val="left" w:pos="1560"/>
        </w:tabs>
        <w:spacing w:before="240"/>
        <w:rPr>
          <w:sz w:val="20"/>
          <w:szCs w:val="20"/>
        </w:rPr>
      </w:pPr>
      <w:r>
        <w:rPr>
          <w:sz w:val="20"/>
          <w:szCs w:val="20"/>
        </w:rPr>
        <w:t xml:space="preserve">It is what we do with our feelings that matters. By monitoring our feelings and actions, and by replacing old habits with new ones based on new friendships, we can work to free ourselves from prejudice. </w:t>
      </w:r>
    </w:p>
    <w:p w14:paraId="121058E6" w14:textId="79BBE8CC" w:rsidR="00AA67BA" w:rsidRDefault="00081C7F" w:rsidP="00AA67BA">
      <w:pPr>
        <w:tabs>
          <w:tab w:val="left" w:pos="1560"/>
        </w:tabs>
        <w:spacing w:before="240"/>
        <w:rPr>
          <w:color w:val="000090"/>
          <w:sz w:val="20"/>
          <w:szCs w:val="20"/>
        </w:rPr>
      </w:pPr>
      <w:r>
        <w:rPr>
          <w:color w:val="000090"/>
          <w:sz w:val="20"/>
          <w:szCs w:val="20"/>
        </w:rPr>
        <w:t>Social Roots of Prejudice</w:t>
      </w:r>
    </w:p>
    <w:p w14:paraId="6EB39083" w14:textId="0346205C" w:rsidR="00081C7F" w:rsidRDefault="00081C7F" w:rsidP="00081C7F">
      <w:pPr>
        <w:pStyle w:val="ListParagraph"/>
        <w:numPr>
          <w:ilvl w:val="0"/>
          <w:numId w:val="268"/>
        </w:numPr>
        <w:tabs>
          <w:tab w:val="left" w:pos="1560"/>
        </w:tabs>
        <w:spacing w:before="240"/>
        <w:rPr>
          <w:sz w:val="20"/>
          <w:szCs w:val="20"/>
        </w:rPr>
      </w:pPr>
      <w:r>
        <w:rPr>
          <w:sz w:val="20"/>
          <w:szCs w:val="20"/>
        </w:rPr>
        <w:t xml:space="preserve">Why does prejudice arise? Social inequalities and divisions are partly responsible. </w:t>
      </w:r>
    </w:p>
    <w:p w14:paraId="34542A16" w14:textId="31506E70" w:rsidR="00081C7F" w:rsidRDefault="00081C7F" w:rsidP="00081C7F">
      <w:pPr>
        <w:tabs>
          <w:tab w:val="left" w:pos="1560"/>
        </w:tabs>
        <w:spacing w:before="240"/>
        <w:rPr>
          <w:color w:val="FF0000"/>
          <w:sz w:val="20"/>
          <w:szCs w:val="20"/>
        </w:rPr>
      </w:pPr>
      <w:r>
        <w:rPr>
          <w:color w:val="FF0000"/>
          <w:sz w:val="20"/>
          <w:szCs w:val="20"/>
        </w:rPr>
        <w:t>Social Inequalities</w:t>
      </w:r>
    </w:p>
    <w:p w14:paraId="63BEFF2E" w14:textId="5EEE4C21" w:rsidR="00081C7F" w:rsidRDefault="00081C7F" w:rsidP="00081C7F">
      <w:pPr>
        <w:pStyle w:val="ListParagraph"/>
        <w:numPr>
          <w:ilvl w:val="0"/>
          <w:numId w:val="268"/>
        </w:numPr>
        <w:tabs>
          <w:tab w:val="left" w:pos="1560"/>
        </w:tabs>
        <w:spacing w:before="240"/>
        <w:rPr>
          <w:sz w:val="20"/>
          <w:szCs w:val="20"/>
        </w:rPr>
      </w:pPr>
      <w:r w:rsidRPr="00081C7F">
        <w:rPr>
          <w:sz w:val="20"/>
          <w:szCs w:val="20"/>
        </w:rPr>
        <w:t xml:space="preserve">When some people have </w:t>
      </w:r>
      <w:r>
        <w:rPr>
          <w:sz w:val="20"/>
          <w:szCs w:val="20"/>
        </w:rPr>
        <w:t xml:space="preserve">money, power, and prestige, and other’s do not, they usually develop the attitude </w:t>
      </w:r>
      <w:r w:rsidR="00A65064">
        <w:rPr>
          <w:sz w:val="20"/>
          <w:szCs w:val="20"/>
        </w:rPr>
        <w:t>that justifies things as they are.</w:t>
      </w:r>
    </w:p>
    <w:p w14:paraId="1C28A929" w14:textId="1DCCDA4E" w:rsidR="00A65064" w:rsidRPr="00A65064" w:rsidRDefault="00A65064" w:rsidP="00081C7F">
      <w:pPr>
        <w:pStyle w:val="ListParagraph"/>
        <w:numPr>
          <w:ilvl w:val="0"/>
          <w:numId w:val="268"/>
        </w:numPr>
        <w:tabs>
          <w:tab w:val="left" w:pos="1560"/>
        </w:tabs>
        <w:spacing w:before="240"/>
        <w:rPr>
          <w:sz w:val="20"/>
          <w:szCs w:val="20"/>
        </w:rPr>
      </w:pPr>
      <w:r>
        <w:rPr>
          <w:i/>
          <w:sz w:val="20"/>
          <w:szCs w:val="20"/>
        </w:rPr>
        <w:t>Just-world phenomenon – the tendency for people to believe the world is just and that people therefore get what they deserve and deserve what they get.</w:t>
      </w:r>
    </w:p>
    <w:p w14:paraId="58B11DB0" w14:textId="5F3D47C9" w:rsidR="00A65064" w:rsidRDefault="00A65064" w:rsidP="00A65064">
      <w:pPr>
        <w:pStyle w:val="ListParagraph"/>
        <w:numPr>
          <w:ilvl w:val="1"/>
          <w:numId w:val="268"/>
        </w:numPr>
        <w:tabs>
          <w:tab w:val="left" w:pos="1560"/>
        </w:tabs>
        <w:spacing w:before="240"/>
        <w:rPr>
          <w:sz w:val="20"/>
          <w:szCs w:val="20"/>
        </w:rPr>
      </w:pPr>
      <w:r>
        <w:rPr>
          <w:sz w:val="20"/>
          <w:szCs w:val="20"/>
        </w:rPr>
        <w:t>Good is rewarded, evil is punished.</w:t>
      </w:r>
    </w:p>
    <w:p w14:paraId="56DFB55B" w14:textId="5C858E07" w:rsidR="00A65064" w:rsidRDefault="00A65064" w:rsidP="00A65064">
      <w:pPr>
        <w:pStyle w:val="ListParagraph"/>
        <w:numPr>
          <w:ilvl w:val="0"/>
          <w:numId w:val="268"/>
        </w:numPr>
        <w:tabs>
          <w:tab w:val="left" w:pos="1560"/>
        </w:tabs>
        <w:spacing w:before="240"/>
        <w:rPr>
          <w:sz w:val="20"/>
          <w:szCs w:val="20"/>
        </w:rPr>
      </w:pPr>
      <w:r>
        <w:rPr>
          <w:sz w:val="20"/>
          <w:szCs w:val="20"/>
        </w:rPr>
        <w:t xml:space="preserve">It is a short leap to assume that those who succeed must be good and those who suffer must be bad. </w:t>
      </w:r>
    </w:p>
    <w:p w14:paraId="4CF7E128" w14:textId="7827D249" w:rsidR="00A65064" w:rsidRDefault="00A65064" w:rsidP="00A65064">
      <w:pPr>
        <w:pStyle w:val="ListParagraph"/>
        <w:numPr>
          <w:ilvl w:val="0"/>
          <w:numId w:val="268"/>
        </w:numPr>
        <w:tabs>
          <w:tab w:val="left" w:pos="1560"/>
        </w:tabs>
        <w:spacing w:before="240"/>
        <w:rPr>
          <w:sz w:val="20"/>
          <w:szCs w:val="20"/>
        </w:rPr>
      </w:pPr>
      <w:r>
        <w:rPr>
          <w:sz w:val="20"/>
          <w:szCs w:val="20"/>
        </w:rPr>
        <w:t>In an extreme case, slave “owners” perceived slaves as innately lazy, ignorant, and irresponsible – as having the very traits that justified enslaving them.</w:t>
      </w:r>
    </w:p>
    <w:p w14:paraId="2C70A2F1" w14:textId="2ABB3973" w:rsidR="00A65064" w:rsidRDefault="00A65064" w:rsidP="00A65064">
      <w:pPr>
        <w:pStyle w:val="ListParagraph"/>
        <w:numPr>
          <w:ilvl w:val="0"/>
          <w:numId w:val="268"/>
        </w:numPr>
        <w:tabs>
          <w:tab w:val="left" w:pos="1560"/>
        </w:tabs>
        <w:spacing w:before="240"/>
        <w:rPr>
          <w:sz w:val="20"/>
          <w:szCs w:val="20"/>
        </w:rPr>
      </w:pPr>
      <w:r>
        <w:rPr>
          <w:sz w:val="20"/>
          <w:szCs w:val="20"/>
        </w:rPr>
        <w:t xml:space="preserve">Stereotypes rationalize inequalities. </w:t>
      </w:r>
    </w:p>
    <w:p w14:paraId="28AC69B3" w14:textId="69933F62" w:rsidR="0096378F" w:rsidRDefault="0096378F" w:rsidP="00A65064">
      <w:pPr>
        <w:pStyle w:val="ListParagraph"/>
        <w:numPr>
          <w:ilvl w:val="0"/>
          <w:numId w:val="268"/>
        </w:numPr>
        <w:tabs>
          <w:tab w:val="left" w:pos="1560"/>
        </w:tabs>
        <w:spacing w:before="240"/>
        <w:rPr>
          <w:sz w:val="20"/>
          <w:szCs w:val="20"/>
        </w:rPr>
      </w:pPr>
      <w:r>
        <w:rPr>
          <w:sz w:val="20"/>
          <w:szCs w:val="20"/>
        </w:rPr>
        <w:t xml:space="preserve">Victims of discrimination may react with either self-blame or anger. </w:t>
      </w:r>
    </w:p>
    <w:p w14:paraId="795FC19B" w14:textId="48E50712" w:rsidR="0096378F" w:rsidRDefault="0096378F" w:rsidP="0096378F">
      <w:pPr>
        <w:pStyle w:val="ListParagraph"/>
        <w:numPr>
          <w:ilvl w:val="1"/>
          <w:numId w:val="268"/>
        </w:numPr>
        <w:tabs>
          <w:tab w:val="left" w:pos="1560"/>
        </w:tabs>
        <w:spacing w:before="240"/>
        <w:rPr>
          <w:sz w:val="20"/>
          <w:szCs w:val="20"/>
        </w:rPr>
      </w:pPr>
      <w:r>
        <w:rPr>
          <w:sz w:val="20"/>
          <w:szCs w:val="20"/>
        </w:rPr>
        <w:t xml:space="preserve">Either reaction can feed prejudice through the classic </w:t>
      </w:r>
      <w:r>
        <w:rPr>
          <w:b/>
          <w:sz w:val="20"/>
          <w:szCs w:val="20"/>
        </w:rPr>
        <w:t>blame-the-victim</w:t>
      </w:r>
      <w:r>
        <w:rPr>
          <w:sz w:val="20"/>
          <w:szCs w:val="20"/>
        </w:rPr>
        <w:t xml:space="preserve"> dynamic.</w:t>
      </w:r>
    </w:p>
    <w:p w14:paraId="05AC9537" w14:textId="4C2A4614" w:rsidR="0096378F" w:rsidRDefault="0096378F" w:rsidP="0096378F">
      <w:pPr>
        <w:tabs>
          <w:tab w:val="left" w:pos="1560"/>
        </w:tabs>
        <w:spacing w:before="240"/>
        <w:rPr>
          <w:color w:val="FF0000"/>
          <w:sz w:val="20"/>
          <w:szCs w:val="20"/>
        </w:rPr>
      </w:pPr>
      <w:r>
        <w:rPr>
          <w:color w:val="FF0000"/>
          <w:sz w:val="20"/>
          <w:szCs w:val="20"/>
        </w:rPr>
        <w:t xml:space="preserve">Us and Them: </w:t>
      </w:r>
      <w:proofErr w:type="spellStart"/>
      <w:r>
        <w:rPr>
          <w:color w:val="FF0000"/>
          <w:sz w:val="20"/>
          <w:szCs w:val="20"/>
        </w:rPr>
        <w:t>Ingroup</w:t>
      </w:r>
      <w:proofErr w:type="spellEnd"/>
      <w:r>
        <w:rPr>
          <w:color w:val="FF0000"/>
          <w:sz w:val="20"/>
          <w:szCs w:val="20"/>
        </w:rPr>
        <w:t xml:space="preserve"> and </w:t>
      </w:r>
      <w:proofErr w:type="spellStart"/>
      <w:r>
        <w:rPr>
          <w:color w:val="FF0000"/>
          <w:sz w:val="20"/>
          <w:szCs w:val="20"/>
        </w:rPr>
        <w:t>Outgroup</w:t>
      </w:r>
      <w:proofErr w:type="spellEnd"/>
    </w:p>
    <w:p w14:paraId="0DDC014B" w14:textId="4DC87CC1" w:rsidR="0096378F" w:rsidRDefault="0096378F" w:rsidP="0096378F">
      <w:pPr>
        <w:pStyle w:val="ListParagraph"/>
        <w:numPr>
          <w:ilvl w:val="0"/>
          <w:numId w:val="269"/>
        </w:numPr>
        <w:tabs>
          <w:tab w:val="left" w:pos="1560"/>
        </w:tabs>
        <w:spacing w:before="240"/>
        <w:rPr>
          <w:sz w:val="20"/>
          <w:szCs w:val="20"/>
        </w:rPr>
      </w:pPr>
      <w:r>
        <w:rPr>
          <w:sz w:val="20"/>
          <w:szCs w:val="20"/>
        </w:rPr>
        <w:t xml:space="preserve">Dividing the world into “us” and “them” entails racism and war, but it also provides the benefits of communal solidarity. </w:t>
      </w:r>
    </w:p>
    <w:p w14:paraId="1F66C3CB" w14:textId="6E35DA33" w:rsidR="0096378F" w:rsidRDefault="0096378F" w:rsidP="0096378F">
      <w:pPr>
        <w:pStyle w:val="ListParagraph"/>
        <w:numPr>
          <w:ilvl w:val="0"/>
          <w:numId w:val="269"/>
        </w:numPr>
        <w:tabs>
          <w:tab w:val="left" w:pos="1560"/>
        </w:tabs>
        <w:spacing w:before="240"/>
        <w:rPr>
          <w:sz w:val="20"/>
          <w:szCs w:val="20"/>
        </w:rPr>
      </w:pPr>
      <w:r>
        <w:rPr>
          <w:sz w:val="20"/>
          <w:szCs w:val="20"/>
        </w:rPr>
        <w:t xml:space="preserve">Through our </w:t>
      </w:r>
      <w:r>
        <w:rPr>
          <w:b/>
          <w:sz w:val="20"/>
          <w:szCs w:val="20"/>
        </w:rPr>
        <w:t>social identities</w:t>
      </w:r>
      <w:r>
        <w:rPr>
          <w:sz w:val="20"/>
          <w:szCs w:val="20"/>
        </w:rPr>
        <w:t xml:space="preserve"> we associate ourselves with certain groups and contrast ourselves with others. </w:t>
      </w:r>
    </w:p>
    <w:p w14:paraId="692C93FA" w14:textId="6F7D353C" w:rsidR="0096378F" w:rsidRDefault="0096378F" w:rsidP="0096378F">
      <w:pPr>
        <w:pStyle w:val="ListParagraph"/>
        <w:numPr>
          <w:ilvl w:val="0"/>
          <w:numId w:val="269"/>
        </w:numPr>
        <w:tabs>
          <w:tab w:val="left" w:pos="1560"/>
        </w:tabs>
        <w:spacing w:before="240"/>
        <w:rPr>
          <w:sz w:val="20"/>
          <w:szCs w:val="20"/>
        </w:rPr>
      </w:pPr>
      <w:r>
        <w:rPr>
          <w:sz w:val="20"/>
          <w:szCs w:val="20"/>
        </w:rPr>
        <w:t>Evolution prepared us, when encountering strangers, to make instant judgments: friend or for?</w:t>
      </w:r>
    </w:p>
    <w:p w14:paraId="2300C473" w14:textId="5E60A1C4" w:rsidR="0096378F" w:rsidRPr="0096378F" w:rsidRDefault="0096378F" w:rsidP="0096378F">
      <w:pPr>
        <w:pStyle w:val="ListParagraph"/>
        <w:numPr>
          <w:ilvl w:val="0"/>
          <w:numId w:val="269"/>
        </w:numPr>
        <w:tabs>
          <w:tab w:val="left" w:pos="1560"/>
        </w:tabs>
        <w:spacing w:before="240"/>
        <w:rPr>
          <w:sz w:val="20"/>
          <w:szCs w:val="20"/>
        </w:rPr>
      </w:pPr>
      <w:proofErr w:type="spellStart"/>
      <w:r>
        <w:rPr>
          <w:i/>
          <w:sz w:val="20"/>
          <w:szCs w:val="20"/>
        </w:rPr>
        <w:t>Ingroup</w:t>
      </w:r>
      <w:proofErr w:type="spellEnd"/>
      <w:r>
        <w:rPr>
          <w:i/>
          <w:sz w:val="20"/>
          <w:szCs w:val="20"/>
        </w:rPr>
        <w:t xml:space="preserve"> – “Us” – people with whom we share a common identity.</w:t>
      </w:r>
    </w:p>
    <w:p w14:paraId="47212A4D" w14:textId="71D7D6F0" w:rsidR="0096378F" w:rsidRPr="0096378F" w:rsidRDefault="0096378F" w:rsidP="0096378F">
      <w:pPr>
        <w:pStyle w:val="ListParagraph"/>
        <w:numPr>
          <w:ilvl w:val="0"/>
          <w:numId w:val="269"/>
        </w:numPr>
        <w:tabs>
          <w:tab w:val="left" w:pos="1560"/>
        </w:tabs>
        <w:spacing w:before="240"/>
        <w:rPr>
          <w:sz w:val="20"/>
          <w:szCs w:val="20"/>
        </w:rPr>
      </w:pPr>
      <w:proofErr w:type="spellStart"/>
      <w:r>
        <w:rPr>
          <w:i/>
          <w:sz w:val="20"/>
          <w:szCs w:val="20"/>
        </w:rPr>
        <w:t>Outgroup</w:t>
      </w:r>
      <w:proofErr w:type="spellEnd"/>
      <w:r>
        <w:rPr>
          <w:i/>
          <w:sz w:val="20"/>
          <w:szCs w:val="20"/>
        </w:rPr>
        <w:t xml:space="preserve"> – “them” – those perceived as different or apart from our </w:t>
      </w:r>
      <w:proofErr w:type="spellStart"/>
      <w:r>
        <w:rPr>
          <w:i/>
          <w:sz w:val="20"/>
          <w:szCs w:val="20"/>
        </w:rPr>
        <w:t>ingroup</w:t>
      </w:r>
      <w:proofErr w:type="spellEnd"/>
      <w:r>
        <w:rPr>
          <w:i/>
          <w:sz w:val="20"/>
          <w:szCs w:val="20"/>
        </w:rPr>
        <w:t>.</w:t>
      </w:r>
    </w:p>
    <w:p w14:paraId="28D4413F" w14:textId="3A1C10BC" w:rsidR="0096378F" w:rsidRPr="0096378F" w:rsidRDefault="0096378F" w:rsidP="0096378F">
      <w:pPr>
        <w:pStyle w:val="ListParagraph"/>
        <w:numPr>
          <w:ilvl w:val="0"/>
          <w:numId w:val="269"/>
        </w:numPr>
        <w:tabs>
          <w:tab w:val="left" w:pos="1560"/>
        </w:tabs>
        <w:spacing w:before="240"/>
        <w:rPr>
          <w:sz w:val="20"/>
          <w:szCs w:val="20"/>
        </w:rPr>
      </w:pPr>
      <w:proofErr w:type="spellStart"/>
      <w:r>
        <w:rPr>
          <w:i/>
          <w:sz w:val="20"/>
          <w:szCs w:val="20"/>
        </w:rPr>
        <w:t>Ingroup</w:t>
      </w:r>
      <w:proofErr w:type="spellEnd"/>
      <w:r>
        <w:rPr>
          <w:i/>
          <w:sz w:val="20"/>
          <w:szCs w:val="20"/>
        </w:rPr>
        <w:t xml:space="preserve"> bias – the tendency to favor our own group.</w:t>
      </w:r>
    </w:p>
    <w:p w14:paraId="43E4C310" w14:textId="5479F3A2" w:rsidR="0096378F" w:rsidRDefault="0096378F" w:rsidP="0096378F">
      <w:pPr>
        <w:pStyle w:val="ListParagraph"/>
        <w:numPr>
          <w:ilvl w:val="0"/>
          <w:numId w:val="269"/>
        </w:numPr>
        <w:tabs>
          <w:tab w:val="left" w:pos="1560"/>
        </w:tabs>
        <w:spacing w:before="240"/>
        <w:rPr>
          <w:sz w:val="20"/>
          <w:szCs w:val="20"/>
        </w:rPr>
      </w:pPr>
      <w:r>
        <w:rPr>
          <w:sz w:val="20"/>
          <w:szCs w:val="20"/>
        </w:rPr>
        <w:t>The urge to distinguish enemies from friends predisposes prejudice against strangers.</w:t>
      </w:r>
    </w:p>
    <w:p w14:paraId="61BAC08E" w14:textId="4CBCA4C9" w:rsidR="0096378F" w:rsidRDefault="0096378F" w:rsidP="0096378F">
      <w:pPr>
        <w:tabs>
          <w:tab w:val="left" w:pos="1560"/>
        </w:tabs>
        <w:spacing w:before="240"/>
        <w:rPr>
          <w:color w:val="000090"/>
          <w:sz w:val="20"/>
          <w:szCs w:val="20"/>
        </w:rPr>
      </w:pPr>
      <w:r>
        <w:rPr>
          <w:color w:val="000090"/>
          <w:sz w:val="20"/>
          <w:szCs w:val="20"/>
        </w:rPr>
        <w:t>Emotional Roots of Prejudice</w:t>
      </w:r>
    </w:p>
    <w:p w14:paraId="0D428A34" w14:textId="3800B345" w:rsidR="0096378F" w:rsidRDefault="0096378F" w:rsidP="0096378F">
      <w:pPr>
        <w:pStyle w:val="ListParagraph"/>
        <w:numPr>
          <w:ilvl w:val="0"/>
          <w:numId w:val="270"/>
        </w:numPr>
        <w:tabs>
          <w:tab w:val="left" w:pos="1560"/>
        </w:tabs>
        <w:spacing w:before="240"/>
        <w:rPr>
          <w:sz w:val="20"/>
          <w:szCs w:val="20"/>
        </w:rPr>
      </w:pPr>
      <w:r>
        <w:rPr>
          <w:sz w:val="20"/>
          <w:szCs w:val="20"/>
        </w:rPr>
        <w:t>Prejudice springs not only from the divisions of society but also from the passions of the heart.</w:t>
      </w:r>
    </w:p>
    <w:p w14:paraId="67640CE5" w14:textId="2189A160" w:rsidR="0096378F" w:rsidRPr="0096378F" w:rsidRDefault="0096378F" w:rsidP="0096378F">
      <w:pPr>
        <w:pStyle w:val="ListParagraph"/>
        <w:numPr>
          <w:ilvl w:val="0"/>
          <w:numId w:val="270"/>
        </w:numPr>
        <w:tabs>
          <w:tab w:val="left" w:pos="1560"/>
        </w:tabs>
        <w:spacing w:before="240"/>
        <w:rPr>
          <w:sz w:val="20"/>
          <w:szCs w:val="20"/>
        </w:rPr>
      </w:pPr>
      <w:r>
        <w:rPr>
          <w:i/>
          <w:sz w:val="20"/>
          <w:szCs w:val="20"/>
        </w:rPr>
        <w:t xml:space="preserve">Scapegoat theory – the theory that prejudice offers an outlet for anger by providing someone to blame. </w:t>
      </w:r>
    </w:p>
    <w:p w14:paraId="0DEA3E47" w14:textId="41DF78F8" w:rsidR="0096378F" w:rsidRDefault="0096378F" w:rsidP="0096378F">
      <w:pPr>
        <w:pStyle w:val="ListParagraph"/>
        <w:numPr>
          <w:ilvl w:val="0"/>
          <w:numId w:val="270"/>
        </w:numPr>
        <w:tabs>
          <w:tab w:val="left" w:pos="1560"/>
        </w:tabs>
        <w:spacing w:before="240"/>
        <w:rPr>
          <w:sz w:val="20"/>
          <w:szCs w:val="20"/>
        </w:rPr>
      </w:pPr>
      <w:r>
        <w:rPr>
          <w:sz w:val="20"/>
          <w:szCs w:val="20"/>
        </w:rPr>
        <w:t xml:space="preserve">Evidence for the scapegoat theory of prejudice comes from high prejudice among economically frustrated </w:t>
      </w:r>
      <w:r w:rsidR="007923FB">
        <w:rPr>
          <w:sz w:val="20"/>
          <w:szCs w:val="20"/>
        </w:rPr>
        <w:t xml:space="preserve">people, and from experiments in which a temporary frustration intensifies prejudice. </w:t>
      </w:r>
    </w:p>
    <w:p w14:paraId="35309411" w14:textId="41287013" w:rsidR="007923FB" w:rsidRDefault="007923FB" w:rsidP="0096378F">
      <w:pPr>
        <w:pStyle w:val="ListParagraph"/>
        <w:numPr>
          <w:ilvl w:val="0"/>
          <w:numId w:val="270"/>
        </w:numPr>
        <w:tabs>
          <w:tab w:val="left" w:pos="1560"/>
        </w:tabs>
        <w:spacing w:before="240"/>
        <w:rPr>
          <w:sz w:val="20"/>
          <w:szCs w:val="20"/>
        </w:rPr>
      </w:pPr>
      <w:r>
        <w:rPr>
          <w:sz w:val="20"/>
          <w:szCs w:val="20"/>
        </w:rPr>
        <w:t xml:space="preserve">To boost our own sense of status, it helps to have others to denigrate. </w:t>
      </w:r>
    </w:p>
    <w:p w14:paraId="47606417" w14:textId="2C1DCC16" w:rsidR="007923FB" w:rsidRDefault="007923FB" w:rsidP="0096378F">
      <w:pPr>
        <w:pStyle w:val="ListParagraph"/>
        <w:numPr>
          <w:ilvl w:val="0"/>
          <w:numId w:val="270"/>
        </w:numPr>
        <w:tabs>
          <w:tab w:val="left" w:pos="1560"/>
        </w:tabs>
        <w:spacing w:before="240"/>
        <w:rPr>
          <w:sz w:val="20"/>
          <w:szCs w:val="20"/>
        </w:rPr>
      </w:pPr>
      <w:r>
        <w:rPr>
          <w:sz w:val="20"/>
          <w:szCs w:val="20"/>
        </w:rPr>
        <w:t>By contrast, those made to feel loved and supported become more open to and accepting of others who differ.</w:t>
      </w:r>
    </w:p>
    <w:p w14:paraId="57ECA25E" w14:textId="2BCE8275" w:rsidR="007923FB" w:rsidRDefault="007923FB" w:rsidP="0096378F">
      <w:pPr>
        <w:pStyle w:val="ListParagraph"/>
        <w:numPr>
          <w:ilvl w:val="0"/>
          <w:numId w:val="270"/>
        </w:numPr>
        <w:tabs>
          <w:tab w:val="left" w:pos="1560"/>
        </w:tabs>
        <w:spacing w:before="240"/>
        <w:rPr>
          <w:sz w:val="20"/>
          <w:szCs w:val="20"/>
        </w:rPr>
      </w:pPr>
      <w:r>
        <w:rPr>
          <w:sz w:val="20"/>
          <w:szCs w:val="20"/>
        </w:rPr>
        <w:t>Negative emotions nourish prejudice.</w:t>
      </w:r>
    </w:p>
    <w:p w14:paraId="0E2B3CF7" w14:textId="0EA5F050" w:rsidR="007923FB" w:rsidRDefault="007923FB" w:rsidP="0096378F">
      <w:pPr>
        <w:pStyle w:val="ListParagraph"/>
        <w:numPr>
          <w:ilvl w:val="0"/>
          <w:numId w:val="270"/>
        </w:numPr>
        <w:tabs>
          <w:tab w:val="left" w:pos="1560"/>
        </w:tabs>
        <w:spacing w:before="240"/>
        <w:rPr>
          <w:sz w:val="20"/>
          <w:szCs w:val="20"/>
        </w:rPr>
      </w:pPr>
      <w:r>
        <w:rPr>
          <w:sz w:val="20"/>
          <w:szCs w:val="20"/>
        </w:rPr>
        <w:t xml:space="preserve">When facing death, fearing threats, or experiencing frustration, people cling more tightly to their </w:t>
      </w:r>
      <w:proofErr w:type="spellStart"/>
      <w:r>
        <w:rPr>
          <w:sz w:val="20"/>
          <w:szCs w:val="20"/>
        </w:rPr>
        <w:t>ingroup</w:t>
      </w:r>
      <w:proofErr w:type="spellEnd"/>
      <w:r>
        <w:rPr>
          <w:sz w:val="20"/>
          <w:szCs w:val="20"/>
        </w:rPr>
        <w:t xml:space="preserve"> and their friends. As the terror of death heightens patriotism, it also produces loathing and aggression toward “them” – those who threaten our would.</w:t>
      </w:r>
    </w:p>
    <w:p w14:paraId="780FBBD6" w14:textId="69C832C7" w:rsidR="007923FB" w:rsidRDefault="007923FB" w:rsidP="0096378F">
      <w:pPr>
        <w:pStyle w:val="ListParagraph"/>
        <w:numPr>
          <w:ilvl w:val="0"/>
          <w:numId w:val="270"/>
        </w:numPr>
        <w:tabs>
          <w:tab w:val="left" w:pos="1560"/>
        </w:tabs>
        <w:spacing w:before="240"/>
        <w:rPr>
          <w:sz w:val="20"/>
          <w:szCs w:val="20"/>
        </w:rPr>
      </w:pPr>
      <w:r>
        <w:rPr>
          <w:sz w:val="20"/>
          <w:szCs w:val="20"/>
        </w:rPr>
        <w:t xml:space="preserve">Individuals who lack fear and its associated amygdala activity – such as children with Williams syndrome – also display a notable lack of racial stereotypes and prejudice. </w:t>
      </w:r>
    </w:p>
    <w:p w14:paraId="4050EEDC" w14:textId="56E587BA" w:rsidR="007923FB" w:rsidRDefault="007923FB" w:rsidP="007923FB">
      <w:pPr>
        <w:tabs>
          <w:tab w:val="left" w:pos="1560"/>
        </w:tabs>
        <w:spacing w:before="240"/>
        <w:rPr>
          <w:color w:val="000090"/>
          <w:sz w:val="20"/>
          <w:szCs w:val="20"/>
        </w:rPr>
      </w:pPr>
      <w:r>
        <w:rPr>
          <w:color w:val="000090"/>
          <w:sz w:val="20"/>
          <w:szCs w:val="20"/>
        </w:rPr>
        <w:t>Cognitive Roots of Prejudice</w:t>
      </w:r>
    </w:p>
    <w:p w14:paraId="0C7A9CFF" w14:textId="65196541" w:rsidR="007923FB" w:rsidRDefault="007923FB" w:rsidP="007923FB">
      <w:pPr>
        <w:pStyle w:val="ListParagraph"/>
        <w:numPr>
          <w:ilvl w:val="0"/>
          <w:numId w:val="271"/>
        </w:numPr>
        <w:tabs>
          <w:tab w:val="left" w:pos="1560"/>
        </w:tabs>
        <w:spacing w:before="240"/>
        <w:rPr>
          <w:sz w:val="20"/>
          <w:szCs w:val="20"/>
        </w:rPr>
      </w:pPr>
      <w:r>
        <w:rPr>
          <w:sz w:val="20"/>
          <w:szCs w:val="20"/>
        </w:rPr>
        <w:t>Stereotypes beliefs are a by-product of how we cognitively simplify the world.</w:t>
      </w:r>
    </w:p>
    <w:p w14:paraId="2A99B09E" w14:textId="2A6A2255" w:rsidR="007923FB" w:rsidRDefault="007923FB" w:rsidP="007923FB">
      <w:pPr>
        <w:tabs>
          <w:tab w:val="left" w:pos="1560"/>
        </w:tabs>
        <w:spacing w:before="240"/>
        <w:rPr>
          <w:color w:val="FF0000"/>
          <w:sz w:val="20"/>
          <w:szCs w:val="20"/>
        </w:rPr>
      </w:pPr>
      <w:r>
        <w:rPr>
          <w:color w:val="FF0000"/>
          <w:sz w:val="20"/>
          <w:szCs w:val="20"/>
        </w:rPr>
        <w:t>Forming Categories</w:t>
      </w:r>
    </w:p>
    <w:p w14:paraId="241A9245" w14:textId="67742FE8" w:rsidR="007923FB" w:rsidRDefault="007923FB" w:rsidP="007923FB">
      <w:pPr>
        <w:pStyle w:val="ListParagraph"/>
        <w:numPr>
          <w:ilvl w:val="0"/>
          <w:numId w:val="271"/>
        </w:numPr>
        <w:tabs>
          <w:tab w:val="left" w:pos="1560"/>
        </w:tabs>
        <w:spacing w:before="240"/>
        <w:rPr>
          <w:sz w:val="20"/>
          <w:szCs w:val="20"/>
        </w:rPr>
      </w:pPr>
      <w:r>
        <w:rPr>
          <w:sz w:val="20"/>
          <w:szCs w:val="20"/>
        </w:rPr>
        <w:t>One way we simplify our world is to categorize.</w:t>
      </w:r>
    </w:p>
    <w:p w14:paraId="169EDC40" w14:textId="203932DD" w:rsidR="007923FB" w:rsidRDefault="007923FB" w:rsidP="007923FB">
      <w:pPr>
        <w:pStyle w:val="ListParagraph"/>
        <w:numPr>
          <w:ilvl w:val="0"/>
          <w:numId w:val="271"/>
        </w:numPr>
        <w:tabs>
          <w:tab w:val="left" w:pos="1560"/>
        </w:tabs>
        <w:spacing w:before="240"/>
        <w:rPr>
          <w:sz w:val="20"/>
          <w:szCs w:val="20"/>
        </w:rPr>
      </w:pPr>
      <w:r>
        <w:rPr>
          <w:sz w:val="20"/>
          <w:szCs w:val="20"/>
        </w:rPr>
        <w:t>Human beings categorize people by race, with mixed-race people often assigned to their minority identity.</w:t>
      </w:r>
    </w:p>
    <w:p w14:paraId="6F5EBB02" w14:textId="24B292A5" w:rsidR="007923FB" w:rsidRDefault="007923FB" w:rsidP="007923FB">
      <w:pPr>
        <w:pStyle w:val="ListParagraph"/>
        <w:numPr>
          <w:ilvl w:val="1"/>
          <w:numId w:val="271"/>
        </w:numPr>
        <w:tabs>
          <w:tab w:val="left" w:pos="1560"/>
        </w:tabs>
        <w:spacing w:before="240"/>
        <w:rPr>
          <w:sz w:val="20"/>
          <w:szCs w:val="20"/>
        </w:rPr>
      </w:pPr>
      <w:r>
        <w:rPr>
          <w:sz w:val="20"/>
          <w:szCs w:val="20"/>
        </w:rPr>
        <w:t xml:space="preserve">Believe this happens because, after learning the features of a familiar racial group, the observer’s selective attention is drawn to the distinctive features of the less-familiar minority. </w:t>
      </w:r>
    </w:p>
    <w:p w14:paraId="30C0457A" w14:textId="45E30545" w:rsidR="00AF1DF2" w:rsidRDefault="00AF1DF2" w:rsidP="00AF1DF2">
      <w:pPr>
        <w:pStyle w:val="ListParagraph"/>
        <w:numPr>
          <w:ilvl w:val="0"/>
          <w:numId w:val="271"/>
        </w:numPr>
        <w:tabs>
          <w:tab w:val="left" w:pos="1560"/>
        </w:tabs>
        <w:spacing w:before="240"/>
        <w:rPr>
          <w:sz w:val="20"/>
          <w:szCs w:val="20"/>
        </w:rPr>
      </w:pPr>
      <w:r>
        <w:rPr>
          <w:sz w:val="20"/>
          <w:szCs w:val="20"/>
        </w:rPr>
        <w:t>In categorizing people into groups, however, we often stereotype them.</w:t>
      </w:r>
    </w:p>
    <w:p w14:paraId="5B361C28" w14:textId="187B1528" w:rsidR="00AF1DF2" w:rsidRDefault="00AF1DF2" w:rsidP="00AF1DF2">
      <w:pPr>
        <w:pStyle w:val="ListParagraph"/>
        <w:numPr>
          <w:ilvl w:val="0"/>
          <w:numId w:val="271"/>
        </w:numPr>
        <w:tabs>
          <w:tab w:val="left" w:pos="1560"/>
        </w:tabs>
        <w:spacing w:before="240"/>
        <w:rPr>
          <w:sz w:val="20"/>
          <w:szCs w:val="20"/>
        </w:rPr>
      </w:pPr>
      <w:r>
        <w:rPr>
          <w:sz w:val="20"/>
          <w:szCs w:val="20"/>
        </w:rPr>
        <w:t>We recognize how greatly we differ from other individuals in our groups.</w:t>
      </w:r>
    </w:p>
    <w:p w14:paraId="44E74BE4" w14:textId="7BDDE683" w:rsidR="00AF1DF2" w:rsidRDefault="00AF1DF2" w:rsidP="00AF1DF2">
      <w:pPr>
        <w:pStyle w:val="ListParagraph"/>
        <w:numPr>
          <w:ilvl w:val="1"/>
          <w:numId w:val="271"/>
        </w:numPr>
        <w:tabs>
          <w:tab w:val="left" w:pos="1560"/>
        </w:tabs>
        <w:spacing w:before="240"/>
        <w:rPr>
          <w:sz w:val="20"/>
          <w:szCs w:val="20"/>
        </w:rPr>
      </w:pPr>
      <w:r>
        <w:rPr>
          <w:sz w:val="20"/>
          <w:szCs w:val="20"/>
        </w:rPr>
        <w:t>But we overestimate the homogeneity of other groups. “</w:t>
      </w:r>
      <w:r w:rsidRPr="00AF1DF2">
        <w:rPr>
          <w:sz w:val="20"/>
          <w:szCs w:val="20"/>
        </w:rPr>
        <w:t xml:space="preserve">They” – the members of some other group – seem to look and act alike, while “we” are more diverse. </w:t>
      </w:r>
    </w:p>
    <w:p w14:paraId="14DE68A2" w14:textId="7F37DD5A" w:rsidR="00AF1DF2" w:rsidRDefault="00AF1DF2" w:rsidP="00AF1DF2">
      <w:pPr>
        <w:pStyle w:val="ListParagraph"/>
        <w:numPr>
          <w:ilvl w:val="0"/>
          <w:numId w:val="271"/>
        </w:numPr>
        <w:tabs>
          <w:tab w:val="left" w:pos="1560"/>
        </w:tabs>
        <w:spacing w:before="240"/>
        <w:rPr>
          <w:sz w:val="20"/>
          <w:szCs w:val="20"/>
        </w:rPr>
      </w:pPr>
      <w:r>
        <w:rPr>
          <w:i/>
          <w:sz w:val="20"/>
          <w:szCs w:val="20"/>
        </w:rPr>
        <w:t xml:space="preserve">Other-race effect – The tendency to recall faces of one’s own race more accurately than faces of other races. Aka cross-race effect, or own-race bias. </w:t>
      </w:r>
    </w:p>
    <w:p w14:paraId="0AE1387D" w14:textId="02F4D1C6" w:rsidR="00AF1DF2" w:rsidRDefault="00AF1DF2" w:rsidP="00AF1DF2">
      <w:pPr>
        <w:tabs>
          <w:tab w:val="left" w:pos="1560"/>
        </w:tabs>
        <w:spacing w:before="240"/>
        <w:rPr>
          <w:color w:val="FF0000"/>
          <w:sz w:val="20"/>
          <w:szCs w:val="20"/>
        </w:rPr>
      </w:pPr>
      <w:r>
        <w:rPr>
          <w:color w:val="FF0000"/>
          <w:sz w:val="20"/>
          <w:szCs w:val="20"/>
        </w:rPr>
        <w:t>Remembering Vivid Cases</w:t>
      </w:r>
    </w:p>
    <w:p w14:paraId="729616C7" w14:textId="6ADD20F6" w:rsidR="00AF1DF2" w:rsidRDefault="00AF1DF2" w:rsidP="00AF1DF2">
      <w:pPr>
        <w:pStyle w:val="ListParagraph"/>
        <w:numPr>
          <w:ilvl w:val="0"/>
          <w:numId w:val="272"/>
        </w:numPr>
        <w:tabs>
          <w:tab w:val="left" w:pos="1560"/>
        </w:tabs>
        <w:spacing w:before="240"/>
        <w:rPr>
          <w:sz w:val="20"/>
          <w:szCs w:val="20"/>
        </w:rPr>
      </w:pPr>
      <w:r>
        <w:rPr>
          <w:sz w:val="20"/>
          <w:szCs w:val="20"/>
        </w:rPr>
        <w:t>We often judge the frequency of events by instances that readily come to mind.</w:t>
      </w:r>
    </w:p>
    <w:p w14:paraId="5506399D" w14:textId="696651B7" w:rsidR="00AF1DF2" w:rsidRDefault="00AF1DF2" w:rsidP="00AF1DF2">
      <w:pPr>
        <w:pStyle w:val="ListParagraph"/>
        <w:numPr>
          <w:ilvl w:val="0"/>
          <w:numId w:val="272"/>
        </w:numPr>
        <w:tabs>
          <w:tab w:val="left" w:pos="1560"/>
        </w:tabs>
        <w:spacing w:before="240"/>
        <w:rPr>
          <w:sz w:val="20"/>
          <w:szCs w:val="20"/>
        </w:rPr>
      </w:pPr>
      <w:r>
        <w:rPr>
          <w:sz w:val="20"/>
          <w:szCs w:val="20"/>
        </w:rPr>
        <w:t xml:space="preserve">Vivid (violent) cases are more readily available to our memory and feed our stereotypes. </w:t>
      </w:r>
    </w:p>
    <w:p w14:paraId="404670E8" w14:textId="7149D6A0" w:rsidR="00AF1DF2" w:rsidRDefault="00AF1DF2" w:rsidP="00AF1DF2">
      <w:pPr>
        <w:tabs>
          <w:tab w:val="left" w:pos="1560"/>
        </w:tabs>
        <w:spacing w:before="240"/>
        <w:rPr>
          <w:color w:val="FF0000"/>
          <w:sz w:val="20"/>
          <w:szCs w:val="20"/>
        </w:rPr>
      </w:pPr>
      <w:r>
        <w:rPr>
          <w:color w:val="FF0000"/>
          <w:sz w:val="20"/>
          <w:szCs w:val="20"/>
        </w:rPr>
        <w:t>Believing the World is Just</w:t>
      </w:r>
    </w:p>
    <w:p w14:paraId="6B4FD922" w14:textId="2E6FA826" w:rsidR="00AF1DF2" w:rsidRDefault="00AF1DF2" w:rsidP="009916EF">
      <w:pPr>
        <w:pStyle w:val="ListParagraph"/>
        <w:numPr>
          <w:ilvl w:val="0"/>
          <w:numId w:val="273"/>
        </w:numPr>
        <w:tabs>
          <w:tab w:val="left" w:pos="1560"/>
        </w:tabs>
        <w:spacing w:before="240"/>
        <w:rPr>
          <w:sz w:val="20"/>
          <w:szCs w:val="20"/>
        </w:rPr>
      </w:pPr>
      <w:r>
        <w:rPr>
          <w:sz w:val="20"/>
          <w:szCs w:val="20"/>
        </w:rPr>
        <w:t>People often justify their prejudices by blaming victims.</w:t>
      </w:r>
    </w:p>
    <w:p w14:paraId="28A71F7C" w14:textId="4F890206" w:rsidR="00AF1DF2" w:rsidRDefault="00AF1DF2" w:rsidP="009916EF">
      <w:pPr>
        <w:pStyle w:val="ListParagraph"/>
        <w:numPr>
          <w:ilvl w:val="0"/>
          <w:numId w:val="273"/>
        </w:numPr>
        <w:tabs>
          <w:tab w:val="left" w:pos="1560"/>
        </w:tabs>
        <w:spacing w:before="240"/>
        <w:rPr>
          <w:sz w:val="20"/>
          <w:szCs w:val="20"/>
        </w:rPr>
      </w:pPr>
      <w:r>
        <w:rPr>
          <w:sz w:val="20"/>
          <w:szCs w:val="20"/>
        </w:rPr>
        <w:t>“People must get what they deserve.”</w:t>
      </w:r>
    </w:p>
    <w:p w14:paraId="561F7A78" w14:textId="6A028724" w:rsidR="00AF1DF2" w:rsidRDefault="00AF1DF2" w:rsidP="009916EF">
      <w:pPr>
        <w:pStyle w:val="ListParagraph"/>
        <w:numPr>
          <w:ilvl w:val="0"/>
          <w:numId w:val="273"/>
        </w:numPr>
        <w:tabs>
          <w:tab w:val="left" w:pos="1560"/>
        </w:tabs>
        <w:spacing w:before="240"/>
        <w:rPr>
          <w:sz w:val="20"/>
          <w:szCs w:val="20"/>
        </w:rPr>
      </w:pPr>
      <w:r>
        <w:rPr>
          <w:sz w:val="20"/>
          <w:szCs w:val="20"/>
        </w:rPr>
        <w:t>Hindsight bias is also at work here.</w:t>
      </w:r>
    </w:p>
    <w:p w14:paraId="10AA22B7" w14:textId="2154121E" w:rsidR="00AF1DF2" w:rsidRDefault="00AF1DF2" w:rsidP="009916EF">
      <w:pPr>
        <w:pStyle w:val="ListParagraph"/>
        <w:numPr>
          <w:ilvl w:val="0"/>
          <w:numId w:val="273"/>
        </w:numPr>
        <w:tabs>
          <w:tab w:val="left" w:pos="1560"/>
        </w:tabs>
        <w:spacing w:before="240"/>
        <w:rPr>
          <w:sz w:val="20"/>
          <w:szCs w:val="20"/>
        </w:rPr>
      </w:pPr>
      <w:r>
        <w:rPr>
          <w:sz w:val="20"/>
          <w:szCs w:val="20"/>
        </w:rPr>
        <w:t>Blaming the victim also serves to reassure people that it couldn’t happen to them.</w:t>
      </w:r>
    </w:p>
    <w:p w14:paraId="3147D673" w14:textId="0832DD9A" w:rsidR="00AF1DF2" w:rsidRDefault="00AF1DF2" w:rsidP="009916EF">
      <w:pPr>
        <w:pStyle w:val="ListParagraph"/>
        <w:numPr>
          <w:ilvl w:val="0"/>
          <w:numId w:val="273"/>
        </w:numPr>
        <w:tabs>
          <w:tab w:val="left" w:pos="1560"/>
        </w:tabs>
        <w:spacing w:before="240"/>
        <w:rPr>
          <w:sz w:val="20"/>
          <w:szCs w:val="20"/>
        </w:rPr>
      </w:pPr>
      <w:r>
        <w:rPr>
          <w:sz w:val="20"/>
          <w:szCs w:val="20"/>
        </w:rPr>
        <w:t xml:space="preserve">People also have a basic tendency to justify their culture’s social systems. </w:t>
      </w:r>
    </w:p>
    <w:p w14:paraId="72F7A385" w14:textId="08B96506" w:rsidR="00AF1DF2" w:rsidRDefault="00AF1DF2" w:rsidP="009916EF">
      <w:pPr>
        <w:pStyle w:val="ListParagraph"/>
        <w:numPr>
          <w:ilvl w:val="0"/>
          <w:numId w:val="273"/>
        </w:numPr>
        <w:tabs>
          <w:tab w:val="left" w:pos="1560"/>
        </w:tabs>
        <w:spacing w:before="240"/>
        <w:rPr>
          <w:sz w:val="20"/>
          <w:szCs w:val="20"/>
        </w:rPr>
      </w:pPr>
      <w:r>
        <w:rPr>
          <w:sz w:val="20"/>
          <w:szCs w:val="20"/>
        </w:rPr>
        <w:t xml:space="preserve">We’re inclined to see the way things are as the way they ought to be. This natural conservatism makes it difficult to legislate major social changes, such as health care or climate-change policies. </w:t>
      </w:r>
    </w:p>
    <w:p w14:paraId="226C2028" w14:textId="21535486" w:rsidR="00AF1DF2" w:rsidRDefault="00AF1DF2" w:rsidP="009916EF">
      <w:pPr>
        <w:pStyle w:val="ListParagraph"/>
        <w:numPr>
          <w:ilvl w:val="1"/>
          <w:numId w:val="273"/>
        </w:numPr>
        <w:tabs>
          <w:tab w:val="left" w:pos="1560"/>
        </w:tabs>
        <w:spacing w:before="240"/>
        <w:rPr>
          <w:sz w:val="20"/>
          <w:szCs w:val="20"/>
        </w:rPr>
      </w:pPr>
      <w:r>
        <w:rPr>
          <w:sz w:val="20"/>
          <w:szCs w:val="20"/>
        </w:rPr>
        <w:t xml:space="preserve">Once such policies are in place, our “system justification” tends to preserve them. </w:t>
      </w:r>
    </w:p>
    <w:p w14:paraId="3C9ABFD3" w14:textId="51681880" w:rsidR="00B9188A" w:rsidRDefault="00B9188A" w:rsidP="00B9188A">
      <w:pPr>
        <w:tabs>
          <w:tab w:val="left" w:pos="1560"/>
        </w:tabs>
        <w:spacing w:before="240"/>
        <w:rPr>
          <w:sz w:val="20"/>
          <w:szCs w:val="20"/>
          <w:u w:val="single"/>
        </w:rPr>
      </w:pPr>
      <w:r>
        <w:rPr>
          <w:sz w:val="20"/>
          <w:szCs w:val="20"/>
          <w:u w:val="single"/>
        </w:rPr>
        <w:t>Aggression</w:t>
      </w:r>
    </w:p>
    <w:p w14:paraId="01E5367D" w14:textId="2CC3A1A2" w:rsidR="00B9188A" w:rsidRPr="00B9188A" w:rsidRDefault="00B9188A" w:rsidP="009916EF">
      <w:pPr>
        <w:pStyle w:val="ListParagraph"/>
        <w:numPr>
          <w:ilvl w:val="0"/>
          <w:numId w:val="274"/>
        </w:numPr>
        <w:tabs>
          <w:tab w:val="left" w:pos="1560"/>
        </w:tabs>
        <w:spacing w:before="240"/>
        <w:rPr>
          <w:sz w:val="20"/>
          <w:szCs w:val="20"/>
        </w:rPr>
      </w:pPr>
      <w:r>
        <w:rPr>
          <w:i/>
          <w:sz w:val="20"/>
          <w:szCs w:val="20"/>
        </w:rPr>
        <w:t>Aggression – any physical or verbal behaviour intended to hurt or destroy</w:t>
      </w:r>
    </w:p>
    <w:p w14:paraId="071ADE02" w14:textId="2B2B3460" w:rsidR="00B9188A" w:rsidRDefault="00B9188A" w:rsidP="009916EF">
      <w:pPr>
        <w:pStyle w:val="ListParagraph"/>
        <w:numPr>
          <w:ilvl w:val="1"/>
          <w:numId w:val="274"/>
        </w:numPr>
        <w:tabs>
          <w:tab w:val="left" w:pos="1560"/>
        </w:tabs>
        <w:spacing w:before="240"/>
        <w:rPr>
          <w:sz w:val="20"/>
          <w:szCs w:val="20"/>
        </w:rPr>
      </w:pPr>
      <w:r>
        <w:rPr>
          <w:sz w:val="20"/>
          <w:szCs w:val="20"/>
        </w:rPr>
        <w:t>Whether done out of hostility or as a calculated means to an end.</w:t>
      </w:r>
    </w:p>
    <w:p w14:paraId="681C9273" w14:textId="101A99A5" w:rsidR="00B9188A" w:rsidRDefault="00B9188A" w:rsidP="009916EF">
      <w:pPr>
        <w:pStyle w:val="ListParagraph"/>
        <w:numPr>
          <w:ilvl w:val="0"/>
          <w:numId w:val="274"/>
        </w:numPr>
        <w:tabs>
          <w:tab w:val="left" w:pos="1560"/>
        </w:tabs>
        <w:spacing w:before="240"/>
        <w:rPr>
          <w:sz w:val="20"/>
          <w:szCs w:val="20"/>
        </w:rPr>
      </w:pPr>
      <w:r>
        <w:rPr>
          <w:sz w:val="20"/>
          <w:szCs w:val="20"/>
        </w:rPr>
        <w:t xml:space="preserve">Aggressive behaviour emerges from the interaction of biology and experience. </w:t>
      </w:r>
    </w:p>
    <w:p w14:paraId="3384FE40" w14:textId="3BD78E1B" w:rsidR="00B9188A" w:rsidRDefault="00B9188A" w:rsidP="00B9188A">
      <w:pPr>
        <w:tabs>
          <w:tab w:val="left" w:pos="1560"/>
        </w:tabs>
        <w:spacing w:before="240"/>
        <w:rPr>
          <w:color w:val="000090"/>
          <w:sz w:val="20"/>
          <w:szCs w:val="20"/>
        </w:rPr>
      </w:pPr>
      <w:r>
        <w:rPr>
          <w:color w:val="000090"/>
          <w:sz w:val="20"/>
          <w:szCs w:val="20"/>
        </w:rPr>
        <w:t>The Biology of Aggression</w:t>
      </w:r>
    </w:p>
    <w:p w14:paraId="40CE0D0D" w14:textId="744830DB" w:rsidR="00B9188A" w:rsidRDefault="00B9188A" w:rsidP="009916EF">
      <w:pPr>
        <w:pStyle w:val="ListParagraph"/>
        <w:numPr>
          <w:ilvl w:val="0"/>
          <w:numId w:val="275"/>
        </w:numPr>
        <w:tabs>
          <w:tab w:val="left" w:pos="1560"/>
        </w:tabs>
        <w:spacing w:before="240"/>
        <w:rPr>
          <w:sz w:val="20"/>
          <w:szCs w:val="20"/>
        </w:rPr>
      </w:pPr>
      <w:r>
        <w:rPr>
          <w:sz w:val="20"/>
          <w:szCs w:val="20"/>
        </w:rPr>
        <w:t>Aggression varies too widely from culture to culture, era to era, and person to person to be considered an unlearned instinct.</w:t>
      </w:r>
    </w:p>
    <w:p w14:paraId="10003D9C" w14:textId="2FEFC7CB" w:rsidR="00B9188A" w:rsidRDefault="00B9188A" w:rsidP="009916EF">
      <w:pPr>
        <w:pStyle w:val="ListParagraph"/>
        <w:numPr>
          <w:ilvl w:val="0"/>
          <w:numId w:val="275"/>
        </w:numPr>
        <w:tabs>
          <w:tab w:val="left" w:pos="1560"/>
        </w:tabs>
        <w:spacing w:before="240"/>
        <w:rPr>
          <w:sz w:val="20"/>
          <w:szCs w:val="20"/>
        </w:rPr>
      </w:pPr>
      <w:r>
        <w:rPr>
          <w:sz w:val="20"/>
          <w:szCs w:val="20"/>
        </w:rPr>
        <w:t>Biology does influence aggression.</w:t>
      </w:r>
    </w:p>
    <w:p w14:paraId="108741B0" w14:textId="30B6A2D0" w:rsidR="00B9188A" w:rsidRDefault="00B9188A" w:rsidP="00B9188A">
      <w:pPr>
        <w:tabs>
          <w:tab w:val="left" w:pos="1560"/>
        </w:tabs>
        <w:spacing w:before="240"/>
        <w:rPr>
          <w:color w:val="FF0000"/>
          <w:sz w:val="20"/>
          <w:szCs w:val="20"/>
        </w:rPr>
      </w:pPr>
      <w:r>
        <w:rPr>
          <w:color w:val="FF0000"/>
          <w:sz w:val="20"/>
          <w:szCs w:val="20"/>
        </w:rPr>
        <w:t>Genetic Influences</w:t>
      </w:r>
    </w:p>
    <w:p w14:paraId="51CC9681" w14:textId="0A6DE126" w:rsidR="00B9188A" w:rsidRDefault="00B9188A" w:rsidP="009916EF">
      <w:pPr>
        <w:pStyle w:val="ListParagraph"/>
        <w:numPr>
          <w:ilvl w:val="0"/>
          <w:numId w:val="276"/>
        </w:numPr>
        <w:tabs>
          <w:tab w:val="left" w:pos="1560"/>
        </w:tabs>
        <w:spacing w:before="240"/>
        <w:rPr>
          <w:sz w:val="20"/>
          <w:szCs w:val="20"/>
        </w:rPr>
      </w:pPr>
      <w:r>
        <w:rPr>
          <w:sz w:val="20"/>
          <w:szCs w:val="20"/>
        </w:rPr>
        <w:t xml:space="preserve">If one twin admits to “having a violent temper” the other twin will often </w:t>
      </w:r>
      <w:proofErr w:type="spellStart"/>
      <w:r>
        <w:rPr>
          <w:sz w:val="20"/>
          <w:szCs w:val="20"/>
        </w:rPr>
        <w:t>indepentently</w:t>
      </w:r>
      <w:proofErr w:type="spellEnd"/>
      <w:r>
        <w:rPr>
          <w:sz w:val="20"/>
          <w:szCs w:val="20"/>
        </w:rPr>
        <w:t xml:space="preserve"> admit the same. </w:t>
      </w:r>
    </w:p>
    <w:p w14:paraId="2B62DABA" w14:textId="59973C4B" w:rsidR="00B9188A" w:rsidRDefault="00B9188A" w:rsidP="009916EF">
      <w:pPr>
        <w:pStyle w:val="ListParagraph"/>
        <w:numPr>
          <w:ilvl w:val="0"/>
          <w:numId w:val="276"/>
        </w:numPr>
        <w:tabs>
          <w:tab w:val="left" w:pos="1560"/>
        </w:tabs>
        <w:spacing w:before="240"/>
        <w:rPr>
          <w:sz w:val="20"/>
          <w:szCs w:val="20"/>
        </w:rPr>
      </w:pPr>
      <w:r>
        <w:rPr>
          <w:sz w:val="20"/>
          <w:szCs w:val="20"/>
        </w:rPr>
        <w:t>Researchers have found some genetic markers in those who commit the most violence.</w:t>
      </w:r>
    </w:p>
    <w:p w14:paraId="34631E89" w14:textId="7AB6598D" w:rsidR="00B9188A" w:rsidRDefault="00B9188A" w:rsidP="009916EF">
      <w:pPr>
        <w:pStyle w:val="ListParagraph"/>
        <w:numPr>
          <w:ilvl w:val="1"/>
          <w:numId w:val="276"/>
        </w:numPr>
        <w:tabs>
          <w:tab w:val="left" w:pos="1560"/>
        </w:tabs>
        <w:spacing w:before="240"/>
        <w:rPr>
          <w:sz w:val="20"/>
          <w:szCs w:val="20"/>
        </w:rPr>
      </w:pPr>
      <w:r>
        <w:rPr>
          <w:sz w:val="20"/>
          <w:szCs w:val="20"/>
        </w:rPr>
        <w:t>Example – the Y chromosome.</w:t>
      </w:r>
    </w:p>
    <w:p w14:paraId="1B468057" w14:textId="474D46A4" w:rsidR="00B9188A" w:rsidRDefault="00B9188A" w:rsidP="00B9188A">
      <w:pPr>
        <w:tabs>
          <w:tab w:val="left" w:pos="1560"/>
        </w:tabs>
        <w:spacing w:before="240"/>
        <w:rPr>
          <w:color w:val="FF0000"/>
          <w:sz w:val="20"/>
          <w:szCs w:val="20"/>
        </w:rPr>
      </w:pPr>
      <w:r>
        <w:rPr>
          <w:color w:val="FF0000"/>
          <w:sz w:val="20"/>
          <w:szCs w:val="20"/>
        </w:rPr>
        <w:t>Neural Influences</w:t>
      </w:r>
    </w:p>
    <w:p w14:paraId="5D66AED0" w14:textId="04113E63" w:rsidR="00B9188A" w:rsidRDefault="00B9188A" w:rsidP="009916EF">
      <w:pPr>
        <w:pStyle w:val="ListParagraph"/>
        <w:numPr>
          <w:ilvl w:val="0"/>
          <w:numId w:val="277"/>
        </w:numPr>
        <w:tabs>
          <w:tab w:val="left" w:pos="1560"/>
        </w:tabs>
        <w:spacing w:before="240"/>
        <w:rPr>
          <w:sz w:val="20"/>
          <w:szCs w:val="20"/>
        </w:rPr>
      </w:pPr>
      <w:r>
        <w:rPr>
          <w:sz w:val="20"/>
          <w:szCs w:val="20"/>
        </w:rPr>
        <w:t>There is no one spot in the brain that controls aggression.</w:t>
      </w:r>
    </w:p>
    <w:p w14:paraId="4BCC9F8A" w14:textId="3A53C1BF" w:rsidR="00B9188A" w:rsidRDefault="00B9188A" w:rsidP="009916EF">
      <w:pPr>
        <w:pStyle w:val="ListParagraph"/>
        <w:numPr>
          <w:ilvl w:val="0"/>
          <w:numId w:val="277"/>
        </w:numPr>
        <w:tabs>
          <w:tab w:val="left" w:pos="1560"/>
        </w:tabs>
        <w:spacing w:before="240"/>
        <w:rPr>
          <w:sz w:val="20"/>
          <w:szCs w:val="20"/>
        </w:rPr>
      </w:pPr>
      <w:r>
        <w:rPr>
          <w:sz w:val="20"/>
          <w:szCs w:val="20"/>
        </w:rPr>
        <w:t>It is a  complex behaviour and it occurs in particular contexts.</w:t>
      </w:r>
    </w:p>
    <w:p w14:paraId="249319DC" w14:textId="41AF5CFE" w:rsidR="00B9188A" w:rsidRDefault="00B9188A" w:rsidP="009916EF">
      <w:pPr>
        <w:pStyle w:val="ListParagraph"/>
        <w:numPr>
          <w:ilvl w:val="0"/>
          <w:numId w:val="277"/>
        </w:numPr>
        <w:tabs>
          <w:tab w:val="left" w:pos="1560"/>
        </w:tabs>
        <w:spacing w:before="240"/>
        <w:rPr>
          <w:sz w:val="20"/>
          <w:szCs w:val="20"/>
        </w:rPr>
      </w:pPr>
      <w:r>
        <w:rPr>
          <w:sz w:val="20"/>
          <w:szCs w:val="20"/>
        </w:rPr>
        <w:t xml:space="preserve">Animal and human brains have neural systems that given provocation, will either </w:t>
      </w:r>
      <w:proofErr w:type="spellStart"/>
      <w:r>
        <w:rPr>
          <w:sz w:val="20"/>
          <w:szCs w:val="20"/>
        </w:rPr>
        <w:t>inhbit</w:t>
      </w:r>
      <w:proofErr w:type="spellEnd"/>
      <w:r>
        <w:rPr>
          <w:sz w:val="20"/>
          <w:szCs w:val="20"/>
        </w:rPr>
        <w:t xml:space="preserve"> or facilitate aggressive behaviour. </w:t>
      </w:r>
    </w:p>
    <w:p w14:paraId="3A3C9866" w14:textId="382C909D" w:rsidR="00B9188A" w:rsidRDefault="00B9188A" w:rsidP="009916EF">
      <w:pPr>
        <w:pStyle w:val="ListParagraph"/>
        <w:numPr>
          <w:ilvl w:val="0"/>
          <w:numId w:val="277"/>
        </w:numPr>
        <w:tabs>
          <w:tab w:val="left" w:pos="1560"/>
        </w:tabs>
        <w:spacing w:before="240"/>
        <w:rPr>
          <w:sz w:val="20"/>
          <w:szCs w:val="20"/>
        </w:rPr>
      </w:pPr>
      <w:r>
        <w:rPr>
          <w:sz w:val="20"/>
          <w:szCs w:val="20"/>
        </w:rPr>
        <w:t xml:space="preserve">Studies of violent criminals have revealed diminished activity in the frontal lobes, which play an important role in controlling impulses. If the frontal lobes are damaged, inactive, disconnected or not yet fully mature, aggression may be more likely. </w:t>
      </w:r>
    </w:p>
    <w:p w14:paraId="7F8F513D" w14:textId="7B187765" w:rsidR="00B9188A" w:rsidRDefault="00B9188A" w:rsidP="00B9188A">
      <w:pPr>
        <w:tabs>
          <w:tab w:val="left" w:pos="1560"/>
        </w:tabs>
        <w:spacing w:before="240"/>
        <w:rPr>
          <w:color w:val="FF0000"/>
          <w:sz w:val="20"/>
          <w:szCs w:val="20"/>
        </w:rPr>
      </w:pPr>
      <w:r>
        <w:rPr>
          <w:color w:val="FF0000"/>
          <w:sz w:val="20"/>
          <w:szCs w:val="20"/>
        </w:rPr>
        <w:t xml:space="preserve">Biochemical Influences </w:t>
      </w:r>
    </w:p>
    <w:p w14:paraId="74A95A38" w14:textId="17E40B6E" w:rsidR="00B9188A" w:rsidRDefault="00B9188A" w:rsidP="009916EF">
      <w:pPr>
        <w:pStyle w:val="ListParagraph"/>
        <w:numPr>
          <w:ilvl w:val="0"/>
          <w:numId w:val="278"/>
        </w:numPr>
        <w:tabs>
          <w:tab w:val="left" w:pos="1560"/>
        </w:tabs>
        <w:spacing w:before="240"/>
        <w:rPr>
          <w:sz w:val="20"/>
          <w:szCs w:val="20"/>
        </w:rPr>
      </w:pPr>
      <w:r>
        <w:rPr>
          <w:sz w:val="20"/>
          <w:szCs w:val="20"/>
        </w:rPr>
        <w:t xml:space="preserve">The hormone testosterone circulates in the bloodstream and influences the neural systems that control aggression. </w:t>
      </w:r>
    </w:p>
    <w:p w14:paraId="229728E5" w14:textId="290FD013" w:rsidR="00B9188A" w:rsidRDefault="00B9188A" w:rsidP="009916EF">
      <w:pPr>
        <w:pStyle w:val="ListParagraph"/>
        <w:numPr>
          <w:ilvl w:val="0"/>
          <w:numId w:val="278"/>
        </w:numPr>
        <w:tabs>
          <w:tab w:val="left" w:pos="1560"/>
        </w:tabs>
        <w:spacing w:before="240"/>
        <w:rPr>
          <w:sz w:val="20"/>
          <w:szCs w:val="20"/>
        </w:rPr>
      </w:pPr>
      <w:r>
        <w:rPr>
          <w:sz w:val="20"/>
          <w:szCs w:val="20"/>
        </w:rPr>
        <w:t xml:space="preserve">As men age, their testosterone levels – and their aggressiveness – diminish. </w:t>
      </w:r>
    </w:p>
    <w:p w14:paraId="7B3C6FFD" w14:textId="6FC78E11" w:rsidR="00AD5D53" w:rsidRDefault="00AD5D53" w:rsidP="009916EF">
      <w:pPr>
        <w:pStyle w:val="ListParagraph"/>
        <w:numPr>
          <w:ilvl w:val="0"/>
          <w:numId w:val="278"/>
        </w:numPr>
        <w:tabs>
          <w:tab w:val="left" w:pos="1560"/>
        </w:tabs>
        <w:spacing w:before="240"/>
        <w:rPr>
          <w:sz w:val="20"/>
          <w:szCs w:val="20"/>
        </w:rPr>
      </w:pPr>
      <w:r>
        <w:rPr>
          <w:sz w:val="20"/>
          <w:szCs w:val="20"/>
        </w:rPr>
        <w:t>Violent criminals tend to be muscular young males with higher-than-average testosterone levels, lower-than-average intelligence scores, and low levels of serotonin.</w:t>
      </w:r>
    </w:p>
    <w:p w14:paraId="76A51935" w14:textId="36C4F17A" w:rsidR="00AD5D53" w:rsidRDefault="00AD5D53" w:rsidP="009916EF">
      <w:pPr>
        <w:pStyle w:val="ListParagraph"/>
        <w:numPr>
          <w:ilvl w:val="0"/>
          <w:numId w:val="278"/>
        </w:numPr>
        <w:tabs>
          <w:tab w:val="left" w:pos="1560"/>
        </w:tabs>
        <w:spacing w:before="240"/>
        <w:rPr>
          <w:sz w:val="20"/>
          <w:szCs w:val="20"/>
        </w:rPr>
      </w:pPr>
      <w:r>
        <w:rPr>
          <w:sz w:val="20"/>
          <w:szCs w:val="20"/>
        </w:rPr>
        <w:t>Wide faces are a testosterone-linked trait.</w:t>
      </w:r>
    </w:p>
    <w:p w14:paraId="3686E337" w14:textId="76BAC85A" w:rsidR="00AD5D53" w:rsidRDefault="00AD5D53" w:rsidP="009916EF">
      <w:pPr>
        <w:pStyle w:val="ListParagraph"/>
        <w:numPr>
          <w:ilvl w:val="0"/>
          <w:numId w:val="278"/>
        </w:numPr>
        <w:tabs>
          <w:tab w:val="left" w:pos="1560"/>
        </w:tabs>
        <w:spacing w:before="240"/>
        <w:rPr>
          <w:sz w:val="20"/>
          <w:szCs w:val="20"/>
        </w:rPr>
      </w:pPr>
      <w:r>
        <w:rPr>
          <w:sz w:val="20"/>
          <w:szCs w:val="20"/>
        </w:rPr>
        <w:t>Men’s facial width is a predictor of their aggressiveness.</w:t>
      </w:r>
    </w:p>
    <w:p w14:paraId="3C70AC76" w14:textId="5ACCD154" w:rsidR="00AD5D53" w:rsidRDefault="00AD5D53" w:rsidP="009916EF">
      <w:pPr>
        <w:pStyle w:val="ListParagraph"/>
        <w:numPr>
          <w:ilvl w:val="0"/>
          <w:numId w:val="278"/>
        </w:numPr>
        <w:tabs>
          <w:tab w:val="left" w:pos="1560"/>
        </w:tabs>
        <w:spacing w:before="240"/>
        <w:rPr>
          <w:sz w:val="20"/>
          <w:szCs w:val="20"/>
        </w:rPr>
      </w:pPr>
      <w:r>
        <w:rPr>
          <w:sz w:val="20"/>
          <w:szCs w:val="20"/>
        </w:rPr>
        <w:t xml:space="preserve">High testosterone correlates with irritability, assertiveness, impulsiveness, and low tolerance for frustration – qualities that predispose somewhat more aggressive responses to provocation or competition for status. </w:t>
      </w:r>
    </w:p>
    <w:p w14:paraId="31CE84E3" w14:textId="1F30EF99" w:rsidR="00AD5D53" w:rsidRDefault="00AD5D53" w:rsidP="009916EF">
      <w:pPr>
        <w:pStyle w:val="ListParagraph"/>
        <w:numPr>
          <w:ilvl w:val="0"/>
          <w:numId w:val="278"/>
        </w:numPr>
        <w:tabs>
          <w:tab w:val="left" w:pos="1560"/>
        </w:tabs>
        <w:spacing w:before="240"/>
        <w:rPr>
          <w:sz w:val="20"/>
          <w:szCs w:val="20"/>
        </w:rPr>
      </w:pPr>
      <w:r>
        <w:rPr>
          <w:sz w:val="20"/>
          <w:szCs w:val="20"/>
        </w:rPr>
        <w:t xml:space="preserve">High testosterone levels correlate with delinquency, hard drug use, and aggressive-bullying responses to frustration. </w:t>
      </w:r>
    </w:p>
    <w:p w14:paraId="693E8994" w14:textId="1B8EF51E" w:rsidR="00AD5D53" w:rsidRDefault="00AD5D53" w:rsidP="009916EF">
      <w:pPr>
        <w:pStyle w:val="ListParagraph"/>
        <w:numPr>
          <w:ilvl w:val="0"/>
          <w:numId w:val="278"/>
        </w:numPr>
        <w:tabs>
          <w:tab w:val="left" w:pos="1560"/>
        </w:tabs>
        <w:spacing w:before="240"/>
        <w:rPr>
          <w:sz w:val="20"/>
          <w:szCs w:val="20"/>
        </w:rPr>
      </w:pPr>
      <w:r>
        <w:rPr>
          <w:sz w:val="20"/>
          <w:szCs w:val="20"/>
        </w:rPr>
        <w:t>Alcohol unleashes aggr</w:t>
      </w:r>
      <w:r w:rsidR="00C612B1">
        <w:rPr>
          <w:sz w:val="20"/>
          <w:szCs w:val="20"/>
        </w:rPr>
        <w:t xml:space="preserve">essive responses to frustration. </w:t>
      </w:r>
    </w:p>
    <w:p w14:paraId="17510DE6" w14:textId="49FB815C" w:rsidR="00C612B1" w:rsidRDefault="00C612B1" w:rsidP="009916EF">
      <w:pPr>
        <w:pStyle w:val="ListParagraph"/>
        <w:numPr>
          <w:ilvl w:val="0"/>
          <w:numId w:val="278"/>
        </w:numPr>
        <w:tabs>
          <w:tab w:val="left" w:pos="1560"/>
        </w:tabs>
        <w:spacing w:before="240"/>
        <w:rPr>
          <w:sz w:val="20"/>
          <w:szCs w:val="20"/>
        </w:rPr>
      </w:pPr>
      <w:r>
        <w:rPr>
          <w:sz w:val="20"/>
          <w:szCs w:val="20"/>
        </w:rPr>
        <w:t xml:space="preserve">Aggression-prone people are more likely to drink, and they are more likely to become violent when intoxicated. </w:t>
      </w:r>
    </w:p>
    <w:p w14:paraId="44AD5DFD" w14:textId="046288FB" w:rsidR="00C612B1" w:rsidRDefault="00C612B1" w:rsidP="009916EF">
      <w:pPr>
        <w:pStyle w:val="ListParagraph"/>
        <w:numPr>
          <w:ilvl w:val="0"/>
          <w:numId w:val="278"/>
        </w:numPr>
        <w:tabs>
          <w:tab w:val="left" w:pos="1560"/>
        </w:tabs>
        <w:spacing w:before="240"/>
        <w:rPr>
          <w:sz w:val="20"/>
          <w:szCs w:val="20"/>
        </w:rPr>
      </w:pPr>
      <w:r>
        <w:rPr>
          <w:sz w:val="20"/>
          <w:szCs w:val="20"/>
        </w:rPr>
        <w:t>Alcohol’s effects are both biological and psychological.</w:t>
      </w:r>
    </w:p>
    <w:p w14:paraId="44D3975C" w14:textId="1AB34CD9" w:rsidR="00C612B1" w:rsidRDefault="00C612B1" w:rsidP="009916EF">
      <w:pPr>
        <w:pStyle w:val="ListParagraph"/>
        <w:numPr>
          <w:ilvl w:val="0"/>
          <w:numId w:val="278"/>
        </w:numPr>
        <w:tabs>
          <w:tab w:val="left" w:pos="1560"/>
        </w:tabs>
        <w:spacing w:before="240"/>
        <w:rPr>
          <w:sz w:val="20"/>
          <w:szCs w:val="20"/>
        </w:rPr>
      </w:pPr>
      <w:r>
        <w:rPr>
          <w:sz w:val="20"/>
          <w:szCs w:val="20"/>
        </w:rPr>
        <w:t xml:space="preserve">Alcohol also inclines people to interpret ambiguous acts as provocations. </w:t>
      </w:r>
    </w:p>
    <w:p w14:paraId="532DAF84" w14:textId="549F92F2" w:rsidR="00C612B1" w:rsidRDefault="009916EF" w:rsidP="00C612B1">
      <w:pPr>
        <w:tabs>
          <w:tab w:val="left" w:pos="1560"/>
        </w:tabs>
        <w:spacing w:before="240"/>
        <w:rPr>
          <w:color w:val="000090"/>
          <w:sz w:val="20"/>
          <w:szCs w:val="20"/>
        </w:rPr>
      </w:pPr>
      <w:r>
        <w:rPr>
          <w:color w:val="000090"/>
          <w:sz w:val="20"/>
          <w:szCs w:val="20"/>
        </w:rPr>
        <w:t>Psychological and Social-Cultural Factors in Aggression</w:t>
      </w:r>
    </w:p>
    <w:p w14:paraId="0D5A19E1" w14:textId="26946F00" w:rsidR="009916EF" w:rsidRDefault="009916EF" w:rsidP="00C612B1">
      <w:pPr>
        <w:tabs>
          <w:tab w:val="left" w:pos="1560"/>
        </w:tabs>
        <w:spacing w:before="240"/>
        <w:rPr>
          <w:color w:val="FF0000"/>
          <w:sz w:val="20"/>
          <w:szCs w:val="20"/>
        </w:rPr>
      </w:pPr>
      <w:r>
        <w:rPr>
          <w:color w:val="FF0000"/>
          <w:sz w:val="20"/>
          <w:szCs w:val="20"/>
        </w:rPr>
        <w:t>Aversive Events</w:t>
      </w:r>
    </w:p>
    <w:p w14:paraId="08D52F53" w14:textId="5319C125" w:rsidR="009916EF" w:rsidRPr="009916EF" w:rsidRDefault="009916EF" w:rsidP="009916EF">
      <w:pPr>
        <w:pStyle w:val="ListParagraph"/>
        <w:numPr>
          <w:ilvl w:val="0"/>
          <w:numId w:val="279"/>
        </w:numPr>
        <w:tabs>
          <w:tab w:val="left" w:pos="1560"/>
        </w:tabs>
        <w:spacing w:before="240"/>
        <w:rPr>
          <w:sz w:val="20"/>
          <w:szCs w:val="20"/>
        </w:rPr>
      </w:pPr>
      <w:r>
        <w:rPr>
          <w:i/>
          <w:sz w:val="20"/>
          <w:szCs w:val="20"/>
        </w:rPr>
        <w:t>Frustration-aggression principle – the principle that frustration – the blocking of an attempt to achieve some goal – creates anger, which can generate aggression.</w:t>
      </w:r>
    </w:p>
    <w:p w14:paraId="4132C0C3" w14:textId="1732C5D9" w:rsidR="009916EF" w:rsidRDefault="009916EF" w:rsidP="009916EF">
      <w:pPr>
        <w:pStyle w:val="ListParagraph"/>
        <w:numPr>
          <w:ilvl w:val="0"/>
          <w:numId w:val="279"/>
        </w:numPr>
        <w:tabs>
          <w:tab w:val="left" w:pos="1560"/>
        </w:tabs>
        <w:spacing w:before="240"/>
        <w:rPr>
          <w:sz w:val="20"/>
          <w:szCs w:val="20"/>
        </w:rPr>
      </w:pPr>
      <w:r>
        <w:rPr>
          <w:sz w:val="20"/>
          <w:szCs w:val="20"/>
        </w:rPr>
        <w:t xml:space="preserve">Other aversive stimuli – hot temperatures, physical pain, personal insults, foul odors, cigarette smoke, crowding, and a host of others – can also evoke stimuli. </w:t>
      </w:r>
    </w:p>
    <w:p w14:paraId="0540F5A1" w14:textId="77777777" w:rsidR="009916EF" w:rsidRDefault="009916EF" w:rsidP="009916EF">
      <w:pPr>
        <w:pStyle w:val="ListParagraph"/>
        <w:numPr>
          <w:ilvl w:val="0"/>
          <w:numId w:val="279"/>
        </w:numPr>
        <w:tabs>
          <w:tab w:val="left" w:pos="1560"/>
        </w:tabs>
        <w:spacing w:before="240"/>
        <w:rPr>
          <w:sz w:val="20"/>
          <w:szCs w:val="20"/>
        </w:rPr>
      </w:pPr>
      <w:r>
        <w:rPr>
          <w:sz w:val="20"/>
          <w:szCs w:val="20"/>
        </w:rPr>
        <w:t xml:space="preserve">Craig Anderson and his colleagues, have projected that global </w:t>
      </w:r>
      <w:proofErr w:type="spellStart"/>
      <w:r>
        <w:rPr>
          <w:sz w:val="20"/>
          <w:szCs w:val="20"/>
        </w:rPr>
        <w:t>warmings</w:t>
      </w:r>
      <w:proofErr w:type="spellEnd"/>
      <w:r>
        <w:rPr>
          <w:sz w:val="20"/>
          <w:szCs w:val="20"/>
        </w:rPr>
        <w:t xml:space="preserve"> of 4 degrees Fahrenheit would induce tens of thousands of additional assaults and murders.</w:t>
      </w:r>
    </w:p>
    <w:p w14:paraId="1BB3F720" w14:textId="77777777" w:rsidR="009916EF" w:rsidRDefault="009916EF" w:rsidP="009916EF">
      <w:pPr>
        <w:tabs>
          <w:tab w:val="left" w:pos="1560"/>
        </w:tabs>
        <w:spacing w:before="240"/>
        <w:rPr>
          <w:color w:val="FF0000"/>
          <w:sz w:val="20"/>
          <w:szCs w:val="20"/>
        </w:rPr>
      </w:pPr>
      <w:r>
        <w:rPr>
          <w:color w:val="FF0000"/>
          <w:sz w:val="20"/>
          <w:szCs w:val="20"/>
        </w:rPr>
        <w:t>Reinforcement and Modeling</w:t>
      </w:r>
    </w:p>
    <w:p w14:paraId="309D221F" w14:textId="4B8D3090" w:rsidR="009916EF" w:rsidRDefault="009829DF" w:rsidP="009916EF">
      <w:pPr>
        <w:pStyle w:val="ListParagraph"/>
        <w:numPr>
          <w:ilvl w:val="0"/>
          <w:numId w:val="280"/>
        </w:numPr>
        <w:tabs>
          <w:tab w:val="left" w:pos="1560"/>
        </w:tabs>
        <w:spacing w:before="240"/>
        <w:rPr>
          <w:sz w:val="20"/>
          <w:szCs w:val="20"/>
        </w:rPr>
      </w:pPr>
      <w:r>
        <w:rPr>
          <w:sz w:val="20"/>
          <w:szCs w:val="20"/>
        </w:rPr>
        <w:t>Aggression may be a natural response to aversive events, but learning can alter natural reactions.</w:t>
      </w:r>
    </w:p>
    <w:p w14:paraId="05092997" w14:textId="7446EC67" w:rsidR="009829DF" w:rsidRDefault="009829DF" w:rsidP="009916EF">
      <w:pPr>
        <w:pStyle w:val="ListParagraph"/>
        <w:numPr>
          <w:ilvl w:val="0"/>
          <w:numId w:val="280"/>
        </w:numPr>
        <w:tabs>
          <w:tab w:val="left" w:pos="1560"/>
        </w:tabs>
        <w:spacing w:before="240"/>
        <w:rPr>
          <w:sz w:val="20"/>
          <w:szCs w:val="20"/>
        </w:rPr>
      </w:pPr>
      <w:r>
        <w:rPr>
          <w:sz w:val="20"/>
          <w:szCs w:val="20"/>
        </w:rPr>
        <w:t xml:space="preserve">In situations where experience has taught us that aggression pays, we are likely to act aggressively again. </w:t>
      </w:r>
    </w:p>
    <w:p w14:paraId="028CF2B0" w14:textId="0F1142B4" w:rsidR="009829DF" w:rsidRDefault="009829DF" w:rsidP="009916EF">
      <w:pPr>
        <w:pStyle w:val="ListParagraph"/>
        <w:numPr>
          <w:ilvl w:val="0"/>
          <w:numId w:val="280"/>
        </w:numPr>
        <w:tabs>
          <w:tab w:val="left" w:pos="1560"/>
        </w:tabs>
        <w:spacing w:before="240"/>
        <w:rPr>
          <w:sz w:val="20"/>
          <w:szCs w:val="20"/>
        </w:rPr>
      </w:pPr>
      <w:r>
        <w:rPr>
          <w:sz w:val="20"/>
          <w:szCs w:val="20"/>
        </w:rPr>
        <w:t>To foster a kinder, gentler world we had best model and reward sensitivity and cooperation from an early age.</w:t>
      </w:r>
    </w:p>
    <w:p w14:paraId="4E50DBE8" w14:textId="6A82C3C2" w:rsidR="009829DF" w:rsidRDefault="009829DF" w:rsidP="009829DF">
      <w:pPr>
        <w:pStyle w:val="ListParagraph"/>
        <w:numPr>
          <w:ilvl w:val="1"/>
          <w:numId w:val="280"/>
        </w:numPr>
        <w:tabs>
          <w:tab w:val="left" w:pos="1560"/>
        </w:tabs>
        <w:spacing w:before="240"/>
        <w:rPr>
          <w:sz w:val="20"/>
          <w:szCs w:val="20"/>
        </w:rPr>
      </w:pPr>
      <w:r>
        <w:rPr>
          <w:sz w:val="20"/>
          <w:szCs w:val="20"/>
        </w:rPr>
        <w:t>Parents should reinforce desirable behaviours and frame statements positively.</w:t>
      </w:r>
    </w:p>
    <w:p w14:paraId="66D3E846" w14:textId="4828B922" w:rsidR="009829DF" w:rsidRDefault="009829DF" w:rsidP="009829DF">
      <w:pPr>
        <w:pStyle w:val="ListParagraph"/>
        <w:numPr>
          <w:ilvl w:val="2"/>
          <w:numId w:val="280"/>
        </w:numPr>
        <w:tabs>
          <w:tab w:val="left" w:pos="1560"/>
        </w:tabs>
        <w:spacing w:before="240"/>
        <w:rPr>
          <w:sz w:val="20"/>
          <w:szCs w:val="20"/>
        </w:rPr>
      </w:pPr>
      <w:r>
        <w:rPr>
          <w:sz w:val="20"/>
          <w:szCs w:val="20"/>
        </w:rPr>
        <w:t xml:space="preserve">“When you finish loading the dishwasher you can go play,” rather than “If you don’t load the dishwasher, there will be no playing.” </w:t>
      </w:r>
    </w:p>
    <w:p w14:paraId="513DBA81" w14:textId="5C9CF73E" w:rsidR="009829DF" w:rsidRDefault="009829DF" w:rsidP="009829DF">
      <w:pPr>
        <w:pStyle w:val="ListParagraph"/>
        <w:numPr>
          <w:ilvl w:val="0"/>
          <w:numId w:val="280"/>
        </w:numPr>
        <w:tabs>
          <w:tab w:val="left" w:pos="1560"/>
        </w:tabs>
        <w:spacing w:before="240"/>
        <w:rPr>
          <w:sz w:val="20"/>
          <w:szCs w:val="20"/>
        </w:rPr>
      </w:pPr>
      <w:r>
        <w:rPr>
          <w:sz w:val="20"/>
          <w:szCs w:val="20"/>
        </w:rPr>
        <w:t xml:space="preserve">Crime rates are higher in countries marked by a great disparity between rich and poor. </w:t>
      </w:r>
    </w:p>
    <w:p w14:paraId="5D53381F" w14:textId="3739FCB0" w:rsidR="009829DF" w:rsidRDefault="009829DF" w:rsidP="009829DF">
      <w:pPr>
        <w:pStyle w:val="ListParagraph"/>
        <w:numPr>
          <w:ilvl w:val="0"/>
          <w:numId w:val="280"/>
        </w:numPr>
        <w:tabs>
          <w:tab w:val="left" w:pos="1560"/>
        </w:tabs>
        <w:spacing w:before="240"/>
        <w:rPr>
          <w:sz w:val="20"/>
          <w:szCs w:val="20"/>
        </w:rPr>
      </w:pPr>
      <w:r>
        <w:rPr>
          <w:sz w:val="20"/>
          <w:szCs w:val="20"/>
        </w:rPr>
        <w:t xml:space="preserve">American male youth from father absent homes have double their peers’ incarceration rates. </w:t>
      </w:r>
    </w:p>
    <w:p w14:paraId="0D2A9F9D" w14:textId="03D01F10" w:rsidR="009829DF" w:rsidRDefault="009829DF" w:rsidP="009829DF">
      <w:pPr>
        <w:pStyle w:val="ListParagraph"/>
        <w:numPr>
          <w:ilvl w:val="0"/>
          <w:numId w:val="280"/>
        </w:numPr>
        <w:tabs>
          <w:tab w:val="left" w:pos="1560"/>
        </w:tabs>
        <w:spacing w:before="240"/>
        <w:rPr>
          <w:sz w:val="20"/>
          <w:szCs w:val="20"/>
        </w:rPr>
      </w:pPr>
      <w:r>
        <w:rPr>
          <w:sz w:val="20"/>
          <w:szCs w:val="20"/>
        </w:rPr>
        <w:t xml:space="preserve">“Culture of honor” states also have higher rates of students bringing weapons to school and of school shootings. </w:t>
      </w:r>
    </w:p>
    <w:p w14:paraId="62445F6F" w14:textId="3F34317A" w:rsidR="009829DF" w:rsidRDefault="009829DF" w:rsidP="009829DF">
      <w:pPr>
        <w:tabs>
          <w:tab w:val="left" w:pos="1560"/>
        </w:tabs>
        <w:spacing w:before="240"/>
        <w:rPr>
          <w:color w:val="FF0000"/>
          <w:sz w:val="20"/>
          <w:szCs w:val="20"/>
        </w:rPr>
      </w:pPr>
      <w:r>
        <w:rPr>
          <w:color w:val="FF0000"/>
          <w:sz w:val="20"/>
          <w:szCs w:val="20"/>
        </w:rPr>
        <w:t>Media Models for Violence</w:t>
      </w:r>
    </w:p>
    <w:p w14:paraId="6A0E3C82" w14:textId="3FDE88D0" w:rsidR="009829DF" w:rsidRPr="009829DF" w:rsidRDefault="009829DF" w:rsidP="009829DF">
      <w:pPr>
        <w:pStyle w:val="ListParagraph"/>
        <w:numPr>
          <w:ilvl w:val="0"/>
          <w:numId w:val="281"/>
        </w:numPr>
        <w:tabs>
          <w:tab w:val="left" w:pos="1560"/>
        </w:tabs>
        <w:spacing w:before="240"/>
        <w:rPr>
          <w:sz w:val="20"/>
          <w:szCs w:val="20"/>
        </w:rPr>
      </w:pPr>
      <w:r>
        <w:rPr>
          <w:sz w:val="20"/>
          <w:szCs w:val="20"/>
        </w:rPr>
        <w:t xml:space="preserve">Repeatedly viewing on-screen violence teaches us </w:t>
      </w:r>
      <w:r>
        <w:rPr>
          <w:i/>
          <w:sz w:val="20"/>
          <w:szCs w:val="20"/>
        </w:rPr>
        <w:t>social scripts</w:t>
      </w:r>
    </w:p>
    <w:p w14:paraId="47771E9F" w14:textId="25F61020" w:rsidR="009829DF" w:rsidRPr="009829DF" w:rsidRDefault="009829DF" w:rsidP="009829DF">
      <w:pPr>
        <w:pStyle w:val="ListParagraph"/>
        <w:numPr>
          <w:ilvl w:val="1"/>
          <w:numId w:val="281"/>
        </w:numPr>
        <w:tabs>
          <w:tab w:val="left" w:pos="1560"/>
        </w:tabs>
        <w:spacing w:before="240"/>
        <w:rPr>
          <w:sz w:val="20"/>
          <w:szCs w:val="20"/>
        </w:rPr>
      </w:pPr>
      <w:r>
        <w:rPr>
          <w:i/>
          <w:sz w:val="20"/>
          <w:szCs w:val="20"/>
        </w:rPr>
        <w:t>Social scripts – culturally modeled guide for how to act in various situations.</w:t>
      </w:r>
    </w:p>
    <w:p w14:paraId="4834A04A" w14:textId="42AFA002" w:rsidR="009829DF" w:rsidRDefault="009829DF" w:rsidP="009829DF">
      <w:pPr>
        <w:pStyle w:val="ListParagraph"/>
        <w:numPr>
          <w:ilvl w:val="0"/>
          <w:numId w:val="281"/>
        </w:numPr>
        <w:tabs>
          <w:tab w:val="left" w:pos="1560"/>
        </w:tabs>
        <w:spacing w:before="240"/>
        <w:rPr>
          <w:sz w:val="20"/>
          <w:szCs w:val="20"/>
        </w:rPr>
      </w:pPr>
      <w:r>
        <w:rPr>
          <w:sz w:val="20"/>
          <w:szCs w:val="20"/>
        </w:rPr>
        <w:t>Challenged, young men may “act like a man” by intimidating or eliminating the threat, based on those social scripts.</w:t>
      </w:r>
    </w:p>
    <w:p w14:paraId="62DC90E6" w14:textId="47279F22" w:rsidR="009829DF" w:rsidRDefault="009829DF" w:rsidP="009829DF">
      <w:pPr>
        <w:pStyle w:val="ListParagraph"/>
        <w:numPr>
          <w:ilvl w:val="0"/>
          <w:numId w:val="281"/>
        </w:numPr>
        <w:tabs>
          <w:tab w:val="left" w:pos="1560"/>
        </w:tabs>
        <w:spacing w:before="240"/>
        <w:rPr>
          <w:sz w:val="20"/>
          <w:szCs w:val="20"/>
        </w:rPr>
      </w:pPr>
      <w:r>
        <w:rPr>
          <w:sz w:val="20"/>
          <w:szCs w:val="20"/>
        </w:rPr>
        <w:t xml:space="preserve">Music lyrics also write social scripts. </w:t>
      </w:r>
    </w:p>
    <w:p w14:paraId="669A43CB" w14:textId="59CD4CEE" w:rsidR="009829DF" w:rsidRDefault="009829DF" w:rsidP="009829DF">
      <w:pPr>
        <w:pStyle w:val="ListParagraph"/>
        <w:numPr>
          <w:ilvl w:val="0"/>
          <w:numId w:val="281"/>
        </w:numPr>
        <w:tabs>
          <w:tab w:val="left" w:pos="1560"/>
        </w:tabs>
        <w:spacing w:before="240"/>
        <w:rPr>
          <w:sz w:val="20"/>
          <w:szCs w:val="20"/>
        </w:rPr>
      </w:pPr>
      <w:r>
        <w:rPr>
          <w:sz w:val="20"/>
          <w:szCs w:val="20"/>
        </w:rPr>
        <w:t>Sexual aggression is sometimes modeled in X-rated films and pornography.</w:t>
      </w:r>
    </w:p>
    <w:p w14:paraId="5610B3C4" w14:textId="62DE5BB2" w:rsidR="009829DF" w:rsidRDefault="009829DF" w:rsidP="009829DF">
      <w:pPr>
        <w:pStyle w:val="ListParagraph"/>
        <w:numPr>
          <w:ilvl w:val="1"/>
          <w:numId w:val="281"/>
        </w:numPr>
        <w:tabs>
          <w:tab w:val="left" w:pos="1560"/>
        </w:tabs>
        <w:spacing w:before="240"/>
        <w:rPr>
          <w:sz w:val="20"/>
          <w:szCs w:val="20"/>
        </w:rPr>
      </w:pPr>
      <w:r>
        <w:rPr>
          <w:sz w:val="20"/>
          <w:szCs w:val="20"/>
        </w:rPr>
        <w:t xml:space="preserve">Scenes often include enactments of the </w:t>
      </w:r>
      <w:r>
        <w:rPr>
          <w:b/>
          <w:sz w:val="20"/>
          <w:szCs w:val="20"/>
        </w:rPr>
        <w:t>rape myth</w:t>
      </w:r>
      <w:r>
        <w:rPr>
          <w:sz w:val="20"/>
          <w:szCs w:val="20"/>
        </w:rPr>
        <w:t xml:space="preserve"> </w:t>
      </w:r>
      <w:r w:rsidR="009A3296">
        <w:rPr>
          <w:sz w:val="20"/>
          <w:szCs w:val="20"/>
        </w:rPr>
        <w:t>–</w:t>
      </w:r>
      <w:r>
        <w:rPr>
          <w:sz w:val="20"/>
          <w:szCs w:val="20"/>
        </w:rPr>
        <w:t xml:space="preserve"> </w:t>
      </w:r>
      <w:r w:rsidR="009A3296">
        <w:rPr>
          <w:sz w:val="20"/>
          <w:szCs w:val="20"/>
        </w:rPr>
        <w:t>the idea that some women invite or enjoy rape and get “swept away” while being “taken”.. WRONG.</w:t>
      </w:r>
    </w:p>
    <w:p w14:paraId="62514559" w14:textId="075D6DEF" w:rsidR="009A3296" w:rsidRDefault="009A3296" w:rsidP="009829DF">
      <w:pPr>
        <w:pStyle w:val="ListParagraph"/>
        <w:numPr>
          <w:ilvl w:val="1"/>
          <w:numId w:val="281"/>
        </w:numPr>
        <w:tabs>
          <w:tab w:val="left" w:pos="1560"/>
        </w:tabs>
        <w:spacing w:before="240"/>
        <w:rPr>
          <w:sz w:val="20"/>
          <w:szCs w:val="20"/>
        </w:rPr>
      </w:pPr>
      <w:r>
        <w:rPr>
          <w:sz w:val="20"/>
          <w:szCs w:val="20"/>
        </w:rPr>
        <w:t xml:space="preserve">Compared with those who watch little television, heavy viewers are more accepting of the rape myth. </w:t>
      </w:r>
    </w:p>
    <w:p w14:paraId="0770A458" w14:textId="4C26D8E8" w:rsidR="009A3296" w:rsidRDefault="009A3296" w:rsidP="009A3296">
      <w:pPr>
        <w:pStyle w:val="ListParagraph"/>
        <w:numPr>
          <w:ilvl w:val="0"/>
          <w:numId w:val="281"/>
        </w:numPr>
        <w:tabs>
          <w:tab w:val="left" w:pos="1560"/>
        </w:tabs>
        <w:spacing w:before="240"/>
        <w:rPr>
          <w:sz w:val="20"/>
          <w:szCs w:val="20"/>
        </w:rPr>
      </w:pPr>
      <w:r>
        <w:rPr>
          <w:sz w:val="20"/>
          <w:szCs w:val="20"/>
        </w:rPr>
        <w:t>People heavily exposed to televised crime see the world as more dangerous. People heavily exposed to pornography see the world as more sexual. Repeatedly watching X-rated films, even nonviolent films, has many effects.</w:t>
      </w:r>
    </w:p>
    <w:p w14:paraId="286BD714" w14:textId="1508E6F7" w:rsidR="009A3296" w:rsidRDefault="009A3296" w:rsidP="009A3296">
      <w:pPr>
        <w:pStyle w:val="ListParagraph"/>
        <w:numPr>
          <w:ilvl w:val="1"/>
          <w:numId w:val="281"/>
        </w:numPr>
        <w:tabs>
          <w:tab w:val="left" w:pos="1560"/>
        </w:tabs>
        <w:spacing w:before="240"/>
        <w:rPr>
          <w:sz w:val="20"/>
          <w:szCs w:val="20"/>
        </w:rPr>
      </w:pPr>
      <w:r>
        <w:rPr>
          <w:sz w:val="20"/>
          <w:szCs w:val="20"/>
        </w:rPr>
        <w:t>One’s own partner seems less attractive</w:t>
      </w:r>
    </w:p>
    <w:p w14:paraId="2B2712CC" w14:textId="0FBC558A" w:rsidR="009A3296" w:rsidRDefault="009A3296" w:rsidP="009A3296">
      <w:pPr>
        <w:pStyle w:val="ListParagraph"/>
        <w:numPr>
          <w:ilvl w:val="1"/>
          <w:numId w:val="281"/>
        </w:numPr>
        <w:tabs>
          <w:tab w:val="left" w:pos="1560"/>
        </w:tabs>
        <w:spacing w:before="240"/>
        <w:rPr>
          <w:sz w:val="20"/>
          <w:szCs w:val="20"/>
        </w:rPr>
      </w:pPr>
      <w:r>
        <w:rPr>
          <w:sz w:val="20"/>
          <w:szCs w:val="20"/>
        </w:rPr>
        <w:t>Extramarital sex seems less troubling</w:t>
      </w:r>
    </w:p>
    <w:p w14:paraId="119156D1" w14:textId="17D33EB9" w:rsidR="009A3296" w:rsidRDefault="009A3296" w:rsidP="009A3296">
      <w:pPr>
        <w:pStyle w:val="ListParagraph"/>
        <w:numPr>
          <w:ilvl w:val="1"/>
          <w:numId w:val="281"/>
        </w:numPr>
        <w:tabs>
          <w:tab w:val="left" w:pos="1560"/>
        </w:tabs>
        <w:spacing w:before="240"/>
        <w:rPr>
          <w:sz w:val="20"/>
          <w:szCs w:val="20"/>
        </w:rPr>
      </w:pPr>
      <w:r>
        <w:rPr>
          <w:sz w:val="20"/>
          <w:szCs w:val="20"/>
        </w:rPr>
        <w:t>A woman’s friendliness seems more sexual.</w:t>
      </w:r>
    </w:p>
    <w:p w14:paraId="44915E16" w14:textId="647FF53F" w:rsidR="009A3296" w:rsidRDefault="009A3296" w:rsidP="009A3296">
      <w:pPr>
        <w:pStyle w:val="ListParagraph"/>
        <w:numPr>
          <w:ilvl w:val="1"/>
          <w:numId w:val="281"/>
        </w:numPr>
        <w:tabs>
          <w:tab w:val="left" w:pos="1560"/>
        </w:tabs>
        <w:spacing w:before="240"/>
        <w:rPr>
          <w:sz w:val="20"/>
          <w:szCs w:val="20"/>
        </w:rPr>
      </w:pPr>
      <w:r>
        <w:rPr>
          <w:sz w:val="20"/>
          <w:szCs w:val="20"/>
        </w:rPr>
        <w:t>Sexual aggression seems less serious.</w:t>
      </w:r>
    </w:p>
    <w:p w14:paraId="1E19F2AF" w14:textId="6C84B104" w:rsidR="009A3296" w:rsidRDefault="009A3296" w:rsidP="009A3296">
      <w:pPr>
        <w:pStyle w:val="ListParagraph"/>
        <w:numPr>
          <w:ilvl w:val="1"/>
          <w:numId w:val="281"/>
        </w:numPr>
        <w:tabs>
          <w:tab w:val="left" w:pos="1560"/>
        </w:tabs>
        <w:spacing w:before="240"/>
        <w:rPr>
          <w:sz w:val="20"/>
          <w:szCs w:val="20"/>
        </w:rPr>
      </w:pPr>
      <w:r>
        <w:rPr>
          <w:sz w:val="20"/>
          <w:szCs w:val="20"/>
        </w:rPr>
        <w:t xml:space="preserve">These effects feed the ingredients of coercion against women. </w:t>
      </w:r>
    </w:p>
    <w:p w14:paraId="20BB80A7" w14:textId="3C6FDA93" w:rsidR="009A3296" w:rsidRDefault="009A3296" w:rsidP="009A3296">
      <w:pPr>
        <w:pStyle w:val="ListParagraph"/>
        <w:numPr>
          <w:ilvl w:val="0"/>
          <w:numId w:val="281"/>
        </w:numPr>
        <w:tabs>
          <w:tab w:val="left" w:pos="1560"/>
        </w:tabs>
        <w:spacing w:before="240"/>
        <w:rPr>
          <w:sz w:val="20"/>
          <w:szCs w:val="20"/>
        </w:rPr>
      </w:pPr>
      <w:r>
        <w:rPr>
          <w:sz w:val="20"/>
          <w:szCs w:val="20"/>
        </w:rPr>
        <w:t>Experiments suggest that it’s less the eroticism than the depictions of sexual violence that most directly affect women’s acceptance and performance of aggression towards women.</w:t>
      </w:r>
    </w:p>
    <w:p w14:paraId="4AC32BB0" w14:textId="1BF20EFE" w:rsidR="009A3296" w:rsidRDefault="009A3296" w:rsidP="009A3296">
      <w:pPr>
        <w:pStyle w:val="ListParagraph"/>
        <w:numPr>
          <w:ilvl w:val="0"/>
          <w:numId w:val="281"/>
        </w:numPr>
        <w:tabs>
          <w:tab w:val="left" w:pos="1560"/>
        </w:tabs>
        <w:spacing w:before="240"/>
        <w:rPr>
          <w:sz w:val="20"/>
          <w:szCs w:val="20"/>
        </w:rPr>
      </w:pPr>
      <w:r>
        <w:rPr>
          <w:sz w:val="20"/>
          <w:szCs w:val="20"/>
        </w:rPr>
        <w:t xml:space="preserve">Pornography portrays sexual aggression as pleasurable for the victim, increases the acceptance of the use of coercion in sexual relations. </w:t>
      </w:r>
    </w:p>
    <w:p w14:paraId="3035E763" w14:textId="7540719A" w:rsidR="009A3296" w:rsidRDefault="009A3296" w:rsidP="009A3296">
      <w:pPr>
        <w:pStyle w:val="ListParagraph"/>
        <w:numPr>
          <w:ilvl w:val="0"/>
          <w:numId w:val="281"/>
        </w:numPr>
        <w:tabs>
          <w:tab w:val="left" w:pos="1560"/>
        </w:tabs>
        <w:spacing w:before="240"/>
        <w:rPr>
          <w:sz w:val="20"/>
          <w:szCs w:val="20"/>
        </w:rPr>
      </w:pPr>
      <w:r>
        <w:rPr>
          <w:sz w:val="20"/>
          <w:szCs w:val="20"/>
        </w:rPr>
        <w:t>To a lesser extent, nonviolent pornography can also influence aggression.</w:t>
      </w:r>
    </w:p>
    <w:p w14:paraId="1EFA94E3" w14:textId="1B3705F4" w:rsidR="009A3296" w:rsidRDefault="009A3296" w:rsidP="009A3296">
      <w:pPr>
        <w:pStyle w:val="ListParagraph"/>
        <w:numPr>
          <w:ilvl w:val="0"/>
          <w:numId w:val="281"/>
        </w:numPr>
        <w:tabs>
          <w:tab w:val="left" w:pos="1560"/>
        </w:tabs>
        <w:spacing w:before="240"/>
        <w:rPr>
          <w:sz w:val="20"/>
          <w:szCs w:val="20"/>
        </w:rPr>
      </w:pPr>
      <w:r>
        <w:rPr>
          <w:sz w:val="20"/>
          <w:szCs w:val="20"/>
        </w:rPr>
        <w:t>Several factors can create a predisposition to sexual violence.</w:t>
      </w:r>
    </w:p>
    <w:p w14:paraId="44531CBA" w14:textId="05D5DBD9" w:rsidR="009A3296" w:rsidRDefault="009A3296" w:rsidP="009A3296">
      <w:pPr>
        <w:pStyle w:val="ListParagraph"/>
        <w:numPr>
          <w:ilvl w:val="1"/>
          <w:numId w:val="281"/>
        </w:numPr>
        <w:tabs>
          <w:tab w:val="left" w:pos="1560"/>
        </w:tabs>
        <w:spacing w:before="240"/>
        <w:rPr>
          <w:sz w:val="20"/>
          <w:szCs w:val="20"/>
        </w:rPr>
      </w:pPr>
      <w:r>
        <w:rPr>
          <w:sz w:val="20"/>
          <w:szCs w:val="20"/>
        </w:rPr>
        <w:t xml:space="preserve">They include the media but also dominance motives, disinhibiting by alcohol, and a history of child abuse. </w:t>
      </w:r>
    </w:p>
    <w:p w14:paraId="785FC50F" w14:textId="43BB0FDE" w:rsidR="009A3296" w:rsidRDefault="009A3296" w:rsidP="009A3296">
      <w:pPr>
        <w:tabs>
          <w:tab w:val="left" w:pos="1560"/>
        </w:tabs>
        <w:spacing w:before="240"/>
        <w:rPr>
          <w:color w:val="FF0000"/>
          <w:sz w:val="20"/>
          <w:szCs w:val="20"/>
        </w:rPr>
      </w:pPr>
      <w:r>
        <w:rPr>
          <w:color w:val="FF0000"/>
          <w:sz w:val="20"/>
          <w:szCs w:val="20"/>
        </w:rPr>
        <w:t>Do Violent Videogames Teach Social Scripts for Violence?</w:t>
      </w:r>
    </w:p>
    <w:p w14:paraId="7A5C7D67" w14:textId="45170E39" w:rsidR="009A3296" w:rsidRDefault="00CD56BB" w:rsidP="00CD56BB">
      <w:pPr>
        <w:pStyle w:val="ListParagraph"/>
        <w:numPr>
          <w:ilvl w:val="0"/>
          <w:numId w:val="282"/>
        </w:numPr>
        <w:tabs>
          <w:tab w:val="left" w:pos="1560"/>
        </w:tabs>
        <w:spacing w:before="240"/>
        <w:rPr>
          <w:sz w:val="20"/>
          <w:szCs w:val="20"/>
        </w:rPr>
      </w:pPr>
      <w:r>
        <w:rPr>
          <w:sz w:val="20"/>
          <w:szCs w:val="20"/>
        </w:rPr>
        <w:t xml:space="preserve">Observing TV violence tends to desensitize people to cruelty and prime them to respond aggressively when provoked. </w:t>
      </w:r>
    </w:p>
    <w:p w14:paraId="20897C92" w14:textId="2D204BD8" w:rsidR="00CD56BB" w:rsidRDefault="00CD56BB" w:rsidP="00CD56BB">
      <w:pPr>
        <w:pStyle w:val="ListParagraph"/>
        <w:numPr>
          <w:ilvl w:val="0"/>
          <w:numId w:val="282"/>
        </w:numPr>
        <w:tabs>
          <w:tab w:val="left" w:pos="1560"/>
        </w:tabs>
        <w:spacing w:before="240"/>
        <w:rPr>
          <w:sz w:val="20"/>
          <w:szCs w:val="20"/>
        </w:rPr>
      </w:pPr>
      <w:r>
        <w:rPr>
          <w:sz w:val="20"/>
          <w:szCs w:val="20"/>
        </w:rPr>
        <w:t>Experiments indicate that playing positive videogames has positive effects.</w:t>
      </w:r>
    </w:p>
    <w:p w14:paraId="557CBB0A" w14:textId="6B5665F5" w:rsidR="00CD56BB" w:rsidRDefault="00CD56BB" w:rsidP="00CD56BB">
      <w:pPr>
        <w:pStyle w:val="ListParagraph"/>
        <w:numPr>
          <w:ilvl w:val="0"/>
          <w:numId w:val="282"/>
        </w:numPr>
        <w:tabs>
          <w:tab w:val="left" w:pos="1560"/>
        </w:tabs>
        <w:spacing w:before="240"/>
        <w:rPr>
          <w:sz w:val="20"/>
          <w:szCs w:val="20"/>
        </w:rPr>
      </w:pPr>
      <w:r>
        <w:rPr>
          <w:sz w:val="20"/>
          <w:szCs w:val="20"/>
        </w:rPr>
        <w:t xml:space="preserve">Playing violent videogames increased aggression. </w:t>
      </w:r>
    </w:p>
    <w:p w14:paraId="0EB28BC3" w14:textId="44C795F7" w:rsidR="009142BD" w:rsidRDefault="009142BD" w:rsidP="00CD56BB">
      <w:pPr>
        <w:pStyle w:val="ListParagraph"/>
        <w:numPr>
          <w:ilvl w:val="0"/>
          <w:numId w:val="282"/>
        </w:numPr>
        <w:tabs>
          <w:tab w:val="left" w:pos="1560"/>
        </w:tabs>
        <w:spacing w:before="240"/>
        <w:rPr>
          <w:sz w:val="20"/>
          <w:szCs w:val="20"/>
        </w:rPr>
      </w:pPr>
      <w:r>
        <w:rPr>
          <w:sz w:val="20"/>
          <w:szCs w:val="20"/>
        </w:rPr>
        <w:t xml:space="preserve">The psychological processes underlying such effects are well understood and include: imitation, observational learning, priming of cognitive, emotional, and behavioural scripts, physiological arousal, and emotional desensitization. </w:t>
      </w:r>
    </w:p>
    <w:p w14:paraId="37D0FD12" w14:textId="67897B4C" w:rsidR="009142BD" w:rsidRDefault="009142BD" w:rsidP="00CD56BB">
      <w:pPr>
        <w:pStyle w:val="ListParagraph"/>
        <w:numPr>
          <w:ilvl w:val="0"/>
          <w:numId w:val="282"/>
        </w:numPr>
        <w:tabs>
          <w:tab w:val="left" w:pos="1560"/>
        </w:tabs>
        <w:spacing w:before="240"/>
        <w:rPr>
          <w:sz w:val="20"/>
          <w:szCs w:val="20"/>
        </w:rPr>
      </w:pPr>
      <w:r>
        <w:rPr>
          <w:sz w:val="20"/>
          <w:szCs w:val="20"/>
        </w:rPr>
        <w:t xml:space="preserve">People with extensive experience in violent video gaming display desensitization to violence, as shown by blunted brain responses; they are also less likely to help an injured victim. </w:t>
      </w:r>
    </w:p>
    <w:p w14:paraId="204BF1B2" w14:textId="0F100E84" w:rsidR="009142BD" w:rsidRDefault="009142BD" w:rsidP="00CD56BB">
      <w:pPr>
        <w:pStyle w:val="ListParagraph"/>
        <w:numPr>
          <w:ilvl w:val="0"/>
          <w:numId w:val="282"/>
        </w:numPr>
        <w:tabs>
          <w:tab w:val="left" w:pos="1560"/>
        </w:tabs>
        <w:spacing w:before="240"/>
        <w:rPr>
          <w:sz w:val="20"/>
          <w:szCs w:val="20"/>
        </w:rPr>
      </w:pPr>
      <w:r>
        <w:rPr>
          <w:sz w:val="20"/>
          <w:szCs w:val="20"/>
        </w:rPr>
        <w:t>Young adolescents who play a lot of violent videogames get into more arguments and fights and get worse grades.</w:t>
      </w:r>
    </w:p>
    <w:p w14:paraId="1C840066" w14:textId="0731C25A" w:rsidR="009142BD" w:rsidRDefault="009142BD" w:rsidP="009142BD">
      <w:pPr>
        <w:pStyle w:val="ListParagraph"/>
        <w:numPr>
          <w:ilvl w:val="1"/>
          <w:numId w:val="282"/>
        </w:numPr>
        <w:tabs>
          <w:tab w:val="left" w:pos="1560"/>
        </w:tabs>
        <w:spacing w:before="240"/>
        <w:rPr>
          <w:sz w:val="20"/>
          <w:szCs w:val="20"/>
        </w:rPr>
      </w:pPr>
      <w:r>
        <w:rPr>
          <w:sz w:val="20"/>
          <w:szCs w:val="20"/>
        </w:rPr>
        <w:t>Is this merely because naturally hostile kids are drawn to such games?</w:t>
      </w:r>
    </w:p>
    <w:p w14:paraId="26C8FA29" w14:textId="6ADA1503" w:rsidR="009142BD" w:rsidRDefault="009142BD" w:rsidP="009142BD">
      <w:pPr>
        <w:pStyle w:val="ListParagraph"/>
        <w:numPr>
          <w:ilvl w:val="2"/>
          <w:numId w:val="282"/>
        </w:numPr>
        <w:tabs>
          <w:tab w:val="left" w:pos="1560"/>
        </w:tabs>
        <w:spacing w:before="240"/>
        <w:rPr>
          <w:sz w:val="20"/>
          <w:szCs w:val="20"/>
        </w:rPr>
      </w:pPr>
      <w:r>
        <w:rPr>
          <w:sz w:val="20"/>
          <w:szCs w:val="20"/>
        </w:rPr>
        <w:t>Apparently not.</w:t>
      </w:r>
    </w:p>
    <w:p w14:paraId="27D9D556" w14:textId="22128A40" w:rsidR="009142BD" w:rsidRDefault="009142BD" w:rsidP="009142BD">
      <w:pPr>
        <w:pStyle w:val="ListParagraph"/>
        <w:numPr>
          <w:ilvl w:val="0"/>
          <w:numId w:val="282"/>
        </w:numPr>
        <w:tabs>
          <w:tab w:val="left" w:pos="1560"/>
        </w:tabs>
        <w:spacing w:before="240"/>
        <w:rPr>
          <w:sz w:val="20"/>
          <w:szCs w:val="20"/>
        </w:rPr>
      </w:pPr>
      <w:r>
        <w:rPr>
          <w:sz w:val="20"/>
          <w:szCs w:val="20"/>
        </w:rPr>
        <w:t>Today’s violent game playing predicts future aggression, but today’s aggression does not predict future game playing.</w:t>
      </w:r>
    </w:p>
    <w:p w14:paraId="229AA757" w14:textId="42594F65" w:rsidR="009142BD" w:rsidRDefault="009142BD" w:rsidP="009142BD">
      <w:pPr>
        <w:pStyle w:val="ListParagraph"/>
        <w:numPr>
          <w:ilvl w:val="0"/>
          <w:numId w:val="282"/>
        </w:numPr>
        <w:tabs>
          <w:tab w:val="left" w:pos="1560"/>
        </w:tabs>
        <w:spacing w:before="240"/>
        <w:rPr>
          <w:sz w:val="20"/>
          <w:szCs w:val="20"/>
        </w:rPr>
      </w:pPr>
      <w:r>
        <w:rPr>
          <w:sz w:val="20"/>
          <w:szCs w:val="20"/>
        </w:rPr>
        <w:t>Some researchers believe that, due partly to the more active participation and rewarded violence of game play, violent videogames have even greater effects on aggressive behaviour and cognition than do violent television and movies.</w:t>
      </w:r>
    </w:p>
    <w:p w14:paraId="03392551" w14:textId="13DE0051" w:rsidR="009142BD" w:rsidRDefault="009142BD" w:rsidP="009142BD">
      <w:pPr>
        <w:pStyle w:val="ListParagraph"/>
        <w:numPr>
          <w:ilvl w:val="0"/>
          <w:numId w:val="282"/>
        </w:numPr>
        <w:tabs>
          <w:tab w:val="left" w:pos="1560"/>
        </w:tabs>
        <w:spacing w:before="240"/>
        <w:rPr>
          <w:sz w:val="20"/>
          <w:szCs w:val="20"/>
        </w:rPr>
      </w:pPr>
      <w:r>
        <w:rPr>
          <w:sz w:val="20"/>
          <w:szCs w:val="20"/>
        </w:rPr>
        <w:t>Others are unimpressed by violent video-game-effect findings.</w:t>
      </w:r>
    </w:p>
    <w:p w14:paraId="7747ADA8" w14:textId="24CB109F" w:rsidR="009142BD" w:rsidRDefault="009142BD" w:rsidP="009142BD">
      <w:pPr>
        <w:pStyle w:val="ListParagraph"/>
        <w:numPr>
          <w:ilvl w:val="1"/>
          <w:numId w:val="282"/>
        </w:numPr>
        <w:tabs>
          <w:tab w:val="left" w:pos="1560"/>
        </w:tabs>
        <w:spacing w:before="240"/>
        <w:rPr>
          <w:sz w:val="20"/>
          <w:szCs w:val="20"/>
        </w:rPr>
      </w:pPr>
      <w:r>
        <w:rPr>
          <w:sz w:val="20"/>
          <w:szCs w:val="20"/>
        </w:rPr>
        <w:t xml:space="preserve">They note that from 1996-2006, youth violence was declining while video game sales were increasing. </w:t>
      </w:r>
    </w:p>
    <w:p w14:paraId="46BEE7AF" w14:textId="26F71389" w:rsidR="009142BD" w:rsidRDefault="009142BD" w:rsidP="009142BD">
      <w:pPr>
        <w:pStyle w:val="ListParagraph"/>
        <w:numPr>
          <w:ilvl w:val="0"/>
          <w:numId w:val="282"/>
        </w:numPr>
        <w:tabs>
          <w:tab w:val="left" w:pos="1560"/>
        </w:tabs>
        <w:spacing w:before="240"/>
        <w:rPr>
          <w:sz w:val="20"/>
          <w:szCs w:val="20"/>
        </w:rPr>
      </w:pPr>
      <w:r>
        <w:rPr>
          <w:sz w:val="20"/>
          <w:szCs w:val="20"/>
        </w:rPr>
        <w:t xml:space="preserve">The focused fun of game playing can satisfy basic needs for a sense of competence, control and social connection. </w:t>
      </w:r>
    </w:p>
    <w:p w14:paraId="1D497AC2" w14:textId="76945420" w:rsidR="009142BD" w:rsidRDefault="009142BD" w:rsidP="009142BD">
      <w:pPr>
        <w:pStyle w:val="ListParagraph"/>
        <w:tabs>
          <w:tab w:val="left" w:pos="1560"/>
        </w:tabs>
        <w:spacing w:before="240"/>
        <w:rPr>
          <w:sz w:val="20"/>
          <w:szCs w:val="20"/>
        </w:rPr>
      </w:pPr>
      <w:r>
        <w:rPr>
          <w:sz w:val="20"/>
          <w:szCs w:val="20"/>
        </w:rPr>
        <w:t>____________________________________</w:t>
      </w:r>
    </w:p>
    <w:p w14:paraId="52B6857F" w14:textId="33EB00CC" w:rsidR="009142BD" w:rsidRDefault="009142BD" w:rsidP="009142BD">
      <w:pPr>
        <w:pStyle w:val="ListParagraph"/>
        <w:numPr>
          <w:ilvl w:val="0"/>
          <w:numId w:val="282"/>
        </w:numPr>
        <w:tabs>
          <w:tab w:val="left" w:pos="1560"/>
        </w:tabs>
        <w:spacing w:before="240"/>
        <w:rPr>
          <w:sz w:val="20"/>
          <w:szCs w:val="20"/>
        </w:rPr>
      </w:pPr>
      <w:r>
        <w:rPr>
          <w:sz w:val="20"/>
          <w:szCs w:val="20"/>
        </w:rPr>
        <w:t>Significant behaviours, such as violence, usually have many determinants, making any single explanation an oversimplification.</w:t>
      </w:r>
    </w:p>
    <w:p w14:paraId="0F4DBA26" w14:textId="4126F3C7" w:rsidR="009142BD" w:rsidRDefault="009142BD" w:rsidP="009142BD">
      <w:pPr>
        <w:pStyle w:val="ListParagraph"/>
        <w:numPr>
          <w:ilvl w:val="0"/>
          <w:numId w:val="282"/>
        </w:numPr>
        <w:tabs>
          <w:tab w:val="left" w:pos="1560"/>
        </w:tabs>
        <w:spacing w:before="240"/>
        <w:rPr>
          <w:sz w:val="20"/>
          <w:szCs w:val="20"/>
        </w:rPr>
      </w:pPr>
      <w:r>
        <w:rPr>
          <w:sz w:val="20"/>
          <w:szCs w:val="20"/>
        </w:rPr>
        <w:t xml:space="preserve">Aggression is a Biopsychosocial phenomenon. </w:t>
      </w:r>
    </w:p>
    <w:p w14:paraId="23710058" w14:textId="074C778D" w:rsidR="009142BD" w:rsidRDefault="009142BD" w:rsidP="009142BD">
      <w:pPr>
        <w:pStyle w:val="ListParagraph"/>
        <w:numPr>
          <w:ilvl w:val="0"/>
          <w:numId w:val="282"/>
        </w:numPr>
        <w:tabs>
          <w:tab w:val="left" w:pos="1560"/>
        </w:tabs>
        <w:spacing w:before="240"/>
        <w:rPr>
          <w:sz w:val="20"/>
          <w:szCs w:val="20"/>
        </w:rPr>
      </w:pPr>
      <w:r>
        <w:rPr>
          <w:sz w:val="20"/>
          <w:szCs w:val="20"/>
        </w:rPr>
        <w:t xml:space="preserve">Like all behaviour, aggression arises from the interaction of persons and situations. </w:t>
      </w:r>
    </w:p>
    <w:p w14:paraId="0E6301E5" w14:textId="5A7669D5" w:rsidR="009142BD" w:rsidRDefault="009142BD" w:rsidP="009142BD">
      <w:pPr>
        <w:tabs>
          <w:tab w:val="left" w:pos="1560"/>
        </w:tabs>
        <w:spacing w:before="240"/>
        <w:rPr>
          <w:sz w:val="20"/>
          <w:szCs w:val="20"/>
          <w:u w:val="single"/>
        </w:rPr>
      </w:pPr>
      <w:r>
        <w:rPr>
          <w:sz w:val="20"/>
          <w:szCs w:val="20"/>
          <w:u w:val="single"/>
        </w:rPr>
        <w:t>Attraction</w:t>
      </w:r>
    </w:p>
    <w:p w14:paraId="336C3D3F" w14:textId="6DBD2258" w:rsidR="009142BD" w:rsidRDefault="009142BD" w:rsidP="009142BD">
      <w:pPr>
        <w:tabs>
          <w:tab w:val="left" w:pos="1560"/>
        </w:tabs>
        <w:spacing w:before="240"/>
        <w:rPr>
          <w:color w:val="000090"/>
          <w:sz w:val="20"/>
          <w:szCs w:val="20"/>
        </w:rPr>
      </w:pPr>
      <w:r>
        <w:rPr>
          <w:color w:val="000090"/>
          <w:sz w:val="20"/>
          <w:szCs w:val="20"/>
        </w:rPr>
        <w:t>Psychology of Attraction</w:t>
      </w:r>
    </w:p>
    <w:p w14:paraId="0BC70951" w14:textId="7CE992D7" w:rsidR="009142BD" w:rsidRDefault="009142BD" w:rsidP="009142BD">
      <w:pPr>
        <w:tabs>
          <w:tab w:val="left" w:pos="1560"/>
        </w:tabs>
        <w:spacing w:before="240"/>
        <w:rPr>
          <w:color w:val="FF0000"/>
          <w:sz w:val="20"/>
          <w:szCs w:val="20"/>
        </w:rPr>
      </w:pPr>
      <w:r>
        <w:rPr>
          <w:color w:val="FF0000"/>
          <w:sz w:val="20"/>
          <w:szCs w:val="20"/>
        </w:rPr>
        <w:t>Proximity</w:t>
      </w:r>
    </w:p>
    <w:p w14:paraId="0BDB7379" w14:textId="3A5E8F2E" w:rsidR="009142BD" w:rsidRDefault="009142BD" w:rsidP="009142BD">
      <w:pPr>
        <w:pStyle w:val="ListParagraph"/>
        <w:numPr>
          <w:ilvl w:val="0"/>
          <w:numId w:val="283"/>
        </w:numPr>
        <w:tabs>
          <w:tab w:val="left" w:pos="1560"/>
        </w:tabs>
        <w:spacing w:before="240"/>
        <w:rPr>
          <w:sz w:val="20"/>
          <w:szCs w:val="20"/>
        </w:rPr>
      </w:pPr>
      <w:r>
        <w:rPr>
          <w:sz w:val="20"/>
          <w:szCs w:val="20"/>
        </w:rPr>
        <w:t>Proximity – geographic nearness – is friendship’s most powerful predictor.</w:t>
      </w:r>
    </w:p>
    <w:p w14:paraId="736665DC" w14:textId="087C2359" w:rsidR="009142BD" w:rsidRDefault="009142BD" w:rsidP="009142BD">
      <w:pPr>
        <w:pStyle w:val="ListParagraph"/>
        <w:numPr>
          <w:ilvl w:val="0"/>
          <w:numId w:val="283"/>
        </w:numPr>
        <w:tabs>
          <w:tab w:val="left" w:pos="1560"/>
        </w:tabs>
        <w:spacing w:before="240"/>
        <w:rPr>
          <w:sz w:val="20"/>
          <w:szCs w:val="20"/>
        </w:rPr>
      </w:pPr>
      <w:r>
        <w:rPr>
          <w:sz w:val="20"/>
          <w:szCs w:val="20"/>
        </w:rPr>
        <w:t>People are most inclined to like, and even to marry, those who live in the same neighborhood, who sit nearby in class, etc.</w:t>
      </w:r>
    </w:p>
    <w:p w14:paraId="58A7B718" w14:textId="42B95A51" w:rsidR="009142BD" w:rsidRDefault="009142BD" w:rsidP="009142BD">
      <w:pPr>
        <w:pStyle w:val="ListParagraph"/>
        <w:numPr>
          <w:ilvl w:val="1"/>
          <w:numId w:val="283"/>
        </w:numPr>
        <w:tabs>
          <w:tab w:val="left" w:pos="1560"/>
        </w:tabs>
        <w:spacing w:before="240"/>
        <w:rPr>
          <w:sz w:val="20"/>
          <w:szCs w:val="20"/>
        </w:rPr>
      </w:pPr>
      <w:r>
        <w:rPr>
          <w:sz w:val="20"/>
          <w:szCs w:val="20"/>
        </w:rPr>
        <w:t xml:space="preserve">Mating starts with meeting. </w:t>
      </w:r>
    </w:p>
    <w:p w14:paraId="1D64B113" w14:textId="4979E9B8" w:rsidR="009142BD" w:rsidRPr="00D96BA1" w:rsidRDefault="009142BD" w:rsidP="009142BD">
      <w:pPr>
        <w:pStyle w:val="ListParagraph"/>
        <w:numPr>
          <w:ilvl w:val="0"/>
          <w:numId w:val="283"/>
        </w:numPr>
        <w:tabs>
          <w:tab w:val="left" w:pos="1560"/>
        </w:tabs>
        <w:spacing w:before="240"/>
        <w:rPr>
          <w:sz w:val="20"/>
          <w:szCs w:val="20"/>
        </w:rPr>
      </w:pPr>
      <w:r>
        <w:rPr>
          <w:i/>
          <w:sz w:val="20"/>
          <w:szCs w:val="20"/>
        </w:rPr>
        <w:t xml:space="preserve">Mere exposure effect – the phenomenon </w:t>
      </w:r>
      <w:r w:rsidR="00D96BA1">
        <w:rPr>
          <w:i/>
          <w:sz w:val="20"/>
          <w:szCs w:val="20"/>
        </w:rPr>
        <w:t xml:space="preserve">that repeated exposure to novel stimuli increases liking of them. </w:t>
      </w:r>
    </w:p>
    <w:p w14:paraId="59C3D973" w14:textId="7F59723D" w:rsidR="00D96BA1" w:rsidRDefault="00D96BA1" w:rsidP="009142BD">
      <w:pPr>
        <w:pStyle w:val="ListParagraph"/>
        <w:numPr>
          <w:ilvl w:val="0"/>
          <w:numId w:val="283"/>
        </w:numPr>
        <w:tabs>
          <w:tab w:val="left" w:pos="1560"/>
        </w:tabs>
        <w:spacing w:before="240"/>
        <w:rPr>
          <w:sz w:val="20"/>
          <w:szCs w:val="20"/>
        </w:rPr>
      </w:pPr>
      <w:r>
        <w:rPr>
          <w:sz w:val="20"/>
          <w:szCs w:val="20"/>
        </w:rPr>
        <w:t>Within certain limits, familiarity breeds fondness.</w:t>
      </w:r>
    </w:p>
    <w:p w14:paraId="6508029F" w14:textId="189B134B" w:rsidR="00D96BA1" w:rsidRDefault="00D96BA1" w:rsidP="009142BD">
      <w:pPr>
        <w:pStyle w:val="ListParagraph"/>
        <w:numPr>
          <w:ilvl w:val="0"/>
          <w:numId w:val="283"/>
        </w:numPr>
        <w:tabs>
          <w:tab w:val="left" w:pos="1560"/>
        </w:tabs>
        <w:spacing w:before="240"/>
        <w:rPr>
          <w:sz w:val="20"/>
          <w:szCs w:val="20"/>
        </w:rPr>
      </w:pPr>
      <w:r>
        <w:rPr>
          <w:sz w:val="20"/>
          <w:szCs w:val="20"/>
        </w:rPr>
        <w:t xml:space="preserve">The most attractive people? The one’s seen most often. </w:t>
      </w:r>
    </w:p>
    <w:p w14:paraId="6E784FD2" w14:textId="7CF01E1E" w:rsidR="00D96BA1" w:rsidRDefault="00D96BA1" w:rsidP="009142BD">
      <w:pPr>
        <w:pStyle w:val="ListParagraph"/>
        <w:numPr>
          <w:ilvl w:val="0"/>
          <w:numId w:val="283"/>
        </w:numPr>
        <w:tabs>
          <w:tab w:val="left" w:pos="1560"/>
        </w:tabs>
        <w:spacing w:before="240"/>
        <w:rPr>
          <w:sz w:val="20"/>
          <w:szCs w:val="20"/>
        </w:rPr>
      </w:pPr>
      <w:r>
        <w:rPr>
          <w:sz w:val="20"/>
          <w:szCs w:val="20"/>
        </w:rPr>
        <w:t xml:space="preserve">No face is more familiar than your own. </w:t>
      </w:r>
    </w:p>
    <w:p w14:paraId="103FDC39" w14:textId="4752C674" w:rsidR="00D96BA1" w:rsidRDefault="00D96BA1" w:rsidP="009142BD">
      <w:pPr>
        <w:pStyle w:val="ListParagraph"/>
        <w:numPr>
          <w:ilvl w:val="0"/>
          <w:numId w:val="283"/>
        </w:numPr>
        <w:tabs>
          <w:tab w:val="left" w:pos="1560"/>
        </w:tabs>
        <w:spacing w:before="240"/>
        <w:rPr>
          <w:sz w:val="20"/>
          <w:szCs w:val="20"/>
        </w:rPr>
      </w:pPr>
      <w:r>
        <w:rPr>
          <w:sz w:val="20"/>
          <w:szCs w:val="20"/>
        </w:rPr>
        <w:t xml:space="preserve">We like other people when their faces incorporate some morphed features of our own. </w:t>
      </w:r>
    </w:p>
    <w:p w14:paraId="22C05392" w14:textId="49DE9F8D" w:rsidR="00D96BA1" w:rsidRDefault="00D96BA1" w:rsidP="009142BD">
      <w:pPr>
        <w:pStyle w:val="ListParagraph"/>
        <w:numPr>
          <w:ilvl w:val="0"/>
          <w:numId w:val="283"/>
        </w:numPr>
        <w:tabs>
          <w:tab w:val="left" w:pos="1560"/>
        </w:tabs>
        <w:spacing w:before="240"/>
        <w:rPr>
          <w:sz w:val="20"/>
          <w:szCs w:val="20"/>
        </w:rPr>
      </w:pPr>
      <w:r>
        <w:rPr>
          <w:sz w:val="20"/>
          <w:szCs w:val="20"/>
        </w:rPr>
        <w:t>For our ancestors, the mere exposure effect had survival value.</w:t>
      </w:r>
    </w:p>
    <w:p w14:paraId="4D9435BE" w14:textId="7E8C5555" w:rsidR="00D96BA1" w:rsidRDefault="00D96BA1" w:rsidP="00D96BA1">
      <w:pPr>
        <w:pStyle w:val="ListParagraph"/>
        <w:numPr>
          <w:ilvl w:val="1"/>
          <w:numId w:val="283"/>
        </w:numPr>
        <w:tabs>
          <w:tab w:val="left" w:pos="1560"/>
        </w:tabs>
        <w:spacing w:before="240"/>
        <w:rPr>
          <w:sz w:val="20"/>
          <w:szCs w:val="20"/>
        </w:rPr>
      </w:pPr>
      <w:r>
        <w:rPr>
          <w:sz w:val="20"/>
          <w:szCs w:val="20"/>
        </w:rPr>
        <w:t>What was familiar was generally safe and approachable.</w:t>
      </w:r>
    </w:p>
    <w:p w14:paraId="7C9BC2C7" w14:textId="28AF0EA2" w:rsidR="00D96BA1" w:rsidRDefault="00D96BA1" w:rsidP="00D96BA1">
      <w:pPr>
        <w:pStyle w:val="ListParagraph"/>
        <w:numPr>
          <w:ilvl w:val="0"/>
          <w:numId w:val="283"/>
        </w:numPr>
        <w:tabs>
          <w:tab w:val="left" w:pos="1560"/>
        </w:tabs>
        <w:spacing w:before="240"/>
        <w:rPr>
          <w:sz w:val="20"/>
          <w:szCs w:val="20"/>
        </w:rPr>
      </w:pPr>
      <w:r>
        <w:rPr>
          <w:sz w:val="20"/>
          <w:szCs w:val="20"/>
        </w:rPr>
        <w:t xml:space="preserve">Evolution may therefore have hard-wired into us the tendency to bond with those who are familiar and to be wary of those who are unfamiliar. </w:t>
      </w:r>
    </w:p>
    <w:p w14:paraId="68B2A69F" w14:textId="4A2ABB9B" w:rsidR="00D96BA1" w:rsidRDefault="00D96BA1" w:rsidP="00D96BA1">
      <w:pPr>
        <w:tabs>
          <w:tab w:val="left" w:pos="1560"/>
        </w:tabs>
        <w:spacing w:before="240"/>
        <w:rPr>
          <w:color w:val="660066"/>
          <w:sz w:val="20"/>
          <w:szCs w:val="20"/>
        </w:rPr>
      </w:pPr>
      <w:r>
        <w:rPr>
          <w:color w:val="660066"/>
          <w:sz w:val="20"/>
          <w:szCs w:val="20"/>
        </w:rPr>
        <w:t>Online Matchmaking and Speed Dating</w:t>
      </w:r>
    </w:p>
    <w:p w14:paraId="2E4C8F85" w14:textId="11270BFA" w:rsidR="00D96BA1" w:rsidRDefault="00D96BA1" w:rsidP="00D96BA1">
      <w:pPr>
        <w:pStyle w:val="ListParagraph"/>
        <w:numPr>
          <w:ilvl w:val="0"/>
          <w:numId w:val="284"/>
        </w:numPr>
        <w:tabs>
          <w:tab w:val="left" w:pos="1560"/>
        </w:tabs>
        <w:spacing w:before="240"/>
        <w:rPr>
          <w:sz w:val="20"/>
          <w:szCs w:val="20"/>
        </w:rPr>
      </w:pPr>
      <w:r>
        <w:rPr>
          <w:sz w:val="20"/>
          <w:szCs w:val="20"/>
        </w:rPr>
        <w:t>Compared with relationships formed in person, Internet-formed friendships and relationships are, on average, more likely to last beyond two years.</w:t>
      </w:r>
    </w:p>
    <w:p w14:paraId="61A4FA66" w14:textId="6CCA4BFF" w:rsidR="00D96BA1" w:rsidRDefault="00D96BA1" w:rsidP="00D96BA1">
      <w:pPr>
        <w:pStyle w:val="ListParagraph"/>
        <w:numPr>
          <w:ilvl w:val="0"/>
          <w:numId w:val="284"/>
        </w:numPr>
        <w:tabs>
          <w:tab w:val="left" w:pos="1560"/>
        </w:tabs>
        <w:spacing w:before="240"/>
        <w:rPr>
          <w:sz w:val="20"/>
          <w:szCs w:val="20"/>
        </w:rPr>
      </w:pPr>
      <w:r>
        <w:rPr>
          <w:sz w:val="20"/>
          <w:szCs w:val="20"/>
        </w:rPr>
        <w:t xml:space="preserve">Internet friendships often feel as real and important to people as in-person relationships. </w:t>
      </w:r>
    </w:p>
    <w:p w14:paraId="22031F08" w14:textId="4E4D7E4E" w:rsidR="00D96BA1" w:rsidRDefault="00D96BA1" w:rsidP="00D96BA1">
      <w:pPr>
        <w:pStyle w:val="ListParagraph"/>
        <w:numPr>
          <w:ilvl w:val="0"/>
          <w:numId w:val="284"/>
        </w:numPr>
        <w:tabs>
          <w:tab w:val="left" w:pos="1560"/>
        </w:tabs>
        <w:spacing w:before="240"/>
        <w:rPr>
          <w:sz w:val="20"/>
          <w:szCs w:val="20"/>
        </w:rPr>
      </w:pPr>
      <w:r>
        <w:rPr>
          <w:sz w:val="20"/>
          <w:szCs w:val="20"/>
        </w:rPr>
        <w:t>In speed dating:</w:t>
      </w:r>
    </w:p>
    <w:p w14:paraId="27D26A87" w14:textId="0AEDBB65" w:rsidR="00D96BA1" w:rsidRDefault="00D96BA1" w:rsidP="00D96BA1">
      <w:pPr>
        <w:pStyle w:val="ListParagraph"/>
        <w:numPr>
          <w:ilvl w:val="1"/>
          <w:numId w:val="284"/>
        </w:numPr>
        <w:tabs>
          <w:tab w:val="left" w:pos="1560"/>
        </w:tabs>
        <w:spacing w:before="240"/>
        <w:rPr>
          <w:sz w:val="20"/>
          <w:szCs w:val="20"/>
        </w:rPr>
      </w:pPr>
      <w:r>
        <w:rPr>
          <w:sz w:val="20"/>
          <w:szCs w:val="20"/>
        </w:rPr>
        <w:t>Men are more transparent. You can read a man’s level of romantic interest more accurately than a woman’s.</w:t>
      </w:r>
    </w:p>
    <w:p w14:paraId="448D7A2D" w14:textId="4985A5F3" w:rsidR="00D96BA1" w:rsidRDefault="00D96BA1" w:rsidP="00D96BA1">
      <w:pPr>
        <w:pStyle w:val="ListParagraph"/>
        <w:numPr>
          <w:ilvl w:val="1"/>
          <w:numId w:val="284"/>
        </w:numPr>
        <w:tabs>
          <w:tab w:val="left" w:pos="1560"/>
        </w:tabs>
        <w:spacing w:before="240"/>
        <w:rPr>
          <w:sz w:val="20"/>
          <w:szCs w:val="20"/>
        </w:rPr>
      </w:pPr>
      <w:r>
        <w:rPr>
          <w:sz w:val="20"/>
          <w:szCs w:val="20"/>
        </w:rPr>
        <w:t>Given more options, people’s choices become more superficial.</w:t>
      </w:r>
    </w:p>
    <w:p w14:paraId="04A1AD65" w14:textId="438B236B" w:rsidR="00D96BA1" w:rsidRDefault="00D96BA1" w:rsidP="00D96BA1">
      <w:pPr>
        <w:pStyle w:val="ListParagraph"/>
        <w:numPr>
          <w:ilvl w:val="1"/>
          <w:numId w:val="284"/>
        </w:numPr>
        <w:tabs>
          <w:tab w:val="left" w:pos="1560"/>
        </w:tabs>
        <w:spacing w:before="240"/>
        <w:rPr>
          <w:sz w:val="20"/>
          <w:szCs w:val="20"/>
        </w:rPr>
      </w:pPr>
      <w:r>
        <w:rPr>
          <w:sz w:val="20"/>
          <w:szCs w:val="20"/>
        </w:rPr>
        <w:t xml:space="preserve">Men wish for future contact with more of their speed dates’ women tend to be more choosy. </w:t>
      </w:r>
    </w:p>
    <w:p w14:paraId="5D3ACD55" w14:textId="3627DAEA" w:rsidR="00D96BA1" w:rsidRDefault="00D96BA1" w:rsidP="00D96BA1">
      <w:pPr>
        <w:tabs>
          <w:tab w:val="left" w:pos="1560"/>
        </w:tabs>
        <w:spacing w:before="240"/>
        <w:rPr>
          <w:color w:val="FF0000"/>
          <w:sz w:val="20"/>
          <w:szCs w:val="20"/>
        </w:rPr>
      </w:pPr>
      <w:r>
        <w:rPr>
          <w:color w:val="FF0000"/>
          <w:sz w:val="20"/>
          <w:szCs w:val="20"/>
        </w:rPr>
        <w:t>Physical Attractiveness</w:t>
      </w:r>
    </w:p>
    <w:p w14:paraId="077BDF08" w14:textId="118C8F07" w:rsidR="00D96BA1" w:rsidRDefault="00D96BA1" w:rsidP="00D96BA1">
      <w:pPr>
        <w:pStyle w:val="ListParagraph"/>
        <w:numPr>
          <w:ilvl w:val="0"/>
          <w:numId w:val="285"/>
        </w:numPr>
        <w:tabs>
          <w:tab w:val="left" w:pos="1560"/>
        </w:tabs>
        <w:spacing w:before="240"/>
        <w:rPr>
          <w:sz w:val="20"/>
          <w:szCs w:val="20"/>
        </w:rPr>
      </w:pPr>
      <w:r>
        <w:rPr>
          <w:sz w:val="20"/>
          <w:szCs w:val="20"/>
        </w:rPr>
        <w:t>Once proximity affords us to connect, what most affects our first impressions?</w:t>
      </w:r>
    </w:p>
    <w:p w14:paraId="14796E63" w14:textId="75A02AFB" w:rsidR="00D96BA1" w:rsidRDefault="00D96BA1" w:rsidP="00D96BA1">
      <w:pPr>
        <w:pStyle w:val="ListParagraph"/>
        <w:numPr>
          <w:ilvl w:val="1"/>
          <w:numId w:val="285"/>
        </w:numPr>
        <w:tabs>
          <w:tab w:val="left" w:pos="1560"/>
        </w:tabs>
        <w:spacing w:before="240"/>
        <w:rPr>
          <w:sz w:val="20"/>
          <w:szCs w:val="20"/>
        </w:rPr>
      </w:pPr>
      <w:r>
        <w:rPr>
          <w:sz w:val="20"/>
          <w:szCs w:val="20"/>
        </w:rPr>
        <w:t>Physical appearance.</w:t>
      </w:r>
    </w:p>
    <w:p w14:paraId="1C9DCDB5" w14:textId="4CAB4A47" w:rsidR="00D96BA1" w:rsidRDefault="00D96BA1" w:rsidP="00D96BA1">
      <w:pPr>
        <w:pStyle w:val="ListParagraph"/>
        <w:numPr>
          <w:ilvl w:val="0"/>
          <w:numId w:val="285"/>
        </w:numPr>
        <w:tabs>
          <w:tab w:val="left" w:pos="1560"/>
        </w:tabs>
        <w:spacing w:before="240"/>
        <w:rPr>
          <w:sz w:val="20"/>
          <w:szCs w:val="20"/>
        </w:rPr>
      </w:pPr>
      <w:r>
        <w:rPr>
          <w:sz w:val="20"/>
          <w:szCs w:val="20"/>
        </w:rPr>
        <w:t>Both men and women like good-looking dates the best.</w:t>
      </w:r>
    </w:p>
    <w:p w14:paraId="6CE9493B" w14:textId="04F6CD90" w:rsidR="00D96BA1" w:rsidRDefault="00D96BA1" w:rsidP="00D96BA1">
      <w:pPr>
        <w:pStyle w:val="ListParagraph"/>
        <w:numPr>
          <w:ilvl w:val="0"/>
          <w:numId w:val="285"/>
        </w:numPr>
        <w:tabs>
          <w:tab w:val="left" w:pos="1560"/>
        </w:tabs>
        <w:spacing w:before="240"/>
        <w:rPr>
          <w:sz w:val="20"/>
          <w:szCs w:val="20"/>
        </w:rPr>
      </w:pPr>
      <w:r>
        <w:rPr>
          <w:sz w:val="20"/>
          <w:szCs w:val="20"/>
        </w:rPr>
        <w:t>Women are more likely than men to say that another’s looks don’t affect them.</w:t>
      </w:r>
    </w:p>
    <w:p w14:paraId="45CDD87B" w14:textId="77651984" w:rsidR="00D96BA1" w:rsidRDefault="00D96BA1" w:rsidP="00D96BA1">
      <w:pPr>
        <w:pStyle w:val="ListParagraph"/>
        <w:numPr>
          <w:ilvl w:val="0"/>
          <w:numId w:val="285"/>
        </w:numPr>
        <w:tabs>
          <w:tab w:val="left" w:pos="1560"/>
        </w:tabs>
        <w:spacing w:before="240"/>
        <w:rPr>
          <w:sz w:val="20"/>
          <w:szCs w:val="20"/>
        </w:rPr>
      </w:pPr>
      <w:r>
        <w:rPr>
          <w:sz w:val="20"/>
          <w:szCs w:val="20"/>
        </w:rPr>
        <w:t>A man’s looks do affect women’s behaviour.</w:t>
      </w:r>
    </w:p>
    <w:p w14:paraId="253EDB05" w14:textId="5D0DF2DD" w:rsidR="00D96BA1" w:rsidRDefault="00D96BA1" w:rsidP="00D96BA1">
      <w:pPr>
        <w:pStyle w:val="ListParagraph"/>
        <w:numPr>
          <w:ilvl w:val="0"/>
          <w:numId w:val="285"/>
        </w:numPr>
        <w:tabs>
          <w:tab w:val="left" w:pos="1560"/>
        </w:tabs>
        <w:spacing w:before="240"/>
        <w:rPr>
          <w:sz w:val="20"/>
          <w:szCs w:val="20"/>
        </w:rPr>
      </w:pPr>
      <w:r>
        <w:rPr>
          <w:sz w:val="20"/>
          <w:szCs w:val="20"/>
        </w:rPr>
        <w:t>Physical attractiveness also predicts how often people date and how popular they feel.</w:t>
      </w:r>
    </w:p>
    <w:p w14:paraId="7C90E0D3" w14:textId="3B5F0730" w:rsidR="00D96BA1" w:rsidRDefault="00D96BA1" w:rsidP="00D96BA1">
      <w:pPr>
        <w:pStyle w:val="ListParagraph"/>
        <w:numPr>
          <w:ilvl w:val="1"/>
          <w:numId w:val="285"/>
        </w:numPr>
        <w:tabs>
          <w:tab w:val="left" w:pos="1560"/>
        </w:tabs>
        <w:spacing w:before="240"/>
        <w:rPr>
          <w:sz w:val="20"/>
          <w:szCs w:val="20"/>
        </w:rPr>
      </w:pPr>
      <w:r>
        <w:rPr>
          <w:sz w:val="20"/>
          <w:szCs w:val="20"/>
        </w:rPr>
        <w:t>Even babies prefer attractive over unattractive people, so do some blind people.</w:t>
      </w:r>
    </w:p>
    <w:p w14:paraId="7B2AFDFF" w14:textId="6CC60590" w:rsidR="00D96BA1" w:rsidRDefault="00D96BA1" w:rsidP="00D96BA1">
      <w:pPr>
        <w:pStyle w:val="ListParagraph"/>
        <w:numPr>
          <w:ilvl w:val="0"/>
          <w:numId w:val="285"/>
        </w:numPr>
        <w:tabs>
          <w:tab w:val="left" w:pos="1560"/>
        </w:tabs>
        <w:spacing w:before="240"/>
        <w:rPr>
          <w:sz w:val="20"/>
          <w:szCs w:val="20"/>
        </w:rPr>
      </w:pPr>
      <w:r>
        <w:rPr>
          <w:sz w:val="20"/>
          <w:szCs w:val="20"/>
        </w:rPr>
        <w:t>People’s attractiveness is surprisingly unrelated to their self-esteem and happiness.</w:t>
      </w:r>
    </w:p>
    <w:p w14:paraId="6F10A63B" w14:textId="6D184798" w:rsidR="00D96BA1" w:rsidRDefault="00D96BA1" w:rsidP="00D96BA1">
      <w:pPr>
        <w:pStyle w:val="ListParagraph"/>
        <w:numPr>
          <w:ilvl w:val="1"/>
          <w:numId w:val="285"/>
        </w:numPr>
        <w:tabs>
          <w:tab w:val="left" w:pos="1560"/>
        </w:tabs>
        <w:spacing w:before="240"/>
        <w:rPr>
          <w:sz w:val="20"/>
          <w:szCs w:val="20"/>
        </w:rPr>
      </w:pPr>
      <w:r>
        <w:rPr>
          <w:sz w:val="20"/>
          <w:szCs w:val="20"/>
        </w:rPr>
        <w:t xml:space="preserve">Unless we have just compared ourselves with super attractive people, few of us view ourselves as unattractive. </w:t>
      </w:r>
    </w:p>
    <w:p w14:paraId="577F82C3" w14:textId="0B358C44" w:rsidR="00D96BA1" w:rsidRDefault="00D96BA1" w:rsidP="00D96BA1">
      <w:pPr>
        <w:pStyle w:val="ListParagraph"/>
        <w:numPr>
          <w:ilvl w:val="0"/>
          <w:numId w:val="285"/>
        </w:numPr>
        <w:tabs>
          <w:tab w:val="left" w:pos="1560"/>
        </w:tabs>
        <w:spacing w:before="240"/>
        <w:rPr>
          <w:sz w:val="20"/>
          <w:szCs w:val="20"/>
        </w:rPr>
      </w:pPr>
      <w:r>
        <w:rPr>
          <w:sz w:val="20"/>
          <w:szCs w:val="20"/>
        </w:rPr>
        <w:t xml:space="preserve">Strikingly attractive people are sometimes suspicious that praise for their work may simply be a reaction to their looks. </w:t>
      </w:r>
    </w:p>
    <w:p w14:paraId="51C84616" w14:textId="242D1928" w:rsidR="00D96BA1" w:rsidRDefault="00D96BA1" w:rsidP="00D96BA1">
      <w:pPr>
        <w:pStyle w:val="ListParagraph"/>
        <w:numPr>
          <w:ilvl w:val="1"/>
          <w:numId w:val="285"/>
        </w:numPr>
        <w:tabs>
          <w:tab w:val="left" w:pos="1560"/>
        </w:tabs>
        <w:spacing w:before="240"/>
        <w:rPr>
          <w:sz w:val="20"/>
          <w:szCs w:val="20"/>
        </w:rPr>
      </w:pPr>
      <w:r>
        <w:rPr>
          <w:sz w:val="20"/>
          <w:szCs w:val="20"/>
        </w:rPr>
        <w:t xml:space="preserve">Less attractive people are more likely to accept praise as sincere. </w:t>
      </w:r>
    </w:p>
    <w:p w14:paraId="2052D11D" w14:textId="1537BA54" w:rsidR="00D96BA1" w:rsidRDefault="00D96BA1" w:rsidP="00D96BA1">
      <w:pPr>
        <w:pStyle w:val="ListParagraph"/>
        <w:numPr>
          <w:ilvl w:val="0"/>
          <w:numId w:val="285"/>
        </w:numPr>
        <w:tabs>
          <w:tab w:val="left" w:pos="1560"/>
        </w:tabs>
        <w:spacing w:before="240"/>
        <w:rPr>
          <w:sz w:val="20"/>
          <w:szCs w:val="20"/>
        </w:rPr>
      </w:pPr>
      <w:r>
        <w:rPr>
          <w:sz w:val="20"/>
          <w:szCs w:val="20"/>
        </w:rPr>
        <w:t>Beauty is in the eye of the culture.</w:t>
      </w:r>
    </w:p>
    <w:p w14:paraId="712AE247" w14:textId="46AA7830" w:rsidR="00D96BA1" w:rsidRDefault="00D96BA1" w:rsidP="00D96BA1">
      <w:pPr>
        <w:pStyle w:val="ListParagraph"/>
        <w:numPr>
          <w:ilvl w:val="0"/>
          <w:numId w:val="285"/>
        </w:numPr>
        <w:tabs>
          <w:tab w:val="left" w:pos="1560"/>
        </w:tabs>
        <w:spacing w:before="240"/>
        <w:rPr>
          <w:sz w:val="20"/>
          <w:szCs w:val="20"/>
        </w:rPr>
      </w:pPr>
      <w:r>
        <w:rPr>
          <w:sz w:val="20"/>
          <w:szCs w:val="20"/>
        </w:rPr>
        <w:t>Cultural ideas change over time.</w:t>
      </w:r>
    </w:p>
    <w:p w14:paraId="15F3D7CC" w14:textId="2966C7A0" w:rsidR="00D96BA1" w:rsidRDefault="00D96BA1" w:rsidP="00D96BA1">
      <w:pPr>
        <w:pStyle w:val="ListParagraph"/>
        <w:numPr>
          <w:ilvl w:val="0"/>
          <w:numId w:val="285"/>
        </w:numPr>
        <w:tabs>
          <w:tab w:val="left" w:pos="1560"/>
        </w:tabs>
        <w:spacing w:before="240"/>
        <w:rPr>
          <w:sz w:val="20"/>
          <w:szCs w:val="20"/>
        </w:rPr>
      </w:pPr>
      <w:r>
        <w:rPr>
          <w:sz w:val="20"/>
          <w:szCs w:val="20"/>
        </w:rPr>
        <w:t>If we’re not born attractive, we may try to buy beauty.</w:t>
      </w:r>
    </w:p>
    <w:p w14:paraId="39CDDB67" w14:textId="476B3EF7" w:rsidR="00D96BA1" w:rsidRDefault="00D96BA1" w:rsidP="00D96BA1">
      <w:pPr>
        <w:pStyle w:val="ListParagraph"/>
        <w:numPr>
          <w:ilvl w:val="1"/>
          <w:numId w:val="285"/>
        </w:numPr>
        <w:tabs>
          <w:tab w:val="left" w:pos="1560"/>
        </w:tabs>
        <w:spacing w:before="240"/>
        <w:rPr>
          <w:sz w:val="20"/>
          <w:szCs w:val="20"/>
        </w:rPr>
      </w:pPr>
      <w:r>
        <w:rPr>
          <w:sz w:val="20"/>
          <w:szCs w:val="20"/>
        </w:rPr>
        <w:t xml:space="preserve">Americans now spend more on beauty supplies than on education and social services combined. </w:t>
      </w:r>
    </w:p>
    <w:p w14:paraId="67050A5B" w14:textId="6812A6A9" w:rsidR="00D96BA1" w:rsidRDefault="00D96BA1" w:rsidP="00D96BA1">
      <w:pPr>
        <w:pStyle w:val="ListParagraph"/>
        <w:numPr>
          <w:ilvl w:val="0"/>
          <w:numId w:val="285"/>
        </w:numPr>
        <w:tabs>
          <w:tab w:val="left" w:pos="1560"/>
        </w:tabs>
        <w:spacing w:before="240"/>
        <w:rPr>
          <w:sz w:val="20"/>
          <w:szCs w:val="20"/>
        </w:rPr>
      </w:pPr>
      <w:r>
        <w:rPr>
          <w:sz w:val="20"/>
          <w:szCs w:val="20"/>
        </w:rPr>
        <w:t>Some aspects of attractiveness, however, do cross place and time.</w:t>
      </w:r>
    </w:p>
    <w:p w14:paraId="785B77DF" w14:textId="121B829B" w:rsidR="00D96BA1" w:rsidRDefault="00D96BA1" w:rsidP="00D96BA1">
      <w:pPr>
        <w:pStyle w:val="ListParagraph"/>
        <w:numPr>
          <w:ilvl w:val="0"/>
          <w:numId w:val="285"/>
        </w:numPr>
        <w:tabs>
          <w:tab w:val="left" w:pos="1560"/>
        </w:tabs>
        <w:spacing w:before="240"/>
        <w:rPr>
          <w:sz w:val="20"/>
          <w:szCs w:val="20"/>
        </w:rPr>
      </w:pPr>
      <w:r>
        <w:rPr>
          <w:sz w:val="20"/>
          <w:szCs w:val="20"/>
        </w:rPr>
        <w:t xml:space="preserve">Men in many cultures </w:t>
      </w:r>
      <w:r w:rsidR="00E105CA">
        <w:rPr>
          <w:sz w:val="20"/>
          <w:szCs w:val="20"/>
        </w:rPr>
        <w:t>judge women as more attractive if they have a youthful, fertile appearance, suggested by a low waist-to-hip ratio.</w:t>
      </w:r>
    </w:p>
    <w:p w14:paraId="4DDF7F17" w14:textId="5001E6D0" w:rsidR="00E105CA" w:rsidRDefault="00E105CA" w:rsidP="00D96BA1">
      <w:pPr>
        <w:pStyle w:val="ListParagraph"/>
        <w:numPr>
          <w:ilvl w:val="0"/>
          <w:numId w:val="285"/>
        </w:numPr>
        <w:tabs>
          <w:tab w:val="left" w:pos="1560"/>
        </w:tabs>
        <w:spacing w:before="240"/>
        <w:rPr>
          <w:sz w:val="20"/>
          <w:szCs w:val="20"/>
        </w:rPr>
      </w:pPr>
      <w:r>
        <w:rPr>
          <w:sz w:val="20"/>
          <w:szCs w:val="20"/>
        </w:rPr>
        <w:t xml:space="preserve">Women feel attracted to healthy-looking men, but especially to those who seem mature, dominant, masculine and affluent. </w:t>
      </w:r>
    </w:p>
    <w:p w14:paraId="446E2157" w14:textId="6ACA7718" w:rsidR="00E105CA" w:rsidRDefault="00E105CA" w:rsidP="00D96BA1">
      <w:pPr>
        <w:pStyle w:val="ListParagraph"/>
        <w:numPr>
          <w:ilvl w:val="0"/>
          <w:numId w:val="285"/>
        </w:numPr>
        <w:tabs>
          <w:tab w:val="left" w:pos="1560"/>
        </w:tabs>
        <w:spacing w:before="240"/>
        <w:rPr>
          <w:sz w:val="20"/>
          <w:szCs w:val="20"/>
        </w:rPr>
      </w:pPr>
      <w:r>
        <w:rPr>
          <w:sz w:val="20"/>
          <w:szCs w:val="20"/>
        </w:rPr>
        <w:t xml:space="preserve">People everywhere also seem to prefer physical features – noses, legs, physiques – that are neither unusually large nor small. An averaged face is attractive. </w:t>
      </w:r>
    </w:p>
    <w:p w14:paraId="6A416B9E" w14:textId="6BBAFB05" w:rsidR="00E105CA" w:rsidRDefault="00E105CA" w:rsidP="00D96BA1">
      <w:pPr>
        <w:pStyle w:val="ListParagraph"/>
        <w:numPr>
          <w:ilvl w:val="0"/>
          <w:numId w:val="285"/>
        </w:numPr>
        <w:tabs>
          <w:tab w:val="left" w:pos="1560"/>
        </w:tabs>
        <w:spacing w:before="240"/>
        <w:rPr>
          <w:sz w:val="20"/>
          <w:szCs w:val="20"/>
        </w:rPr>
      </w:pPr>
      <w:r>
        <w:rPr>
          <w:sz w:val="20"/>
          <w:szCs w:val="20"/>
        </w:rPr>
        <w:t>People with symmetrical faces and bodies are more sexually attractive.</w:t>
      </w:r>
    </w:p>
    <w:p w14:paraId="1E7AE54A" w14:textId="5C9DF7A3" w:rsidR="00E105CA" w:rsidRDefault="00E105CA" w:rsidP="00D96BA1">
      <w:pPr>
        <w:pStyle w:val="ListParagraph"/>
        <w:numPr>
          <w:ilvl w:val="0"/>
          <w:numId w:val="285"/>
        </w:numPr>
        <w:tabs>
          <w:tab w:val="left" w:pos="1560"/>
        </w:tabs>
        <w:spacing w:before="240"/>
        <w:rPr>
          <w:sz w:val="20"/>
          <w:szCs w:val="20"/>
        </w:rPr>
      </w:pPr>
      <w:r>
        <w:rPr>
          <w:sz w:val="20"/>
          <w:szCs w:val="20"/>
        </w:rPr>
        <w:t>Our feelings also influence our attractiveness judgments.</w:t>
      </w:r>
    </w:p>
    <w:p w14:paraId="60DBAF6C" w14:textId="56E67F09" w:rsidR="00E105CA" w:rsidRDefault="00E105CA" w:rsidP="00E105CA">
      <w:pPr>
        <w:pStyle w:val="ListParagraph"/>
        <w:numPr>
          <w:ilvl w:val="1"/>
          <w:numId w:val="285"/>
        </w:numPr>
        <w:tabs>
          <w:tab w:val="left" w:pos="1560"/>
        </w:tabs>
        <w:spacing w:before="240"/>
        <w:rPr>
          <w:sz w:val="20"/>
          <w:szCs w:val="20"/>
        </w:rPr>
      </w:pPr>
      <w:r>
        <w:rPr>
          <w:sz w:val="20"/>
          <w:szCs w:val="20"/>
        </w:rPr>
        <w:t>Most people perceive the person with the appealing traits as also more physically attractive.</w:t>
      </w:r>
    </w:p>
    <w:p w14:paraId="63A46937" w14:textId="0CA0E213" w:rsidR="00E105CA" w:rsidRDefault="00E105CA" w:rsidP="00E105CA">
      <w:pPr>
        <w:pStyle w:val="ListParagraph"/>
        <w:numPr>
          <w:ilvl w:val="1"/>
          <w:numId w:val="285"/>
        </w:numPr>
        <w:tabs>
          <w:tab w:val="left" w:pos="1560"/>
        </w:tabs>
        <w:spacing w:before="240"/>
        <w:rPr>
          <w:sz w:val="20"/>
          <w:szCs w:val="20"/>
        </w:rPr>
      </w:pPr>
      <w:r>
        <w:rPr>
          <w:sz w:val="20"/>
          <w:szCs w:val="20"/>
        </w:rPr>
        <w:t xml:space="preserve">As we see our loved ones again and again, their physical imperfections grow less noticeable and their attractiveness grow more apparent. </w:t>
      </w:r>
    </w:p>
    <w:p w14:paraId="23DA66A7" w14:textId="472F8859" w:rsidR="00E105CA" w:rsidRDefault="00642656" w:rsidP="00E105CA">
      <w:pPr>
        <w:tabs>
          <w:tab w:val="left" w:pos="1560"/>
        </w:tabs>
        <w:spacing w:before="240"/>
        <w:rPr>
          <w:color w:val="FF0000"/>
          <w:sz w:val="20"/>
          <w:szCs w:val="20"/>
        </w:rPr>
      </w:pPr>
      <w:r>
        <w:rPr>
          <w:color w:val="FF0000"/>
          <w:sz w:val="20"/>
          <w:szCs w:val="20"/>
        </w:rPr>
        <w:t>Similarity</w:t>
      </w:r>
    </w:p>
    <w:p w14:paraId="71EDB46C" w14:textId="7C56B286" w:rsidR="00642656" w:rsidRDefault="00642656" w:rsidP="00642656">
      <w:pPr>
        <w:pStyle w:val="ListParagraph"/>
        <w:numPr>
          <w:ilvl w:val="0"/>
          <w:numId w:val="286"/>
        </w:numPr>
        <w:tabs>
          <w:tab w:val="left" w:pos="1560"/>
        </w:tabs>
        <w:spacing w:before="240"/>
        <w:rPr>
          <w:sz w:val="20"/>
          <w:szCs w:val="20"/>
        </w:rPr>
      </w:pPr>
      <w:r>
        <w:rPr>
          <w:sz w:val="20"/>
          <w:szCs w:val="20"/>
        </w:rPr>
        <w:t>Will the chemistry be better if you are opposite or if you are alike?</w:t>
      </w:r>
    </w:p>
    <w:p w14:paraId="5052320B" w14:textId="4DD4DF5D" w:rsidR="00642656" w:rsidRDefault="00642656" w:rsidP="00642656">
      <w:pPr>
        <w:pStyle w:val="ListParagraph"/>
        <w:numPr>
          <w:ilvl w:val="0"/>
          <w:numId w:val="286"/>
        </w:numPr>
        <w:tabs>
          <w:tab w:val="left" w:pos="1560"/>
        </w:tabs>
        <w:spacing w:before="240"/>
        <w:rPr>
          <w:sz w:val="20"/>
          <w:szCs w:val="20"/>
        </w:rPr>
      </w:pPr>
      <w:r>
        <w:rPr>
          <w:sz w:val="20"/>
          <w:szCs w:val="20"/>
        </w:rPr>
        <w:t>In real life, opposites retract.</w:t>
      </w:r>
    </w:p>
    <w:p w14:paraId="250BB96A" w14:textId="14987AFF" w:rsidR="00642656" w:rsidRDefault="00642656" w:rsidP="00642656">
      <w:pPr>
        <w:pStyle w:val="ListParagraph"/>
        <w:numPr>
          <w:ilvl w:val="0"/>
          <w:numId w:val="286"/>
        </w:numPr>
        <w:tabs>
          <w:tab w:val="left" w:pos="1560"/>
        </w:tabs>
        <w:spacing w:before="240"/>
        <w:rPr>
          <w:sz w:val="20"/>
          <w:szCs w:val="20"/>
        </w:rPr>
      </w:pPr>
      <w:r>
        <w:rPr>
          <w:sz w:val="20"/>
          <w:szCs w:val="20"/>
        </w:rPr>
        <w:t>Friends and couple are far more likely to share common attitudes, beliefs and interests.</w:t>
      </w:r>
    </w:p>
    <w:p w14:paraId="7A89D40A" w14:textId="51211EAB" w:rsidR="00642656" w:rsidRDefault="00642656" w:rsidP="00642656">
      <w:pPr>
        <w:pStyle w:val="ListParagraph"/>
        <w:numPr>
          <w:ilvl w:val="0"/>
          <w:numId w:val="286"/>
        </w:numPr>
        <w:tabs>
          <w:tab w:val="left" w:pos="1560"/>
        </w:tabs>
        <w:spacing w:before="240"/>
        <w:rPr>
          <w:sz w:val="20"/>
          <w:szCs w:val="20"/>
        </w:rPr>
      </w:pPr>
      <w:r>
        <w:rPr>
          <w:sz w:val="20"/>
          <w:szCs w:val="20"/>
        </w:rPr>
        <w:t>The more alike people are, the more their liking endures.</w:t>
      </w:r>
    </w:p>
    <w:p w14:paraId="38B349C0" w14:textId="0A89E6F9" w:rsidR="00642656" w:rsidRDefault="00642656" w:rsidP="00642656">
      <w:pPr>
        <w:pStyle w:val="ListParagraph"/>
        <w:numPr>
          <w:ilvl w:val="0"/>
          <w:numId w:val="286"/>
        </w:numPr>
        <w:tabs>
          <w:tab w:val="left" w:pos="1560"/>
        </w:tabs>
        <w:spacing w:before="240"/>
        <w:rPr>
          <w:sz w:val="20"/>
          <w:szCs w:val="20"/>
        </w:rPr>
      </w:pPr>
      <w:r>
        <w:rPr>
          <w:sz w:val="20"/>
          <w:szCs w:val="20"/>
        </w:rPr>
        <w:t>Similarity breeds content.</w:t>
      </w:r>
    </w:p>
    <w:p w14:paraId="2CDF3891" w14:textId="40E58435" w:rsidR="00642656" w:rsidRDefault="00642656" w:rsidP="00642656">
      <w:pPr>
        <w:pStyle w:val="ListParagraph"/>
        <w:numPr>
          <w:ilvl w:val="0"/>
          <w:numId w:val="286"/>
        </w:numPr>
        <w:tabs>
          <w:tab w:val="left" w:pos="1560"/>
        </w:tabs>
        <w:spacing w:before="240"/>
        <w:rPr>
          <w:sz w:val="20"/>
          <w:szCs w:val="20"/>
        </w:rPr>
      </w:pPr>
      <w:r>
        <w:rPr>
          <w:sz w:val="20"/>
          <w:szCs w:val="20"/>
        </w:rPr>
        <w:t xml:space="preserve">Dissimilarity often fosters disfavor. </w:t>
      </w:r>
    </w:p>
    <w:p w14:paraId="400DB594" w14:textId="1E6592D2" w:rsidR="00642656" w:rsidRDefault="00642656" w:rsidP="00642656">
      <w:pPr>
        <w:pStyle w:val="ListParagraph"/>
        <w:numPr>
          <w:ilvl w:val="0"/>
          <w:numId w:val="286"/>
        </w:numPr>
        <w:tabs>
          <w:tab w:val="left" w:pos="1560"/>
        </w:tabs>
        <w:spacing w:before="240"/>
        <w:rPr>
          <w:sz w:val="20"/>
          <w:szCs w:val="20"/>
        </w:rPr>
      </w:pPr>
      <w:r>
        <w:rPr>
          <w:sz w:val="20"/>
          <w:szCs w:val="20"/>
        </w:rPr>
        <w:t>Proximity, attractiveness, and similarity are not the only determinants of attraction.</w:t>
      </w:r>
    </w:p>
    <w:p w14:paraId="68FBC947" w14:textId="20C8BE9C" w:rsidR="00642656" w:rsidRDefault="00642656" w:rsidP="00642656">
      <w:pPr>
        <w:pStyle w:val="ListParagraph"/>
        <w:numPr>
          <w:ilvl w:val="0"/>
          <w:numId w:val="286"/>
        </w:numPr>
        <w:tabs>
          <w:tab w:val="left" w:pos="1560"/>
        </w:tabs>
        <w:spacing w:before="240"/>
        <w:rPr>
          <w:sz w:val="20"/>
          <w:szCs w:val="20"/>
        </w:rPr>
      </w:pPr>
      <w:r>
        <w:rPr>
          <w:sz w:val="20"/>
          <w:szCs w:val="20"/>
        </w:rPr>
        <w:t>We also like those who like us.</w:t>
      </w:r>
    </w:p>
    <w:p w14:paraId="39BE3697" w14:textId="0A67232C" w:rsidR="00642656" w:rsidRDefault="00642656" w:rsidP="00642656">
      <w:pPr>
        <w:pStyle w:val="ListParagraph"/>
        <w:numPr>
          <w:ilvl w:val="1"/>
          <w:numId w:val="286"/>
        </w:numPr>
        <w:tabs>
          <w:tab w:val="left" w:pos="1560"/>
        </w:tabs>
        <w:spacing w:before="240"/>
        <w:rPr>
          <w:sz w:val="20"/>
          <w:szCs w:val="20"/>
        </w:rPr>
      </w:pPr>
      <w:r>
        <w:rPr>
          <w:sz w:val="20"/>
          <w:szCs w:val="20"/>
        </w:rPr>
        <w:t>This is especially so when our self-image is low.</w:t>
      </w:r>
    </w:p>
    <w:p w14:paraId="48210490" w14:textId="48CE80A3" w:rsidR="00642656" w:rsidRDefault="00642656" w:rsidP="00642656">
      <w:pPr>
        <w:pStyle w:val="ListParagraph"/>
        <w:numPr>
          <w:ilvl w:val="0"/>
          <w:numId w:val="286"/>
        </w:numPr>
        <w:tabs>
          <w:tab w:val="left" w:pos="1560"/>
        </w:tabs>
        <w:spacing w:before="240"/>
        <w:rPr>
          <w:sz w:val="20"/>
          <w:szCs w:val="20"/>
        </w:rPr>
      </w:pPr>
      <w:r>
        <w:rPr>
          <w:sz w:val="20"/>
          <w:szCs w:val="20"/>
        </w:rPr>
        <w:t xml:space="preserve">Reward theory of attraction – we will like those whose behaviour is rewarding to us and we will continue relationships that offer more rewards than costs. </w:t>
      </w:r>
    </w:p>
    <w:p w14:paraId="5C35DF91" w14:textId="140DFC5A" w:rsidR="00177A80" w:rsidRDefault="00177A80" w:rsidP="00177A80">
      <w:pPr>
        <w:tabs>
          <w:tab w:val="left" w:pos="1560"/>
        </w:tabs>
        <w:spacing w:before="240"/>
        <w:rPr>
          <w:color w:val="000090"/>
          <w:sz w:val="20"/>
          <w:szCs w:val="20"/>
        </w:rPr>
      </w:pPr>
      <w:r>
        <w:rPr>
          <w:color w:val="000090"/>
          <w:sz w:val="20"/>
          <w:szCs w:val="20"/>
        </w:rPr>
        <w:t>Romantic Love</w:t>
      </w:r>
    </w:p>
    <w:p w14:paraId="1778E5A0" w14:textId="6C283C61" w:rsidR="00177A80" w:rsidRDefault="00177A80" w:rsidP="00177A80">
      <w:pPr>
        <w:tabs>
          <w:tab w:val="left" w:pos="1560"/>
        </w:tabs>
        <w:spacing w:before="240"/>
        <w:rPr>
          <w:color w:val="FF0000"/>
          <w:sz w:val="20"/>
          <w:szCs w:val="20"/>
        </w:rPr>
      </w:pPr>
      <w:r>
        <w:rPr>
          <w:color w:val="FF0000"/>
          <w:sz w:val="20"/>
          <w:szCs w:val="20"/>
        </w:rPr>
        <w:t>Passionate Love</w:t>
      </w:r>
    </w:p>
    <w:p w14:paraId="7796B846" w14:textId="0642C645" w:rsidR="00177A80" w:rsidRPr="00177A80" w:rsidRDefault="00177A80" w:rsidP="00177A80">
      <w:pPr>
        <w:pStyle w:val="ListParagraph"/>
        <w:numPr>
          <w:ilvl w:val="0"/>
          <w:numId w:val="287"/>
        </w:numPr>
        <w:tabs>
          <w:tab w:val="left" w:pos="1560"/>
        </w:tabs>
        <w:spacing w:before="240"/>
        <w:rPr>
          <w:sz w:val="20"/>
          <w:szCs w:val="20"/>
        </w:rPr>
      </w:pPr>
      <w:r>
        <w:rPr>
          <w:i/>
          <w:sz w:val="20"/>
          <w:szCs w:val="20"/>
        </w:rPr>
        <w:t>Passionate love – an aroused state of intense positive absorption in another, usually present at the beginning of a love relationship.</w:t>
      </w:r>
    </w:p>
    <w:p w14:paraId="3D7D2D61" w14:textId="51693DB5" w:rsidR="00177A80" w:rsidRDefault="00177A80" w:rsidP="00177A80">
      <w:pPr>
        <w:pStyle w:val="ListParagraph"/>
        <w:numPr>
          <w:ilvl w:val="0"/>
          <w:numId w:val="287"/>
        </w:numPr>
        <w:tabs>
          <w:tab w:val="left" w:pos="1560"/>
        </w:tabs>
        <w:spacing w:before="240"/>
        <w:rPr>
          <w:sz w:val="20"/>
          <w:szCs w:val="20"/>
        </w:rPr>
      </w:pPr>
      <w:r>
        <w:rPr>
          <w:sz w:val="20"/>
          <w:szCs w:val="20"/>
        </w:rPr>
        <w:t>To be revved up and to associate some of that arousal with a desirable person is to feel the pull of passion.</w:t>
      </w:r>
    </w:p>
    <w:p w14:paraId="4ABD0B59" w14:textId="086E5137" w:rsidR="00177A80" w:rsidRDefault="00177A80" w:rsidP="00177A80">
      <w:pPr>
        <w:pStyle w:val="ListParagraph"/>
        <w:numPr>
          <w:ilvl w:val="0"/>
          <w:numId w:val="287"/>
        </w:numPr>
        <w:tabs>
          <w:tab w:val="left" w:pos="1560"/>
        </w:tabs>
        <w:spacing w:before="240"/>
        <w:rPr>
          <w:sz w:val="20"/>
          <w:szCs w:val="20"/>
        </w:rPr>
      </w:pPr>
      <w:r>
        <w:rPr>
          <w:sz w:val="20"/>
          <w:szCs w:val="20"/>
        </w:rPr>
        <w:t>Adrenaline makes the heart grow fonder.</w:t>
      </w:r>
    </w:p>
    <w:p w14:paraId="4D712391" w14:textId="13C7A497" w:rsidR="00177A80" w:rsidRDefault="00177A80" w:rsidP="00177A80">
      <w:pPr>
        <w:pStyle w:val="ListParagraph"/>
        <w:numPr>
          <w:ilvl w:val="0"/>
          <w:numId w:val="287"/>
        </w:numPr>
        <w:tabs>
          <w:tab w:val="left" w:pos="1560"/>
        </w:tabs>
        <w:spacing w:before="240"/>
        <w:rPr>
          <w:sz w:val="20"/>
          <w:szCs w:val="20"/>
        </w:rPr>
      </w:pPr>
      <w:r>
        <w:rPr>
          <w:sz w:val="20"/>
          <w:szCs w:val="20"/>
        </w:rPr>
        <w:t xml:space="preserve">And when sexual desire is supplemented by a growing attachment, the result is the passion of romantic love. </w:t>
      </w:r>
    </w:p>
    <w:p w14:paraId="6D020181" w14:textId="6AC73246" w:rsidR="00177A80" w:rsidRDefault="00177A80" w:rsidP="00177A80">
      <w:pPr>
        <w:tabs>
          <w:tab w:val="left" w:pos="1560"/>
        </w:tabs>
        <w:spacing w:before="240"/>
        <w:rPr>
          <w:color w:val="FF0000"/>
          <w:sz w:val="20"/>
          <w:szCs w:val="20"/>
        </w:rPr>
      </w:pPr>
      <w:r>
        <w:rPr>
          <w:color w:val="FF0000"/>
          <w:sz w:val="20"/>
          <w:szCs w:val="20"/>
        </w:rPr>
        <w:t>Companionate Love</w:t>
      </w:r>
    </w:p>
    <w:p w14:paraId="79BD35D5" w14:textId="30C6CB55" w:rsidR="00177A80" w:rsidRPr="00177A80" w:rsidRDefault="00177A80" w:rsidP="00177A80">
      <w:pPr>
        <w:pStyle w:val="ListParagraph"/>
        <w:numPr>
          <w:ilvl w:val="0"/>
          <w:numId w:val="288"/>
        </w:numPr>
        <w:tabs>
          <w:tab w:val="left" w:pos="1560"/>
        </w:tabs>
        <w:spacing w:before="240"/>
        <w:rPr>
          <w:sz w:val="20"/>
          <w:szCs w:val="20"/>
        </w:rPr>
      </w:pPr>
      <w:r>
        <w:rPr>
          <w:sz w:val="20"/>
          <w:szCs w:val="20"/>
        </w:rPr>
        <w:t xml:space="preserve">As love matures, it becomes a steadier </w:t>
      </w:r>
      <w:r>
        <w:rPr>
          <w:i/>
          <w:sz w:val="20"/>
          <w:szCs w:val="20"/>
        </w:rPr>
        <w:t xml:space="preserve">companionate love. </w:t>
      </w:r>
    </w:p>
    <w:p w14:paraId="7FC1FD8D" w14:textId="298A114F" w:rsidR="00177A80" w:rsidRPr="00177A80" w:rsidRDefault="00177A80" w:rsidP="00177A80">
      <w:pPr>
        <w:pStyle w:val="ListParagraph"/>
        <w:numPr>
          <w:ilvl w:val="1"/>
          <w:numId w:val="288"/>
        </w:numPr>
        <w:tabs>
          <w:tab w:val="left" w:pos="1560"/>
        </w:tabs>
        <w:spacing w:before="240"/>
        <w:rPr>
          <w:sz w:val="20"/>
          <w:szCs w:val="20"/>
        </w:rPr>
      </w:pPr>
      <w:r>
        <w:rPr>
          <w:i/>
          <w:sz w:val="20"/>
          <w:szCs w:val="20"/>
        </w:rPr>
        <w:t xml:space="preserve">the deep affectionate attachment we feel for those with whom our lives are intertwined. </w:t>
      </w:r>
    </w:p>
    <w:p w14:paraId="5573483B" w14:textId="116543B3" w:rsidR="00177A80" w:rsidRDefault="00177A80" w:rsidP="00177A80">
      <w:pPr>
        <w:pStyle w:val="ListParagraph"/>
        <w:numPr>
          <w:ilvl w:val="0"/>
          <w:numId w:val="288"/>
        </w:numPr>
        <w:tabs>
          <w:tab w:val="left" w:pos="1560"/>
        </w:tabs>
        <w:spacing w:before="240"/>
        <w:rPr>
          <w:sz w:val="20"/>
          <w:szCs w:val="20"/>
        </w:rPr>
      </w:pPr>
      <w:r>
        <w:rPr>
          <w:sz w:val="20"/>
          <w:szCs w:val="20"/>
        </w:rPr>
        <w:t xml:space="preserve">The flood of passion-facilitating hormones (testosterone, dopamine, adrenaline) subsides and another hormone, oxytocin, supports feelings of trust, calmness, and bonding with the mate. </w:t>
      </w:r>
    </w:p>
    <w:p w14:paraId="74E2E37F" w14:textId="63D183DC" w:rsidR="00177A80" w:rsidRDefault="00177A80" w:rsidP="00177A80">
      <w:pPr>
        <w:pStyle w:val="ListParagraph"/>
        <w:numPr>
          <w:ilvl w:val="0"/>
          <w:numId w:val="288"/>
        </w:numPr>
        <w:tabs>
          <w:tab w:val="left" w:pos="1560"/>
        </w:tabs>
        <w:spacing w:before="240"/>
        <w:rPr>
          <w:sz w:val="20"/>
          <w:szCs w:val="20"/>
        </w:rPr>
      </w:pPr>
      <w:r>
        <w:rPr>
          <w:sz w:val="20"/>
          <w:szCs w:val="20"/>
        </w:rPr>
        <w:t>There may be an adaptive wisdom to the shift from passion to attachment.</w:t>
      </w:r>
    </w:p>
    <w:p w14:paraId="3F3E6530" w14:textId="161F4392" w:rsidR="00177A80" w:rsidRDefault="00177A80" w:rsidP="00177A80">
      <w:pPr>
        <w:pStyle w:val="ListParagraph"/>
        <w:numPr>
          <w:ilvl w:val="1"/>
          <w:numId w:val="288"/>
        </w:numPr>
        <w:tabs>
          <w:tab w:val="left" w:pos="1560"/>
        </w:tabs>
        <w:spacing w:before="240"/>
        <w:rPr>
          <w:sz w:val="20"/>
          <w:szCs w:val="20"/>
        </w:rPr>
      </w:pPr>
      <w:r>
        <w:rPr>
          <w:sz w:val="20"/>
          <w:szCs w:val="20"/>
        </w:rPr>
        <w:t xml:space="preserve">Passionate love often produces children, whose survival is aided by the parents’ waning obsession with one another. </w:t>
      </w:r>
    </w:p>
    <w:p w14:paraId="486FEB5D" w14:textId="24D96879" w:rsidR="00177A80" w:rsidRDefault="00177A80" w:rsidP="00177A80">
      <w:pPr>
        <w:pStyle w:val="ListParagraph"/>
        <w:numPr>
          <w:ilvl w:val="1"/>
          <w:numId w:val="288"/>
        </w:numPr>
        <w:tabs>
          <w:tab w:val="left" w:pos="1560"/>
        </w:tabs>
        <w:spacing w:before="240"/>
        <w:rPr>
          <w:sz w:val="20"/>
          <w:szCs w:val="20"/>
        </w:rPr>
      </w:pPr>
      <w:r>
        <w:rPr>
          <w:sz w:val="20"/>
          <w:szCs w:val="20"/>
        </w:rPr>
        <w:t>Failure to appreciate passionate love’s limited half-life can doom a relationship.</w:t>
      </w:r>
    </w:p>
    <w:p w14:paraId="50B402BA" w14:textId="1A9BC70D" w:rsidR="00177A80" w:rsidRPr="00177A80" w:rsidRDefault="00177A80" w:rsidP="00177A80">
      <w:pPr>
        <w:pStyle w:val="ListParagraph"/>
        <w:numPr>
          <w:ilvl w:val="0"/>
          <w:numId w:val="288"/>
        </w:numPr>
        <w:tabs>
          <w:tab w:val="left" w:pos="1560"/>
        </w:tabs>
        <w:spacing w:before="240"/>
        <w:rPr>
          <w:sz w:val="20"/>
          <w:szCs w:val="20"/>
        </w:rPr>
      </w:pPr>
      <w:r>
        <w:rPr>
          <w:sz w:val="20"/>
          <w:szCs w:val="20"/>
        </w:rPr>
        <w:t xml:space="preserve">One key to a gratifying and enduring relationship is </w:t>
      </w:r>
      <w:r>
        <w:rPr>
          <w:i/>
          <w:sz w:val="20"/>
          <w:szCs w:val="20"/>
        </w:rPr>
        <w:t>equity.</w:t>
      </w:r>
    </w:p>
    <w:p w14:paraId="12F34B48" w14:textId="0488B394" w:rsidR="00177A80" w:rsidRPr="00177A80" w:rsidRDefault="00177A80" w:rsidP="00177A80">
      <w:pPr>
        <w:pStyle w:val="ListParagraph"/>
        <w:numPr>
          <w:ilvl w:val="1"/>
          <w:numId w:val="288"/>
        </w:numPr>
        <w:tabs>
          <w:tab w:val="left" w:pos="1560"/>
        </w:tabs>
        <w:spacing w:before="240"/>
        <w:rPr>
          <w:sz w:val="20"/>
          <w:szCs w:val="20"/>
        </w:rPr>
      </w:pPr>
      <w:r>
        <w:rPr>
          <w:i/>
          <w:sz w:val="20"/>
          <w:szCs w:val="20"/>
        </w:rPr>
        <w:t xml:space="preserve">A condition in which people receive from a relationship in proportion to what they give to it. </w:t>
      </w:r>
    </w:p>
    <w:p w14:paraId="1FBBD936" w14:textId="2CB7834B" w:rsidR="00177A80" w:rsidRDefault="00177A80" w:rsidP="00177A80">
      <w:pPr>
        <w:pStyle w:val="ListParagraph"/>
        <w:numPr>
          <w:ilvl w:val="0"/>
          <w:numId w:val="288"/>
        </w:numPr>
        <w:tabs>
          <w:tab w:val="left" w:pos="1560"/>
        </w:tabs>
        <w:spacing w:before="240"/>
        <w:rPr>
          <w:sz w:val="20"/>
          <w:szCs w:val="20"/>
        </w:rPr>
      </w:pPr>
      <w:r>
        <w:rPr>
          <w:sz w:val="20"/>
          <w:szCs w:val="20"/>
        </w:rPr>
        <w:t xml:space="preserve">When equity exists the chances for sustained and satisfying companionate love are good. </w:t>
      </w:r>
    </w:p>
    <w:p w14:paraId="0B5DE8C5" w14:textId="02785763" w:rsidR="00177A80" w:rsidRDefault="00177A80" w:rsidP="00177A80">
      <w:pPr>
        <w:pStyle w:val="ListParagraph"/>
        <w:numPr>
          <w:ilvl w:val="0"/>
          <w:numId w:val="288"/>
        </w:numPr>
        <w:tabs>
          <w:tab w:val="left" w:pos="1560"/>
        </w:tabs>
        <w:spacing w:before="240"/>
        <w:rPr>
          <w:sz w:val="20"/>
          <w:szCs w:val="20"/>
        </w:rPr>
      </w:pPr>
      <w:r>
        <w:rPr>
          <w:sz w:val="20"/>
          <w:szCs w:val="20"/>
        </w:rPr>
        <w:t>Equity’s importance extends beyond marriage.</w:t>
      </w:r>
    </w:p>
    <w:p w14:paraId="6CC952BF" w14:textId="376269E3" w:rsidR="00177A80" w:rsidRDefault="00177A80" w:rsidP="00177A80">
      <w:pPr>
        <w:pStyle w:val="ListParagraph"/>
        <w:numPr>
          <w:ilvl w:val="0"/>
          <w:numId w:val="288"/>
        </w:numPr>
        <w:tabs>
          <w:tab w:val="left" w:pos="1560"/>
        </w:tabs>
        <w:spacing w:before="240"/>
        <w:rPr>
          <w:sz w:val="20"/>
          <w:szCs w:val="20"/>
        </w:rPr>
      </w:pPr>
      <w:r>
        <w:rPr>
          <w:sz w:val="20"/>
          <w:szCs w:val="20"/>
        </w:rPr>
        <w:t>Mutually sharing self and possessions making decisions together, giving and getting emotional support, promoting and caring about each other’s welfare – all of these acts are at the core of every type of loving relationship.</w:t>
      </w:r>
    </w:p>
    <w:p w14:paraId="5230DB85" w14:textId="2DAE8213" w:rsidR="00177A80" w:rsidRPr="00177A80" w:rsidRDefault="00177A80" w:rsidP="00177A80">
      <w:pPr>
        <w:pStyle w:val="ListParagraph"/>
        <w:numPr>
          <w:ilvl w:val="0"/>
          <w:numId w:val="288"/>
        </w:numPr>
        <w:tabs>
          <w:tab w:val="left" w:pos="1560"/>
        </w:tabs>
        <w:spacing w:before="240"/>
        <w:rPr>
          <w:sz w:val="20"/>
          <w:szCs w:val="20"/>
        </w:rPr>
      </w:pPr>
      <w:r>
        <w:rPr>
          <w:sz w:val="20"/>
          <w:szCs w:val="20"/>
        </w:rPr>
        <w:t xml:space="preserve">Another vital ingredient of loving relationship is </w:t>
      </w:r>
      <w:r>
        <w:rPr>
          <w:i/>
          <w:sz w:val="20"/>
          <w:szCs w:val="20"/>
        </w:rPr>
        <w:t>self-disclosure</w:t>
      </w:r>
    </w:p>
    <w:p w14:paraId="6BFEEBF2" w14:textId="39524CA6" w:rsidR="00177A80" w:rsidRPr="00177A80" w:rsidRDefault="00177A80" w:rsidP="00177A80">
      <w:pPr>
        <w:pStyle w:val="ListParagraph"/>
        <w:numPr>
          <w:ilvl w:val="1"/>
          <w:numId w:val="288"/>
        </w:numPr>
        <w:tabs>
          <w:tab w:val="left" w:pos="1560"/>
        </w:tabs>
        <w:spacing w:before="240"/>
        <w:rPr>
          <w:sz w:val="20"/>
          <w:szCs w:val="20"/>
        </w:rPr>
      </w:pPr>
      <w:r>
        <w:rPr>
          <w:i/>
          <w:sz w:val="20"/>
          <w:szCs w:val="20"/>
        </w:rPr>
        <w:t>Revealing intimate aspects of oneself to others.</w:t>
      </w:r>
    </w:p>
    <w:p w14:paraId="0DCE2AF2" w14:textId="060EBE4B" w:rsidR="00177A80" w:rsidRDefault="00177A80" w:rsidP="00177A80">
      <w:pPr>
        <w:pStyle w:val="ListParagraph"/>
        <w:numPr>
          <w:ilvl w:val="0"/>
          <w:numId w:val="288"/>
        </w:numPr>
        <w:tabs>
          <w:tab w:val="left" w:pos="1560"/>
        </w:tabs>
        <w:spacing w:before="240"/>
        <w:rPr>
          <w:sz w:val="20"/>
          <w:szCs w:val="20"/>
        </w:rPr>
      </w:pPr>
      <w:r>
        <w:rPr>
          <w:sz w:val="20"/>
          <w:szCs w:val="20"/>
        </w:rPr>
        <w:t>Self-disclosure breeds liking and liking breeds self-disclosure.</w:t>
      </w:r>
    </w:p>
    <w:p w14:paraId="255341C4" w14:textId="2444CAB5" w:rsidR="00177A80" w:rsidRDefault="00177A80" w:rsidP="00177A80">
      <w:pPr>
        <w:pStyle w:val="ListParagraph"/>
        <w:numPr>
          <w:ilvl w:val="0"/>
          <w:numId w:val="288"/>
        </w:numPr>
        <w:tabs>
          <w:tab w:val="left" w:pos="1560"/>
        </w:tabs>
        <w:spacing w:before="240"/>
        <w:rPr>
          <w:sz w:val="20"/>
          <w:szCs w:val="20"/>
        </w:rPr>
      </w:pPr>
      <w:r>
        <w:rPr>
          <w:sz w:val="20"/>
          <w:szCs w:val="20"/>
        </w:rPr>
        <w:t xml:space="preserve">A third key to enduring love is </w:t>
      </w:r>
      <w:r>
        <w:rPr>
          <w:b/>
          <w:sz w:val="20"/>
          <w:szCs w:val="20"/>
        </w:rPr>
        <w:t>positive support</w:t>
      </w:r>
      <w:r>
        <w:rPr>
          <w:sz w:val="20"/>
          <w:szCs w:val="20"/>
        </w:rPr>
        <w:t>.</w:t>
      </w:r>
    </w:p>
    <w:p w14:paraId="6541B189" w14:textId="39002D58" w:rsidR="00177A80" w:rsidRDefault="00177A80" w:rsidP="00177A80">
      <w:pPr>
        <w:pStyle w:val="ListParagraph"/>
        <w:numPr>
          <w:ilvl w:val="1"/>
          <w:numId w:val="288"/>
        </w:numPr>
        <w:tabs>
          <w:tab w:val="left" w:pos="1560"/>
        </w:tabs>
        <w:spacing w:before="240"/>
        <w:rPr>
          <w:sz w:val="20"/>
          <w:szCs w:val="20"/>
        </w:rPr>
      </w:pPr>
      <w:r>
        <w:rPr>
          <w:sz w:val="20"/>
          <w:szCs w:val="20"/>
        </w:rPr>
        <w:t>While relationship conflicts are inevitable, we can ask ourselves whether our communications more often express sarcasm or support, scorn or sympathy, sneers or smiles.</w:t>
      </w:r>
    </w:p>
    <w:p w14:paraId="55C31B6E" w14:textId="436AF25E" w:rsidR="00177A80" w:rsidRDefault="00177A80" w:rsidP="00177A80">
      <w:pPr>
        <w:pStyle w:val="ListParagraph"/>
        <w:numPr>
          <w:ilvl w:val="0"/>
          <w:numId w:val="288"/>
        </w:numPr>
        <w:tabs>
          <w:tab w:val="left" w:pos="1560"/>
        </w:tabs>
        <w:spacing w:before="240"/>
        <w:rPr>
          <w:sz w:val="20"/>
          <w:szCs w:val="20"/>
        </w:rPr>
      </w:pPr>
      <w:r>
        <w:rPr>
          <w:sz w:val="20"/>
          <w:szCs w:val="20"/>
        </w:rPr>
        <w:t xml:space="preserve">For happy couples in enduring relationships, positive interactions (compliments, touches, laughing) outnumber the negative interactions 5:1. </w:t>
      </w:r>
    </w:p>
    <w:p w14:paraId="56D84F66" w14:textId="290FE059" w:rsidR="00177A80" w:rsidRDefault="00177A80" w:rsidP="00177A80">
      <w:pPr>
        <w:pStyle w:val="ListParagraph"/>
        <w:numPr>
          <w:ilvl w:val="0"/>
          <w:numId w:val="288"/>
        </w:numPr>
        <w:tabs>
          <w:tab w:val="left" w:pos="1560"/>
        </w:tabs>
        <w:spacing w:before="240"/>
        <w:rPr>
          <w:sz w:val="20"/>
          <w:szCs w:val="20"/>
        </w:rPr>
      </w:pPr>
      <w:r>
        <w:rPr>
          <w:sz w:val="20"/>
          <w:szCs w:val="20"/>
        </w:rPr>
        <w:t>In the mathema</w:t>
      </w:r>
      <w:r w:rsidR="00FF0B64">
        <w:rPr>
          <w:sz w:val="20"/>
          <w:szCs w:val="20"/>
        </w:rPr>
        <w:t xml:space="preserve">tics of love, self-disclosing intimacy + mutually supportive equity = enduring companionate love. </w:t>
      </w:r>
    </w:p>
    <w:p w14:paraId="247EA1BF" w14:textId="00AB0743" w:rsidR="00FF0B64" w:rsidRDefault="00FF0B64" w:rsidP="00FF0B64">
      <w:pPr>
        <w:tabs>
          <w:tab w:val="left" w:pos="1560"/>
        </w:tabs>
        <w:spacing w:before="240"/>
        <w:rPr>
          <w:sz w:val="20"/>
          <w:szCs w:val="20"/>
          <w:u w:val="single"/>
        </w:rPr>
      </w:pPr>
      <w:r>
        <w:rPr>
          <w:sz w:val="20"/>
          <w:szCs w:val="20"/>
          <w:u w:val="single"/>
        </w:rPr>
        <w:t>Altruism</w:t>
      </w:r>
    </w:p>
    <w:p w14:paraId="3C424AEA" w14:textId="14EF4F5D" w:rsidR="00FF0B64" w:rsidRPr="00FF0B64" w:rsidRDefault="00FF0B64" w:rsidP="00FF0B64">
      <w:pPr>
        <w:pStyle w:val="ListParagraph"/>
        <w:numPr>
          <w:ilvl w:val="0"/>
          <w:numId w:val="289"/>
        </w:numPr>
        <w:tabs>
          <w:tab w:val="left" w:pos="1560"/>
        </w:tabs>
        <w:spacing w:before="240"/>
        <w:rPr>
          <w:sz w:val="20"/>
          <w:szCs w:val="20"/>
        </w:rPr>
      </w:pPr>
      <w:r>
        <w:rPr>
          <w:i/>
          <w:sz w:val="20"/>
          <w:szCs w:val="20"/>
        </w:rPr>
        <w:t xml:space="preserve">Altruism – unselfish regard for the welfare of others. </w:t>
      </w:r>
    </w:p>
    <w:p w14:paraId="4EB51B90" w14:textId="70A01736" w:rsidR="00FF0B64" w:rsidRDefault="00FF0B64" w:rsidP="00FF0B64">
      <w:pPr>
        <w:tabs>
          <w:tab w:val="left" w:pos="1560"/>
        </w:tabs>
        <w:spacing w:before="240"/>
        <w:rPr>
          <w:color w:val="000090"/>
          <w:sz w:val="20"/>
          <w:szCs w:val="20"/>
        </w:rPr>
      </w:pPr>
      <w:r>
        <w:rPr>
          <w:color w:val="000090"/>
          <w:sz w:val="20"/>
          <w:szCs w:val="20"/>
        </w:rPr>
        <w:t>Bystander Intervention</w:t>
      </w:r>
    </w:p>
    <w:p w14:paraId="1EC1171B" w14:textId="144C28FA" w:rsidR="00FF0B64" w:rsidRDefault="00FF0B64" w:rsidP="00FF0B64">
      <w:pPr>
        <w:pStyle w:val="ListParagraph"/>
        <w:numPr>
          <w:ilvl w:val="0"/>
          <w:numId w:val="289"/>
        </w:numPr>
        <w:tabs>
          <w:tab w:val="left" w:pos="1560"/>
        </w:tabs>
        <w:spacing w:before="240"/>
        <w:rPr>
          <w:sz w:val="20"/>
          <w:szCs w:val="20"/>
        </w:rPr>
      </w:pPr>
      <w:r>
        <w:rPr>
          <w:sz w:val="20"/>
          <w:szCs w:val="20"/>
        </w:rPr>
        <w:t xml:space="preserve">We will help only if the situation enables us first to </w:t>
      </w:r>
      <w:r>
        <w:rPr>
          <w:b/>
          <w:sz w:val="20"/>
          <w:szCs w:val="20"/>
        </w:rPr>
        <w:t>notice</w:t>
      </w:r>
      <w:r>
        <w:rPr>
          <w:sz w:val="20"/>
          <w:szCs w:val="20"/>
        </w:rPr>
        <w:t xml:space="preserve"> the incident, then to </w:t>
      </w:r>
      <w:r>
        <w:rPr>
          <w:b/>
          <w:sz w:val="20"/>
          <w:szCs w:val="20"/>
        </w:rPr>
        <w:t>interpret</w:t>
      </w:r>
      <w:r>
        <w:rPr>
          <w:sz w:val="20"/>
          <w:szCs w:val="20"/>
        </w:rPr>
        <w:t xml:space="preserve"> it as an emergency, and finally to </w:t>
      </w:r>
      <w:r>
        <w:rPr>
          <w:b/>
          <w:sz w:val="20"/>
          <w:szCs w:val="20"/>
        </w:rPr>
        <w:t>assume</w:t>
      </w:r>
      <w:r>
        <w:rPr>
          <w:sz w:val="20"/>
          <w:szCs w:val="20"/>
        </w:rPr>
        <w:t xml:space="preserve"> </w:t>
      </w:r>
      <w:r>
        <w:rPr>
          <w:b/>
          <w:sz w:val="20"/>
          <w:szCs w:val="20"/>
        </w:rPr>
        <w:t>responsibility</w:t>
      </w:r>
      <w:r>
        <w:rPr>
          <w:sz w:val="20"/>
          <w:szCs w:val="20"/>
        </w:rPr>
        <w:t xml:space="preserve"> for helping.</w:t>
      </w:r>
    </w:p>
    <w:p w14:paraId="2E5BD6CC" w14:textId="72538316" w:rsidR="00FF0B64" w:rsidRDefault="00FF0B64" w:rsidP="00FF0B64">
      <w:pPr>
        <w:pStyle w:val="ListParagraph"/>
        <w:numPr>
          <w:ilvl w:val="1"/>
          <w:numId w:val="289"/>
        </w:numPr>
        <w:tabs>
          <w:tab w:val="left" w:pos="1560"/>
        </w:tabs>
        <w:spacing w:before="240"/>
        <w:rPr>
          <w:sz w:val="20"/>
          <w:szCs w:val="20"/>
        </w:rPr>
      </w:pPr>
      <w:r>
        <w:rPr>
          <w:sz w:val="20"/>
          <w:szCs w:val="20"/>
        </w:rPr>
        <w:t>At each step, the presence of others can turn us away from the path that leads to helping.</w:t>
      </w:r>
    </w:p>
    <w:p w14:paraId="48CCC2A1" w14:textId="7FF74F13" w:rsidR="00FF0B64" w:rsidRDefault="00FF0B64" w:rsidP="00FF0B64">
      <w:pPr>
        <w:pStyle w:val="ListParagraph"/>
        <w:numPr>
          <w:ilvl w:val="0"/>
          <w:numId w:val="289"/>
        </w:numPr>
        <w:tabs>
          <w:tab w:val="left" w:pos="1560"/>
        </w:tabs>
        <w:spacing w:before="240"/>
        <w:rPr>
          <w:sz w:val="20"/>
          <w:szCs w:val="20"/>
        </w:rPr>
      </w:pPr>
      <w:r>
        <w:rPr>
          <w:sz w:val="20"/>
          <w:szCs w:val="20"/>
        </w:rPr>
        <w:t xml:space="preserve">When more people share responsibility for helping – when there is a </w:t>
      </w:r>
      <w:r>
        <w:rPr>
          <w:b/>
          <w:sz w:val="20"/>
          <w:szCs w:val="20"/>
        </w:rPr>
        <w:t>diffusion of responsibility</w:t>
      </w:r>
      <w:r>
        <w:rPr>
          <w:sz w:val="20"/>
          <w:szCs w:val="20"/>
        </w:rPr>
        <w:t xml:space="preserve"> – any single bystander is less likely to help.</w:t>
      </w:r>
    </w:p>
    <w:p w14:paraId="0B380A7F" w14:textId="1E543781" w:rsidR="00FF0B64" w:rsidRPr="00FF0B64" w:rsidRDefault="00FF0B64" w:rsidP="00FF0B64">
      <w:pPr>
        <w:pStyle w:val="ListParagraph"/>
        <w:numPr>
          <w:ilvl w:val="0"/>
          <w:numId w:val="289"/>
        </w:numPr>
        <w:tabs>
          <w:tab w:val="left" w:pos="1560"/>
        </w:tabs>
        <w:spacing w:before="240"/>
        <w:rPr>
          <w:sz w:val="20"/>
          <w:szCs w:val="20"/>
        </w:rPr>
      </w:pPr>
      <w:r>
        <w:rPr>
          <w:i/>
          <w:sz w:val="20"/>
          <w:szCs w:val="20"/>
        </w:rPr>
        <w:t>Bystander effect – the tendency for any given bystander to be less likely to give aid if other bystanders are present .</w:t>
      </w:r>
    </w:p>
    <w:p w14:paraId="542EB14A" w14:textId="7D5043F6" w:rsidR="00FF0B64" w:rsidRDefault="00FF0B64" w:rsidP="00FF0B64">
      <w:pPr>
        <w:pStyle w:val="ListParagraph"/>
        <w:numPr>
          <w:ilvl w:val="0"/>
          <w:numId w:val="289"/>
        </w:numPr>
        <w:tabs>
          <w:tab w:val="left" w:pos="1560"/>
        </w:tabs>
        <w:spacing w:before="240"/>
        <w:rPr>
          <w:sz w:val="20"/>
          <w:szCs w:val="20"/>
        </w:rPr>
      </w:pPr>
      <w:r>
        <w:rPr>
          <w:sz w:val="20"/>
          <w:szCs w:val="20"/>
        </w:rPr>
        <w:t>The best odds of our helping someone occurs when:</w:t>
      </w:r>
    </w:p>
    <w:p w14:paraId="2996127E" w14:textId="48B7F37C" w:rsidR="00FF0B64" w:rsidRDefault="00FF0B64" w:rsidP="00FF0B64">
      <w:pPr>
        <w:pStyle w:val="ListParagraph"/>
        <w:numPr>
          <w:ilvl w:val="1"/>
          <w:numId w:val="289"/>
        </w:numPr>
        <w:tabs>
          <w:tab w:val="left" w:pos="1560"/>
        </w:tabs>
        <w:spacing w:before="240"/>
        <w:rPr>
          <w:sz w:val="20"/>
          <w:szCs w:val="20"/>
        </w:rPr>
      </w:pPr>
      <w:r>
        <w:rPr>
          <w:sz w:val="20"/>
          <w:szCs w:val="20"/>
        </w:rPr>
        <w:t>The person appears to need and deserve help.</w:t>
      </w:r>
    </w:p>
    <w:p w14:paraId="632CCCC1" w14:textId="2F16AB72" w:rsidR="00FF0B64" w:rsidRDefault="00FF0B64" w:rsidP="00FF0B64">
      <w:pPr>
        <w:pStyle w:val="ListParagraph"/>
        <w:numPr>
          <w:ilvl w:val="1"/>
          <w:numId w:val="289"/>
        </w:numPr>
        <w:tabs>
          <w:tab w:val="left" w:pos="1560"/>
        </w:tabs>
        <w:spacing w:before="240"/>
        <w:rPr>
          <w:sz w:val="20"/>
          <w:szCs w:val="20"/>
        </w:rPr>
      </w:pPr>
      <w:r>
        <w:rPr>
          <w:sz w:val="20"/>
          <w:szCs w:val="20"/>
        </w:rPr>
        <w:t>The person is in some way similar to us</w:t>
      </w:r>
    </w:p>
    <w:p w14:paraId="3A141281" w14:textId="478F277D" w:rsidR="00FF0B64" w:rsidRDefault="00FF0B64" w:rsidP="00FF0B64">
      <w:pPr>
        <w:pStyle w:val="ListParagraph"/>
        <w:numPr>
          <w:ilvl w:val="1"/>
          <w:numId w:val="289"/>
        </w:numPr>
        <w:tabs>
          <w:tab w:val="left" w:pos="1560"/>
        </w:tabs>
        <w:spacing w:before="240"/>
        <w:rPr>
          <w:sz w:val="20"/>
          <w:szCs w:val="20"/>
        </w:rPr>
      </w:pPr>
      <w:r>
        <w:rPr>
          <w:sz w:val="20"/>
          <w:szCs w:val="20"/>
        </w:rPr>
        <w:t>The person is a woman</w:t>
      </w:r>
    </w:p>
    <w:p w14:paraId="6600CB96" w14:textId="7B3D9486" w:rsidR="00FF0B64" w:rsidRDefault="00FF0B64" w:rsidP="00FF0B64">
      <w:pPr>
        <w:pStyle w:val="ListParagraph"/>
        <w:numPr>
          <w:ilvl w:val="1"/>
          <w:numId w:val="289"/>
        </w:numPr>
        <w:tabs>
          <w:tab w:val="left" w:pos="1560"/>
        </w:tabs>
        <w:spacing w:before="240"/>
        <w:rPr>
          <w:sz w:val="20"/>
          <w:szCs w:val="20"/>
        </w:rPr>
      </w:pPr>
      <w:r>
        <w:rPr>
          <w:sz w:val="20"/>
          <w:szCs w:val="20"/>
        </w:rPr>
        <w:t>We have just observed someone else being helpful</w:t>
      </w:r>
    </w:p>
    <w:p w14:paraId="210C985B" w14:textId="7AB10EC1" w:rsidR="00FF0B64" w:rsidRDefault="00FF0B64" w:rsidP="00FF0B64">
      <w:pPr>
        <w:pStyle w:val="ListParagraph"/>
        <w:numPr>
          <w:ilvl w:val="1"/>
          <w:numId w:val="289"/>
        </w:numPr>
        <w:tabs>
          <w:tab w:val="left" w:pos="1560"/>
        </w:tabs>
        <w:spacing w:before="240"/>
        <w:rPr>
          <w:sz w:val="20"/>
          <w:szCs w:val="20"/>
        </w:rPr>
      </w:pPr>
      <w:r>
        <w:rPr>
          <w:sz w:val="20"/>
          <w:szCs w:val="20"/>
        </w:rPr>
        <w:t>We are not in a hurry</w:t>
      </w:r>
    </w:p>
    <w:p w14:paraId="5E5EECD8" w14:textId="49DF2235" w:rsidR="00FF0B64" w:rsidRDefault="00FF0B64" w:rsidP="00FF0B64">
      <w:pPr>
        <w:pStyle w:val="ListParagraph"/>
        <w:numPr>
          <w:ilvl w:val="1"/>
          <w:numId w:val="289"/>
        </w:numPr>
        <w:tabs>
          <w:tab w:val="left" w:pos="1560"/>
        </w:tabs>
        <w:spacing w:before="240"/>
        <w:rPr>
          <w:sz w:val="20"/>
          <w:szCs w:val="20"/>
        </w:rPr>
      </w:pPr>
      <w:r>
        <w:rPr>
          <w:sz w:val="20"/>
          <w:szCs w:val="20"/>
        </w:rPr>
        <w:t>We are in a small town or rural area</w:t>
      </w:r>
    </w:p>
    <w:p w14:paraId="2889CF36" w14:textId="2040CA21" w:rsidR="00FF0B64" w:rsidRDefault="00FF0B64" w:rsidP="00FF0B64">
      <w:pPr>
        <w:pStyle w:val="ListParagraph"/>
        <w:numPr>
          <w:ilvl w:val="1"/>
          <w:numId w:val="289"/>
        </w:numPr>
        <w:tabs>
          <w:tab w:val="left" w:pos="1560"/>
        </w:tabs>
        <w:spacing w:before="240"/>
        <w:rPr>
          <w:sz w:val="20"/>
          <w:szCs w:val="20"/>
        </w:rPr>
      </w:pPr>
      <w:r>
        <w:rPr>
          <w:sz w:val="20"/>
          <w:szCs w:val="20"/>
        </w:rPr>
        <w:t>We are feeling guilty</w:t>
      </w:r>
    </w:p>
    <w:p w14:paraId="3172E826" w14:textId="05C7934C" w:rsidR="00FF0B64" w:rsidRDefault="00FF0B64" w:rsidP="00FF0B64">
      <w:pPr>
        <w:pStyle w:val="ListParagraph"/>
        <w:numPr>
          <w:ilvl w:val="1"/>
          <w:numId w:val="289"/>
        </w:numPr>
        <w:tabs>
          <w:tab w:val="left" w:pos="1560"/>
        </w:tabs>
        <w:spacing w:before="240"/>
        <w:rPr>
          <w:sz w:val="20"/>
          <w:szCs w:val="20"/>
        </w:rPr>
      </w:pPr>
      <w:r>
        <w:rPr>
          <w:sz w:val="20"/>
          <w:szCs w:val="20"/>
        </w:rPr>
        <w:t>We are focused on others and not preoccupied</w:t>
      </w:r>
    </w:p>
    <w:p w14:paraId="7FC3635B" w14:textId="69145978" w:rsidR="00FF0B64" w:rsidRDefault="00FF0B64" w:rsidP="00FF0B64">
      <w:pPr>
        <w:pStyle w:val="ListParagraph"/>
        <w:numPr>
          <w:ilvl w:val="1"/>
          <w:numId w:val="289"/>
        </w:numPr>
        <w:tabs>
          <w:tab w:val="left" w:pos="1560"/>
        </w:tabs>
        <w:spacing w:before="240"/>
        <w:rPr>
          <w:sz w:val="20"/>
          <w:szCs w:val="20"/>
        </w:rPr>
      </w:pPr>
      <w:r>
        <w:rPr>
          <w:sz w:val="20"/>
          <w:szCs w:val="20"/>
        </w:rPr>
        <w:t>We are in a good mood.</w:t>
      </w:r>
    </w:p>
    <w:p w14:paraId="7764977C" w14:textId="406B23F0" w:rsidR="00FF0B64" w:rsidRDefault="00FF0B64" w:rsidP="00FF0B64">
      <w:pPr>
        <w:pStyle w:val="ListParagraph"/>
        <w:numPr>
          <w:ilvl w:val="2"/>
          <w:numId w:val="289"/>
        </w:numPr>
        <w:tabs>
          <w:tab w:val="left" w:pos="1560"/>
        </w:tabs>
        <w:spacing w:before="240"/>
        <w:rPr>
          <w:sz w:val="20"/>
          <w:szCs w:val="20"/>
        </w:rPr>
      </w:pPr>
      <w:r>
        <w:rPr>
          <w:sz w:val="20"/>
          <w:szCs w:val="20"/>
        </w:rPr>
        <w:t>Happy people are helpful people, is one of the most consistent findings in all of psychology.</w:t>
      </w:r>
    </w:p>
    <w:p w14:paraId="6F7A430C" w14:textId="64FE306F" w:rsidR="00FF0B64" w:rsidRDefault="00FF0B64" w:rsidP="00FF0B64">
      <w:pPr>
        <w:pStyle w:val="ListParagraph"/>
        <w:numPr>
          <w:ilvl w:val="2"/>
          <w:numId w:val="289"/>
        </w:numPr>
        <w:tabs>
          <w:tab w:val="left" w:pos="1560"/>
        </w:tabs>
        <w:spacing w:before="240"/>
        <w:rPr>
          <w:sz w:val="20"/>
          <w:szCs w:val="20"/>
        </w:rPr>
      </w:pPr>
      <w:r>
        <w:rPr>
          <w:sz w:val="20"/>
          <w:szCs w:val="20"/>
        </w:rPr>
        <w:t xml:space="preserve">And given a feeling of elevation after witnessing or learning of someone else’s self-giving deed, our helping will become even more pronounced. </w:t>
      </w:r>
    </w:p>
    <w:p w14:paraId="19B58D66" w14:textId="3B499E46" w:rsidR="00FF0B64" w:rsidRDefault="00FF0B64" w:rsidP="00FF0B64">
      <w:pPr>
        <w:pStyle w:val="ListParagraph"/>
        <w:numPr>
          <w:ilvl w:val="0"/>
          <w:numId w:val="289"/>
        </w:numPr>
        <w:tabs>
          <w:tab w:val="left" w:pos="1560"/>
        </w:tabs>
        <w:spacing w:before="240"/>
        <w:rPr>
          <w:sz w:val="20"/>
          <w:szCs w:val="20"/>
        </w:rPr>
      </w:pPr>
      <w:r>
        <w:rPr>
          <w:sz w:val="20"/>
          <w:szCs w:val="20"/>
        </w:rPr>
        <w:t>It’s also true that helpfulness breeds happiness.</w:t>
      </w:r>
    </w:p>
    <w:p w14:paraId="4DAE85A3" w14:textId="449BB673" w:rsidR="00FF0B64" w:rsidRDefault="00FF0B64" w:rsidP="00FF0B64">
      <w:pPr>
        <w:pStyle w:val="ListParagraph"/>
        <w:numPr>
          <w:ilvl w:val="1"/>
          <w:numId w:val="289"/>
        </w:numPr>
        <w:tabs>
          <w:tab w:val="left" w:pos="1560"/>
        </w:tabs>
        <w:spacing w:before="240"/>
        <w:rPr>
          <w:sz w:val="20"/>
          <w:szCs w:val="20"/>
        </w:rPr>
      </w:pPr>
      <w:r>
        <w:rPr>
          <w:sz w:val="20"/>
          <w:szCs w:val="20"/>
        </w:rPr>
        <w:t>Making charitable donations activates brain areas associated with reward.</w:t>
      </w:r>
    </w:p>
    <w:p w14:paraId="07FB092D" w14:textId="2831DBD0" w:rsidR="00FF0B64" w:rsidRDefault="00FF0B64" w:rsidP="00FF0B64">
      <w:pPr>
        <w:pStyle w:val="ListParagraph"/>
        <w:numPr>
          <w:ilvl w:val="1"/>
          <w:numId w:val="289"/>
        </w:numPr>
        <w:tabs>
          <w:tab w:val="left" w:pos="1560"/>
        </w:tabs>
        <w:spacing w:before="240"/>
        <w:rPr>
          <w:sz w:val="20"/>
          <w:szCs w:val="20"/>
        </w:rPr>
      </w:pPr>
      <w:r>
        <w:rPr>
          <w:sz w:val="20"/>
          <w:szCs w:val="20"/>
        </w:rPr>
        <w:t>People who give money away are happier than those who spend it almost entirely on themselves.</w:t>
      </w:r>
    </w:p>
    <w:p w14:paraId="34BF411E" w14:textId="65F1BE19" w:rsidR="00FF0B64" w:rsidRDefault="00FF0B64" w:rsidP="00FF0B64">
      <w:pPr>
        <w:tabs>
          <w:tab w:val="left" w:pos="1560"/>
        </w:tabs>
        <w:spacing w:before="240"/>
        <w:rPr>
          <w:color w:val="000090"/>
          <w:sz w:val="20"/>
          <w:szCs w:val="20"/>
        </w:rPr>
      </w:pPr>
      <w:r>
        <w:rPr>
          <w:color w:val="000090"/>
          <w:sz w:val="20"/>
          <w:szCs w:val="20"/>
        </w:rPr>
        <w:t>The Norms for Helping</w:t>
      </w:r>
    </w:p>
    <w:p w14:paraId="283720CA" w14:textId="5A271C68" w:rsidR="00FF0B64" w:rsidRDefault="00FF0B64" w:rsidP="00FF0B64">
      <w:pPr>
        <w:pStyle w:val="ListParagraph"/>
        <w:numPr>
          <w:ilvl w:val="0"/>
          <w:numId w:val="290"/>
        </w:numPr>
        <w:tabs>
          <w:tab w:val="left" w:pos="1560"/>
        </w:tabs>
        <w:spacing w:before="240"/>
        <w:rPr>
          <w:sz w:val="20"/>
          <w:szCs w:val="20"/>
        </w:rPr>
      </w:pPr>
      <w:r>
        <w:rPr>
          <w:b/>
          <w:sz w:val="20"/>
          <w:szCs w:val="20"/>
        </w:rPr>
        <w:t>Why</w:t>
      </w:r>
      <w:r>
        <w:rPr>
          <w:sz w:val="20"/>
          <w:szCs w:val="20"/>
        </w:rPr>
        <w:t xml:space="preserve"> do we help?</w:t>
      </w:r>
    </w:p>
    <w:p w14:paraId="235049AC" w14:textId="3A50E90E" w:rsidR="00FF0B64" w:rsidRDefault="00FF0B64" w:rsidP="00FF0B64">
      <w:pPr>
        <w:pStyle w:val="ListParagraph"/>
        <w:numPr>
          <w:ilvl w:val="1"/>
          <w:numId w:val="290"/>
        </w:numPr>
        <w:tabs>
          <w:tab w:val="left" w:pos="1560"/>
        </w:tabs>
        <w:spacing w:before="240"/>
        <w:rPr>
          <w:sz w:val="20"/>
          <w:szCs w:val="20"/>
        </w:rPr>
      </w:pPr>
      <w:r>
        <w:rPr>
          <w:sz w:val="20"/>
          <w:szCs w:val="20"/>
        </w:rPr>
        <w:t>One widely held view is that self-interest underlies all human interactions, that our constant goal is to maximize rewards and minimize cost.</w:t>
      </w:r>
    </w:p>
    <w:p w14:paraId="2979A237" w14:textId="5CE35CFA" w:rsidR="00FF0B64" w:rsidRPr="00FF0B64" w:rsidRDefault="00FF0B64" w:rsidP="00FF0B64">
      <w:pPr>
        <w:pStyle w:val="ListParagraph"/>
        <w:numPr>
          <w:ilvl w:val="2"/>
          <w:numId w:val="290"/>
        </w:numPr>
        <w:tabs>
          <w:tab w:val="left" w:pos="1560"/>
        </w:tabs>
        <w:spacing w:before="240"/>
        <w:rPr>
          <w:sz w:val="20"/>
          <w:szCs w:val="20"/>
        </w:rPr>
      </w:pPr>
      <w:r>
        <w:rPr>
          <w:sz w:val="20"/>
          <w:szCs w:val="20"/>
        </w:rPr>
        <w:t xml:space="preserve">Philosophers call it </w:t>
      </w:r>
      <w:r>
        <w:rPr>
          <w:b/>
          <w:sz w:val="20"/>
          <w:szCs w:val="20"/>
        </w:rPr>
        <w:t>utilitarianism</w:t>
      </w:r>
    </w:p>
    <w:p w14:paraId="016A0F8E" w14:textId="4E2AAA37" w:rsidR="00FF0B64" w:rsidRPr="00FF0B64" w:rsidRDefault="00FF0B64" w:rsidP="00FF0B64">
      <w:pPr>
        <w:pStyle w:val="ListParagraph"/>
        <w:numPr>
          <w:ilvl w:val="2"/>
          <w:numId w:val="290"/>
        </w:numPr>
        <w:tabs>
          <w:tab w:val="left" w:pos="1560"/>
        </w:tabs>
        <w:spacing w:before="240"/>
        <w:rPr>
          <w:sz w:val="20"/>
          <w:szCs w:val="20"/>
        </w:rPr>
      </w:pPr>
      <w:r>
        <w:rPr>
          <w:i/>
          <w:sz w:val="20"/>
          <w:szCs w:val="20"/>
        </w:rPr>
        <w:t xml:space="preserve">Social exchange theory – the theory that our social behaviour is an exchange process, the aim of which is to maximize benefits and minimize costs. </w:t>
      </w:r>
    </w:p>
    <w:p w14:paraId="55D0CF54" w14:textId="55B74879" w:rsidR="00FF0B64" w:rsidRDefault="00FF0B64" w:rsidP="00FF0B64">
      <w:pPr>
        <w:pStyle w:val="ListParagraph"/>
        <w:numPr>
          <w:ilvl w:val="1"/>
          <w:numId w:val="290"/>
        </w:numPr>
        <w:tabs>
          <w:tab w:val="left" w:pos="1560"/>
        </w:tabs>
        <w:spacing w:before="240"/>
        <w:rPr>
          <w:sz w:val="20"/>
          <w:szCs w:val="20"/>
        </w:rPr>
      </w:pPr>
      <w:r>
        <w:rPr>
          <w:sz w:val="20"/>
          <w:szCs w:val="20"/>
        </w:rPr>
        <w:t>Others believe that we help because we have been socialized to do so, through norms that prescribe how we ought to behave.</w:t>
      </w:r>
    </w:p>
    <w:p w14:paraId="6AC3D97B" w14:textId="4B527BD7" w:rsidR="00FF0B64" w:rsidRPr="00FF0B64" w:rsidRDefault="00FF0B64" w:rsidP="00FF0B64">
      <w:pPr>
        <w:pStyle w:val="ListParagraph"/>
        <w:numPr>
          <w:ilvl w:val="2"/>
          <w:numId w:val="290"/>
        </w:numPr>
        <w:tabs>
          <w:tab w:val="left" w:pos="1560"/>
        </w:tabs>
        <w:spacing w:before="240"/>
        <w:rPr>
          <w:sz w:val="20"/>
          <w:szCs w:val="20"/>
        </w:rPr>
      </w:pPr>
      <w:r>
        <w:rPr>
          <w:i/>
          <w:sz w:val="20"/>
          <w:szCs w:val="20"/>
        </w:rPr>
        <w:t xml:space="preserve">Reciprocity norm – an expectation that people will help, not hurt, those who have helped them. </w:t>
      </w:r>
    </w:p>
    <w:p w14:paraId="39FD73DB" w14:textId="2B947B73" w:rsidR="00FF0B64" w:rsidRDefault="00FF0B64" w:rsidP="00FF0B64">
      <w:pPr>
        <w:pStyle w:val="ListParagraph"/>
        <w:numPr>
          <w:ilvl w:val="0"/>
          <w:numId w:val="290"/>
        </w:numPr>
        <w:tabs>
          <w:tab w:val="left" w:pos="1560"/>
        </w:tabs>
        <w:spacing w:before="240"/>
        <w:rPr>
          <w:i/>
          <w:sz w:val="20"/>
          <w:szCs w:val="20"/>
        </w:rPr>
      </w:pPr>
      <w:r w:rsidRPr="00FF0B64">
        <w:rPr>
          <w:i/>
          <w:sz w:val="20"/>
          <w:szCs w:val="20"/>
        </w:rPr>
        <w:t xml:space="preserve">Social-responsibility norm </w:t>
      </w:r>
      <w:r>
        <w:rPr>
          <w:i/>
          <w:sz w:val="20"/>
          <w:szCs w:val="20"/>
        </w:rPr>
        <w:t>–</w:t>
      </w:r>
      <w:r w:rsidRPr="00FF0B64">
        <w:rPr>
          <w:i/>
          <w:sz w:val="20"/>
          <w:szCs w:val="20"/>
        </w:rPr>
        <w:t xml:space="preserve"> </w:t>
      </w:r>
      <w:r>
        <w:rPr>
          <w:i/>
          <w:sz w:val="20"/>
          <w:szCs w:val="20"/>
        </w:rPr>
        <w:t>an expectation that people will help those dependent upon them.</w:t>
      </w:r>
    </w:p>
    <w:p w14:paraId="6E617362" w14:textId="5A76456F" w:rsidR="00FF0B64" w:rsidRPr="00FF0B64" w:rsidRDefault="00FF0B64" w:rsidP="00FF0B64">
      <w:pPr>
        <w:pStyle w:val="ListParagraph"/>
        <w:numPr>
          <w:ilvl w:val="1"/>
          <w:numId w:val="290"/>
        </w:numPr>
        <w:tabs>
          <w:tab w:val="left" w:pos="1560"/>
        </w:tabs>
        <w:spacing w:before="240"/>
        <w:rPr>
          <w:i/>
          <w:sz w:val="20"/>
          <w:szCs w:val="20"/>
        </w:rPr>
      </w:pPr>
      <w:r>
        <w:rPr>
          <w:sz w:val="20"/>
          <w:szCs w:val="20"/>
        </w:rPr>
        <w:t>We should help those who need our help, even if the costs outweigh the benefits.</w:t>
      </w:r>
    </w:p>
    <w:p w14:paraId="1F56A7F6" w14:textId="2AB8F51D" w:rsidR="00FF0B64" w:rsidRPr="00FF0B64" w:rsidRDefault="00FF0B64" w:rsidP="00FF0B64">
      <w:pPr>
        <w:pStyle w:val="ListParagraph"/>
        <w:numPr>
          <w:ilvl w:val="0"/>
          <w:numId w:val="290"/>
        </w:numPr>
        <w:tabs>
          <w:tab w:val="left" w:pos="1560"/>
        </w:tabs>
        <w:spacing w:before="240"/>
        <w:rPr>
          <w:i/>
          <w:sz w:val="20"/>
          <w:szCs w:val="20"/>
        </w:rPr>
      </w:pPr>
      <w:r>
        <w:rPr>
          <w:sz w:val="20"/>
          <w:szCs w:val="20"/>
        </w:rPr>
        <w:t xml:space="preserve">The highly religious, despite being poorer, were about 50 percent more likely to report having “donated money to a charity in the last month” and to have volunteered time to an organization. </w:t>
      </w:r>
    </w:p>
    <w:p w14:paraId="14A01050" w14:textId="0BF4B2C7" w:rsidR="00FF0B64" w:rsidRDefault="00FF0B64" w:rsidP="00FF0B64">
      <w:pPr>
        <w:tabs>
          <w:tab w:val="left" w:pos="1560"/>
        </w:tabs>
        <w:spacing w:before="240"/>
        <w:rPr>
          <w:sz w:val="20"/>
          <w:szCs w:val="20"/>
          <w:u w:val="single"/>
        </w:rPr>
      </w:pPr>
      <w:r>
        <w:rPr>
          <w:sz w:val="20"/>
          <w:szCs w:val="20"/>
          <w:u w:val="single"/>
        </w:rPr>
        <w:t>Conflict and Peacemaking</w:t>
      </w:r>
    </w:p>
    <w:p w14:paraId="457B3D8E" w14:textId="15689B6F" w:rsidR="00FF0B64" w:rsidRDefault="00FF0B64" w:rsidP="00FF0B64">
      <w:pPr>
        <w:tabs>
          <w:tab w:val="left" w:pos="1560"/>
        </w:tabs>
        <w:spacing w:before="240"/>
        <w:rPr>
          <w:color w:val="000090"/>
          <w:sz w:val="20"/>
          <w:szCs w:val="20"/>
        </w:rPr>
      </w:pPr>
      <w:r>
        <w:rPr>
          <w:color w:val="000090"/>
          <w:sz w:val="20"/>
          <w:szCs w:val="20"/>
        </w:rPr>
        <w:t>Elements of Conflict</w:t>
      </w:r>
    </w:p>
    <w:p w14:paraId="23F55272" w14:textId="553E10C4" w:rsidR="00FF0B64" w:rsidRPr="00FF0B64" w:rsidRDefault="00FF0B64" w:rsidP="00FF0B64">
      <w:pPr>
        <w:pStyle w:val="ListParagraph"/>
        <w:numPr>
          <w:ilvl w:val="0"/>
          <w:numId w:val="291"/>
        </w:numPr>
        <w:tabs>
          <w:tab w:val="left" w:pos="1560"/>
        </w:tabs>
        <w:spacing w:before="240"/>
        <w:rPr>
          <w:sz w:val="20"/>
          <w:szCs w:val="20"/>
        </w:rPr>
      </w:pPr>
      <w:r>
        <w:rPr>
          <w:i/>
          <w:sz w:val="20"/>
          <w:szCs w:val="20"/>
        </w:rPr>
        <w:t xml:space="preserve">Conflict – a perceived incompatibility of actions, goals or ideas. </w:t>
      </w:r>
    </w:p>
    <w:p w14:paraId="49161DB9" w14:textId="634E2268" w:rsidR="00FF0B64" w:rsidRDefault="007E56ED" w:rsidP="00FF0B64">
      <w:pPr>
        <w:pStyle w:val="ListParagraph"/>
        <w:numPr>
          <w:ilvl w:val="0"/>
          <w:numId w:val="291"/>
        </w:numPr>
        <w:tabs>
          <w:tab w:val="left" w:pos="1560"/>
        </w:tabs>
        <w:spacing w:before="240"/>
        <w:rPr>
          <w:sz w:val="20"/>
          <w:szCs w:val="20"/>
        </w:rPr>
      </w:pPr>
      <w:r>
        <w:rPr>
          <w:sz w:val="20"/>
          <w:szCs w:val="20"/>
        </w:rPr>
        <w:t>People become enmeshed in potentially destructive processes that can produce results no one wants.</w:t>
      </w:r>
    </w:p>
    <w:p w14:paraId="62B560C4" w14:textId="353A09D8" w:rsidR="007E56ED" w:rsidRDefault="007E56ED" w:rsidP="007E56ED">
      <w:pPr>
        <w:pStyle w:val="ListParagraph"/>
        <w:numPr>
          <w:ilvl w:val="1"/>
          <w:numId w:val="291"/>
        </w:numPr>
        <w:tabs>
          <w:tab w:val="left" w:pos="1560"/>
        </w:tabs>
        <w:spacing w:before="240"/>
        <w:rPr>
          <w:sz w:val="20"/>
          <w:szCs w:val="20"/>
        </w:rPr>
      </w:pPr>
      <w:r>
        <w:rPr>
          <w:sz w:val="20"/>
          <w:szCs w:val="20"/>
        </w:rPr>
        <w:t xml:space="preserve">Among these processes are social traps and distorted perceptions. </w:t>
      </w:r>
    </w:p>
    <w:p w14:paraId="478ADC81" w14:textId="3ECC0B19" w:rsidR="007E56ED" w:rsidRDefault="00A36291" w:rsidP="007E56ED">
      <w:pPr>
        <w:tabs>
          <w:tab w:val="left" w:pos="1560"/>
        </w:tabs>
        <w:spacing w:before="240"/>
        <w:rPr>
          <w:color w:val="FF0000"/>
          <w:sz w:val="20"/>
          <w:szCs w:val="20"/>
        </w:rPr>
      </w:pPr>
      <w:r>
        <w:rPr>
          <w:color w:val="FF0000"/>
          <w:sz w:val="20"/>
          <w:szCs w:val="20"/>
        </w:rPr>
        <w:t>Social Traps</w:t>
      </w:r>
    </w:p>
    <w:p w14:paraId="1765FDF3" w14:textId="48D4D6A6" w:rsidR="00A36291" w:rsidRDefault="00A36291" w:rsidP="00A36291">
      <w:pPr>
        <w:pStyle w:val="ListParagraph"/>
        <w:numPr>
          <w:ilvl w:val="0"/>
          <w:numId w:val="292"/>
        </w:numPr>
        <w:tabs>
          <w:tab w:val="left" w:pos="1560"/>
        </w:tabs>
        <w:spacing w:before="240"/>
        <w:rPr>
          <w:sz w:val="20"/>
          <w:szCs w:val="20"/>
        </w:rPr>
      </w:pPr>
      <w:r>
        <w:rPr>
          <w:sz w:val="20"/>
          <w:szCs w:val="20"/>
        </w:rPr>
        <w:t>In some situations, we support our collective well-being by pursuing our personal interests.</w:t>
      </w:r>
    </w:p>
    <w:p w14:paraId="26EAD7F6" w14:textId="3238D1C9" w:rsidR="00A36291" w:rsidRDefault="00A36291" w:rsidP="00A36291">
      <w:pPr>
        <w:pStyle w:val="ListParagraph"/>
        <w:numPr>
          <w:ilvl w:val="0"/>
          <w:numId w:val="292"/>
        </w:numPr>
        <w:tabs>
          <w:tab w:val="left" w:pos="1560"/>
        </w:tabs>
        <w:spacing w:before="240"/>
        <w:rPr>
          <w:sz w:val="20"/>
          <w:szCs w:val="20"/>
        </w:rPr>
      </w:pPr>
      <w:r>
        <w:rPr>
          <w:sz w:val="20"/>
          <w:szCs w:val="20"/>
        </w:rPr>
        <w:t xml:space="preserve">In other situations, we harm our collective well-being by pursuing our personal interests. </w:t>
      </w:r>
    </w:p>
    <w:p w14:paraId="283B74D9" w14:textId="4694B367" w:rsidR="00A36291" w:rsidRPr="00A36291" w:rsidRDefault="00A36291" w:rsidP="00A36291">
      <w:pPr>
        <w:pStyle w:val="ListParagraph"/>
        <w:numPr>
          <w:ilvl w:val="1"/>
          <w:numId w:val="292"/>
        </w:numPr>
        <w:tabs>
          <w:tab w:val="left" w:pos="1560"/>
        </w:tabs>
        <w:spacing w:before="240"/>
        <w:rPr>
          <w:sz w:val="20"/>
          <w:szCs w:val="20"/>
        </w:rPr>
      </w:pPr>
      <w:r>
        <w:rPr>
          <w:sz w:val="20"/>
          <w:szCs w:val="20"/>
        </w:rPr>
        <w:t xml:space="preserve">Such situations are </w:t>
      </w:r>
      <w:r>
        <w:rPr>
          <w:i/>
          <w:sz w:val="20"/>
          <w:szCs w:val="20"/>
        </w:rPr>
        <w:t>social traps</w:t>
      </w:r>
    </w:p>
    <w:p w14:paraId="3CB9FFBC" w14:textId="78B60C96" w:rsidR="00A36291" w:rsidRPr="00A36291" w:rsidRDefault="00A36291" w:rsidP="00A36291">
      <w:pPr>
        <w:pStyle w:val="ListParagraph"/>
        <w:numPr>
          <w:ilvl w:val="2"/>
          <w:numId w:val="292"/>
        </w:numPr>
        <w:tabs>
          <w:tab w:val="left" w:pos="1560"/>
        </w:tabs>
        <w:spacing w:before="240"/>
        <w:rPr>
          <w:sz w:val="20"/>
          <w:szCs w:val="20"/>
        </w:rPr>
      </w:pPr>
      <w:r>
        <w:rPr>
          <w:i/>
          <w:sz w:val="20"/>
          <w:szCs w:val="20"/>
        </w:rPr>
        <w:t>A situation in which the conflicting parties, by each rationally pursuing their self-interest, become caught in mutually destructive behaviour.</w:t>
      </w:r>
    </w:p>
    <w:p w14:paraId="19B2BAD4" w14:textId="4D4A8F54" w:rsidR="00A36291" w:rsidRDefault="00A36291" w:rsidP="00A36291">
      <w:pPr>
        <w:pStyle w:val="ListParagraph"/>
        <w:numPr>
          <w:ilvl w:val="0"/>
          <w:numId w:val="292"/>
        </w:numPr>
        <w:tabs>
          <w:tab w:val="left" w:pos="1560"/>
        </w:tabs>
        <w:spacing w:before="240"/>
        <w:rPr>
          <w:sz w:val="20"/>
          <w:szCs w:val="20"/>
        </w:rPr>
      </w:pPr>
      <w:r>
        <w:rPr>
          <w:sz w:val="20"/>
          <w:szCs w:val="20"/>
        </w:rPr>
        <w:t>Many real-life situations similarly pit our individuals interests against our communal well-being.</w:t>
      </w:r>
    </w:p>
    <w:p w14:paraId="6012D38C" w14:textId="284032C6" w:rsidR="00A36291" w:rsidRDefault="00A36291" w:rsidP="00A36291">
      <w:pPr>
        <w:pStyle w:val="ListParagraph"/>
        <w:numPr>
          <w:ilvl w:val="0"/>
          <w:numId w:val="292"/>
        </w:numPr>
        <w:tabs>
          <w:tab w:val="left" w:pos="1560"/>
        </w:tabs>
        <w:spacing w:before="240"/>
        <w:rPr>
          <w:sz w:val="20"/>
          <w:szCs w:val="20"/>
        </w:rPr>
      </w:pPr>
      <w:r>
        <w:rPr>
          <w:sz w:val="20"/>
          <w:szCs w:val="20"/>
        </w:rPr>
        <w:t>When enough others reason similarly, the collective result threatens disaster.</w:t>
      </w:r>
    </w:p>
    <w:p w14:paraId="406971D1" w14:textId="1264BB84" w:rsidR="00A36291" w:rsidRDefault="00A36291" w:rsidP="00A36291">
      <w:pPr>
        <w:pStyle w:val="ListParagraph"/>
        <w:numPr>
          <w:ilvl w:val="0"/>
          <w:numId w:val="292"/>
        </w:numPr>
        <w:tabs>
          <w:tab w:val="left" w:pos="1560"/>
        </w:tabs>
        <w:spacing w:before="240"/>
        <w:rPr>
          <w:sz w:val="20"/>
          <w:szCs w:val="20"/>
        </w:rPr>
      </w:pPr>
      <w:r>
        <w:rPr>
          <w:sz w:val="20"/>
          <w:szCs w:val="20"/>
        </w:rPr>
        <w:t>Social traps challenge us to find ways of reconciling our right to pursue our personal well-being with our responsibility for the well-being of all.</w:t>
      </w:r>
    </w:p>
    <w:p w14:paraId="41E89339" w14:textId="048F68B2" w:rsidR="00A36291" w:rsidRDefault="00A36291" w:rsidP="00A36291">
      <w:pPr>
        <w:pStyle w:val="ListParagraph"/>
        <w:numPr>
          <w:ilvl w:val="0"/>
          <w:numId w:val="292"/>
        </w:numPr>
        <w:tabs>
          <w:tab w:val="left" w:pos="1560"/>
        </w:tabs>
        <w:spacing w:before="240"/>
        <w:rPr>
          <w:sz w:val="20"/>
          <w:szCs w:val="20"/>
        </w:rPr>
      </w:pPr>
      <w:r>
        <w:rPr>
          <w:sz w:val="20"/>
          <w:szCs w:val="20"/>
        </w:rPr>
        <w:t xml:space="preserve">Psychologists have therefore explored ways to convince people to cooperate for their mutual betterment – through agreed upon </w:t>
      </w:r>
      <w:r>
        <w:rPr>
          <w:b/>
          <w:sz w:val="20"/>
          <w:szCs w:val="20"/>
        </w:rPr>
        <w:t>regulations</w:t>
      </w:r>
      <w:r>
        <w:rPr>
          <w:sz w:val="20"/>
          <w:szCs w:val="20"/>
        </w:rPr>
        <w:t xml:space="preserve">, through better </w:t>
      </w:r>
      <w:r>
        <w:rPr>
          <w:b/>
          <w:sz w:val="20"/>
          <w:szCs w:val="20"/>
        </w:rPr>
        <w:t>communication</w:t>
      </w:r>
      <w:r>
        <w:rPr>
          <w:sz w:val="20"/>
          <w:szCs w:val="20"/>
        </w:rPr>
        <w:t xml:space="preserve"> and through promoting </w:t>
      </w:r>
      <w:r>
        <w:rPr>
          <w:b/>
          <w:sz w:val="20"/>
          <w:szCs w:val="20"/>
        </w:rPr>
        <w:t>awareness</w:t>
      </w:r>
      <w:r>
        <w:rPr>
          <w:sz w:val="20"/>
          <w:szCs w:val="20"/>
        </w:rPr>
        <w:t xml:space="preserve"> of our responsibilities towards community, nation, and the whole of humanity.</w:t>
      </w:r>
    </w:p>
    <w:p w14:paraId="3F6443F2" w14:textId="3445DABA" w:rsidR="00A36291" w:rsidRDefault="00A36291" w:rsidP="00A36291">
      <w:pPr>
        <w:pStyle w:val="ListParagraph"/>
        <w:numPr>
          <w:ilvl w:val="0"/>
          <w:numId w:val="292"/>
        </w:numPr>
        <w:tabs>
          <w:tab w:val="left" w:pos="1560"/>
        </w:tabs>
        <w:spacing w:before="240"/>
        <w:rPr>
          <w:sz w:val="20"/>
          <w:szCs w:val="20"/>
        </w:rPr>
      </w:pPr>
      <w:r>
        <w:rPr>
          <w:sz w:val="20"/>
          <w:szCs w:val="20"/>
        </w:rPr>
        <w:t xml:space="preserve">Given effective regulations, communication, and awareness, people more often cooperate. </w:t>
      </w:r>
    </w:p>
    <w:p w14:paraId="103B3E61" w14:textId="33DFAB3D" w:rsidR="00B81998" w:rsidRDefault="00B81998" w:rsidP="00B81998">
      <w:pPr>
        <w:tabs>
          <w:tab w:val="left" w:pos="1560"/>
        </w:tabs>
        <w:spacing w:before="240"/>
        <w:rPr>
          <w:color w:val="FF0000"/>
          <w:sz w:val="20"/>
          <w:szCs w:val="20"/>
        </w:rPr>
      </w:pPr>
      <w:r>
        <w:rPr>
          <w:color w:val="FF0000"/>
          <w:sz w:val="20"/>
          <w:szCs w:val="20"/>
        </w:rPr>
        <w:t>Enemy Perceptions</w:t>
      </w:r>
    </w:p>
    <w:p w14:paraId="7AA555F6" w14:textId="794D551E" w:rsidR="00B81998" w:rsidRDefault="00B81998" w:rsidP="00B81998">
      <w:pPr>
        <w:pStyle w:val="ListParagraph"/>
        <w:numPr>
          <w:ilvl w:val="0"/>
          <w:numId w:val="293"/>
        </w:numPr>
        <w:tabs>
          <w:tab w:val="left" w:pos="1560"/>
        </w:tabs>
        <w:spacing w:before="240"/>
        <w:rPr>
          <w:sz w:val="20"/>
          <w:szCs w:val="20"/>
        </w:rPr>
      </w:pPr>
      <w:r>
        <w:rPr>
          <w:sz w:val="20"/>
          <w:szCs w:val="20"/>
        </w:rPr>
        <w:t>Those in conflict have a curious tendency to form diabolical images of one another.</w:t>
      </w:r>
    </w:p>
    <w:p w14:paraId="02224F6A" w14:textId="11803AED" w:rsidR="00B81998" w:rsidRPr="00B81998" w:rsidRDefault="00B81998" w:rsidP="00B81998">
      <w:pPr>
        <w:pStyle w:val="ListParagraph"/>
        <w:numPr>
          <w:ilvl w:val="0"/>
          <w:numId w:val="293"/>
        </w:numPr>
        <w:tabs>
          <w:tab w:val="left" w:pos="1560"/>
        </w:tabs>
        <w:spacing w:before="240"/>
        <w:rPr>
          <w:sz w:val="20"/>
          <w:szCs w:val="20"/>
        </w:rPr>
      </w:pPr>
      <w:r>
        <w:rPr>
          <w:i/>
          <w:sz w:val="20"/>
          <w:szCs w:val="20"/>
        </w:rPr>
        <w:t xml:space="preserve">Mirror-image perceptions – mutual views often held by conflicting people, as when each side sees itself as ethical and peaceful and views the other side as evil and aggressive. </w:t>
      </w:r>
    </w:p>
    <w:p w14:paraId="47F8090E" w14:textId="529DFA95" w:rsidR="00B81998" w:rsidRDefault="00B81998" w:rsidP="00B81998">
      <w:pPr>
        <w:pStyle w:val="ListParagraph"/>
        <w:numPr>
          <w:ilvl w:val="1"/>
          <w:numId w:val="293"/>
        </w:numPr>
        <w:tabs>
          <w:tab w:val="left" w:pos="1560"/>
        </w:tabs>
        <w:spacing w:before="240"/>
        <w:rPr>
          <w:sz w:val="20"/>
          <w:szCs w:val="20"/>
        </w:rPr>
      </w:pPr>
      <w:r>
        <w:rPr>
          <w:sz w:val="20"/>
          <w:szCs w:val="20"/>
        </w:rPr>
        <w:t>Each demonizes the other.</w:t>
      </w:r>
    </w:p>
    <w:p w14:paraId="7F614B98" w14:textId="5A2D134B" w:rsidR="00B81998" w:rsidRDefault="00B81998" w:rsidP="00B81998">
      <w:pPr>
        <w:pStyle w:val="ListParagraph"/>
        <w:numPr>
          <w:ilvl w:val="0"/>
          <w:numId w:val="293"/>
        </w:numPr>
        <w:tabs>
          <w:tab w:val="left" w:pos="1560"/>
        </w:tabs>
        <w:spacing w:before="240"/>
        <w:rPr>
          <w:sz w:val="20"/>
          <w:szCs w:val="20"/>
        </w:rPr>
      </w:pPr>
      <w:r>
        <w:rPr>
          <w:sz w:val="20"/>
          <w:szCs w:val="20"/>
        </w:rPr>
        <w:t>Mirror-image perceptions can often feed a vicious cycle of hostility.</w:t>
      </w:r>
    </w:p>
    <w:p w14:paraId="377464C6" w14:textId="4A1DC736" w:rsidR="00B81998" w:rsidRDefault="00B81998" w:rsidP="00B81998">
      <w:pPr>
        <w:pStyle w:val="ListParagraph"/>
        <w:numPr>
          <w:ilvl w:val="0"/>
          <w:numId w:val="293"/>
        </w:numPr>
        <w:tabs>
          <w:tab w:val="left" w:pos="1560"/>
        </w:tabs>
        <w:spacing w:before="240"/>
        <w:rPr>
          <w:sz w:val="20"/>
          <w:szCs w:val="20"/>
        </w:rPr>
      </w:pPr>
      <w:r>
        <w:rPr>
          <w:sz w:val="20"/>
          <w:szCs w:val="20"/>
        </w:rPr>
        <w:t>Perceptions often become self-fulfilling prophecies.</w:t>
      </w:r>
    </w:p>
    <w:p w14:paraId="0E4A0E93" w14:textId="35D74EA4" w:rsidR="00B81998" w:rsidRDefault="00B81998" w:rsidP="00B81998">
      <w:pPr>
        <w:pStyle w:val="ListParagraph"/>
        <w:numPr>
          <w:ilvl w:val="0"/>
          <w:numId w:val="293"/>
        </w:numPr>
        <w:tabs>
          <w:tab w:val="left" w:pos="1560"/>
        </w:tabs>
        <w:spacing w:before="240"/>
        <w:rPr>
          <w:sz w:val="20"/>
          <w:szCs w:val="20"/>
        </w:rPr>
      </w:pPr>
      <w:r>
        <w:rPr>
          <w:sz w:val="20"/>
          <w:szCs w:val="20"/>
        </w:rPr>
        <w:t xml:space="preserve">Participants tend to see their own actions as responses to provocation, not as the causes of what happens next. </w:t>
      </w:r>
    </w:p>
    <w:p w14:paraId="73704A17" w14:textId="6F49D6C9" w:rsidR="00B81998" w:rsidRDefault="00B81998" w:rsidP="00B81998">
      <w:pPr>
        <w:pStyle w:val="ListParagraph"/>
        <w:numPr>
          <w:ilvl w:val="0"/>
          <w:numId w:val="293"/>
        </w:numPr>
        <w:tabs>
          <w:tab w:val="left" w:pos="1560"/>
        </w:tabs>
        <w:spacing w:before="240"/>
        <w:rPr>
          <w:sz w:val="20"/>
          <w:szCs w:val="20"/>
        </w:rPr>
      </w:pPr>
      <w:r>
        <w:rPr>
          <w:sz w:val="20"/>
          <w:szCs w:val="20"/>
        </w:rPr>
        <w:t>Perceiving themselves as returning tit for tat, they often hit back harder.</w:t>
      </w:r>
    </w:p>
    <w:p w14:paraId="1FF0ADD7" w14:textId="2AD78AC7" w:rsidR="00B81998" w:rsidRDefault="00B81998" w:rsidP="00B81998">
      <w:pPr>
        <w:pStyle w:val="ListParagraph"/>
        <w:numPr>
          <w:ilvl w:val="0"/>
          <w:numId w:val="293"/>
        </w:numPr>
        <w:tabs>
          <w:tab w:val="left" w:pos="1560"/>
        </w:tabs>
        <w:spacing w:before="240"/>
        <w:rPr>
          <w:sz w:val="20"/>
          <w:szCs w:val="20"/>
        </w:rPr>
      </w:pPr>
      <w:r>
        <w:rPr>
          <w:sz w:val="20"/>
          <w:szCs w:val="20"/>
        </w:rPr>
        <w:t>The point is not that truth must lie midway between two such views (one may be more accurate.). The point is that enemy perceptions often form mirror images.</w:t>
      </w:r>
    </w:p>
    <w:p w14:paraId="240F41CB" w14:textId="1BEE9504" w:rsidR="00B81998" w:rsidRDefault="00B81998" w:rsidP="00B81998">
      <w:pPr>
        <w:pStyle w:val="ListParagraph"/>
        <w:numPr>
          <w:ilvl w:val="1"/>
          <w:numId w:val="293"/>
        </w:numPr>
        <w:tabs>
          <w:tab w:val="left" w:pos="1560"/>
        </w:tabs>
        <w:spacing w:before="240"/>
        <w:rPr>
          <w:sz w:val="20"/>
          <w:szCs w:val="20"/>
        </w:rPr>
      </w:pPr>
      <w:r>
        <w:rPr>
          <w:sz w:val="20"/>
          <w:szCs w:val="20"/>
        </w:rPr>
        <w:t xml:space="preserve">Moreover, as enemies change, so do perceptions. </w:t>
      </w:r>
    </w:p>
    <w:p w14:paraId="29F3C358" w14:textId="4AE3AB03" w:rsidR="00B81998" w:rsidRDefault="00B81998" w:rsidP="00B81998">
      <w:pPr>
        <w:tabs>
          <w:tab w:val="left" w:pos="1560"/>
        </w:tabs>
        <w:spacing w:before="240"/>
        <w:rPr>
          <w:color w:val="000090"/>
          <w:sz w:val="20"/>
          <w:szCs w:val="20"/>
        </w:rPr>
      </w:pPr>
      <w:r>
        <w:rPr>
          <w:color w:val="000090"/>
          <w:sz w:val="20"/>
          <w:szCs w:val="20"/>
        </w:rPr>
        <w:t>Promoting Peace</w:t>
      </w:r>
    </w:p>
    <w:p w14:paraId="46050D7F" w14:textId="5D5651C3" w:rsidR="00B81998" w:rsidRDefault="00B81998" w:rsidP="00B81998">
      <w:pPr>
        <w:tabs>
          <w:tab w:val="left" w:pos="1560"/>
        </w:tabs>
        <w:spacing w:before="240"/>
        <w:rPr>
          <w:color w:val="FF0000"/>
          <w:sz w:val="20"/>
          <w:szCs w:val="20"/>
        </w:rPr>
      </w:pPr>
      <w:r>
        <w:rPr>
          <w:color w:val="FF0000"/>
          <w:sz w:val="20"/>
          <w:szCs w:val="20"/>
        </w:rPr>
        <w:t>Contact</w:t>
      </w:r>
    </w:p>
    <w:p w14:paraId="1B245ED2" w14:textId="14832116" w:rsidR="00B81998" w:rsidRDefault="00B81998" w:rsidP="00B81998">
      <w:pPr>
        <w:pStyle w:val="ListParagraph"/>
        <w:numPr>
          <w:ilvl w:val="0"/>
          <w:numId w:val="294"/>
        </w:numPr>
        <w:tabs>
          <w:tab w:val="left" w:pos="1560"/>
        </w:tabs>
        <w:spacing w:before="240"/>
        <w:rPr>
          <w:sz w:val="20"/>
          <w:szCs w:val="20"/>
        </w:rPr>
      </w:pPr>
      <w:r>
        <w:rPr>
          <w:sz w:val="20"/>
          <w:szCs w:val="20"/>
        </w:rPr>
        <w:t>When contact is noncompetitive and between parties of equal status, it typically helps.</w:t>
      </w:r>
    </w:p>
    <w:p w14:paraId="66F9B434" w14:textId="5811E52A" w:rsidR="00B81998" w:rsidRDefault="00B81998" w:rsidP="00B81998">
      <w:pPr>
        <w:pStyle w:val="ListParagraph"/>
        <w:numPr>
          <w:ilvl w:val="0"/>
          <w:numId w:val="294"/>
        </w:numPr>
        <w:tabs>
          <w:tab w:val="left" w:pos="1560"/>
        </w:tabs>
        <w:spacing w:before="240"/>
        <w:rPr>
          <w:sz w:val="20"/>
          <w:szCs w:val="20"/>
        </w:rPr>
      </w:pPr>
      <w:r>
        <w:rPr>
          <w:sz w:val="20"/>
          <w:szCs w:val="20"/>
        </w:rPr>
        <w:t>However, contact is not always enough.</w:t>
      </w:r>
    </w:p>
    <w:p w14:paraId="0598F594" w14:textId="7EE31749" w:rsidR="00B81998" w:rsidRDefault="00B81998" w:rsidP="00B81998">
      <w:pPr>
        <w:pStyle w:val="ListParagraph"/>
        <w:numPr>
          <w:ilvl w:val="1"/>
          <w:numId w:val="294"/>
        </w:numPr>
        <w:tabs>
          <w:tab w:val="left" w:pos="1560"/>
        </w:tabs>
        <w:spacing w:before="240"/>
        <w:rPr>
          <w:sz w:val="20"/>
          <w:szCs w:val="20"/>
        </w:rPr>
      </w:pPr>
      <w:r>
        <w:rPr>
          <w:sz w:val="20"/>
          <w:szCs w:val="20"/>
        </w:rPr>
        <w:t xml:space="preserve">In most desegregated schools, ethnic groups re-segregate themselves in the lunchrooms, classrooms, and on the school grounds. </w:t>
      </w:r>
    </w:p>
    <w:p w14:paraId="69014EB7" w14:textId="13CB01A1" w:rsidR="00B81998" w:rsidRDefault="00B81998" w:rsidP="00B81998">
      <w:pPr>
        <w:pStyle w:val="ListParagraph"/>
        <w:numPr>
          <w:ilvl w:val="0"/>
          <w:numId w:val="294"/>
        </w:numPr>
        <w:tabs>
          <w:tab w:val="left" w:pos="1560"/>
        </w:tabs>
        <w:spacing w:before="240"/>
        <w:rPr>
          <w:sz w:val="20"/>
          <w:szCs w:val="20"/>
        </w:rPr>
      </w:pPr>
      <w:r>
        <w:rPr>
          <w:sz w:val="20"/>
          <w:szCs w:val="20"/>
        </w:rPr>
        <w:t xml:space="preserve">People in each group often think that they would welcome more contact with the other group, but they assume the other group does not reciprocate the wish. </w:t>
      </w:r>
    </w:p>
    <w:p w14:paraId="7235C4C7" w14:textId="1D4F67E8" w:rsidR="00B81998" w:rsidRPr="00B81998" w:rsidRDefault="00B81998" w:rsidP="00B81998">
      <w:pPr>
        <w:tabs>
          <w:tab w:val="left" w:pos="1560"/>
        </w:tabs>
        <w:spacing w:before="240"/>
        <w:rPr>
          <w:color w:val="FF0000"/>
          <w:sz w:val="20"/>
          <w:szCs w:val="20"/>
        </w:rPr>
      </w:pPr>
      <w:r w:rsidRPr="00B81998">
        <w:rPr>
          <w:color w:val="FF0000"/>
          <w:sz w:val="20"/>
          <w:szCs w:val="20"/>
        </w:rPr>
        <w:t>Cooperation</w:t>
      </w:r>
    </w:p>
    <w:p w14:paraId="2FA30DA6" w14:textId="39ECC436" w:rsidR="00B81998" w:rsidRPr="00B81998" w:rsidRDefault="00B81998" w:rsidP="00B81998">
      <w:pPr>
        <w:pStyle w:val="ListParagraph"/>
        <w:numPr>
          <w:ilvl w:val="0"/>
          <w:numId w:val="295"/>
        </w:numPr>
        <w:tabs>
          <w:tab w:val="left" w:pos="1560"/>
        </w:tabs>
        <w:spacing w:before="240"/>
        <w:rPr>
          <w:sz w:val="20"/>
          <w:szCs w:val="20"/>
        </w:rPr>
      </w:pPr>
      <w:r>
        <w:rPr>
          <w:i/>
          <w:sz w:val="20"/>
          <w:szCs w:val="20"/>
        </w:rPr>
        <w:t>Superordinate goals – shared goals that override differences among people and require their cooperation.</w:t>
      </w:r>
    </w:p>
    <w:p w14:paraId="30975D8D" w14:textId="50C23051" w:rsidR="00B81998" w:rsidRDefault="00B81998" w:rsidP="00B81998">
      <w:pPr>
        <w:pStyle w:val="ListParagraph"/>
        <w:numPr>
          <w:ilvl w:val="0"/>
          <w:numId w:val="295"/>
        </w:numPr>
        <w:tabs>
          <w:tab w:val="left" w:pos="1560"/>
        </w:tabs>
        <w:spacing w:before="240"/>
        <w:rPr>
          <w:sz w:val="20"/>
          <w:szCs w:val="20"/>
        </w:rPr>
      </w:pPr>
      <w:r>
        <w:rPr>
          <w:sz w:val="20"/>
          <w:szCs w:val="20"/>
        </w:rPr>
        <w:t xml:space="preserve">Having used isolation and competition to make strangers into enemies, Sherif used shared predicaments and goals to turn enemies into friends. </w:t>
      </w:r>
    </w:p>
    <w:p w14:paraId="11F72139" w14:textId="45B8AE1E" w:rsidR="00B81998" w:rsidRDefault="00B81998" w:rsidP="00B81998">
      <w:pPr>
        <w:pStyle w:val="ListParagraph"/>
        <w:numPr>
          <w:ilvl w:val="1"/>
          <w:numId w:val="295"/>
        </w:numPr>
        <w:tabs>
          <w:tab w:val="left" w:pos="1560"/>
        </w:tabs>
        <w:spacing w:before="240"/>
        <w:rPr>
          <w:sz w:val="20"/>
          <w:szCs w:val="20"/>
        </w:rPr>
      </w:pPr>
      <w:r>
        <w:rPr>
          <w:sz w:val="20"/>
          <w:szCs w:val="20"/>
        </w:rPr>
        <w:t xml:space="preserve">What reduced conflict was not mere contact but </w:t>
      </w:r>
      <w:r>
        <w:rPr>
          <w:b/>
          <w:sz w:val="20"/>
          <w:szCs w:val="20"/>
        </w:rPr>
        <w:t>cooperative</w:t>
      </w:r>
      <w:r>
        <w:rPr>
          <w:sz w:val="20"/>
          <w:szCs w:val="20"/>
        </w:rPr>
        <w:t xml:space="preserve"> contact. </w:t>
      </w:r>
    </w:p>
    <w:p w14:paraId="58FC8C90" w14:textId="634DC439" w:rsidR="00B81998" w:rsidRDefault="00B81998" w:rsidP="00B81998">
      <w:pPr>
        <w:pStyle w:val="ListParagraph"/>
        <w:numPr>
          <w:ilvl w:val="0"/>
          <w:numId w:val="295"/>
        </w:numPr>
        <w:tabs>
          <w:tab w:val="left" w:pos="1560"/>
        </w:tabs>
        <w:spacing w:before="240"/>
        <w:rPr>
          <w:sz w:val="20"/>
          <w:szCs w:val="20"/>
        </w:rPr>
      </w:pPr>
      <w:r>
        <w:rPr>
          <w:sz w:val="20"/>
          <w:szCs w:val="20"/>
        </w:rPr>
        <w:t xml:space="preserve">Cooperation can lead people to define a new, inclusive group that dissolves their former subgroups. </w:t>
      </w:r>
    </w:p>
    <w:p w14:paraId="05DF51B2" w14:textId="59F83577" w:rsidR="00B81998" w:rsidRDefault="00B81998" w:rsidP="00B81998">
      <w:pPr>
        <w:pStyle w:val="ListParagraph"/>
        <w:numPr>
          <w:ilvl w:val="0"/>
          <w:numId w:val="295"/>
        </w:numPr>
        <w:tabs>
          <w:tab w:val="left" w:pos="1560"/>
        </w:tabs>
        <w:spacing w:before="240"/>
        <w:rPr>
          <w:sz w:val="20"/>
          <w:szCs w:val="20"/>
        </w:rPr>
      </w:pPr>
      <w:r>
        <w:rPr>
          <w:sz w:val="20"/>
          <w:szCs w:val="20"/>
        </w:rPr>
        <w:t>If cooperative contact between rival group members encourages positive attitudes, might this principle bring people together in multicultural schools?</w:t>
      </w:r>
    </w:p>
    <w:p w14:paraId="021E282F" w14:textId="1FB9CF31" w:rsidR="00B81998" w:rsidRDefault="00277355" w:rsidP="00B81998">
      <w:pPr>
        <w:pStyle w:val="ListParagraph"/>
        <w:numPr>
          <w:ilvl w:val="0"/>
          <w:numId w:val="295"/>
        </w:numPr>
        <w:tabs>
          <w:tab w:val="left" w:pos="1560"/>
        </w:tabs>
        <w:spacing w:before="240"/>
        <w:rPr>
          <w:sz w:val="20"/>
          <w:szCs w:val="20"/>
        </w:rPr>
      </w:pPr>
      <w:r>
        <w:rPr>
          <w:sz w:val="20"/>
          <w:szCs w:val="20"/>
        </w:rPr>
        <w:t>Could interracial friendships replace competitive classroom situations with cooperative ones?</w:t>
      </w:r>
    </w:p>
    <w:p w14:paraId="64D6CE6B" w14:textId="745308F8" w:rsidR="00277355" w:rsidRDefault="00277355" w:rsidP="00B81998">
      <w:pPr>
        <w:pStyle w:val="ListParagraph"/>
        <w:numPr>
          <w:ilvl w:val="0"/>
          <w:numId w:val="295"/>
        </w:numPr>
        <w:tabs>
          <w:tab w:val="left" w:pos="1560"/>
        </w:tabs>
        <w:spacing w:before="240"/>
        <w:rPr>
          <w:sz w:val="20"/>
          <w:szCs w:val="20"/>
        </w:rPr>
      </w:pPr>
      <w:r>
        <w:rPr>
          <w:sz w:val="20"/>
          <w:szCs w:val="20"/>
        </w:rPr>
        <w:t>Could cooperative learning maintain or even enhance student achievement?</w:t>
      </w:r>
    </w:p>
    <w:p w14:paraId="364E48FE" w14:textId="0681B7FC" w:rsidR="00277355" w:rsidRPr="00277355" w:rsidRDefault="00277355" w:rsidP="00B81998">
      <w:pPr>
        <w:pStyle w:val="ListParagraph"/>
        <w:numPr>
          <w:ilvl w:val="0"/>
          <w:numId w:val="295"/>
        </w:numPr>
        <w:tabs>
          <w:tab w:val="left" w:pos="1560"/>
        </w:tabs>
        <w:spacing w:before="240"/>
        <w:rPr>
          <w:sz w:val="20"/>
          <w:szCs w:val="20"/>
        </w:rPr>
      </w:pPr>
      <w:r>
        <w:rPr>
          <w:b/>
          <w:sz w:val="20"/>
          <w:szCs w:val="20"/>
        </w:rPr>
        <w:t>The answer is YES.</w:t>
      </w:r>
    </w:p>
    <w:p w14:paraId="308C03FC" w14:textId="65E9205B" w:rsidR="00277355" w:rsidRDefault="00277355" w:rsidP="00B81998">
      <w:pPr>
        <w:pStyle w:val="ListParagraph"/>
        <w:numPr>
          <w:ilvl w:val="0"/>
          <w:numId w:val="295"/>
        </w:numPr>
        <w:tabs>
          <w:tab w:val="left" w:pos="1560"/>
        </w:tabs>
        <w:spacing w:before="240"/>
        <w:rPr>
          <w:sz w:val="20"/>
          <w:szCs w:val="20"/>
        </w:rPr>
      </w:pPr>
      <w:r>
        <w:rPr>
          <w:sz w:val="20"/>
          <w:szCs w:val="20"/>
        </w:rPr>
        <w:t xml:space="preserve">As we engage in mutually beneficial trade, as we work to protect our common destiny on this fragile planet, and as we become more aware that our hopes and fears are shared, we can transform misperceptions that feed conflict into feelings of solidarity based on common interests. </w:t>
      </w:r>
    </w:p>
    <w:p w14:paraId="397C056E" w14:textId="41EE6D39" w:rsidR="00277355" w:rsidRDefault="00277355" w:rsidP="00277355">
      <w:pPr>
        <w:tabs>
          <w:tab w:val="left" w:pos="1560"/>
        </w:tabs>
        <w:spacing w:before="240"/>
        <w:rPr>
          <w:color w:val="FF0000"/>
          <w:sz w:val="20"/>
          <w:szCs w:val="20"/>
        </w:rPr>
      </w:pPr>
      <w:r>
        <w:rPr>
          <w:color w:val="FF0000"/>
          <w:sz w:val="20"/>
          <w:szCs w:val="20"/>
        </w:rPr>
        <w:t>Communication</w:t>
      </w:r>
    </w:p>
    <w:p w14:paraId="0CE82C0C" w14:textId="7081264C" w:rsidR="00277355" w:rsidRDefault="00277355" w:rsidP="00277355">
      <w:pPr>
        <w:pStyle w:val="ListParagraph"/>
        <w:numPr>
          <w:ilvl w:val="0"/>
          <w:numId w:val="296"/>
        </w:numPr>
        <w:tabs>
          <w:tab w:val="left" w:pos="1560"/>
        </w:tabs>
        <w:spacing w:before="240"/>
        <w:rPr>
          <w:sz w:val="20"/>
          <w:szCs w:val="20"/>
        </w:rPr>
      </w:pPr>
      <w:r>
        <w:rPr>
          <w:sz w:val="20"/>
          <w:szCs w:val="20"/>
        </w:rPr>
        <w:t>When real-lie conflicts become intense, a third-party mediator may facilitate much-needed communication.</w:t>
      </w:r>
    </w:p>
    <w:p w14:paraId="0DC8EEE3" w14:textId="74BFD0A8" w:rsidR="00277355" w:rsidRDefault="00277355" w:rsidP="00277355">
      <w:pPr>
        <w:pStyle w:val="ListParagraph"/>
        <w:numPr>
          <w:ilvl w:val="0"/>
          <w:numId w:val="296"/>
        </w:numPr>
        <w:tabs>
          <w:tab w:val="left" w:pos="1560"/>
        </w:tabs>
        <w:spacing w:before="240"/>
        <w:rPr>
          <w:sz w:val="20"/>
          <w:szCs w:val="20"/>
        </w:rPr>
      </w:pPr>
      <w:r>
        <w:rPr>
          <w:sz w:val="20"/>
          <w:szCs w:val="20"/>
        </w:rPr>
        <w:t>Mediators help each party to voice its viewpoint and to understand the other’s needs and goals.</w:t>
      </w:r>
    </w:p>
    <w:p w14:paraId="1DD0F7D1" w14:textId="3BDB6D72" w:rsidR="00277355" w:rsidRDefault="00277355" w:rsidP="00277355">
      <w:pPr>
        <w:pStyle w:val="ListParagraph"/>
        <w:numPr>
          <w:ilvl w:val="0"/>
          <w:numId w:val="296"/>
        </w:numPr>
        <w:tabs>
          <w:tab w:val="left" w:pos="1560"/>
        </w:tabs>
        <w:spacing w:before="240"/>
        <w:rPr>
          <w:sz w:val="20"/>
          <w:szCs w:val="20"/>
        </w:rPr>
      </w:pPr>
      <w:r>
        <w:rPr>
          <w:sz w:val="20"/>
          <w:szCs w:val="20"/>
        </w:rPr>
        <w:t xml:space="preserve">If successful, mediators can replace a competitive </w:t>
      </w:r>
      <w:r>
        <w:rPr>
          <w:b/>
          <w:sz w:val="20"/>
          <w:szCs w:val="20"/>
        </w:rPr>
        <w:t>win-lose</w:t>
      </w:r>
      <w:r>
        <w:rPr>
          <w:sz w:val="20"/>
          <w:szCs w:val="20"/>
        </w:rPr>
        <w:t xml:space="preserve"> orientation with a cooperative </w:t>
      </w:r>
      <w:r>
        <w:rPr>
          <w:b/>
          <w:sz w:val="20"/>
          <w:szCs w:val="20"/>
        </w:rPr>
        <w:t>win-win</w:t>
      </w:r>
      <w:r>
        <w:rPr>
          <w:sz w:val="20"/>
          <w:szCs w:val="20"/>
        </w:rPr>
        <w:t xml:space="preserve"> orientation that leads to a mutually beneficial resolution. </w:t>
      </w:r>
    </w:p>
    <w:p w14:paraId="6C0285DA" w14:textId="03B1FF7E" w:rsidR="00277355" w:rsidRDefault="00277355" w:rsidP="00277355">
      <w:pPr>
        <w:tabs>
          <w:tab w:val="left" w:pos="1560"/>
        </w:tabs>
        <w:spacing w:before="240"/>
        <w:rPr>
          <w:color w:val="FF0000"/>
          <w:sz w:val="20"/>
          <w:szCs w:val="20"/>
        </w:rPr>
      </w:pPr>
      <w:r>
        <w:rPr>
          <w:color w:val="FF0000"/>
          <w:sz w:val="20"/>
          <w:szCs w:val="20"/>
        </w:rPr>
        <w:t xml:space="preserve">Conciliation </w:t>
      </w:r>
    </w:p>
    <w:p w14:paraId="55B108F8" w14:textId="5FBF5174" w:rsidR="00277355" w:rsidRDefault="00277355" w:rsidP="00277355">
      <w:pPr>
        <w:pStyle w:val="ListParagraph"/>
        <w:numPr>
          <w:ilvl w:val="0"/>
          <w:numId w:val="297"/>
        </w:numPr>
        <w:tabs>
          <w:tab w:val="left" w:pos="1560"/>
        </w:tabs>
        <w:spacing w:before="240"/>
        <w:rPr>
          <w:sz w:val="20"/>
          <w:szCs w:val="20"/>
        </w:rPr>
      </w:pPr>
      <w:r>
        <w:rPr>
          <w:sz w:val="20"/>
          <w:szCs w:val="20"/>
        </w:rPr>
        <w:t>Understanding cooperative resolution are most needed, yet least likely, in times of anger or crisis.</w:t>
      </w:r>
    </w:p>
    <w:p w14:paraId="6D0479BE" w14:textId="42510175" w:rsidR="00277355" w:rsidRDefault="00277355" w:rsidP="00277355">
      <w:pPr>
        <w:pStyle w:val="ListParagraph"/>
        <w:numPr>
          <w:ilvl w:val="0"/>
          <w:numId w:val="297"/>
        </w:numPr>
        <w:tabs>
          <w:tab w:val="left" w:pos="1560"/>
        </w:tabs>
        <w:spacing w:before="240"/>
        <w:rPr>
          <w:sz w:val="20"/>
          <w:szCs w:val="20"/>
        </w:rPr>
      </w:pPr>
      <w:r>
        <w:rPr>
          <w:sz w:val="20"/>
          <w:szCs w:val="20"/>
        </w:rPr>
        <w:t>When conflicts intensify, images become more stereotypes, judgments more rigid, and communication more difficult or even impossible.</w:t>
      </w:r>
    </w:p>
    <w:p w14:paraId="49A4AA7A" w14:textId="347BF381" w:rsidR="00277355" w:rsidRDefault="00277355" w:rsidP="00277355">
      <w:pPr>
        <w:pStyle w:val="ListParagraph"/>
        <w:numPr>
          <w:ilvl w:val="0"/>
          <w:numId w:val="297"/>
        </w:numPr>
        <w:tabs>
          <w:tab w:val="left" w:pos="1560"/>
        </w:tabs>
        <w:spacing w:before="240"/>
        <w:rPr>
          <w:sz w:val="20"/>
          <w:szCs w:val="20"/>
        </w:rPr>
      </w:pPr>
      <w:r>
        <w:rPr>
          <w:sz w:val="20"/>
          <w:szCs w:val="20"/>
        </w:rPr>
        <w:t xml:space="preserve">Each party is likely to threaten, coerce, or retaliate. </w:t>
      </w:r>
    </w:p>
    <w:p w14:paraId="38B1C63D" w14:textId="3B84E0BF" w:rsidR="00277355" w:rsidRPr="00277355" w:rsidRDefault="00277355" w:rsidP="00277355">
      <w:pPr>
        <w:pStyle w:val="ListParagraph"/>
        <w:numPr>
          <w:ilvl w:val="0"/>
          <w:numId w:val="297"/>
        </w:numPr>
        <w:tabs>
          <w:tab w:val="left" w:pos="1560"/>
        </w:tabs>
        <w:spacing w:before="240"/>
        <w:rPr>
          <w:sz w:val="20"/>
          <w:szCs w:val="20"/>
        </w:rPr>
      </w:pPr>
      <w:r>
        <w:rPr>
          <w:i/>
          <w:sz w:val="20"/>
          <w:szCs w:val="20"/>
        </w:rPr>
        <w:t>GRIT – Graduated and Reciprocated Initiatives in Tension-Reduction – a strategy designed to decreased international tensions.</w:t>
      </w:r>
    </w:p>
    <w:p w14:paraId="413F7C00" w14:textId="12919D1F" w:rsidR="00277355" w:rsidRDefault="00277355" w:rsidP="00277355">
      <w:pPr>
        <w:pStyle w:val="ListParagraph"/>
        <w:numPr>
          <w:ilvl w:val="0"/>
          <w:numId w:val="297"/>
        </w:numPr>
        <w:tabs>
          <w:tab w:val="left" w:pos="1560"/>
        </w:tabs>
        <w:spacing w:before="240"/>
        <w:rPr>
          <w:sz w:val="20"/>
          <w:szCs w:val="20"/>
        </w:rPr>
      </w:pPr>
      <w:r>
        <w:rPr>
          <w:sz w:val="20"/>
          <w:szCs w:val="20"/>
        </w:rPr>
        <w:t>In applying GRIT, one side first announces its recognition of mutual interests and its intent to reduce tensions.</w:t>
      </w:r>
    </w:p>
    <w:p w14:paraId="73AEC392" w14:textId="77456315" w:rsidR="00277355" w:rsidRDefault="00277355" w:rsidP="00277355">
      <w:pPr>
        <w:pStyle w:val="ListParagraph"/>
        <w:numPr>
          <w:ilvl w:val="0"/>
          <w:numId w:val="297"/>
        </w:numPr>
        <w:tabs>
          <w:tab w:val="left" w:pos="1560"/>
        </w:tabs>
        <w:spacing w:before="240"/>
        <w:rPr>
          <w:sz w:val="20"/>
          <w:szCs w:val="20"/>
        </w:rPr>
      </w:pPr>
      <w:r>
        <w:rPr>
          <w:sz w:val="20"/>
          <w:szCs w:val="20"/>
        </w:rPr>
        <w:t xml:space="preserve">It then initiates one or more small, conciliatory acts. </w:t>
      </w:r>
    </w:p>
    <w:p w14:paraId="3BF71F01" w14:textId="385AA698" w:rsidR="00277355" w:rsidRDefault="00277355" w:rsidP="00277355">
      <w:pPr>
        <w:pStyle w:val="ListParagraph"/>
        <w:numPr>
          <w:ilvl w:val="0"/>
          <w:numId w:val="297"/>
        </w:numPr>
        <w:tabs>
          <w:tab w:val="left" w:pos="1560"/>
        </w:tabs>
        <w:spacing w:before="240"/>
        <w:rPr>
          <w:sz w:val="20"/>
          <w:szCs w:val="20"/>
        </w:rPr>
      </w:pPr>
      <w:r>
        <w:rPr>
          <w:sz w:val="20"/>
          <w:szCs w:val="20"/>
        </w:rPr>
        <w:t>Without weakening one’s retaliatory capability, this modest beginning opens the door for reciprocity by the other party.</w:t>
      </w:r>
    </w:p>
    <w:p w14:paraId="0F61DCA7" w14:textId="1213E21F" w:rsidR="00277355" w:rsidRDefault="00277355" w:rsidP="00277355">
      <w:pPr>
        <w:pStyle w:val="ListParagraph"/>
        <w:numPr>
          <w:ilvl w:val="1"/>
          <w:numId w:val="297"/>
        </w:numPr>
        <w:tabs>
          <w:tab w:val="left" w:pos="1560"/>
        </w:tabs>
        <w:spacing w:before="240"/>
        <w:rPr>
          <w:sz w:val="20"/>
          <w:szCs w:val="20"/>
        </w:rPr>
      </w:pPr>
      <w:r>
        <w:rPr>
          <w:sz w:val="20"/>
          <w:szCs w:val="20"/>
        </w:rPr>
        <w:t xml:space="preserve">Should the enemy respond with hostility, one reciprocates in kind. But so too, with any conciliatory response. </w:t>
      </w:r>
    </w:p>
    <w:p w14:paraId="1FD682B4" w14:textId="4D0965D8" w:rsidR="00277355" w:rsidRPr="00277355" w:rsidRDefault="00277355" w:rsidP="00277355">
      <w:pPr>
        <w:pStyle w:val="ListParagraph"/>
        <w:numPr>
          <w:ilvl w:val="0"/>
          <w:numId w:val="297"/>
        </w:numPr>
        <w:tabs>
          <w:tab w:val="left" w:pos="1560"/>
        </w:tabs>
        <w:spacing w:before="240"/>
        <w:rPr>
          <w:sz w:val="20"/>
          <w:szCs w:val="20"/>
        </w:rPr>
      </w:pPr>
      <w:r>
        <w:rPr>
          <w:sz w:val="20"/>
          <w:szCs w:val="20"/>
        </w:rPr>
        <w:t xml:space="preserve">Small conciliatory gestures (smile, touch, word of apology) have allowed both parties to begin edging down the tension ladder to a safer rung where communication and mutual understanding can begin. </w:t>
      </w:r>
      <w:bookmarkStart w:id="0" w:name="_GoBack"/>
      <w:bookmarkEnd w:id="0"/>
    </w:p>
    <w:sectPr w:rsidR="00277355" w:rsidRPr="00277355" w:rsidSect="00011086">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0B62E7" w14:textId="77777777" w:rsidR="00B81998" w:rsidRDefault="00B81998" w:rsidP="0024570C">
      <w:r>
        <w:separator/>
      </w:r>
    </w:p>
  </w:endnote>
  <w:endnote w:type="continuationSeparator" w:id="0">
    <w:p w14:paraId="76E2EEF8" w14:textId="77777777" w:rsidR="00B81998" w:rsidRDefault="00B81998" w:rsidP="00245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D575FF" w14:textId="77777777" w:rsidR="00B81998" w:rsidRDefault="00B81998" w:rsidP="0024570C">
      <w:r>
        <w:separator/>
      </w:r>
    </w:p>
  </w:footnote>
  <w:footnote w:type="continuationSeparator" w:id="0">
    <w:p w14:paraId="25EFD3A1" w14:textId="77777777" w:rsidR="00B81998" w:rsidRDefault="00B81998" w:rsidP="002457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04457" w14:textId="77777777" w:rsidR="00B81998" w:rsidRDefault="00B81998" w:rsidP="0024570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4FB85B" w14:textId="77777777" w:rsidR="00B81998" w:rsidRDefault="00B81998" w:rsidP="0024570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135749" w14:textId="77777777" w:rsidR="00B81998" w:rsidRDefault="00B81998" w:rsidP="0024570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77355">
      <w:rPr>
        <w:rStyle w:val="PageNumber"/>
        <w:noProof/>
      </w:rPr>
      <w:t>99</w:t>
    </w:r>
    <w:r>
      <w:rPr>
        <w:rStyle w:val="PageNumber"/>
      </w:rPr>
      <w:fldChar w:fldCharType="end"/>
    </w:r>
  </w:p>
  <w:p w14:paraId="57F5999F" w14:textId="77777777" w:rsidR="00B81998" w:rsidRDefault="00B81998" w:rsidP="0024570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AD2"/>
    <w:multiLevelType w:val="hybridMultilevel"/>
    <w:tmpl w:val="422A9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052"/>
    <w:multiLevelType w:val="hybridMultilevel"/>
    <w:tmpl w:val="094AA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A30B2B"/>
    <w:multiLevelType w:val="hybridMultilevel"/>
    <w:tmpl w:val="637AB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24611F"/>
    <w:multiLevelType w:val="hybridMultilevel"/>
    <w:tmpl w:val="67104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3275CE"/>
    <w:multiLevelType w:val="hybridMultilevel"/>
    <w:tmpl w:val="2DD24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B506A8"/>
    <w:multiLevelType w:val="hybridMultilevel"/>
    <w:tmpl w:val="371A3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FE0482"/>
    <w:multiLevelType w:val="hybridMultilevel"/>
    <w:tmpl w:val="44A25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185521"/>
    <w:multiLevelType w:val="hybridMultilevel"/>
    <w:tmpl w:val="424A6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225D76"/>
    <w:multiLevelType w:val="hybridMultilevel"/>
    <w:tmpl w:val="A04C1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0B4559"/>
    <w:multiLevelType w:val="hybridMultilevel"/>
    <w:tmpl w:val="4A9CB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55665E"/>
    <w:multiLevelType w:val="hybridMultilevel"/>
    <w:tmpl w:val="EC3C6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706256"/>
    <w:multiLevelType w:val="hybridMultilevel"/>
    <w:tmpl w:val="95740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FF581F"/>
    <w:multiLevelType w:val="hybridMultilevel"/>
    <w:tmpl w:val="D2687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204267"/>
    <w:multiLevelType w:val="hybridMultilevel"/>
    <w:tmpl w:val="592C6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58E49E6"/>
    <w:multiLevelType w:val="hybridMultilevel"/>
    <w:tmpl w:val="61846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162D37"/>
    <w:multiLevelType w:val="hybridMultilevel"/>
    <w:tmpl w:val="8F982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1A55F6"/>
    <w:multiLevelType w:val="hybridMultilevel"/>
    <w:tmpl w:val="F0C07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1F002D"/>
    <w:multiLevelType w:val="hybridMultilevel"/>
    <w:tmpl w:val="D618F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B4634A"/>
    <w:multiLevelType w:val="hybridMultilevel"/>
    <w:tmpl w:val="CD388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266921"/>
    <w:multiLevelType w:val="hybridMultilevel"/>
    <w:tmpl w:val="772A0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76279C2"/>
    <w:multiLevelType w:val="hybridMultilevel"/>
    <w:tmpl w:val="B046D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7922D5A"/>
    <w:multiLevelType w:val="hybridMultilevel"/>
    <w:tmpl w:val="188A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EB7396"/>
    <w:multiLevelType w:val="hybridMultilevel"/>
    <w:tmpl w:val="01382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7EE6B8B"/>
    <w:multiLevelType w:val="hybridMultilevel"/>
    <w:tmpl w:val="F9D04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7F5681F"/>
    <w:multiLevelType w:val="hybridMultilevel"/>
    <w:tmpl w:val="8C3E9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83B7130"/>
    <w:multiLevelType w:val="hybridMultilevel"/>
    <w:tmpl w:val="FDA44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8C05FE6"/>
    <w:multiLevelType w:val="hybridMultilevel"/>
    <w:tmpl w:val="6F9AF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8DF0898"/>
    <w:multiLevelType w:val="hybridMultilevel"/>
    <w:tmpl w:val="C818CC92"/>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8">
    <w:nsid w:val="08F37092"/>
    <w:multiLevelType w:val="hybridMultilevel"/>
    <w:tmpl w:val="D408B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9041637"/>
    <w:multiLevelType w:val="hybridMultilevel"/>
    <w:tmpl w:val="EB408FC2"/>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start w:val="1"/>
      <w:numFmt w:val="bullet"/>
      <w:lvlText w:val=""/>
      <w:lvlJc w:val="left"/>
      <w:pPr>
        <w:ind w:left="2201" w:hanging="360"/>
      </w:pPr>
      <w:rPr>
        <w:rFonts w:ascii="Wingdings" w:hAnsi="Wingdings" w:hint="default"/>
      </w:rPr>
    </w:lvl>
    <w:lvl w:ilvl="3" w:tplc="0409000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30">
    <w:nsid w:val="098D23B0"/>
    <w:multiLevelType w:val="hybridMultilevel"/>
    <w:tmpl w:val="8B3C1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A093D27"/>
    <w:multiLevelType w:val="hybridMultilevel"/>
    <w:tmpl w:val="7C16C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A510591"/>
    <w:multiLevelType w:val="hybridMultilevel"/>
    <w:tmpl w:val="5EEE2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B05024F"/>
    <w:multiLevelType w:val="hybridMultilevel"/>
    <w:tmpl w:val="7A7C7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B28328D"/>
    <w:multiLevelType w:val="hybridMultilevel"/>
    <w:tmpl w:val="26F84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B463876"/>
    <w:multiLevelType w:val="hybridMultilevel"/>
    <w:tmpl w:val="A22AD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89396E"/>
    <w:multiLevelType w:val="hybridMultilevel"/>
    <w:tmpl w:val="A7B0B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F555EB"/>
    <w:multiLevelType w:val="hybridMultilevel"/>
    <w:tmpl w:val="A72E1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C135C80"/>
    <w:multiLevelType w:val="hybridMultilevel"/>
    <w:tmpl w:val="E4C601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CCF0865"/>
    <w:multiLevelType w:val="hybridMultilevel"/>
    <w:tmpl w:val="95963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D063FB0"/>
    <w:multiLevelType w:val="hybridMultilevel"/>
    <w:tmpl w:val="1EC84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D3B4349"/>
    <w:multiLevelType w:val="hybridMultilevel"/>
    <w:tmpl w:val="1DC46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D50596D"/>
    <w:multiLevelType w:val="hybridMultilevel"/>
    <w:tmpl w:val="03763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E0F09DC"/>
    <w:multiLevelType w:val="hybridMultilevel"/>
    <w:tmpl w:val="D7209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FE03FE4"/>
    <w:multiLevelType w:val="hybridMultilevel"/>
    <w:tmpl w:val="95BCB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FEF65D7"/>
    <w:multiLevelType w:val="hybridMultilevel"/>
    <w:tmpl w:val="8234A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02D3115"/>
    <w:multiLevelType w:val="hybridMultilevel"/>
    <w:tmpl w:val="55D40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0570DED"/>
    <w:multiLevelType w:val="hybridMultilevel"/>
    <w:tmpl w:val="8FC85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0F118F8"/>
    <w:multiLevelType w:val="hybridMultilevel"/>
    <w:tmpl w:val="0CD00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105175F"/>
    <w:multiLevelType w:val="hybridMultilevel"/>
    <w:tmpl w:val="BDBA3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16C16E6"/>
    <w:multiLevelType w:val="hybridMultilevel"/>
    <w:tmpl w:val="925A2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16C7E9C"/>
    <w:multiLevelType w:val="hybridMultilevel"/>
    <w:tmpl w:val="EAC89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19B2CE0"/>
    <w:multiLevelType w:val="hybridMultilevel"/>
    <w:tmpl w:val="764A8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37B0636"/>
    <w:multiLevelType w:val="hybridMultilevel"/>
    <w:tmpl w:val="FDBCA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43A2BBD"/>
    <w:multiLevelType w:val="hybridMultilevel"/>
    <w:tmpl w:val="3FC62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5E94940"/>
    <w:multiLevelType w:val="hybridMultilevel"/>
    <w:tmpl w:val="E3B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7235E09"/>
    <w:multiLevelType w:val="hybridMultilevel"/>
    <w:tmpl w:val="AAC24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7682E34"/>
    <w:multiLevelType w:val="hybridMultilevel"/>
    <w:tmpl w:val="E28E2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7E96CAD"/>
    <w:multiLevelType w:val="hybridMultilevel"/>
    <w:tmpl w:val="EBDC1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8843ACD"/>
    <w:multiLevelType w:val="hybridMultilevel"/>
    <w:tmpl w:val="1564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9120160"/>
    <w:multiLevelType w:val="hybridMultilevel"/>
    <w:tmpl w:val="C2DAB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99475BC"/>
    <w:multiLevelType w:val="hybridMultilevel"/>
    <w:tmpl w:val="D7AA3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9F33DEA"/>
    <w:multiLevelType w:val="hybridMultilevel"/>
    <w:tmpl w:val="CFC2C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B5541B8"/>
    <w:multiLevelType w:val="hybridMultilevel"/>
    <w:tmpl w:val="D034D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B9D026E"/>
    <w:multiLevelType w:val="hybridMultilevel"/>
    <w:tmpl w:val="AE0ED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BCE6EC7"/>
    <w:multiLevelType w:val="hybridMultilevel"/>
    <w:tmpl w:val="4A82E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BD5604E"/>
    <w:multiLevelType w:val="hybridMultilevel"/>
    <w:tmpl w:val="A2E6E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C1A43CE"/>
    <w:multiLevelType w:val="hybridMultilevel"/>
    <w:tmpl w:val="E62CE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C43614A"/>
    <w:multiLevelType w:val="hybridMultilevel"/>
    <w:tmpl w:val="54A49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C5D4D2B"/>
    <w:multiLevelType w:val="hybridMultilevel"/>
    <w:tmpl w:val="4EE64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CF4059D"/>
    <w:multiLevelType w:val="hybridMultilevel"/>
    <w:tmpl w:val="077ED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D643728"/>
    <w:multiLevelType w:val="hybridMultilevel"/>
    <w:tmpl w:val="8EE22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D765E30"/>
    <w:multiLevelType w:val="hybridMultilevel"/>
    <w:tmpl w:val="623AC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E710AAB"/>
    <w:multiLevelType w:val="hybridMultilevel"/>
    <w:tmpl w:val="ECC4B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EF01D27"/>
    <w:multiLevelType w:val="hybridMultilevel"/>
    <w:tmpl w:val="3F805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FF66487"/>
    <w:multiLevelType w:val="hybridMultilevel"/>
    <w:tmpl w:val="9312B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02B3912"/>
    <w:multiLevelType w:val="hybridMultilevel"/>
    <w:tmpl w:val="437EC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1712285"/>
    <w:multiLevelType w:val="hybridMultilevel"/>
    <w:tmpl w:val="25963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1806308"/>
    <w:multiLevelType w:val="hybridMultilevel"/>
    <w:tmpl w:val="FA0A1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1B90033"/>
    <w:multiLevelType w:val="hybridMultilevel"/>
    <w:tmpl w:val="BC5E1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2414A93"/>
    <w:multiLevelType w:val="hybridMultilevel"/>
    <w:tmpl w:val="80303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41A22F9"/>
    <w:multiLevelType w:val="hybridMultilevel"/>
    <w:tmpl w:val="B726D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42A0B9E"/>
    <w:multiLevelType w:val="hybridMultilevel"/>
    <w:tmpl w:val="CE2E7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43547F9"/>
    <w:multiLevelType w:val="hybridMultilevel"/>
    <w:tmpl w:val="9A763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5113B67"/>
    <w:multiLevelType w:val="hybridMultilevel"/>
    <w:tmpl w:val="4DC28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5711283"/>
    <w:multiLevelType w:val="hybridMultilevel"/>
    <w:tmpl w:val="BB36B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5D91F2F"/>
    <w:multiLevelType w:val="hybridMultilevel"/>
    <w:tmpl w:val="1E26D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62818C7"/>
    <w:multiLevelType w:val="hybridMultilevel"/>
    <w:tmpl w:val="861AF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66C3B92"/>
    <w:multiLevelType w:val="hybridMultilevel"/>
    <w:tmpl w:val="1F429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68B6B13"/>
    <w:multiLevelType w:val="hybridMultilevel"/>
    <w:tmpl w:val="11486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69E23D1"/>
    <w:multiLevelType w:val="hybridMultilevel"/>
    <w:tmpl w:val="69484C2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91">
    <w:nsid w:val="26B8262C"/>
    <w:multiLevelType w:val="hybridMultilevel"/>
    <w:tmpl w:val="58424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715183D"/>
    <w:multiLevelType w:val="hybridMultilevel"/>
    <w:tmpl w:val="FE4C6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7274CAF"/>
    <w:multiLevelType w:val="hybridMultilevel"/>
    <w:tmpl w:val="27C62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73A08D9"/>
    <w:multiLevelType w:val="hybridMultilevel"/>
    <w:tmpl w:val="27E86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74A78C5"/>
    <w:multiLevelType w:val="hybridMultilevel"/>
    <w:tmpl w:val="D63A0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7662B0E"/>
    <w:multiLevelType w:val="hybridMultilevel"/>
    <w:tmpl w:val="F9B2B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76B6604"/>
    <w:multiLevelType w:val="hybridMultilevel"/>
    <w:tmpl w:val="F5F6A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77206F6"/>
    <w:multiLevelType w:val="hybridMultilevel"/>
    <w:tmpl w:val="83FA9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77566EB"/>
    <w:multiLevelType w:val="hybridMultilevel"/>
    <w:tmpl w:val="FFAC1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7B2205A"/>
    <w:multiLevelType w:val="hybridMultilevel"/>
    <w:tmpl w:val="8C9CA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7C55944"/>
    <w:multiLevelType w:val="hybridMultilevel"/>
    <w:tmpl w:val="93FCB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885411D"/>
    <w:multiLevelType w:val="hybridMultilevel"/>
    <w:tmpl w:val="67D4A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91C4C2F"/>
    <w:multiLevelType w:val="hybridMultilevel"/>
    <w:tmpl w:val="DD300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98D457B"/>
    <w:multiLevelType w:val="hybridMultilevel"/>
    <w:tmpl w:val="080E7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9F67163"/>
    <w:multiLevelType w:val="hybridMultilevel"/>
    <w:tmpl w:val="6A7C8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A6405F1"/>
    <w:multiLevelType w:val="hybridMultilevel"/>
    <w:tmpl w:val="2B782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A9E2E8D"/>
    <w:multiLevelType w:val="hybridMultilevel"/>
    <w:tmpl w:val="49D4B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AC04D95"/>
    <w:multiLevelType w:val="hybridMultilevel"/>
    <w:tmpl w:val="491E8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AE000A7"/>
    <w:multiLevelType w:val="hybridMultilevel"/>
    <w:tmpl w:val="57967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BAB0662"/>
    <w:multiLevelType w:val="hybridMultilevel"/>
    <w:tmpl w:val="FD1A8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BC73F63"/>
    <w:multiLevelType w:val="hybridMultilevel"/>
    <w:tmpl w:val="F22C2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2C5870CB"/>
    <w:multiLevelType w:val="hybridMultilevel"/>
    <w:tmpl w:val="E73A3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C795316"/>
    <w:multiLevelType w:val="hybridMultilevel"/>
    <w:tmpl w:val="7454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C9F1399"/>
    <w:multiLevelType w:val="hybridMultilevel"/>
    <w:tmpl w:val="2A80E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D4D122F"/>
    <w:multiLevelType w:val="hybridMultilevel"/>
    <w:tmpl w:val="82461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2D571C27"/>
    <w:multiLevelType w:val="hybridMultilevel"/>
    <w:tmpl w:val="C4F46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D6F2BB2"/>
    <w:multiLevelType w:val="hybridMultilevel"/>
    <w:tmpl w:val="EE4C6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F70813"/>
    <w:multiLevelType w:val="hybridMultilevel"/>
    <w:tmpl w:val="F57C4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EF93005"/>
    <w:multiLevelType w:val="hybridMultilevel"/>
    <w:tmpl w:val="522E0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16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F6E16"/>
    <w:multiLevelType w:val="hybridMultilevel"/>
    <w:tmpl w:val="0D2C9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2F3A781F"/>
    <w:multiLevelType w:val="hybridMultilevel"/>
    <w:tmpl w:val="F8CC6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9367C6"/>
    <w:multiLevelType w:val="hybridMultilevel"/>
    <w:tmpl w:val="C902E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BA4031"/>
    <w:multiLevelType w:val="hybridMultilevel"/>
    <w:tmpl w:val="C67AA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30DB7BF3"/>
    <w:multiLevelType w:val="hybridMultilevel"/>
    <w:tmpl w:val="DAF46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31F240AC"/>
    <w:multiLevelType w:val="hybridMultilevel"/>
    <w:tmpl w:val="7E1C6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2052BB7"/>
    <w:multiLevelType w:val="hybridMultilevel"/>
    <w:tmpl w:val="743A4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2D018F8"/>
    <w:multiLevelType w:val="hybridMultilevel"/>
    <w:tmpl w:val="3954D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3131F39"/>
    <w:multiLevelType w:val="hybridMultilevel"/>
    <w:tmpl w:val="1F8E1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34F0D77"/>
    <w:multiLevelType w:val="hybridMultilevel"/>
    <w:tmpl w:val="695A0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33AF7FF5"/>
    <w:multiLevelType w:val="hybridMultilevel"/>
    <w:tmpl w:val="3B30F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4030BF8"/>
    <w:multiLevelType w:val="hybridMultilevel"/>
    <w:tmpl w:val="CBB22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4183F42"/>
    <w:multiLevelType w:val="hybridMultilevel"/>
    <w:tmpl w:val="A6D6D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43C1679"/>
    <w:multiLevelType w:val="hybridMultilevel"/>
    <w:tmpl w:val="AE6E2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44448A0"/>
    <w:multiLevelType w:val="hybridMultilevel"/>
    <w:tmpl w:val="ECECB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34D20FF5"/>
    <w:multiLevelType w:val="hybridMultilevel"/>
    <w:tmpl w:val="A3989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361D2771"/>
    <w:multiLevelType w:val="hybridMultilevel"/>
    <w:tmpl w:val="C95C6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6C67629"/>
    <w:multiLevelType w:val="hybridMultilevel"/>
    <w:tmpl w:val="8F623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6E53F70"/>
    <w:multiLevelType w:val="hybridMultilevel"/>
    <w:tmpl w:val="E95C2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382A63AE"/>
    <w:multiLevelType w:val="hybridMultilevel"/>
    <w:tmpl w:val="8A905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8DE585D"/>
    <w:multiLevelType w:val="hybridMultilevel"/>
    <w:tmpl w:val="EB500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91B7716"/>
    <w:multiLevelType w:val="hybridMultilevel"/>
    <w:tmpl w:val="B62AF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398B5566"/>
    <w:multiLevelType w:val="hybridMultilevel"/>
    <w:tmpl w:val="D39C8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A592782"/>
    <w:multiLevelType w:val="hybridMultilevel"/>
    <w:tmpl w:val="A8DA2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B5913F8"/>
    <w:multiLevelType w:val="hybridMultilevel"/>
    <w:tmpl w:val="A740C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3BD779EE"/>
    <w:multiLevelType w:val="hybridMultilevel"/>
    <w:tmpl w:val="D954F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BE741E1"/>
    <w:multiLevelType w:val="hybridMultilevel"/>
    <w:tmpl w:val="0AF47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C2C1B44"/>
    <w:multiLevelType w:val="hybridMultilevel"/>
    <w:tmpl w:val="9348D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C490171"/>
    <w:multiLevelType w:val="hybridMultilevel"/>
    <w:tmpl w:val="03423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C5C5605"/>
    <w:multiLevelType w:val="hybridMultilevel"/>
    <w:tmpl w:val="B05C6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CB121F7"/>
    <w:multiLevelType w:val="hybridMultilevel"/>
    <w:tmpl w:val="5198C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CFA11A3"/>
    <w:multiLevelType w:val="hybridMultilevel"/>
    <w:tmpl w:val="8670D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D6D4B32"/>
    <w:multiLevelType w:val="hybridMultilevel"/>
    <w:tmpl w:val="EFE02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E946BBD"/>
    <w:multiLevelType w:val="hybridMultilevel"/>
    <w:tmpl w:val="89668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EB61091"/>
    <w:multiLevelType w:val="hybridMultilevel"/>
    <w:tmpl w:val="8DCAE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ED77C8E"/>
    <w:multiLevelType w:val="hybridMultilevel"/>
    <w:tmpl w:val="621C2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3F130BA0"/>
    <w:multiLevelType w:val="hybridMultilevel"/>
    <w:tmpl w:val="76EA5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3F6837FD"/>
    <w:multiLevelType w:val="hybridMultilevel"/>
    <w:tmpl w:val="40A2F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3F6B22F1"/>
    <w:multiLevelType w:val="hybridMultilevel"/>
    <w:tmpl w:val="3C6E9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3F6B33CE"/>
    <w:multiLevelType w:val="hybridMultilevel"/>
    <w:tmpl w:val="651C5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3FB3671F"/>
    <w:multiLevelType w:val="hybridMultilevel"/>
    <w:tmpl w:val="94A4D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FEA2927"/>
    <w:multiLevelType w:val="hybridMultilevel"/>
    <w:tmpl w:val="DE785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3FEC07EE"/>
    <w:multiLevelType w:val="hybridMultilevel"/>
    <w:tmpl w:val="BC4E7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0D01D19"/>
    <w:multiLevelType w:val="hybridMultilevel"/>
    <w:tmpl w:val="20465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15939C2"/>
    <w:multiLevelType w:val="hybridMultilevel"/>
    <w:tmpl w:val="2B8E3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1C01354"/>
    <w:multiLevelType w:val="hybridMultilevel"/>
    <w:tmpl w:val="3E34A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41E82283"/>
    <w:multiLevelType w:val="hybridMultilevel"/>
    <w:tmpl w:val="85A46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41FA552D"/>
    <w:multiLevelType w:val="hybridMultilevel"/>
    <w:tmpl w:val="BCD26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287043E"/>
    <w:multiLevelType w:val="hybridMultilevel"/>
    <w:tmpl w:val="CFD6F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29106AB"/>
    <w:multiLevelType w:val="hybridMultilevel"/>
    <w:tmpl w:val="0D664E0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4501747C"/>
    <w:multiLevelType w:val="hybridMultilevel"/>
    <w:tmpl w:val="380A2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59E001D"/>
    <w:multiLevelType w:val="hybridMultilevel"/>
    <w:tmpl w:val="18909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5B44C6C"/>
    <w:multiLevelType w:val="hybridMultilevel"/>
    <w:tmpl w:val="34C27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462003A9"/>
    <w:multiLevelType w:val="hybridMultilevel"/>
    <w:tmpl w:val="3BB88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46613F3A"/>
    <w:multiLevelType w:val="hybridMultilevel"/>
    <w:tmpl w:val="B4B89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47084813"/>
    <w:multiLevelType w:val="hybridMultilevel"/>
    <w:tmpl w:val="89EA7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7524D4B"/>
    <w:multiLevelType w:val="hybridMultilevel"/>
    <w:tmpl w:val="66483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488B2FA4"/>
    <w:multiLevelType w:val="hybridMultilevel"/>
    <w:tmpl w:val="BEE88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9BF79A3"/>
    <w:multiLevelType w:val="hybridMultilevel"/>
    <w:tmpl w:val="5E541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A5033E6"/>
    <w:multiLevelType w:val="hybridMultilevel"/>
    <w:tmpl w:val="66BCCA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4A6D0D5F"/>
    <w:multiLevelType w:val="hybridMultilevel"/>
    <w:tmpl w:val="52785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D1142D9"/>
    <w:multiLevelType w:val="hybridMultilevel"/>
    <w:tmpl w:val="78A03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D241C8A"/>
    <w:multiLevelType w:val="hybridMultilevel"/>
    <w:tmpl w:val="0DBEA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DCD0148"/>
    <w:multiLevelType w:val="hybridMultilevel"/>
    <w:tmpl w:val="86420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EBE1944"/>
    <w:multiLevelType w:val="hybridMultilevel"/>
    <w:tmpl w:val="E534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505A4917"/>
    <w:multiLevelType w:val="hybridMultilevel"/>
    <w:tmpl w:val="56A44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506908BF"/>
    <w:multiLevelType w:val="hybridMultilevel"/>
    <w:tmpl w:val="83BA1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50F05F2D"/>
    <w:multiLevelType w:val="hybridMultilevel"/>
    <w:tmpl w:val="2E582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10B6C6B"/>
    <w:multiLevelType w:val="hybridMultilevel"/>
    <w:tmpl w:val="0CAA3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1F02525"/>
    <w:multiLevelType w:val="hybridMultilevel"/>
    <w:tmpl w:val="8E307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2DF6EE9"/>
    <w:multiLevelType w:val="hybridMultilevel"/>
    <w:tmpl w:val="520AA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38A2E34"/>
    <w:multiLevelType w:val="hybridMultilevel"/>
    <w:tmpl w:val="5A921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53E714C2"/>
    <w:multiLevelType w:val="hybridMultilevel"/>
    <w:tmpl w:val="F9F60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41D2F2A"/>
    <w:multiLevelType w:val="hybridMultilevel"/>
    <w:tmpl w:val="362A3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557E0C1B"/>
    <w:multiLevelType w:val="hybridMultilevel"/>
    <w:tmpl w:val="16983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5A02107"/>
    <w:multiLevelType w:val="hybridMultilevel"/>
    <w:tmpl w:val="5E229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56400E44"/>
    <w:multiLevelType w:val="hybridMultilevel"/>
    <w:tmpl w:val="914CA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56471B80"/>
    <w:multiLevelType w:val="hybridMultilevel"/>
    <w:tmpl w:val="42368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70364BC"/>
    <w:multiLevelType w:val="hybridMultilevel"/>
    <w:tmpl w:val="9C446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57355173"/>
    <w:multiLevelType w:val="hybridMultilevel"/>
    <w:tmpl w:val="DFEAA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7720172"/>
    <w:multiLevelType w:val="hybridMultilevel"/>
    <w:tmpl w:val="5ECC3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57994097"/>
    <w:multiLevelType w:val="hybridMultilevel"/>
    <w:tmpl w:val="5FE68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A15325C"/>
    <w:multiLevelType w:val="hybridMultilevel"/>
    <w:tmpl w:val="3C2CD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A262ED2"/>
    <w:multiLevelType w:val="hybridMultilevel"/>
    <w:tmpl w:val="FB520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5A635FEE"/>
    <w:multiLevelType w:val="hybridMultilevel"/>
    <w:tmpl w:val="FB929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5B3849E1"/>
    <w:multiLevelType w:val="hybridMultilevel"/>
    <w:tmpl w:val="06E61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5C0F0861"/>
    <w:multiLevelType w:val="hybridMultilevel"/>
    <w:tmpl w:val="61B6E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C6E2435"/>
    <w:multiLevelType w:val="hybridMultilevel"/>
    <w:tmpl w:val="7C22A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5CCE0F18"/>
    <w:multiLevelType w:val="hybridMultilevel"/>
    <w:tmpl w:val="7C648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5D85720C"/>
    <w:multiLevelType w:val="hybridMultilevel"/>
    <w:tmpl w:val="FAD0B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5D8A3A18"/>
    <w:multiLevelType w:val="hybridMultilevel"/>
    <w:tmpl w:val="BE4E3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5E8A1F60"/>
    <w:multiLevelType w:val="hybridMultilevel"/>
    <w:tmpl w:val="CC28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5EA06BE9"/>
    <w:multiLevelType w:val="hybridMultilevel"/>
    <w:tmpl w:val="4EFA3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5EA237D0"/>
    <w:multiLevelType w:val="hybridMultilevel"/>
    <w:tmpl w:val="DF86B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5EEB232E"/>
    <w:multiLevelType w:val="hybridMultilevel"/>
    <w:tmpl w:val="9AF4F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5F324953"/>
    <w:multiLevelType w:val="hybridMultilevel"/>
    <w:tmpl w:val="5D7AA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60A613BC"/>
    <w:multiLevelType w:val="hybridMultilevel"/>
    <w:tmpl w:val="A0BA9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15C4C03"/>
    <w:multiLevelType w:val="hybridMultilevel"/>
    <w:tmpl w:val="C8B08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27A2CB0"/>
    <w:multiLevelType w:val="hybridMultilevel"/>
    <w:tmpl w:val="29006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2911E3B"/>
    <w:multiLevelType w:val="hybridMultilevel"/>
    <w:tmpl w:val="DDFA4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2A1139A"/>
    <w:multiLevelType w:val="hybridMultilevel"/>
    <w:tmpl w:val="65E81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36444F1"/>
    <w:multiLevelType w:val="hybridMultilevel"/>
    <w:tmpl w:val="1B7E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64067928"/>
    <w:multiLevelType w:val="hybridMultilevel"/>
    <w:tmpl w:val="6D8AA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46B1E0C"/>
    <w:multiLevelType w:val="hybridMultilevel"/>
    <w:tmpl w:val="C1F67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48A5155"/>
    <w:multiLevelType w:val="hybridMultilevel"/>
    <w:tmpl w:val="0314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65CA548E"/>
    <w:multiLevelType w:val="hybridMultilevel"/>
    <w:tmpl w:val="27347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67894344"/>
    <w:multiLevelType w:val="hybridMultilevel"/>
    <w:tmpl w:val="ABD47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7D77E1B"/>
    <w:multiLevelType w:val="hybridMultilevel"/>
    <w:tmpl w:val="2FFA0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67EC145E"/>
    <w:multiLevelType w:val="hybridMultilevel"/>
    <w:tmpl w:val="1E4C9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685D15BE"/>
    <w:multiLevelType w:val="hybridMultilevel"/>
    <w:tmpl w:val="91E81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91E00D9"/>
    <w:multiLevelType w:val="hybridMultilevel"/>
    <w:tmpl w:val="5BC29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691F0938"/>
    <w:multiLevelType w:val="hybridMultilevel"/>
    <w:tmpl w:val="C7A48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69216730"/>
    <w:multiLevelType w:val="hybridMultilevel"/>
    <w:tmpl w:val="F0D81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694B1F99"/>
    <w:multiLevelType w:val="hybridMultilevel"/>
    <w:tmpl w:val="DB305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694F51D1"/>
    <w:multiLevelType w:val="hybridMultilevel"/>
    <w:tmpl w:val="1EE81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699074BF"/>
    <w:multiLevelType w:val="hybridMultilevel"/>
    <w:tmpl w:val="2B5A9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69E94E4E"/>
    <w:multiLevelType w:val="hybridMultilevel"/>
    <w:tmpl w:val="76BA5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6A0E5B37"/>
    <w:multiLevelType w:val="hybridMultilevel"/>
    <w:tmpl w:val="2250B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6A2C5E27"/>
    <w:multiLevelType w:val="hybridMultilevel"/>
    <w:tmpl w:val="AD3C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6A7309E4"/>
    <w:multiLevelType w:val="hybridMultilevel"/>
    <w:tmpl w:val="41A49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6B002443"/>
    <w:multiLevelType w:val="hybridMultilevel"/>
    <w:tmpl w:val="B8203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6B2A6DB4"/>
    <w:multiLevelType w:val="hybridMultilevel"/>
    <w:tmpl w:val="DA70A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6BAC7FB5"/>
    <w:multiLevelType w:val="hybridMultilevel"/>
    <w:tmpl w:val="77768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6BF32A23"/>
    <w:multiLevelType w:val="hybridMultilevel"/>
    <w:tmpl w:val="637E5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6C0014A0"/>
    <w:multiLevelType w:val="hybridMultilevel"/>
    <w:tmpl w:val="07105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6CE01EA5"/>
    <w:multiLevelType w:val="hybridMultilevel"/>
    <w:tmpl w:val="B0121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6D0F1C89"/>
    <w:multiLevelType w:val="hybridMultilevel"/>
    <w:tmpl w:val="CA36F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6D232E38"/>
    <w:multiLevelType w:val="hybridMultilevel"/>
    <w:tmpl w:val="F5A6A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6DCD1136"/>
    <w:multiLevelType w:val="hybridMultilevel"/>
    <w:tmpl w:val="13367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6DF362EF"/>
    <w:multiLevelType w:val="hybridMultilevel"/>
    <w:tmpl w:val="770A2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6E3C4705"/>
    <w:multiLevelType w:val="hybridMultilevel"/>
    <w:tmpl w:val="9FB0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6E4A5884"/>
    <w:multiLevelType w:val="hybridMultilevel"/>
    <w:tmpl w:val="0E263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6E5E5786"/>
    <w:multiLevelType w:val="hybridMultilevel"/>
    <w:tmpl w:val="F1A83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6E70091C"/>
    <w:multiLevelType w:val="hybridMultilevel"/>
    <w:tmpl w:val="47F4A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6F9E568E"/>
    <w:multiLevelType w:val="hybridMultilevel"/>
    <w:tmpl w:val="80861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71116A31"/>
    <w:multiLevelType w:val="hybridMultilevel"/>
    <w:tmpl w:val="54DCE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15D3D15"/>
    <w:multiLevelType w:val="hybridMultilevel"/>
    <w:tmpl w:val="2BAA7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717C7083"/>
    <w:multiLevelType w:val="hybridMultilevel"/>
    <w:tmpl w:val="67F6DCA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58">
    <w:nsid w:val="71A81460"/>
    <w:multiLevelType w:val="hybridMultilevel"/>
    <w:tmpl w:val="90FCA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72B305B1"/>
    <w:multiLevelType w:val="hybridMultilevel"/>
    <w:tmpl w:val="1166C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72E03E87"/>
    <w:multiLevelType w:val="hybridMultilevel"/>
    <w:tmpl w:val="0DAAA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2F611E0"/>
    <w:multiLevelType w:val="hybridMultilevel"/>
    <w:tmpl w:val="C18EE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730F4747"/>
    <w:multiLevelType w:val="hybridMultilevel"/>
    <w:tmpl w:val="814E3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73792A93"/>
    <w:multiLevelType w:val="hybridMultilevel"/>
    <w:tmpl w:val="10FAA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73A54D13"/>
    <w:multiLevelType w:val="hybridMultilevel"/>
    <w:tmpl w:val="324C0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41D4C0B"/>
    <w:multiLevelType w:val="hybridMultilevel"/>
    <w:tmpl w:val="1330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4C75543"/>
    <w:multiLevelType w:val="hybridMultilevel"/>
    <w:tmpl w:val="8B0489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57718D6"/>
    <w:multiLevelType w:val="hybridMultilevel"/>
    <w:tmpl w:val="0F9E6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66302A5"/>
    <w:multiLevelType w:val="hybridMultilevel"/>
    <w:tmpl w:val="58FE7C2C"/>
    <w:lvl w:ilvl="0" w:tplc="0409000F">
      <w:start w:val="1"/>
      <w:numFmt w:val="decimal"/>
      <w:lvlText w:val="%1."/>
      <w:lvlJc w:val="left"/>
      <w:pPr>
        <w:ind w:left="1445" w:hanging="360"/>
      </w:p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269">
    <w:nsid w:val="76DF2135"/>
    <w:multiLevelType w:val="hybridMultilevel"/>
    <w:tmpl w:val="554A5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77014404"/>
    <w:multiLevelType w:val="hybridMultilevel"/>
    <w:tmpl w:val="FB105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771F3C34"/>
    <w:multiLevelType w:val="hybridMultilevel"/>
    <w:tmpl w:val="A0FED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779E2FB6"/>
    <w:multiLevelType w:val="hybridMultilevel"/>
    <w:tmpl w:val="3F82E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785242B3"/>
    <w:multiLevelType w:val="hybridMultilevel"/>
    <w:tmpl w:val="093216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790C1A59"/>
    <w:multiLevelType w:val="hybridMultilevel"/>
    <w:tmpl w:val="DA8EF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7A073CFE"/>
    <w:multiLevelType w:val="hybridMultilevel"/>
    <w:tmpl w:val="18A4D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7A2D5364"/>
    <w:multiLevelType w:val="hybridMultilevel"/>
    <w:tmpl w:val="D9F4E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7A5B486E"/>
    <w:multiLevelType w:val="hybridMultilevel"/>
    <w:tmpl w:val="D7A21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7A9A486D"/>
    <w:multiLevelType w:val="hybridMultilevel"/>
    <w:tmpl w:val="93662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7AE0427F"/>
    <w:multiLevelType w:val="hybridMultilevel"/>
    <w:tmpl w:val="78D8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7AEE55EA"/>
    <w:multiLevelType w:val="hybridMultilevel"/>
    <w:tmpl w:val="9452A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nsid w:val="7B287AF2"/>
    <w:multiLevelType w:val="hybridMultilevel"/>
    <w:tmpl w:val="B802A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7B53764B"/>
    <w:multiLevelType w:val="hybridMultilevel"/>
    <w:tmpl w:val="F90AA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7B663A8B"/>
    <w:multiLevelType w:val="hybridMultilevel"/>
    <w:tmpl w:val="7E563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7BA83A4B"/>
    <w:multiLevelType w:val="hybridMultilevel"/>
    <w:tmpl w:val="19F07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7BC0557A"/>
    <w:multiLevelType w:val="hybridMultilevel"/>
    <w:tmpl w:val="BD560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7C093EAF"/>
    <w:multiLevelType w:val="hybridMultilevel"/>
    <w:tmpl w:val="166C7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7CBD3260"/>
    <w:multiLevelType w:val="hybridMultilevel"/>
    <w:tmpl w:val="72DAB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7DD2245E"/>
    <w:multiLevelType w:val="hybridMultilevel"/>
    <w:tmpl w:val="C374A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7DF03591"/>
    <w:multiLevelType w:val="hybridMultilevel"/>
    <w:tmpl w:val="06D4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7E097F5C"/>
    <w:multiLevelType w:val="hybridMultilevel"/>
    <w:tmpl w:val="F7562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7E265CEB"/>
    <w:multiLevelType w:val="hybridMultilevel"/>
    <w:tmpl w:val="EB3CF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nsid w:val="7E502506"/>
    <w:multiLevelType w:val="hybridMultilevel"/>
    <w:tmpl w:val="1E74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7E7220A3"/>
    <w:multiLevelType w:val="hybridMultilevel"/>
    <w:tmpl w:val="9B1C0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7E8D2CD6"/>
    <w:multiLevelType w:val="hybridMultilevel"/>
    <w:tmpl w:val="985E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7EDD2D06"/>
    <w:multiLevelType w:val="hybridMultilevel"/>
    <w:tmpl w:val="F03AA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7F843B2D"/>
    <w:multiLevelType w:val="hybridMultilevel"/>
    <w:tmpl w:val="E67A7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9"/>
  </w:num>
  <w:num w:numId="2">
    <w:abstractNumId w:val="250"/>
  </w:num>
  <w:num w:numId="3">
    <w:abstractNumId w:val="21"/>
  </w:num>
  <w:num w:numId="4">
    <w:abstractNumId w:val="255"/>
  </w:num>
  <w:num w:numId="5">
    <w:abstractNumId w:val="134"/>
  </w:num>
  <w:num w:numId="6">
    <w:abstractNumId w:val="224"/>
  </w:num>
  <w:num w:numId="7">
    <w:abstractNumId w:val="201"/>
  </w:num>
  <w:num w:numId="8">
    <w:abstractNumId w:val="74"/>
  </w:num>
  <w:num w:numId="9">
    <w:abstractNumId w:val="26"/>
  </w:num>
  <w:num w:numId="10">
    <w:abstractNumId w:val="272"/>
  </w:num>
  <w:num w:numId="11">
    <w:abstractNumId w:val="116"/>
  </w:num>
  <w:num w:numId="12">
    <w:abstractNumId w:val="82"/>
  </w:num>
  <w:num w:numId="13">
    <w:abstractNumId w:val="114"/>
  </w:num>
  <w:num w:numId="14">
    <w:abstractNumId w:val="242"/>
  </w:num>
  <w:num w:numId="15">
    <w:abstractNumId w:val="44"/>
  </w:num>
  <w:num w:numId="16">
    <w:abstractNumId w:val="251"/>
  </w:num>
  <w:num w:numId="17">
    <w:abstractNumId w:val="160"/>
  </w:num>
  <w:num w:numId="18">
    <w:abstractNumId w:val="268"/>
  </w:num>
  <w:num w:numId="19">
    <w:abstractNumId w:val="101"/>
  </w:num>
  <w:num w:numId="20">
    <w:abstractNumId w:val="156"/>
  </w:num>
  <w:num w:numId="21">
    <w:abstractNumId w:val="56"/>
  </w:num>
  <w:num w:numId="22">
    <w:abstractNumId w:val="172"/>
  </w:num>
  <w:num w:numId="23">
    <w:abstractNumId w:val="231"/>
  </w:num>
  <w:num w:numId="24">
    <w:abstractNumId w:val="206"/>
  </w:num>
  <w:num w:numId="25">
    <w:abstractNumId w:val="155"/>
  </w:num>
  <w:num w:numId="26">
    <w:abstractNumId w:val="55"/>
  </w:num>
  <w:num w:numId="27">
    <w:abstractNumId w:val="287"/>
  </w:num>
  <w:num w:numId="28">
    <w:abstractNumId w:val="211"/>
  </w:num>
  <w:num w:numId="29">
    <w:abstractNumId w:val="102"/>
  </w:num>
  <w:num w:numId="30">
    <w:abstractNumId w:val="182"/>
  </w:num>
  <w:num w:numId="31">
    <w:abstractNumId w:val="60"/>
  </w:num>
  <w:num w:numId="32">
    <w:abstractNumId w:val="262"/>
  </w:num>
  <w:num w:numId="33">
    <w:abstractNumId w:val="20"/>
  </w:num>
  <w:num w:numId="34">
    <w:abstractNumId w:val="143"/>
  </w:num>
  <w:num w:numId="35">
    <w:abstractNumId w:val="49"/>
  </w:num>
  <w:num w:numId="36">
    <w:abstractNumId w:val="3"/>
  </w:num>
  <w:num w:numId="37">
    <w:abstractNumId w:val="188"/>
  </w:num>
  <w:num w:numId="38">
    <w:abstractNumId w:val="195"/>
  </w:num>
  <w:num w:numId="39">
    <w:abstractNumId w:val="23"/>
  </w:num>
  <w:num w:numId="40">
    <w:abstractNumId w:val="296"/>
  </w:num>
  <w:num w:numId="41">
    <w:abstractNumId w:val="184"/>
  </w:num>
  <w:num w:numId="42">
    <w:abstractNumId w:val="62"/>
  </w:num>
  <w:num w:numId="43">
    <w:abstractNumId w:val="48"/>
  </w:num>
  <w:num w:numId="44">
    <w:abstractNumId w:val="47"/>
  </w:num>
  <w:num w:numId="45">
    <w:abstractNumId w:val="276"/>
  </w:num>
  <w:num w:numId="46">
    <w:abstractNumId w:val="280"/>
  </w:num>
  <w:num w:numId="47">
    <w:abstractNumId w:val="252"/>
  </w:num>
  <w:num w:numId="48">
    <w:abstractNumId w:val="58"/>
  </w:num>
  <w:num w:numId="49">
    <w:abstractNumId w:val="57"/>
  </w:num>
  <w:num w:numId="50">
    <w:abstractNumId w:val="89"/>
  </w:num>
  <w:num w:numId="51">
    <w:abstractNumId w:val="5"/>
  </w:num>
  <w:num w:numId="52">
    <w:abstractNumId w:val="117"/>
  </w:num>
  <w:num w:numId="53">
    <w:abstractNumId w:val="93"/>
  </w:num>
  <w:num w:numId="54">
    <w:abstractNumId w:val="241"/>
  </w:num>
  <w:num w:numId="55">
    <w:abstractNumId w:val="159"/>
  </w:num>
  <w:num w:numId="56">
    <w:abstractNumId w:val="233"/>
  </w:num>
  <w:num w:numId="57">
    <w:abstractNumId w:val="120"/>
  </w:num>
  <w:num w:numId="58">
    <w:abstractNumId w:val="1"/>
  </w:num>
  <w:num w:numId="59">
    <w:abstractNumId w:val="234"/>
  </w:num>
  <w:num w:numId="60">
    <w:abstractNumId w:val="85"/>
  </w:num>
  <w:num w:numId="61">
    <w:abstractNumId w:val="121"/>
  </w:num>
  <w:num w:numId="62">
    <w:abstractNumId w:val="292"/>
  </w:num>
  <w:num w:numId="63">
    <w:abstractNumId w:val="165"/>
  </w:num>
  <w:num w:numId="64">
    <w:abstractNumId w:val="149"/>
  </w:num>
  <w:num w:numId="65">
    <w:abstractNumId w:val="181"/>
  </w:num>
  <w:num w:numId="66">
    <w:abstractNumId w:val="124"/>
  </w:num>
  <w:num w:numId="67">
    <w:abstractNumId w:val="88"/>
  </w:num>
  <w:num w:numId="68">
    <w:abstractNumId w:val="154"/>
  </w:num>
  <w:num w:numId="69">
    <w:abstractNumId w:val="220"/>
  </w:num>
  <w:num w:numId="70">
    <w:abstractNumId w:val="86"/>
  </w:num>
  <w:num w:numId="71">
    <w:abstractNumId w:val="173"/>
  </w:num>
  <w:num w:numId="72">
    <w:abstractNumId w:val="4"/>
  </w:num>
  <w:num w:numId="73">
    <w:abstractNumId w:val="254"/>
  </w:num>
  <w:num w:numId="74">
    <w:abstractNumId w:val="0"/>
  </w:num>
  <w:num w:numId="75">
    <w:abstractNumId w:val="128"/>
  </w:num>
  <w:num w:numId="76">
    <w:abstractNumId w:val="9"/>
  </w:num>
  <w:num w:numId="77">
    <w:abstractNumId w:val="118"/>
  </w:num>
  <w:num w:numId="78">
    <w:abstractNumId w:val="198"/>
  </w:num>
  <w:num w:numId="79">
    <w:abstractNumId w:val="45"/>
  </w:num>
  <w:num w:numId="80">
    <w:abstractNumId w:val="8"/>
  </w:num>
  <w:num w:numId="81">
    <w:abstractNumId w:val="10"/>
  </w:num>
  <w:num w:numId="82">
    <w:abstractNumId w:val="225"/>
  </w:num>
  <w:num w:numId="83">
    <w:abstractNumId w:val="129"/>
  </w:num>
  <w:num w:numId="84">
    <w:abstractNumId w:val="214"/>
  </w:num>
  <w:num w:numId="85">
    <w:abstractNumId w:val="84"/>
  </w:num>
  <w:num w:numId="86">
    <w:abstractNumId w:val="142"/>
  </w:num>
  <w:num w:numId="87">
    <w:abstractNumId w:val="246"/>
  </w:num>
  <w:num w:numId="88">
    <w:abstractNumId w:val="168"/>
  </w:num>
  <w:num w:numId="89">
    <w:abstractNumId w:val="232"/>
  </w:num>
  <w:num w:numId="90">
    <w:abstractNumId w:val="161"/>
  </w:num>
  <w:num w:numId="91">
    <w:abstractNumId w:val="179"/>
  </w:num>
  <w:num w:numId="92">
    <w:abstractNumId w:val="31"/>
  </w:num>
  <w:num w:numId="93">
    <w:abstractNumId w:val="207"/>
  </w:num>
  <w:num w:numId="94">
    <w:abstractNumId w:val="141"/>
  </w:num>
  <w:num w:numId="95">
    <w:abstractNumId w:val="190"/>
  </w:num>
  <w:num w:numId="96">
    <w:abstractNumId w:val="137"/>
  </w:num>
  <w:num w:numId="97">
    <w:abstractNumId w:val="270"/>
  </w:num>
  <w:num w:numId="98">
    <w:abstractNumId w:val="68"/>
  </w:num>
  <w:num w:numId="99">
    <w:abstractNumId w:val="35"/>
  </w:num>
  <w:num w:numId="100">
    <w:abstractNumId w:val="87"/>
  </w:num>
  <w:num w:numId="101">
    <w:abstractNumId w:val="92"/>
  </w:num>
  <w:num w:numId="102">
    <w:abstractNumId w:val="132"/>
  </w:num>
  <w:num w:numId="103">
    <w:abstractNumId w:val="245"/>
  </w:num>
  <w:num w:numId="104">
    <w:abstractNumId w:val="54"/>
  </w:num>
  <w:num w:numId="105">
    <w:abstractNumId w:val="112"/>
  </w:num>
  <w:num w:numId="106">
    <w:abstractNumId w:val="83"/>
  </w:num>
  <w:num w:numId="107">
    <w:abstractNumId w:val="169"/>
  </w:num>
  <w:num w:numId="108">
    <w:abstractNumId w:val="65"/>
  </w:num>
  <w:num w:numId="109">
    <w:abstractNumId w:val="119"/>
  </w:num>
  <w:num w:numId="110">
    <w:abstractNumId w:val="203"/>
  </w:num>
  <w:num w:numId="111">
    <w:abstractNumId w:val="267"/>
  </w:num>
  <w:num w:numId="112">
    <w:abstractNumId w:val="99"/>
  </w:num>
  <w:num w:numId="113">
    <w:abstractNumId w:val="244"/>
  </w:num>
  <w:num w:numId="114">
    <w:abstractNumId w:val="247"/>
  </w:num>
  <w:num w:numId="115">
    <w:abstractNumId w:val="123"/>
  </w:num>
  <w:num w:numId="116">
    <w:abstractNumId w:val="261"/>
  </w:num>
  <w:num w:numId="117">
    <w:abstractNumId w:val="199"/>
  </w:num>
  <w:num w:numId="118">
    <w:abstractNumId w:val="281"/>
  </w:num>
  <w:num w:numId="119">
    <w:abstractNumId w:val="253"/>
  </w:num>
  <w:num w:numId="120">
    <w:abstractNumId w:val="249"/>
  </w:num>
  <w:num w:numId="121">
    <w:abstractNumId w:val="106"/>
  </w:num>
  <w:num w:numId="122">
    <w:abstractNumId w:val="256"/>
  </w:num>
  <w:num w:numId="123">
    <w:abstractNumId w:val="166"/>
  </w:num>
  <w:num w:numId="124">
    <w:abstractNumId w:val="18"/>
  </w:num>
  <w:num w:numId="125">
    <w:abstractNumId w:val="66"/>
  </w:num>
  <w:num w:numId="126">
    <w:abstractNumId w:val="67"/>
  </w:num>
  <w:num w:numId="127">
    <w:abstractNumId w:val="239"/>
  </w:num>
  <w:num w:numId="128">
    <w:abstractNumId w:val="205"/>
  </w:num>
  <w:num w:numId="129">
    <w:abstractNumId w:val="70"/>
  </w:num>
  <w:num w:numId="130">
    <w:abstractNumId w:val="221"/>
  </w:num>
  <w:num w:numId="131">
    <w:abstractNumId w:val="19"/>
  </w:num>
  <w:num w:numId="132">
    <w:abstractNumId w:val="59"/>
  </w:num>
  <w:num w:numId="133">
    <w:abstractNumId w:val="37"/>
  </w:num>
  <w:num w:numId="134">
    <w:abstractNumId w:val="51"/>
  </w:num>
  <w:num w:numId="135">
    <w:abstractNumId w:val="36"/>
  </w:num>
  <w:num w:numId="136">
    <w:abstractNumId w:val="289"/>
  </w:num>
  <w:num w:numId="137">
    <w:abstractNumId w:val="263"/>
  </w:num>
  <w:num w:numId="138">
    <w:abstractNumId w:val="12"/>
  </w:num>
  <w:num w:numId="139">
    <w:abstractNumId w:val="97"/>
  </w:num>
  <w:num w:numId="140">
    <w:abstractNumId w:val="202"/>
  </w:num>
  <w:num w:numId="141">
    <w:abstractNumId w:val="77"/>
  </w:num>
  <w:num w:numId="142">
    <w:abstractNumId w:val="266"/>
  </w:num>
  <w:num w:numId="143">
    <w:abstractNumId w:val="131"/>
  </w:num>
  <w:num w:numId="144">
    <w:abstractNumId w:val="290"/>
  </w:num>
  <w:num w:numId="145">
    <w:abstractNumId w:val="76"/>
  </w:num>
  <w:num w:numId="146">
    <w:abstractNumId w:val="139"/>
  </w:num>
  <w:num w:numId="147">
    <w:abstractNumId w:val="90"/>
  </w:num>
  <w:num w:numId="148">
    <w:abstractNumId w:val="193"/>
  </w:num>
  <w:num w:numId="149">
    <w:abstractNumId w:val="41"/>
  </w:num>
  <w:num w:numId="150">
    <w:abstractNumId w:val="122"/>
  </w:num>
  <w:num w:numId="151">
    <w:abstractNumId w:val="217"/>
  </w:num>
  <w:num w:numId="152">
    <w:abstractNumId w:val="265"/>
  </w:num>
  <w:num w:numId="153">
    <w:abstractNumId w:val="285"/>
  </w:num>
  <w:num w:numId="154">
    <w:abstractNumId w:val="151"/>
  </w:num>
  <w:num w:numId="155">
    <w:abstractNumId w:val="295"/>
  </w:num>
  <w:num w:numId="156">
    <w:abstractNumId w:val="215"/>
  </w:num>
  <w:num w:numId="157">
    <w:abstractNumId w:val="103"/>
  </w:num>
  <w:num w:numId="158">
    <w:abstractNumId w:val="243"/>
  </w:num>
  <w:num w:numId="159">
    <w:abstractNumId w:val="210"/>
  </w:num>
  <w:num w:numId="160">
    <w:abstractNumId w:val="271"/>
  </w:num>
  <w:num w:numId="161">
    <w:abstractNumId w:val="258"/>
  </w:num>
  <w:num w:numId="162">
    <w:abstractNumId w:val="107"/>
  </w:num>
  <w:num w:numId="163">
    <w:abstractNumId w:val="259"/>
  </w:num>
  <w:num w:numId="164">
    <w:abstractNumId w:val="229"/>
  </w:num>
  <w:num w:numId="165">
    <w:abstractNumId w:val="43"/>
  </w:num>
  <w:num w:numId="166">
    <w:abstractNumId w:val="274"/>
  </w:num>
  <w:num w:numId="167">
    <w:abstractNumId w:val="27"/>
  </w:num>
  <w:num w:numId="168">
    <w:abstractNumId w:val="222"/>
  </w:num>
  <w:num w:numId="169">
    <w:abstractNumId w:val="167"/>
  </w:num>
  <w:num w:numId="170">
    <w:abstractNumId w:val="125"/>
  </w:num>
  <w:num w:numId="171">
    <w:abstractNumId w:val="294"/>
  </w:num>
  <w:num w:numId="172">
    <w:abstractNumId w:val="291"/>
  </w:num>
  <w:num w:numId="173">
    <w:abstractNumId w:val="53"/>
  </w:num>
  <w:num w:numId="174">
    <w:abstractNumId w:val="183"/>
  </w:num>
  <w:num w:numId="175">
    <w:abstractNumId w:val="187"/>
  </w:num>
  <w:num w:numId="176">
    <w:abstractNumId w:val="237"/>
  </w:num>
  <w:num w:numId="177">
    <w:abstractNumId w:val="163"/>
  </w:num>
  <w:num w:numId="178">
    <w:abstractNumId w:val="204"/>
  </w:num>
  <w:num w:numId="179">
    <w:abstractNumId w:val="63"/>
  </w:num>
  <w:num w:numId="180">
    <w:abstractNumId w:val="177"/>
  </w:num>
  <w:num w:numId="181">
    <w:abstractNumId w:val="38"/>
  </w:num>
  <w:num w:numId="182">
    <w:abstractNumId w:val="40"/>
  </w:num>
  <w:num w:numId="183">
    <w:abstractNumId w:val="273"/>
  </w:num>
  <w:num w:numId="184">
    <w:abstractNumId w:val="25"/>
  </w:num>
  <w:num w:numId="185">
    <w:abstractNumId w:val="72"/>
  </w:num>
  <w:num w:numId="186">
    <w:abstractNumId w:val="17"/>
  </w:num>
  <w:num w:numId="187">
    <w:abstractNumId w:val="282"/>
  </w:num>
  <w:num w:numId="188">
    <w:abstractNumId w:val="208"/>
  </w:num>
  <w:num w:numId="189">
    <w:abstractNumId w:val="148"/>
  </w:num>
  <w:num w:numId="190">
    <w:abstractNumId w:val="22"/>
  </w:num>
  <w:num w:numId="191">
    <w:abstractNumId w:val="180"/>
  </w:num>
  <w:num w:numId="192">
    <w:abstractNumId w:val="279"/>
  </w:num>
  <w:num w:numId="193">
    <w:abstractNumId w:val="146"/>
  </w:num>
  <w:num w:numId="194">
    <w:abstractNumId w:val="95"/>
  </w:num>
  <w:num w:numId="195">
    <w:abstractNumId w:val="46"/>
  </w:num>
  <w:num w:numId="196">
    <w:abstractNumId w:val="218"/>
  </w:num>
  <w:num w:numId="197">
    <w:abstractNumId w:val="30"/>
  </w:num>
  <w:num w:numId="198">
    <w:abstractNumId w:val="79"/>
  </w:num>
  <w:num w:numId="199">
    <w:abstractNumId w:val="34"/>
  </w:num>
  <w:num w:numId="200">
    <w:abstractNumId w:val="73"/>
  </w:num>
  <w:num w:numId="201">
    <w:abstractNumId w:val="277"/>
  </w:num>
  <w:num w:numId="202">
    <w:abstractNumId w:val="110"/>
  </w:num>
  <w:num w:numId="203">
    <w:abstractNumId w:val="186"/>
  </w:num>
  <w:num w:numId="204">
    <w:abstractNumId w:val="16"/>
  </w:num>
  <w:num w:numId="205">
    <w:abstractNumId w:val="293"/>
  </w:num>
  <w:num w:numId="206">
    <w:abstractNumId w:val="130"/>
  </w:num>
  <w:num w:numId="207">
    <w:abstractNumId w:val="275"/>
  </w:num>
  <w:num w:numId="208">
    <w:abstractNumId w:val="240"/>
  </w:num>
  <w:num w:numId="209">
    <w:abstractNumId w:val="138"/>
  </w:num>
  <w:num w:numId="210">
    <w:abstractNumId w:val="2"/>
  </w:num>
  <w:num w:numId="211">
    <w:abstractNumId w:val="176"/>
  </w:num>
  <w:num w:numId="212">
    <w:abstractNumId w:val="226"/>
  </w:num>
  <w:num w:numId="213">
    <w:abstractNumId w:val="162"/>
  </w:num>
  <w:num w:numId="214">
    <w:abstractNumId w:val="192"/>
  </w:num>
  <w:num w:numId="215">
    <w:abstractNumId w:val="136"/>
  </w:num>
  <w:num w:numId="216">
    <w:abstractNumId w:val="133"/>
  </w:num>
  <w:num w:numId="217">
    <w:abstractNumId w:val="197"/>
  </w:num>
  <w:num w:numId="218">
    <w:abstractNumId w:val="28"/>
  </w:num>
  <w:num w:numId="219">
    <w:abstractNumId w:val="29"/>
  </w:num>
  <w:num w:numId="220">
    <w:abstractNumId w:val="109"/>
  </w:num>
  <w:num w:numId="221">
    <w:abstractNumId w:val="113"/>
  </w:num>
  <w:num w:numId="222">
    <w:abstractNumId w:val="80"/>
  </w:num>
  <w:num w:numId="223">
    <w:abstractNumId w:val="144"/>
  </w:num>
  <w:num w:numId="224">
    <w:abstractNumId w:val="228"/>
  </w:num>
  <w:num w:numId="225">
    <w:abstractNumId w:val="216"/>
  </w:num>
  <w:num w:numId="226">
    <w:abstractNumId w:val="158"/>
  </w:num>
  <w:num w:numId="227">
    <w:abstractNumId w:val="284"/>
  </w:num>
  <w:num w:numId="228">
    <w:abstractNumId w:val="238"/>
  </w:num>
  <w:num w:numId="229">
    <w:abstractNumId w:val="150"/>
  </w:num>
  <w:num w:numId="230">
    <w:abstractNumId w:val="7"/>
  </w:num>
  <w:num w:numId="231">
    <w:abstractNumId w:val="227"/>
  </w:num>
  <w:num w:numId="232">
    <w:abstractNumId w:val="147"/>
  </w:num>
  <w:num w:numId="233">
    <w:abstractNumId w:val="152"/>
  </w:num>
  <w:num w:numId="234">
    <w:abstractNumId w:val="171"/>
  </w:num>
  <w:num w:numId="235">
    <w:abstractNumId w:val="170"/>
  </w:num>
  <w:num w:numId="236">
    <w:abstractNumId w:val="61"/>
  </w:num>
  <w:num w:numId="237">
    <w:abstractNumId w:val="111"/>
  </w:num>
  <w:num w:numId="238">
    <w:abstractNumId w:val="248"/>
  </w:num>
  <w:num w:numId="239">
    <w:abstractNumId w:val="81"/>
  </w:num>
  <w:num w:numId="240">
    <w:abstractNumId w:val="33"/>
  </w:num>
  <w:num w:numId="241">
    <w:abstractNumId w:val="24"/>
  </w:num>
  <w:num w:numId="242">
    <w:abstractNumId w:val="209"/>
  </w:num>
  <w:num w:numId="243">
    <w:abstractNumId w:val="50"/>
  </w:num>
  <w:num w:numId="244">
    <w:abstractNumId w:val="189"/>
  </w:num>
  <w:num w:numId="245">
    <w:abstractNumId w:val="145"/>
  </w:num>
  <w:num w:numId="246">
    <w:abstractNumId w:val="127"/>
  </w:num>
  <w:num w:numId="247">
    <w:abstractNumId w:val="174"/>
  </w:num>
  <w:num w:numId="248">
    <w:abstractNumId w:val="104"/>
  </w:num>
  <w:num w:numId="249">
    <w:abstractNumId w:val="157"/>
  </w:num>
  <w:num w:numId="250">
    <w:abstractNumId w:val="42"/>
  </w:num>
  <w:num w:numId="251">
    <w:abstractNumId w:val="236"/>
  </w:num>
  <w:num w:numId="252">
    <w:abstractNumId w:val="115"/>
  </w:num>
  <w:num w:numId="253">
    <w:abstractNumId w:val="175"/>
  </w:num>
  <w:num w:numId="254">
    <w:abstractNumId w:val="96"/>
  </w:num>
  <w:num w:numId="255">
    <w:abstractNumId w:val="94"/>
  </w:num>
  <w:num w:numId="256">
    <w:abstractNumId w:val="264"/>
  </w:num>
  <w:num w:numId="257">
    <w:abstractNumId w:val="69"/>
  </w:num>
  <w:num w:numId="258">
    <w:abstractNumId w:val="71"/>
  </w:num>
  <w:num w:numId="259">
    <w:abstractNumId w:val="164"/>
  </w:num>
  <w:num w:numId="260">
    <w:abstractNumId w:val="194"/>
  </w:num>
  <w:num w:numId="261">
    <w:abstractNumId w:val="11"/>
  </w:num>
  <w:num w:numId="262">
    <w:abstractNumId w:val="64"/>
  </w:num>
  <w:num w:numId="263">
    <w:abstractNumId w:val="6"/>
  </w:num>
  <w:num w:numId="264">
    <w:abstractNumId w:val="105"/>
  </w:num>
  <w:num w:numId="265">
    <w:abstractNumId w:val="52"/>
  </w:num>
  <w:num w:numId="266">
    <w:abstractNumId w:val="288"/>
  </w:num>
  <w:num w:numId="267">
    <w:abstractNumId w:val="178"/>
  </w:num>
  <w:num w:numId="268">
    <w:abstractNumId w:val="140"/>
  </w:num>
  <w:num w:numId="269">
    <w:abstractNumId w:val="39"/>
  </w:num>
  <w:num w:numId="270">
    <w:abstractNumId w:val="286"/>
  </w:num>
  <w:num w:numId="271">
    <w:abstractNumId w:val="153"/>
  </w:num>
  <w:num w:numId="272">
    <w:abstractNumId w:val="13"/>
  </w:num>
  <w:num w:numId="273">
    <w:abstractNumId w:val="108"/>
  </w:num>
  <w:num w:numId="274">
    <w:abstractNumId w:val="78"/>
  </w:num>
  <w:num w:numId="275">
    <w:abstractNumId w:val="200"/>
  </w:num>
  <w:num w:numId="276">
    <w:abstractNumId w:val="235"/>
  </w:num>
  <w:num w:numId="277">
    <w:abstractNumId w:val="278"/>
  </w:num>
  <w:num w:numId="278">
    <w:abstractNumId w:val="75"/>
  </w:num>
  <w:num w:numId="279">
    <w:abstractNumId w:val="98"/>
  </w:num>
  <w:num w:numId="280">
    <w:abstractNumId w:val="257"/>
  </w:num>
  <w:num w:numId="281">
    <w:abstractNumId w:val="185"/>
  </w:num>
  <w:num w:numId="282">
    <w:abstractNumId w:val="283"/>
  </w:num>
  <w:num w:numId="283">
    <w:abstractNumId w:val="100"/>
  </w:num>
  <w:num w:numId="284">
    <w:abstractNumId w:val="223"/>
  </w:num>
  <w:num w:numId="285">
    <w:abstractNumId w:val="126"/>
  </w:num>
  <w:num w:numId="286">
    <w:abstractNumId w:val="14"/>
  </w:num>
  <w:num w:numId="287">
    <w:abstractNumId w:val="212"/>
  </w:num>
  <w:num w:numId="288">
    <w:abstractNumId w:val="269"/>
  </w:num>
  <w:num w:numId="289">
    <w:abstractNumId w:val="196"/>
  </w:num>
  <w:num w:numId="290">
    <w:abstractNumId w:val="15"/>
  </w:num>
  <w:num w:numId="291">
    <w:abstractNumId w:val="230"/>
  </w:num>
  <w:num w:numId="292">
    <w:abstractNumId w:val="135"/>
  </w:num>
  <w:num w:numId="293">
    <w:abstractNumId w:val="91"/>
  </w:num>
  <w:num w:numId="294">
    <w:abstractNumId w:val="191"/>
  </w:num>
  <w:num w:numId="295">
    <w:abstractNumId w:val="32"/>
  </w:num>
  <w:num w:numId="296">
    <w:abstractNumId w:val="260"/>
  </w:num>
  <w:num w:numId="297">
    <w:abstractNumId w:val="213"/>
  </w:num>
  <w:numIdMacAtCleanup w:val="2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activeWritingStyle w:appName="MSWord" w:lang="en-US" w:vendorID="64" w:dllVersion="131078" w:nlCheck="1" w:checkStyle="1"/>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DF3"/>
    <w:rsid w:val="00011086"/>
    <w:rsid w:val="00011924"/>
    <w:rsid w:val="00012EF3"/>
    <w:rsid w:val="000149C4"/>
    <w:rsid w:val="000250E8"/>
    <w:rsid w:val="000279F0"/>
    <w:rsid w:val="00027EFD"/>
    <w:rsid w:val="00031AFE"/>
    <w:rsid w:val="000552FA"/>
    <w:rsid w:val="000759A6"/>
    <w:rsid w:val="00081C7F"/>
    <w:rsid w:val="000866AB"/>
    <w:rsid w:val="00095829"/>
    <w:rsid w:val="000A43A9"/>
    <w:rsid w:val="000A57D6"/>
    <w:rsid w:val="000B347C"/>
    <w:rsid w:val="000B6DCB"/>
    <w:rsid w:val="000D3F0E"/>
    <w:rsid w:val="000D51F8"/>
    <w:rsid w:val="000F4D55"/>
    <w:rsid w:val="00122E20"/>
    <w:rsid w:val="00125F05"/>
    <w:rsid w:val="001273E1"/>
    <w:rsid w:val="00140A38"/>
    <w:rsid w:val="00142B16"/>
    <w:rsid w:val="00173219"/>
    <w:rsid w:val="00177A80"/>
    <w:rsid w:val="0019508E"/>
    <w:rsid w:val="001954A9"/>
    <w:rsid w:val="001A0E5C"/>
    <w:rsid w:val="001A393D"/>
    <w:rsid w:val="0022733D"/>
    <w:rsid w:val="00234BB8"/>
    <w:rsid w:val="0024570C"/>
    <w:rsid w:val="00250F2D"/>
    <w:rsid w:val="00256B52"/>
    <w:rsid w:val="00277355"/>
    <w:rsid w:val="002B085D"/>
    <w:rsid w:val="002B0E1E"/>
    <w:rsid w:val="002B6D01"/>
    <w:rsid w:val="002D5772"/>
    <w:rsid w:val="002D65CB"/>
    <w:rsid w:val="002E1DD2"/>
    <w:rsid w:val="002E56E4"/>
    <w:rsid w:val="003121A6"/>
    <w:rsid w:val="0032286A"/>
    <w:rsid w:val="00341218"/>
    <w:rsid w:val="00344043"/>
    <w:rsid w:val="003477D1"/>
    <w:rsid w:val="003559C3"/>
    <w:rsid w:val="003803A7"/>
    <w:rsid w:val="00381D88"/>
    <w:rsid w:val="00395B48"/>
    <w:rsid w:val="003E241E"/>
    <w:rsid w:val="003F25E1"/>
    <w:rsid w:val="003F2936"/>
    <w:rsid w:val="003F57F5"/>
    <w:rsid w:val="00401DCA"/>
    <w:rsid w:val="00420E0E"/>
    <w:rsid w:val="00432BD9"/>
    <w:rsid w:val="0044258C"/>
    <w:rsid w:val="00443346"/>
    <w:rsid w:val="00452D13"/>
    <w:rsid w:val="00454154"/>
    <w:rsid w:val="00455C88"/>
    <w:rsid w:val="0045729B"/>
    <w:rsid w:val="00481512"/>
    <w:rsid w:val="004D7775"/>
    <w:rsid w:val="004E4714"/>
    <w:rsid w:val="004E590C"/>
    <w:rsid w:val="00500F68"/>
    <w:rsid w:val="00504F72"/>
    <w:rsid w:val="005069A2"/>
    <w:rsid w:val="00510FCA"/>
    <w:rsid w:val="0051571E"/>
    <w:rsid w:val="00566595"/>
    <w:rsid w:val="00566FBD"/>
    <w:rsid w:val="00573F18"/>
    <w:rsid w:val="00577C3C"/>
    <w:rsid w:val="00587B51"/>
    <w:rsid w:val="0059175A"/>
    <w:rsid w:val="00595493"/>
    <w:rsid w:val="005A366F"/>
    <w:rsid w:val="005C2BC0"/>
    <w:rsid w:val="005D3169"/>
    <w:rsid w:val="00642656"/>
    <w:rsid w:val="006857DA"/>
    <w:rsid w:val="00691DB4"/>
    <w:rsid w:val="00693C03"/>
    <w:rsid w:val="006A4FEE"/>
    <w:rsid w:val="006A5BC0"/>
    <w:rsid w:val="006B5253"/>
    <w:rsid w:val="006B6C45"/>
    <w:rsid w:val="006E1D93"/>
    <w:rsid w:val="006E6DEA"/>
    <w:rsid w:val="006F33B2"/>
    <w:rsid w:val="006F74EB"/>
    <w:rsid w:val="006F7A2D"/>
    <w:rsid w:val="00713023"/>
    <w:rsid w:val="007214F3"/>
    <w:rsid w:val="00734216"/>
    <w:rsid w:val="00746644"/>
    <w:rsid w:val="00772CD0"/>
    <w:rsid w:val="007754FB"/>
    <w:rsid w:val="0077770A"/>
    <w:rsid w:val="0078036D"/>
    <w:rsid w:val="007878E5"/>
    <w:rsid w:val="007923FB"/>
    <w:rsid w:val="007B13FE"/>
    <w:rsid w:val="007B2B9D"/>
    <w:rsid w:val="007B4F99"/>
    <w:rsid w:val="007C2D63"/>
    <w:rsid w:val="007E0C46"/>
    <w:rsid w:val="007E3F46"/>
    <w:rsid w:val="007E56ED"/>
    <w:rsid w:val="007E6D28"/>
    <w:rsid w:val="0080449D"/>
    <w:rsid w:val="00812EBB"/>
    <w:rsid w:val="008221A9"/>
    <w:rsid w:val="008478ED"/>
    <w:rsid w:val="00857B23"/>
    <w:rsid w:val="008610D1"/>
    <w:rsid w:val="00875274"/>
    <w:rsid w:val="00883FBD"/>
    <w:rsid w:val="00893F05"/>
    <w:rsid w:val="00896D09"/>
    <w:rsid w:val="00897987"/>
    <w:rsid w:val="00897A5E"/>
    <w:rsid w:val="009108DE"/>
    <w:rsid w:val="009134FC"/>
    <w:rsid w:val="009142BD"/>
    <w:rsid w:val="009216E5"/>
    <w:rsid w:val="00921926"/>
    <w:rsid w:val="00923F4A"/>
    <w:rsid w:val="00943E0B"/>
    <w:rsid w:val="00943EC9"/>
    <w:rsid w:val="009528FD"/>
    <w:rsid w:val="0096378F"/>
    <w:rsid w:val="00963A68"/>
    <w:rsid w:val="00972048"/>
    <w:rsid w:val="0098213D"/>
    <w:rsid w:val="009829DF"/>
    <w:rsid w:val="009916EF"/>
    <w:rsid w:val="00993E49"/>
    <w:rsid w:val="009A3296"/>
    <w:rsid w:val="009A686C"/>
    <w:rsid w:val="009A78D2"/>
    <w:rsid w:val="009C2CEF"/>
    <w:rsid w:val="009E09D7"/>
    <w:rsid w:val="009E6223"/>
    <w:rsid w:val="00A1187D"/>
    <w:rsid w:val="00A36291"/>
    <w:rsid w:val="00A46CE5"/>
    <w:rsid w:val="00A65064"/>
    <w:rsid w:val="00A72752"/>
    <w:rsid w:val="00A91C77"/>
    <w:rsid w:val="00AA20F9"/>
    <w:rsid w:val="00AA67BA"/>
    <w:rsid w:val="00AB44DB"/>
    <w:rsid w:val="00AD0194"/>
    <w:rsid w:val="00AD5D53"/>
    <w:rsid w:val="00AF1DF2"/>
    <w:rsid w:val="00AF2BBB"/>
    <w:rsid w:val="00B02FE8"/>
    <w:rsid w:val="00B04C4D"/>
    <w:rsid w:val="00B04CB1"/>
    <w:rsid w:val="00B050FD"/>
    <w:rsid w:val="00B12315"/>
    <w:rsid w:val="00B12548"/>
    <w:rsid w:val="00B2171D"/>
    <w:rsid w:val="00B270D5"/>
    <w:rsid w:val="00B36270"/>
    <w:rsid w:val="00B42CB4"/>
    <w:rsid w:val="00B42DF3"/>
    <w:rsid w:val="00B446A5"/>
    <w:rsid w:val="00B651C8"/>
    <w:rsid w:val="00B66B7D"/>
    <w:rsid w:val="00B671E7"/>
    <w:rsid w:val="00B7079C"/>
    <w:rsid w:val="00B81998"/>
    <w:rsid w:val="00B9188A"/>
    <w:rsid w:val="00B97775"/>
    <w:rsid w:val="00BA0BD2"/>
    <w:rsid w:val="00BA2C64"/>
    <w:rsid w:val="00BA3448"/>
    <w:rsid w:val="00BA37C3"/>
    <w:rsid w:val="00BA4CCD"/>
    <w:rsid w:val="00BC588C"/>
    <w:rsid w:val="00BD770A"/>
    <w:rsid w:val="00BF0433"/>
    <w:rsid w:val="00C05C36"/>
    <w:rsid w:val="00C06A4B"/>
    <w:rsid w:val="00C536A9"/>
    <w:rsid w:val="00C612B1"/>
    <w:rsid w:val="00C71241"/>
    <w:rsid w:val="00C826AB"/>
    <w:rsid w:val="00C83E3D"/>
    <w:rsid w:val="00C96FD4"/>
    <w:rsid w:val="00CA581A"/>
    <w:rsid w:val="00CA71E5"/>
    <w:rsid w:val="00CB21D3"/>
    <w:rsid w:val="00CB27DD"/>
    <w:rsid w:val="00CB2EC6"/>
    <w:rsid w:val="00CC3A69"/>
    <w:rsid w:val="00CD371C"/>
    <w:rsid w:val="00CD56BB"/>
    <w:rsid w:val="00CE0F0B"/>
    <w:rsid w:val="00D00DFC"/>
    <w:rsid w:val="00D0101E"/>
    <w:rsid w:val="00D17BD1"/>
    <w:rsid w:val="00D25E7F"/>
    <w:rsid w:val="00D32B48"/>
    <w:rsid w:val="00D47F2E"/>
    <w:rsid w:val="00D57221"/>
    <w:rsid w:val="00D6709E"/>
    <w:rsid w:val="00D739DF"/>
    <w:rsid w:val="00D8671F"/>
    <w:rsid w:val="00D86FBF"/>
    <w:rsid w:val="00D95043"/>
    <w:rsid w:val="00D96BA1"/>
    <w:rsid w:val="00D97EB8"/>
    <w:rsid w:val="00DE475E"/>
    <w:rsid w:val="00DF1265"/>
    <w:rsid w:val="00E0607F"/>
    <w:rsid w:val="00E105CA"/>
    <w:rsid w:val="00E33A0A"/>
    <w:rsid w:val="00E35AD2"/>
    <w:rsid w:val="00E43FF5"/>
    <w:rsid w:val="00E454A2"/>
    <w:rsid w:val="00E56290"/>
    <w:rsid w:val="00E72F72"/>
    <w:rsid w:val="00E82A63"/>
    <w:rsid w:val="00E82D0C"/>
    <w:rsid w:val="00E91363"/>
    <w:rsid w:val="00E91ACE"/>
    <w:rsid w:val="00E9369B"/>
    <w:rsid w:val="00E95C0B"/>
    <w:rsid w:val="00E962CE"/>
    <w:rsid w:val="00EA2851"/>
    <w:rsid w:val="00EC25FE"/>
    <w:rsid w:val="00EC68CE"/>
    <w:rsid w:val="00ED499F"/>
    <w:rsid w:val="00EE371B"/>
    <w:rsid w:val="00EE3ADD"/>
    <w:rsid w:val="00F02D0A"/>
    <w:rsid w:val="00F341B7"/>
    <w:rsid w:val="00F34795"/>
    <w:rsid w:val="00F62EC4"/>
    <w:rsid w:val="00F729B6"/>
    <w:rsid w:val="00F80585"/>
    <w:rsid w:val="00FB6C6B"/>
    <w:rsid w:val="00FC5925"/>
    <w:rsid w:val="00FD5C16"/>
    <w:rsid w:val="00FF0B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EAA4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729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DF3"/>
    <w:pPr>
      <w:ind w:left="720"/>
      <w:contextualSpacing/>
    </w:pPr>
  </w:style>
  <w:style w:type="character" w:customStyle="1" w:styleId="Heading1Char">
    <w:name w:val="Heading 1 Char"/>
    <w:basedOn w:val="DefaultParagraphFont"/>
    <w:link w:val="Heading1"/>
    <w:uiPriority w:val="9"/>
    <w:rsid w:val="0045729B"/>
    <w:rPr>
      <w:rFonts w:asciiTheme="majorHAnsi" w:eastAsiaTheme="majorEastAsia" w:hAnsiTheme="majorHAnsi" w:cstheme="majorBidi"/>
      <w:b/>
      <w:bCs/>
      <w:color w:val="345A8A" w:themeColor="accent1" w:themeShade="B5"/>
      <w:sz w:val="32"/>
      <w:szCs w:val="32"/>
    </w:rPr>
  </w:style>
  <w:style w:type="paragraph" w:styleId="Subtitle">
    <w:name w:val="Subtitle"/>
    <w:basedOn w:val="Normal"/>
    <w:next w:val="Normal"/>
    <w:link w:val="SubtitleChar"/>
    <w:uiPriority w:val="11"/>
    <w:qFormat/>
    <w:rsid w:val="004572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5729B"/>
    <w:rPr>
      <w:rFonts w:asciiTheme="majorHAnsi" w:eastAsiaTheme="majorEastAsia" w:hAnsiTheme="majorHAnsi" w:cstheme="majorBidi"/>
      <w:i/>
      <w:iCs/>
      <w:color w:val="4F81BD" w:themeColor="accent1"/>
      <w:spacing w:val="15"/>
    </w:rPr>
  </w:style>
  <w:style w:type="table" w:styleId="TableGrid">
    <w:name w:val="Table Grid"/>
    <w:basedOn w:val="TableNormal"/>
    <w:uiPriority w:val="59"/>
    <w:rsid w:val="00CE0F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4570C"/>
    <w:pPr>
      <w:tabs>
        <w:tab w:val="center" w:pos="4320"/>
        <w:tab w:val="right" w:pos="8640"/>
      </w:tabs>
    </w:pPr>
  </w:style>
  <w:style w:type="character" w:customStyle="1" w:styleId="HeaderChar">
    <w:name w:val="Header Char"/>
    <w:basedOn w:val="DefaultParagraphFont"/>
    <w:link w:val="Header"/>
    <w:uiPriority w:val="99"/>
    <w:rsid w:val="0024570C"/>
  </w:style>
  <w:style w:type="character" w:styleId="PageNumber">
    <w:name w:val="page number"/>
    <w:basedOn w:val="DefaultParagraphFont"/>
    <w:uiPriority w:val="99"/>
    <w:semiHidden/>
    <w:unhideWhenUsed/>
    <w:rsid w:val="0024570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729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DF3"/>
    <w:pPr>
      <w:ind w:left="720"/>
      <w:contextualSpacing/>
    </w:pPr>
  </w:style>
  <w:style w:type="character" w:customStyle="1" w:styleId="Heading1Char">
    <w:name w:val="Heading 1 Char"/>
    <w:basedOn w:val="DefaultParagraphFont"/>
    <w:link w:val="Heading1"/>
    <w:uiPriority w:val="9"/>
    <w:rsid w:val="0045729B"/>
    <w:rPr>
      <w:rFonts w:asciiTheme="majorHAnsi" w:eastAsiaTheme="majorEastAsia" w:hAnsiTheme="majorHAnsi" w:cstheme="majorBidi"/>
      <w:b/>
      <w:bCs/>
      <w:color w:val="345A8A" w:themeColor="accent1" w:themeShade="B5"/>
      <w:sz w:val="32"/>
      <w:szCs w:val="32"/>
    </w:rPr>
  </w:style>
  <w:style w:type="paragraph" w:styleId="Subtitle">
    <w:name w:val="Subtitle"/>
    <w:basedOn w:val="Normal"/>
    <w:next w:val="Normal"/>
    <w:link w:val="SubtitleChar"/>
    <w:uiPriority w:val="11"/>
    <w:qFormat/>
    <w:rsid w:val="004572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5729B"/>
    <w:rPr>
      <w:rFonts w:asciiTheme="majorHAnsi" w:eastAsiaTheme="majorEastAsia" w:hAnsiTheme="majorHAnsi" w:cstheme="majorBidi"/>
      <w:i/>
      <w:iCs/>
      <w:color w:val="4F81BD" w:themeColor="accent1"/>
      <w:spacing w:val="15"/>
    </w:rPr>
  </w:style>
  <w:style w:type="table" w:styleId="TableGrid">
    <w:name w:val="Table Grid"/>
    <w:basedOn w:val="TableNormal"/>
    <w:uiPriority w:val="59"/>
    <w:rsid w:val="00CE0F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4570C"/>
    <w:pPr>
      <w:tabs>
        <w:tab w:val="center" w:pos="4320"/>
        <w:tab w:val="right" w:pos="8640"/>
      </w:tabs>
    </w:pPr>
  </w:style>
  <w:style w:type="character" w:customStyle="1" w:styleId="HeaderChar">
    <w:name w:val="Header Char"/>
    <w:basedOn w:val="DefaultParagraphFont"/>
    <w:link w:val="Header"/>
    <w:uiPriority w:val="99"/>
    <w:rsid w:val="0024570C"/>
  </w:style>
  <w:style w:type="character" w:styleId="PageNumber">
    <w:name w:val="page number"/>
    <w:basedOn w:val="DefaultParagraphFont"/>
    <w:uiPriority w:val="99"/>
    <w:semiHidden/>
    <w:unhideWhenUsed/>
    <w:rsid w:val="00245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1800</TotalTime>
  <Pages>99</Pages>
  <Words>40854</Words>
  <Characters>232873</Characters>
  <Application>Microsoft Macintosh Word</Application>
  <DocSecurity>0</DocSecurity>
  <Lines>1940</Lines>
  <Paragraphs>546</Paragraphs>
  <ScaleCrop>false</ScaleCrop>
  <Company/>
  <LinksUpToDate>false</LinksUpToDate>
  <CharactersWithSpaces>273181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Symara Cyr</dc:creator>
  <cp:keywords/>
  <dc:description/>
  <cp:lastModifiedBy>Symara Cyr</cp:lastModifiedBy>
  <cp:revision>115</cp:revision>
  <cp:lastPrinted>2015-02-11T20:54:00Z</cp:lastPrinted>
  <dcterms:created xsi:type="dcterms:W3CDTF">2015-01-17T20:23:00Z</dcterms:created>
  <dcterms:modified xsi:type="dcterms:W3CDTF">2015-04-07T16:56:00Z</dcterms:modified>
</cp:coreProperties>
</file>