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AC9" w:rsidRPr="00074BCF" w:rsidRDefault="00E64728" w:rsidP="004411D0">
      <w:pPr>
        <w:ind w:left="-1080"/>
        <w:rPr>
          <w:rFonts w:asciiTheme="majorBidi" w:hAnsiTheme="majorBidi" w:cstheme="majorBidi"/>
          <w:sz w:val="24"/>
        </w:rPr>
      </w:pPr>
      <w:r w:rsidRPr="00074BCF">
        <w:rPr>
          <w:rFonts w:asciiTheme="majorBidi" w:hAnsiTheme="majorBidi" w:cstheme="majorBidi"/>
          <w:noProof/>
          <w:sz w:val="24"/>
        </w:rPr>
        <w:drawing>
          <wp:inline distT="0" distB="0" distL="0" distR="0">
            <wp:extent cx="6911340" cy="861060"/>
            <wp:effectExtent l="0" t="0" r="381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11340" cy="861060"/>
                    </a:xfrm>
                    <a:prstGeom prst="rect">
                      <a:avLst/>
                    </a:prstGeom>
                    <a:noFill/>
                    <a:ln>
                      <a:noFill/>
                    </a:ln>
                  </pic:spPr>
                </pic:pic>
              </a:graphicData>
            </a:graphic>
          </wp:inline>
        </w:drawing>
      </w:r>
    </w:p>
    <w:p w:rsidR="00EB4AC9" w:rsidRPr="00074BCF" w:rsidRDefault="00EB4AC9" w:rsidP="004A0DBD">
      <w:pPr>
        <w:jc w:val="center"/>
        <w:rPr>
          <w:rFonts w:asciiTheme="majorBidi" w:hAnsiTheme="majorBidi" w:cstheme="majorBidi"/>
          <w:sz w:val="24"/>
        </w:rPr>
      </w:pPr>
    </w:p>
    <w:p w:rsidR="001167E3" w:rsidRPr="00074BCF" w:rsidRDefault="00EB4AC9" w:rsidP="00861F02">
      <w:pPr>
        <w:pStyle w:val="Heading9"/>
        <w:rPr>
          <w:rFonts w:asciiTheme="majorBidi" w:hAnsiTheme="majorBidi" w:cstheme="majorBidi"/>
        </w:rPr>
      </w:pPr>
      <w:r w:rsidRPr="00074BCF">
        <w:rPr>
          <w:rFonts w:asciiTheme="majorBidi" w:hAnsiTheme="majorBidi" w:cstheme="majorBidi"/>
        </w:rPr>
        <w:tab/>
      </w:r>
    </w:p>
    <w:p w:rsidR="00793D2D" w:rsidRPr="00861F02" w:rsidRDefault="00793D2D" w:rsidP="00793D2D">
      <w:pPr>
        <w:jc w:val="center"/>
        <w:rPr>
          <w:rFonts w:asciiTheme="majorBidi" w:hAnsiTheme="majorBidi" w:cstheme="majorBidi"/>
          <w:b/>
          <w:sz w:val="32"/>
          <w:szCs w:val="32"/>
        </w:rPr>
      </w:pPr>
      <w:r w:rsidRPr="00861F02">
        <w:rPr>
          <w:rFonts w:asciiTheme="majorBidi" w:hAnsiTheme="majorBidi" w:cstheme="majorBidi"/>
          <w:b/>
          <w:sz w:val="32"/>
          <w:szCs w:val="32"/>
        </w:rPr>
        <w:t>Financial Accounting</w:t>
      </w:r>
    </w:p>
    <w:p w:rsidR="00A60484" w:rsidRPr="00861F02" w:rsidRDefault="00793D2D" w:rsidP="004B75E4">
      <w:pPr>
        <w:jc w:val="center"/>
        <w:rPr>
          <w:rFonts w:asciiTheme="majorBidi" w:hAnsiTheme="majorBidi" w:cstheme="majorBidi"/>
          <w:b/>
          <w:sz w:val="32"/>
          <w:szCs w:val="32"/>
        </w:rPr>
      </w:pPr>
      <w:r w:rsidRPr="00861F02">
        <w:rPr>
          <w:rFonts w:asciiTheme="majorBidi" w:hAnsiTheme="majorBidi" w:cstheme="majorBidi"/>
          <w:b/>
          <w:sz w:val="32"/>
          <w:szCs w:val="32"/>
        </w:rPr>
        <w:t>ADM</w:t>
      </w:r>
      <w:r w:rsidR="000F63DA" w:rsidRPr="00861F02">
        <w:rPr>
          <w:rFonts w:asciiTheme="majorBidi" w:hAnsiTheme="majorBidi" w:cstheme="majorBidi"/>
          <w:b/>
          <w:sz w:val="32"/>
          <w:szCs w:val="32"/>
        </w:rPr>
        <w:t>1</w:t>
      </w:r>
      <w:r w:rsidRPr="00861F02">
        <w:rPr>
          <w:rFonts w:asciiTheme="majorBidi" w:hAnsiTheme="majorBidi" w:cstheme="majorBidi"/>
          <w:b/>
          <w:sz w:val="32"/>
          <w:szCs w:val="32"/>
        </w:rPr>
        <w:t>340</w:t>
      </w:r>
      <w:r w:rsidR="001C1E8E">
        <w:rPr>
          <w:rFonts w:asciiTheme="majorBidi" w:hAnsiTheme="majorBidi" w:cstheme="majorBidi"/>
          <w:b/>
          <w:sz w:val="32"/>
          <w:szCs w:val="32"/>
        </w:rPr>
        <w:t xml:space="preserve"> </w:t>
      </w:r>
      <w:r w:rsidR="004B75E4">
        <w:rPr>
          <w:rFonts w:asciiTheme="majorBidi" w:hAnsiTheme="majorBidi" w:cstheme="majorBidi"/>
          <w:b/>
          <w:sz w:val="32"/>
          <w:szCs w:val="32"/>
        </w:rPr>
        <w:t>N</w:t>
      </w:r>
    </w:p>
    <w:p w:rsidR="00793D2D" w:rsidRPr="00861F02" w:rsidRDefault="006F1C1B" w:rsidP="006F1C1B">
      <w:pPr>
        <w:jc w:val="center"/>
        <w:rPr>
          <w:rFonts w:asciiTheme="majorBidi" w:hAnsiTheme="majorBidi" w:cstheme="majorBidi"/>
          <w:b/>
          <w:sz w:val="32"/>
          <w:szCs w:val="32"/>
        </w:rPr>
      </w:pPr>
      <w:r w:rsidRPr="00861F02">
        <w:rPr>
          <w:rFonts w:asciiTheme="majorBidi" w:hAnsiTheme="majorBidi" w:cstheme="majorBidi"/>
          <w:b/>
          <w:sz w:val="32"/>
          <w:szCs w:val="32"/>
        </w:rPr>
        <w:t>Winter</w:t>
      </w:r>
      <w:r w:rsidR="00301F50">
        <w:rPr>
          <w:rFonts w:asciiTheme="majorBidi" w:hAnsiTheme="majorBidi" w:cstheme="majorBidi"/>
          <w:b/>
          <w:sz w:val="32"/>
          <w:szCs w:val="32"/>
        </w:rPr>
        <w:t xml:space="preserve"> </w:t>
      </w:r>
      <w:r w:rsidR="0031076E" w:rsidRPr="00861F02">
        <w:rPr>
          <w:rFonts w:asciiTheme="majorBidi" w:hAnsiTheme="majorBidi" w:cstheme="majorBidi"/>
          <w:b/>
          <w:sz w:val="32"/>
          <w:szCs w:val="32"/>
        </w:rPr>
        <w:t>201</w:t>
      </w:r>
      <w:r w:rsidR="00A60484" w:rsidRPr="00861F02">
        <w:rPr>
          <w:rFonts w:asciiTheme="majorBidi" w:hAnsiTheme="majorBidi" w:cstheme="majorBidi"/>
          <w:b/>
          <w:sz w:val="32"/>
          <w:szCs w:val="32"/>
        </w:rPr>
        <w:t>4</w:t>
      </w:r>
    </w:p>
    <w:p w:rsidR="006272D8" w:rsidRPr="00D76433" w:rsidRDefault="006272D8" w:rsidP="00793D2D">
      <w:pPr>
        <w:jc w:val="center"/>
        <w:rPr>
          <w:rFonts w:asciiTheme="majorBidi" w:hAnsiTheme="majorBidi" w:cstheme="majorBidi"/>
          <w:b/>
          <w:sz w:val="28"/>
          <w:szCs w:val="28"/>
        </w:rPr>
      </w:pPr>
    </w:p>
    <w:p w:rsidR="00793D2D" w:rsidRPr="00D76433" w:rsidRDefault="00793D2D" w:rsidP="00793D2D">
      <w:pPr>
        <w:jc w:val="center"/>
        <w:rPr>
          <w:rFonts w:asciiTheme="majorBidi" w:hAnsiTheme="majorBidi" w:cstheme="majorBidi"/>
          <w:b/>
          <w:sz w:val="24"/>
        </w:rPr>
      </w:pPr>
    </w:p>
    <w:tbl>
      <w:tblPr>
        <w:tblW w:w="0" w:type="auto"/>
        <w:jc w:val="center"/>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5040"/>
      </w:tblGrid>
      <w:tr w:rsidR="00793D2D" w:rsidRPr="00D76433" w:rsidTr="00BF772E">
        <w:trPr>
          <w:trHeight w:hRule="exact" w:val="432"/>
          <w:jc w:val="center"/>
        </w:trPr>
        <w:tc>
          <w:tcPr>
            <w:tcW w:w="2160" w:type="dxa"/>
            <w:shd w:val="clear" w:color="auto" w:fill="C0C0C0"/>
            <w:vAlign w:val="center"/>
          </w:tcPr>
          <w:p w:rsidR="00793D2D" w:rsidRPr="00D76433" w:rsidRDefault="00793D2D" w:rsidP="007A3AA7">
            <w:pPr>
              <w:rPr>
                <w:rFonts w:asciiTheme="majorBidi" w:hAnsiTheme="majorBidi" w:cstheme="majorBidi"/>
                <w:b/>
                <w:sz w:val="24"/>
              </w:rPr>
            </w:pPr>
            <w:r w:rsidRPr="00D76433">
              <w:rPr>
                <w:rFonts w:asciiTheme="majorBidi" w:hAnsiTheme="majorBidi" w:cstheme="majorBidi"/>
                <w:b/>
                <w:sz w:val="24"/>
              </w:rPr>
              <w:t>Professor</w:t>
            </w:r>
          </w:p>
        </w:tc>
        <w:tc>
          <w:tcPr>
            <w:tcW w:w="5040" w:type="dxa"/>
            <w:vAlign w:val="center"/>
          </w:tcPr>
          <w:p w:rsidR="00793D2D" w:rsidRPr="00D76433" w:rsidRDefault="004B75E4" w:rsidP="007A3AA7">
            <w:pPr>
              <w:rPr>
                <w:rFonts w:asciiTheme="majorBidi" w:hAnsiTheme="majorBidi" w:cstheme="majorBidi"/>
                <w:sz w:val="24"/>
              </w:rPr>
            </w:pPr>
            <w:r>
              <w:rPr>
                <w:rFonts w:asciiTheme="majorBidi" w:hAnsiTheme="majorBidi" w:cstheme="majorBidi"/>
                <w:sz w:val="24"/>
              </w:rPr>
              <w:t>Dr. Devinder Gandhi</w:t>
            </w:r>
          </w:p>
        </w:tc>
      </w:tr>
      <w:tr w:rsidR="00793D2D" w:rsidRPr="00D76433" w:rsidTr="00BF772E">
        <w:trPr>
          <w:trHeight w:hRule="exact" w:val="432"/>
          <w:jc w:val="center"/>
        </w:trPr>
        <w:tc>
          <w:tcPr>
            <w:tcW w:w="2160" w:type="dxa"/>
            <w:shd w:val="clear" w:color="auto" w:fill="C0C0C0"/>
            <w:vAlign w:val="center"/>
          </w:tcPr>
          <w:p w:rsidR="00793D2D" w:rsidRPr="00D76433" w:rsidRDefault="00793D2D" w:rsidP="007A3AA7">
            <w:pPr>
              <w:rPr>
                <w:rFonts w:asciiTheme="majorBidi" w:hAnsiTheme="majorBidi" w:cstheme="majorBidi"/>
                <w:b/>
                <w:sz w:val="24"/>
              </w:rPr>
            </w:pPr>
            <w:r w:rsidRPr="00D76433">
              <w:rPr>
                <w:rFonts w:asciiTheme="majorBidi" w:hAnsiTheme="majorBidi" w:cstheme="majorBidi"/>
                <w:b/>
                <w:sz w:val="24"/>
              </w:rPr>
              <w:t>Office</w:t>
            </w:r>
          </w:p>
        </w:tc>
        <w:tc>
          <w:tcPr>
            <w:tcW w:w="5040" w:type="dxa"/>
            <w:vAlign w:val="center"/>
          </w:tcPr>
          <w:p w:rsidR="00793D2D" w:rsidRPr="00D76433" w:rsidRDefault="0089719D" w:rsidP="004B75E4">
            <w:pPr>
              <w:rPr>
                <w:rFonts w:asciiTheme="majorBidi" w:hAnsiTheme="majorBidi" w:cstheme="majorBidi"/>
                <w:sz w:val="24"/>
              </w:rPr>
            </w:pPr>
            <w:r w:rsidRPr="00D76433">
              <w:rPr>
                <w:rFonts w:asciiTheme="majorBidi" w:hAnsiTheme="majorBidi" w:cstheme="majorBidi"/>
                <w:sz w:val="24"/>
              </w:rPr>
              <w:t xml:space="preserve">DMS </w:t>
            </w:r>
            <w:r w:rsidR="00892A5A" w:rsidRPr="00D76433">
              <w:rPr>
                <w:rFonts w:asciiTheme="majorBidi" w:hAnsiTheme="majorBidi" w:cstheme="majorBidi"/>
                <w:sz w:val="24"/>
              </w:rPr>
              <w:t>71</w:t>
            </w:r>
            <w:r w:rsidR="004B75E4">
              <w:rPr>
                <w:rFonts w:asciiTheme="majorBidi" w:hAnsiTheme="majorBidi" w:cstheme="majorBidi"/>
                <w:sz w:val="24"/>
              </w:rPr>
              <w:t>58</w:t>
            </w:r>
          </w:p>
        </w:tc>
      </w:tr>
      <w:tr w:rsidR="00793D2D" w:rsidRPr="00D76433" w:rsidTr="00BF772E">
        <w:trPr>
          <w:trHeight w:hRule="exact" w:val="1522"/>
          <w:jc w:val="center"/>
        </w:trPr>
        <w:tc>
          <w:tcPr>
            <w:tcW w:w="2160" w:type="dxa"/>
            <w:shd w:val="clear" w:color="auto" w:fill="C0C0C0"/>
            <w:vAlign w:val="center"/>
          </w:tcPr>
          <w:p w:rsidR="00793D2D" w:rsidRPr="00D76433" w:rsidRDefault="00793D2D" w:rsidP="007A3AA7">
            <w:pPr>
              <w:rPr>
                <w:rFonts w:asciiTheme="majorBidi" w:hAnsiTheme="majorBidi" w:cstheme="majorBidi"/>
                <w:b/>
                <w:sz w:val="24"/>
              </w:rPr>
            </w:pPr>
            <w:r w:rsidRPr="00D76433">
              <w:rPr>
                <w:rFonts w:asciiTheme="majorBidi" w:hAnsiTheme="majorBidi" w:cstheme="majorBidi"/>
                <w:b/>
                <w:sz w:val="24"/>
              </w:rPr>
              <w:t>E-Mail</w:t>
            </w:r>
          </w:p>
        </w:tc>
        <w:tc>
          <w:tcPr>
            <w:tcW w:w="5040" w:type="dxa"/>
            <w:vAlign w:val="center"/>
          </w:tcPr>
          <w:p w:rsidR="00775A38" w:rsidRPr="00775A38" w:rsidRDefault="00D44888" w:rsidP="007A3AA7">
            <w:pPr>
              <w:rPr>
                <w:sz w:val="24"/>
              </w:rPr>
            </w:pPr>
            <w:hyperlink r:id="rId8" w:history="1">
              <w:r w:rsidR="00775A38" w:rsidRPr="00775A38">
                <w:rPr>
                  <w:rStyle w:val="Hyperlink"/>
                  <w:sz w:val="24"/>
                </w:rPr>
                <w:t>Gandhi@telfer.uottawa.ca</w:t>
              </w:r>
            </w:hyperlink>
          </w:p>
          <w:p w:rsidR="00793D2D" w:rsidRPr="00D76433" w:rsidRDefault="00793D2D" w:rsidP="007A3AA7">
            <w:pPr>
              <w:rPr>
                <w:rFonts w:asciiTheme="majorBidi" w:hAnsiTheme="majorBidi" w:cstheme="majorBidi"/>
                <w:sz w:val="24"/>
              </w:rPr>
            </w:pPr>
            <w:r w:rsidRPr="00D76433">
              <w:rPr>
                <w:rFonts w:asciiTheme="majorBidi" w:hAnsiTheme="majorBidi" w:cstheme="majorBidi"/>
                <w:sz w:val="24"/>
              </w:rPr>
              <w:t xml:space="preserve">For security purposes, a student must only use his or her </w:t>
            </w:r>
            <w:proofErr w:type="spellStart"/>
            <w:r w:rsidRPr="00D76433">
              <w:rPr>
                <w:rFonts w:asciiTheme="majorBidi" w:hAnsiTheme="majorBidi" w:cstheme="majorBidi"/>
                <w:sz w:val="24"/>
              </w:rPr>
              <w:t>uOttawa</w:t>
            </w:r>
            <w:proofErr w:type="spellEnd"/>
            <w:r w:rsidRPr="00D76433">
              <w:rPr>
                <w:rFonts w:asciiTheme="majorBidi" w:hAnsiTheme="majorBidi" w:cstheme="majorBidi"/>
                <w:sz w:val="24"/>
              </w:rPr>
              <w:t xml:space="preserve"> e-mail address when communicating with the professor. E-mails sent from other accounts </w:t>
            </w:r>
            <w:r w:rsidRPr="00D76433">
              <w:rPr>
                <w:rFonts w:asciiTheme="majorBidi" w:hAnsiTheme="majorBidi" w:cstheme="majorBidi"/>
                <w:sz w:val="24"/>
                <w:u w:val="single"/>
              </w:rPr>
              <w:t>will not be answered</w:t>
            </w:r>
            <w:r w:rsidR="0089719D" w:rsidRPr="00D76433">
              <w:rPr>
                <w:rFonts w:asciiTheme="majorBidi" w:hAnsiTheme="majorBidi" w:cstheme="majorBidi"/>
                <w:sz w:val="24"/>
              </w:rPr>
              <w:t>.</w:t>
            </w:r>
          </w:p>
        </w:tc>
      </w:tr>
      <w:tr w:rsidR="00555019" w:rsidRPr="00D76433" w:rsidTr="002E74BF">
        <w:trPr>
          <w:trHeight w:hRule="exact" w:val="979"/>
          <w:jc w:val="center"/>
        </w:trPr>
        <w:tc>
          <w:tcPr>
            <w:tcW w:w="2160" w:type="dxa"/>
            <w:shd w:val="clear" w:color="auto" w:fill="C0C0C0"/>
            <w:vAlign w:val="center"/>
          </w:tcPr>
          <w:p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Office Hours</w:t>
            </w:r>
          </w:p>
        </w:tc>
        <w:tc>
          <w:tcPr>
            <w:tcW w:w="5040" w:type="dxa"/>
            <w:vAlign w:val="center"/>
          </w:tcPr>
          <w:p w:rsidR="00555019" w:rsidRPr="00D76433" w:rsidRDefault="00775A38" w:rsidP="00775A38">
            <w:pPr>
              <w:rPr>
                <w:rFonts w:asciiTheme="majorBidi" w:hAnsiTheme="majorBidi" w:cstheme="majorBidi"/>
                <w:sz w:val="24"/>
                <w:lang w:val="en-CA"/>
              </w:rPr>
            </w:pPr>
            <w:r>
              <w:rPr>
                <w:rFonts w:asciiTheme="majorBidi" w:hAnsiTheme="majorBidi" w:cstheme="majorBidi"/>
                <w:sz w:val="24"/>
                <w:lang w:val="en-CA"/>
              </w:rPr>
              <w:t>Tues</w:t>
            </w:r>
            <w:r w:rsidR="00555019" w:rsidRPr="00D76433">
              <w:rPr>
                <w:rFonts w:asciiTheme="majorBidi" w:hAnsiTheme="majorBidi" w:cstheme="majorBidi"/>
                <w:sz w:val="24"/>
                <w:lang w:val="en-CA"/>
              </w:rPr>
              <w:t xml:space="preserve">day </w:t>
            </w:r>
            <w:r>
              <w:rPr>
                <w:rFonts w:asciiTheme="majorBidi" w:hAnsiTheme="majorBidi" w:cstheme="majorBidi"/>
                <w:sz w:val="24"/>
                <w:lang w:val="en-CA"/>
              </w:rPr>
              <w:t>3:00-6</w:t>
            </w:r>
            <w:r w:rsidR="00555019" w:rsidRPr="00D76433">
              <w:rPr>
                <w:rFonts w:asciiTheme="majorBidi" w:hAnsiTheme="majorBidi" w:cstheme="majorBidi"/>
                <w:sz w:val="24"/>
                <w:lang w:val="en-CA"/>
              </w:rPr>
              <w:t>:</w:t>
            </w:r>
            <w:r>
              <w:rPr>
                <w:rFonts w:asciiTheme="majorBidi" w:hAnsiTheme="majorBidi" w:cstheme="majorBidi"/>
                <w:sz w:val="24"/>
                <w:lang w:val="en-CA"/>
              </w:rPr>
              <w:t>0</w:t>
            </w:r>
            <w:r w:rsidR="00555019" w:rsidRPr="00D76433">
              <w:rPr>
                <w:rFonts w:asciiTheme="majorBidi" w:hAnsiTheme="majorBidi" w:cstheme="majorBidi"/>
                <w:sz w:val="24"/>
                <w:lang w:val="en-CA"/>
              </w:rPr>
              <w:t>0</w:t>
            </w:r>
            <w:r>
              <w:rPr>
                <w:rFonts w:asciiTheme="majorBidi" w:hAnsiTheme="majorBidi" w:cstheme="majorBidi"/>
                <w:sz w:val="24"/>
                <w:lang w:val="en-CA"/>
              </w:rPr>
              <w:t xml:space="preserve"> </w:t>
            </w:r>
            <w:r w:rsidR="0091771E">
              <w:rPr>
                <w:rFonts w:asciiTheme="majorBidi" w:hAnsiTheme="majorBidi" w:cstheme="majorBidi"/>
                <w:sz w:val="24"/>
                <w:lang w:val="en-CA"/>
              </w:rPr>
              <w:t>p.m.</w:t>
            </w:r>
          </w:p>
          <w:p w:rsidR="00555019" w:rsidRPr="00D76433" w:rsidRDefault="00555019" w:rsidP="00D631ED">
            <w:pPr>
              <w:rPr>
                <w:rFonts w:asciiTheme="majorBidi" w:hAnsiTheme="majorBidi" w:cstheme="majorBidi"/>
                <w:sz w:val="24"/>
                <w:lang w:val="en-CA"/>
              </w:rPr>
            </w:pPr>
            <w:r w:rsidRPr="00D76433">
              <w:rPr>
                <w:rFonts w:asciiTheme="majorBidi" w:hAnsiTheme="majorBidi" w:cstheme="majorBidi"/>
                <w:sz w:val="24"/>
                <w:lang w:val="en-CA"/>
              </w:rPr>
              <w:t>Or by appointment</w:t>
            </w:r>
          </w:p>
        </w:tc>
      </w:tr>
      <w:tr w:rsidR="00555019" w:rsidRPr="00D76433" w:rsidTr="00BF772E">
        <w:trPr>
          <w:trHeight w:hRule="exact" w:val="432"/>
          <w:jc w:val="center"/>
        </w:trPr>
        <w:tc>
          <w:tcPr>
            <w:tcW w:w="2160" w:type="dxa"/>
            <w:shd w:val="clear" w:color="auto" w:fill="C0C0C0"/>
            <w:vAlign w:val="center"/>
          </w:tcPr>
          <w:p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Class Location</w:t>
            </w:r>
          </w:p>
        </w:tc>
        <w:tc>
          <w:tcPr>
            <w:tcW w:w="5040" w:type="dxa"/>
            <w:vAlign w:val="center"/>
          </w:tcPr>
          <w:p w:rsidR="00555019" w:rsidRPr="00D76433" w:rsidRDefault="00555019" w:rsidP="00D631ED">
            <w:pPr>
              <w:rPr>
                <w:rFonts w:asciiTheme="majorBidi" w:hAnsiTheme="majorBidi" w:cstheme="majorBidi"/>
                <w:sz w:val="24"/>
              </w:rPr>
            </w:pPr>
            <w:r w:rsidRPr="00D76433">
              <w:rPr>
                <w:rFonts w:asciiTheme="majorBidi" w:hAnsiTheme="majorBidi" w:cstheme="majorBidi"/>
                <w:sz w:val="24"/>
              </w:rPr>
              <w:t>DMS 1150</w:t>
            </w:r>
          </w:p>
        </w:tc>
      </w:tr>
      <w:tr w:rsidR="00555019" w:rsidRPr="00D76433" w:rsidTr="00A70D78">
        <w:trPr>
          <w:trHeight w:hRule="exact" w:val="1113"/>
          <w:jc w:val="center"/>
        </w:trPr>
        <w:tc>
          <w:tcPr>
            <w:tcW w:w="2160" w:type="dxa"/>
            <w:shd w:val="clear" w:color="auto" w:fill="C0C0C0"/>
            <w:vAlign w:val="center"/>
          </w:tcPr>
          <w:p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Class Hours</w:t>
            </w:r>
          </w:p>
        </w:tc>
        <w:tc>
          <w:tcPr>
            <w:tcW w:w="5040" w:type="dxa"/>
            <w:vAlign w:val="center"/>
          </w:tcPr>
          <w:p w:rsidR="00555019" w:rsidRPr="00B06760" w:rsidRDefault="00555019" w:rsidP="0091771E">
            <w:pPr>
              <w:spacing w:before="60" w:after="60"/>
              <w:rPr>
                <w:rFonts w:asciiTheme="majorBidi" w:hAnsiTheme="majorBidi" w:cstheme="majorBidi"/>
                <w:sz w:val="24"/>
              </w:rPr>
            </w:pPr>
            <w:r w:rsidRPr="00B06760">
              <w:rPr>
                <w:rFonts w:asciiTheme="majorBidi" w:hAnsiTheme="majorBidi" w:cstheme="majorBidi"/>
                <w:sz w:val="24"/>
              </w:rPr>
              <w:t xml:space="preserve">Monday </w:t>
            </w:r>
            <w:r w:rsidR="0091771E">
              <w:rPr>
                <w:rFonts w:asciiTheme="majorBidi" w:hAnsiTheme="majorBidi" w:cstheme="majorBidi"/>
                <w:sz w:val="24"/>
              </w:rPr>
              <w:t>7</w:t>
            </w:r>
            <w:r w:rsidRPr="00B06760">
              <w:rPr>
                <w:rFonts w:asciiTheme="majorBidi" w:hAnsiTheme="majorBidi" w:cstheme="majorBidi"/>
                <w:sz w:val="24"/>
              </w:rPr>
              <w:t>:</w:t>
            </w:r>
            <w:r w:rsidR="0091771E">
              <w:rPr>
                <w:rFonts w:asciiTheme="majorBidi" w:hAnsiTheme="majorBidi" w:cstheme="majorBidi"/>
                <w:sz w:val="24"/>
              </w:rPr>
              <w:t>0</w:t>
            </w:r>
            <w:r w:rsidRPr="00B06760">
              <w:rPr>
                <w:rFonts w:asciiTheme="majorBidi" w:hAnsiTheme="majorBidi" w:cstheme="majorBidi"/>
                <w:sz w:val="24"/>
              </w:rPr>
              <w:t>0 - 1</w:t>
            </w:r>
            <w:r w:rsidR="0091771E">
              <w:rPr>
                <w:rFonts w:asciiTheme="majorBidi" w:hAnsiTheme="majorBidi" w:cstheme="majorBidi"/>
                <w:sz w:val="24"/>
              </w:rPr>
              <w:t>0</w:t>
            </w:r>
            <w:r w:rsidRPr="00B06760">
              <w:rPr>
                <w:rFonts w:asciiTheme="majorBidi" w:hAnsiTheme="majorBidi" w:cstheme="majorBidi"/>
                <w:sz w:val="24"/>
              </w:rPr>
              <w:t>:00</w:t>
            </w:r>
            <w:r w:rsidR="0091771E">
              <w:rPr>
                <w:rFonts w:asciiTheme="majorBidi" w:hAnsiTheme="majorBidi" w:cstheme="majorBidi"/>
                <w:sz w:val="24"/>
              </w:rPr>
              <w:t xml:space="preserve"> p.m.</w:t>
            </w:r>
          </w:p>
          <w:p w:rsidR="00555019" w:rsidRPr="00C350F1" w:rsidRDefault="00555019" w:rsidP="00673895">
            <w:pPr>
              <w:spacing w:before="60" w:after="60"/>
              <w:rPr>
                <w:rFonts w:asciiTheme="majorBidi" w:hAnsiTheme="majorBidi" w:cstheme="majorBidi"/>
                <w:sz w:val="24"/>
              </w:rPr>
            </w:pPr>
            <w:r w:rsidRPr="00B06760">
              <w:rPr>
                <w:rFonts w:asciiTheme="majorBidi" w:hAnsiTheme="majorBidi" w:cstheme="majorBidi"/>
                <w:sz w:val="24"/>
              </w:rPr>
              <w:t>DGDs:</w:t>
            </w:r>
            <w:r w:rsidR="0054148D">
              <w:rPr>
                <w:rFonts w:asciiTheme="majorBidi" w:hAnsiTheme="majorBidi" w:cstheme="majorBidi"/>
                <w:sz w:val="24"/>
              </w:rPr>
              <w:t xml:space="preserve"> </w:t>
            </w:r>
            <w:bookmarkStart w:id="0" w:name="_GoBack"/>
            <w:bookmarkEnd w:id="0"/>
            <w:r w:rsidR="00673895">
              <w:rPr>
                <w:rFonts w:asciiTheme="majorBidi" w:hAnsiTheme="majorBidi" w:cstheme="majorBidi"/>
                <w:sz w:val="24"/>
              </w:rPr>
              <w:t>Monday 5:30-7pm,TBT323</w:t>
            </w:r>
          </w:p>
        </w:tc>
      </w:tr>
      <w:tr w:rsidR="00555019" w:rsidRPr="00D76433" w:rsidTr="00BF772E">
        <w:trPr>
          <w:trHeight w:hRule="exact" w:val="892"/>
          <w:jc w:val="center"/>
        </w:trPr>
        <w:tc>
          <w:tcPr>
            <w:tcW w:w="2160" w:type="dxa"/>
            <w:shd w:val="clear" w:color="auto" w:fill="C0C0C0"/>
            <w:vAlign w:val="center"/>
          </w:tcPr>
          <w:p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Prerequisite(s)</w:t>
            </w:r>
          </w:p>
        </w:tc>
        <w:tc>
          <w:tcPr>
            <w:tcW w:w="5040" w:type="dxa"/>
            <w:tcBorders>
              <w:bottom w:val="single" w:sz="4" w:space="0" w:color="auto"/>
            </w:tcBorders>
            <w:vAlign w:val="center"/>
          </w:tcPr>
          <w:p w:rsidR="00555019" w:rsidRPr="00D76433" w:rsidRDefault="00555019" w:rsidP="007A3AA7">
            <w:pPr>
              <w:rPr>
                <w:rFonts w:asciiTheme="majorBidi" w:hAnsiTheme="majorBidi" w:cstheme="majorBidi"/>
                <w:sz w:val="24"/>
              </w:rPr>
            </w:pPr>
            <w:r w:rsidRPr="00D76433">
              <w:rPr>
                <w:rFonts w:asciiTheme="majorBidi" w:hAnsiTheme="majorBidi" w:cstheme="majorBidi"/>
                <w:sz w:val="24"/>
              </w:rPr>
              <w:t>ADM1100 or ADM1300 (Cannot be combined for credits with ADM2340)</w:t>
            </w:r>
          </w:p>
        </w:tc>
      </w:tr>
      <w:tr w:rsidR="00555019" w:rsidRPr="00D76433" w:rsidTr="00BF772E">
        <w:trPr>
          <w:trHeight w:val="440"/>
          <w:jc w:val="center"/>
        </w:trPr>
        <w:tc>
          <w:tcPr>
            <w:tcW w:w="2160" w:type="dxa"/>
            <w:shd w:val="clear" w:color="auto" w:fill="C0C0C0"/>
            <w:vAlign w:val="center"/>
          </w:tcPr>
          <w:p w:rsidR="00555019" w:rsidRPr="00D76433" w:rsidRDefault="00555019" w:rsidP="007A3AA7">
            <w:pPr>
              <w:rPr>
                <w:rFonts w:asciiTheme="majorBidi" w:hAnsiTheme="majorBidi" w:cstheme="majorBidi"/>
                <w:b/>
                <w:sz w:val="24"/>
              </w:rPr>
            </w:pPr>
            <w:r w:rsidRPr="00D76433">
              <w:rPr>
                <w:rFonts w:asciiTheme="majorBidi" w:hAnsiTheme="majorBidi" w:cstheme="majorBidi"/>
                <w:b/>
                <w:sz w:val="24"/>
              </w:rPr>
              <w:t>Program of study</w:t>
            </w:r>
          </w:p>
        </w:tc>
        <w:tc>
          <w:tcPr>
            <w:tcW w:w="5040" w:type="dxa"/>
            <w:shd w:val="clear" w:color="auto" w:fill="auto"/>
            <w:vAlign w:val="center"/>
          </w:tcPr>
          <w:p w:rsidR="00555019" w:rsidRPr="00D76433" w:rsidRDefault="00555019" w:rsidP="007A3AA7">
            <w:pPr>
              <w:rPr>
                <w:rFonts w:asciiTheme="majorBidi" w:hAnsiTheme="majorBidi" w:cstheme="majorBidi"/>
                <w:sz w:val="24"/>
              </w:rPr>
            </w:pPr>
            <w:r w:rsidRPr="00D76433">
              <w:rPr>
                <w:rFonts w:asciiTheme="majorBidi" w:hAnsiTheme="majorBidi" w:cstheme="majorBidi"/>
                <w:sz w:val="24"/>
              </w:rPr>
              <w:t>B.Com. mandatory course</w:t>
            </w:r>
          </w:p>
        </w:tc>
      </w:tr>
    </w:tbl>
    <w:p w:rsidR="00793D2D" w:rsidRPr="00D76433" w:rsidRDefault="00793D2D" w:rsidP="00793D2D">
      <w:pPr>
        <w:rPr>
          <w:rFonts w:asciiTheme="majorBidi" w:hAnsiTheme="majorBidi" w:cstheme="majorBidi"/>
          <w:sz w:val="24"/>
        </w:rPr>
      </w:pPr>
    </w:p>
    <w:tbl>
      <w:tblPr>
        <w:tblpPr w:leftFromText="180" w:rightFromText="180" w:vertAnchor="text" w:horzAnchor="page" w:tblpX="2818" w:tblpY="1"/>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2"/>
        <w:gridCol w:w="2792"/>
      </w:tblGrid>
      <w:tr w:rsidR="008F11DF" w:rsidRPr="00D76433" w:rsidTr="008F11DF">
        <w:trPr>
          <w:trHeight w:hRule="exact" w:val="566"/>
        </w:trPr>
        <w:tc>
          <w:tcPr>
            <w:tcW w:w="3582" w:type="dxa"/>
            <w:shd w:val="clear" w:color="auto" w:fill="C0C0C0"/>
            <w:vAlign w:val="center"/>
          </w:tcPr>
          <w:p w:rsidR="00821906" w:rsidRPr="00D76433" w:rsidRDefault="00821906" w:rsidP="00821906">
            <w:pPr>
              <w:suppressAutoHyphens/>
              <w:jc w:val="center"/>
              <w:rPr>
                <w:rFonts w:asciiTheme="majorBidi" w:hAnsiTheme="majorBidi" w:cstheme="majorBidi"/>
                <w:b/>
                <w:sz w:val="24"/>
              </w:rPr>
            </w:pPr>
            <w:r w:rsidRPr="00D76433">
              <w:rPr>
                <w:rFonts w:asciiTheme="majorBidi" w:hAnsiTheme="majorBidi" w:cstheme="majorBidi"/>
                <w:b/>
                <w:sz w:val="24"/>
              </w:rPr>
              <w:t>Course Deliverable</w:t>
            </w:r>
          </w:p>
        </w:tc>
        <w:tc>
          <w:tcPr>
            <w:tcW w:w="2792" w:type="dxa"/>
            <w:shd w:val="clear" w:color="auto" w:fill="C0C0C0"/>
            <w:vAlign w:val="center"/>
          </w:tcPr>
          <w:p w:rsidR="00821906" w:rsidRPr="00D76433" w:rsidRDefault="00821906" w:rsidP="00821906">
            <w:pPr>
              <w:suppressAutoHyphens/>
              <w:jc w:val="center"/>
              <w:rPr>
                <w:rFonts w:asciiTheme="majorBidi" w:hAnsiTheme="majorBidi" w:cstheme="majorBidi"/>
                <w:b/>
                <w:sz w:val="24"/>
              </w:rPr>
            </w:pPr>
            <w:r w:rsidRPr="00D76433">
              <w:rPr>
                <w:rFonts w:asciiTheme="majorBidi" w:hAnsiTheme="majorBidi" w:cstheme="majorBidi"/>
                <w:b/>
                <w:sz w:val="24"/>
              </w:rPr>
              <w:t>Weight on Final Grade</w:t>
            </w:r>
          </w:p>
        </w:tc>
      </w:tr>
      <w:tr w:rsidR="008F11DF" w:rsidRPr="00D76433" w:rsidTr="008F11DF">
        <w:trPr>
          <w:trHeight w:hRule="exact" w:val="357"/>
        </w:trPr>
        <w:tc>
          <w:tcPr>
            <w:tcW w:w="3582" w:type="dxa"/>
            <w:vAlign w:val="center"/>
          </w:tcPr>
          <w:p w:rsidR="00821906" w:rsidRPr="00D76433" w:rsidRDefault="00821906" w:rsidP="00821906">
            <w:pPr>
              <w:rPr>
                <w:rFonts w:asciiTheme="majorBidi" w:hAnsiTheme="majorBidi" w:cstheme="majorBidi"/>
                <w:sz w:val="24"/>
              </w:rPr>
            </w:pPr>
            <w:r w:rsidRPr="00D76433">
              <w:rPr>
                <w:rFonts w:asciiTheme="majorBidi" w:hAnsiTheme="majorBidi" w:cstheme="majorBidi"/>
                <w:sz w:val="24"/>
              </w:rPr>
              <w:t>Assignments</w:t>
            </w:r>
          </w:p>
        </w:tc>
        <w:tc>
          <w:tcPr>
            <w:tcW w:w="2792" w:type="dxa"/>
            <w:vAlign w:val="center"/>
          </w:tcPr>
          <w:p w:rsidR="00821906" w:rsidRPr="00D76433" w:rsidRDefault="00E43A62" w:rsidP="00821906">
            <w:pPr>
              <w:jc w:val="center"/>
              <w:rPr>
                <w:rFonts w:asciiTheme="majorBidi" w:hAnsiTheme="majorBidi" w:cstheme="majorBidi"/>
                <w:sz w:val="24"/>
              </w:rPr>
            </w:pPr>
            <w:r>
              <w:rPr>
                <w:rFonts w:asciiTheme="majorBidi" w:hAnsiTheme="majorBidi" w:cstheme="majorBidi"/>
                <w:sz w:val="24"/>
              </w:rPr>
              <w:t>9</w:t>
            </w:r>
            <w:r w:rsidR="00821906" w:rsidRPr="00D76433">
              <w:rPr>
                <w:rFonts w:asciiTheme="majorBidi" w:hAnsiTheme="majorBidi" w:cstheme="majorBidi"/>
                <w:sz w:val="24"/>
              </w:rPr>
              <w:t>%</w:t>
            </w:r>
          </w:p>
        </w:tc>
      </w:tr>
      <w:tr w:rsidR="008F11DF" w:rsidRPr="00D76433" w:rsidTr="008F11DF">
        <w:trPr>
          <w:trHeight w:hRule="exact" w:val="357"/>
        </w:trPr>
        <w:tc>
          <w:tcPr>
            <w:tcW w:w="3582" w:type="dxa"/>
            <w:vAlign w:val="center"/>
          </w:tcPr>
          <w:p w:rsidR="00821906" w:rsidRPr="00D76433" w:rsidRDefault="00821906" w:rsidP="00A8061D">
            <w:pPr>
              <w:rPr>
                <w:rFonts w:asciiTheme="majorBidi" w:hAnsiTheme="majorBidi" w:cstheme="majorBidi"/>
                <w:sz w:val="24"/>
              </w:rPr>
            </w:pPr>
            <w:r w:rsidRPr="00D76433">
              <w:rPr>
                <w:rFonts w:asciiTheme="majorBidi" w:hAnsiTheme="majorBidi" w:cstheme="majorBidi"/>
                <w:sz w:val="24"/>
              </w:rPr>
              <w:t xml:space="preserve">Quizzes </w:t>
            </w:r>
          </w:p>
        </w:tc>
        <w:tc>
          <w:tcPr>
            <w:tcW w:w="2792" w:type="dxa"/>
            <w:vAlign w:val="center"/>
          </w:tcPr>
          <w:p w:rsidR="00821906" w:rsidRPr="00D76433" w:rsidRDefault="00E43A62" w:rsidP="00821906">
            <w:pPr>
              <w:jc w:val="center"/>
              <w:rPr>
                <w:rFonts w:asciiTheme="majorBidi" w:hAnsiTheme="majorBidi" w:cstheme="majorBidi"/>
                <w:sz w:val="24"/>
              </w:rPr>
            </w:pPr>
            <w:r>
              <w:rPr>
                <w:rFonts w:asciiTheme="majorBidi" w:hAnsiTheme="majorBidi" w:cstheme="majorBidi"/>
                <w:sz w:val="24"/>
              </w:rPr>
              <w:t>12</w:t>
            </w:r>
            <w:r w:rsidR="00821906" w:rsidRPr="00D76433">
              <w:rPr>
                <w:rFonts w:asciiTheme="majorBidi" w:hAnsiTheme="majorBidi" w:cstheme="majorBidi"/>
                <w:sz w:val="24"/>
              </w:rPr>
              <w:t>%</w:t>
            </w:r>
          </w:p>
        </w:tc>
      </w:tr>
      <w:tr w:rsidR="008F11DF" w:rsidRPr="00D76433" w:rsidTr="008F11DF">
        <w:trPr>
          <w:trHeight w:hRule="exact" w:val="357"/>
        </w:trPr>
        <w:tc>
          <w:tcPr>
            <w:tcW w:w="3582" w:type="dxa"/>
            <w:vAlign w:val="center"/>
          </w:tcPr>
          <w:p w:rsidR="00821906" w:rsidRPr="00D76433" w:rsidRDefault="00821906" w:rsidP="00821906">
            <w:pPr>
              <w:rPr>
                <w:rFonts w:asciiTheme="majorBidi" w:hAnsiTheme="majorBidi" w:cstheme="majorBidi"/>
                <w:sz w:val="24"/>
              </w:rPr>
            </w:pPr>
            <w:r w:rsidRPr="00D76433">
              <w:rPr>
                <w:rFonts w:asciiTheme="majorBidi" w:hAnsiTheme="majorBidi" w:cstheme="majorBidi"/>
                <w:sz w:val="24"/>
              </w:rPr>
              <w:t>Midterm exam</w:t>
            </w:r>
            <w:r w:rsidR="008F11DF" w:rsidRPr="00D76433">
              <w:rPr>
                <w:rFonts w:asciiTheme="majorBidi" w:hAnsiTheme="majorBidi" w:cstheme="majorBidi"/>
                <w:sz w:val="24"/>
              </w:rPr>
              <w:t>**</w:t>
            </w:r>
          </w:p>
        </w:tc>
        <w:tc>
          <w:tcPr>
            <w:tcW w:w="2792" w:type="dxa"/>
            <w:vAlign w:val="center"/>
          </w:tcPr>
          <w:p w:rsidR="00821906" w:rsidRPr="00D76433" w:rsidRDefault="00821906" w:rsidP="00821906">
            <w:pPr>
              <w:jc w:val="center"/>
              <w:rPr>
                <w:rFonts w:asciiTheme="majorBidi" w:hAnsiTheme="majorBidi" w:cstheme="majorBidi"/>
                <w:sz w:val="24"/>
              </w:rPr>
            </w:pPr>
            <w:r w:rsidRPr="00D76433">
              <w:rPr>
                <w:rFonts w:asciiTheme="majorBidi" w:hAnsiTheme="majorBidi" w:cstheme="majorBidi"/>
                <w:sz w:val="24"/>
              </w:rPr>
              <w:t>30%</w:t>
            </w:r>
          </w:p>
        </w:tc>
      </w:tr>
      <w:tr w:rsidR="008F11DF" w:rsidRPr="00D76433" w:rsidTr="008F11DF">
        <w:trPr>
          <w:trHeight w:hRule="exact" w:val="357"/>
        </w:trPr>
        <w:tc>
          <w:tcPr>
            <w:tcW w:w="3582" w:type="dxa"/>
            <w:vAlign w:val="center"/>
          </w:tcPr>
          <w:p w:rsidR="00821906" w:rsidRPr="00D76433" w:rsidRDefault="00821906" w:rsidP="00821906">
            <w:pPr>
              <w:rPr>
                <w:rFonts w:asciiTheme="majorBidi" w:hAnsiTheme="majorBidi" w:cstheme="majorBidi"/>
                <w:sz w:val="24"/>
              </w:rPr>
            </w:pPr>
            <w:r w:rsidRPr="00D76433">
              <w:rPr>
                <w:rFonts w:asciiTheme="majorBidi" w:hAnsiTheme="majorBidi" w:cstheme="majorBidi"/>
                <w:sz w:val="24"/>
              </w:rPr>
              <w:t>Final exam (comprehensive)</w:t>
            </w:r>
          </w:p>
        </w:tc>
        <w:tc>
          <w:tcPr>
            <w:tcW w:w="2792" w:type="dxa"/>
            <w:vAlign w:val="center"/>
          </w:tcPr>
          <w:p w:rsidR="00821906" w:rsidRPr="00D76433" w:rsidRDefault="00E43A62" w:rsidP="00821906">
            <w:pPr>
              <w:jc w:val="center"/>
              <w:rPr>
                <w:rFonts w:asciiTheme="majorBidi" w:hAnsiTheme="majorBidi" w:cstheme="majorBidi"/>
                <w:sz w:val="24"/>
              </w:rPr>
            </w:pPr>
            <w:r>
              <w:rPr>
                <w:rFonts w:asciiTheme="majorBidi" w:hAnsiTheme="majorBidi" w:cstheme="majorBidi"/>
                <w:sz w:val="24"/>
              </w:rPr>
              <w:t>40</w:t>
            </w:r>
            <w:r w:rsidR="00821906" w:rsidRPr="00D76433">
              <w:rPr>
                <w:rFonts w:asciiTheme="majorBidi" w:hAnsiTheme="majorBidi" w:cstheme="majorBidi"/>
                <w:sz w:val="24"/>
              </w:rPr>
              <w:t>%</w:t>
            </w:r>
          </w:p>
        </w:tc>
      </w:tr>
      <w:tr w:rsidR="003D638E" w:rsidRPr="00D76433" w:rsidTr="00C350F1">
        <w:trPr>
          <w:trHeight w:hRule="exact" w:val="357"/>
        </w:trPr>
        <w:tc>
          <w:tcPr>
            <w:tcW w:w="3582" w:type="dxa"/>
            <w:tcBorders>
              <w:bottom w:val="single" w:sz="4" w:space="0" w:color="auto"/>
            </w:tcBorders>
            <w:vAlign w:val="center"/>
          </w:tcPr>
          <w:p w:rsidR="003D638E" w:rsidRPr="00D76433" w:rsidRDefault="003D638E" w:rsidP="001C1E8E">
            <w:pPr>
              <w:rPr>
                <w:rFonts w:asciiTheme="majorBidi" w:hAnsiTheme="majorBidi" w:cstheme="majorBidi"/>
                <w:sz w:val="24"/>
              </w:rPr>
            </w:pPr>
            <w:r w:rsidRPr="00D76433">
              <w:rPr>
                <w:rFonts w:asciiTheme="majorBidi" w:hAnsiTheme="majorBidi" w:cstheme="majorBidi"/>
                <w:sz w:val="24"/>
              </w:rPr>
              <w:t xml:space="preserve">Class </w:t>
            </w:r>
            <w:r w:rsidR="001C1E8E">
              <w:rPr>
                <w:rFonts w:asciiTheme="majorBidi" w:hAnsiTheme="majorBidi" w:cstheme="majorBidi"/>
                <w:sz w:val="24"/>
              </w:rPr>
              <w:t>participation</w:t>
            </w:r>
          </w:p>
        </w:tc>
        <w:tc>
          <w:tcPr>
            <w:tcW w:w="2792" w:type="dxa"/>
            <w:tcBorders>
              <w:bottom w:val="single" w:sz="4" w:space="0" w:color="auto"/>
            </w:tcBorders>
            <w:vAlign w:val="center"/>
          </w:tcPr>
          <w:p w:rsidR="003D638E" w:rsidRPr="00D76433" w:rsidRDefault="003D638E" w:rsidP="00821906">
            <w:pPr>
              <w:jc w:val="center"/>
              <w:rPr>
                <w:rFonts w:asciiTheme="majorBidi" w:hAnsiTheme="majorBidi" w:cstheme="majorBidi"/>
                <w:sz w:val="24"/>
              </w:rPr>
            </w:pPr>
            <w:r w:rsidRPr="00D76433">
              <w:rPr>
                <w:rFonts w:asciiTheme="majorBidi" w:hAnsiTheme="majorBidi" w:cstheme="majorBidi"/>
                <w:sz w:val="24"/>
              </w:rPr>
              <w:t>5%</w:t>
            </w:r>
          </w:p>
        </w:tc>
      </w:tr>
      <w:tr w:rsidR="00861F02" w:rsidRPr="00D76433" w:rsidTr="00C350F1">
        <w:trPr>
          <w:trHeight w:hRule="exact" w:val="357"/>
        </w:trPr>
        <w:tc>
          <w:tcPr>
            <w:tcW w:w="3582" w:type="dxa"/>
            <w:tcBorders>
              <w:bottom w:val="single" w:sz="12" w:space="0" w:color="000000"/>
            </w:tcBorders>
            <w:vAlign w:val="center"/>
          </w:tcPr>
          <w:p w:rsidR="00861F02" w:rsidRPr="00D76433" w:rsidRDefault="00861F02" w:rsidP="00821906">
            <w:pPr>
              <w:rPr>
                <w:rFonts w:asciiTheme="majorBidi" w:hAnsiTheme="majorBidi" w:cstheme="majorBidi"/>
                <w:sz w:val="24"/>
              </w:rPr>
            </w:pPr>
            <w:r>
              <w:rPr>
                <w:rFonts w:asciiTheme="majorBidi" w:hAnsiTheme="majorBidi" w:cstheme="majorBidi"/>
                <w:sz w:val="24"/>
              </w:rPr>
              <w:t>Class p</w:t>
            </w:r>
            <w:r w:rsidR="001C1E8E">
              <w:rPr>
                <w:rFonts w:asciiTheme="majorBidi" w:hAnsiTheme="majorBidi" w:cstheme="majorBidi"/>
                <w:sz w:val="24"/>
              </w:rPr>
              <w:t>rotocol</w:t>
            </w:r>
          </w:p>
        </w:tc>
        <w:tc>
          <w:tcPr>
            <w:tcW w:w="2792" w:type="dxa"/>
            <w:tcBorders>
              <w:bottom w:val="single" w:sz="12" w:space="0" w:color="000000"/>
            </w:tcBorders>
            <w:vAlign w:val="center"/>
          </w:tcPr>
          <w:p w:rsidR="00861F02" w:rsidRPr="00D76433" w:rsidRDefault="00E43A62" w:rsidP="00821906">
            <w:pPr>
              <w:jc w:val="center"/>
              <w:rPr>
                <w:rFonts w:asciiTheme="majorBidi" w:hAnsiTheme="majorBidi" w:cstheme="majorBidi"/>
                <w:sz w:val="24"/>
              </w:rPr>
            </w:pPr>
            <w:r>
              <w:rPr>
                <w:rFonts w:asciiTheme="majorBidi" w:hAnsiTheme="majorBidi" w:cstheme="majorBidi"/>
                <w:sz w:val="24"/>
              </w:rPr>
              <w:t>4</w:t>
            </w:r>
            <w:r w:rsidR="00861F02">
              <w:rPr>
                <w:rFonts w:asciiTheme="majorBidi" w:hAnsiTheme="majorBidi" w:cstheme="majorBidi"/>
                <w:sz w:val="24"/>
              </w:rPr>
              <w:t>%</w:t>
            </w:r>
          </w:p>
        </w:tc>
      </w:tr>
    </w:tbl>
    <w:p w:rsidR="00793D2D" w:rsidRPr="00D76433" w:rsidRDefault="00793D2D" w:rsidP="00793D2D">
      <w:pPr>
        <w:rPr>
          <w:rFonts w:asciiTheme="majorBidi" w:hAnsiTheme="majorBidi" w:cstheme="majorBidi"/>
          <w:sz w:val="24"/>
        </w:rPr>
      </w:pPr>
    </w:p>
    <w:p w:rsidR="00793D2D" w:rsidRPr="00D76433" w:rsidRDefault="00793D2D" w:rsidP="00793D2D">
      <w:pPr>
        <w:rPr>
          <w:rFonts w:asciiTheme="majorBidi" w:hAnsiTheme="majorBidi" w:cstheme="majorBidi"/>
          <w:sz w:val="24"/>
        </w:rPr>
      </w:pPr>
    </w:p>
    <w:p w:rsidR="00793D2D" w:rsidRPr="00D76433" w:rsidRDefault="00793D2D" w:rsidP="00793D2D">
      <w:pPr>
        <w:rPr>
          <w:rFonts w:asciiTheme="majorBidi" w:hAnsiTheme="majorBidi" w:cstheme="majorBidi"/>
          <w:sz w:val="24"/>
        </w:rPr>
      </w:pPr>
    </w:p>
    <w:p w:rsidR="008F11DF" w:rsidRPr="00D76433" w:rsidRDefault="008F11DF" w:rsidP="00542E29">
      <w:pPr>
        <w:tabs>
          <w:tab w:val="left" w:pos="-1200"/>
          <w:tab w:val="left" w:pos="-720"/>
          <w:tab w:val="left" w:pos="0"/>
        </w:tabs>
        <w:ind w:left="426"/>
        <w:jc w:val="both"/>
        <w:rPr>
          <w:rFonts w:asciiTheme="majorBidi" w:hAnsiTheme="majorBidi" w:cstheme="majorBidi"/>
          <w:b/>
          <w:bCs/>
          <w:iCs/>
          <w:sz w:val="24"/>
          <w:lang w:val="en-GB"/>
        </w:rPr>
      </w:pPr>
    </w:p>
    <w:p w:rsidR="008F11DF" w:rsidRPr="00D76433" w:rsidRDefault="008F11DF" w:rsidP="00542E29">
      <w:pPr>
        <w:tabs>
          <w:tab w:val="left" w:pos="-1200"/>
          <w:tab w:val="left" w:pos="-720"/>
          <w:tab w:val="left" w:pos="0"/>
        </w:tabs>
        <w:ind w:left="426"/>
        <w:jc w:val="both"/>
        <w:rPr>
          <w:rFonts w:asciiTheme="majorBidi" w:hAnsiTheme="majorBidi" w:cstheme="majorBidi"/>
          <w:b/>
          <w:bCs/>
          <w:iCs/>
          <w:sz w:val="24"/>
          <w:lang w:val="en-GB"/>
        </w:rPr>
      </w:pPr>
    </w:p>
    <w:p w:rsidR="008F11DF" w:rsidRPr="00D76433" w:rsidRDefault="008F11DF" w:rsidP="00542E29">
      <w:pPr>
        <w:tabs>
          <w:tab w:val="left" w:pos="-1200"/>
          <w:tab w:val="left" w:pos="-720"/>
          <w:tab w:val="left" w:pos="0"/>
        </w:tabs>
        <w:ind w:left="426"/>
        <w:jc w:val="both"/>
        <w:rPr>
          <w:rFonts w:asciiTheme="majorBidi" w:hAnsiTheme="majorBidi" w:cstheme="majorBidi"/>
          <w:b/>
          <w:bCs/>
          <w:iCs/>
          <w:sz w:val="24"/>
          <w:lang w:val="en-GB"/>
        </w:rPr>
      </w:pPr>
    </w:p>
    <w:p w:rsidR="008F11DF" w:rsidRPr="00D76433" w:rsidRDefault="008F11DF" w:rsidP="00542E29">
      <w:pPr>
        <w:tabs>
          <w:tab w:val="left" w:pos="-1200"/>
          <w:tab w:val="left" w:pos="-720"/>
          <w:tab w:val="left" w:pos="0"/>
        </w:tabs>
        <w:ind w:left="426"/>
        <w:jc w:val="both"/>
        <w:rPr>
          <w:rFonts w:asciiTheme="majorBidi" w:hAnsiTheme="majorBidi" w:cstheme="majorBidi"/>
          <w:b/>
          <w:bCs/>
          <w:iCs/>
          <w:sz w:val="24"/>
          <w:lang w:val="en-GB"/>
        </w:rPr>
      </w:pPr>
    </w:p>
    <w:p w:rsidR="008F11DF" w:rsidRPr="00D76433" w:rsidRDefault="008F11DF" w:rsidP="00542E29">
      <w:pPr>
        <w:tabs>
          <w:tab w:val="left" w:pos="-1200"/>
          <w:tab w:val="left" w:pos="-720"/>
          <w:tab w:val="left" w:pos="0"/>
        </w:tabs>
        <w:ind w:left="426"/>
        <w:jc w:val="both"/>
        <w:rPr>
          <w:rFonts w:asciiTheme="majorBidi" w:hAnsiTheme="majorBidi" w:cstheme="majorBidi"/>
          <w:b/>
          <w:bCs/>
          <w:iCs/>
          <w:sz w:val="24"/>
          <w:lang w:val="en-GB"/>
        </w:rPr>
      </w:pPr>
    </w:p>
    <w:p w:rsidR="00861F02" w:rsidRDefault="00861F02" w:rsidP="00542E29">
      <w:pPr>
        <w:tabs>
          <w:tab w:val="left" w:pos="-1200"/>
          <w:tab w:val="left" w:pos="-720"/>
          <w:tab w:val="left" w:pos="0"/>
        </w:tabs>
        <w:ind w:left="426"/>
        <w:jc w:val="both"/>
        <w:rPr>
          <w:rFonts w:asciiTheme="majorBidi" w:hAnsiTheme="majorBidi" w:cstheme="majorBidi"/>
          <w:b/>
          <w:bCs/>
          <w:iCs/>
          <w:sz w:val="24"/>
          <w:lang w:val="en-GB"/>
        </w:rPr>
      </w:pPr>
    </w:p>
    <w:p w:rsidR="00861F02" w:rsidRDefault="00861F02" w:rsidP="00542E29">
      <w:pPr>
        <w:tabs>
          <w:tab w:val="left" w:pos="-1200"/>
          <w:tab w:val="left" w:pos="-720"/>
          <w:tab w:val="left" w:pos="0"/>
        </w:tabs>
        <w:ind w:left="426"/>
        <w:jc w:val="both"/>
        <w:rPr>
          <w:rFonts w:asciiTheme="majorBidi" w:hAnsiTheme="majorBidi" w:cstheme="majorBidi"/>
          <w:b/>
          <w:bCs/>
          <w:iCs/>
          <w:sz w:val="24"/>
          <w:lang w:val="en-GB"/>
        </w:rPr>
      </w:pPr>
    </w:p>
    <w:p w:rsidR="00861F02" w:rsidRDefault="00861F02" w:rsidP="00542E29">
      <w:pPr>
        <w:tabs>
          <w:tab w:val="left" w:pos="-1200"/>
          <w:tab w:val="left" w:pos="-720"/>
          <w:tab w:val="left" w:pos="0"/>
        </w:tabs>
        <w:ind w:left="426"/>
        <w:jc w:val="both"/>
        <w:rPr>
          <w:rFonts w:asciiTheme="majorBidi" w:hAnsiTheme="majorBidi" w:cstheme="majorBidi"/>
          <w:b/>
          <w:bCs/>
          <w:iCs/>
          <w:sz w:val="24"/>
          <w:lang w:val="en-GB"/>
        </w:rPr>
      </w:pPr>
    </w:p>
    <w:p w:rsidR="00542E29" w:rsidRPr="00D76433" w:rsidRDefault="00542E29" w:rsidP="00542E29">
      <w:pPr>
        <w:tabs>
          <w:tab w:val="left" w:pos="-1200"/>
          <w:tab w:val="left" w:pos="-720"/>
          <w:tab w:val="left" w:pos="0"/>
        </w:tabs>
        <w:ind w:left="426"/>
        <w:jc w:val="both"/>
        <w:rPr>
          <w:rFonts w:asciiTheme="majorBidi" w:hAnsiTheme="majorBidi" w:cstheme="majorBidi"/>
          <w:b/>
          <w:bCs/>
          <w:iCs/>
          <w:sz w:val="24"/>
          <w:lang w:val="en-GB"/>
        </w:rPr>
      </w:pPr>
      <w:r w:rsidRPr="00D76433">
        <w:rPr>
          <w:rFonts w:asciiTheme="majorBidi" w:hAnsiTheme="majorBidi" w:cstheme="majorBidi"/>
          <w:b/>
          <w:bCs/>
          <w:iCs/>
          <w:sz w:val="24"/>
          <w:lang w:val="en-GB"/>
        </w:rPr>
        <w:t xml:space="preserve">IMPORTANT**  </w:t>
      </w:r>
    </w:p>
    <w:p w:rsidR="00793D2D" w:rsidRPr="00D76433" w:rsidRDefault="00B36036" w:rsidP="00542E29">
      <w:pPr>
        <w:tabs>
          <w:tab w:val="left" w:pos="-1200"/>
          <w:tab w:val="left" w:pos="-720"/>
          <w:tab w:val="left" w:pos="0"/>
        </w:tabs>
        <w:ind w:left="709"/>
        <w:jc w:val="both"/>
        <w:rPr>
          <w:rFonts w:asciiTheme="majorBidi" w:hAnsiTheme="majorBidi" w:cstheme="majorBidi"/>
          <w:sz w:val="24"/>
          <w:lang w:val="en-GB"/>
        </w:rPr>
      </w:pPr>
      <w:r w:rsidRPr="00D76433">
        <w:rPr>
          <w:rFonts w:asciiTheme="majorBidi" w:hAnsiTheme="majorBidi" w:cstheme="majorBidi"/>
          <w:iCs/>
          <w:sz w:val="24"/>
          <w:lang w:val="en-GB"/>
        </w:rPr>
        <w:t xml:space="preserve">Normally, you must </w:t>
      </w:r>
      <w:r w:rsidR="009A3253" w:rsidRPr="00D76433">
        <w:rPr>
          <w:rFonts w:asciiTheme="majorBidi" w:hAnsiTheme="majorBidi" w:cstheme="majorBidi"/>
          <w:iCs/>
          <w:sz w:val="24"/>
          <w:lang w:val="en-GB"/>
        </w:rPr>
        <w:t xml:space="preserve">receive </w:t>
      </w:r>
      <w:r w:rsidR="00E461B3" w:rsidRPr="00D76433">
        <w:rPr>
          <w:rFonts w:asciiTheme="majorBidi" w:hAnsiTheme="majorBidi" w:cstheme="majorBidi"/>
          <w:iCs/>
          <w:sz w:val="24"/>
          <w:lang w:val="en-GB"/>
        </w:rPr>
        <w:t xml:space="preserve">a minimum of </w:t>
      </w:r>
      <w:r w:rsidR="009A3253" w:rsidRPr="00D76433">
        <w:rPr>
          <w:rFonts w:asciiTheme="majorBidi" w:hAnsiTheme="majorBidi" w:cstheme="majorBidi"/>
          <w:iCs/>
          <w:sz w:val="24"/>
          <w:lang w:val="en-GB"/>
        </w:rPr>
        <w:t>45% on the midterm exam</w:t>
      </w:r>
      <w:r w:rsidRPr="00D76433">
        <w:rPr>
          <w:rFonts w:asciiTheme="majorBidi" w:hAnsiTheme="majorBidi" w:cstheme="majorBidi"/>
          <w:iCs/>
          <w:sz w:val="24"/>
          <w:lang w:val="en-GB"/>
        </w:rPr>
        <w:t xml:space="preserve"> in order to qualify to write the final exam. Th</w:t>
      </w:r>
      <w:r w:rsidR="008D30F4" w:rsidRPr="00D76433">
        <w:rPr>
          <w:rFonts w:asciiTheme="majorBidi" w:hAnsiTheme="majorBidi" w:cstheme="majorBidi"/>
          <w:iCs/>
          <w:sz w:val="24"/>
          <w:lang w:val="en-GB"/>
        </w:rPr>
        <w:t>erefore</w:t>
      </w:r>
      <w:r w:rsidRPr="00D76433">
        <w:rPr>
          <w:rFonts w:asciiTheme="majorBidi" w:hAnsiTheme="majorBidi" w:cstheme="majorBidi"/>
          <w:iCs/>
          <w:sz w:val="24"/>
          <w:lang w:val="en-GB"/>
        </w:rPr>
        <w:t>, you are not permitted to write the final examination unless you have scored at least 45% on the midterm exam.</w:t>
      </w:r>
    </w:p>
    <w:p w:rsidR="00793D2D" w:rsidRPr="00D76433" w:rsidRDefault="00793D2D" w:rsidP="00793D2D">
      <w:pPr>
        <w:rPr>
          <w:rFonts w:asciiTheme="majorBidi" w:hAnsiTheme="majorBidi" w:cstheme="majorBidi"/>
          <w:sz w:val="24"/>
        </w:rPr>
      </w:pPr>
    </w:p>
    <w:p w:rsidR="00DF4857" w:rsidRPr="00D76433" w:rsidRDefault="00DF4857" w:rsidP="003F20E0">
      <w:pPr>
        <w:rPr>
          <w:rFonts w:asciiTheme="majorBidi" w:hAnsiTheme="majorBidi" w:cstheme="majorBidi"/>
          <w:b/>
          <w:sz w:val="28"/>
          <w:szCs w:val="28"/>
        </w:rPr>
      </w:pPr>
      <w:r w:rsidRPr="00D76433">
        <w:rPr>
          <w:rFonts w:asciiTheme="majorBidi" w:hAnsiTheme="majorBidi" w:cstheme="majorBidi"/>
          <w:b/>
          <w:sz w:val="28"/>
          <w:szCs w:val="28"/>
        </w:rPr>
        <w:lastRenderedPageBreak/>
        <w:t>Course Content and Objectives</w:t>
      </w:r>
    </w:p>
    <w:p w:rsidR="00DF4857" w:rsidRPr="00D76433" w:rsidRDefault="00DF4857" w:rsidP="00074BCF">
      <w:pPr>
        <w:pStyle w:val="OmniPage3"/>
        <w:ind w:right="160"/>
        <w:jc w:val="both"/>
        <w:rPr>
          <w:rFonts w:asciiTheme="majorBidi" w:hAnsiTheme="majorBidi" w:cstheme="majorBidi"/>
          <w:noProof w:val="0"/>
          <w:sz w:val="24"/>
          <w:szCs w:val="24"/>
        </w:rPr>
      </w:pPr>
      <w:r w:rsidRPr="00D76433">
        <w:rPr>
          <w:rFonts w:asciiTheme="majorBidi" w:hAnsiTheme="majorBidi" w:cstheme="majorBidi"/>
          <w:noProof w:val="0"/>
          <w:sz w:val="24"/>
          <w:szCs w:val="24"/>
        </w:rPr>
        <w:t xml:space="preserve">This course is designed to provide an overview of Financial Accounting so that, upon completion of the course, you will be able to </w:t>
      </w:r>
      <w:r w:rsidR="00074BCF" w:rsidRPr="00D76433">
        <w:rPr>
          <w:rFonts w:asciiTheme="majorBidi" w:hAnsiTheme="majorBidi" w:cstheme="majorBidi"/>
          <w:noProof w:val="0"/>
          <w:sz w:val="24"/>
          <w:szCs w:val="24"/>
        </w:rPr>
        <w:t xml:space="preserve">prepare, </w:t>
      </w:r>
      <w:r w:rsidRPr="00D76433">
        <w:rPr>
          <w:rFonts w:asciiTheme="majorBidi" w:hAnsiTheme="majorBidi" w:cstheme="majorBidi"/>
          <w:noProof w:val="0"/>
          <w:sz w:val="24"/>
          <w:szCs w:val="24"/>
        </w:rPr>
        <w:t>read, interpret and analyze corporate financial reports. For those of y</w:t>
      </w:r>
      <w:r w:rsidR="009A7E69" w:rsidRPr="00D76433">
        <w:rPr>
          <w:rFonts w:asciiTheme="majorBidi" w:hAnsiTheme="majorBidi" w:cstheme="majorBidi"/>
          <w:noProof w:val="0"/>
          <w:sz w:val="24"/>
          <w:szCs w:val="24"/>
        </w:rPr>
        <w:t>ou planning to</w:t>
      </w:r>
      <w:r w:rsidRPr="00D76433">
        <w:rPr>
          <w:rFonts w:asciiTheme="majorBidi" w:hAnsiTheme="majorBidi" w:cstheme="majorBidi"/>
          <w:noProof w:val="0"/>
          <w:sz w:val="24"/>
          <w:szCs w:val="24"/>
        </w:rPr>
        <w:t xml:space="preserve"> write the professional accounting exams this course may represent the first step.  </w:t>
      </w:r>
    </w:p>
    <w:p w:rsidR="00074BCF" w:rsidRPr="00D76433" w:rsidRDefault="00074BCF" w:rsidP="00074BCF">
      <w:pPr>
        <w:pStyle w:val="OmniPage3"/>
        <w:ind w:right="160"/>
        <w:jc w:val="both"/>
        <w:rPr>
          <w:rFonts w:asciiTheme="majorBidi" w:hAnsiTheme="majorBidi" w:cstheme="majorBidi"/>
          <w:b/>
          <w:sz w:val="24"/>
        </w:rPr>
      </w:pPr>
    </w:p>
    <w:p w:rsidR="0001559D" w:rsidRPr="00D76433" w:rsidRDefault="0001559D" w:rsidP="0010094B">
      <w:pPr>
        <w:rPr>
          <w:rFonts w:asciiTheme="majorBidi" w:hAnsiTheme="majorBidi" w:cstheme="majorBidi"/>
          <w:b/>
          <w:sz w:val="28"/>
          <w:szCs w:val="28"/>
        </w:rPr>
      </w:pPr>
      <w:r w:rsidRPr="00D76433">
        <w:rPr>
          <w:rFonts w:asciiTheme="majorBidi" w:hAnsiTheme="majorBidi" w:cstheme="majorBidi"/>
          <w:b/>
          <w:sz w:val="28"/>
          <w:szCs w:val="28"/>
        </w:rPr>
        <w:t>Course Contribution to Program Learning Goals</w:t>
      </w:r>
    </w:p>
    <w:p w:rsidR="0010094B" w:rsidRPr="00D76433" w:rsidRDefault="0010094B" w:rsidP="0010094B">
      <w:pPr>
        <w:jc w:val="both"/>
        <w:rPr>
          <w:rFonts w:asciiTheme="majorBidi" w:hAnsiTheme="majorBidi" w:cstheme="majorBidi"/>
          <w:sz w:val="24"/>
        </w:rPr>
      </w:pPr>
      <w:r w:rsidRPr="00D76433">
        <w:rPr>
          <w:rFonts w:asciiTheme="majorBidi" w:hAnsiTheme="majorBidi" w:cstheme="majorBidi"/>
          <w:sz w:val="24"/>
        </w:rPr>
        <w:t>This course contributes to the attainment of the following B.Com Learning Goals:</w:t>
      </w:r>
    </w:p>
    <w:p w:rsidR="0010094B" w:rsidRPr="00D76433" w:rsidRDefault="0010094B" w:rsidP="0010094B">
      <w:pPr>
        <w:rPr>
          <w:rFonts w:asciiTheme="majorBidi" w:hAnsiTheme="majorBidi" w:cstheme="majorBidi"/>
          <w:b/>
          <w:i/>
          <w:iCs/>
          <w:sz w:val="24"/>
        </w:rPr>
      </w:pPr>
      <w:r w:rsidRPr="00D76433">
        <w:rPr>
          <w:rFonts w:asciiTheme="majorBidi" w:hAnsiTheme="majorBidi" w:cstheme="majorBidi"/>
          <w:b/>
          <w:i/>
          <w:iCs/>
          <w:sz w:val="24"/>
        </w:rPr>
        <w:t xml:space="preserve">LG2 </w:t>
      </w:r>
      <w:r w:rsidRPr="00D76433">
        <w:rPr>
          <w:rFonts w:asciiTheme="majorBidi" w:hAnsiTheme="majorBidi" w:cstheme="majorBidi"/>
          <w:b/>
          <w:i/>
          <w:iCs/>
          <w:sz w:val="24"/>
        </w:rPr>
        <w:tab/>
        <w:t>Demonstrate Critical Thinking and Decision Making Skills</w:t>
      </w:r>
    </w:p>
    <w:p w:rsidR="00821906" w:rsidRPr="00EE3264" w:rsidRDefault="0010094B" w:rsidP="00EE3264">
      <w:pPr>
        <w:pStyle w:val="OmniPage3"/>
        <w:ind w:right="160"/>
        <w:jc w:val="both"/>
        <w:rPr>
          <w:rFonts w:asciiTheme="majorBidi" w:hAnsiTheme="majorBidi" w:cstheme="majorBidi"/>
          <w:noProof w:val="0"/>
          <w:sz w:val="24"/>
          <w:szCs w:val="24"/>
        </w:rPr>
      </w:pPr>
      <w:r w:rsidRPr="00EE3264">
        <w:rPr>
          <w:rFonts w:asciiTheme="majorBidi" w:hAnsiTheme="majorBidi" w:cstheme="majorBidi"/>
          <w:noProof w:val="0"/>
          <w:sz w:val="24"/>
          <w:szCs w:val="24"/>
        </w:rPr>
        <w:t>ADM1340 requires critical thinking and decision making skills wh</w:t>
      </w:r>
      <w:r w:rsidR="0001559D" w:rsidRPr="00EE3264">
        <w:rPr>
          <w:rFonts w:asciiTheme="majorBidi" w:hAnsiTheme="majorBidi" w:cstheme="majorBidi"/>
          <w:noProof w:val="0"/>
          <w:sz w:val="24"/>
          <w:szCs w:val="24"/>
        </w:rPr>
        <w:t>en applying judgment as to how G</w:t>
      </w:r>
      <w:r w:rsidRPr="00EE3264">
        <w:rPr>
          <w:rFonts w:asciiTheme="majorBidi" w:hAnsiTheme="majorBidi" w:cstheme="majorBidi"/>
          <w:noProof w:val="0"/>
          <w:sz w:val="24"/>
          <w:szCs w:val="24"/>
        </w:rPr>
        <w:t>enerally</w:t>
      </w:r>
      <w:r w:rsidR="0001559D" w:rsidRPr="00EE3264">
        <w:rPr>
          <w:rFonts w:asciiTheme="majorBidi" w:hAnsiTheme="majorBidi" w:cstheme="majorBidi"/>
          <w:noProof w:val="0"/>
          <w:sz w:val="24"/>
          <w:szCs w:val="24"/>
        </w:rPr>
        <w:t xml:space="preserve"> Accepted Accounting P</w:t>
      </w:r>
      <w:r w:rsidRPr="00EE3264">
        <w:rPr>
          <w:rFonts w:asciiTheme="majorBidi" w:hAnsiTheme="majorBidi" w:cstheme="majorBidi"/>
          <w:noProof w:val="0"/>
          <w:sz w:val="24"/>
          <w:szCs w:val="24"/>
        </w:rPr>
        <w:t>rinciples</w:t>
      </w:r>
      <w:r w:rsidR="00821906" w:rsidRPr="00EE3264">
        <w:rPr>
          <w:rFonts w:asciiTheme="majorBidi" w:hAnsiTheme="majorBidi" w:cstheme="majorBidi"/>
          <w:noProof w:val="0"/>
          <w:sz w:val="24"/>
          <w:szCs w:val="24"/>
        </w:rPr>
        <w:t xml:space="preserve"> </w:t>
      </w:r>
      <w:r w:rsidRPr="00EE3264">
        <w:rPr>
          <w:rFonts w:asciiTheme="majorBidi" w:hAnsiTheme="majorBidi" w:cstheme="majorBidi"/>
          <w:noProof w:val="0"/>
          <w:sz w:val="24"/>
          <w:szCs w:val="24"/>
        </w:rPr>
        <w:t>should be applied</w:t>
      </w:r>
      <w:r w:rsidR="00821906" w:rsidRPr="00EE3264">
        <w:rPr>
          <w:rFonts w:asciiTheme="majorBidi" w:hAnsiTheme="majorBidi" w:cstheme="majorBidi"/>
          <w:noProof w:val="0"/>
          <w:sz w:val="24"/>
          <w:szCs w:val="24"/>
        </w:rPr>
        <w:t xml:space="preserve"> </w:t>
      </w:r>
      <w:r w:rsidRPr="00EE3264">
        <w:rPr>
          <w:rFonts w:asciiTheme="majorBidi" w:hAnsiTheme="majorBidi" w:cstheme="majorBidi"/>
          <w:noProof w:val="0"/>
          <w:sz w:val="24"/>
          <w:szCs w:val="24"/>
        </w:rPr>
        <w:t>to account for organizational activities</w:t>
      </w:r>
      <w:r w:rsidR="00821906" w:rsidRPr="00EE3264">
        <w:rPr>
          <w:rFonts w:asciiTheme="majorBidi" w:hAnsiTheme="majorBidi" w:cstheme="majorBidi"/>
          <w:noProof w:val="0"/>
          <w:sz w:val="24"/>
          <w:szCs w:val="24"/>
        </w:rPr>
        <w:t>.</w:t>
      </w:r>
    </w:p>
    <w:p w:rsidR="0010094B" w:rsidRPr="00D76433" w:rsidRDefault="0010094B" w:rsidP="003F20E0">
      <w:pPr>
        <w:pStyle w:val="BodyText"/>
        <w:jc w:val="both"/>
        <w:rPr>
          <w:rFonts w:asciiTheme="majorBidi" w:hAnsiTheme="majorBidi" w:cstheme="majorBidi"/>
          <w:color w:val="000000"/>
        </w:rPr>
      </w:pPr>
    </w:p>
    <w:p w:rsidR="0010094B" w:rsidRPr="00D76433" w:rsidRDefault="0010094B" w:rsidP="003F20E0">
      <w:pPr>
        <w:pStyle w:val="BodyText"/>
        <w:jc w:val="both"/>
        <w:rPr>
          <w:rFonts w:asciiTheme="majorBidi" w:hAnsiTheme="majorBidi" w:cstheme="majorBidi"/>
          <w:b/>
          <w:bCs/>
          <w:i/>
          <w:iCs/>
          <w:color w:val="000000"/>
        </w:rPr>
      </w:pPr>
      <w:r w:rsidRPr="00D76433">
        <w:rPr>
          <w:rFonts w:asciiTheme="majorBidi" w:hAnsiTheme="majorBidi" w:cstheme="majorBidi"/>
          <w:b/>
          <w:bCs/>
          <w:i/>
          <w:iCs/>
          <w:color w:val="000000"/>
        </w:rPr>
        <w:t xml:space="preserve">LG4 </w:t>
      </w:r>
      <w:r w:rsidRPr="00D76433">
        <w:rPr>
          <w:rFonts w:asciiTheme="majorBidi" w:hAnsiTheme="majorBidi" w:cstheme="majorBidi"/>
          <w:b/>
          <w:bCs/>
          <w:i/>
          <w:iCs/>
          <w:color w:val="000000"/>
        </w:rPr>
        <w:tab/>
        <w:t xml:space="preserve">Apply high standards of Integrity, Ethics and Social Responsibility </w:t>
      </w:r>
    </w:p>
    <w:p w:rsidR="0010094B" w:rsidRPr="00EE3264" w:rsidRDefault="0010094B" w:rsidP="00EE3264">
      <w:pPr>
        <w:pStyle w:val="OmniPage3"/>
        <w:ind w:right="160"/>
        <w:jc w:val="both"/>
        <w:rPr>
          <w:rFonts w:asciiTheme="majorBidi" w:hAnsiTheme="majorBidi" w:cstheme="majorBidi"/>
          <w:noProof w:val="0"/>
          <w:sz w:val="24"/>
          <w:szCs w:val="24"/>
        </w:rPr>
      </w:pPr>
      <w:r w:rsidRPr="00EE3264">
        <w:rPr>
          <w:rFonts w:asciiTheme="majorBidi" w:hAnsiTheme="majorBidi" w:cstheme="majorBidi"/>
          <w:noProof w:val="0"/>
          <w:sz w:val="24"/>
          <w:szCs w:val="24"/>
        </w:rPr>
        <w:t>ADM1340 requires analysis of situations where ethical issues must be identified and appropriate courses of action decided upon so that users have information that is relevant and</w:t>
      </w:r>
      <w:r w:rsidR="00862D0E" w:rsidRPr="00EE3264">
        <w:rPr>
          <w:rFonts w:asciiTheme="majorBidi" w:hAnsiTheme="majorBidi" w:cstheme="majorBidi"/>
          <w:noProof w:val="0"/>
          <w:sz w:val="24"/>
          <w:szCs w:val="24"/>
        </w:rPr>
        <w:t xml:space="preserve"> which </w:t>
      </w:r>
      <w:r w:rsidRPr="00EE3264">
        <w:rPr>
          <w:rFonts w:asciiTheme="majorBidi" w:hAnsiTheme="majorBidi" w:cstheme="majorBidi"/>
          <w:noProof w:val="0"/>
          <w:sz w:val="24"/>
          <w:szCs w:val="24"/>
        </w:rPr>
        <w:t>faithfully represents economic reality in order to make business decisions.</w:t>
      </w:r>
    </w:p>
    <w:p w:rsidR="00FF71B4" w:rsidRPr="00D76433" w:rsidRDefault="00FF71B4" w:rsidP="003F20E0">
      <w:pPr>
        <w:pStyle w:val="BodyText"/>
        <w:jc w:val="both"/>
        <w:rPr>
          <w:rFonts w:asciiTheme="majorBidi" w:hAnsiTheme="majorBidi" w:cstheme="majorBidi"/>
          <w:b/>
          <w:bCs/>
          <w:color w:val="000000"/>
        </w:rPr>
      </w:pPr>
    </w:p>
    <w:p w:rsidR="00FF71B4" w:rsidRPr="00D76433" w:rsidRDefault="00FF71B4" w:rsidP="00FF71B4">
      <w:pPr>
        <w:rPr>
          <w:rFonts w:asciiTheme="majorBidi" w:hAnsiTheme="majorBidi" w:cstheme="majorBidi"/>
          <w:b/>
          <w:sz w:val="28"/>
          <w:szCs w:val="28"/>
        </w:rPr>
      </w:pPr>
      <w:r w:rsidRPr="00D76433">
        <w:rPr>
          <w:rFonts w:asciiTheme="majorBidi" w:hAnsiTheme="majorBidi" w:cstheme="majorBidi"/>
          <w:b/>
          <w:sz w:val="28"/>
          <w:szCs w:val="28"/>
        </w:rPr>
        <w:t>Course Learning Objectives</w:t>
      </w:r>
    </w:p>
    <w:p w:rsidR="00D76433" w:rsidRPr="00D76433" w:rsidRDefault="00D76433" w:rsidP="00FF71B4">
      <w:pPr>
        <w:rPr>
          <w:rFonts w:asciiTheme="majorBidi" w:hAnsiTheme="majorBidi" w:cstheme="majorBidi"/>
          <w:b/>
          <w:sz w:val="28"/>
          <w:szCs w:val="28"/>
        </w:rPr>
      </w:pPr>
      <w:r w:rsidRPr="00D76433">
        <w:rPr>
          <w:rFonts w:asciiTheme="majorBidi" w:hAnsiTheme="majorBidi" w:cstheme="majorBidi"/>
          <w:color w:val="000000"/>
          <w:sz w:val="24"/>
        </w:rPr>
        <w:t>At the end of this course, students should be able to:</w:t>
      </w:r>
    </w:p>
    <w:p w:rsidR="00FF71B4" w:rsidRPr="00D76433" w:rsidRDefault="000E7287" w:rsidP="000E7287">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Describe the framework for the preparation and presentation of financial statements.</w:t>
      </w:r>
    </w:p>
    <w:p w:rsidR="00134149" w:rsidRPr="00D76433" w:rsidRDefault="009446B3" w:rsidP="00134149">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 xml:space="preserve">Apply </w:t>
      </w:r>
      <w:r w:rsidR="00D76433" w:rsidRPr="00D76433">
        <w:rPr>
          <w:rFonts w:asciiTheme="majorBidi" w:hAnsiTheme="majorBidi" w:cstheme="majorBidi"/>
          <w:color w:val="000000"/>
          <w:sz w:val="24"/>
        </w:rPr>
        <w:t>all the steps involved in</w:t>
      </w:r>
      <w:r w:rsidR="00134149" w:rsidRPr="00D76433">
        <w:rPr>
          <w:rFonts w:asciiTheme="majorBidi" w:hAnsiTheme="majorBidi" w:cstheme="majorBidi"/>
          <w:color w:val="000000"/>
          <w:sz w:val="24"/>
        </w:rPr>
        <w:t xml:space="preserve"> an accounting cycle from business transaction analysis to preparation of post-closing trial balance.</w:t>
      </w:r>
    </w:p>
    <w:p w:rsidR="001663FA" w:rsidRPr="00D76433" w:rsidRDefault="001663FA" w:rsidP="001663FA">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Report and analyze assets, liabilities and shareholder’s equity.</w:t>
      </w:r>
    </w:p>
    <w:p w:rsidR="00782471" w:rsidRPr="00D76433" w:rsidRDefault="003D638E" w:rsidP="00782471">
      <w:pPr>
        <w:numPr>
          <w:ilvl w:val="0"/>
          <w:numId w:val="24"/>
        </w:numPr>
        <w:tabs>
          <w:tab w:val="left" w:pos="-1440"/>
        </w:tabs>
        <w:autoSpaceDE/>
        <w:autoSpaceDN/>
        <w:adjustRightInd/>
        <w:jc w:val="both"/>
        <w:rPr>
          <w:rFonts w:asciiTheme="majorBidi" w:hAnsiTheme="majorBidi" w:cstheme="majorBidi"/>
          <w:color w:val="000000"/>
          <w:sz w:val="24"/>
        </w:rPr>
      </w:pPr>
      <w:r w:rsidRPr="00D76433">
        <w:rPr>
          <w:rFonts w:asciiTheme="majorBidi" w:hAnsiTheme="majorBidi" w:cstheme="majorBidi"/>
          <w:color w:val="000000"/>
          <w:sz w:val="24"/>
        </w:rPr>
        <w:t xml:space="preserve">Analyze </w:t>
      </w:r>
      <w:r w:rsidR="00782471" w:rsidRPr="00D76433">
        <w:rPr>
          <w:rFonts w:asciiTheme="majorBidi" w:hAnsiTheme="majorBidi" w:cstheme="majorBidi"/>
          <w:color w:val="000000"/>
          <w:sz w:val="24"/>
        </w:rPr>
        <w:t>a company’s liquidity, solvency, and profitability.</w:t>
      </w:r>
    </w:p>
    <w:p w:rsidR="00FF71B4" w:rsidRPr="00D76433" w:rsidRDefault="00FF71B4" w:rsidP="00FF71B4">
      <w:pPr>
        <w:rPr>
          <w:rFonts w:asciiTheme="majorBidi" w:hAnsiTheme="majorBidi" w:cstheme="majorBidi"/>
        </w:rPr>
      </w:pPr>
    </w:p>
    <w:p w:rsidR="003D638E" w:rsidRPr="00D76433" w:rsidRDefault="003D638E" w:rsidP="00FF71B4">
      <w:pPr>
        <w:rPr>
          <w:rFonts w:asciiTheme="majorBidi" w:hAnsiTheme="majorBidi" w:cstheme="majorBidi"/>
          <w:b/>
          <w:sz w:val="28"/>
          <w:szCs w:val="28"/>
        </w:rPr>
      </w:pPr>
    </w:p>
    <w:p w:rsidR="00FF71B4" w:rsidRPr="00D76433" w:rsidRDefault="00FF71B4" w:rsidP="00FF71B4">
      <w:pPr>
        <w:rPr>
          <w:rFonts w:asciiTheme="majorBidi" w:hAnsiTheme="majorBidi" w:cstheme="majorBidi"/>
          <w:b/>
          <w:sz w:val="28"/>
          <w:szCs w:val="28"/>
        </w:rPr>
      </w:pPr>
      <w:r w:rsidRPr="00D76433">
        <w:rPr>
          <w:rFonts w:asciiTheme="majorBidi" w:hAnsiTheme="majorBidi" w:cstheme="majorBidi"/>
          <w:b/>
          <w:sz w:val="28"/>
          <w:szCs w:val="28"/>
        </w:rPr>
        <w:t>Methods Used to Evaluate Student Performance</w:t>
      </w:r>
    </w:p>
    <w:p w:rsidR="000A18AA" w:rsidRPr="00D76433" w:rsidRDefault="000A18AA" w:rsidP="000A18AA">
      <w:pPr>
        <w:pStyle w:val="BodyText"/>
        <w:jc w:val="both"/>
        <w:rPr>
          <w:rFonts w:asciiTheme="majorBidi" w:hAnsiTheme="majorBidi" w:cstheme="majorBidi"/>
          <w:color w:val="000000"/>
        </w:rPr>
      </w:pPr>
    </w:p>
    <w:tbl>
      <w:tblPr>
        <w:tblpPr w:leftFromText="180" w:rightFromText="180" w:vertAnchor="text" w:horzAnchor="page" w:tblpX="2818" w:tblpY="1"/>
        <w:tblW w:w="6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82"/>
        <w:gridCol w:w="2792"/>
      </w:tblGrid>
      <w:tr w:rsidR="00E43A62" w:rsidRPr="00D76433" w:rsidTr="0004749A">
        <w:trPr>
          <w:trHeight w:hRule="exact" w:val="566"/>
        </w:trPr>
        <w:tc>
          <w:tcPr>
            <w:tcW w:w="3582" w:type="dxa"/>
            <w:shd w:val="clear" w:color="auto" w:fill="C0C0C0"/>
            <w:vAlign w:val="center"/>
          </w:tcPr>
          <w:p w:rsidR="00E43A62" w:rsidRPr="00D76433" w:rsidRDefault="00E43A62" w:rsidP="0004749A">
            <w:pPr>
              <w:suppressAutoHyphens/>
              <w:jc w:val="center"/>
              <w:rPr>
                <w:rFonts w:asciiTheme="majorBidi" w:hAnsiTheme="majorBidi" w:cstheme="majorBidi"/>
                <w:b/>
                <w:sz w:val="24"/>
              </w:rPr>
            </w:pPr>
            <w:r w:rsidRPr="00D76433">
              <w:rPr>
                <w:rFonts w:asciiTheme="majorBidi" w:hAnsiTheme="majorBidi" w:cstheme="majorBidi"/>
                <w:b/>
                <w:sz w:val="24"/>
              </w:rPr>
              <w:t>Course Deliverable</w:t>
            </w:r>
          </w:p>
        </w:tc>
        <w:tc>
          <w:tcPr>
            <w:tcW w:w="2792" w:type="dxa"/>
            <w:shd w:val="clear" w:color="auto" w:fill="C0C0C0"/>
            <w:vAlign w:val="center"/>
          </w:tcPr>
          <w:p w:rsidR="00E43A62" w:rsidRPr="00D76433" w:rsidRDefault="00E43A62" w:rsidP="0004749A">
            <w:pPr>
              <w:suppressAutoHyphens/>
              <w:jc w:val="center"/>
              <w:rPr>
                <w:rFonts w:asciiTheme="majorBidi" w:hAnsiTheme="majorBidi" w:cstheme="majorBidi"/>
                <w:b/>
                <w:sz w:val="24"/>
              </w:rPr>
            </w:pPr>
            <w:r w:rsidRPr="00D76433">
              <w:rPr>
                <w:rFonts w:asciiTheme="majorBidi" w:hAnsiTheme="majorBidi" w:cstheme="majorBidi"/>
                <w:b/>
                <w:sz w:val="24"/>
              </w:rPr>
              <w:t>Weight on Final Grade</w:t>
            </w:r>
          </w:p>
        </w:tc>
      </w:tr>
      <w:tr w:rsidR="00E43A62" w:rsidRPr="00D76433" w:rsidTr="0004749A">
        <w:trPr>
          <w:trHeight w:hRule="exact" w:val="357"/>
        </w:trPr>
        <w:tc>
          <w:tcPr>
            <w:tcW w:w="3582" w:type="dxa"/>
            <w:vAlign w:val="center"/>
          </w:tcPr>
          <w:p w:rsidR="00E43A62" w:rsidRPr="00D76433" w:rsidRDefault="00E43A62" w:rsidP="0004749A">
            <w:pPr>
              <w:rPr>
                <w:rFonts w:asciiTheme="majorBidi" w:hAnsiTheme="majorBidi" w:cstheme="majorBidi"/>
                <w:sz w:val="24"/>
              </w:rPr>
            </w:pPr>
            <w:r w:rsidRPr="00D76433">
              <w:rPr>
                <w:rFonts w:asciiTheme="majorBidi" w:hAnsiTheme="majorBidi" w:cstheme="majorBidi"/>
                <w:sz w:val="24"/>
              </w:rPr>
              <w:t>Assignments</w:t>
            </w:r>
          </w:p>
        </w:tc>
        <w:tc>
          <w:tcPr>
            <w:tcW w:w="2792" w:type="dxa"/>
            <w:vAlign w:val="center"/>
          </w:tcPr>
          <w:p w:rsidR="00E43A62" w:rsidRPr="00D76433" w:rsidRDefault="00E43A62" w:rsidP="0004749A">
            <w:pPr>
              <w:jc w:val="center"/>
              <w:rPr>
                <w:rFonts w:asciiTheme="majorBidi" w:hAnsiTheme="majorBidi" w:cstheme="majorBidi"/>
                <w:sz w:val="24"/>
              </w:rPr>
            </w:pPr>
            <w:r>
              <w:rPr>
                <w:rFonts w:asciiTheme="majorBidi" w:hAnsiTheme="majorBidi" w:cstheme="majorBidi"/>
                <w:sz w:val="24"/>
              </w:rPr>
              <w:t>9</w:t>
            </w:r>
            <w:r w:rsidRPr="00D76433">
              <w:rPr>
                <w:rFonts w:asciiTheme="majorBidi" w:hAnsiTheme="majorBidi" w:cstheme="majorBidi"/>
                <w:sz w:val="24"/>
              </w:rPr>
              <w:t>%</w:t>
            </w:r>
          </w:p>
        </w:tc>
      </w:tr>
      <w:tr w:rsidR="00E43A62" w:rsidRPr="00D76433" w:rsidTr="0004749A">
        <w:trPr>
          <w:trHeight w:hRule="exact" w:val="357"/>
        </w:trPr>
        <w:tc>
          <w:tcPr>
            <w:tcW w:w="3582" w:type="dxa"/>
            <w:vAlign w:val="center"/>
          </w:tcPr>
          <w:p w:rsidR="00E43A62" w:rsidRPr="00D76433" w:rsidRDefault="00E43A62" w:rsidP="00E340F5">
            <w:pPr>
              <w:rPr>
                <w:rFonts w:asciiTheme="majorBidi" w:hAnsiTheme="majorBidi" w:cstheme="majorBidi"/>
                <w:sz w:val="24"/>
              </w:rPr>
            </w:pPr>
            <w:r w:rsidRPr="00D76433">
              <w:rPr>
                <w:rFonts w:asciiTheme="majorBidi" w:hAnsiTheme="majorBidi" w:cstheme="majorBidi"/>
                <w:sz w:val="24"/>
              </w:rPr>
              <w:t xml:space="preserve">Quizzes </w:t>
            </w:r>
          </w:p>
        </w:tc>
        <w:tc>
          <w:tcPr>
            <w:tcW w:w="2792" w:type="dxa"/>
            <w:vAlign w:val="center"/>
          </w:tcPr>
          <w:p w:rsidR="00E43A62" w:rsidRPr="00D76433" w:rsidRDefault="00E43A62" w:rsidP="0004749A">
            <w:pPr>
              <w:jc w:val="center"/>
              <w:rPr>
                <w:rFonts w:asciiTheme="majorBidi" w:hAnsiTheme="majorBidi" w:cstheme="majorBidi"/>
                <w:sz w:val="24"/>
              </w:rPr>
            </w:pPr>
            <w:r>
              <w:rPr>
                <w:rFonts w:asciiTheme="majorBidi" w:hAnsiTheme="majorBidi" w:cstheme="majorBidi"/>
                <w:sz w:val="24"/>
              </w:rPr>
              <w:t>12</w:t>
            </w:r>
            <w:r w:rsidRPr="00D76433">
              <w:rPr>
                <w:rFonts w:asciiTheme="majorBidi" w:hAnsiTheme="majorBidi" w:cstheme="majorBidi"/>
                <w:sz w:val="24"/>
              </w:rPr>
              <w:t>%</w:t>
            </w:r>
          </w:p>
        </w:tc>
      </w:tr>
      <w:tr w:rsidR="00E43A62" w:rsidRPr="00D76433" w:rsidTr="0004749A">
        <w:trPr>
          <w:trHeight w:hRule="exact" w:val="357"/>
        </w:trPr>
        <w:tc>
          <w:tcPr>
            <w:tcW w:w="3582" w:type="dxa"/>
            <w:vAlign w:val="center"/>
          </w:tcPr>
          <w:p w:rsidR="00E43A62" w:rsidRPr="00D76433" w:rsidRDefault="00E43A62" w:rsidP="0004749A">
            <w:pPr>
              <w:rPr>
                <w:rFonts w:asciiTheme="majorBidi" w:hAnsiTheme="majorBidi" w:cstheme="majorBidi"/>
                <w:sz w:val="24"/>
              </w:rPr>
            </w:pPr>
            <w:r w:rsidRPr="00D76433">
              <w:rPr>
                <w:rFonts w:asciiTheme="majorBidi" w:hAnsiTheme="majorBidi" w:cstheme="majorBidi"/>
                <w:sz w:val="24"/>
              </w:rPr>
              <w:t>Midterm exam**</w:t>
            </w:r>
          </w:p>
        </w:tc>
        <w:tc>
          <w:tcPr>
            <w:tcW w:w="2792" w:type="dxa"/>
            <w:vAlign w:val="center"/>
          </w:tcPr>
          <w:p w:rsidR="00E43A62" w:rsidRPr="00D76433" w:rsidRDefault="00E43A62" w:rsidP="0004749A">
            <w:pPr>
              <w:jc w:val="center"/>
              <w:rPr>
                <w:rFonts w:asciiTheme="majorBidi" w:hAnsiTheme="majorBidi" w:cstheme="majorBidi"/>
                <w:sz w:val="24"/>
              </w:rPr>
            </w:pPr>
            <w:r w:rsidRPr="00D76433">
              <w:rPr>
                <w:rFonts w:asciiTheme="majorBidi" w:hAnsiTheme="majorBidi" w:cstheme="majorBidi"/>
                <w:sz w:val="24"/>
              </w:rPr>
              <w:t>30%</w:t>
            </w:r>
          </w:p>
        </w:tc>
      </w:tr>
      <w:tr w:rsidR="00E43A62" w:rsidRPr="00D76433" w:rsidTr="0004749A">
        <w:trPr>
          <w:trHeight w:hRule="exact" w:val="357"/>
        </w:trPr>
        <w:tc>
          <w:tcPr>
            <w:tcW w:w="3582" w:type="dxa"/>
            <w:vAlign w:val="center"/>
          </w:tcPr>
          <w:p w:rsidR="00E43A62" w:rsidRPr="00D76433" w:rsidRDefault="00E43A62" w:rsidP="0004749A">
            <w:pPr>
              <w:rPr>
                <w:rFonts w:asciiTheme="majorBidi" w:hAnsiTheme="majorBidi" w:cstheme="majorBidi"/>
                <w:sz w:val="24"/>
              </w:rPr>
            </w:pPr>
            <w:r w:rsidRPr="00D76433">
              <w:rPr>
                <w:rFonts w:asciiTheme="majorBidi" w:hAnsiTheme="majorBidi" w:cstheme="majorBidi"/>
                <w:sz w:val="24"/>
              </w:rPr>
              <w:t>Final exam (comprehensive)</w:t>
            </w:r>
          </w:p>
        </w:tc>
        <w:tc>
          <w:tcPr>
            <w:tcW w:w="2792" w:type="dxa"/>
            <w:vAlign w:val="center"/>
          </w:tcPr>
          <w:p w:rsidR="00E43A62" w:rsidRPr="00D76433" w:rsidRDefault="00E43A62" w:rsidP="0004749A">
            <w:pPr>
              <w:jc w:val="center"/>
              <w:rPr>
                <w:rFonts w:asciiTheme="majorBidi" w:hAnsiTheme="majorBidi" w:cstheme="majorBidi"/>
                <w:sz w:val="24"/>
              </w:rPr>
            </w:pPr>
            <w:r>
              <w:rPr>
                <w:rFonts w:asciiTheme="majorBidi" w:hAnsiTheme="majorBidi" w:cstheme="majorBidi"/>
                <w:sz w:val="24"/>
              </w:rPr>
              <w:t>40</w:t>
            </w:r>
            <w:r w:rsidRPr="00D76433">
              <w:rPr>
                <w:rFonts w:asciiTheme="majorBidi" w:hAnsiTheme="majorBidi" w:cstheme="majorBidi"/>
                <w:sz w:val="24"/>
              </w:rPr>
              <w:t>%</w:t>
            </w:r>
          </w:p>
        </w:tc>
      </w:tr>
      <w:tr w:rsidR="00E43A62" w:rsidRPr="00D76433" w:rsidTr="0097308F">
        <w:trPr>
          <w:trHeight w:hRule="exact" w:val="357"/>
        </w:trPr>
        <w:tc>
          <w:tcPr>
            <w:tcW w:w="3582" w:type="dxa"/>
            <w:tcBorders>
              <w:bottom w:val="single" w:sz="4" w:space="0" w:color="auto"/>
            </w:tcBorders>
            <w:vAlign w:val="center"/>
          </w:tcPr>
          <w:p w:rsidR="00E43A62" w:rsidRPr="00D76433" w:rsidRDefault="00E43A62" w:rsidP="0004749A">
            <w:pPr>
              <w:rPr>
                <w:rFonts w:asciiTheme="majorBidi" w:hAnsiTheme="majorBidi" w:cstheme="majorBidi"/>
                <w:sz w:val="24"/>
              </w:rPr>
            </w:pPr>
            <w:r w:rsidRPr="00D76433">
              <w:rPr>
                <w:rFonts w:asciiTheme="majorBidi" w:hAnsiTheme="majorBidi" w:cstheme="majorBidi"/>
                <w:sz w:val="24"/>
              </w:rPr>
              <w:t>Class p</w:t>
            </w:r>
            <w:r w:rsidR="001C1E8E">
              <w:rPr>
                <w:rFonts w:asciiTheme="majorBidi" w:hAnsiTheme="majorBidi" w:cstheme="majorBidi"/>
                <w:sz w:val="24"/>
              </w:rPr>
              <w:t>articipation</w:t>
            </w:r>
          </w:p>
        </w:tc>
        <w:tc>
          <w:tcPr>
            <w:tcW w:w="2792" w:type="dxa"/>
            <w:tcBorders>
              <w:bottom w:val="single" w:sz="4" w:space="0" w:color="auto"/>
            </w:tcBorders>
            <w:vAlign w:val="center"/>
          </w:tcPr>
          <w:p w:rsidR="00E43A62" w:rsidRPr="00D76433" w:rsidRDefault="001C1E8E" w:rsidP="0004749A">
            <w:pPr>
              <w:jc w:val="center"/>
              <w:rPr>
                <w:rFonts w:asciiTheme="majorBidi" w:hAnsiTheme="majorBidi" w:cstheme="majorBidi"/>
                <w:sz w:val="24"/>
              </w:rPr>
            </w:pPr>
            <w:r>
              <w:rPr>
                <w:rFonts w:asciiTheme="majorBidi" w:hAnsiTheme="majorBidi" w:cstheme="majorBidi"/>
                <w:sz w:val="24"/>
              </w:rPr>
              <w:t>5</w:t>
            </w:r>
            <w:r w:rsidR="00E43A62" w:rsidRPr="00D76433">
              <w:rPr>
                <w:rFonts w:asciiTheme="majorBidi" w:hAnsiTheme="majorBidi" w:cstheme="majorBidi"/>
                <w:sz w:val="24"/>
              </w:rPr>
              <w:t>%</w:t>
            </w:r>
          </w:p>
        </w:tc>
      </w:tr>
      <w:tr w:rsidR="00E43A62" w:rsidRPr="00D76433" w:rsidTr="0097308F">
        <w:trPr>
          <w:trHeight w:hRule="exact" w:val="357"/>
        </w:trPr>
        <w:tc>
          <w:tcPr>
            <w:tcW w:w="3582" w:type="dxa"/>
            <w:tcBorders>
              <w:bottom w:val="single" w:sz="12" w:space="0" w:color="000000"/>
            </w:tcBorders>
            <w:vAlign w:val="center"/>
          </w:tcPr>
          <w:p w:rsidR="00E43A62" w:rsidRPr="00D76433" w:rsidRDefault="00E43A62" w:rsidP="001C1E8E">
            <w:pPr>
              <w:rPr>
                <w:rFonts w:asciiTheme="majorBidi" w:hAnsiTheme="majorBidi" w:cstheme="majorBidi"/>
                <w:sz w:val="24"/>
              </w:rPr>
            </w:pPr>
            <w:r>
              <w:rPr>
                <w:rFonts w:asciiTheme="majorBidi" w:hAnsiTheme="majorBidi" w:cstheme="majorBidi"/>
                <w:sz w:val="24"/>
              </w:rPr>
              <w:t>Class p</w:t>
            </w:r>
            <w:r w:rsidR="001C1E8E">
              <w:rPr>
                <w:rFonts w:asciiTheme="majorBidi" w:hAnsiTheme="majorBidi" w:cstheme="majorBidi"/>
                <w:sz w:val="24"/>
              </w:rPr>
              <w:t>rotocol</w:t>
            </w:r>
          </w:p>
        </w:tc>
        <w:tc>
          <w:tcPr>
            <w:tcW w:w="2792" w:type="dxa"/>
            <w:tcBorders>
              <w:bottom w:val="single" w:sz="12" w:space="0" w:color="000000"/>
            </w:tcBorders>
            <w:vAlign w:val="center"/>
          </w:tcPr>
          <w:p w:rsidR="00E43A62" w:rsidRPr="00D76433" w:rsidRDefault="001C1E8E" w:rsidP="0004749A">
            <w:pPr>
              <w:jc w:val="center"/>
              <w:rPr>
                <w:rFonts w:asciiTheme="majorBidi" w:hAnsiTheme="majorBidi" w:cstheme="majorBidi"/>
                <w:sz w:val="24"/>
              </w:rPr>
            </w:pPr>
            <w:r>
              <w:rPr>
                <w:rFonts w:asciiTheme="majorBidi" w:hAnsiTheme="majorBidi" w:cstheme="majorBidi"/>
                <w:sz w:val="24"/>
              </w:rPr>
              <w:t>4</w:t>
            </w:r>
            <w:r w:rsidR="00E43A62">
              <w:rPr>
                <w:rFonts w:asciiTheme="majorBidi" w:hAnsiTheme="majorBidi" w:cstheme="majorBidi"/>
                <w:sz w:val="24"/>
              </w:rPr>
              <w:t>%</w:t>
            </w:r>
          </w:p>
        </w:tc>
      </w:tr>
    </w:tbl>
    <w:p w:rsidR="000A18AA" w:rsidRDefault="000A18AA"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E43A62" w:rsidRDefault="00E43A62" w:rsidP="000A18AA">
      <w:pPr>
        <w:pStyle w:val="BodyText"/>
        <w:jc w:val="both"/>
        <w:rPr>
          <w:rFonts w:asciiTheme="majorBidi" w:hAnsiTheme="majorBidi" w:cstheme="majorBidi"/>
          <w:color w:val="000000"/>
        </w:rPr>
      </w:pPr>
    </w:p>
    <w:p w:rsidR="000A18AA" w:rsidRPr="00D76433" w:rsidRDefault="000A18AA" w:rsidP="000A18AA">
      <w:pPr>
        <w:widowControl/>
        <w:autoSpaceDE/>
        <w:autoSpaceDN/>
        <w:adjustRightInd/>
        <w:rPr>
          <w:rFonts w:asciiTheme="majorBidi" w:hAnsiTheme="majorBidi" w:cstheme="majorBidi"/>
          <w:b/>
          <w:sz w:val="24"/>
        </w:rPr>
      </w:pPr>
      <w:r w:rsidRPr="00D76433">
        <w:rPr>
          <w:rFonts w:asciiTheme="majorBidi" w:hAnsiTheme="majorBidi" w:cstheme="majorBidi"/>
          <w:b/>
          <w:sz w:val="24"/>
        </w:rPr>
        <w:t>1. Assignments</w:t>
      </w:r>
    </w:p>
    <w:p w:rsidR="000A18AA" w:rsidRPr="00D76433" w:rsidRDefault="000A18AA" w:rsidP="00E43A62">
      <w:pPr>
        <w:widowControl/>
        <w:autoSpaceDE/>
        <w:autoSpaceDN/>
        <w:adjustRightInd/>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There will be </w:t>
      </w:r>
      <w:r w:rsidR="00E43A62">
        <w:rPr>
          <w:rFonts w:asciiTheme="majorBidi" w:hAnsiTheme="majorBidi" w:cstheme="majorBidi"/>
          <w:color w:val="000000"/>
          <w:sz w:val="24"/>
          <w:lang w:eastAsia="en-CA"/>
        </w:rPr>
        <w:t>9</w:t>
      </w:r>
      <w:r w:rsidRPr="00D76433">
        <w:rPr>
          <w:rFonts w:asciiTheme="majorBidi" w:hAnsiTheme="majorBidi" w:cstheme="majorBidi"/>
          <w:color w:val="000000"/>
          <w:sz w:val="24"/>
          <w:lang w:eastAsia="en-CA"/>
        </w:rPr>
        <w:t xml:space="preserve"> assignments throughout the semester. Each assignment is worth 1%. The value of the </w:t>
      </w:r>
      <w:r w:rsidR="00E43A62">
        <w:rPr>
          <w:rFonts w:asciiTheme="majorBidi" w:hAnsiTheme="majorBidi" w:cstheme="majorBidi"/>
          <w:color w:val="000000"/>
          <w:sz w:val="24"/>
          <w:lang w:eastAsia="en-CA"/>
        </w:rPr>
        <w:t>9</w:t>
      </w:r>
      <w:r w:rsidRPr="00D76433">
        <w:rPr>
          <w:rFonts w:asciiTheme="majorBidi" w:hAnsiTheme="majorBidi" w:cstheme="majorBidi"/>
          <w:color w:val="000000"/>
          <w:sz w:val="24"/>
          <w:lang w:eastAsia="en-CA"/>
        </w:rPr>
        <w:t xml:space="preserve"> assignments, therefore, is </w:t>
      </w:r>
      <w:r w:rsidR="00E43A62">
        <w:rPr>
          <w:rFonts w:asciiTheme="majorBidi" w:hAnsiTheme="majorBidi" w:cstheme="majorBidi"/>
          <w:color w:val="000000"/>
          <w:sz w:val="24"/>
          <w:lang w:eastAsia="en-CA"/>
        </w:rPr>
        <w:t>9</w:t>
      </w:r>
      <w:r w:rsidRPr="00D76433">
        <w:rPr>
          <w:rFonts w:asciiTheme="majorBidi" w:hAnsiTheme="majorBidi" w:cstheme="majorBidi"/>
          <w:color w:val="000000"/>
          <w:sz w:val="24"/>
          <w:lang w:eastAsia="en-CA"/>
        </w:rPr>
        <w:t xml:space="preserve">% of the student’s final grade. The due dates of the assignments are summarized below. There are no extensions. Assignments can be submitted earlier if you wish. The assignment must be done individually. If the assignment is not submitted by the due date and time, any student involved will receive a score of zero on the assignment. </w:t>
      </w:r>
    </w:p>
    <w:p w:rsidR="000A18AA" w:rsidRDefault="000A18AA" w:rsidP="005552A5">
      <w:pPr>
        <w:widowControl/>
        <w:autoSpaceDE/>
        <w:autoSpaceDN/>
        <w:adjustRightInd/>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You are advised not to wait until the due date and time to submit your assignment as the internet and </w:t>
      </w:r>
      <w:proofErr w:type="spellStart"/>
      <w:r w:rsidRPr="00D76433">
        <w:rPr>
          <w:rFonts w:asciiTheme="majorBidi" w:hAnsiTheme="majorBidi" w:cstheme="majorBidi"/>
          <w:color w:val="000000"/>
          <w:sz w:val="24"/>
          <w:lang w:eastAsia="en-CA"/>
        </w:rPr>
        <w:t>WileyPlus</w:t>
      </w:r>
      <w:proofErr w:type="spellEnd"/>
      <w:r w:rsidRPr="00D76433">
        <w:rPr>
          <w:rFonts w:asciiTheme="majorBidi" w:hAnsiTheme="majorBidi" w:cstheme="majorBidi"/>
          <w:color w:val="000000"/>
          <w:sz w:val="24"/>
          <w:lang w:eastAsia="en-CA"/>
        </w:rPr>
        <w:t xml:space="preserve"> server might be sometimes not operational. It is the student’s responsibility to utilize a reliable internet connection. If you encounter problems with </w:t>
      </w:r>
      <w:proofErr w:type="spellStart"/>
      <w:r w:rsidRPr="00D76433">
        <w:rPr>
          <w:rFonts w:asciiTheme="majorBidi" w:hAnsiTheme="majorBidi" w:cstheme="majorBidi"/>
          <w:color w:val="000000"/>
          <w:sz w:val="24"/>
          <w:lang w:eastAsia="en-CA"/>
        </w:rPr>
        <w:t>WileyPlus</w:t>
      </w:r>
      <w:proofErr w:type="spellEnd"/>
      <w:r w:rsidRPr="00D76433">
        <w:rPr>
          <w:rFonts w:asciiTheme="majorBidi" w:hAnsiTheme="majorBidi" w:cstheme="majorBidi"/>
          <w:color w:val="000000"/>
          <w:sz w:val="24"/>
          <w:lang w:eastAsia="en-CA"/>
        </w:rPr>
        <w:t xml:space="preserve">, please direct your problems to the </w:t>
      </w:r>
      <w:proofErr w:type="spellStart"/>
      <w:r w:rsidRPr="00D76433">
        <w:rPr>
          <w:rFonts w:asciiTheme="majorBidi" w:hAnsiTheme="majorBidi" w:cstheme="majorBidi"/>
          <w:color w:val="000000"/>
          <w:sz w:val="24"/>
          <w:lang w:eastAsia="en-CA"/>
        </w:rPr>
        <w:t>WileyPlus</w:t>
      </w:r>
      <w:proofErr w:type="spellEnd"/>
      <w:r w:rsidRPr="00D76433">
        <w:rPr>
          <w:rFonts w:asciiTheme="majorBidi" w:hAnsiTheme="majorBidi" w:cstheme="majorBidi"/>
          <w:color w:val="000000"/>
          <w:sz w:val="24"/>
          <w:lang w:eastAsia="en-CA"/>
        </w:rPr>
        <w:t xml:space="preserve"> account manager. </w:t>
      </w:r>
    </w:p>
    <w:p w:rsidR="005552A5" w:rsidRPr="00D76433" w:rsidRDefault="005552A5" w:rsidP="005552A5">
      <w:pPr>
        <w:widowControl/>
        <w:autoSpaceDE/>
        <w:autoSpaceDN/>
        <w:adjustRightInd/>
        <w:jc w:val="both"/>
        <w:rPr>
          <w:rFonts w:asciiTheme="majorBidi" w:hAnsiTheme="majorBidi" w:cstheme="majorBidi"/>
          <w:color w:val="000000"/>
          <w:sz w:val="24"/>
          <w:lang w:eastAsia="en-CA"/>
        </w:rPr>
      </w:pPr>
    </w:p>
    <w:p w:rsidR="000A18AA" w:rsidRPr="00D76433" w:rsidRDefault="000A18AA" w:rsidP="000A18AA">
      <w:pPr>
        <w:rPr>
          <w:rFonts w:asciiTheme="majorBidi" w:hAnsiTheme="majorBidi" w:cstheme="majorBidi"/>
        </w:rPr>
      </w:pPr>
    </w:p>
    <w:tbl>
      <w:tblPr>
        <w:tblStyle w:val="TableGrid"/>
        <w:tblW w:w="0" w:type="auto"/>
        <w:tblInd w:w="2235" w:type="dxa"/>
        <w:tblLook w:val="04A0"/>
      </w:tblPr>
      <w:tblGrid>
        <w:gridCol w:w="2713"/>
        <w:gridCol w:w="2673"/>
      </w:tblGrid>
      <w:tr w:rsidR="000A18AA" w:rsidRPr="00D76433" w:rsidTr="00254A04">
        <w:tc>
          <w:tcPr>
            <w:tcW w:w="2713" w:type="dxa"/>
          </w:tcPr>
          <w:p w:rsidR="000A18AA" w:rsidRPr="00D76433" w:rsidRDefault="000A18AA" w:rsidP="00254A04">
            <w:pPr>
              <w:jc w:val="center"/>
              <w:rPr>
                <w:rFonts w:asciiTheme="majorBidi" w:hAnsiTheme="majorBidi" w:cstheme="majorBidi"/>
                <w:b/>
                <w:sz w:val="24"/>
              </w:rPr>
            </w:pPr>
            <w:r w:rsidRPr="00D76433">
              <w:rPr>
                <w:rFonts w:asciiTheme="majorBidi" w:hAnsiTheme="majorBidi" w:cstheme="majorBidi"/>
                <w:b/>
                <w:sz w:val="24"/>
              </w:rPr>
              <w:t>Assignment</w:t>
            </w:r>
          </w:p>
        </w:tc>
        <w:tc>
          <w:tcPr>
            <w:tcW w:w="2673" w:type="dxa"/>
          </w:tcPr>
          <w:p w:rsidR="000A18AA" w:rsidRPr="00D76433" w:rsidRDefault="000A18AA" w:rsidP="00254A04">
            <w:pPr>
              <w:jc w:val="center"/>
              <w:rPr>
                <w:rFonts w:asciiTheme="majorBidi" w:hAnsiTheme="majorBidi" w:cstheme="majorBidi"/>
                <w:b/>
                <w:sz w:val="24"/>
              </w:rPr>
            </w:pPr>
            <w:r w:rsidRPr="00D76433">
              <w:rPr>
                <w:rFonts w:asciiTheme="majorBidi" w:hAnsiTheme="majorBidi" w:cstheme="majorBidi"/>
                <w:b/>
                <w:sz w:val="24"/>
              </w:rPr>
              <w:t>Due date</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1</w:t>
            </w:r>
          </w:p>
        </w:tc>
        <w:tc>
          <w:tcPr>
            <w:tcW w:w="2673" w:type="dxa"/>
          </w:tcPr>
          <w:p w:rsidR="000A18AA" w:rsidRPr="00D76433" w:rsidRDefault="00555019" w:rsidP="00E43A62">
            <w:pPr>
              <w:jc w:val="center"/>
              <w:rPr>
                <w:rFonts w:asciiTheme="majorBidi" w:hAnsiTheme="majorBidi" w:cstheme="majorBidi"/>
                <w:sz w:val="24"/>
              </w:rPr>
            </w:pPr>
            <w:r>
              <w:rPr>
                <w:rFonts w:asciiTheme="majorBidi" w:hAnsiTheme="majorBidi" w:cstheme="majorBidi"/>
                <w:sz w:val="24"/>
              </w:rPr>
              <w:t>Jan 22</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2</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Jan 29</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3</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Feb 5</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4</w:t>
            </w:r>
          </w:p>
        </w:tc>
        <w:tc>
          <w:tcPr>
            <w:tcW w:w="2673" w:type="dxa"/>
          </w:tcPr>
          <w:p w:rsidR="000A18AA" w:rsidRPr="00D76433" w:rsidRDefault="00555019" w:rsidP="00254A04">
            <w:pPr>
              <w:jc w:val="center"/>
              <w:rPr>
                <w:rFonts w:asciiTheme="majorBidi" w:hAnsiTheme="majorBidi" w:cstheme="majorBidi"/>
                <w:b/>
                <w:bCs/>
                <w:sz w:val="24"/>
              </w:rPr>
            </w:pPr>
            <w:r>
              <w:rPr>
                <w:rFonts w:asciiTheme="majorBidi" w:hAnsiTheme="majorBidi" w:cstheme="majorBidi"/>
                <w:sz w:val="24"/>
              </w:rPr>
              <w:t>Feb 12</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5</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Feb 26</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6</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Mar 5</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7</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Mar 12</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8</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Mar 19</w:t>
            </w:r>
            <w:r w:rsidR="000A18AA" w:rsidRPr="00D76433">
              <w:rPr>
                <w:rFonts w:asciiTheme="majorBidi" w:hAnsiTheme="majorBidi" w:cstheme="majorBidi"/>
                <w:sz w:val="24"/>
              </w:rPr>
              <w:t xml:space="preserve"> @ 11:59 pm</w:t>
            </w:r>
          </w:p>
        </w:tc>
      </w:tr>
      <w:tr w:rsidR="000A18AA" w:rsidRPr="00D76433" w:rsidTr="00254A04">
        <w:tc>
          <w:tcPr>
            <w:tcW w:w="2713" w:type="dxa"/>
          </w:tcPr>
          <w:p w:rsidR="000A18AA" w:rsidRPr="00D76433" w:rsidRDefault="000A18AA" w:rsidP="00254A04">
            <w:pPr>
              <w:jc w:val="center"/>
              <w:rPr>
                <w:rFonts w:asciiTheme="majorBidi" w:hAnsiTheme="majorBidi" w:cstheme="majorBidi"/>
                <w:sz w:val="24"/>
              </w:rPr>
            </w:pPr>
            <w:r w:rsidRPr="00D76433">
              <w:rPr>
                <w:rFonts w:asciiTheme="majorBidi" w:hAnsiTheme="majorBidi" w:cstheme="majorBidi"/>
                <w:sz w:val="24"/>
              </w:rPr>
              <w:t>Assignment 9</w:t>
            </w:r>
          </w:p>
        </w:tc>
        <w:tc>
          <w:tcPr>
            <w:tcW w:w="2673" w:type="dxa"/>
          </w:tcPr>
          <w:p w:rsidR="000A18AA" w:rsidRPr="00D76433" w:rsidRDefault="00555019" w:rsidP="00254A04">
            <w:pPr>
              <w:jc w:val="center"/>
              <w:rPr>
                <w:rFonts w:asciiTheme="majorBidi" w:hAnsiTheme="majorBidi" w:cstheme="majorBidi"/>
                <w:sz w:val="24"/>
              </w:rPr>
            </w:pPr>
            <w:r>
              <w:rPr>
                <w:rFonts w:asciiTheme="majorBidi" w:hAnsiTheme="majorBidi" w:cstheme="majorBidi"/>
                <w:sz w:val="24"/>
              </w:rPr>
              <w:t>Mar 31</w:t>
            </w:r>
            <w:r w:rsidR="000A18AA" w:rsidRPr="00D76433">
              <w:rPr>
                <w:rFonts w:asciiTheme="majorBidi" w:hAnsiTheme="majorBidi" w:cstheme="majorBidi"/>
                <w:sz w:val="24"/>
              </w:rPr>
              <w:t xml:space="preserve"> @ 11:59 pm</w:t>
            </w:r>
          </w:p>
        </w:tc>
      </w:tr>
    </w:tbl>
    <w:p w:rsidR="000A18AA" w:rsidRPr="00D76433" w:rsidRDefault="000A18AA" w:rsidP="000A18AA">
      <w:pPr>
        <w:widowControl/>
        <w:autoSpaceDE/>
        <w:autoSpaceDN/>
        <w:adjustRightInd/>
        <w:jc w:val="both"/>
        <w:rPr>
          <w:rFonts w:asciiTheme="majorBidi" w:hAnsiTheme="majorBidi" w:cstheme="majorBidi"/>
          <w:b/>
          <w:sz w:val="24"/>
        </w:rPr>
      </w:pPr>
    </w:p>
    <w:p w:rsidR="000A18AA" w:rsidRPr="00D76433" w:rsidRDefault="000A18AA" w:rsidP="000A18AA">
      <w:pPr>
        <w:widowControl/>
        <w:autoSpaceDE/>
        <w:autoSpaceDN/>
        <w:adjustRightInd/>
        <w:rPr>
          <w:rFonts w:asciiTheme="majorBidi" w:hAnsiTheme="majorBidi" w:cstheme="majorBidi"/>
          <w:b/>
          <w:sz w:val="24"/>
        </w:rPr>
      </w:pPr>
      <w:r w:rsidRPr="00D76433">
        <w:rPr>
          <w:rFonts w:asciiTheme="majorBidi" w:hAnsiTheme="majorBidi" w:cstheme="majorBidi"/>
          <w:b/>
          <w:sz w:val="24"/>
        </w:rPr>
        <w:t>2. Quizzes</w:t>
      </w:r>
    </w:p>
    <w:p w:rsidR="000A18AA" w:rsidRPr="00D76433" w:rsidRDefault="000A18AA" w:rsidP="00E340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i/>
          <w:sz w:val="24"/>
        </w:rPr>
      </w:pPr>
      <w:r w:rsidRPr="00D76433">
        <w:rPr>
          <w:rFonts w:asciiTheme="majorBidi" w:hAnsiTheme="majorBidi" w:cstheme="majorBidi"/>
          <w:sz w:val="24"/>
        </w:rPr>
        <w:t>There will be 4 quizzes administered throughout the semester, whi</w:t>
      </w:r>
      <w:r w:rsidRPr="00D76433">
        <w:rPr>
          <w:rFonts w:asciiTheme="majorBidi" w:hAnsiTheme="majorBidi" w:cstheme="majorBidi"/>
          <w:spacing w:val="-1"/>
          <w:sz w:val="24"/>
        </w:rPr>
        <w:t>c</w:t>
      </w:r>
      <w:r w:rsidRPr="00D76433">
        <w:rPr>
          <w:rFonts w:asciiTheme="majorBidi" w:hAnsiTheme="majorBidi" w:cstheme="majorBidi"/>
          <w:sz w:val="24"/>
        </w:rPr>
        <w:t>h</w:t>
      </w:r>
      <w:r w:rsidRPr="00D76433">
        <w:rPr>
          <w:rFonts w:asciiTheme="majorBidi" w:hAnsiTheme="majorBidi" w:cstheme="majorBidi"/>
          <w:spacing w:val="-10"/>
          <w:sz w:val="24"/>
        </w:rPr>
        <w:t xml:space="preserve"> </w:t>
      </w:r>
      <w:r w:rsidRPr="00D76433">
        <w:rPr>
          <w:rFonts w:asciiTheme="majorBidi" w:hAnsiTheme="majorBidi" w:cstheme="majorBidi"/>
          <w:sz w:val="24"/>
        </w:rPr>
        <w:t>will</w:t>
      </w:r>
      <w:r w:rsidRPr="00D76433">
        <w:rPr>
          <w:rFonts w:asciiTheme="majorBidi" w:hAnsiTheme="majorBidi" w:cstheme="majorBidi"/>
          <w:spacing w:val="-11"/>
          <w:sz w:val="24"/>
        </w:rPr>
        <w:t xml:space="preserve"> </w:t>
      </w:r>
      <w:r w:rsidRPr="00D76433">
        <w:rPr>
          <w:rFonts w:asciiTheme="majorBidi" w:hAnsiTheme="majorBidi" w:cstheme="majorBidi"/>
          <w:sz w:val="24"/>
        </w:rPr>
        <w:t>p</w:t>
      </w:r>
      <w:r w:rsidRPr="00D76433">
        <w:rPr>
          <w:rFonts w:asciiTheme="majorBidi" w:hAnsiTheme="majorBidi" w:cstheme="majorBidi"/>
          <w:spacing w:val="-1"/>
          <w:sz w:val="24"/>
        </w:rPr>
        <w:t>r</w:t>
      </w:r>
      <w:r w:rsidRPr="00D76433">
        <w:rPr>
          <w:rFonts w:asciiTheme="majorBidi" w:hAnsiTheme="majorBidi" w:cstheme="majorBidi"/>
          <w:sz w:val="24"/>
        </w:rPr>
        <w:t>ovide</w:t>
      </w:r>
      <w:r w:rsidRPr="00D76433">
        <w:rPr>
          <w:rFonts w:asciiTheme="majorBidi" w:hAnsiTheme="majorBidi" w:cstheme="majorBidi"/>
          <w:spacing w:val="-8"/>
          <w:sz w:val="24"/>
        </w:rPr>
        <w:t xml:space="preserve"> </w:t>
      </w:r>
      <w:r w:rsidRPr="00D76433">
        <w:rPr>
          <w:rFonts w:asciiTheme="majorBidi" w:hAnsiTheme="majorBidi" w:cstheme="majorBidi"/>
          <w:spacing w:val="-5"/>
          <w:sz w:val="24"/>
        </w:rPr>
        <w:t>y</w:t>
      </w:r>
      <w:r w:rsidRPr="00D76433">
        <w:rPr>
          <w:rFonts w:asciiTheme="majorBidi" w:hAnsiTheme="majorBidi" w:cstheme="majorBidi"/>
          <w:sz w:val="24"/>
        </w:rPr>
        <w:t>ou</w:t>
      </w:r>
      <w:r w:rsidRPr="00D76433">
        <w:rPr>
          <w:rFonts w:asciiTheme="majorBidi" w:hAnsiTheme="majorBidi" w:cstheme="majorBidi"/>
          <w:spacing w:val="-12"/>
          <w:sz w:val="24"/>
        </w:rPr>
        <w:t xml:space="preserve"> </w:t>
      </w:r>
      <w:r w:rsidRPr="00D76433">
        <w:rPr>
          <w:rFonts w:asciiTheme="majorBidi" w:hAnsiTheme="majorBidi" w:cstheme="majorBidi"/>
          <w:sz w:val="24"/>
        </w:rPr>
        <w:t>with</w:t>
      </w:r>
      <w:r w:rsidRPr="00D76433">
        <w:rPr>
          <w:rFonts w:asciiTheme="majorBidi" w:hAnsiTheme="majorBidi" w:cstheme="majorBidi"/>
          <w:spacing w:val="-10"/>
          <w:sz w:val="24"/>
        </w:rPr>
        <w:t xml:space="preserve"> </w:t>
      </w:r>
      <w:r w:rsidRPr="00D76433">
        <w:rPr>
          <w:rFonts w:asciiTheme="majorBidi" w:hAnsiTheme="majorBidi" w:cstheme="majorBidi"/>
          <w:spacing w:val="-1"/>
          <w:sz w:val="24"/>
        </w:rPr>
        <w:t>fe</w:t>
      </w:r>
      <w:r w:rsidRPr="00D76433">
        <w:rPr>
          <w:rFonts w:asciiTheme="majorBidi" w:hAnsiTheme="majorBidi" w:cstheme="majorBidi"/>
          <w:spacing w:val="1"/>
          <w:sz w:val="24"/>
        </w:rPr>
        <w:t>e</w:t>
      </w:r>
      <w:r w:rsidRPr="00D76433">
        <w:rPr>
          <w:rFonts w:asciiTheme="majorBidi" w:hAnsiTheme="majorBidi" w:cstheme="majorBidi"/>
          <w:sz w:val="24"/>
        </w:rPr>
        <w:t>db</w:t>
      </w:r>
      <w:r w:rsidRPr="00D76433">
        <w:rPr>
          <w:rFonts w:asciiTheme="majorBidi" w:hAnsiTheme="majorBidi" w:cstheme="majorBidi"/>
          <w:spacing w:val="-1"/>
          <w:sz w:val="24"/>
        </w:rPr>
        <w:t>ac</w:t>
      </w:r>
      <w:r w:rsidRPr="00D76433">
        <w:rPr>
          <w:rFonts w:asciiTheme="majorBidi" w:hAnsiTheme="majorBidi" w:cstheme="majorBidi"/>
          <w:sz w:val="24"/>
        </w:rPr>
        <w:t>k</w:t>
      </w:r>
      <w:r w:rsidRPr="00D76433">
        <w:rPr>
          <w:rFonts w:asciiTheme="majorBidi" w:hAnsiTheme="majorBidi" w:cstheme="majorBidi"/>
          <w:spacing w:val="-12"/>
          <w:sz w:val="24"/>
        </w:rPr>
        <w:t xml:space="preserve"> </w:t>
      </w:r>
      <w:r w:rsidRPr="00D76433">
        <w:rPr>
          <w:rFonts w:asciiTheme="majorBidi" w:hAnsiTheme="majorBidi" w:cstheme="majorBidi"/>
          <w:sz w:val="24"/>
        </w:rPr>
        <w:t>on</w:t>
      </w:r>
      <w:r w:rsidRPr="00D76433">
        <w:rPr>
          <w:rFonts w:asciiTheme="majorBidi" w:hAnsiTheme="majorBidi" w:cstheme="majorBidi"/>
          <w:spacing w:val="-5"/>
          <w:sz w:val="24"/>
        </w:rPr>
        <w:t xml:space="preserve"> y</w:t>
      </w:r>
      <w:r w:rsidRPr="00D76433">
        <w:rPr>
          <w:rFonts w:asciiTheme="majorBidi" w:hAnsiTheme="majorBidi" w:cstheme="majorBidi"/>
          <w:sz w:val="24"/>
        </w:rPr>
        <w:t>our</w:t>
      </w:r>
      <w:r w:rsidRPr="00D76433">
        <w:rPr>
          <w:rFonts w:asciiTheme="majorBidi" w:hAnsiTheme="majorBidi" w:cstheme="majorBidi"/>
          <w:spacing w:val="-13"/>
          <w:sz w:val="24"/>
        </w:rPr>
        <w:t xml:space="preserve"> </w:t>
      </w:r>
      <w:r w:rsidRPr="00D76433">
        <w:rPr>
          <w:rFonts w:asciiTheme="majorBidi" w:hAnsiTheme="majorBidi" w:cstheme="majorBidi"/>
          <w:spacing w:val="2"/>
          <w:sz w:val="24"/>
        </w:rPr>
        <w:t>p</w:t>
      </w:r>
      <w:r w:rsidRPr="00D76433">
        <w:rPr>
          <w:rFonts w:asciiTheme="majorBidi" w:hAnsiTheme="majorBidi" w:cstheme="majorBidi"/>
          <w:spacing w:val="-1"/>
          <w:sz w:val="24"/>
        </w:rPr>
        <w:t>r</w:t>
      </w:r>
      <w:r w:rsidRPr="00D76433">
        <w:rPr>
          <w:rFonts w:asciiTheme="majorBidi" w:hAnsiTheme="majorBidi" w:cstheme="majorBidi"/>
          <w:spacing w:val="2"/>
          <w:sz w:val="24"/>
        </w:rPr>
        <w:t>o</w:t>
      </w:r>
      <w:r w:rsidRPr="00D76433">
        <w:rPr>
          <w:rFonts w:asciiTheme="majorBidi" w:hAnsiTheme="majorBidi" w:cstheme="majorBidi"/>
          <w:spacing w:val="-2"/>
          <w:sz w:val="24"/>
        </w:rPr>
        <w:t>g</w:t>
      </w:r>
      <w:r w:rsidRPr="00D76433">
        <w:rPr>
          <w:rFonts w:asciiTheme="majorBidi" w:hAnsiTheme="majorBidi" w:cstheme="majorBidi"/>
          <w:spacing w:val="-1"/>
          <w:sz w:val="24"/>
        </w:rPr>
        <w:t>re</w:t>
      </w:r>
      <w:r w:rsidRPr="00D76433">
        <w:rPr>
          <w:rFonts w:asciiTheme="majorBidi" w:hAnsiTheme="majorBidi" w:cstheme="majorBidi"/>
          <w:sz w:val="24"/>
        </w:rPr>
        <w:t>ss du</w:t>
      </w:r>
      <w:r w:rsidRPr="00D76433">
        <w:rPr>
          <w:rFonts w:asciiTheme="majorBidi" w:hAnsiTheme="majorBidi" w:cstheme="majorBidi"/>
          <w:spacing w:val="-1"/>
          <w:sz w:val="24"/>
        </w:rPr>
        <w:t>r</w:t>
      </w:r>
      <w:r w:rsidRPr="00D76433">
        <w:rPr>
          <w:rFonts w:asciiTheme="majorBidi" w:hAnsiTheme="majorBidi" w:cstheme="majorBidi"/>
          <w:sz w:val="24"/>
        </w:rPr>
        <w:t>ing</w:t>
      </w:r>
      <w:r w:rsidRPr="00D76433">
        <w:rPr>
          <w:rFonts w:asciiTheme="majorBidi" w:hAnsiTheme="majorBidi" w:cstheme="majorBidi"/>
          <w:spacing w:val="-2"/>
          <w:sz w:val="24"/>
        </w:rPr>
        <w:t xml:space="preserve"> </w:t>
      </w:r>
      <w:r w:rsidRPr="00D76433">
        <w:rPr>
          <w:rFonts w:asciiTheme="majorBidi" w:hAnsiTheme="majorBidi" w:cstheme="majorBidi"/>
          <w:sz w:val="24"/>
        </w:rPr>
        <w:t>the</w:t>
      </w:r>
      <w:r w:rsidRPr="00D76433">
        <w:rPr>
          <w:rFonts w:asciiTheme="majorBidi" w:hAnsiTheme="majorBidi" w:cstheme="majorBidi"/>
          <w:spacing w:val="-1"/>
          <w:sz w:val="24"/>
        </w:rPr>
        <w:t xml:space="preserve"> </w:t>
      </w:r>
      <w:r w:rsidRPr="00D76433">
        <w:rPr>
          <w:rFonts w:asciiTheme="majorBidi" w:hAnsiTheme="majorBidi" w:cstheme="majorBidi"/>
          <w:sz w:val="24"/>
        </w:rPr>
        <w:t>t</w:t>
      </w:r>
      <w:r w:rsidRPr="00D76433">
        <w:rPr>
          <w:rFonts w:asciiTheme="majorBidi" w:hAnsiTheme="majorBidi" w:cstheme="majorBidi"/>
          <w:spacing w:val="1"/>
          <w:sz w:val="24"/>
        </w:rPr>
        <w:t>e</w:t>
      </w:r>
      <w:r w:rsidRPr="00D76433">
        <w:rPr>
          <w:rFonts w:asciiTheme="majorBidi" w:hAnsiTheme="majorBidi" w:cstheme="majorBidi"/>
          <w:spacing w:val="-1"/>
          <w:sz w:val="24"/>
        </w:rPr>
        <w:t>r</w:t>
      </w:r>
      <w:r w:rsidRPr="00D76433">
        <w:rPr>
          <w:rFonts w:asciiTheme="majorBidi" w:hAnsiTheme="majorBidi" w:cstheme="majorBidi"/>
          <w:sz w:val="24"/>
        </w:rPr>
        <w:t>m</w:t>
      </w:r>
      <w:r w:rsidRPr="00D76433">
        <w:rPr>
          <w:rFonts w:asciiTheme="majorBidi" w:hAnsiTheme="majorBidi" w:cstheme="majorBidi"/>
          <w:b/>
          <w:i/>
          <w:sz w:val="24"/>
        </w:rPr>
        <w:t xml:space="preserve">. </w:t>
      </w:r>
      <w:r w:rsidRPr="00D76433">
        <w:rPr>
          <w:rFonts w:asciiTheme="majorBidi" w:hAnsiTheme="majorBidi" w:cstheme="majorBidi"/>
          <w:sz w:val="24"/>
        </w:rPr>
        <w:t xml:space="preserve">The value </w:t>
      </w:r>
      <w:r w:rsidR="001C1E8E">
        <w:rPr>
          <w:rFonts w:asciiTheme="majorBidi" w:hAnsiTheme="majorBidi" w:cstheme="majorBidi"/>
          <w:sz w:val="24"/>
        </w:rPr>
        <w:t>of the quizzes, therefore, is 12</w:t>
      </w:r>
      <w:r w:rsidRPr="00D76433">
        <w:rPr>
          <w:rFonts w:asciiTheme="majorBidi" w:hAnsiTheme="majorBidi" w:cstheme="majorBidi"/>
          <w:sz w:val="24"/>
        </w:rPr>
        <w:t xml:space="preserve">% of the student’s final grade. Each quiz will take place at the </w:t>
      </w:r>
      <w:r w:rsidRPr="00D76433">
        <w:rPr>
          <w:rFonts w:asciiTheme="majorBidi" w:hAnsiTheme="majorBidi" w:cstheme="majorBidi"/>
          <w:sz w:val="24"/>
          <w:u w:val="single"/>
        </w:rPr>
        <w:t>beginning</w:t>
      </w:r>
      <w:r w:rsidR="00F20A4E" w:rsidRPr="00D76433">
        <w:rPr>
          <w:rFonts w:asciiTheme="majorBidi" w:hAnsiTheme="majorBidi" w:cstheme="majorBidi"/>
          <w:sz w:val="24"/>
        </w:rPr>
        <w:t xml:space="preserve"> of the scheduled class. </w:t>
      </w:r>
      <w:r w:rsidRPr="00D76433">
        <w:rPr>
          <w:rFonts w:asciiTheme="majorBidi" w:hAnsiTheme="majorBidi" w:cstheme="majorBidi"/>
          <w:sz w:val="24"/>
        </w:rPr>
        <w:t xml:space="preserve">Please consult the lecture schedule below for the date of each quiz and the material to be covered.  </w:t>
      </w:r>
    </w:p>
    <w:p w:rsidR="000A18AA" w:rsidRPr="00D76433" w:rsidRDefault="000A18AA" w:rsidP="000A18A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i/>
          <w:sz w:val="24"/>
        </w:rPr>
      </w:pPr>
    </w:p>
    <w:p w:rsidR="000A18AA" w:rsidRPr="00D76433" w:rsidRDefault="000A18AA" w:rsidP="000A18A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sidRPr="00D76433">
        <w:rPr>
          <w:rFonts w:asciiTheme="majorBidi" w:hAnsiTheme="majorBidi" w:cstheme="majorBidi"/>
          <w:b/>
          <w:sz w:val="24"/>
        </w:rPr>
        <w:t>3. Examinations</w:t>
      </w:r>
    </w:p>
    <w:p w:rsidR="000A18AA" w:rsidRPr="00D76433" w:rsidRDefault="000A18AA" w:rsidP="000A18A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For the midterm exam and the final exam, there is a multiple choice component which will be electronically marked by </w:t>
      </w:r>
      <w:proofErr w:type="spellStart"/>
      <w:r w:rsidRPr="00D76433">
        <w:rPr>
          <w:rFonts w:asciiTheme="majorBidi" w:hAnsiTheme="majorBidi" w:cstheme="majorBidi"/>
          <w:sz w:val="24"/>
        </w:rPr>
        <w:t>Scantron</w:t>
      </w:r>
      <w:proofErr w:type="spellEnd"/>
      <w:r w:rsidRPr="00D76433">
        <w:rPr>
          <w:rFonts w:asciiTheme="majorBidi" w:hAnsiTheme="majorBidi" w:cstheme="majorBidi"/>
          <w:sz w:val="24"/>
        </w:rPr>
        <w:t xml:space="preserve"> at the university’s Computing Services Department. Therefore, no review of the multiple choice section is necessary. If a student wishes to review his or her written answers to the midterm exam, he or she is to request a meeting during scheduled office hours within one week of the return of the midterm exam. Exam reviews will </w:t>
      </w:r>
      <w:r w:rsidRPr="00D76433">
        <w:rPr>
          <w:rFonts w:asciiTheme="majorBidi" w:hAnsiTheme="majorBidi" w:cstheme="majorBidi"/>
          <w:sz w:val="24"/>
          <w:u w:val="single"/>
        </w:rPr>
        <w:t>not</w:t>
      </w:r>
      <w:r w:rsidRPr="00D76433">
        <w:rPr>
          <w:rFonts w:asciiTheme="majorBidi" w:hAnsiTheme="majorBidi" w:cstheme="majorBidi"/>
          <w:sz w:val="24"/>
        </w:rPr>
        <w:t xml:space="preserve"> be held after one week.  Please note that unclaimed midterm examination papers will be discarded after two weeks of being returned to students.</w:t>
      </w:r>
    </w:p>
    <w:p w:rsidR="00FF71B4" w:rsidRDefault="00FF71B4" w:rsidP="003F20E0">
      <w:pPr>
        <w:pStyle w:val="BodyText"/>
        <w:jc w:val="both"/>
        <w:rPr>
          <w:rFonts w:asciiTheme="majorBidi" w:hAnsiTheme="majorBidi" w:cstheme="majorBidi"/>
          <w:b/>
          <w:bCs/>
          <w:color w:val="000000"/>
        </w:rPr>
      </w:pPr>
    </w:p>
    <w:p w:rsidR="00E34EA0" w:rsidRPr="00D76433" w:rsidRDefault="00E34EA0" w:rsidP="00E34EA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4</w:t>
      </w:r>
      <w:r w:rsidRPr="00D76433">
        <w:rPr>
          <w:rFonts w:asciiTheme="majorBidi" w:hAnsiTheme="majorBidi" w:cstheme="majorBidi"/>
          <w:b/>
          <w:sz w:val="24"/>
        </w:rPr>
        <w:t>. Class protocol</w:t>
      </w:r>
    </w:p>
    <w:p w:rsidR="00E34EA0" w:rsidRDefault="00E34EA0" w:rsidP="001C1E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The professor preserves the right to deduct marks for discourteous behavior: 1 to </w:t>
      </w:r>
      <w:r w:rsidR="001C1E8E">
        <w:rPr>
          <w:rFonts w:asciiTheme="majorBidi" w:hAnsiTheme="majorBidi" w:cstheme="majorBidi"/>
          <w:color w:val="000000"/>
          <w:sz w:val="24"/>
          <w:lang w:eastAsia="en-CA"/>
        </w:rPr>
        <w:t>4</w:t>
      </w:r>
      <w:r w:rsidRPr="00D76433">
        <w:rPr>
          <w:rFonts w:asciiTheme="majorBidi" w:hAnsiTheme="majorBidi" w:cstheme="majorBidi"/>
          <w:color w:val="000000"/>
          <w:sz w:val="24"/>
          <w:lang w:eastAsia="en-CA"/>
        </w:rPr>
        <w:t xml:space="preserve"> marks from the overall course mark dep</w:t>
      </w:r>
      <w:r>
        <w:rPr>
          <w:rFonts w:asciiTheme="majorBidi" w:hAnsiTheme="majorBidi" w:cstheme="majorBidi"/>
          <w:color w:val="000000"/>
          <w:sz w:val="24"/>
          <w:lang w:eastAsia="en-CA"/>
        </w:rPr>
        <w:t>ending on the infraction. I</w:t>
      </w:r>
      <w:r w:rsidRPr="00D76433">
        <w:rPr>
          <w:rFonts w:asciiTheme="majorBidi" w:hAnsiTheme="majorBidi" w:cstheme="majorBidi"/>
          <w:color w:val="000000"/>
          <w:sz w:val="24"/>
          <w:lang w:eastAsia="en-CA"/>
        </w:rPr>
        <w:t xml:space="preserve">nfractions include using laptops to view materials not related to ADM1340, sending inappropriate emails, using a cell phone or allowing a cell </w:t>
      </w:r>
      <w:r w:rsidR="001C1E8E">
        <w:rPr>
          <w:rFonts w:asciiTheme="majorBidi" w:hAnsiTheme="majorBidi" w:cstheme="majorBidi"/>
          <w:color w:val="000000"/>
          <w:sz w:val="24"/>
          <w:lang w:eastAsia="en-CA"/>
        </w:rPr>
        <w:t>phone to ring during class time, leaving the classroom before the end of the class without prior permission of the professor.</w:t>
      </w:r>
    </w:p>
    <w:p w:rsidR="001C1E8E" w:rsidRDefault="001C1E8E" w:rsidP="00E34EA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p>
    <w:p w:rsidR="001C1E8E" w:rsidRPr="001C1E8E" w:rsidRDefault="001C1E8E" w:rsidP="001C1E8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 xml:space="preserve">5. </w:t>
      </w:r>
      <w:r w:rsidRPr="001C1E8E">
        <w:rPr>
          <w:rFonts w:asciiTheme="majorBidi" w:hAnsiTheme="majorBidi" w:cstheme="majorBidi"/>
          <w:b/>
          <w:sz w:val="24"/>
        </w:rPr>
        <w:t>Class participation</w:t>
      </w:r>
    </w:p>
    <w:p w:rsidR="00E340F5" w:rsidRPr="001A2BB2" w:rsidRDefault="00E340F5" w:rsidP="00E340F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r w:rsidRPr="001A2BB2">
        <w:rPr>
          <w:rFonts w:asciiTheme="majorBidi" w:hAnsiTheme="majorBidi" w:cstheme="majorBidi"/>
          <w:color w:val="000000"/>
          <w:sz w:val="24"/>
          <w:lang w:eastAsia="en-CA"/>
        </w:rPr>
        <w:t xml:space="preserve">Your participation grade will be based on your involvement with the </w:t>
      </w:r>
      <w:proofErr w:type="spellStart"/>
      <w:r w:rsidRPr="001A2BB2">
        <w:rPr>
          <w:rFonts w:asciiTheme="majorBidi" w:hAnsiTheme="majorBidi" w:cstheme="majorBidi"/>
          <w:color w:val="000000"/>
          <w:sz w:val="24"/>
          <w:lang w:eastAsia="en-CA"/>
        </w:rPr>
        <w:t>LectureTools</w:t>
      </w:r>
      <w:proofErr w:type="spellEnd"/>
      <w:r w:rsidRPr="001A2BB2">
        <w:rPr>
          <w:rFonts w:asciiTheme="majorBidi" w:hAnsiTheme="majorBidi" w:cstheme="majorBidi"/>
          <w:color w:val="000000"/>
          <w:sz w:val="24"/>
          <w:lang w:eastAsia="en-CA"/>
        </w:rPr>
        <w:t xml:space="preserve"> questions posed throughout the semester.</w:t>
      </w:r>
    </w:p>
    <w:p w:rsidR="001C1E8E" w:rsidRPr="00D76433" w:rsidRDefault="001C1E8E" w:rsidP="003F20E0">
      <w:pPr>
        <w:pStyle w:val="BodyText"/>
        <w:jc w:val="both"/>
        <w:rPr>
          <w:rFonts w:asciiTheme="majorBidi" w:hAnsiTheme="majorBidi" w:cstheme="majorBidi"/>
          <w:b/>
          <w:bCs/>
          <w:color w:val="000000"/>
        </w:rPr>
      </w:pPr>
    </w:p>
    <w:p w:rsidR="000A18AA" w:rsidRPr="00D76433" w:rsidRDefault="000A18AA" w:rsidP="000A18AA">
      <w:pPr>
        <w:jc w:val="both"/>
        <w:rPr>
          <w:rFonts w:asciiTheme="majorBidi" w:hAnsiTheme="majorBidi" w:cstheme="majorBidi"/>
          <w:b/>
          <w:sz w:val="28"/>
        </w:rPr>
      </w:pPr>
      <w:r w:rsidRPr="00D76433">
        <w:rPr>
          <w:rFonts w:asciiTheme="majorBidi" w:hAnsiTheme="majorBidi" w:cstheme="majorBidi"/>
          <w:b/>
          <w:sz w:val="28"/>
        </w:rPr>
        <w:t>Course Attendance</w:t>
      </w:r>
    </w:p>
    <w:p w:rsidR="000A18AA" w:rsidRPr="00D76433" w:rsidRDefault="000A18AA" w:rsidP="000A18AA">
      <w:pPr>
        <w:pStyle w:val="BodyText"/>
        <w:jc w:val="both"/>
        <w:rPr>
          <w:rFonts w:asciiTheme="majorBidi" w:hAnsiTheme="majorBidi" w:cstheme="majorBidi"/>
        </w:rPr>
      </w:pPr>
      <w:r w:rsidRPr="00D76433">
        <w:rPr>
          <w:rFonts w:asciiTheme="majorBidi" w:hAnsiTheme="majorBidi" w:cstheme="majorBidi"/>
          <w:color w:val="000000"/>
        </w:rPr>
        <w:t xml:space="preserve">According to the </w:t>
      </w:r>
      <w:proofErr w:type="spellStart"/>
      <w:r w:rsidRPr="00D76433">
        <w:rPr>
          <w:rFonts w:asciiTheme="majorBidi" w:hAnsiTheme="majorBidi" w:cstheme="majorBidi"/>
          <w:color w:val="000000"/>
        </w:rPr>
        <w:t>Telfer</w:t>
      </w:r>
      <w:proofErr w:type="spellEnd"/>
      <w:r w:rsidRPr="00D76433">
        <w:rPr>
          <w:rFonts w:asciiTheme="majorBidi" w:hAnsiTheme="majorBidi" w:cstheme="majorBidi"/>
          <w:color w:val="000000"/>
        </w:rPr>
        <w:t xml:space="preserve"> School of Management policy, attendance at lectures is mandatory and that a student can be prevented from writing the final exam if the professor deems that the student has not attended a sufficient number of lectures. </w:t>
      </w:r>
      <w:r w:rsidRPr="00D76433">
        <w:rPr>
          <w:rFonts w:asciiTheme="majorBidi" w:hAnsiTheme="majorBidi" w:cstheme="majorBidi"/>
        </w:rPr>
        <w:t>Attendance, therefore, is expected and may be monitored at each class.  If you have to miss a class, an E-mail sent to the professor in advance of the class is expected.  For this course, any student who is not present for more than 5</w:t>
      </w:r>
      <w:r w:rsidR="00E34EA0">
        <w:rPr>
          <w:rFonts w:asciiTheme="majorBidi" w:hAnsiTheme="majorBidi" w:cstheme="majorBidi"/>
        </w:rPr>
        <w:t xml:space="preserve"> </w:t>
      </w:r>
      <w:r w:rsidRPr="00D76433">
        <w:rPr>
          <w:rFonts w:asciiTheme="majorBidi" w:hAnsiTheme="majorBidi" w:cstheme="majorBidi"/>
        </w:rPr>
        <w:t>classes when attendance is taken will be deemed “unexcused”.  More than 5 unexcused absences may prevent you from taking the final exam. Attenda</w:t>
      </w:r>
      <w:r w:rsidR="00E34EA0">
        <w:rPr>
          <w:rFonts w:asciiTheme="majorBidi" w:hAnsiTheme="majorBidi" w:cstheme="majorBidi"/>
        </w:rPr>
        <w:t xml:space="preserve">nce will be taken using </w:t>
      </w:r>
      <w:proofErr w:type="spellStart"/>
      <w:r w:rsidR="00E34EA0">
        <w:rPr>
          <w:rFonts w:asciiTheme="majorBidi" w:hAnsiTheme="majorBidi" w:cstheme="majorBidi"/>
        </w:rPr>
        <w:t>Lecturetools</w:t>
      </w:r>
      <w:proofErr w:type="spellEnd"/>
      <w:r w:rsidR="00E34EA0">
        <w:rPr>
          <w:rFonts w:asciiTheme="majorBidi" w:hAnsiTheme="majorBidi" w:cstheme="majorBidi"/>
        </w:rPr>
        <w:t xml:space="preserve">. Therefore, whenever </w:t>
      </w:r>
      <w:proofErr w:type="spellStart"/>
      <w:r w:rsidR="00E34EA0">
        <w:rPr>
          <w:rFonts w:asciiTheme="majorBidi" w:hAnsiTheme="majorBidi" w:cstheme="majorBidi"/>
        </w:rPr>
        <w:t>L</w:t>
      </w:r>
      <w:r w:rsidRPr="00D76433">
        <w:rPr>
          <w:rFonts w:asciiTheme="majorBidi" w:hAnsiTheme="majorBidi" w:cstheme="majorBidi"/>
        </w:rPr>
        <w:t>ecturetools</w:t>
      </w:r>
      <w:proofErr w:type="spellEnd"/>
      <w:r w:rsidRPr="00D76433">
        <w:rPr>
          <w:rFonts w:asciiTheme="majorBidi" w:hAnsiTheme="majorBidi" w:cstheme="majorBidi"/>
        </w:rPr>
        <w:t xml:space="preserve"> is used in class, you need to answer at least one question.</w:t>
      </w:r>
    </w:p>
    <w:p w:rsidR="000A18AA" w:rsidRPr="00D76433" w:rsidRDefault="000A18AA" w:rsidP="000A18AA">
      <w:pPr>
        <w:rPr>
          <w:rFonts w:asciiTheme="majorBidi" w:hAnsiTheme="majorBidi" w:cstheme="majorBidi"/>
          <w:sz w:val="24"/>
        </w:rPr>
      </w:pPr>
    </w:p>
    <w:p w:rsidR="001C1E8E" w:rsidRDefault="001C1E8E" w:rsidP="000A18AA">
      <w:pPr>
        <w:rPr>
          <w:rFonts w:asciiTheme="majorBidi" w:hAnsiTheme="majorBidi" w:cstheme="majorBidi"/>
          <w:b/>
          <w:sz w:val="28"/>
          <w:szCs w:val="28"/>
        </w:rPr>
      </w:pPr>
    </w:p>
    <w:p w:rsidR="001C1E8E" w:rsidRDefault="001C1E8E" w:rsidP="000A18AA">
      <w:pPr>
        <w:rPr>
          <w:rFonts w:asciiTheme="majorBidi" w:hAnsiTheme="majorBidi" w:cstheme="majorBidi"/>
          <w:b/>
          <w:sz w:val="28"/>
          <w:szCs w:val="28"/>
        </w:rPr>
      </w:pPr>
    </w:p>
    <w:p w:rsidR="001C1E8E" w:rsidRDefault="001C1E8E" w:rsidP="000A18AA">
      <w:pPr>
        <w:rPr>
          <w:rFonts w:asciiTheme="majorBidi" w:hAnsiTheme="majorBidi" w:cstheme="majorBidi"/>
          <w:b/>
          <w:sz w:val="28"/>
          <w:szCs w:val="28"/>
        </w:rPr>
      </w:pPr>
    </w:p>
    <w:p w:rsidR="000A18AA" w:rsidRPr="00D76433" w:rsidRDefault="000A18AA" w:rsidP="000A18AA">
      <w:pPr>
        <w:rPr>
          <w:rFonts w:asciiTheme="majorBidi" w:hAnsiTheme="majorBidi" w:cstheme="majorBidi"/>
          <w:b/>
          <w:sz w:val="28"/>
          <w:szCs w:val="28"/>
        </w:rPr>
      </w:pPr>
      <w:r w:rsidRPr="00D76433">
        <w:rPr>
          <w:rFonts w:asciiTheme="majorBidi" w:hAnsiTheme="majorBidi" w:cstheme="majorBidi"/>
          <w:b/>
          <w:sz w:val="28"/>
          <w:szCs w:val="28"/>
        </w:rPr>
        <w:lastRenderedPageBreak/>
        <w:t>Course Package</w:t>
      </w:r>
    </w:p>
    <w:p w:rsidR="000A18AA" w:rsidRPr="00D76433" w:rsidRDefault="000A18AA" w:rsidP="000A18AA">
      <w:pPr>
        <w:pStyle w:val="BodyText"/>
        <w:numPr>
          <w:ilvl w:val="0"/>
          <w:numId w:val="22"/>
        </w:numPr>
        <w:jc w:val="both"/>
        <w:rPr>
          <w:rFonts w:asciiTheme="majorBidi" w:hAnsiTheme="majorBidi" w:cstheme="majorBidi"/>
          <w:color w:val="000000"/>
        </w:rPr>
      </w:pPr>
      <w:r w:rsidRPr="00D76433">
        <w:rPr>
          <w:rFonts w:asciiTheme="majorBidi" w:hAnsiTheme="majorBidi" w:cstheme="majorBidi"/>
          <w:color w:val="000000"/>
        </w:rPr>
        <w:t xml:space="preserve">Financial Accounting: Tools for Business Decision-making, by Kimmel, </w:t>
      </w:r>
      <w:proofErr w:type="spellStart"/>
      <w:r w:rsidRPr="00D76433">
        <w:rPr>
          <w:rFonts w:asciiTheme="majorBidi" w:hAnsiTheme="majorBidi" w:cstheme="majorBidi"/>
          <w:color w:val="000000"/>
        </w:rPr>
        <w:t>Weygandt</w:t>
      </w:r>
      <w:proofErr w:type="spellEnd"/>
      <w:r w:rsidRPr="00D76433">
        <w:rPr>
          <w:rFonts w:asciiTheme="majorBidi" w:hAnsiTheme="majorBidi" w:cstheme="majorBidi"/>
          <w:color w:val="000000"/>
        </w:rPr>
        <w:t xml:space="preserve">, </w:t>
      </w:r>
      <w:proofErr w:type="spellStart"/>
      <w:r w:rsidRPr="00D76433">
        <w:rPr>
          <w:rFonts w:asciiTheme="majorBidi" w:hAnsiTheme="majorBidi" w:cstheme="majorBidi"/>
          <w:color w:val="000000"/>
        </w:rPr>
        <w:t>Kieso</w:t>
      </w:r>
      <w:proofErr w:type="spellEnd"/>
      <w:r w:rsidRPr="00D76433">
        <w:rPr>
          <w:rFonts w:asciiTheme="majorBidi" w:hAnsiTheme="majorBidi" w:cstheme="majorBidi"/>
          <w:color w:val="000000"/>
        </w:rPr>
        <w:t xml:space="preserve">, </w:t>
      </w:r>
      <w:proofErr w:type="spellStart"/>
      <w:r w:rsidRPr="00D76433">
        <w:rPr>
          <w:rFonts w:asciiTheme="majorBidi" w:hAnsiTheme="majorBidi" w:cstheme="majorBidi"/>
          <w:color w:val="000000"/>
        </w:rPr>
        <w:t>Trenholm</w:t>
      </w:r>
      <w:proofErr w:type="spellEnd"/>
      <w:r w:rsidRPr="00D76433">
        <w:rPr>
          <w:rFonts w:asciiTheme="majorBidi" w:hAnsiTheme="majorBidi" w:cstheme="majorBidi"/>
          <w:color w:val="000000"/>
        </w:rPr>
        <w:t xml:space="preserve"> &amp; Irvine, 5th Canadian edition, Wiley. </w:t>
      </w:r>
    </w:p>
    <w:p w:rsidR="000A18AA" w:rsidRPr="00D76433" w:rsidRDefault="000A18AA" w:rsidP="000A18AA">
      <w:pPr>
        <w:pStyle w:val="BodyText"/>
        <w:ind w:left="720"/>
        <w:jc w:val="both"/>
        <w:rPr>
          <w:rFonts w:asciiTheme="majorBidi" w:hAnsiTheme="majorBidi" w:cstheme="majorBidi"/>
          <w:color w:val="000000"/>
        </w:rPr>
      </w:pPr>
    </w:p>
    <w:p w:rsidR="00F35DD1" w:rsidRDefault="000A18AA" w:rsidP="00F35DD1">
      <w:pPr>
        <w:pStyle w:val="BodyText"/>
        <w:numPr>
          <w:ilvl w:val="0"/>
          <w:numId w:val="22"/>
        </w:numPr>
        <w:jc w:val="both"/>
        <w:rPr>
          <w:rFonts w:asciiTheme="majorBidi" w:hAnsiTheme="majorBidi" w:cstheme="majorBidi"/>
          <w:lang w:eastAsia="en-CA"/>
        </w:rPr>
      </w:pPr>
      <w:proofErr w:type="spellStart"/>
      <w:r w:rsidRPr="00F35DD1">
        <w:rPr>
          <w:rFonts w:asciiTheme="majorBidi" w:hAnsiTheme="majorBidi" w:cstheme="majorBidi"/>
          <w:color w:val="000000"/>
        </w:rPr>
        <w:t>WileyPlus</w:t>
      </w:r>
      <w:proofErr w:type="spellEnd"/>
      <w:r w:rsidRPr="00F35DD1">
        <w:rPr>
          <w:rFonts w:asciiTheme="majorBidi" w:hAnsiTheme="majorBidi" w:cstheme="majorBidi"/>
          <w:color w:val="000000"/>
        </w:rPr>
        <w:t xml:space="preserve">: This is the site connected with the text. You will find a lot of supplementary learning material there and you will also find the assignments which will be assessed using the </w:t>
      </w:r>
      <w:proofErr w:type="spellStart"/>
      <w:r w:rsidRPr="00F35DD1">
        <w:rPr>
          <w:rFonts w:asciiTheme="majorBidi" w:hAnsiTheme="majorBidi" w:cstheme="majorBidi"/>
          <w:color w:val="000000"/>
        </w:rPr>
        <w:t>WileyPlus</w:t>
      </w:r>
      <w:proofErr w:type="spellEnd"/>
      <w:r w:rsidRPr="00F35DD1">
        <w:rPr>
          <w:rFonts w:asciiTheme="majorBidi" w:hAnsiTheme="majorBidi" w:cstheme="majorBidi"/>
          <w:color w:val="000000"/>
        </w:rPr>
        <w:t xml:space="preserve"> software. </w:t>
      </w:r>
      <w:r w:rsidRPr="00F35DD1">
        <w:rPr>
          <w:rFonts w:asciiTheme="majorBidi" w:hAnsiTheme="majorBidi" w:cstheme="majorBidi"/>
          <w:lang w:eastAsia="en-CA"/>
        </w:rPr>
        <w:t xml:space="preserve">You need to register into </w:t>
      </w:r>
      <w:proofErr w:type="spellStart"/>
      <w:r w:rsidRPr="00F35DD1">
        <w:rPr>
          <w:rFonts w:asciiTheme="majorBidi" w:hAnsiTheme="majorBidi" w:cstheme="majorBidi"/>
          <w:lang w:eastAsia="en-CA"/>
        </w:rPr>
        <w:t>WileyPlus</w:t>
      </w:r>
      <w:proofErr w:type="spellEnd"/>
      <w:r w:rsidRPr="00F35DD1">
        <w:rPr>
          <w:rFonts w:asciiTheme="majorBidi" w:hAnsiTheme="majorBidi" w:cstheme="majorBidi"/>
          <w:lang w:eastAsia="en-CA"/>
        </w:rPr>
        <w:t xml:space="preserve">. A tutorial on how to register is available in the following link: </w:t>
      </w:r>
      <w:hyperlink r:id="rId9" w:history="1">
        <w:r w:rsidRPr="00F35DD1">
          <w:rPr>
            <w:rFonts w:asciiTheme="majorBidi" w:hAnsiTheme="majorBidi" w:cstheme="majorBidi"/>
            <w:lang w:eastAsia="en-CA"/>
          </w:rPr>
          <w:t>www.wileyplus.com/register</w:t>
        </w:r>
      </w:hyperlink>
      <w:r w:rsidRPr="00F35DD1">
        <w:rPr>
          <w:rFonts w:asciiTheme="majorBidi" w:hAnsiTheme="majorBidi" w:cstheme="majorBidi"/>
          <w:lang w:eastAsia="en-CA"/>
        </w:rPr>
        <w:t xml:space="preserve">. When registering with </w:t>
      </w:r>
      <w:proofErr w:type="spellStart"/>
      <w:r w:rsidRPr="00F35DD1">
        <w:rPr>
          <w:rFonts w:asciiTheme="majorBidi" w:hAnsiTheme="majorBidi" w:cstheme="majorBidi"/>
          <w:lang w:eastAsia="en-CA"/>
        </w:rPr>
        <w:t>WileyPlus</w:t>
      </w:r>
      <w:proofErr w:type="spellEnd"/>
      <w:r w:rsidRPr="00F35DD1">
        <w:rPr>
          <w:rFonts w:asciiTheme="majorBidi" w:hAnsiTheme="majorBidi" w:cstheme="majorBidi"/>
          <w:lang w:eastAsia="en-CA"/>
        </w:rPr>
        <w:t xml:space="preserve">, you must include your University of Ottawa Student ID and your University of Ottawa email address. </w:t>
      </w:r>
      <w:r w:rsidR="00F35DD1" w:rsidRPr="009348B5">
        <w:rPr>
          <w:rFonts w:asciiTheme="majorBidi" w:hAnsiTheme="majorBidi" w:cstheme="majorBidi"/>
          <w:lang w:eastAsia="en-CA"/>
        </w:rPr>
        <w:t xml:space="preserve">In order to register and enroll in </w:t>
      </w:r>
      <w:proofErr w:type="spellStart"/>
      <w:r w:rsidR="00F35DD1" w:rsidRPr="009348B5">
        <w:rPr>
          <w:rFonts w:asciiTheme="majorBidi" w:hAnsiTheme="majorBidi" w:cstheme="majorBidi"/>
          <w:lang w:eastAsia="en-CA"/>
        </w:rPr>
        <w:t>WileyPlus</w:t>
      </w:r>
      <w:proofErr w:type="spellEnd"/>
      <w:r w:rsidR="00F35DD1" w:rsidRPr="009348B5">
        <w:rPr>
          <w:rFonts w:asciiTheme="majorBidi" w:hAnsiTheme="majorBidi" w:cstheme="majorBidi"/>
          <w:lang w:eastAsia="en-CA"/>
        </w:rPr>
        <w:t xml:space="preserve"> for the course, </w:t>
      </w:r>
    </w:p>
    <w:p w:rsidR="00F35DD1" w:rsidRDefault="00F35DD1" w:rsidP="00F35DD1">
      <w:pPr>
        <w:widowControl/>
        <w:ind w:left="1440"/>
        <w:rPr>
          <w:rFonts w:asciiTheme="majorBidi" w:hAnsiTheme="majorBidi" w:cstheme="majorBidi"/>
          <w:sz w:val="24"/>
          <w:lang w:val="en-CA" w:eastAsia="en-CA"/>
        </w:rPr>
      </w:pPr>
      <w:r w:rsidRPr="00CD38E4">
        <w:rPr>
          <w:rFonts w:asciiTheme="majorBidi" w:hAnsiTheme="majorBidi" w:cstheme="majorBidi"/>
          <w:sz w:val="24"/>
          <w:lang w:val="en-CA" w:eastAsia="en-CA"/>
        </w:rPr>
        <w:t xml:space="preserve">• </w:t>
      </w:r>
      <w:r>
        <w:rPr>
          <w:rFonts w:asciiTheme="majorBidi" w:hAnsiTheme="majorBidi" w:cstheme="majorBidi"/>
          <w:sz w:val="24"/>
          <w:lang w:val="en-CA" w:eastAsia="en-CA"/>
        </w:rPr>
        <w:t>Copy and Paste the</w:t>
      </w:r>
      <w:r w:rsidRPr="00CD38E4">
        <w:rPr>
          <w:rFonts w:asciiTheme="majorBidi" w:hAnsiTheme="majorBidi" w:cstheme="majorBidi"/>
          <w:sz w:val="24"/>
          <w:lang w:val="en-CA" w:eastAsia="en-CA"/>
        </w:rPr>
        <w:t xml:space="preserve"> Class Section URL</w:t>
      </w:r>
      <w:r>
        <w:rPr>
          <w:rFonts w:asciiTheme="majorBidi" w:hAnsiTheme="majorBidi" w:cstheme="majorBidi"/>
          <w:sz w:val="24"/>
          <w:lang w:val="en-CA" w:eastAsia="en-CA"/>
        </w:rPr>
        <w:t xml:space="preserve"> listed below into your browser</w:t>
      </w:r>
    </w:p>
    <w:p w:rsidR="00F35DD1" w:rsidRPr="00F35DD1" w:rsidRDefault="00D44888" w:rsidP="00967295">
      <w:pPr>
        <w:pStyle w:val="BodyText"/>
        <w:ind w:left="720"/>
        <w:jc w:val="center"/>
        <w:rPr>
          <w:color w:val="000000"/>
          <w:lang w:eastAsia="en-CA"/>
        </w:rPr>
      </w:pPr>
      <w:hyperlink r:id="rId10" w:history="1">
        <w:r w:rsidR="00967295" w:rsidRPr="00F011EF">
          <w:rPr>
            <w:rStyle w:val="Hyperlink"/>
            <w:lang w:eastAsia="en-CA"/>
          </w:rPr>
          <w:t>http://edugen.wileyplus.com/edugen/class/cls367478/</w:t>
        </w:r>
      </w:hyperlink>
    </w:p>
    <w:p w:rsidR="00F35DD1" w:rsidRPr="00CD38E4" w:rsidRDefault="00F35DD1" w:rsidP="00F35DD1">
      <w:pPr>
        <w:widowControl/>
        <w:ind w:left="1440"/>
        <w:rPr>
          <w:rFonts w:asciiTheme="majorBidi" w:hAnsiTheme="majorBidi" w:cstheme="majorBidi"/>
          <w:sz w:val="24"/>
          <w:lang w:val="en-CA" w:eastAsia="en-CA"/>
        </w:rPr>
      </w:pPr>
      <w:r w:rsidRPr="00CD38E4">
        <w:rPr>
          <w:rFonts w:asciiTheme="majorBidi" w:hAnsiTheme="majorBidi" w:cstheme="majorBidi"/>
          <w:sz w:val="24"/>
          <w:lang w:val="en-CA" w:eastAsia="en-CA"/>
        </w:rPr>
        <w:t>• Verify that the section matches your schedule before you register</w:t>
      </w:r>
    </w:p>
    <w:p w:rsidR="00F35DD1" w:rsidRPr="00CD38E4" w:rsidRDefault="00F35DD1" w:rsidP="00F35DD1">
      <w:pPr>
        <w:pStyle w:val="BodyText"/>
        <w:ind w:left="1440"/>
        <w:jc w:val="both"/>
        <w:rPr>
          <w:rFonts w:asciiTheme="majorBidi" w:hAnsiTheme="majorBidi" w:cstheme="majorBidi"/>
          <w:lang w:eastAsia="en-CA"/>
        </w:rPr>
      </w:pPr>
      <w:r w:rsidRPr="00CD38E4">
        <w:rPr>
          <w:rFonts w:asciiTheme="majorBidi" w:hAnsiTheme="majorBidi" w:cstheme="majorBidi"/>
          <w:lang w:val="en-CA" w:eastAsia="en-CA"/>
        </w:rPr>
        <w:t>• Log in or create a new ID</w:t>
      </w:r>
    </w:p>
    <w:p w:rsidR="00F35DD1" w:rsidRPr="00F35DD1" w:rsidRDefault="00F35DD1" w:rsidP="00F35DD1">
      <w:pPr>
        <w:pStyle w:val="BodyText"/>
        <w:ind w:left="720"/>
        <w:jc w:val="both"/>
        <w:rPr>
          <w:color w:val="000000"/>
          <w:lang w:eastAsia="en-CA"/>
        </w:rPr>
      </w:pPr>
    </w:p>
    <w:p w:rsidR="00167D6C" w:rsidRPr="00167D6C" w:rsidRDefault="00167D6C" w:rsidP="00167D6C">
      <w:pPr>
        <w:pStyle w:val="BodyText"/>
        <w:jc w:val="both"/>
        <w:rPr>
          <w:rFonts w:asciiTheme="majorBidi" w:hAnsiTheme="majorBidi" w:cstheme="majorBidi"/>
          <w:lang w:eastAsia="en-CA"/>
        </w:rPr>
      </w:pPr>
    </w:p>
    <w:p w:rsidR="000A18AA" w:rsidRPr="00D76433" w:rsidRDefault="000A18AA" w:rsidP="000A18AA">
      <w:pPr>
        <w:rPr>
          <w:rFonts w:asciiTheme="majorBidi" w:hAnsiTheme="majorBidi" w:cstheme="majorBidi"/>
          <w:sz w:val="24"/>
          <w:lang w:eastAsia="en-CA"/>
        </w:rPr>
      </w:pPr>
      <w:r w:rsidRPr="00D76433">
        <w:rPr>
          <w:rFonts w:asciiTheme="majorBidi" w:hAnsiTheme="majorBidi" w:cstheme="majorBidi"/>
          <w:sz w:val="24"/>
          <w:lang w:eastAsia="en-CA"/>
        </w:rPr>
        <w:t>Ordering</w:t>
      </w:r>
      <w:r w:rsidR="00AF1C43" w:rsidRPr="00D76433">
        <w:rPr>
          <w:rFonts w:asciiTheme="majorBidi" w:hAnsiTheme="majorBidi" w:cstheme="majorBidi"/>
          <w:sz w:val="24"/>
          <w:lang w:eastAsia="en-CA"/>
        </w:rPr>
        <w:t xml:space="preserve"> information and pricing are</w:t>
      </w:r>
      <w:r w:rsidRPr="00D76433">
        <w:rPr>
          <w:rFonts w:asciiTheme="majorBidi" w:hAnsiTheme="majorBidi" w:cstheme="majorBidi"/>
          <w:sz w:val="24"/>
          <w:lang w:eastAsia="en-CA"/>
        </w:rPr>
        <w:t xml:space="preserve"> as follows:</w:t>
      </w:r>
    </w:p>
    <w:p w:rsidR="00750C4D" w:rsidRPr="00D76433" w:rsidRDefault="00750C4D" w:rsidP="00750C4D">
      <w:pPr>
        <w:pStyle w:val="ListParagraph"/>
        <w:numPr>
          <w:ilvl w:val="0"/>
          <w:numId w:val="40"/>
        </w:numPr>
        <w:rPr>
          <w:rFonts w:asciiTheme="majorBidi" w:hAnsiTheme="majorBidi" w:cstheme="majorBidi"/>
          <w:sz w:val="24"/>
          <w:lang w:eastAsia="en-CA"/>
        </w:rPr>
      </w:pPr>
      <w:r w:rsidRPr="00D76433">
        <w:rPr>
          <w:rFonts w:asciiTheme="majorBidi" w:hAnsiTheme="majorBidi" w:cstheme="majorBidi"/>
          <w:sz w:val="24"/>
          <w:lang w:eastAsia="en-CA"/>
        </w:rPr>
        <w:t xml:space="preserve">Kimmel hard cover text with </w:t>
      </w:r>
      <w:proofErr w:type="spellStart"/>
      <w:r w:rsidRPr="00D76433">
        <w:rPr>
          <w:rFonts w:asciiTheme="majorBidi" w:hAnsiTheme="majorBidi" w:cstheme="majorBidi"/>
          <w:sz w:val="24"/>
          <w:lang w:eastAsia="en-CA"/>
        </w:rPr>
        <w:t>WileyPLUS</w:t>
      </w:r>
      <w:proofErr w:type="spellEnd"/>
      <w:r w:rsidRPr="00D76433">
        <w:rPr>
          <w:rFonts w:asciiTheme="majorBidi" w:hAnsiTheme="majorBidi" w:cstheme="majorBidi"/>
          <w:sz w:val="24"/>
          <w:lang w:eastAsia="en-CA"/>
        </w:rPr>
        <w:t xml:space="preserve">: 9781118885116 – 139.95 </w:t>
      </w:r>
    </w:p>
    <w:p w:rsidR="00750C4D" w:rsidRPr="00D76433" w:rsidRDefault="00750C4D" w:rsidP="00750C4D">
      <w:pPr>
        <w:pStyle w:val="ListParagraph"/>
        <w:numPr>
          <w:ilvl w:val="0"/>
          <w:numId w:val="40"/>
        </w:numPr>
        <w:rPr>
          <w:rFonts w:asciiTheme="majorBidi" w:hAnsiTheme="majorBidi" w:cstheme="majorBidi"/>
          <w:sz w:val="24"/>
          <w:lang w:eastAsia="en-CA"/>
        </w:rPr>
      </w:pPr>
      <w:r w:rsidRPr="00D76433">
        <w:rPr>
          <w:rFonts w:asciiTheme="majorBidi" w:hAnsiTheme="majorBidi" w:cstheme="majorBidi"/>
          <w:sz w:val="24"/>
          <w:lang w:eastAsia="en-CA"/>
        </w:rPr>
        <w:t xml:space="preserve">Kimmel BRV with </w:t>
      </w:r>
      <w:proofErr w:type="spellStart"/>
      <w:r w:rsidRPr="00D76433">
        <w:rPr>
          <w:rFonts w:asciiTheme="majorBidi" w:hAnsiTheme="majorBidi" w:cstheme="majorBidi"/>
          <w:sz w:val="24"/>
          <w:lang w:eastAsia="en-CA"/>
        </w:rPr>
        <w:t>WileyPLUS</w:t>
      </w:r>
      <w:proofErr w:type="spellEnd"/>
      <w:r w:rsidRPr="00D76433">
        <w:rPr>
          <w:rFonts w:asciiTheme="majorBidi" w:hAnsiTheme="majorBidi" w:cstheme="majorBidi"/>
          <w:sz w:val="24"/>
          <w:lang w:eastAsia="en-CA"/>
        </w:rPr>
        <w:t>: 9781118885123 – 94.95</w:t>
      </w:r>
    </w:p>
    <w:p w:rsidR="00750C4D" w:rsidRPr="00D76433" w:rsidRDefault="00E34EA0" w:rsidP="00750C4D">
      <w:pPr>
        <w:pStyle w:val="ListParagraph"/>
        <w:numPr>
          <w:ilvl w:val="0"/>
          <w:numId w:val="40"/>
        </w:numPr>
        <w:rPr>
          <w:rFonts w:asciiTheme="majorBidi" w:hAnsiTheme="majorBidi" w:cstheme="majorBidi"/>
          <w:sz w:val="24"/>
          <w:lang w:eastAsia="en-CA"/>
        </w:rPr>
      </w:pPr>
      <w:r>
        <w:rPr>
          <w:rFonts w:asciiTheme="majorBidi" w:hAnsiTheme="majorBidi" w:cstheme="majorBidi"/>
          <w:sz w:val="24"/>
          <w:lang w:eastAsia="en-CA"/>
        </w:rPr>
        <w:t xml:space="preserve">Kimmel </w:t>
      </w:r>
      <w:proofErr w:type="spellStart"/>
      <w:r>
        <w:rPr>
          <w:rFonts w:asciiTheme="majorBidi" w:hAnsiTheme="majorBidi" w:cstheme="majorBidi"/>
          <w:sz w:val="24"/>
          <w:lang w:eastAsia="en-CA"/>
        </w:rPr>
        <w:t>WileyPLUS</w:t>
      </w:r>
      <w:proofErr w:type="spellEnd"/>
      <w:r>
        <w:rPr>
          <w:rFonts w:asciiTheme="majorBidi" w:hAnsiTheme="majorBidi" w:cstheme="majorBidi"/>
          <w:sz w:val="24"/>
          <w:lang w:eastAsia="en-CA"/>
        </w:rPr>
        <w:t xml:space="preserve"> o</w:t>
      </w:r>
      <w:r w:rsidR="00750C4D" w:rsidRPr="00D76433">
        <w:rPr>
          <w:rFonts w:asciiTheme="majorBidi" w:hAnsiTheme="majorBidi" w:cstheme="majorBidi"/>
          <w:sz w:val="24"/>
          <w:lang w:eastAsia="en-CA"/>
        </w:rPr>
        <w:t xml:space="preserve">nly: </w:t>
      </w:r>
    </w:p>
    <w:p w:rsidR="00750C4D" w:rsidRPr="00D76433" w:rsidRDefault="00750C4D" w:rsidP="00750C4D">
      <w:pPr>
        <w:pStyle w:val="ListParagraph"/>
        <w:numPr>
          <w:ilvl w:val="1"/>
          <w:numId w:val="40"/>
        </w:numPr>
        <w:rPr>
          <w:rFonts w:asciiTheme="majorBidi" w:hAnsiTheme="majorBidi" w:cstheme="majorBidi"/>
          <w:sz w:val="24"/>
          <w:lang w:eastAsia="en-CA"/>
        </w:rPr>
      </w:pPr>
      <w:r w:rsidRPr="00D76433">
        <w:rPr>
          <w:rFonts w:asciiTheme="majorBidi" w:hAnsiTheme="majorBidi" w:cstheme="majorBidi"/>
          <w:sz w:val="24"/>
          <w:lang w:eastAsia="en-CA"/>
        </w:rPr>
        <w:t xml:space="preserve">Can be ordered ONLY through Campus </w:t>
      </w:r>
      <w:proofErr w:type="spellStart"/>
      <w:r w:rsidRPr="00D76433">
        <w:rPr>
          <w:rFonts w:asciiTheme="majorBidi" w:hAnsiTheme="majorBidi" w:cstheme="majorBidi"/>
          <w:sz w:val="24"/>
          <w:lang w:eastAsia="en-CA"/>
        </w:rPr>
        <w:t>eBookstore</w:t>
      </w:r>
      <w:proofErr w:type="spellEnd"/>
      <w:r w:rsidRPr="00D76433">
        <w:rPr>
          <w:rFonts w:asciiTheme="majorBidi" w:hAnsiTheme="majorBidi" w:cstheme="majorBidi"/>
          <w:sz w:val="24"/>
          <w:lang w:eastAsia="en-CA"/>
        </w:rPr>
        <w:t xml:space="preserve"> ISBN: 9781118220566 – 62.50</w:t>
      </w:r>
    </w:p>
    <w:p w:rsidR="00750C4D" w:rsidRPr="00D76433" w:rsidRDefault="00750C4D" w:rsidP="00750C4D">
      <w:pPr>
        <w:pStyle w:val="ListParagraph"/>
        <w:ind w:left="1440"/>
        <w:rPr>
          <w:rFonts w:asciiTheme="majorBidi" w:hAnsiTheme="majorBidi" w:cstheme="majorBidi"/>
          <w:sz w:val="24"/>
          <w:lang w:eastAsia="en-CA"/>
        </w:rPr>
      </w:pPr>
      <w:r w:rsidRPr="00D76433">
        <w:rPr>
          <w:rFonts w:asciiTheme="majorBidi" w:hAnsiTheme="majorBidi" w:cstheme="majorBidi"/>
          <w:sz w:val="24"/>
          <w:lang w:eastAsia="en-CA"/>
        </w:rPr>
        <w:t>Or</w:t>
      </w:r>
    </w:p>
    <w:p w:rsidR="000A18AA" w:rsidRPr="00D76433" w:rsidRDefault="00750C4D" w:rsidP="00AF1C43">
      <w:pPr>
        <w:pStyle w:val="ListParagraph"/>
        <w:numPr>
          <w:ilvl w:val="1"/>
          <w:numId w:val="40"/>
        </w:numPr>
        <w:rPr>
          <w:rFonts w:asciiTheme="majorBidi" w:hAnsiTheme="majorBidi" w:cstheme="majorBidi"/>
          <w:sz w:val="24"/>
          <w:lang w:eastAsia="en-CA"/>
        </w:rPr>
      </w:pPr>
      <w:r w:rsidRPr="00D76433">
        <w:rPr>
          <w:rFonts w:asciiTheme="majorBidi" w:hAnsiTheme="majorBidi" w:cstheme="majorBidi"/>
          <w:sz w:val="24"/>
          <w:lang w:eastAsia="en-CA"/>
        </w:rPr>
        <w:t>Student Packages to be shelved ISBN: 9781118220641 – 62.50</w:t>
      </w:r>
    </w:p>
    <w:p w:rsidR="000A18AA" w:rsidRPr="00D76433" w:rsidRDefault="000A18AA" w:rsidP="000A18AA">
      <w:pPr>
        <w:pStyle w:val="BodyText"/>
        <w:jc w:val="both"/>
        <w:rPr>
          <w:rFonts w:asciiTheme="majorBidi" w:hAnsiTheme="majorBidi" w:cstheme="majorBidi"/>
          <w:lang w:eastAsia="en-CA"/>
        </w:rPr>
      </w:pPr>
      <w:r w:rsidRPr="00D76433">
        <w:rPr>
          <w:rFonts w:asciiTheme="majorBidi" w:hAnsiTheme="majorBidi" w:cstheme="majorBidi"/>
          <w:lang w:eastAsia="en-CA"/>
        </w:rPr>
        <w:t xml:space="preserve">Students who failed the course last term (Fall 2013) will get a free access to </w:t>
      </w:r>
      <w:proofErr w:type="spellStart"/>
      <w:r w:rsidRPr="00D76433">
        <w:rPr>
          <w:rFonts w:asciiTheme="majorBidi" w:hAnsiTheme="majorBidi" w:cstheme="majorBidi"/>
          <w:lang w:eastAsia="en-CA"/>
        </w:rPr>
        <w:t>WileyPlus</w:t>
      </w:r>
      <w:proofErr w:type="spellEnd"/>
      <w:r w:rsidRPr="00D76433">
        <w:rPr>
          <w:rFonts w:asciiTheme="majorBidi" w:hAnsiTheme="majorBidi" w:cstheme="majorBidi"/>
          <w:lang w:eastAsia="en-CA"/>
        </w:rPr>
        <w:t xml:space="preserve"> as they have already bought the textbook.</w:t>
      </w:r>
    </w:p>
    <w:p w:rsidR="000A18AA" w:rsidRPr="00D76433" w:rsidRDefault="000A18AA" w:rsidP="000A18AA">
      <w:pPr>
        <w:pStyle w:val="BodyText"/>
        <w:jc w:val="both"/>
        <w:rPr>
          <w:rFonts w:asciiTheme="majorBidi" w:hAnsiTheme="majorBidi" w:cstheme="majorBidi"/>
          <w:lang w:eastAsia="en-CA"/>
        </w:rPr>
      </w:pPr>
    </w:p>
    <w:p w:rsidR="000A18AA" w:rsidRPr="00D76433" w:rsidRDefault="000A18AA" w:rsidP="000A18AA">
      <w:pPr>
        <w:rPr>
          <w:rFonts w:asciiTheme="majorBidi" w:hAnsiTheme="majorBidi" w:cstheme="majorBidi"/>
          <w:sz w:val="24"/>
          <w:lang w:eastAsia="en-CA"/>
        </w:rPr>
      </w:pPr>
      <w:r w:rsidRPr="00D76433">
        <w:rPr>
          <w:rFonts w:asciiTheme="majorBidi" w:hAnsiTheme="majorBidi" w:cstheme="majorBidi"/>
          <w:sz w:val="24"/>
          <w:lang w:eastAsia="en-CA"/>
        </w:rPr>
        <w:t xml:space="preserve">You will need to have purchased the textbook and the </w:t>
      </w:r>
      <w:proofErr w:type="spellStart"/>
      <w:r w:rsidRPr="00D76433">
        <w:rPr>
          <w:rFonts w:asciiTheme="majorBidi" w:hAnsiTheme="majorBidi" w:cstheme="majorBidi"/>
          <w:sz w:val="24"/>
          <w:lang w:eastAsia="en-CA"/>
        </w:rPr>
        <w:t>WileyPlus</w:t>
      </w:r>
      <w:proofErr w:type="spellEnd"/>
      <w:r w:rsidRPr="00D76433">
        <w:rPr>
          <w:rFonts w:asciiTheme="majorBidi" w:hAnsiTheme="majorBidi" w:cstheme="majorBidi"/>
          <w:sz w:val="24"/>
          <w:lang w:eastAsia="en-CA"/>
        </w:rPr>
        <w:t xml:space="preserve"> access code </w:t>
      </w:r>
      <w:r w:rsidRPr="00D76433">
        <w:rPr>
          <w:rFonts w:asciiTheme="majorBidi" w:hAnsiTheme="majorBidi" w:cstheme="majorBidi"/>
          <w:b/>
          <w:bCs/>
          <w:sz w:val="24"/>
          <w:u w:val="single"/>
          <w:lang w:eastAsia="en-CA"/>
        </w:rPr>
        <w:t xml:space="preserve">before </w:t>
      </w:r>
      <w:r w:rsidRPr="00D76433">
        <w:rPr>
          <w:rFonts w:asciiTheme="majorBidi" w:hAnsiTheme="majorBidi" w:cstheme="majorBidi"/>
          <w:sz w:val="24"/>
          <w:lang w:eastAsia="en-CA"/>
        </w:rPr>
        <w:t>the second class.</w:t>
      </w:r>
    </w:p>
    <w:p w:rsidR="000A18AA" w:rsidRPr="00D76433" w:rsidRDefault="000A18AA" w:rsidP="000A18AA">
      <w:pPr>
        <w:rPr>
          <w:rFonts w:asciiTheme="majorBidi" w:hAnsiTheme="majorBidi" w:cstheme="majorBidi"/>
          <w:b/>
          <w:sz w:val="24"/>
          <w:lang w:eastAsia="en-CA"/>
        </w:rPr>
      </w:pPr>
    </w:p>
    <w:p w:rsidR="000A18AA" w:rsidRPr="00D76433" w:rsidRDefault="000A18AA" w:rsidP="000A18AA">
      <w:pPr>
        <w:pStyle w:val="BodyText"/>
        <w:numPr>
          <w:ilvl w:val="0"/>
          <w:numId w:val="22"/>
        </w:numPr>
        <w:jc w:val="both"/>
        <w:rPr>
          <w:rFonts w:asciiTheme="majorBidi" w:hAnsiTheme="majorBidi" w:cstheme="majorBidi"/>
          <w:lang w:eastAsia="en-CA"/>
        </w:rPr>
      </w:pPr>
      <w:r w:rsidRPr="00D76433">
        <w:rPr>
          <w:rFonts w:asciiTheme="majorBidi" w:hAnsiTheme="majorBidi" w:cstheme="majorBidi"/>
          <w:lang w:eastAsia="en-CA"/>
        </w:rPr>
        <w:t>PowerPoint slides: You will be able to download copies of the PowerPoint slides used in class from Blackboard. I would suggest that you print the notes and spreadsheets to facilitate note-taking in the course. These files will be posted to the website weekly. Notes for each week will be available for download on the website by 21:00 on evening before each class at the latest.</w:t>
      </w:r>
    </w:p>
    <w:p w:rsidR="000A18AA" w:rsidRPr="00D76433" w:rsidRDefault="000A18AA" w:rsidP="000A18AA">
      <w:pPr>
        <w:pStyle w:val="BodyText"/>
        <w:jc w:val="both"/>
        <w:rPr>
          <w:rFonts w:asciiTheme="majorBidi" w:hAnsiTheme="majorBidi" w:cstheme="majorBidi"/>
          <w:lang w:eastAsia="en-CA"/>
        </w:rPr>
      </w:pPr>
    </w:p>
    <w:p w:rsidR="000A18AA" w:rsidRPr="00D76433" w:rsidRDefault="000A18AA" w:rsidP="000A18AA">
      <w:pPr>
        <w:pStyle w:val="BodyText"/>
        <w:ind w:left="720"/>
        <w:jc w:val="both"/>
        <w:rPr>
          <w:rFonts w:asciiTheme="majorBidi" w:hAnsiTheme="majorBidi" w:cstheme="majorBidi"/>
          <w:lang w:eastAsia="en-CA"/>
        </w:rPr>
      </w:pPr>
      <w:r w:rsidRPr="00D76433">
        <w:rPr>
          <w:rFonts w:asciiTheme="majorBidi" w:hAnsiTheme="majorBidi" w:cstheme="majorBidi"/>
          <w:b/>
          <w:bCs/>
          <w:lang w:eastAsia="en-CA"/>
        </w:rPr>
        <w:t>NOTE:</w:t>
      </w:r>
      <w:r w:rsidRPr="00D76433">
        <w:rPr>
          <w:rFonts w:asciiTheme="majorBidi" w:hAnsiTheme="majorBidi" w:cstheme="majorBidi"/>
          <w:lang w:eastAsia="en-CA"/>
        </w:rPr>
        <w:t xml:space="preserve">  When printing out the PowerPoint slides from the file, should you choose to do so, please select from the Windows Print Screen “Pure black and white” in the lower left hand portion of </w:t>
      </w:r>
      <w:r w:rsidRPr="00B5431D">
        <w:rPr>
          <w:rFonts w:asciiTheme="majorBidi" w:hAnsiTheme="majorBidi" w:cstheme="majorBidi"/>
          <w:lang w:eastAsia="en-CA"/>
        </w:rPr>
        <w:t>the</w:t>
      </w:r>
      <w:r w:rsidRPr="00D76433">
        <w:rPr>
          <w:rFonts w:asciiTheme="majorBidi" w:hAnsiTheme="majorBidi" w:cstheme="majorBidi"/>
          <w:lang w:eastAsia="en-CA"/>
        </w:rPr>
        <w:t xml:space="preserve"> screen.  This will prevent you from getting unreadable slides.  </w:t>
      </w:r>
    </w:p>
    <w:p w:rsidR="00C772F2" w:rsidRDefault="00C772F2" w:rsidP="00C772F2">
      <w:pPr>
        <w:pStyle w:val="BodyText"/>
        <w:ind w:left="720"/>
        <w:jc w:val="both"/>
        <w:rPr>
          <w:rFonts w:asciiTheme="majorBidi" w:hAnsiTheme="majorBidi" w:cstheme="majorBidi"/>
          <w:lang w:eastAsia="en-CA"/>
        </w:rPr>
      </w:pPr>
    </w:p>
    <w:p w:rsidR="00C772F2" w:rsidRPr="00C772F2" w:rsidRDefault="00C772F2" w:rsidP="00FA4B04">
      <w:pPr>
        <w:pStyle w:val="BodyText"/>
        <w:ind w:left="720" w:hanging="360"/>
        <w:jc w:val="both"/>
        <w:rPr>
          <w:rFonts w:asciiTheme="majorBidi" w:hAnsiTheme="majorBidi" w:cstheme="majorBidi"/>
          <w:lang w:eastAsia="en-CA"/>
        </w:rPr>
      </w:pPr>
      <w:r w:rsidRPr="00FA4B04">
        <w:rPr>
          <w:rFonts w:asciiTheme="majorBidi" w:hAnsiTheme="majorBidi" w:cstheme="majorBidi"/>
          <w:b/>
          <w:bCs/>
          <w:lang w:eastAsia="en-CA"/>
        </w:rPr>
        <w:t>4.</w:t>
      </w:r>
      <w:r w:rsidRPr="00C772F2">
        <w:rPr>
          <w:rFonts w:asciiTheme="majorBidi" w:hAnsiTheme="majorBidi" w:cstheme="majorBidi"/>
          <w:lang w:eastAsia="en-CA"/>
        </w:rPr>
        <w:tab/>
      </w:r>
      <w:proofErr w:type="spellStart"/>
      <w:r w:rsidRPr="00C772F2">
        <w:rPr>
          <w:rFonts w:asciiTheme="majorBidi" w:hAnsiTheme="majorBidi" w:cstheme="majorBidi"/>
          <w:lang w:eastAsia="en-CA"/>
        </w:rPr>
        <w:t>Lecturetools</w:t>
      </w:r>
      <w:proofErr w:type="spellEnd"/>
      <w:r w:rsidRPr="00C772F2">
        <w:rPr>
          <w:rFonts w:asciiTheme="majorBidi" w:hAnsiTheme="majorBidi" w:cstheme="majorBidi"/>
          <w:lang w:eastAsia="en-CA"/>
        </w:rPr>
        <w:t xml:space="preserve">: For a more interactive classroom, I will be using </w:t>
      </w:r>
      <w:proofErr w:type="spellStart"/>
      <w:r w:rsidRPr="00C772F2">
        <w:rPr>
          <w:rFonts w:asciiTheme="majorBidi" w:hAnsiTheme="majorBidi" w:cstheme="majorBidi"/>
          <w:lang w:eastAsia="en-CA"/>
        </w:rPr>
        <w:t>Lecturetools</w:t>
      </w:r>
      <w:proofErr w:type="spellEnd"/>
      <w:r w:rsidRPr="00C772F2">
        <w:rPr>
          <w:rFonts w:asciiTheme="majorBidi" w:hAnsiTheme="majorBidi" w:cstheme="majorBidi"/>
          <w:lang w:eastAsia="en-CA"/>
        </w:rPr>
        <w:t xml:space="preserve"> to practice some problems in-class. Lecture tools will also be used to check student attendance and assess class participation. You can register to </w:t>
      </w:r>
      <w:proofErr w:type="spellStart"/>
      <w:r w:rsidRPr="00C772F2">
        <w:rPr>
          <w:rFonts w:asciiTheme="majorBidi" w:hAnsiTheme="majorBidi" w:cstheme="majorBidi"/>
          <w:lang w:eastAsia="en-CA"/>
        </w:rPr>
        <w:t>Lecturetools</w:t>
      </w:r>
      <w:proofErr w:type="spellEnd"/>
      <w:r w:rsidRPr="00C772F2">
        <w:rPr>
          <w:rFonts w:asciiTheme="majorBidi" w:hAnsiTheme="majorBidi" w:cstheme="majorBidi"/>
          <w:lang w:eastAsia="en-CA"/>
        </w:rPr>
        <w:t xml:space="preserve"> using the following link:</w:t>
      </w:r>
    </w:p>
    <w:p w:rsidR="00967295" w:rsidRPr="00DF5CC2" w:rsidRDefault="00C772F2" w:rsidP="00DF5CC2">
      <w:pPr>
        <w:pStyle w:val="BodyText"/>
        <w:ind w:left="720"/>
        <w:jc w:val="center"/>
        <w:rPr>
          <w:rStyle w:val="Hyperlink"/>
        </w:rPr>
      </w:pPr>
      <w:r w:rsidRPr="00DF5CC2">
        <w:rPr>
          <w:rStyle w:val="Hyperlink"/>
        </w:rPr>
        <w:t>https://my.lecturetools.com/users/generic_invite/aa6a1c792194d2c4fb9ca98bbb1aa069</w:t>
      </w:r>
    </w:p>
    <w:p w:rsidR="00967295" w:rsidRPr="00C772F2" w:rsidRDefault="00967295" w:rsidP="00C772F2">
      <w:pPr>
        <w:pStyle w:val="BodyText"/>
        <w:ind w:left="720"/>
        <w:jc w:val="both"/>
        <w:rPr>
          <w:rFonts w:asciiTheme="majorBidi" w:hAnsiTheme="majorBidi" w:cstheme="majorBidi"/>
          <w:lang w:eastAsia="en-CA"/>
        </w:rPr>
      </w:pPr>
    </w:p>
    <w:p w:rsidR="00967295" w:rsidRPr="00F35DD1" w:rsidRDefault="00967295" w:rsidP="00EC0407">
      <w:pPr>
        <w:pStyle w:val="ListParagraph"/>
        <w:spacing w:before="150"/>
        <w:rPr>
          <w:rFonts w:asciiTheme="majorBidi" w:hAnsiTheme="majorBidi" w:cstheme="majorBidi"/>
          <w:color w:val="347F00"/>
          <w:sz w:val="21"/>
          <w:szCs w:val="21"/>
          <w:highlight w:val="yellow"/>
          <w:lang w:val="en-US" w:eastAsia="en-CA"/>
        </w:rPr>
      </w:pPr>
    </w:p>
    <w:p w:rsidR="001C1E8E" w:rsidRPr="00F35DD1" w:rsidRDefault="001C1E8E" w:rsidP="000A18AA">
      <w:pPr>
        <w:rPr>
          <w:rFonts w:asciiTheme="majorBidi" w:hAnsiTheme="majorBidi" w:cstheme="majorBidi"/>
          <w:b/>
          <w:sz w:val="28"/>
          <w:szCs w:val="28"/>
        </w:rPr>
      </w:pPr>
    </w:p>
    <w:p w:rsidR="001C1E8E" w:rsidRPr="00F35DD1" w:rsidRDefault="001C1E8E" w:rsidP="000A18AA">
      <w:pPr>
        <w:rPr>
          <w:rFonts w:asciiTheme="majorBidi" w:hAnsiTheme="majorBidi" w:cstheme="majorBidi"/>
          <w:b/>
          <w:sz w:val="28"/>
          <w:szCs w:val="28"/>
        </w:rPr>
      </w:pPr>
    </w:p>
    <w:p w:rsidR="001C1E8E" w:rsidRPr="00F35DD1" w:rsidRDefault="001C1E8E" w:rsidP="000A18AA">
      <w:pPr>
        <w:rPr>
          <w:rFonts w:asciiTheme="majorBidi" w:hAnsiTheme="majorBidi" w:cstheme="majorBidi"/>
          <w:b/>
          <w:sz w:val="28"/>
          <w:szCs w:val="28"/>
        </w:rPr>
      </w:pPr>
    </w:p>
    <w:p w:rsidR="000A18AA" w:rsidRPr="00D76433" w:rsidRDefault="000A18AA" w:rsidP="000A18AA">
      <w:pPr>
        <w:rPr>
          <w:rFonts w:asciiTheme="majorBidi" w:hAnsiTheme="majorBidi" w:cstheme="majorBidi"/>
          <w:sz w:val="24"/>
        </w:rPr>
      </w:pPr>
      <w:r w:rsidRPr="00D76433">
        <w:rPr>
          <w:rFonts w:asciiTheme="majorBidi" w:hAnsiTheme="majorBidi" w:cstheme="majorBidi"/>
          <w:b/>
          <w:sz w:val="28"/>
          <w:szCs w:val="28"/>
        </w:rPr>
        <w:t xml:space="preserve">Other Information </w:t>
      </w:r>
    </w:p>
    <w:p w:rsidR="00DF4857" w:rsidRPr="00D76433" w:rsidRDefault="000A18AA" w:rsidP="003F20E0">
      <w:pPr>
        <w:pStyle w:val="BodyText"/>
        <w:jc w:val="both"/>
        <w:rPr>
          <w:rFonts w:asciiTheme="majorBidi" w:hAnsiTheme="majorBidi" w:cstheme="majorBidi"/>
          <w:b/>
          <w:bCs/>
          <w:color w:val="000000"/>
        </w:rPr>
      </w:pPr>
      <w:r w:rsidRPr="00D76433">
        <w:rPr>
          <w:rFonts w:asciiTheme="majorBidi" w:hAnsiTheme="majorBidi" w:cstheme="majorBidi"/>
          <w:b/>
          <w:bCs/>
          <w:color w:val="000000"/>
        </w:rPr>
        <w:t xml:space="preserve">1. </w:t>
      </w:r>
      <w:r w:rsidR="00DF4857" w:rsidRPr="00D76433">
        <w:rPr>
          <w:rFonts w:asciiTheme="majorBidi" w:hAnsiTheme="majorBidi" w:cstheme="majorBidi"/>
          <w:b/>
          <w:bCs/>
          <w:color w:val="000000"/>
        </w:rPr>
        <w:t>How to Approach the Course</w:t>
      </w:r>
    </w:p>
    <w:p w:rsidR="00DF4857" w:rsidRPr="00D76433" w:rsidRDefault="00DF4857" w:rsidP="0001559D">
      <w:pPr>
        <w:pStyle w:val="BodyText"/>
        <w:jc w:val="both"/>
        <w:rPr>
          <w:rFonts w:asciiTheme="majorBidi" w:hAnsiTheme="majorBidi" w:cstheme="majorBidi"/>
          <w:color w:val="000000"/>
        </w:rPr>
      </w:pPr>
      <w:r w:rsidRPr="00D76433">
        <w:rPr>
          <w:rFonts w:asciiTheme="majorBidi" w:hAnsiTheme="majorBidi" w:cstheme="majorBidi"/>
          <w:color w:val="000000"/>
        </w:rPr>
        <w:t xml:space="preserve">Each student is expected to </w:t>
      </w:r>
      <w:r w:rsidRPr="00B5431D">
        <w:rPr>
          <w:rFonts w:asciiTheme="majorBidi" w:hAnsiTheme="majorBidi" w:cstheme="majorBidi"/>
          <w:color w:val="000000"/>
        </w:rPr>
        <w:t>come</w:t>
      </w:r>
      <w:r w:rsidRPr="00D76433">
        <w:rPr>
          <w:rFonts w:asciiTheme="majorBidi" w:hAnsiTheme="majorBidi" w:cstheme="majorBidi"/>
          <w:color w:val="000000"/>
        </w:rPr>
        <w:t xml:space="preserve"> to class, having read the assigned chapter and prepared to ask questions to clarify the material. If you do not come prepared, you will get very little out of the examples covered on class.</w:t>
      </w:r>
      <w:r w:rsidR="0001559D" w:rsidRPr="00D76433">
        <w:rPr>
          <w:rFonts w:asciiTheme="majorBidi" w:hAnsiTheme="majorBidi" w:cstheme="majorBidi"/>
          <w:color w:val="000000"/>
        </w:rPr>
        <w:t xml:space="preserve"> Students should aim to spend at leas</w:t>
      </w:r>
      <w:r w:rsidR="002C7152" w:rsidRPr="00D76433">
        <w:rPr>
          <w:rFonts w:asciiTheme="majorBidi" w:hAnsiTheme="majorBidi" w:cstheme="majorBidi"/>
          <w:color w:val="000000"/>
        </w:rPr>
        <w:t>t 9 hours per</w:t>
      </w:r>
      <w:r w:rsidR="0001559D" w:rsidRPr="00D76433">
        <w:rPr>
          <w:rFonts w:asciiTheme="majorBidi" w:hAnsiTheme="majorBidi" w:cstheme="majorBidi"/>
          <w:color w:val="000000"/>
        </w:rPr>
        <w:t xml:space="preserve"> week for every 3 hours of lecture time.</w:t>
      </w:r>
    </w:p>
    <w:p w:rsidR="00BF3152" w:rsidRPr="00D76433" w:rsidRDefault="00DF4857" w:rsidP="00E34EA0">
      <w:pPr>
        <w:pStyle w:val="BodyText"/>
        <w:jc w:val="both"/>
        <w:rPr>
          <w:rFonts w:asciiTheme="majorBidi" w:hAnsiTheme="majorBidi" w:cstheme="majorBidi"/>
          <w:color w:val="000000"/>
        </w:rPr>
      </w:pPr>
      <w:r w:rsidRPr="00D76433">
        <w:rPr>
          <w:rFonts w:asciiTheme="majorBidi" w:hAnsiTheme="majorBidi" w:cstheme="majorBidi"/>
          <w:color w:val="000000"/>
        </w:rPr>
        <w:t xml:space="preserve">The key to success is working through the examples, the assigned problems and the assignments. </w:t>
      </w:r>
      <w:r w:rsidR="00BF3152" w:rsidRPr="00D76433">
        <w:rPr>
          <w:rFonts w:asciiTheme="majorBidi" w:hAnsiTheme="majorBidi" w:cstheme="majorBidi"/>
          <w:lang w:val="en-GB"/>
        </w:rPr>
        <w:t xml:space="preserve">The recommended exercises and problems are listed in the attached Schedule at the end of this outline. Solutions will be uploaded to </w:t>
      </w:r>
      <w:proofErr w:type="spellStart"/>
      <w:r w:rsidR="00BF3152" w:rsidRPr="00D76433">
        <w:rPr>
          <w:rFonts w:asciiTheme="majorBidi" w:hAnsiTheme="majorBidi" w:cstheme="majorBidi"/>
          <w:b/>
          <w:u w:val="single"/>
          <w:lang w:val="en-GB"/>
        </w:rPr>
        <w:t>BlackBoard</w:t>
      </w:r>
      <w:proofErr w:type="spellEnd"/>
      <w:r w:rsidR="00E34EA0">
        <w:rPr>
          <w:rFonts w:asciiTheme="majorBidi" w:hAnsiTheme="majorBidi" w:cstheme="majorBidi"/>
          <w:b/>
          <w:u w:val="single"/>
          <w:lang w:val="en-GB"/>
        </w:rPr>
        <w:t>.</w:t>
      </w:r>
    </w:p>
    <w:p w:rsidR="00DF4857" w:rsidRPr="00D76433" w:rsidRDefault="00044C65" w:rsidP="003F20E0">
      <w:pPr>
        <w:pStyle w:val="BodyText"/>
        <w:jc w:val="both"/>
        <w:rPr>
          <w:rFonts w:asciiTheme="majorBidi" w:hAnsiTheme="majorBidi" w:cstheme="majorBidi"/>
          <w:color w:val="000000"/>
        </w:rPr>
      </w:pPr>
      <w:r w:rsidRPr="00D76433">
        <w:rPr>
          <w:rFonts w:asciiTheme="majorBidi" w:hAnsiTheme="majorBidi" w:cstheme="majorBidi"/>
          <w:color w:val="000000"/>
        </w:rPr>
        <w:t>The material covered in this course is extensive. The instructor will not be able to explicitly cover in class all the material that students are expected to learn. Class time is used to develop an understanding of the more complex issues and their application.</w:t>
      </w:r>
    </w:p>
    <w:p w:rsidR="003F20E0" w:rsidRPr="00D76433" w:rsidRDefault="0001559D" w:rsidP="003F20E0">
      <w:pPr>
        <w:pStyle w:val="BodyText"/>
        <w:jc w:val="both"/>
        <w:rPr>
          <w:rFonts w:asciiTheme="majorBidi" w:hAnsiTheme="majorBidi" w:cstheme="majorBidi"/>
          <w:color w:val="000000"/>
        </w:rPr>
      </w:pPr>
      <w:r w:rsidRPr="00D76433">
        <w:rPr>
          <w:rFonts w:asciiTheme="majorBidi" w:hAnsiTheme="majorBidi" w:cstheme="majorBidi"/>
          <w:color w:val="000000"/>
        </w:rPr>
        <w:t>Students need to b</w:t>
      </w:r>
      <w:r w:rsidR="003F20E0" w:rsidRPr="00D76433">
        <w:rPr>
          <w:rFonts w:asciiTheme="majorBidi" w:hAnsiTheme="majorBidi" w:cstheme="majorBidi"/>
          <w:color w:val="000000"/>
        </w:rPr>
        <w:t>ring the textbook and a calculator to class.</w:t>
      </w:r>
    </w:p>
    <w:p w:rsidR="003F20E0" w:rsidRPr="00D76433" w:rsidRDefault="003F20E0" w:rsidP="003F20E0">
      <w:pPr>
        <w:widowControl/>
        <w:autoSpaceDE/>
        <w:autoSpaceDN/>
        <w:adjustRightInd/>
        <w:rPr>
          <w:rFonts w:asciiTheme="majorBidi" w:hAnsiTheme="majorBidi" w:cstheme="majorBidi"/>
          <w:bCs/>
          <w:sz w:val="24"/>
        </w:rPr>
      </w:pPr>
    </w:p>
    <w:p w:rsidR="003F20E0" w:rsidRPr="00D76433" w:rsidRDefault="009C6C29" w:rsidP="002D4AD7">
      <w:pPr>
        <w:widowControl/>
        <w:autoSpaceDE/>
        <w:autoSpaceDN/>
        <w:adjustRightInd/>
        <w:rPr>
          <w:rFonts w:asciiTheme="majorBidi" w:hAnsiTheme="majorBidi" w:cstheme="majorBidi"/>
          <w:color w:val="000000"/>
          <w:sz w:val="24"/>
          <w:lang w:eastAsia="en-CA"/>
        </w:rPr>
      </w:pPr>
      <w:r w:rsidRPr="00D76433">
        <w:rPr>
          <w:rFonts w:asciiTheme="majorBidi" w:hAnsiTheme="majorBidi" w:cstheme="majorBidi"/>
          <w:b/>
          <w:bCs/>
          <w:color w:val="000000"/>
          <w:sz w:val="24"/>
          <w:lang w:eastAsia="en-CA"/>
        </w:rPr>
        <w:t xml:space="preserve">2. </w:t>
      </w:r>
      <w:r w:rsidR="003F20E0" w:rsidRPr="00D76433">
        <w:rPr>
          <w:rFonts w:asciiTheme="majorBidi" w:hAnsiTheme="majorBidi" w:cstheme="majorBidi"/>
          <w:b/>
          <w:bCs/>
          <w:color w:val="000000"/>
          <w:sz w:val="24"/>
          <w:lang w:eastAsia="en-CA"/>
        </w:rPr>
        <w:t>E-</w:t>
      </w:r>
      <w:r w:rsidR="00FF417E" w:rsidRPr="00D76433">
        <w:rPr>
          <w:rFonts w:asciiTheme="majorBidi" w:hAnsiTheme="majorBidi" w:cstheme="majorBidi"/>
          <w:b/>
          <w:bCs/>
          <w:color w:val="000000"/>
          <w:sz w:val="24"/>
          <w:lang w:eastAsia="en-CA"/>
        </w:rPr>
        <w:t xml:space="preserve">mail guidelines </w:t>
      </w:r>
      <w:r w:rsidR="002D4AD7" w:rsidRPr="00D76433">
        <w:rPr>
          <w:rFonts w:asciiTheme="majorBidi" w:hAnsiTheme="majorBidi" w:cstheme="majorBidi"/>
          <w:b/>
          <w:bCs/>
          <w:color w:val="000000"/>
          <w:sz w:val="24"/>
          <w:lang w:eastAsia="en-CA"/>
        </w:rPr>
        <w:t>and policies</w:t>
      </w:r>
      <w:r w:rsidR="003F20E0" w:rsidRPr="00D76433">
        <w:rPr>
          <w:rFonts w:asciiTheme="majorBidi" w:hAnsiTheme="majorBidi" w:cstheme="majorBidi"/>
          <w:color w:val="000000"/>
          <w:sz w:val="24"/>
          <w:lang w:eastAsia="en-CA"/>
        </w:rPr>
        <w:t xml:space="preserve"> </w:t>
      </w:r>
    </w:p>
    <w:p w:rsidR="003F20E0" w:rsidRPr="00D76433" w:rsidRDefault="003F20E0" w:rsidP="0091771E">
      <w:pPr>
        <w:widowControl/>
        <w:autoSpaceDE/>
        <w:autoSpaceDN/>
        <w:adjustRightInd/>
        <w:jc w:val="both"/>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Always use your university account</w:t>
      </w:r>
      <w:r w:rsidR="007E56DD" w:rsidRPr="00D76433">
        <w:rPr>
          <w:rFonts w:asciiTheme="majorBidi" w:hAnsiTheme="majorBidi" w:cstheme="majorBidi"/>
          <w:color w:val="000000"/>
          <w:sz w:val="24"/>
          <w:lang w:eastAsia="en-CA"/>
        </w:rPr>
        <w:t xml:space="preserve"> and </w:t>
      </w:r>
      <w:r w:rsidRPr="00D76433">
        <w:rPr>
          <w:rFonts w:asciiTheme="majorBidi" w:hAnsiTheme="majorBidi" w:cstheme="majorBidi"/>
          <w:color w:val="000000"/>
          <w:sz w:val="24"/>
          <w:lang w:eastAsia="en-CA"/>
        </w:rPr>
        <w:t>identify the course number and section, followed by a brief desc</w:t>
      </w:r>
      <w:r w:rsidR="002D4AD7" w:rsidRPr="00D76433">
        <w:rPr>
          <w:rFonts w:asciiTheme="majorBidi" w:hAnsiTheme="majorBidi" w:cstheme="majorBidi"/>
          <w:color w:val="000000"/>
          <w:sz w:val="24"/>
          <w:lang w:eastAsia="en-CA"/>
        </w:rPr>
        <w:t>ription of the issue or concern</w:t>
      </w:r>
      <w:r w:rsidR="007E56DD" w:rsidRPr="00D76433">
        <w:rPr>
          <w:rFonts w:asciiTheme="majorBidi" w:hAnsiTheme="majorBidi" w:cstheme="majorBidi"/>
          <w:color w:val="000000"/>
          <w:sz w:val="24"/>
          <w:lang w:val="en-CA" w:eastAsia="en-CA"/>
        </w:rPr>
        <w:t xml:space="preserve">. </w:t>
      </w:r>
      <w:r w:rsidRPr="00D76433">
        <w:rPr>
          <w:rFonts w:asciiTheme="majorBidi" w:hAnsiTheme="majorBidi" w:cstheme="majorBidi"/>
          <w:color w:val="000000"/>
          <w:sz w:val="24"/>
          <w:lang w:eastAsia="en-CA"/>
        </w:rPr>
        <w:t xml:space="preserve"> I read and respond to student e-mail within a timeframe of </w:t>
      </w:r>
      <w:r w:rsidR="0091771E">
        <w:rPr>
          <w:rFonts w:asciiTheme="majorBidi" w:hAnsiTheme="majorBidi" w:cstheme="majorBidi"/>
          <w:color w:val="000000"/>
          <w:sz w:val="24"/>
          <w:lang w:eastAsia="en-CA"/>
        </w:rPr>
        <w:t>three</w:t>
      </w:r>
      <w:r w:rsidRPr="00D76433">
        <w:rPr>
          <w:rFonts w:asciiTheme="majorBidi" w:hAnsiTheme="majorBidi" w:cstheme="majorBidi"/>
          <w:color w:val="000000"/>
          <w:sz w:val="24"/>
          <w:lang w:eastAsia="en-CA"/>
        </w:rPr>
        <w:t xml:space="preserve"> business days. E-Mails are not read on weekends.</w:t>
      </w:r>
    </w:p>
    <w:p w:rsidR="00A70D78" w:rsidRPr="00D76433" w:rsidRDefault="00A70D78" w:rsidP="007E56D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color w:val="000000"/>
          <w:sz w:val="24"/>
          <w:lang w:eastAsia="en-CA"/>
        </w:rPr>
      </w:pPr>
    </w:p>
    <w:p w:rsidR="0010094B" w:rsidRPr="00D76433" w:rsidRDefault="00E34EA0" w:rsidP="007E56D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3</w:t>
      </w:r>
      <w:r w:rsidR="007E56DD" w:rsidRPr="00D76433">
        <w:rPr>
          <w:rFonts w:asciiTheme="majorBidi" w:hAnsiTheme="majorBidi" w:cstheme="majorBidi"/>
          <w:b/>
          <w:sz w:val="24"/>
        </w:rPr>
        <w:t xml:space="preserve">. </w:t>
      </w:r>
      <w:r w:rsidR="0010094B" w:rsidRPr="00D76433">
        <w:rPr>
          <w:rFonts w:asciiTheme="majorBidi" w:hAnsiTheme="majorBidi" w:cstheme="majorBidi"/>
          <w:b/>
          <w:sz w:val="24"/>
        </w:rPr>
        <w:t xml:space="preserve">Absences from quizzes </w:t>
      </w:r>
    </w:p>
    <w:p w:rsidR="007E56DD" w:rsidRPr="00D76433" w:rsidRDefault="007E56DD" w:rsidP="00417C58">
      <w:pPr>
        <w:widowControl/>
        <w:autoSpaceDE/>
        <w:autoSpaceDN/>
        <w:adjustRightInd/>
        <w:jc w:val="both"/>
        <w:rPr>
          <w:rFonts w:asciiTheme="majorBidi" w:hAnsiTheme="majorBidi" w:cstheme="majorBidi"/>
          <w:color w:val="000000"/>
          <w:sz w:val="24"/>
          <w:lang w:eastAsia="en-CA"/>
        </w:rPr>
      </w:pPr>
      <w:r w:rsidRPr="00D76433">
        <w:rPr>
          <w:rFonts w:asciiTheme="majorBidi" w:hAnsiTheme="majorBidi" w:cstheme="majorBidi"/>
          <w:color w:val="000000"/>
          <w:sz w:val="24"/>
          <w:lang w:eastAsia="en-CA"/>
        </w:rPr>
        <w:t xml:space="preserve">There are NO makeup quizzes. Should you miss </w:t>
      </w:r>
      <w:r w:rsidR="00417C58">
        <w:rPr>
          <w:rFonts w:asciiTheme="majorBidi" w:hAnsiTheme="majorBidi" w:cstheme="majorBidi"/>
          <w:color w:val="000000"/>
          <w:sz w:val="24"/>
          <w:lang w:eastAsia="en-CA"/>
        </w:rPr>
        <w:t xml:space="preserve">a </w:t>
      </w:r>
      <w:r w:rsidRPr="00D76433">
        <w:rPr>
          <w:rFonts w:asciiTheme="majorBidi" w:hAnsiTheme="majorBidi" w:cstheme="majorBidi"/>
          <w:color w:val="000000"/>
          <w:sz w:val="24"/>
          <w:lang w:eastAsia="en-CA"/>
        </w:rPr>
        <w:t xml:space="preserve">quiz in the case of a well-documented emergency that you have no control </w:t>
      </w:r>
      <w:proofErr w:type="gramStart"/>
      <w:r w:rsidRPr="00D76433">
        <w:rPr>
          <w:rFonts w:asciiTheme="majorBidi" w:hAnsiTheme="majorBidi" w:cstheme="majorBidi"/>
          <w:color w:val="000000"/>
          <w:sz w:val="24"/>
          <w:lang w:eastAsia="en-CA"/>
        </w:rPr>
        <w:t>over,</w:t>
      </w:r>
      <w:proofErr w:type="gramEnd"/>
      <w:r w:rsidRPr="00D76433">
        <w:rPr>
          <w:rFonts w:asciiTheme="majorBidi" w:hAnsiTheme="majorBidi" w:cstheme="majorBidi"/>
          <w:color w:val="000000"/>
          <w:sz w:val="24"/>
          <w:lang w:eastAsia="en-CA"/>
        </w:rPr>
        <w:t xml:space="preserve"> the weight of the </w:t>
      </w:r>
      <w:r w:rsidR="00A60484" w:rsidRPr="00D76433">
        <w:rPr>
          <w:rFonts w:asciiTheme="majorBidi" w:hAnsiTheme="majorBidi" w:cstheme="majorBidi"/>
          <w:color w:val="000000"/>
          <w:sz w:val="24"/>
          <w:lang w:eastAsia="en-CA"/>
        </w:rPr>
        <w:t xml:space="preserve">missed </w:t>
      </w:r>
      <w:r w:rsidRPr="00D76433">
        <w:rPr>
          <w:rFonts w:asciiTheme="majorBidi" w:hAnsiTheme="majorBidi" w:cstheme="majorBidi"/>
          <w:color w:val="000000"/>
          <w:sz w:val="24"/>
          <w:lang w:eastAsia="en-CA"/>
        </w:rPr>
        <w:t>quiz will be transferred to the final exam. Except for extreme cases, you must obtain approval from the professor PRIOR to the quiz. Note that quizzes missed without PRIOR approval or without adequate documentation of the reason for missing will result in a recorded grade of zero for the missed quiz.</w:t>
      </w:r>
    </w:p>
    <w:p w:rsidR="007E56DD" w:rsidRPr="00D76433" w:rsidRDefault="007E56DD" w:rsidP="00FF417E">
      <w:pPr>
        <w:widowControl/>
        <w:autoSpaceDE/>
        <w:autoSpaceDN/>
        <w:adjustRightInd/>
        <w:jc w:val="both"/>
        <w:rPr>
          <w:rFonts w:asciiTheme="majorBidi" w:hAnsiTheme="majorBidi" w:cstheme="majorBidi"/>
          <w:color w:val="000000"/>
          <w:sz w:val="24"/>
          <w:lang w:eastAsia="en-CA"/>
        </w:rPr>
      </w:pPr>
    </w:p>
    <w:p w:rsidR="00074BCF" w:rsidRPr="00D76433" w:rsidRDefault="00E34EA0" w:rsidP="00074BC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b/>
          <w:sz w:val="24"/>
        </w:rPr>
      </w:pPr>
      <w:r>
        <w:rPr>
          <w:rFonts w:asciiTheme="majorBidi" w:hAnsiTheme="majorBidi" w:cstheme="majorBidi"/>
          <w:b/>
          <w:sz w:val="24"/>
        </w:rPr>
        <w:t>4</w:t>
      </w:r>
      <w:r w:rsidR="00074BCF" w:rsidRPr="00D76433">
        <w:rPr>
          <w:rFonts w:asciiTheme="majorBidi" w:hAnsiTheme="majorBidi" w:cstheme="majorBidi"/>
          <w:b/>
          <w:sz w:val="24"/>
        </w:rPr>
        <w:t>. Absence from exams</w:t>
      </w:r>
    </w:p>
    <w:p w:rsidR="0010094B" w:rsidRPr="00D76433" w:rsidRDefault="0010094B" w:rsidP="007E56D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A </w:t>
      </w:r>
      <w:proofErr w:type="gramStart"/>
      <w:r w:rsidRPr="00D76433">
        <w:rPr>
          <w:rFonts w:asciiTheme="majorBidi" w:hAnsiTheme="majorBidi" w:cstheme="majorBidi"/>
          <w:sz w:val="24"/>
        </w:rPr>
        <w:t>student</w:t>
      </w:r>
      <w:proofErr w:type="gramEnd"/>
      <w:r w:rsidRPr="00D76433">
        <w:rPr>
          <w:rFonts w:asciiTheme="majorBidi" w:hAnsiTheme="majorBidi" w:cstheme="majorBidi"/>
          <w:sz w:val="24"/>
        </w:rPr>
        <w:t xml:space="preserve"> who misses </w:t>
      </w:r>
      <w:r w:rsidR="00B04508" w:rsidRPr="00D76433">
        <w:rPr>
          <w:rFonts w:asciiTheme="majorBidi" w:hAnsiTheme="majorBidi" w:cstheme="majorBidi"/>
          <w:sz w:val="24"/>
        </w:rPr>
        <w:t xml:space="preserve">the mid-term </w:t>
      </w:r>
      <w:r w:rsidR="007E56DD" w:rsidRPr="00D76433">
        <w:rPr>
          <w:rFonts w:asciiTheme="majorBidi" w:hAnsiTheme="majorBidi" w:cstheme="majorBidi"/>
          <w:sz w:val="24"/>
        </w:rPr>
        <w:t xml:space="preserve">or the final </w:t>
      </w:r>
      <w:r w:rsidR="00B04508" w:rsidRPr="00D76433">
        <w:rPr>
          <w:rFonts w:asciiTheme="majorBidi" w:hAnsiTheme="majorBidi" w:cstheme="majorBidi"/>
          <w:sz w:val="24"/>
        </w:rPr>
        <w:t>exam</w:t>
      </w:r>
      <w:r w:rsidR="00E21AAC" w:rsidRPr="00D76433">
        <w:rPr>
          <w:rFonts w:asciiTheme="majorBidi" w:hAnsiTheme="majorBidi" w:cstheme="majorBidi"/>
          <w:sz w:val="24"/>
        </w:rPr>
        <w:t xml:space="preserve">, </w:t>
      </w:r>
      <w:r w:rsidRPr="00D76433">
        <w:rPr>
          <w:rFonts w:asciiTheme="majorBidi" w:hAnsiTheme="majorBidi" w:cstheme="majorBidi"/>
          <w:sz w:val="24"/>
        </w:rPr>
        <w:t xml:space="preserve">must apply to the Student Services Center, Undergraduate Office, </w:t>
      </w:r>
      <w:proofErr w:type="spellStart"/>
      <w:r w:rsidRPr="00D76433">
        <w:rPr>
          <w:rFonts w:asciiTheme="majorBidi" w:hAnsiTheme="majorBidi" w:cstheme="majorBidi"/>
          <w:sz w:val="24"/>
        </w:rPr>
        <w:t>Telfer</w:t>
      </w:r>
      <w:proofErr w:type="spellEnd"/>
      <w:r w:rsidRPr="00D76433">
        <w:rPr>
          <w:rFonts w:asciiTheme="majorBidi" w:hAnsiTheme="majorBidi" w:cstheme="majorBidi"/>
          <w:sz w:val="24"/>
        </w:rPr>
        <w:t xml:space="preserve"> School of Management. If the absence is deemed justified, the</w:t>
      </w:r>
      <w:r w:rsidR="00461711" w:rsidRPr="00D76433">
        <w:rPr>
          <w:rFonts w:asciiTheme="majorBidi" w:hAnsiTheme="majorBidi" w:cstheme="majorBidi"/>
          <w:sz w:val="24"/>
        </w:rPr>
        <w:t xml:space="preserve"> stud</w:t>
      </w:r>
      <w:r w:rsidR="0091771E">
        <w:rPr>
          <w:rFonts w:asciiTheme="majorBidi" w:hAnsiTheme="majorBidi" w:cstheme="majorBidi"/>
          <w:sz w:val="24"/>
        </w:rPr>
        <w:t>ent will write a de</w:t>
      </w:r>
      <w:r w:rsidR="0091771E" w:rsidRPr="00D76433">
        <w:rPr>
          <w:rFonts w:asciiTheme="majorBidi" w:hAnsiTheme="majorBidi" w:cstheme="majorBidi"/>
          <w:sz w:val="24"/>
        </w:rPr>
        <w:t>ferred</w:t>
      </w:r>
      <w:r w:rsidR="00FF417E" w:rsidRPr="00D76433">
        <w:rPr>
          <w:rFonts w:asciiTheme="majorBidi" w:hAnsiTheme="majorBidi" w:cstheme="majorBidi"/>
          <w:sz w:val="24"/>
        </w:rPr>
        <w:t xml:space="preserve"> exam. </w:t>
      </w:r>
      <w:r w:rsidR="00E21AAC" w:rsidRPr="00D76433">
        <w:rPr>
          <w:rFonts w:asciiTheme="majorBidi" w:hAnsiTheme="majorBidi" w:cstheme="majorBidi"/>
          <w:sz w:val="24"/>
        </w:rPr>
        <w:t>If the absence is not deemed justifiable, t</w:t>
      </w:r>
      <w:r w:rsidR="00B04508" w:rsidRPr="00D76433">
        <w:rPr>
          <w:rFonts w:asciiTheme="majorBidi" w:hAnsiTheme="majorBidi" w:cstheme="majorBidi"/>
          <w:sz w:val="24"/>
        </w:rPr>
        <w:t>he student will receive a zero</w:t>
      </w:r>
      <w:r w:rsidRPr="00D76433">
        <w:rPr>
          <w:rFonts w:asciiTheme="majorBidi" w:hAnsiTheme="majorBidi" w:cstheme="majorBidi"/>
          <w:sz w:val="24"/>
        </w:rPr>
        <w:t xml:space="preserve">. </w:t>
      </w:r>
    </w:p>
    <w:p w:rsidR="0010094B" w:rsidRPr="00D76433" w:rsidRDefault="0010094B" w:rsidP="0010094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b/>
          <w:bCs/>
          <w:sz w:val="28"/>
          <w:szCs w:val="28"/>
        </w:rPr>
        <w:t>Beware of Academic Fraud</w:t>
      </w:r>
      <w:r w:rsidRPr="00D76433">
        <w:rPr>
          <w:rFonts w:asciiTheme="majorBidi" w:hAnsiTheme="majorBidi" w:cstheme="majorBidi"/>
          <w:sz w:val="24"/>
        </w:rPr>
        <w:br/>
        <w:t>Academic fraud is an act committed by a student to distort the marking of assignments, tests, examinations and other forms of academic evaluation. Academic fraud is neither accepted nor tolerated by the University. Anyone found guilty of academic fraud is liable to severe academic sanctions.</w:t>
      </w:r>
      <w:r w:rsidRPr="00D76433">
        <w:rPr>
          <w:rFonts w:asciiTheme="majorBidi" w:hAnsiTheme="majorBidi" w:cstheme="majorBidi"/>
          <w:sz w:val="24"/>
        </w:rPr>
        <w:br/>
      </w:r>
      <w:r w:rsidRPr="00D76433">
        <w:rPr>
          <w:rFonts w:asciiTheme="majorBidi" w:hAnsiTheme="majorBidi" w:cstheme="majorBidi"/>
          <w:sz w:val="24"/>
        </w:rPr>
        <w:br/>
        <w:t>Here are a few examples of academic fraud:</w:t>
      </w:r>
    </w:p>
    <w:p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engaging in any form of plagiarism or cheating; </w:t>
      </w:r>
    </w:p>
    <w:p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presenting falsified research data; </w:t>
      </w:r>
    </w:p>
    <w:p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handing in an assignment that was not authored, in whole or in part, by the               student; </w:t>
      </w:r>
    </w:p>
    <w:p w:rsidR="004B4FB9" w:rsidRPr="00D76433" w:rsidRDefault="004B4FB9" w:rsidP="004B4FB9">
      <w:pPr>
        <w:pStyle w:val="ListParagraph"/>
        <w:numPr>
          <w:ilvl w:val="0"/>
          <w:numId w:val="39"/>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submitting the same assignment in more than one course, without the written consent of the professors concerned</w:t>
      </w: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In recent years, the development of the Internet has made it much easier to identify academic plagiarism.  The tools available to your professors allow them to trace the exact origin of a text on the Web, using just a few words.</w:t>
      </w: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lastRenderedPageBreak/>
        <w:t xml:space="preserve">In cases where students are unsure whether they are at fault, it is their responsibility to consult the University’s Web site at the following address, where you will find resources, tips and tools for writing papers and assignments: </w:t>
      </w:r>
    </w:p>
    <w:p w:rsidR="004B4FB9" w:rsidRPr="00D76433" w:rsidRDefault="00D44888" w:rsidP="004B4FB9">
      <w:pPr>
        <w:jc w:val="center"/>
        <w:rPr>
          <w:rStyle w:val="Hyperlink"/>
          <w:rFonts w:asciiTheme="majorBidi" w:hAnsiTheme="majorBidi" w:cstheme="majorBidi"/>
          <w:sz w:val="24"/>
        </w:rPr>
      </w:pPr>
      <w:hyperlink r:id="rId11" w:history="1">
        <w:r w:rsidR="004B4FB9" w:rsidRPr="00D76433">
          <w:rPr>
            <w:rStyle w:val="Hyperlink"/>
            <w:rFonts w:asciiTheme="majorBidi" w:hAnsiTheme="majorBidi" w:cstheme="majorBidi"/>
            <w:sz w:val="24"/>
          </w:rPr>
          <w:t>http://web5.uottawa.ca/mcs-smc/academicintegrity/home.php</w:t>
        </w:r>
      </w:hyperlink>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Persons who have committed or attempted to commit (or have been accomplices to) academic fraud will be penalized. Here are some examples of the academic sanctions, which can be imposed:</w:t>
      </w:r>
    </w:p>
    <w:p w:rsidR="004B4FB9" w:rsidRPr="00D76433" w:rsidRDefault="004B4FB9" w:rsidP="004B4FB9">
      <w:pPr>
        <w:pStyle w:val="ListParagraph"/>
        <w:numPr>
          <w:ilvl w:val="0"/>
          <w:numId w:val="38"/>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a grade of “F” for the assignment or course in question;</w:t>
      </w:r>
    </w:p>
    <w:p w:rsidR="004B4FB9" w:rsidRPr="00D76433" w:rsidRDefault="004B4FB9" w:rsidP="004B4FB9">
      <w:pPr>
        <w:pStyle w:val="ListParagraph"/>
        <w:numPr>
          <w:ilvl w:val="0"/>
          <w:numId w:val="38"/>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 xml:space="preserve">an additional program requirement of between three and thirty credits; </w:t>
      </w:r>
    </w:p>
    <w:p w:rsidR="004B4FB9" w:rsidRPr="00D76433" w:rsidRDefault="004B4FB9" w:rsidP="004B4FB9">
      <w:pPr>
        <w:pStyle w:val="ListParagraph"/>
        <w:numPr>
          <w:ilvl w:val="0"/>
          <w:numId w:val="38"/>
        </w:num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roofErr w:type="gramStart"/>
      <w:r w:rsidRPr="00D76433">
        <w:rPr>
          <w:rFonts w:asciiTheme="majorBidi" w:hAnsiTheme="majorBidi" w:cstheme="majorBidi"/>
          <w:sz w:val="24"/>
        </w:rPr>
        <w:t>suspension</w:t>
      </w:r>
      <w:proofErr w:type="gramEnd"/>
      <w:r w:rsidRPr="00D76433">
        <w:rPr>
          <w:rFonts w:asciiTheme="majorBidi" w:hAnsiTheme="majorBidi" w:cstheme="majorBidi"/>
          <w:sz w:val="24"/>
        </w:rPr>
        <w:t xml:space="preserve"> or expulsion from the School.</w:t>
      </w: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p>
    <w:p w:rsidR="004B4FB9"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Please be advised that professors have been formally advised to report every suspected case of academic fraud. In most cases of a first offence of academic fraud, the sanction applied to students who have been found guilty is an “F” for the course with an additional three credits added to their program requirements. Repeat offenders are normally expulsed from the School of Management.</w:t>
      </w:r>
    </w:p>
    <w:p w:rsidR="004B4FB9" w:rsidRPr="00D76433" w:rsidRDefault="004B4FB9" w:rsidP="004B4FB9">
      <w:pPr>
        <w:rPr>
          <w:rFonts w:asciiTheme="majorBidi" w:hAnsiTheme="majorBidi" w:cstheme="majorBidi"/>
          <w:color w:val="000000"/>
        </w:rPr>
      </w:pPr>
    </w:p>
    <w:p w:rsidR="00866604" w:rsidRPr="00D76433" w:rsidRDefault="004B4FB9" w:rsidP="004B4FB9">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Finally, the </w:t>
      </w:r>
      <w:proofErr w:type="spellStart"/>
      <w:r w:rsidRPr="00D76433">
        <w:rPr>
          <w:rFonts w:asciiTheme="majorBidi" w:hAnsiTheme="majorBidi" w:cstheme="majorBidi"/>
          <w:sz w:val="24"/>
        </w:rPr>
        <w:t>Telfer</w:t>
      </w:r>
      <w:proofErr w:type="spellEnd"/>
      <w:r w:rsidRPr="00D76433">
        <w:rPr>
          <w:rFonts w:asciiTheme="majorBidi" w:hAnsiTheme="majorBidi" w:cstheme="majorBidi"/>
          <w:sz w:val="24"/>
        </w:rPr>
        <w:t xml:space="preserve"> School of Management asks that students sign and submit with their deliverables the Personal Ethics Agreement form.  Two versions of this form exist: one for individual assignments, and one for group submissions. Assignments will not be accepted or marked if this form is not submitted and signed by all authors of the work. We hope that by making this personal commitment, all students will understand the importance the School places on maintaining the highest standards of academic integrity.</w:t>
      </w:r>
    </w:p>
    <w:p w:rsidR="004B4FB9" w:rsidRPr="00D76433" w:rsidRDefault="004B4FB9" w:rsidP="00866604">
      <w:pPr>
        <w:widowControl/>
        <w:autoSpaceDE/>
        <w:autoSpaceDN/>
        <w:adjustRightInd/>
        <w:rPr>
          <w:rFonts w:asciiTheme="majorBidi" w:hAnsiTheme="majorBidi" w:cstheme="majorBidi"/>
          <w:sz w:val="24"/>
        </w:rPr>
      </w:pPr>
    </w:p>
    <w:p w:rsidR="00866604" w:rsidRPr="00D76433" w:rsidRDefault="00866604" w:rsidP="00866604">
      <w:pPr>
        <w:widowControl/>
        <w:autoSpaceDE/>
        <w:autoSpaceDN/>
        <w:adjustRightInd/>
        <w:rPr>
          <w:rFonts w:asciiTheme="majorBidi" w:hAnsiTheme="majorBidi" w:cstheme="majorBidi"/>
          <w:b/>
          <w:sz w:val="24"/>
          <w:lang w:val="en-CA"/>
        </w:rPr>
      </w:pPr>
      <w:r w:rsidRPr="00D76433">
        <w:rPr>
          <w:rFonts w:asciiTheme="majorBidi" w:hAnsiTheme="majorBidi" w:cstheme="majorBidi"/>
          <w:b/>
          <w:sz w:val="24"/>
          <w:lang w:val="en-CA"/>
        </w:rPr>
        <w:t>Personal Ethics Statement</w:t>
      </w:r>
    </w:p>
    <w:p w:rsidR="00866604" w:rsidRPr="00D76433" w:rsidRDefault="00866604" w:rsidP="00866604">
      <w:pPr>
        <w:widowControl/>
        <w:autoSpaceDE/>
        <w:autoSpaceDN/>
        <w:adjustRightInd/>
        <w:rPr>
          <w:rFonts w:asciiTheme="majorBidi" w:hAnsiTheme="majorBidi" w:cstheme="majorBidi"/>
          <w:b/>
          <w:sz w:val="24"/>
          <w:lang w:val="en-CA"/>
        </w:rPr>
      </w:pPr>
      <w:r w:rsidRPr="00D76433">
        <w:rPr>
          <w:rFonts w:asciiTheme="majorBidi" w:hAnsiTheme="majorBidi" w:cstheme="majorBidi"/>
          <w:b/>
          <w:sz w:val="24"/>
          <w:lang w:val="en-CA"/>
        </w:rPr>
        <w:t>Individual Assignment:</w:t>
      </w:r>
    </w:p>
    <w:p w:rsidR="00866604" w:rsidRPr="00D76433" w:rsidRDefault="00866604" w:rsidP="00866604">
      <w:pPr>
        <w:widowControl/>
        <w:autoSpaceDE/>
        <w:autoSpaceDN/>
        <w:adjustRightInd/>
        <w:jc w:val="both"/>
        <w:rPr>
          <w:rFonts w:asciiTheme="majorBidi" w:hAnsiTheme="majorBidi" w:cstheme="majorBidi"/>
          <w:sz w:val="24"/>
          <w:lang w:val="en-CA"/>
        </w:rPr>
      </w:pPr>
      <w:r w:rsidRPr="00D76433">
        <w:rPr>
          <w:rFonts w:asciiTheme="majorBidi" w:hAnsiTheme="majorBidi" w:cstheme="majorBidi"/>
          <w:sz w:val="24"/>
          <w:lang w:val="en-CA"/>
        </w:rPr>
        <w:t xml:space="preserve">By signing this Statement, I am attesting to the fact that I have reviewed the entirety of my attached work and that I have applied all the appropriate rules of quotation and referencing in use at the </w:t>
      </w:r>
      <w:proofErr w:type="spellStart"/>
      <w:r w:rsidRPr="00D76433">
        <w:rPr>
          <w:rFonts w:asciiTheme="majorBidi" w:hAnsiTheme="majorBidi" w:cstheme="majorBidi"/>
          <w:sz w:val="24"/>
          <w:lang w:val="en-CA"/>
        </w:rPr>
        <w:t>Telfer</w:t>
      </w:r>
      <w:proofErr w:type="spellEnd"/>
      <w:r w:rsidRPr="00D76433">
        <w:rPr>
          <w:rFonts w:asciiTheme="majorBidi" w:hAnsiTheme="majorBidi" w:cstheme="majorBidi"/>
          <w:sz w:val="24"/>
          <w:lang w:val="en-CA"/>
        </w:rPr>
        <w:t xml:space="preserve"> School of Management at the University of Ottawa, as well as adhered to the fraud policies outlined in the Academic Regulations in the University’s Undergraduate Studies Calendar. I further attest that I have knowledge of and have respected the “Beware of Plagiarism” brochure found on the </w:t>
      </w:r>
      <w:proofErr w:type="spellStart"/>
      <w:r w:rsidRPr="00D76433">
        <w:rPr>
          <w:rFonts w:asciiTheme="majorBidi" w:hAnsiTheme="majorBidi" w:cstheme="majorBidi"/>
          <w:sz w:val="24"/>
          <w:lang w:val="en-CA"/>
        </w:rPr>
        <w:t>Telfer</w:t>
      </w:r>
      <w:proofErr w:type="spellEnd"/>
      <w:r w:rsidRPr="00D76433">
        <w:rPr>
          <w:rFonts w:asciiTheme="majorBidi" w:hAnsiTheme="majorBidi" w:cstheme="majorBidi"/>
          <w:sz w:val="24"/>
          <w:lang w:val="en-CA"/>
        </w:rPr>
        <w:t xml:space="preserve"> School of Management’s doc-depot site.</w:t>
      </w:r>
    </w:p>
    <w:p w:rsidR="00866604" w:rsidRPr="00D76433" w:rsidRDefault="00866604" w:rsidP="00866604">
      <w:pPr>
        <w:widowControl/>
        <w:autoSpaceDE/>
        <w:autoSpaceDN/>
        <w:adjustRightInd/>
        <w:rPr>
          <w:rFonts w:asciiTheme="majorBidi" w:hAnsiTheme="majorBidi" w:cstheme="majorBidi"/>
          <w:sz w:val="24"/>
          <w:lang w:val="en-CA"/>
        </w:rPr>
      </w:pPr>
    </w:p>
    <w:p w:rsidR="00866604" w:rsidRPr="00D76433" w:rsidRDefault="00866604" w:rsidP="00866604">
      <w:pPr>
        <w:widowControl/>
        <w:autoSpaceDE/>
        <w:autoSpaceDN/>
        <w:adjustRightInd/>
        <w:rPr>
          <w:rFonts w:asciiTheme="majorBidi" w:hAnsiTheme="majorBidi" w:cstheme="majorBidi"/>
          <w:sz w:val="24"/>
          <w:lang w:val="en-CA"/>
        </w:rPr>
      </w:pPr>
    </w:p>
    <w:p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________________</w:t>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t>______________</w:t>
      </w:r>
    </w:p>
    <w:p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Signature</w:t>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r>
      <w:r w:rsidRPr="00D76433">
        <w:rPr>
          <w:rFonts w:asciiTheme="majorBidi" w:hAnsiTheme="majorBidi" w:cstheme="majorBidi"/>
          <w:sz w:val="24"/>
          <w:lang w:val="en-CA"/>
        </w:rPr>
        <w:tab/>
        <w:t>Date</w:t>
      </w:r>
    </w:p>
    <w:p w:rsidR="00866604" w:rsidRPr="00D76433" w:rsidRDefault="00866604" w:rsidP="00866604">
      <w:pPr>
        <w:widowControl/>
        <w:autoSpaceDE/>
        <w:autoSpaceDN/>
        <w:adjustRightInd/>
        <w:rPr>
          <w:rFonts w:asciiTheme="majorBidi" w:hAnsiTheme="majorBidi" w:cstheme="majorBidi"/>
          <w:sz w:val="24"/>
          <w:lang w:val="en-CA"/>
        </w:rPr>
      </w:pPr>
    </w:p>
    <w:p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________________________________</w:t>
      </w:r>
      <w:r w:rsidRPr="00D76433">
        <w:rPr>
          <w:rFonts w:asciiTheme="majorBidi" w:hAnsiTheme="majorBidi" w:cstheme="majorBidi"/>
          <w:sz w:val="24"/>
          <w:lang w:val="en-CA"/>
        </w:rPr>
        <w:tab/>
      </w:r>
      <w:r w:rsidRPr="00D76433">
        <w:rPr>
          <w:rFonts w:asciiTheme="majorBidi" w:hAnsiTheme="majorBidi" w:cstheme="majorBidi"/>
          <w:sz w:val="24"/>
          <w:lang w:val="en-CA"/>
        </w:rPr>
        <w:tab/>
        <w:t>______________</w:t>
      </w:r>
      <w:r w:rsidRPr="00D76433">
        <w:rPr>
          <w:rFonts w:asciiTheme="majorBidi" w:hAnsiTheme="majorBidi" w:cstheme="majorBidi"/>
          <w:sz w:val="24"/>
          <w:lang w:val="en-CA"/>
        </w:rPr>
        <w:tab/>
      </w:r>
    </w:p>
    <w:p w:rsidR="00866604" w:rsidRPr="00D76433" w:rsidRDefault="00866604" w:rsidP="00866604">
      <w:pPr>
        <w:widowControl/>
        <w:autoSpaceDE/>
        <w:autoSpaceDN/>
        <w:adjustRightInd/>
        <w:rPr>
          <w:rFonts w:asciiTheme="majorBidi" w:hAnsiTheme="majorBidi" w:cstheme="majorBidi"/>
          <w:sz w:val="24"/>
          <w:lang w:val="en-CA"/>
        </w:rPr>
      </w:pPr>
      <w:r w:rsidRPr="00D76433">
        <w:rPr>
          <w:rFonts w:asciiTheme="majorBidi" w:hAnsiTheme="majorBidi" w:cstheme="majorBidi"/>
          <w:sz w:val="24"/>
          <w:lang w:val="en-CA"/>
        </w:rPr>
        <w:t>Last Name (print), First Name (print)</w:t>
      </w:r>
      <w:r w:rsidRPr="00D76433">
        <w:rPr>
          <w:rFonts w:asciiTheme="majorBidi" w:hAnsiTheme="majorBidi" w:cstheme="majorBidi"/>
          <w:sz w:val="24"/>
          <w:lang w:val="en-CA"/>
        </w:rPr>
        <w:tab/>
        <w:t xml:space="preserve">               </w:t>
      </w:r>
      <w:r w:rsidRPr="00D76433">
        <w:rPr>
          <w:rFonts w:asciiTheme="majorBidi" w:hAnsiTheme="majorBidi" w:cstheme="majorBidi"/>
          <w:sz w:val="24"/>
          <w:lang w:val="en-CA"/>
        </w:rPr>
        <w:tab/>
        <w:t>Student Number</w:t>
      </w:r>
    </w:p>
    <w:p w:rsidR="002C426A" w:rsidRPr="00D76433" w:rsidRDefault="002C426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lang w:val="en-GB"/>
        </w:rPr>
        <w:sectPr w:rsidR="002C426A" w:rsidRPr="00D76433" w:rsidSect="00B5431D">
          <w:footerReference w:type="even" r:id="rId12"/>
          <w:footerReference w:type="default" r:id="rId13"/>
          <w:footerReference w:type="first" r:id="rId14"/>
          <w:endnotePr>
            <w:numFmt w:val="decimal"/>
          </w:endnotePr>
          <w:type w:val="nextColumn"/>
          <w:pgSz w:w="12240" w:h="15840" w:code="1"/>
          <w:pgMar w:top="426" w:right="1440" w:bottom="811" w:left="1418" w:header="544" w:footer="573" w:gutter="0"/>
          <w:cols w:space="720"/>
          <w:noEndnote/>
        </w:sectPr>
      </w:pPr>
    </w:p>
    <w:p w:rsidR="00276E2F" w:rsidRPr="00D76433" w:rsidRDefault="00276E2F" w:rsidP="00276E2F">
      <w:pPr>
        <w:widowControl/>
        <w:autoSpaceDE/>
        <w:autoSpaceDN/>
        <w:adjustRightInd/>
        <w:jc w:val="center"/>
        <w:rPr>
          <w:rFonts w:asciiTheme="majorBidi" w:hAnsiTheme="majorBidi" w:cstheme="majorBidi"/>
          <w:b/>
          <w:sz w:val="24"/>
        </w:rPr>
      </w:pPr>
      <w:r w:rsidRPr="00D76433">
        <w:rPr>
          <w:rFonts w:asciiTheme="majorBidi" w:hAnsiTheme="majorBidi" w:cstheme="majorBidi"/>
          <w:b/>
          <w:sz w:val="24"/>
        </w:rPr>
        <w:lastRenderedPageBreak/>
        <w:t>Tentative Schedule of Classes</w:t>
      </w:r>
    </w:p>
    <w:p w:rsidR="00E2384D" w:rsidRPr="00D76433" w:rsidRDefault="00E2384D" w:rsidP="00E2384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lang w:val="en-GB"/>
        </w:rPr>
      </w:pPr>
    </w:p>
    <w:tbl>
      <w:tblPr>
        <w:tblW w:w="13957" w:type="dxa"/>
        <w:jc w:val="center"/>
        <w:tblLayout w:type="fixed"/>
        <w:tblCellMar>
          <w:left w:w="120" w:type="dxa"/>
          <w:right w:w="120" w:type="dxa"/>
        </w:tblCellMar>
        <w:tblLook w:val="0000"/>
      </w:tblPr>
      <w:tblGrid>
        <w:gridCol w:w="795"/>
        <w:gridCol w:w="20"/>
        <w:gridCol w:w="1349"/>
        <w:gridCol w:w="3119"/>
        <w:gridCol w:w="1276"/>
        <w:gridCol w:w="3118"/>
        <w:gridCol w:w="4280"/>
      </w:tblGrid>
      <w:tr w:rsidR="00E2384D" w:rsidRPr="00D76433" w:rsidTr="006B14C9">
        <w:trPr>
          <w:trHeight w:val="268"/>
          <w:tblHeader/>
          <w:jc w:val="center"/>
        </w:trPr>
        <w:tc>
          <w:tcPr>
            <w:tcW w:w="795" w:type="dxa"/>
            <w:tcBorders>
              <w:top w:val="single" w:sz="8" w:space="0" w:color="000000"/>
              <w:left w:val="single" w:sz="8" w:space="0" w:color="000000"/>
              <w:bottom w:val="single" w:sz="8" w:space="0" w:color="000000"/>
              <w:right w:val="single" w:sz="8" w:space="0" w:color="000000"/>
            </w:tcBorders>
            <w:shd w:val="clear" w:color="auto" w:fill="D9D9D9"/>
          </w:tcPr>
          <w:p w:rsidR="00E2384D" w:rsidRPr="00D76433" w:rsidRDefault="00E2384D" w:rsidP="00EE134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Class</w:t>
            </w:r>
          </w:p>
        </w:tc>
        <w:tc>
          <w:tcPr>
            <w:tcW w:w="1369" w:type="dxa"/>
            <w:gridSpan w:val="2"/>
            <w:tcBorders>
              <w:top w:val="single" w:sz="8" w:space="0" w:color="000000"/>
              <w:left w:val="single" w:sz="8" w:space="0" w:color="000000"/>
              <w:bottom w:val="single" w:sz="8" w:space="0" w:color="000000"/>
              <w:right w:val="single" w:sz="8" w:space="0" w:color="000000"/>
            </w:tcBorders>
            <w:shd w:val="clear" w:color="auto" w:fill="D9D9D9"/>
          </w:tcPr>
          <w:p w:rsidR="00E2384D" w:rsidRPr="00D76433" w:rsidRDefault="00C1451B" w:rsidP="00C1451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sz w:val="24"/>
                <w:lang w:val="en-GB"/>
              </w:rPr>
            </w:pPr>
            <w:r w:rsidRPr="00D76433">
              <w:rPr>
                <w:rFonts w:asciiTheme="majorBidi" w:hAnsiTheme="majorBidi" w:cstheme="majorBidi"/>
                <w:sz w:val="24"/>
                <w:lang w:val="en-GB"/>
              </w:rPr>
              <w:t>Date</w:t>
            </w:r>
          </w:p>
        </w:tc>
        <w:tc>
          <w:tcPr>
            <w:tcW w:w="3119" w:type="dxa"/>
            <w:tcBorders>
              <w:top w:val="single" w:sz="8" w:space="0" w:color="000000"/>
              <w:left w:val="single" w:sz="8" w:space="0" w:color="000000"/>
              <w:bottom w:val="single" w:sz="8" w:space="0" w:color="000000"/>
              <w:right w:val="single" w:sz="8" w:space="0" w:color="000000"/>
            </w:tcBorders>
            <w:shd w:val="clear" w:color="auto" w:fill="D9D9D9"/>
            <w:vAlign w:val="center"/>
          </w:tcPr>
          <w:p w:rsidR="00E2384D" w:rsidRPr="00D76433" w:rsidRDefault="00E2384D" w:rsidP="00194AA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Topic</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cPr>
          <w:p w:rsidR="00E2384D" w:rsidRPr="00D76433" w:rsidRDefault="00E2384D" w:rsidP="00EE134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Chapter</w:t>
            </w:r>
          </w:p>
        </w:tc>
        <w:tc>
          <w:tcPr>
            <w:tcW w:w="3118" w:type="dxa"/>
            <w:tcBorders>
              <w:top w:val="single" w:sz="8" w:space="0" w:color="000000"/>
              <w:left w:val="single" w:sz="8" w:space="0" w:color="000000"/>
              <w:bottom w:val="single" w:sz="8" w:space="0" w:color="000000"/>
              <w:right w:val="single" w:sz="8" w:space="0" w:color="000000"/>
            </w:tcBorders>
            <w:shd w:val="clear" w:color="auto" w:fill="D9D9D9"/>
          </w:tcPr>
          <w:p w:rsidR="00E2384D" w:rsidRPr="00D76433" w:rsidRDefault="00FF51D1" w:rsidP="00217B2F">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Comments</w:t>
            </w:r>
          </w:p>
        </w:tc>
        <w:tc>
          <w:tcPr>
            <w:tcW w:w="4280" w:type="dxa"/>
            <w:tcBorders>
              <w:top w:val="single" w:sz="8" w:space="0" w:color="000000"/>
              <w:left w:val="single" w:sz="8" w:space="0" w:color="000000"/>
              <w:bottom w:val="single" w:sz="8" w:space="0" w:color="000000"/>
              <w:right w:val="single" w:sz="8" w:space="0" w:color="000000"/>
            </w:tcBorders>
            <w:shd w:val="clear" w:color="auto" w:fill="D9D9D9"/>
          </w:tcPr>
          <w:p w:rsidR="00E2384D" w:rsidRPr="00D76433" w:rsidRDefault="00E2384D" w:rsidP="00194AA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58"/>
              <w:jc w:val="center"/>
              <w:rPr>
                <w:rFonts w:asciiTheme="majorBidi" w:hAnsiTheme="majorBidi" w:cstheme="majorBidi"/>
                <w:b/>
                <w:sz w:val="24"/>
                <w:lang w:val="en-GB"/>
              </w:rPr>
            </w:pPr>
            <w:r w:rsidRPr="00D76433">
              <w:rPr>
                <w:rFonts w:asciiTheme="majorBidi" w:hAnsiTheme="majorBidi" w:cstheme="majorBidi"/>
                <w:b/>
                <w:sz w:val="24"/>
                <w:lang w:val="en-GB"/>
              </w:rPr>
              <w:t>Recommended Exercises</w:t>
            </w:r>
            <w:r w:rsidR="0091771E">
              <w:rPr>
                <w:rFonts w:asciiTheme="majorBidi" w:hAnsiTheme="majorBidi" w:cstheme="majorBidi"/>
                <w:b/>
                <w:sz w:val="24"/>
                <w:lang w:val="en-GB"/>
              </w:rPr>
              <w:t xml:space="preserve"> and Problems</w:t>
            </w:r>
          </w:p>
        </w:tc>
      </w:tr>
      <w:tr w:rsidR="005A1B0B" w:rsidRPr="00D76433" w:rsidTr="006B14C9">
        <w:trPr>
          <w:trHeight w:val="710"/>
          <w:jc w:val="center"/>
        </w:trPr>
        <w:tc>
          <w:tcPr>
            <w:tcW w:w="795" w:type="dxa"/>
            <w:tcBorders>
              <w:top w:val="single" w:sz="8" w:space="0" w:color="000000"/>
              <w:left w:val="single" w:sz="8" w:space="0" w:color="000000"/>
              <w:right w:val="single" w:sz="8" w:space="0" w:color="000000"/>
            </w:tcBorders>
            <w:vAlign w:val="center"/>
          </w:tcPr>
          <w:p w:rsidR="005A1B0B" w:rsidRPr="00D76433" w:rsidRDefault="005A1B0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    1</w:t>
            </w:r>
          </w:p>
        </w:tc>
        <w:tc>
          <w:tcPr>
            <w:tcW w:w="1369" w:type="dxa"/>
            <w:gridSpan w:val="2"/>
            <w:tcBorders>
              <w:top w:val="single" w:sz="8" w:space="0" w:color="000000"/>
              <w:left w:val="single" w:sz="8" w:space="0" w:color="000000"/>
              <w:right w:val="single" w:sz="8" w:space="0" w:color="000000"/>
            </w:tcBorders>
            <w:vAlign w:val="center"/>
          </w:tcPr>
          <w:p w:rsidR="005A1B0B" w:rsidRPr="00D76433" w:rsidRDefault="006F1C1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Jan</w:t>
            </w:r>
            <w:r w:rsidR="00C1451B" w:rsidRPr="00D76433">
              <w:rPr>
                <w:rFonts w:asciiTheme="majorBidi" w:hAnsiTheme="majorBidi" w:cstheme="majorBidi"/>
                <w:sz w:val="24"/>
                <w:lang w:val="en-GB"/>
              </w:rPr>
              <w:t xml:space="preserve"> </w:t>
            </w:r>
            <w:r w:rsidR="008942F4" w:rsidRPr="00D76433">
              <w:rPr>
                <w:rFonts w:asciiTheme="majorBidi" w:hAnsiTheme="majorBidi" w:cstheme="majorBidi"/>
                <w:sz w:val="24"/>
                <w:lang w:val="en-GB"/>
              </w:rPr>
              <w:t xml:space="preserve"> </w:t>
            </w:r>
            <w:r w:rsidR="00892A5A" w:rsidRPr="00D76433">
              <w:rPr>
                <w:rFonts w:asciiTheme="majorBidi" w:hAnsiTheme="majorBidi" w:cstheme="majorBidi"/>
                <w:sz w:val="24"/>
                <w:lang w:val="en-GB"/>
              </w:rPr>
              <w:t>6</w:t>
            </w:r>
          </w:p>
        </w:tc>
        <w:tc>
          <w:tcPr>
            <w:tcW w:w="3119" w:type="dxa"/>
            <w:tcBorders>
              <w:top w:val="single" w:sz="8" w:space="0" w:color="000000"/>
              <w:left w:val="single" w:sz="8" w:space="0" w:color="000000"/>
              <w:right w:val="single" w:sz="8" w:space="0" w:color="000000"/>
            </w:tcBorders>
            <w:vAlign w:val="center"/>
          </w:tcPr>
          <w:p w:rsidR="00C1451B" w:rsidRPr="00D76433" w:rsidRDefault="00C1451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Course Introduction</w:t>
            </w:r>
          </w:p>
          <w:p w:rsidR="005A1B0B"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The Purpose and Use of Financial Statements</w:t>
            </w:r>
          </w:p>
        </w:tc>
        <w:tc>
          <w:tcPr>
            <w:tcW w:w="1276" w:type="dxa"/>
            <w:tcBorders>
              <w:top w:val="single" w:sz="8" w:space="0" w:color="000000"/>
              <w:left w:val="single" w:sz="8" w:space="0" w:color="000000"/>
              <w:right w:val="single" w:sz="8" w:space="0" w:color="000000"/>
            </w:tcBorders>
            <w:vAlign w:val="center"/>
          </w:tcPr>
          <w:p w:rsidR="005A1B0B"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w:t>
            </w:r>
          </w:p>
        </w:tc>
        <w:tc>
          <w:tcPr>
            <w:tcW w:w="3118" w:type="dxa"/>
            <w:tcBorders>
              <w:top w:val="single" w:sz="8" w:space="0" w:color="000000"/>
              <w:left w:val="single" w:sz="8" w:space="0" w:color="000000"/>
              <w:right w:val="single" w:sz="8" w:space="0" w:color="000000"/>
            </w:tcBorders>
            <w:vAlign w:val="center"/>
          </w:tcPr>
          <w:p w:rsidR="005A1B0B" w:rsidRPr="00D76433" w:rsidRDefault="005A1B0B"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right w:val="single" w:sz="8" w:space="0" w:color="000000"/>
            </w:tcBorders>
            <w:vAlign w:val="center"/>
          </w:tcPr>
          <w:p w:rsidR="006E36C8" w:rsidRPr="00D76433" w:rsidRDefault="006E36C8"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BE1-6, BE1-9 </w:t>
            </w:r>
          </w:p>
          <w:p w:rsidR="005A1B0B" w:rsidRPr="00D76433" w:rsidRDefault="006E36C8"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E1-2, E1-3, E1-6 </w:t>
            </w:r>
          </w:p>
        </w:tc>
      </w:tr>
      <w:tr w:rsidR="00B56451" w:rsidRPr="00D76433" w:rsidTr="006B14C9">
        <w:trPr>
          <w:trHeight w:val="950"/>
          <w:jc w:val="center"/>
        </w:trPr>
        <w:tc>
          <w:tcPr>
            <w:tcW w:w="795" w:type="dxa"/>
            <w:tcBorders>
              <w:top w:val="single" w:sz="8" w:space="0" w:color="000000"/>
              <w:left w:val="single" w:sz="8" w:space="0" w:color="000000"/>
              <w:right w:val="single" w:sz="8" w:space="0" w:color="000000"/>
            </w:tcBorders>
            <w:vAlign w:val="center"/>
          </w:tcPr>
          <w:p w:rsidR="00B56451"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2</w:t>
            </w:r>
          </w:p>
        </w:tc>
        <w:tc>
          <w:tcPr>
            <w:tcW w:w="1369" w:type="dxa"/>
            <w:gridSpan w:val="2"/>
            <w:tcBorders>
              <w:top w:val="single" w:sz="8" w:space="0" w:color="000000"/>
              <w:left w:val="single" w:sz="8" w:space="0" w:color="000000"/>
              <w:right w:val="single" w:sz="8" w:space="0" w:color="000000"/>
            </w:tcBorders>
            <w:vAlign w:val="center"/>
          </w:tcPr>
          <w:p w:rsidR="00B56451" w:rsidRPr="00D76433" w:rsidRDefault="006F1C1B"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 xml:space="preserve">Jan </w:t>
            </w:r>
            <w:r w:rsidR="00544E33">
              <w:rPr>
                <w:rFonts w:asciiTheme="majorBidi" w:hAnsiTheme="majorBidi" w:cstheme="majorBidi"/>
                <w:sz w:val="24"/>
                <w:lang w:val="en-GB"/>
              </w:rPr>
              <w:t>13</w:t>
            </w:r>
          </w:p>
        </w:tc>
        <w:tc>
          <w:tcPr>
            <w:tcW w:w="3119" w:type="dxa"/>
            <w:tcBorders>
              <w:top w:val="single" w:sz="8" w:space="0" w:color="000000"/>
              <w:left w:val="single" w:sz="8" w:space="0" w:color="000000"/>
              <w:right w:val="single" w:sz="8" w:space="0" w:color="000000"/>
            </w:tcBorders>
            <w:vAlign w:val="center"/>
          </w:tcPr>
          <w:p w:rsidR="00B56451" w:rsidRPr="00D76433" w:rsidRDefault="002B482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A Further Look At </w:t>
            </w:r>
            <w:r w:rsidR="00B56451" w:rsidRPr="00D76433">
              <w:rPr>
                <w:rFonts w:asciiTheme="majorBidi" w:hAnsiTheme="majorBidi" w:cstheme="majorBidi"/>
                <w:sz w:val="24"/>
                <w:lang w:val="en-GB"/>
              </w:rPr>
              <w:t>Financial Statements</w:t>
            </w:r>
          </w:p>
        </w:tc>
        <w:tc>
          <w:tcPr>
            <w:tcW w:w="1276" w:type="dxa"/>
            <w:tcBorders>
              <w:top w:val="single" w:sz="8" w:space="0" w:color="000000"/>
              <w:left w:val="single" w:sz="8" w:space="0" w:color="000000"/>
              <w:right w:val="single" w:sz="8" w:space="0" w:color="000000"/>
            </w:tcBorders>
            <w:vAlign w:val="center"/>
          </w:tcPr>
          <w:p w:rsidR="00B56451"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2</w:t>
            </w:r>
          </w:p>
        </w:tc>
        <w:tc>
          <w:tcPr>
            <w:tcW w:w="3118" w:type="dxa"/>
            <w:tcBorders>
              <w:top w:val="single" w:sz="8" w:space="0" w:color="000000"/>
              <w:left w:val="single" w:sz="8" w:space="0" w:color="000000"/>
              <w:right w:val="single" w:sz="8" w:space="0" w:color="000000"/>
            </w:tcBorders>
          </w:tcPr>
          <w:p w:rsidR="00B56451" w:rsidRPr="00D76433" w:rsidRDefault="00B5645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right w:val="single" w:sz="8" w:space="0" w:color="000000"/>
            </w:tcBorders>
            <w:vAlign w:val="center"/>
          </w:tcPr>
          <w:p w:rsidR="00B56451" w:rsidRPr="00D76433" w:rsidRDefault="006E36C8"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BE2-1, BE2-6, BE2-7, BE2-8, BE2-9, BE2-11</w:t>
            </w:r>
          </w:p>
          <w:p w:rsidR="00544E33" w:rsidRPr="00D76433" w:rsidRDefault="00002CD3"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E2-1, </w:t>
            </w:r>
            <w:r w:rsidR="006E36C8" w:rsidRPr="00D76433">
              <w:rPr>
                <w:rFonts w:asciiTheme="majorBidi" w:hAnsiTheme="majorBidi" w:cstheme="majorBidi"/>
                <w:sz w:val="24"/>
                <w:lang w:val="en-GB"/>
              </w:rPr>
              <w:t>E2-2, E2-3</w:t>
            </w:r>
            <w:r w:rsidR="00544E33">
              <w:rPr>
                <w:rFonts w:asciiTheme="majorBidi" w:hAnsiTheme="majorBidi" w:cstheme="majorBidi"/>
                <w:sz w:val="24"/>
                <w:lang w:val="en-GB"/>
              </w:rPr>
              <w:t xml:space="preserve">, </w:t>
            </w:r>
            <w:r w:rsidR="00544E33" w:rsidRPr="00D76433">
              <w:rPr>
                <w:rFonts w:asciiTheme="majorBidi" w:hAnsiTheme="majorBidi" w:cstheme="majorBidi"/>
                <w:sz w:val="24"/>
                <w:lang w:val="en-GB"/>
              </w:rPr>
              <w:t xml:space="preserve">E2-6, E2-10, </w:t>
            </w:r>
          </w:p>
          <w:p w:rsidR="00544E33" w:rsidRPr="00D76433" w:rsidRDefault="00544E33"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P2-3A, P2-5A, P2-8A</w:t>
            </w:r>
          </w:p>
          <w:p w:rsidR="006E36C8" w:rsidRPr="00D76433" w:rsidRDefault="00544E33"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P2-5B, P2-10B</w:t>
            </w:r>
          </w:p>
        </w:tc>
      </w:tr>
      <w:tr w:rsidR="002B5667" w:rsidRPr="00D76433" w:rsidTr="006B14C9">
        <w:trPr>
          <w:trHeight w:val="830"/>
          <w:jc w:val="center"/>
        </w:trPr>
        <w:tc>
          <w:tcPr>
            <w:tcW w:w="795" w:type="dxa"/>
            <w:tcBorders>
              <w:top w:val="single" w:sz="8" w:space="0" w:color="000000"/>
              <w:left w:val="single" w:sz="8" w:space="0" w:color="000000"/>
              <w:right w:val="single" w:sz="8" w:space="0" w:color="000000"/>
            </w:tcBorders>
            <w:vAlign w:val="center"/>
          </w:tcPr>
          <w:p w:rsidR="002B5667" w:rsidRPr="00D76433" w:rsidRDefault="00544E33"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rPr>
            </w:pPr>
            <w:r>
              <w:rPr>
                <w:rFonts w:asciiTheme="majorBidi" w:hAnsiTheme="majorBidi" w:cstheme="majorBidi"/>
                <w:sz w:val="24"/>
              </w:rPr>
              <w:t>3</w:t>
            </w:r>
          </w:p>
        </w:tc>
        <w:tc>
          <w:tcPr>
            <w:tcW w:w="1369" w:type="dxa"/>
            <w:gridSpan w:val="2"/>
            <w:tcBorders>
              <w:top w:val="single" w:sz="8" w:space="0" w:color="000000"/>
              <w:left w:val="single" w:sz="8" w:space="0" w:color="000000"/>
              <w:right w:val="single" w:sz="8" w:space="0" w:color="000000"/>
            </w:tcBorders>
            <w:vAlign w:val="center"/>
          </w:tcPr>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rPr>
            </w:pPr>
            <w:r w:rsidRPr="00D76433">
              <w:rPr>
                <w:rFonts w:asciiTheme="majorBidi" w:hAnsiTheme="majorBidi" w:cstheme="majorBidi"/>
                <w:sz w:val="24"/>
              </w:rPr>
              <w:t>Jan 20</w:t>
            </w:r>
          </w:p>
        </w:tc>
        <w:tc>
          <w:tcPr>
            <w:tcW w:w="3119" w:type="dxa"/>
            <w:tcBorders>
              <w:top w:val="single" w:sz="8" w:space="0" w:color="000000"/>
              <w:left w:val="single" w:sz="8" w:space="0" w:color="000000"/>
              <w:right w:val="single" w:sz="8" w:space="0" w:color="000000"/>
            </w:tcBorders>
            <w:vAlign w:val="center"/>
          </w:tcPr>
          <w:p w:rsidR="002B5667" w:rsidRPr="00D76433" w:rsidRDefault="00544E33"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The Accounting Information System</w:t>
            </w:r>
          </w:p>
        </w:tc>
        <w:tc>
          <w:tcPr>
            <w:tcW w:w="1276" w:type="dxa"/>
            <w:tcBorders>
              <w:top w:val="single" w:sz="8" w:space="0" w:color="000000"/>
              <w:left w:val="single" w:sz="8" w:space="0" w:color="000000"/>
              <w:right w:val="single" w:sz="8" w:space="0" w:color="000000"/>
            </w:tcBorders>
            <w:vAlign w:val="center"/>
          </w:tcPr>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3</w:t>
            </w:r>
          </w:p>
        </w:tc>
        <w:tc>
          <w:tcPr>
            <w:tcW w:w="3118" w:type="dxa"/>
            <w:tcBorders>
              <w:top w:val="single" w:sz="8" w:space="0" w:color="000000"/>
              <w:left w:val="single" w:sz="8" w:space="0" w:color="000000"/>
              <w:right w:val="single" w:sz="8" w:space="0" w:color="000000"/>
            </w:tcBorders>
          </w:tcPr>
          <w:p w:rsidR="00EC0407" w:rsidRDefault="00EC0407" w:rsidP="00EC0407">
            <w:pPr>
              <w:rPr>
                <w:rFonts w:asciiTheme="majorBidi" w:hAnsiTheme="majorBidi" w:cstheme="majorBidi"/>
                <w:sz w:val="24"/>
                <w:lang w:val="en-GB"/>
              </w:rPr>
            </w:pPr>
          </w:p>
          <w:p w:rsidR="00EC0407" w:rsidRPr="00D76433" w:rsidRDefault="00EC0407" w:rsidP="00861F02">
            <w:pPr>
              <w:rPr>
                <w:rFonts w:asciiTheme="majorBidi" w:hAnsiTheme="majorBidi" w:cstheme="majorBidi"/>
                <w:sz w:val="24"/>
              </w:rPr>
            </w:pPr>
          </w:p>
        </w:tc>
        <w:tc>
          <w:tcPr>
            <w:tcW w:w="4280" w:type="dxa"/>
            <w:tcBorders>
              <w:top w:val="single" w:sz="8" w:space="0" w:color="000000"/>
              <w:left w:val="single" w:sz="8" w:space="0" w:color="000000"/>
              <w:right w:val="single" w:sz="8" w:space="0" w:color="000000"/>
            </w:tcBorders>
            <w:vAlign w:val="center"/>
          </w:tcPr>
          <w:p w:rsidR="002B5667" w:rsidRDefault="00544E33"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B</w:t>
            </w:r>
            <w:r w:rsidR="002B5667" w:rsidRPr="00D76433">
              <w:rPr>
                <w:rFonts w:asciiTheme="majorBidi" w:hAnsiTheme="majorBidi" w:cstheme="majorBidi"/>
                <w:sz w:val="24"/>
              </w:rPr>
              <w:t>E3-</w:t>
            </w:r>
            <w:r>
              <w:rPr>
                <w:rFonts w:asciiTheme="majorBidi" w:hAnsiTheme="majorBidi" w:cstheme="majorBidi"/>
                <w:sz w:val="24"/>
              </w:rPr>
              <w:t>1</w:t>
            </w:r>
            <w:r w:rsidR="002B5667" w:rsidRPr="00D76433">
              <w:rPr>
                <w:rFonts w:asciiTheme="majorBidi" w:hAnsiTheme="majorBidi" w:cstheme="majorBidi"/>
                <w:sz w:val="24"/>
              </w:rPr>
              <w:t xml:space="preserve">, </w:t>
            </w:r>
            <w:r>
              <w:rPr>
                <w:rFonts w:asciiTheme="majorBidi" w:hAnsiTheme="majorBidi" w:cstheme="majorBidi"/>
                <w:sz w:val="24"/>
              </w:rPr>
              <w:t>BE3-4, E3-6</w:t>
            </w:r>
            <w:r w:rsidR="002B5667" w:rsidRPr="00D76433">
              <w:rPr>
                <w:rFonts w:asciiTheme="majorBidi" w:hAnsiTheme="majorBidi" w:cstheme="majorBidi"/>
                <w:sz w:val="24"/>
              </w:rPr>
              <w:t>,</w:t>
            </w:r>
            <w:r>
              <w:rPr>
                <w:rFonts w:asciiTheme="majorBidi" w:hAnsiTheme="majorBidi" w:cstheme="majorBidi"/>
                <w:sz w:val="24"/>
              </w:rPr>
              <w:t>, BE3-8</w:t>
            </w:r>
          </w:p>
          <w:p w:rsidR="00544E33" w:rsidRDefault="00544E33"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BE3-1</w:t>
            </w:r>
          </w:p>
          <w:p w:rsidR="00544E33" w:rsidRPr="00D76433" w:rsidRDefault="00544E33" w:rsidP="00544E3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rPr>
              <w:t>E3-2, E3-11, E3-12</w:t>
            </w:r>
          </w:p>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sidRPr="00D76433">
              <w:rPr>
                <w:rFonts w:asciiTheme="majorBidi" w:hAnsiTheme="majorBidi" w:cstheme="majorBidi"/>
                <w:sz w:val="24"/>
              </w:rPr>
              <w:t>P3-3A, P3-7A, P3-11A, P3-5B</w:t>
            </w:r>
          </w:p>
        </w:tc>
      </w:tr>
      <w:tr w:rsidR="002B5667" w:rsidRPr="00D76433" w:rsidTr="006B14C9">
        <w:trPr>
          <w:trHeight w:val="950"/>
          <w:jc w:val="center"/>
        </w:trPr>
        <w:tc>
          <w:tcPr>
            <w:tcW w:w="795" w:type="dxa"/>
            <w:tcBorders>
              <w:top w:val="single" w:sz="8" w:space="0" w:color="000000"/>
              <w:left w:val="single" w:sz="8" w:space="0" w:color="000000"/>
              <w:right w:val="single" w:sz="8" w:space="0" w:color="000000"/>
            </w:tcBorders>
            <w:vAlign w:val="center"/>
          </w:tcPr>
          <w:p w:rsidR="002B5667" w:rsidRPr="00D76433" w:rsidRDefault="00B60FED"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4</w:t>
            </w:r>
          </w:p>
        </w:tc>
        <w:tc>
          <w:tcPr>
            <w:tcW w:w="1369" w:type="dxa"/>
            <w:gridSpan w:val="2"/>
            <w:tcBorders>
              <w:top w:val="single" w:sz="8" w:space="0" w:color="000000"/>
              <w:left w:val="single" w:sz="8" w:space="0" w:color="000000"/>
              <w:right w:val="single" w:sz="8" w:space="0" w:color="000000"/>
            </w:tcBorders>
            <w:vAlign w:val="center"/>
          </w:tcPr>
          <w:p w:rsidR="002B5667" w:rsidRPr="00D76433" w:rsidRDefault="002B5667" w:rsidP="00155695">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Jan 2</w:t>
            </w:r>
            <w:r w:rsidR="00155695">
              <w:rPr>
                <w:rFonts w:asciiTheme="majorBidi" w:hAnsiTheme="majorBidi" w:cstheme="majorBidi"/>
                <w:sz w:val="24"/>
                <w:lang w:val="en-GB"/>
              </w:rPr>
              <w:t>7</w:t>
            </w:r>
          </w:p>
        </w:tc>
        <w:tc>
          <w:tcPr>
            <w:tcW w:w="3119" w:type="dxa"/>
            <w:tcBorders>
              <w:top w:val="single" w:sz="8" w:space="0" w:color="000000"/>
              <w:left w:val="single" w:sz="8" w:space="0" w:color="000000"/>
              <w:right w:val="single" w:sz="8" w:space="0" w:color="000000"/>
            </w:tcBorders>
            <w:vAlign w:val="center"/>
          </w:tcPr>
          <w:p w:rsidR="002B5667" w:rsidRPr="00D76433" w:rsidRDefault="002B5667" w:rsidP="00155695">
            <w:pPr>
              <w:rPr>
                <w:rFonts w:asciiTheme="majorBidi" w:hAnsiTheme="majorBidi" w:cstheme="majorBidi"/>
                <w:sz w:val="24"/>
                <w:lang w:val="en-GB"/>
              </w:rPr>
            </w:pPr>
            <w:r w:rsidRPr="00D76433">
              <w:rPr>
                <w:rFonts w:asciiTheme="majorBidi" w:hAnsiTheme="majorBidi" w:cstheme="majorBidi"/>
                <w:sz w:val="24"/>
                <w:lang w:val="en-GB"/>
              </w:rPr>
              <w:t>Accrual Concepts</w:t>
            </w:r>
          </w:p>
        </w:tc>
        <w:tc>
          <w:tcPr>
            <w:tcW w:w="1276" w:type="dxa"/>
            <w:tcBorders>
              <w:top w:val="single" w:sz="8" w:space="0" w:color="000000"/>
              <w:left w:val="single" w:sz="8" w:space="0" w:color="000000"/>
              <w:right w:val="single" w:sz="8" w:space="0" w:color="000000"/>
            </w:tcBorders>
            <w:vAlign w:val="center"/>
          </w:tcPr>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4</w:t>
            </w:r>
          </w:p>
        </w:tc>
        <w:tc>
          <w:tcPr>
            <w:tcW w:w="3118" w:type="dxa"/>
            <w:tcBorders>
              <w:top w:val="single" w:sz="8" w:space="0" w:color="000000"/>
              <w:left w:val="single" w:sz="8" w:space="0" w:color="000000"/>
              <w:right w:val="single" w:sz="8" w:space="0" w:color="000000"/>
            </w:tcBorders>
            <w:vAlign w:val="center"/>
          </w:tcPr>
          <w:p w:rsidR="002B5667" w:rsidRPr="00D76433" w:rsidRDefault="002B5667" w:rsidP="00EC0407">
            <w:pPr>
              <w:rPr>
                <w:rFonts w:asciiTheme="majorBidi" w:hAnsiTheme="majorBidi" w:cstheme="majorBidi"/>
                <w:b/>
                <w:sz w:val="24"/>
              </w:rPr>
            </w:pPr>
          </w:p>
        </w:tc>
        <w:tc>
          <w:tcPr>
            <w:tcW w:w="4280" w:type="dxa"/>
            <w:tcBorders>
              <w:top w:val="single" w:sz="8" w:space="0" w:color="000000"/>
              <w:left w:val="single" w:sz="8" w:space="0" w:color="000000"/>
              <w:right w:val="single" w:sz="8" w:space="0" w:color="000000"/>
            </w:tcBorders>
            <w:vAlign w:val="center"/>
          </w:tcPr>
          <w:p w:rsidR="006B14C9"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BE4-1,</w:t>
            </w:r>
            <w:r w:rsidR="006B14C9">
              <w:rPr>
                <w:rFonts w:asciiTheme="majorBidi" w:hAnsiTheme="majorBidi" w:cstheme="majorBidi"/>
                <w:sz w:val="24"/>
                <w:lang w:val="en-GB"/>
              </w:rPr>
              <w:t xml:space="preserve">  BE4-2,  BE4-4,  BE4-5, BE4-10</w:t>
            </w:r>
          </w:p>
          <w:p w:rsidR="006B14C9" w:rsidRDefault="006B14C9"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E4-1, E4-2, E4-8, E4-9, E4-10</w:t>
            </w:r>
          </w:p>
          <w:p w:rsidR="002B5667" w:rsidRPr="00D76433" w:rsidRDefault="006B14C9"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rPr>
            </w:pPr>
            <w:r>
              <w:rPr>
                <w:rFonts w:asciiTheme="majorBidi" w:hAnsiTheme="majorBidi" w:cstheme="majorBidi"/>
                <w:sz w:val="24"/>
                <w:lang w:val="en-GB"/>
              </w:rPr>
              <w:t>P4-7A</w:t>
            </w:r>
            <w:r w:rsidR="002B5667" w:rsidRPr="00D76433">
              <w:rPr>
                <w:rFonts w:asciiTheme="majorBidi" w:hAnsiTheme="majorBidi" w:cstheme="majorBidi"/>
                <w:sz w:val="24"/>
                <w:lang w:val="en-GB"/>
              </w:rPr>
              <w:t xml:space="preserve">    </w:t>
            </w:r>
          </w:p>
        </w:tc>
      </w:tr>
      <w:tr w:rsidR="002B5667" w:rsidRPr="00D76433" w:rsidTr="006B14C9">
        <w:trPr>
          <w:trHeight w:val="95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2B5667" w:rsidRPr="00D76433" w:rsidRDefault="0035068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5</w:t>
            </w:r>
          </w:p>
        </w:tc>
        <w:tc>
          <w:tcPr>
            <w:tcW w:w="1349" w:type="dxa"/>
            <w:tcBorders>
              <w:top w:val="single" w:sz="8" w:space="0" w:color="000000"/>
              <w:left w:val="single" w:sz="8" w:space="0" w:color="000000"/>
              <w:bottom w:val="single" w:sz="8" w:space="0" w:color="000000"/>
              <w:right w:val="single" w:sz="8" w:space="0" w:color="000000"/>
            </w:tcBorders>
            <w:vAlign w:val="center"/>
          </w:tcPr>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Feb 3</w:t>
            </w:r>
          </w:p>
        </w:tc>
        <w:tc>
          <w:tcPr>
            <w:tcW w:w="3119" w:type="dxa"/>
            <w:tcBorders>
              <w:top w:val="single" w:sz="8" w:space="0" w:color="000000"/>
              <w:left w:val="single" w:sz="8" w:space="0" w:color="000000"/>
              <w:bottom w:val="single" w:sz="8" w:space="0" w:color="000000"/>
              <w:right w:val="single" w:sz="8" w:space="0" w:color="000000"/>
            </w:tcBorders>
            <w:vAlign w:val="center"/>
          </w:tcPr>
          <w:p w:rsidR="002B5667" w:rsidRPr="00350681" w:rsidRDefault="0035068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r>
              <w:rPr>
                <w:rFonts w:asciiTheme="majorBidi" w:hAnsiTheme="majorBidi" w:cstheme="majorBidi"/>
                <w:iCs/>
                <w:sz w:val="24"/>
                <w:lang w:val="en-GB"/>
              </w:rPr>
              <w:t>Merchandising Operations</w:t>
            </w:r>
          </w:p>
        </w:tc>
        <w:tc>
          <w:tcPr>
            <w:tcW w:w="1276" w:type="dxa"/>
            <w:tcBorders>
              <w:top w:val="single" w:sz="8" w:space="0" w:color="000000"/>
              <w:left w:val="single" w:sz="8" w:space="0" w:color="000000"/>
              <w:bottom w:val="single" w:sz="8" w:space="0" w:color="000000"/>
              <w:right w:val="single" w:sz="8" w:space="0" w:color="000000"/>
            </w:tcBorders>
            <w:vAlign w:val="center"/>
          </w:tcPr>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5</w:t>
            </w:r>
          </w:p>
        </w:tc>
        <w:tc>
          <w:tcPr>
            <w:tcW w:w="3118" w:type="dxa"/>
            <w:tcBorders>
              <w:top w:val="single" w:sz="8" w:space="0" w:color="000000"/>
              <w:left w:val="single" w:sz="8" w:space="0" w:color="000000"/>
              <w:bottom w:val="single" w:sz="8" w:space="0" w:color="000000"/>
              <w:right w:val="single" w:sz="8" w:space="0" w:color="000000"/>
            </w:tcBorders>
            <w:vAlign w:val="center"/>
          </w:tcPr>
          <w:p w:rsidR="00307DBA" w:rsidRPr="00D76433" w:rsidRDefault="00307DBA" w:rsidP="00EC0407">
            <w:pPr>
              <w:rPr>
                <w:rFonts w:asciiTheme="majorBidi" w:hAnsiTheme="majorBidi" w:cstheme="majorBidi"/>
                <w:b/>
                <w:sz w:val="24"/>
              </w:rPr>
            </w:pPr>
            <w:r w:rsidRPr="00D76433">
              <w:rPr>
                <w:rFonts w:asciiTheme="majorBidi" w:hAnsiTheme="majorBidi" w:cstheme="majorBidi"/>
                <w:b/>
                <w:sz w:val="24"/>
              </w:rPr>
              <w:t>Quiz No. 1 (</w:t>
            </w:r>
            <w:proofErr w:type="spellStart"/>
            <w:r w:rsidRPr="00D76433">
              <w:rPr>
                <w:rFonts w:asciiTheme="majorBidi" w:hAnsiTheme="majorBidi" w:cstheme="majorBidi"/>
                <w:b/>
                <w:sz w:val="24"/>
              </w:rPr>
              <w:t>Ch</w:t>
            </w:r>
            <w:r w:rsidR="00350681">
              <w:rPr>
                <w:rFonts w:asciiTheme="majorBidi" w:hAnsiTheme="majorBidi" w:cstheme="majorBidi"/>
                <w:b/>
                <w:sz w:val="24"/>
              </w:rPr>
              <w:t>s</w:t>
            </w:r>
            <w:proofErr w:type="spellEnd"/>
            <w:r w:rsidRPr="00D76433">
              <w:rPr>
                <w:rFonts w:asciiTheme="majorBidi" w:hAnsiTheme="majorBidi" w:cstheme="majorBidi"/>
                <w:b/>
                <w:sz w:val="24"/>
              </w:rPr>
              <w:t xml:space="preserve"> 1, 2, 3 &amp; 4)</w:t>
            </w:r>
          </w:p>
          <w:p w:rsidR="002B5667" w:rsidRPr="00D76433" w:rsidRDefault="002B5667" w:rsidP="00EC0407">
            <w:pPr>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350681" w:rsidRDefault="0035068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BE5-3, BE5-5, BE5-8, BE5-11</w:t>
            </w:r>
          </w:p>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E5-3, E5-8, </w:t>
            </w:r>
          </w:p>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P5-2A, P5-7A, P5-10A, P5-11A</w:t>
            </w:r>
          </w:p>
          <w:p w:rsidR="002B5667" w:rsidRPr="00D76433" w:rsidRDefault="002B5667"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P5-2B, P5-7B</w:t>
            </w:r>
          </w:p>
        </w:tc>
      </w:tr>
      <w:tr w:rsidR="00D21A91" w:rsidRPr="00D76433" w:rsidTr="006B14C9">
        <w:trPr>
          <w:trHeight w:val="95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6</w:t>
            </w:r>
          </w:p>
        </w:tc>
        <w:tc>
          <w:tcPr>
            <w:tcW w:w="1349"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Feb 10</w:t>
            </w:r>
          </w:p>
        </w:tc>
        <w:tc>
          <w:tcPr>
            <w:tcW w:w="3119" w:type="dxa"/>
            <w:tcBorders>
              <w:top w:val="single" w:sz="8" w:space="0" w:color="000000"/>
              <w:left w:val="single" w:sz="8" w:space="0" w:color="000000"/>
              <w:bottom w:val="single" w:sz="8" w:space="0" w:color="000000"/>
              <w:right w:val="single" w:sz="8" w:space="0" w:color="000000"/>
            </w:tcBorders>
            <w:vAlign w:val="center"/>
          </w:tcPr>
          <w:p w:rsidR="00D21A91" w:rsidRPr="00D21A91" w:rsidRDefault="00D21A91" w:rsidP="00D21A9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iCs/>
                <w:sz w:val="24"/>
                <w:lang w:val="en-GB"/>
              </w:rPr>
            </w:pPr>
            <w:r>
              <w:rPr>
                <w:rFonts w:asciiTheme="majorBidi" w:hAnsiTheme="majorBidi" w:cstheme="majorBidi"/>
                <w:iCs/>
                <w:sz w:val="24"/>
                <w:lang w:val="en-GB"/>
              </w:rPr>
              <w:t>Reporting and Analysing Inventory</w:t>
            </w:r>
          </w:p>
        </w:tc>
        <w:tc>
          <w:tcPr>
            <w:tcW w:w="1276"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6</w:t>
            </w:r>
          </w:p>
        </w:tc>
        <w:tc>
          <w:tcPr>
            <w:tcW w:w="3118" w:type="dxa"/>
            <w:tcBorders>
              <w:top w:val="single" w:sz="8" w:space="0" w:color="000000"/>
              <w:left w:val="single" w:sz="8" w:space="0" w:color="000000"/>
              <w:bottom w:val="single" w:sz="8" w:space="0" w:color="000000"/>
              <w:right w:val="single" w:sz="8" w:space="0" w:color="000000"/>
            </w:tcBorders>
            <w:vAlign w:val="center"/>
          </w:tcPr>
          <w:p w:rsidR="00D21A91"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D21A91"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Be6-6, BE6-10, BE6-11, BE6-12</w:t>
            </w:r>
          </w:p>
          <w:p w:rsidR="00D21A91"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E6-6</w:t>
            </w:r>
          </w:p>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P6-3A, P6-8A, P6-15A, P6-16A</w:t>
            </w:r>
          </w:p>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P6-11B</w:t>
            </w:r>
          </w:p>
        </w:tc>
      </w:tr>
      <w:tr w:rsidR="00D21A91" w:rsidRPr="00D76433" w:rsidTr="00193F41">
        <w:trPr>
          <w:trHeight w:val="95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1349"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jc w:val="center"/>
              <w:rPr>
                <w:rFonts w:asciiTheme="majorBidi" w:hAnsiTheme="majorBidi" w:cstheme="majorBidi"/>
                <w:b/>
                <w:sz w:val="24"/>
              </w:rPr>
            </w:pPr>
            <w:r w:rsidRPr="00D76433">
              <w:rPr>
                <w:rFonts w:asciiTheme="majorBidi" w:hAnsiTheme="majorBidi" w:cstheme="majorBidi"/>
                <w:b/>
                <w:sz w:val="24"/>
              </w:rPr>
              <w:t>Feb 16-22</w:t>
            </w:r>
          </w:p>
        </w:tc>
        <w:tc>
          <w:tcPr>
            <w:tcW w:w="3119"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r w:rsidRPr="00D76433">
              <w:rPr>
                <w:rFonts w:asciiTheme="majorBidi" w:hAnsiTheme="majorBidi" w:cstheme="majorBidi"/>
                <w:b/>
                <w:sz w:val="24"/>
                <w:lang w:val="en-GB"/>
              </w:rPr>
              <w:t>Study Week</w:t>
            </w:r>
          </w:p>
        </w:tc>
        <w:tc>
          <w:tcPr>
            <w:tcW w:w="1276"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p>
        </w:tc>
        <w:tc>
          <w:tcPr>
            <w:tcW w:w="3118"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r w:rsidRPr="00D76433">
              <w:rPr>
                <w:rFonts w:asciiTheme="majorBidi" w:hAnsiTheme="majorBidi" w:cstheme="majorBidi"/>
                <w:b/>
                <w:sz w:val="24"/>
                <w:lang w:val="en-GB"/>
              </w:rPr>
              <w:t>No Classes</w:t>
            </w:r>
          </w:p>
        </w:tc>
        <w:tc>
          <w:tcPr>
            <w:tcW w:w="4280"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A4724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r>
      <w:tr w:rsidR="00D21A91" w:rsidRPr="00D76433" w:rsidTr="00193F41">
        <w:trPr>
          <w:trHeight w:val="553"/>
          <w:jc w:val="center"/>
        </w:trPr>
        <w:tc>
          <w:tcPr>
            <w:tcW w:w="815" w:type="dxa"/>
            <w:gridSpan w:val="2"/>
            <w:tcBorders>
              <w:top w:val="single" w:sz="8" w:space="0" w:color="000000"/>
              <w:left w:val="single" w:sz="8" w:space="0" w:color="000000"/>
              <w:bottom w:val="single" w:sz="4" w:space="0" w:color="auto"/>
              <w:right w:val="single" w:sz="8" w:space="0" w:color="000000"/>
            </w:tcBorders>
            <w:vAlign w:val="center"/>
          </w:tcPr>
          <w:p w:rsidR="00D21A91" w:rsidRPr="00D76433" w:rsidRDefault="00193F4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Pr>
                <w:rFonts w:asciiTheme="majorBidi" w:hAnsiTheme="majorBidi" w:cstheme="majorBidi"/>
                <w:sz w:val="24"/>
                <w:lang w:val="en-GB"/>
              </w:rPr>
              <w:t>7</w:t>
            </w:r>
          </w:p>
        </w:tc>
        <w:tc>
          <w:tcPr>
            <w:tcW w:w="1349" w:type="dxa"/>
            <w:tcBorders>
              <w:top w:val="single" w:sz="8" w:space="0" w:color="000000"/>
              <w:left w:val="single" w:sz="8" w:space="0" w:color="000000"/>
              <w:bottom w:val="single" w:sz="4" w:space="0" w:color="auto"/>
              <w:right w:val="single" w:sz="8" w:space="0" w:color="000000"/>
            </w:tcBorders>
            <w:vAlign w:val="center"/>
          </w:tcPr>
          <w:p w:rsidR="00D21A91" w:rsidRPr="00D76433" w:rsidRDefault="00D21A91" w:rsidP="00193F4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 xml:space="preserve">Feb </w:t>
            </w:r>
            <w:r w:rsidR="00193F41">
              <w:rPr>
                <w:rFonts w:asciiTheme="majorBidi" w:hAnsiTheme="majorBidi" w:cstheme="majorBidi"/>
                <w:sz w:val="24"/>
                <w:lang w:val="en-GB"/>
              </w:rPr>
              <w:t>24</w:t>
            </w:r>
          </w:p>
        </w:tc>
        <w:tc>
          <w:tcPr>
            <w:tcW w:w="3119" w:type="dxa"/>
            <w:tcBorders>
              <w:top w:val="single" w:sz="8" w:space="0" w:color="000000"/>
              <w:left w:val="single" w:sz="8" w:space="0" w:color="000000"/>
              <w:bottom w:val="single" w:sz="4" w:space="0" w:color="auto"/>
              <w:right w:val="single" w:sz="8" w:space="0" w:color="000000"/>
            </w:tcBorders>
            <w:vAlign w:val="center"/>
          </w:tcPr>
          <w:p w:rsidR="00D21A91"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rsidR="00D21A91"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Reporting and Analyz</w:t>
            </w:r>
            <w:r w:rsidRPr="00D76433">
              <w:rPr>
                <w:rFonts w:asciiTheme="majorBidi" w:hAnsiTheme="majorBidi" w:cstheme="majorBidi"/>
                <w:sz w:val="24"/>
                <w:lang w:val="en-GB"/>
              </w:rPr>
              <w:t>ing Receivables</w:t>
            </w:r>
          </w:p>
          <w:p w:rsidR="00D21A91"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p w:rsidR="00193F41" w:rsidRPr="00D76433" w:rsidRDefault="00193F4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1276" w:type="dxa"/>
            <w:tcBorders>
              <w:top w:val="single" w:sz="8" w:space="0" w:color="000000"/>
              <w:left w:val="single" w:sz="8" w:space="0" w:color="000000"/>
              <w:bottom w:val="single" w:sz="4" w:space="0" w:color="auto"/>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8</w:t>
            </w:r>
          </w:p>
        </w:tc>
        <w:tc>
          <w:tcPr>
            <w:tcW w:w="3118" w:type="dxa"/>
            <w:tcBorders>
              <w:top w:val="single" w:sz="8" w:space="0" w:color="000000"/>
              <w:left w:val="single" w:sz="8" w:space="0" w:color="000000"/>
              <w:bottom w:val="single" w:sz="4" w:space="0" w:color="auto"/>
              <w:right w:val="single" w:sz="8" w:space="0" w:color="000000"/>
            </w:tcBorders>
            <w:vAlign w:val="center"/>
          </w:tcPr>
          <w:p w:rsidR="00EC5033" w:rsidRPr="00D76433" w:rsidRDefault="00EC5033" w:rsidP="00EC5033">
            <w:pPr>
              <w:rPr>
                <w:rFonts w:asciiTheme="majorBidi" w:hAnsiTheme="majorBidi" w:cstheme="majorBidi"/>
                <w:b/>
                <w:sz w:val="24"/>
              </w:rPr>
            </w:pPr>
            <w:r w:rsidRPr="00D76433">
              <w:rPr>
                <w:rFonts w:asciiTheme="majorBidi" w:hAnsiTheme="majorBidi" w:cstheme="majorBidi"/>
                <w:b/>
                <w:sz w:val="24"/>
              </w:rPr>
              <w:t xml:space="preserve">Quiz No. </w:t>
            </w:r>
            <w:r>
              <w:rPr>
                <w:rFonts w:asciiTheme="majorBidi" w:hAnsiTheme="majorBidi" w:cstheme="majorBidi"/>
                <w:b/>
                <w:sz w:val="24"/>
              </w:rPr>
              <w:t>2</w:t>
            </w:r>
            <w:r w:rsidRPr="00D76433">
              <w:rPr>
                <w:rFonts w:asciiTheme="majorBidi" w:hAnsiTheme="majorBidi" w:cstheme="majorBidi"/>
                <w:b/>
                <w:sz w:val="24"/>
              </w:rPr>
              <w:t xml:space="preserve"> (</w:t>
            </w:r>
            <w:proofErr w:type="spellStart"/>
            <w:r w:rsidRPr="00D76433">
              <w:rPr>
                <w:rFonts w:asciiTheme="majorBidi" w:hAnsiTheme="majorBidi" w:cstheme="majorBidi"/>
                <w:b/>
                <w:sz w:val="24"/>
              </w:rPr>
              <w:t>Ch</w:t>
            </w:r>
            <w:r>
              <w:rPr>
                <w:rFonts w:asciiTheme="majorBidi" w:hAnsiTheme="majorBidi" w:cstheme="majorBidi"/>
                <w:b/>
                <w:sz w:val="24"/>
              </w:rPr>
              <w:t>s</w:t>
            </w:r>
            <w:proofErr w:type="spellEnd"/>
            <w:r w:rsidRPr="00D76433">
              <w:rPr>
                <w:rFonts w:asciiTheme="majorBidi" w:hAnsiTheme="majorBidi" w:cstheme="majorBidi"/>
                <w:b/>
                <w:sz w:val="24"/>
              </w:rPr>
              <w:t xml:space="preserve"> </w:t>
            </w:r>
            <w:r>
              <w:rPr>
                <w:rFonts w:asciiTheme="majorBidi" w:hAnsiTheme="majorBidi" w:cstheme="majorBidi"/>
                <w:b/>
                <w:sz w:val="24"/>
              </w:rPr>
              <w:t>5 &amp; 6</w:t>
            </w:r>
            <w:r w:rsidRPr="00D76433">
              <w:rPr>
                <w:rFonts w:asciiTheme="majorBidi" w:hAnsiTheme="majorBidi" w:cstheme="majorBidi"/>
                <w:b/>
                <w:sz w:val="24"/>
              </w:rPr>
              <w:t>)</w:t>
            </w:r>
          </w:p>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4280" w:type="dxa"/>
            <w:tcBorders>
              <w:top w:val="single" w:sz="8" w:space="0" w:color="000000"/>
              <w:left w:val="single" w:sz="8" w:space="0" w:color="000000"/>
              <w:bottom w:val="single" w:sz="4" w:space="0" w:color="auto"/>
              <w:right w:val="single" w:sz="8" w:space="0" w:color="000000"/>
            </w:tcBorders>
            <w:vAlign w:val="center"/>
          </w:tcPr>
          <w:p w:rsidR="00D21A91" w:rsidRDefault="00193F4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193F41">
              <w:rPr>
                <w:rFonts w:asciiTheme="majorBidi" w:hAnsiTheme="majorBidi" w:cstheme="majorBidi"/>
                <w:sz w:val="24"/>
                <w:lang w:val="en-GB"/>
              </w:rPr>
              <w:t>E8-8, E8-9, E8-12</w:t>
            </w:r>
          </w:p>
          <w:p w:rsidR="00193F41" w:rsidRDefault="00193F4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P8-3A, P8-5A</w:t>
            </w:r>
          </w:p>
          <w:p w:rsidR="00193F41" w:rsidRPr="00D76433" w:rsidRDefault="00193F4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P8-1B, P8-8B, P8-11B</w:t>
            </w:r>
          </w:p>
        </w:tc>
      </w:tr>
      <w:tr w:rsidR="00D21A91" w:rsidRPr="00D76433" w:rsidTr="00193F41">
        <w:trPr>
          <w:trHeight w:val="340"/>
          <w:jc w:val="center"/>
        </w:trPr>
        <w:tc>
          <w:tcPr>
            <w:tcW w:w="13957" w:type="dxa"/>
            <w:gridSpan w:val="7"/>
            <w:tcBorders>
              <w:top w:val="single" w:sz="4" w:space="0" w:color="auto"/>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b/>
                <w:sz w:val="24"/>
                <w:lang w:val="en-GB"/>
              </w:rPr>
            </w:pPr>
            <w:r w:rsidRPr="00D76433">
              <w:rPr>
                <w:rFonts w:asciiTheme="majorBidi" w:hAnsiTheme="majorBidi" w:cstheme="majorBidi"/>
                <w:b/>
                <w:sz w:val="24"/>
                <w:lang w:val="en-GB"/>
              </w:rPr>
              <w:lastRenderedPageBreak/>
              <w:t>Please note that specific rooms will be allocated to specific sections just prior to the exam.</w:t>
            </w:r>
          </w:p>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b/>
                <w:sz w:val="24"/>
                <w:lang w:val="en-GB"/>
              </w:rPr>
              <w:t xml:space="preserve">MIDTERM EXAM (2 hours) </w:t>
            </w:r>
          </w:p>
          <w:p w:rsidR="00D21A91" w:rsidRPr="00D76433" w:rsidRDefault="00D21A91" w:rsidP="002859E3">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color w:val="1F497D"/>
                <w:sz w:val="24"/>
                <w:lang w:val="en-CA" w:eastAsia="en-CA"/>
              </w:rPr>
            </w:pPr>
            <w:r w:rsidRPr="00D76433">
              <w:rPr>
                <w:rFonts w:asciiTheme="majorBidi" w:hAnsiTheme="majorBidi" w:cstheme="majorBidi"/>
                <w:sz w:val="24"/>
                <w:lang w:val="en-GB"/>
              </w:rPr>
              <w:t xml:space="preserve">March 01 @ </w:t>
            </w:r>
            <w:r w:rsidR="00923EA6">
              <w:rPr>
                <w:rFonts w:asciiTheme="majorBidi" w:hAnsiTheme="majorBidi" w:cstheme="majorBidi"/>
                <w:sz w:val="24"/>
                <w:lang w:val="en-GB"/>
              </w:rPr>
              <w:t>9</w:t>
            </w:r>
            <w:r w:rsidRPr="00D76433">
              <w:rPr>
                <w:rFonts w:asciiTheme="majorBidi" w:hAnsiTheme="majorBidi" w:cstheme="majorBidi"/>
                <w:sz w:val="24"/>
                <w:lang w:val="en-GB"/>
              </w:rPr>
              <w:t>:00</w:t>
            </w:r>
            <w:r w:rsidR="00923EA6">
              <w:rPr>
                <w:rFonts w:asciiTheme="majorBidi" w:hAnsiTheme="majorBidi" w:cstheme="majorBidi"/>
                <w:sz w:val="24"/>
                <w:lang w:val="en-GB"/>
              </w:rPr>
              <w:t xml:space="preserve"> a.m.</w:t>
            </w:r>
            <w:r w:rsidRPr="00D76433">
              <w:rPr>
                <w:rFonts w:asciiTheme="majorBidi" w:hAnsiTheme="majorBidi" w:cstheme="majorBidi"/>
                <w:sz w:val="24"/>
                <w:lang w:val="en-GB"/>
              </w:rPr>
              <w:t xml:space="preserve"> to </w:t>
            </w:r>
            <w:r w:rsidR="00923EA6">
              <w:rPr>
                <w:rFonts w:asciiTheme="majorBidi" w:hAnsiTheme="majorBidi" w:cstheme="majorBidi"/>
                <w:sz w:val="24"/>
                <w:lang w:val="en-GB"/>
              </w:rPr>
              <w:t>11</w:t>
            </w:r>
            <w:r w:rsidRPr="00D76433">
              <w:rPr>
                <w:rFonts w:asciiTheme="majorBidi" w:hAnsiTheme="majorBidi" w:cstheme="majorBidi"/>
                <w:sz w:val="24"/>
                <w:lang w:val="en-GB"/>
              </w:rPr>
              <w:t xml:space="preserve">:00 </w:t>
            </w:r>
            <w:r w:rsidR="00923EA6">
              <w:rPr>
                <w:rFonts w:asciiTheme="majorBidi" w:hAnsiTheme="majorBidi" w:cstheme="majorBidi"/>
                <w:sz w:val="24"/>
                <w:lang w:val="en-GB"/>
              </w:rPr>
              <w:t>a</w:t>
            </w:r>
            <w:r w:rsidR="002859E3">
              <w:rPr>
                <w:rFonts w:asciiTheme="majorBidi" w:hAnsiTheme="majorBidi" w:cstheme="majorBidi"/>
                <w:sz w:val="24"/>
                <w:lang w:val="en-GB"/>
              </w:rPr>
              <w:t>.m.</w:t>
            </w:r>
          </w:p>
          <w:p w:rsidR="00D21A91" w:rsidRPr="00D76433" w:rsidRDefault="00D21A91" w:rsidP="00B4264E">
            <w:pPr>
              <w:widowControl/>
              <w:autoSpaceDE/>
              <w:autoSpaceDN/>
              <w:adjustRightInd/>
              <w:jc w:val="center"/>
              <w:rPr>
                <w:rFonts w:asciiTheme="majorBidi" w:hAnsiTheme="majorBidi" w:cstheme="majorBidi"/>
                <w:sz w:val="24"/>
                <w:lang w:val="en-GB"/>
              </w:rPr>
            </w:pPr>
            <w:r w:rsidRPr="00D76433">
              <w:rPr>
                <w:rFonts w:asciiTheme="majorBidi" w:hAnsiTheme="majorBidi" w:cstheme="majorBidi"/>
                <w:sz w:val="24"/>
                <w:lang w:val="en-GB"/>
              </w:rPr>
              <w:t xml:space="preserve">The midterm exam </w:t>
            </w:r>
            <w:r w:rsidR="00B4264E">
              <w:rPr>
                <w:rFonts w:asciiTheme="majorBidi" w:hAnsiTheme="majorBidi" w:cstheme="majorBidi"/>
                <w:sz w:val="24"/>
                <w:lang w:val="en-GB"/>
              </w:rPr>
              <w:t xml:space="preserve">will </w:t>
            </w:r>
            <w:r w:rsidRPr="00D76433">
              <w:rPr>
                <w:rFonts w:asciiTheme="majorBidi" w:hAnsiTheme="majorBidi" w:cstheme="majorBidi"/>
                <w:sz w:val="24"/>
                <w:lang w:val="en-GB"/>
              </w:rPr>
              <w:t>cover chapters 1, 2, 3, 4, 5, 6 and 8.</w:t>
            </w:r>
          </w:p>
          <w:p w:rsidR="00D21A91" w:rsidRPr="00D76433" w:rsidRDefault="00D21A91" w:rsidP="00EC0407">
            <w:pPr>
              <w:widowControl/>
              <w:autoSpaceDE/>
              <w:autoSpaceDN/>
              <w:adjustRightInd/>
              <w:rPr>
                <w:rFonts w:asciiTheme="majorBidi" w:hAnsiTheme="majorBidi" w:cstheme="majorBidi"/>
                <w:sz w:val="24"/>
                <w:lang w:val="en-GB"/>
              </w:rPr>
            </w:pPr>
          </w:p>
        </w:tc>
      </w:tr>
      <w:tr w:rsidR="00D21A91" w:rsidRPr="00D76433" w:rsidTr="006B14C9">
        <w:trPr>
          <w:trHeight w:val="34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D21A91" w:rsidRPr="00D76433" w:rsidRDefault="00126ECD" w:rsidP="00EC0407">
            <w:pPr>
              <w:pStyle w:val="Heading2"/>
              <w:jc w:val="center"/>
              <w:rPr>
                <w:rFonts w:asciiTheme="majorBidi" w:hAnsiTheme="majorBidi" w:cstheme="majorBidi"/>
                <w:b w:val="0"/>
                <w:sz w:val="24"/>
                <w:lang w:val="en-GB"/>
              </w:rPr>
            </w:pPr>
            <w:r>
              <w:rPr>
                <w:rFonts w:asciiTheme="majorBidi" w:hAnsiTheme="majorBidi" w:cstheme="majorBidi"/>
                <w:b w:val="0"/>
                <w:sz w:val="24"/>
                <w:lang w:val="en-GB"/>
              </w:rPr>
              <w:t>8</w:t>
            </w:r>
          </w:p>
        </w:tc>
        <w:tc>
          <w:tcPr>
            <w:tcW w:w="1349"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pStyle w:val="Heading2"/>
              <w:jc w:val="center"/>
              <w:rPr>
                <w:rFonts w:asciiTheme="majorBidi" w:hAnsiTheme="majorBidi" w:cstheme="majorBidi"/>
                <w:b w:val="0"/>
                <w:sz w:val="24"/>
              </w:rPr>
            </w:pPr>
            <w:r w:rsidRPr="00D76433">
              <w:rPr>
                <w:rFonts w:asciiTheme="majorBidi" w:hAnsiTheme="majorBidi" w:cstheme="majorBidi"/>
                <w:b w:val="0"/>
                <w:sz w:val="24"/>
              </w:rPr>
              <w:t>Mar 3</w:t>
            </w:r>
          </w:p>
        </w:tc>
        <w:tc>
          <w:tcPr>
            <w:tcW w:w="3119"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126ECD" w:rsidP="00126EC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126ECD">
              <w:rPr>
                <w:rFonts w:asciiTheme="majorBidi" w:hAnsiTheme="majorBidi" w:cstheme="majorBidi"/>
                <w:sz w:val="24"/>
                <w:lang w:val="en-GB"/>
              </w:rPr>
              <w:t xml:space="preserve">Reporting and Analyzing </w:t>
            </w:r>
            <w:r>
              <w:rPr>
                <w:rFonts w:asciiTheme="majorBidi" w:hAnsiTheme="majorBidi" w:cstheme="majorBidi"/>
                <w:sz w:val="24"/>
                <w:lang w:val="en-GB"/>
              </w:rPr>
              <w:t>Long-Lived Assets</w:t>
            </w:r>
          </w:p>
        </w:tc>
        <w:tc>
          <w:tcPr>
            <w:tcW w:w="1276"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9</w:t>
            </w:r>
          </w:p>
        </w:tc>
        <w:tc>
          <w:tcPr>
            <w:tcW w:w="3118"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E9-9, E9-10, E9-13, E9-14</w:t>
            </w:r>
          </w:p>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P9-3A, P9-7A</w:t>
            </w:r>
          </w:p>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P9-7B, P9-9B</w:t>
            </w:r>
          </w:p>
        </w:tc>
      </w:tr>
      <w:tr w:rsidR="00D21A91" w:rsidRPr="00D76433" w:rsidTr="006B14C9">
        <w:trPr>
          <w:trHeight w:val="34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D21A91" w:rsidRPr="00D76433" w:rsidRDefault="00126ECD" w:rsidP="00EC0407">
            <w:pPr>
              <w:pStyle w:val="Heading2"/>
              <w:jc w:val="center"/>
              <w:rPr>
                <w:rFonts w:asciiTheme="majorBidi" w:hAnsiTheme="majorBidi" w:cstheme="majorBidi"/>
                <w:b w:val="0"/>
                <w:sz w:val="24"/>
                <w:lang w:val="en-GB"/>
              </w:rPr>
            </w:pPr>
            <w:r>
              <w:rPr>
                <w:rFonts w:asciiTheme="majorBidi" w:hAnsiTheme="majorBidi" w:cstheme="majorBidi"/>
                <w:b w:val="0"/>
                <w:sz w:val="24"/>
                <w:lang w:val="en-GB"/>
              </w:rPr>
              <w:t>9</w:t>
            </w:r>
          </w:p>
        </w:tc>
        <w:tc>
          <w:tcPr>
            <w:tcW w:w="1349"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126ECD">
            <w:pPr>
              <w:pStyle w:val="Heading2"/>
              <w:jc w:val="center"/>
              <w:rPr>
                <w:rFonts w:asciiTheme="majorBidi" w:hAnsiTheme="majorBidi" w:cstheme="majorBidi"/>
                <w:b w:val="0"/>
                <w:sz w:val="24"/>
              </w:rPr>
            </w:pPr>
            <w:r w:rsidRPr="00D76433">
              <w:rPr>
                <w:rFonts w:asciiTheme="majorBidi" w:hAnsiTheme="majorBidi" w:cstheme="majorBidi"/>
                <w:b w:val="0"/>
                <w:sz w:val="24"/>
              </w:rPr>
              <w:t xml:space="preserve">Mar </w:t>
            </w:r>
            <w:r w:rsidR="00126ECD">
              <w:rPr>
                <w:rFonts w:asciiTheme="majorBidi" w:hAnsiTheme="majorBidi" w:cstheme="majorBidi"/>
                <w:b w:val="0"/>
                <w:sz w:val="24"/>
              </w:rPr>
              <w:t>10</w:t>
            </w:r>
          </w:p>
        </w:tc>
        <w:tc>
          <w:tcPr>
            <w:tcW w:w="3119" w:type="dxa"/>
            <w:tcBorders>
              <w:top w:val="single" w:sz="8" w:space="0" w:color="000000"/>
              <w:left w:val="single" w:sz="8" w:space="0" w:color="000000"/>
              <w:bottom w:val="single" w:sz="8" w:space="0" w:color="000000"/>
              <w:right w:val="single" w:sz="8" w:space="0" w:color="000000"/>
            </w:tcBorders>
            <w:vAlign w:val="center"/>
          </w:tcPr>
          <w:p w:rsidR="00D21A91"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Reporting and Analyzing Liabilities</w:t>
            </w:r>
          </w:p>
        </w:tc>
        <w:tc>
          <w:tcPr>
            <w:tcW w:w="1276"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10</w:t>
            </w:r>
          </w:p>
        </w:tc>
        <w:tc>
          <w:tcPr>
            <w:tcW w:w="3118"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D21A91" w:rsidRPr="00D76433"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BE10-1, BE10-2, BE10-3, BE10-4 </w:t>
            </w:r>
          </w:p>
          <w:p w:rsidR="00D21A91" w:rsidRDefault="00D21A91"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E10-14, E10-15</w:t>
            </w:r>
          </w:p>
          <w:p w:rsidR="00126ECD" w:rsidRPr="00126ECD" w:rsidRDefault="00126ECD" w:rsidP="00126EC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126ECD">
              <w:rPr>
                <w:rFonts w:asciiTheme="majorBidi" w:hAnsiTheme="majorBidi" w:cstheme="majorBidi"/>
                <w:sz w:val="24"/>
                <w:lang w:val="en-GB"/>
              </w:rPr>
              <w:t xml:space="preserve">P10-1A, P10-10A, </w:t>
            </w:r>
          </w:p>
          <w:p w:rsidR="00126ECD" w:rsidRPr="00D76433" w:rsidRDefault="00126ECD" w:rsidP="00126EC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126ECD">
              <w:rPr>
                <w:rFonts w:asciiTheme="majorBidi" w:hAnsiTheme="majorBidi" w:cstheme="majorBidi"/>
                <w:sz w:val="24"/>
                <w:lang w:val="en-GB"/>
              </w:rPr>
              <w:t xml:space="preserve">P10-2B </w:t>
            </w:r>
          </w:p>
        </w:tc>
      </w:tr>
      <w:tr w:rsidR="006E456E" w:rsidRPr="00D76433" w:rsidTr="006B14C9">
        <w:trPr>
          <w:trHeight w:val="34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pStyle w:val="Heading2"/>
              <w:jc w:val="center"/>
              <w:rPr>
                <w:rFonts w:asciiTheme="majorBidi" w:hAnsiTheme="majorBidi" w:cstheme="majorBidi"/>
                <w:b w:val="0"/>
                <w:sz w:val="24"/>
                <w:lang w:val="en-GB"/>
              </w:rPr>
            </w:pPr>
            <w:r>
              <w:rPr>
                <w:rFonts w:asciiTheme="majorBidi" w:hAnsiTheme="majorBidi" w:cstheme="majorBidi"/>
                <w:b w:val="0"/>
                <w:sz w:val="24"/>
                <w:lang w:val="en-GB"/>
              </w:rPr>
              <w:t>10</w:t>
            </w:r>
          </w:p>
        </w:tc>
        <w:tc>
          <w:tcPr>
            <w:tcW w:w="1349"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6E456E">
            <w:pPr>
              <w:pStyle w:val="Heading2"/>
              <w:jc w:val="center"/>
              <w:rPr>
                <w:rFonts w:asciiTheme="majorBidi" w:hAnsiTheme="majorBidi" w:cstheme="majorBidi"/>
                <w:b w:val="0"/>
                <w:sz w:val="24"/>
              </w:rPr>
            </w:pPr>
            <w:r w:rsidRPr="00D76433">
              <w:rPr>
                <w:rFonts w:asciiTheme="majorBidi" w:hAnsiTheme="majorBidi" w:cstheme="majorBidi"/>
                <w:b w:val="0"/>
                <w:sz w:val="24"/>
              </w:rPr>
              <w:t>Mar 1</w:t>
            </w:r>
            <w:r>
              <w:rPr>
                <w:rFonts w:asciiTheme="majorBidi" w:hAnsiTheme="majorBidi" w:cstheme="majorBidi"/>
                <w:b w:val="0"/>
                <w:sz w:val="24"/>
              </w:rPr>
              <w:t>7</w:t>
            </w:r>
          </w:p>
        </w:tc>
        <w:tc>
          <w:tcPr>
            <w:tcW w:w="3119"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Reporting and Analyzing Shareholders’ Equity</w:t>
            </w:r>
          </w:p>
        </w:tc>
        <w:tc>
          <w:tcPr>
            <w:tcW w:w="1276"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11</w:t>
            </w:r>
          </w:p>
        </w:tc>
        <w:tc>
          <w:tcPr>
            <w:tcW w:w="3118" w:type="dxa"/>
            <w:tcBorders>
              <w:top w:val="single" w:sz="8" w:space="0" w:color="000000"/>
              <w:left w:val="single" w:sz="8" w:space="0" w:color="000000"/>
              <w:bottom w:val="single" w:sz="8" w:space="0" w:color="000000"/>
              <w:right w:val="single" w:sz="8" w:space="0" w:color="000000"/>
            </w:tcBorders>
            <w:vAlign w:val="center"/>
          </w:tcPr>
          <w:p w:rsidR="006E456E" w:rsidRDefault="006E456E" w:rsidP="00F44F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p w:rsidR="006E456E" w:rsidRPr="00D76433" w:rsidRDefault="006E456E" w:rsidP="00F44F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b/>
                <w:sz w:val="24"/>
                <w:lang w:val="en-GB"/>
              </w:rPr>
              <w:t>Quiz No. 3 (</w:t>
            </w:r>
            <w:proofErr w:type="spellStart"/>
            <w:r w:rsidRPr="00D76433">
              <w:rPr>
                <w:rFonts w:asciiTheme="majorBidi" w:hAnsiTheme="majorBidi" w:cstheme="majorBidi"/>
                <w:b/>
                <w:sz w:val="24"/>
                <w:lang w:val="en-GB"/>
              </w:rPr>
              <w:t>Ch</w:t>
            </w:r>
            <w:r>
              <w:rPr>
                <w:rFonts w:asciiTheme="majorBidi" w:hAnsiTheme="majorBidi" w:cstheme="majorBidi"/>
                <w:b/>
                <w:sz w:val="24"/>
                <w:lang w:val="en-GB"/>
              </w:rPr>
              <w:t>s</w:t>
            </w:r>
            <w:proofErr w:type="spellEnd"/>
            <w:r w:rsidR="0045033D">
              <w:rPr>
                <w:rFonts w:asciiTheme="majorBidi" w:hAnsiTheme="majorBidi" w:cstheme="majorBidi"/>
                <w:b/>
                <w:sz w:val="24"/>
                <w:lang w:val="en-GB"/>
              </w:rPr>
              <w:t>:</w:t>
            </w:r>
            <w:r w:rsidRPr="00D76433">
              <w:rPr>
                <w:rFonts w:asciiTheme="majorBidi" w:hAnsiTheme="majorBidi" w:cstheme="majorBidi"/>
                <w:b/>
                <w:sz w:val="24"/>
                <w:lang w:val="en-GB"/>
              </w:rPr>
              <w:t xml:space="preserve"> 8, 9 &amp; 10)</w:t>
            </w:r>
            <w:r w:rsidRPr="00D76433">
              <w:rPr>
                <w:rFonts w:asciiTheme="majorBidi" w:hAnsiTheme="majorBidi" w:cstheme="majorBidi"/>
                <w:sz w:val="24"/>
                <w:lang w:val="en-GB"/>
              </w:rPr>
              <w:t xml:space="preserve"> </w:t>
            </w:r>
          </w:p>
          <w:p w:rsidR="006E456E" w:rsidRPr="00D76433" w:rsidRDefault="006E456E" w:rsidP="00F44F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6E456E" w:rsidRPr="006E456E" w:rsidRDefault="006E456E" w:rsidP="006E456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E456E">
              <w:rPr>
                <w:rFonts w:asciiTheme="majorBidi" w:hAnsiTheme="majorBidi" w:cstheme="majorBidi"/>
                <w:sz w:val="24"/>
                <w:lang w:val="en-GB"/>
              </w:rPr>
              <w:t>E11-2,  E11-10, E11-12</w:t>
            </w:r>
          </w:p>
          <w:p w:rsidR="006E456E" w:rsidRPr="006E456E" w:rsidRDefault="006E456E" w:rsidP="006E456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E456E">
              <w:rPr>
                <w:rFonts w:asciiTheme="majorBidi" w:hAnsiTheme="majorBidi" w:cstheme="majorBidi"/>
                <w:sz w:val="24"/>
                <w:lang w:val="en-GB"/>
              </w:rPr>
              <w:t>P11-1A, P11-5A, P11-11A</w:t>
            </w:r>
          </w:p>
          <w:p w:rsidR="006E456E" w:rsidRPr="00D76433" w:rsidRDefault="006E456E" w:rsidP="006E456E">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6E456E">
              <w:rPr>
                <w:rFonts w:asciiTheme="majorBidi" w:hAnsiTheme="majorBidi" w:cstheme="majorBidi"/>
                <w:sz w:val="24"/>
                <w:lang w:val="en-GB"/>
              </w:rPr>
              <w:t xml:space="preserve">P11-8B </w:t>
            </w:r>
          </w:p>
        </w:tc>
      </w:tr>
      <w:tr w:rsidR="006E456E" w:rsidRPr="00D76433" w:rsidTr="006B14C9">
        <w:trPr>
          <w:trHeight w:val="34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6E456E" w:rsidRPr="00D76433" w:rsidRDefault="0045033D" w:rsidP="00EC0407">
            <w:pPr>
              <w:pStyle w:val="Heading2"/>
              <w:jc w:val="center"/>
              <w:rPr>
                <w:rFonts w:asciiTheme="majorBidi" w:hAnsiTheme="majorBidi" w:cstheme="majorBidi"/>
                <w:b w:val="0"/>
                <w:sz w:val="24"/>
                <w:lang w:val="en-GB"/>
              </w:rPr>
            </w:pPr>
            <w:r>
              <w:rPr>
                <w:rFonts w:asciiTheme="majorBidi" w:hAnsiTheme="majorBidi" w:cstheme="majorBidi"/>
                <w:b w:val="0"/>
                <w:sz w:val="24"/>
                <w:lang w:val="en-GB"/>
              </w:rPr>
              <w:t>11</w:t>
            </w:r>
          </w:p>
        </w:tc>
        <w:tc>
          <w:tcPr>
            <w:tcW w:w="1349"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45033D">
            <w:pPr>
              <w:pStyle w:val="Heading2"/>
              <w:jc w:val="center"/>
              <w:rPr>
                <w:rFonts w:asciiTheme="majorBidi" w:hAnsiTheme="majorBidi" w:cstheme="majorBidi"/>
                <w:b w:val="0"/>
                <w:sz w:val="24"/>
              </w:rPr>
            </w:pPr>
            <w:r w:rsidRPr="00D76433">
              <w:rPr>
                <w:rFonts w:asciiTheme="majorBidi" w:hAnsiTheme="majorBidi" w:cstheme="majorBidi"/>
                <w:b w:val="0"/>
                <w:sz w:val="24"/>
              </w:rPr>
              <w:t xml:space="preserve">Mar </w:t>
            </w:r>
            <w:r>
              <w:rPr>
                <w:rFonts w:asciiTheme="majorBidi" w:hAnsiTheme="majorBidi" w:cstheme="majorBidi"/>
                <w:b w:val="0"/>
                <w:sz w:val="24"/>
              </w:rPr>
              <w:t>2</w:t>
            </w:r>
            <w:r w:rsidR="0045033D">
              <w:rPr>
                <w:rFonts w:asciiTheme="majorBidi" w:hAnsiTheme="majorBidi" w:cstheme="majorBidi"/>
                <w:b w:val="0"/>
                <w:sz w:val="24"/>
              </w:rPr>
              <w:t>4</w:t>
            </w:r>
          </w:p>
        </w:tc>
        <w:tc>
          <w:tcPr>
            <w:tcW w:w="3119"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Statement of Cash Flows</w:t>
            </w:r>
          </w:p>
        </w:tc>
        <w:tc>
          <w:tcPr>
            <w:tcW w:w="1276"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13</w:t>
            </w:r>
          </w:p>
        </w:tc>
        <w:tc>
          <w:tcPr>
            <w:tcW w:w="3118"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6E456E"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BE13-1, BE13-2, BE13-5, BE13-6, BE13-10</w:t>
            </w:r>
          </w:p>
          <w:p w:rsidR="0045033D" w:rsidRPr="0045033D" w:rsidRDefault="0045033D" w:rsidP="004503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45033D">
              <w:rPr>
                <w:rFonts w:asciiTheme="majorBidi" w:hAnsiTheme="majorBidi" w:cstheme="majorBidi"/>
                <w:sz w:val="24"/>
                <w:lang w:val="en-GB"/>
              </w:rPr>
              <w:t>E13-6, E13-8, E13-13</w:t>
            </w:r>
          </w:p>
          <w:p w:rsidR="0045033D" w:rsidRPr="00D76433" w:rsidRDefault="0045033D" w:rsidP="0045033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45033D">
              <w:rPr>
                <w:rFonts w:asciiTheme="majorBidi" w:hAnsiTheme="majorBidi" w:cstheme="majorBidi"/>
                <w:sz w:val="24"/>
                <w:lang w:val="en-GB"/>
              </w:rPr>
              <w:t>P13-6A, P13-7A, P13-2B</w:t>
            </w:r>
          </w:p>
        </w:tc>
      </w:tr>
      <w:tr w:rsidR="006E456E" w:rsidRPr="00D76433" w:rsidTr="006B14C9">
        <w:trPr>
          <w:trHeight w:val="340"/>
          <w:jc w:val="center"/>
        </w:trPr>
        <w:tc>
          <w:tcPr>
            <w:tcW w:w="815" w:type="dxa"/>
            <w:gridSpan w:val="2"/>
            <w:tcBorders>
              <w:top w:val="single" w:sz="8" w:space="0" w:color="000000"/>
              <w:left w:val="single" w:sz="8" w:space="0" w:color="000000"/>
              <w:bottom w:val="single" w:sz="8" w:space="0" w:color="000000"/>
              <w:right w:val="single" w:sz="8" w:space="0" w:color="000000"/>
            </w:tcBorders>
            <w:vAlign w:val="center"/>
          </w:tcPr>
          <w:p w:rsidR="006E456E" w:rsidRPr="00D76433" w:rsidRDefault="0045033D" w:rsidP="00EC0407">
            <w:pPr>
              <w:pStyle w:val="Heading2"/>
              <w:jc w:val="center"/>
              <w:rPr>
                <w:rFonts w:asciiTheme="majorBidi" w:hAnsiTheme="majorBidi" w:cstheme="majorBidi"/>
                <w:b w:val="0"/>
                <w:sz w:val="24"/>
                <w:lang w:val="en-GB"/>
              </w:rPr>
            </w:pPr>
            <w:r>
              <w:rPr>
                <w:rFonts w:asciiTheme="majorBidi" w:hAnsiTheme="majorBidi" w:cstheme="majorBidi"/>
                <w:b w:val="0"/>
                <w:sz w:val="24"/>
                <w:lang w:val="en-GB"/>
              </w:rPr>
              <w:t>12</w:t>
            </w:r>
          </w:p>
        </w:tc>
        <w:tc>
          <w:tcPr>
            <w:tcW w:w="1349"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pStyle w:val="Heading2"/>
              <w:jc w:val="center"/>
              <w:rPr>
                <w:rFonts w:asciiTheme="majorBidi" w:hAnsiTheme="majorBidi" w:cstheme="majorBidi"/>
                <w:b w:val="0"/>
                <w:sz w:val="24"/>
              </w:rPr>
            </w:pPr>
            <w:r w:rsidRPr="00D76433">
              <w:rPr>
                <w:rFonts w:asciiTheme="majorBidi" w:hAnsiTheme="majorBidi" w:cstheme="majorBidi"/>
                <w:b w:val="0"/>
                <w:sz w:val="24"/>
              </w:rPr>
              <w:t>Mar 31</w:t>
            </w:r>
          </w:p>
        </w:tc>
        <w:tc>
          <w:tcPr>
            <w:tcW w:w="3119"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Performance Measurement</w:t>
            </w:r>
          </w:p>
        </w:tc>
        <w:tc>
          <w:tcPr>
            <w:tcW w:w="1276" w:type="dxa"/>
            <w:tcBorders>
              <w:top w:val="single" w:sz="8" w:space="0" w:color="000000"/>
              <w:left w:val="single" w:sz="8" w:space="0" w:color="000000"/>
              <w:bottom w:val="single" w:sz="8" w:space="0" w:color="000000"/>
              <w:right w:val="single" w:sz="8" w:space="0" w:color="000000"/>
            </w:tcBorders>
            <w:vAlign w:val="center"/>
          </w:tcPr>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Theme="majorBidi" w:hAnsiTheme="majorBidi" w:cstheme="majorBidi"/>
                <w:sz w:val="24"/>
                <w:lang w:val="en-GB"/>
              </w:rPr>
            </w:pPr>
            <w:r w:rsidRPr="00D76433">
              <w:rPr>
                <w:rFonts w:asciiTheme="majorBidi" w:hAnsiTheme="majorBidi" w:cstheme="majorBidi"/>
                <w:sz w:val="24"/>
                <w:lang w:val="en-GB"/>
              </w:rPr>
              <w:t>14</w:t>
            </w:r>
          </w:p>
        </w:tc>
        <w:tc>
          <w:tcPr>
            <w:tcW w:w="3118" w:type="dxa"/>
            <w:tcBorders>
              <w:top w:val="single" w:sz="8" w:space="0" w:color="000000"/>
              <w:left w:val="single" w:sz="8" w:space="0" w:color="000000"/>
              <w:bottom w:val="single" w:sz="8" w:space="0" w:color="000000"/>
              <w:right w:val="single" w:sz="8" w:space="0" w:color="000000"/>
            </w:tcBorders>
            <w:vAlign w:val="bottom"/>
          </w:tcPr>
          <w:p w:rsidR="006E456E"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b/>
                <w:sz w:val="24"/>
                <w:lang w:val="en-GB"/>
              </w:rPr>
            </w:pPr>
          </w:p>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b/>
                <w:sz w:val="24"/>
                <w:lang w:val="en-GB"/>
              </w:rPr>
              <w:t>Quiz No. 4 (</w:t>
            </w:r>
            <w:proofErr w:type="spellStart"/>
            <w:r w:rsidRPr="00D76433">
              <w:rPr>
                <w:rFonts w:asciiTheme="majorBidi" w:hAnsiTheme="majorBidi" w:cstheme="majorBidi"/>
                <w:b/>
                <w:sz w:val="24"/>
                <w:lang w:val="en-GB"/>
              </w:rPr>
              <w:t>Ch</w:t>
            </w:r>
            <w:r w:rsidR="0045033D">
              <w:rPr>
                <w:rFonts w:asciiTheme="majorBidi" w:hAnsiTheme="majorBidi" w:cstheme="majorBidi"/>
                <w:b/>
                <w:sz w:val="24"/>
                <w:lang w:val="en-GB"/>
              </w:rPr>
              <w:t>s</w:t>
            </w:r>
            <w:proofErr w:type="spellEnd"/>
            <w:r w:rsidR="0045033D">
              <w:rPr>
                <w:rFonts w:asciiTheme="majorBidi" w:hAnsiTheme="majorBidi" w:cstheme="majorBidi"/>
                <w:b/>
                <w:sz w:val="24"/>
                <w:lang w:val="en-GB"/>
              </w:rPr>
              <w:t>:</w:t>
            </w:r>
            <w:r w:rsidRPr="00D76433">
              <w:rPr>
                <w:rFonts w:asciiTheme="majorBidi" w:hAnsiTheme="majorBidi" w:cstheme="majorBidi"/>
                <w:b/>
                <w:sz w:val="24"/>
                <w:lang w:val="en-GB"/>
              </w:rPr>
              <w:t xml:space="preserve"> 11 &amp; 13)</w:t>
            </w:r>
            <w:r w:rsidRPr="00D76433">
              <w:rPr>
                <w:rFonts w:asciiTheme="majorBidi" w:hAnsiTheme="majorBidi" w:cstheme="majorBidi"/>
                <w:sz w:val="24"/>
                <w:lang w:val="en-GB"/>
              </w:rPr>
              <w:t xml:space="preserve"> </w:t>
            </w:r>
          </w:p>
          <w:p w:rsidR="006E456E" w:rsidRPr="00D76433" w:rsidRDefault="006E456E" w:rsidP="00861F02">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p>
        </w:tc>
        <w:tc>
          <w:tcPr>
            <w:tcW w:w="4280" w:type="dxa"/>
            <w:tcBorders>
              <w:top w:val="single" w:sz="8" w:space="0" w:color="000000"/>
              <w:left w:val="single" w:sz="8" w:space="0" w:color="000000"/>
              <w:bottom w:val="single" w:sz="8" w:space="0" w:color="000000"/>
              <w:right w:val="single" w:sz="8" w:space="0" w:color="000000"/>
            </w:tcBorders>
            <w:vAlign w:val="center"/>
          </w:tcPr>
          <w:p w:rsidR="005B6BA4" w:rsidRDefault="005B6BA4"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Pr>
                <w:rFonts w:asciiTheme="majorBidi" w:hAnsiTheme="majorBidi" w:cstheme="majorBidi"/>
                <w:sz w:val="24"/>
                <w:lang w:val="en-GB"/>
              </w:rPr>
              <w:t>BE14-2, BE14-4, BE14-6, BE14-9</w:t>
            </w:r>
          </w:p>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 xml:space="preserve">E14-4, E14-5, E14-12, </w:t>
            </w:r>
          </w:p>
          <w:p w:rsidR="006E456E" w:rsidRPr="00D76433" w:rsidRDefault="006E456E" w:rsidP="00EC0407">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Theme="majorBidi" w:hAnsiTheme="majorBidi" w:cstheme="majorBidi"/>
                <w:sz w:val="24"/>
                <w:lang w:val="en-GB"/>
              </w:rPr>
            </w:pPr>
            <w:r w:rsidRPr="00D76433">
              <w:rPr>
                <w:rFonts w:asciiTheme="majorBidi" w:hAnsiTheme="majorBidi" w:cstheme="majorBidi"/>
                <w:sz w:val="24"/>
                <w:lang w:val="en-GB"/>
              </w:rPr>
              <w:t>P14-3A, P14-4A, P14-6B</w:t>
            </w:r>
          </w:p>
        </w:tc>
      </w:tr>
    </w:tbl>
    <w:p w:rsidR="00EC0407" w:rsidRDefault="00EC0407" w:rsidP="008479D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p>
    <w:p w:rsidR="008479D1" w:rsidRPr="00D76433" w:rsidRDefault="003F20E0" w:rsidP="008479D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Bidi" w:hAnsiTheme="majorBidi" w:cstheme="majorBidi"/>
          <w:sz w:val="24"/>
        </w:rPr>
      </w:pPr>
      <w:r w:rsidRPr="00D76433">
        <w:rPr>
          <w:rFonts w:asciiTheme="majorBidi" w:hAnsiTheme="majorBidi" w:cstheme="majorBidi"/>
          <w:sz w:val="24"/>
        </w:rPr>
        <w:t xml:space="preserve">The following material is </w:t>
      </w:r>
      <w:r w:rsidRPr="00D76433">
        <w:rPr>
          <w:rFonts w:asciiTheme="majorBidi" w:hAnsiTheme="majorBidi" w:cstheme="majorBidi"/>
          <w:b/>
          <w:sz w:val="24"/>
          <w:u w:val="single"/>
        </w:rPr>
        <w:t>NOT</w:t>
      </w:r>
      <w:r w:rsidRPr="00D76433">
        <w:rPr>
          <w:rFonts w:asciiTheme="majorBidi" w:hAnsiTheme="majorBidi" w:cstheme="majorBidi"/>
          <w:sz w:val="24"/>
        </w:rPr>
        <w:t xml:space="preserve"> examinable:</w:t>
      </w:r>
    </w:p>
    <w:p w:rsidR="00A60484" w:rsidRPr="00D76433" w:rsidRDefault="00A60484" w:rsidP="008479D1">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Chapter 6       "The effects of inventory errors" (pages 311-314).</w:t>
      </w:r>
    </w:p>
    <w:p w:rsidR="00A60484" w:rsidRPr="00D76433" w:rsidRDefault="00A60484" w:rsidP="008479D1">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 xml:space="preserve">Chapter 7        </w:t>
      </w:r>
      <w:proofErr w:type="gramStart"/>
      <w:r w:rsidRPr="00D76433">
        <w:rPr>
          <w:rFonts w:asciiTheme="majorBidi" w:hAnsiTheme="majorBidi" w:cstheme="majorBidi"/>
          <w:color w:val="000000"/>
          <w:sz w:val="24"/>
          <w:lang w:eastAsia="en-CA"/>
        </w:rPr>
        <w:t>All of this</w:t>
      </w:r>
      <w:proofErr w:type="gramEnd"/>
      <w:r w:rsidRPr="00D76433">
        <w:rPr>
          <w:rFonts w:asciiTheme="majorBidi" w:hAnsiTheme="majorBidi" w:cstheme="majorBidi"/>
          <w:color w:val="000000"/>
          <w:sz w:val="24"/>
          <w:lang w:eastAsia="en-CA"/>
        </w:rPr>
        <w:t xml:space="preserve"> chapter.</w:t>
      </w:r>
    </w:p>
    <w:p w:rsidR="00A60484" w:rsidRPr="00D76433" w:rsidRDefault="00A60484" w:rsidP="008479D1">
      <w:pPr>
        <w:widowControl/>
        <w:autoSpaceDE/>
        <w:autoSpaceDN/>
        <w:adjustRightInd/>
        <w:rPr>
          <w:rFonts w:asciiTheme="majorBidi" w:hAnsiTheme="majorBidi" w:cstheme="majorBidi"/>
          <w:color w:val="000000"/>
          <w:szCs w:val="20"/>
          <w:lang w:val="fr-FR" w:eastAsia="en-CA"/>
        </w:rPr>
      </w:pPr>
      <w:proofErr w:type="spellStart"/>
      <w:r w:rsidRPr="00D76433">
        <w:rPr>
          <w:rFonts w:asciiTheme="majorBidi" w:hAnsiTheme="majorBidi" w:cstheme="majorBidi"/>
          <w:color w:val="000000"/>
          <w:sz w:val="24"/>
          <w:lang w:val="fr-FR" w:eastAsia="en-CA"/>
        </w:rPr>
        <w:t>Chapter</w:t>
      </w:r>
      <w:proofErr w:type="spellEnd"/>
      <w:r w:rsidRPr="00D76433">
        <w:rPr>
          <w:rFonts w:asciiTheme="majorBidi" w:hAnsiTheme="majorBidi" w:cstheme="majorBidi"/>
          <w:color w:val="000000"/>
          <w:sz w:val="24"/>
          <w:lang w:val="fr-FR" w:eastAsia="en-CA"/>
        </w:rPr>
        <w:t xml:space="preserve"> 9       “</w:t>
      </w:r>
      <w:proofErr w:type="spellStart"/>
      <w:r w:rsidRPr="00D76433">
        <w:rPr>
          <w:rFonts w:asciiTheme="majorBidi" w:hAnsiTheme="majorBidi" w:cstheme="majorBidi"/>
          <w:color w:val="000000"/>
          <w:sz w:val="24"/>
          <w:lang w:val="fr-FR" w:eastAsia="en-CA"/>
        </w:rPr>
        <w:t>assets</w:t>
      </w:r>
      <w:proofErr w:type="spellEnd"/>
      <w:r w:rsidRPr="00D76433">
        <w:rPr>
          <w:rFonts w:asciiTheme="majorBidi" w:hAnsiTheme="majorBidi" w:cstheme="majorBidi"/>
          <w:color w:val="000000"/>
          <w:sz w:val="24"/>
          <w:lang w:val="fr-FR" w:eastAsia="en-CA"/>
        </w:rPr>
        <w:t xml:space="preserve"> retirement </w:t>
      </w:r>
      <w:proofErr w:type="spellStart"/>
      <w:r w:rsidRPr="00D76433">
        <w:rPr>
          <w:rFonts w:asciiTheme="majorBidi" w:hAnsiTheme="majorBidi" w:cstheme="majorBidi"/>
          <w:color w:val="000000"/>
          <w:sz w:val="24"/>
          <w:lang w:val="fr-FR" w:eastAsia="en-CA"/>
        </w:rPr>
        <w:t>costs</w:t>
      </w:r>
      <w:proofErr w:type="spellEnd"/>
      <w:r w:rsidRPr="00D76433">
        <w:rPr>
          <w:rFonts w:asciiTheme="majorBidi" w:hAnsiTheme="majorBidi" w:cstheme="majorBidi"/>
          <w:color w:val="000000"/>
          <w:sz w:val="24"/>
          <w:lang w:val="fr-FR" w:eastAsia="en-CA"/>
        </w:rPr>
        <w:t xml:space="preserve">” (page 459) </w:t>
      </w:r>
    </w:p>
    <w:p w:rsidR="00A60484" w:rsidRPr="00D76433" w:rsidRDefault="00A60484" w:rsidP="008479D1">
      <w:pPr>
        <w:widowControl/>
        <w:autoSpaceDE/>
        <w:autoSpaceDN/>
        <w:adjustRightInd/>
        <w:rPr>
          <w:rFonts w:asciiTheme="majorBidi" w:hAnsiTheme="majorBidi" w:cstheme="majorBidi"/>
          <w:color w:val="000000"/>
          <w:sz w:val="24"/>
          <w:lang w:val="en-CA" w:eastAsia="en-CA"/>
        </w:rPr>
      </w:pPr>
      <w:r w:rsidRPr="00D76433">
        <w:rPr>
          <w:rFonts w:asciiTheme="majorBidi" w:hAnsiTheme="majorBidi" w:cstheme="majorBidi"/>
          <w:color w:val="000000"/>
          <w:sz w:val="24"/>
          <w:lang w:val="fr-FR" w:eastAsia="en-CA"/>
        </w:rPr>
        <w:t>                       </w:t>
      </w:r>
      <w:r w:rsidRPr="00D76433">
        <w:rPr>
          <w:rFonts w:asciiTheme="majorBidi" w:hAnsiTheme="majorBidi" w:cstheme="majorBidi"/>
          <w:color w:val="000000"/>
          <w:sz w:val="24"/>
          <w:lang w:eastAsia="en-CA"/>
        </w:rPr>
        <w:t>“</w:t>
      </w:r>
      <w:proofErr w:type="gramStart"/>
      <w:r w:rsidRPr="00D76433">
        <w:rPr>
          <w:rFonts w:asciiTheme="majorBidi" w:hAnsiTheme="majorBidi" w:cstheme="majorBidi"/>
          <w:color w:val="000000"/>
          <w:sz w:val="24"/>
          <w:lang w:eastAsia="en-CA"/>
        </w:rPr>
        <w:t>to</w:t>
      </w:r>
      <w:proofErr w:type="gramEnd"/>
      <w:r w:rsidRPr="00D76433">
        <w:rPr>
          <w:rFonts w:asciiTheme="majorBidi" w:hAnsiTheme="majorBidi" w:cstheme="majorBidi"/>
          <w:color w:val="000000"/>
          <w:sz w:val="24"/>
          <w:lang w:eastAsia="en-CA"/>
        </w:rPr>
        <w:t xml:space="preserve"> buy or lease” (page 459 – 460).</w:t>
      </w:r>
    </w:p>
    <w:p w:rsidR="00A60484" w:rsidRPr="00D76433" w:rsidRDefault="00A60484" w:rsidP="008479D1">
      <w:pPr>
        <w:widowControl/>
        <w:autoSpaceDE/>
        <w:autoSpaceDN/>
        <w:adjustRightInd/>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                       </w:t>
      </w:r>
      <w:proofErr w:type="gramStart"/>
      <w:r w:rsidRPr="00D76433">
        <w:rPr>
          <w:rFonts w:asciiTheme="majorBidi" w:hAnsiTheme="majorBidi" w:cstheme="majorBidi"/>
          <w:color w:val="000000"/>
          <w:sz w:val="24"/>
          <w:lang w:eastAsia="en-CA"/>
        </w:rPr>
        <w:t>“Other Depreciation Issues” (pages 468 – 473) except “impairments” (page 469– 470).</w:t>
      </w:r>
      <w:proofErr w:type="gramEnd"/>
      <w:r w:rsidRPr="00D76433">
        <w:rPr>
          <w:rFonts w:asciiTheme="majorBidi" w:hAnsiTheme="majorBidi" w:cstheme="majorBidi"/>
          <w:color w:val="000000"/>
          <w:sz w:val="24"/>
          <w:lang w:eastAsia="en-CA"/>
        </w:rPr>
        <w:t xml:space="preserve">  </w:t>
      </w:r>
    </w:p>
    <w:p w:rsidR="00A60484" w:rsidRPr="00D76433" w:rsidRDefault="00A60484" w:rsidP="008479D1">
      <w:pPr>
        <w:widowControl/>
        <w:autoSpaceDE/>
        <w:autoSpaceDN/>
        <w:adjustRightInd/>
        <w:ind w:left="720" w:firstLine="720"/>
        <w:rPr>
          <w:rFonts w:asciiTheme="majorBidi" w:hAnsiTheme="majorBidi" w:cstheme="majorBidi"/>
          <w:color w:val="000000"/>
          <w:sz w:val="24"/>
          <w:lang w:val="en-CA" w:eastAsia="en-CA"/>
        </w:rPr>
      </w:pPr>
      <w:r w:rsidRPr="00D76433">
        <w:rPr>
          <w:rFonts w:asciiTheme="majorBidi" w:hAnsiTheme="majorBidi" w:cstheme="majorBidi"/>
          <w:color w:val="000000"/>
          <w:sz w:val="24"/>
          <w:lang w:eastAsia="en-CA"/>
        </w:rPr>
        <w:t>“Intangible Assets and Goodwill” (pages 477 – 482).</w:t>
      </w:r>
    </w:p>
    <w:p w:rsidR="00A60484" w:rsidRPr="00D76433" w:rsidRDefault="00A60484" w:rsidP="008479D1">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Chapter 10      Pages 530 – 534</w:t>
      </w:r>
      <w:proofErr w:type="gramStart"/>
      <w:r w:rsidRPr="00D76433">
        <w:rPr>
          <w:rFonts w:asciiTheme="majorBidi" w:hAnsiTheme="majorBidi" w:cstheme="majorBidi"/>
          <w:color w:val="000000"/>
          <w:sz w:val="24"/>
          <w:lang w:eastAsia="en-CA"/>
        </w:rPr>
        <w:t>  (</w:t>
      </w:r>
      <w:proofErr w:type="gramEnd"/>
      <w:r w:rsidRPr="00D76433">
        <w:rPr>
          <w:rFonts w:asciiTheme="majorBidi" w:hAnsiTheme="majorBidi" w:cstheme="majorBidi"/>
          <w:color w:val="000000"/>
          <w:sz w:val="24"/>
          <w:lang w:eastAsia="en-CA"/>
        </w:rPr>
        <w:t>from Fixed Principal Payments plus interest to Non-Current Liabilities: Bonds Payable)</w:t>
      </w:r>
    </w:p>
    <w:p w:rsidR="00A60484" w:rsidRPr="00D76433" w:rsidRDefault="00E57432" w:rsidP="008479D1">
      <w:pPr>
        <w:widowControl/>
        <w:autoSpaceDE/>
        <w:autoSpaceDN/>
        <w:adjustRightInd/>
        <w:rPr>
          <w:rFonts w:asciiTheme="majorBidi" w:hAnsiTheme="majorBidi" w:cstheme="majorBidi"/>
          <w:color w:val="000000"/>
          <w:szCs w:val="20"/>
          <w:lang w:val="en-CA" w:eastAsia="en-CA"/>
        </w:rPr>
      </w:pPr>
      <w:r>
        <w:rPr>
          <w:rFonts w:asciiTheme="majorBidi" w:hAnsiTheme="majorBidi" w:cstheme="majorBidi"/>
          <w:color w:val="000000"/>
          <w:sz w:val="24"/>
          <w:lang w:eastAsia="en-CA"/>
        </w:rPr>
        <w:t xml:space="preserve">                        </w:t>
      </w:r>
      <w:r w:rsidR="00A60484" w:rsidRPr="00D76433">
        <w:rPr>
          <w:rFonts w:asciiTheme="majorBidi" w:hAnsiTheme="majorBidi" w:cstheme="majorBidi"/>
          <w:color w:val="000000"/>
          <w:sz w:val="24"/>
          <w:lang w:eastAsia="en-CA"/>
        </w:rPr>
        <w:t>Pages 535 - 546</w:t>
      </w:r>
      <w:proofErr w:type="gramStart"/>
      <w:r w:rsidR="00A60484" w:rsidRPr="00D76433">
        <w:rPr>
          <w:rFonts w:asciiTheme="majorBidi" w:hAnsiTheme="majorBidi" w:cstheme="majorBidi"/>
          <w:color w:val="000000"/>
          <w:sz w:val="24"/>
          <w:lang w:eastAsia="en-CA"/>
        </w:rPr>
        <w:t>  (</w:t>
      </w:r>
      <w:proofErr w:type="gramEnd"/>
      <w:r w:rsidR="00A60484" w:rsidRPr="00D76433">
        <w:rPr>
          <w:rFonts w:asciiTheme="majorBidi" w:hAnsiTheme="majorBidi" w:cstheme="majorBidi"/>
          <w:color w:val="000000"/>
          <w:sz w:val="24"/>
          <w:lang w:eastAsia="en-CA"/>
        </w:rPr>
        <w:t>from Determining the Issue Price of Bonds to Statement Presentation and Analysis)</w:t>
      </w:r>
    </w:p>
    <w:p w:rsidR="008479D1" w:rsidRPr="00D76433" w:rsidRDefault="00A60484" w:rsidP="008479D1">
      <w:pPr>
        <w:widowControl/>
        <w:autoSpaceDE/>
        <w:autoSpaceDN/>
        <w:adjustRightInd/>
        <w:rPr>
          <w:rFonts w:asciiTheme="majorBidi" w:hAnsiTheme="majorBidi" w:cstheme="majorBidi"/>
          <w:color w:val="000000"/>
          <w:szCs w:val="20"/>
          <w:lang w:eastAsia="en-CA"/>
        </w:rPr>
      </w:pPr>
      <w:r w:rsidRPr="00D76433">
        <w:rPr>
          <w:rFonts w:asciiTheme="majorBidi" w:hAnsiTheme="majorBidi" w:cstheme="majorBidi"/>
          <w:color w:val="000000"/>
          <w:sz w:val="24"/>
          <w:lang w:eastAsia="en-CA"/>
        </w:rPr>
        <w:t>Chapter 11      Pages 588 – 593</w:t>
      </w:r>
      <w:r w:rsidR="008479D1" w:rsidRPr="00D76433">
        <w:rPr>
          <w:rFonts w:asciiTheme="majorBidi" w:hAnsiTheme="majorBidi" w:cstheme="majorBidi"/>
          <w:color w:val="000000"/>
          <w:sz w:val="24"/>
          <w:lang w:eastAsia="en-CA"/>
        </w:rPr>
        <w:t xml:space="preserve">   (from Reacquisition of Shares to Preferred Shares)</w:t>
      </w:r>
      <w:r w:rsidR="008479D1" w:rsidRPr="00D76433">
        <w:rPr>
          <w:rFonts w:asciiTheme="majorBidi" w:hAnsiTheme="majorBidi" w:cstheme="majorBidi"/>
          <w:color w:val="000000"/>
          <w:szCs w:val="20"/>
          <w:lang w:eastAsia="en-CA"/>
        </w:rPr>
        <w:t>.</w:t>
      </w:r>
    </w:p>
    <w:p w:rsidR="008479D1" w:rsidRPr="00D76433" w:rsidRDefault="00A60484" w:rsidP="008479D1">
      <w:pPr>
        <w:widowControl/>
        <w:autoSpaceDE/>
        <w:autoSpaceDN/>
        <w:adjustRightInd/>
        <w:ind w:left="720" w:firstLine="720"/>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lastRenderedPageBreak/>
        <w:t>Page 603</w:t>
      </w:r>
      <w:r w:rsidR="008479D1" w:rsidRPr="00D76433">
        <w:rPr>
          <w:rFonts w:asciiTheme="majorBidi" w:hAnsiTheme="majorBidi" w:cstheme="majorBidi"/>
          <w:color w:val="000000"/>
          <w:sz w:val="24"/>
          <w:lang w:eastAsia="en-CA"/>
        </w:rPr>
        <w:t xml:space="preserve"> (from Statement of Retained Earnings (ASPE) to end of page)</w:t>
      </w:r>
    </w:p>
    <w:p w:rsidR="008479D1" w:rsidRPr="00D76433" w:rsidRDefault="00A60484" w:rsidP="008479D1">
      <w:pPr>
        <w:widowControl/>
        <w:autoSpaceDE/>
        <w:autoSpaceDN/>
        <w:adjustRightInd/>
        <w:rPr>
          <w:rFonts w:asciiTheme="majorBidi" w:hAnsiTheme="majorBidi" w:cstheme="majorBidi"/>
          <w:color w:val="000000"/>
          <w:szCs w:val="20"/>
          <w:lang w:val="en-CA" w:eastAsia="en-CA"/>
        </w:rPr>
      </w:pPr>
      <w:proofErr w:type="gramStart"/>
      <w:r w:rsidRPr="00D76433">
        <w:rPr>
          <w:rFonts w:asciiTheme="majorBidi" w:hAnsiTheme="majorBidi" w:cstheme="majorBidi"/>
          <w:color w:val="000000"/>
          <w:sz w:val="24"/>
          <w:lang w:eastAsia="en-CA"/>
        </w:rPr>
        <w:t>Chapter 12      All of this chapter.</w:t>
      </w:r>
      <w:proofErr w:type="gramEnd"/>
    </w:p>
    <w:p w:rsidR="00A60484" w:rsidRPr="00D76433" w:rsidRDefault="00A60484" w:rsidP="008479D1">
      <w:pPr>
        <w:widowControl/>
        <w:autoSpaceDE/>
        <w:autoSpaceDN/>
        <w:adjustRightInd/>
        <w:rPr>
          <w:rFonts w:asciiTheme="majorBidi" w:hAnsiTheme="majorBidi" w:cstheme="majorBidi"/>
          <w:color w:val="000000"/>
          <w:szCs w:val="20"/>
          <w:lang w:val="en-CA" w:eastAsia="en-CA"/>
        </w:rPr>
      </w:pPr>
      <w:r w:rsidRPr="00D76433">
        <w:rPr>
          <w:rFonts w:asciiTheme="majorBidi" w:hAnsiTheme="majorBidi" w:cstheme="majorBidi"/>
          <w:color w:val="000000"/>
          <w:sz w:val="24"/>
          <w:lang w:eastAsia="en-CA"/>
        </w:rPr>
        <w:t xml:space="preserve">Chapter 14      Pages 760-772.            </w:t>
      </w:r>
    </w:p>
    <w:sectPr w:rsidR="00A60484" w:rsidRPr="00D76433" w:rsidSect="00823E53">
      <w:headerReference w:type="default" r:id="rId15"/>
      <w:endnotePr>
        <w:numFmt w:val="decimal"/>
      </w:endnotePr>
      <w:pgSz w:w="15840" w:h="12240" w:orient="landscape" w:code="1"/>
      <w:pgMar w:top="900" w:right="1440" w:bottom="1170" w:left="1440" w:header="547" w:footer="108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C94" w:rsidRDefault="00571C94">
      <w:r>
        <w:separator/>
      </w:r>
    </w:p>
  </w:endnote>
  <w:endnote w:type="continuationSeparator" w:id="0">
    <w:p w:rsidR="00571C94" w:rsidRDefault="00571C94">
      <w:r>
        <w:continuationSeparator/>
      </w:r>
    </w:p>
  </w:endnote>
</w:endnotes>
</file>

<file path=word/fontTable.xml><?xml version="1.0" encoding="utf-8"?>
<w:fonts xmlns:r="http://schemas.openxmlformats.org/officeDocument/2006/relationships" xmlns:w="http://schemas.openxmlformats.org/wordprocessingml/2006/main">
  <w:font w:name="WP TypographicSymbols">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P IconicSymbolsA">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67" w:rsidRDefault="00D44888" w:rsidP="00605080">
    <w:pPr>
      <w:pStyle w:val="Footer"/>
      <w:framePr w:wrap="around" w:vAnchor="text" w:hAnchor="margin" w:xAlign="right" w:y="1"/>
      <w:rPr>
        <w:rStyle w:val="PageNumber"/>
      </w:rPr>
    </w:pPr>
    <w:r>
      <w:rPr>
        <w:rStyle w:val="PageNumber"/>
      </w:rPr>
      <w:fldChar w:fldCharType="begin"/>
    </w:r>
    <w:r w:rsidR="002B5667">
      <w:rPr>
        <w:rStyle w:val="PageNumber"/>
      </w:rPr>
      <w:instrText xml:space="preserve">PAGE  </w:instrText>
    </w:r>
    <w:r>
      <w:rPr>
        <w:rStyle w:val="PageNumber"/>
      </w:rPr>
      <w:fldChar w:fldCharType="end"/>
    </w:r>
  </w:p>
  <w:p w:rsidR="002B5667" w:rsidRDefault="002B566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67" w:rsidRDefault="00D44888" w:rsidP="00605080">
    <w:pPr>
      <w:pStyle w:val="Footer"/>
      <w:framePr w:w="360" w:wrap="around" w:vAnchor="text" w:hAnchor="page" w:xAlign="right" w:y="1"/>
      <w:jc w:val="right"/>
      <w:rPr>
        <w:rStyle w:val="PageNumber"/>
      </w:rPr>
    </w:pPr>
    <w:r>
      <w:rPr>
        <w:rStyle w:val="PageNumber"/>
      </w:rPr>
      <w:fldChar w:fldCharType="begin"/>
    </w:r>
    <w:r w:rsidR="002B5667">
      <w:rPr>
        <w:rStyle w:val="PageNumber"/>
      </w:rPr>
      <w:instrText xml:space="preserve">PAGE  </w:instrText>
    </w:r>
    <w:r>
      <w:rPr>
        <w:rStyle w:val="PageNumber"/>
      </w:rPr>
      <w:fldChar w:fldCharType="separate"/>
    </w:r>
    <w:r w:rsidR="00EC5033">
      <w:rPr>
        <w:rStyle w:val="PageNumber"/>
        <w:noProof/>
      </w:rPr>
      <w:t>8</w:t>
    </w:r>
    <w:r>
      <w:rPr>
        <w:rStyle w:val="PageNumber"/>
      </w:rPr>
      <w:fldChar w:fldCharType="end"/>
    </w:r>
  </w:p>
  <w:p w:rsidR="002B5667" w:rsidRDefault="002B5667" w:rsidP="000139EB">
    <w:pPr>
      <w:pStyle w:val="Footer"/>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67" w:rsidRDefault="00D44888" w:rsidP="000139EB">
    <w:pPr>
      <w:pStyle w:val="Footer"/>
      <w:tabs>
        <w:tab w:val="clear" w:pos="9360"/>
        <w:tab w:val="right" w:pos="10080"/>
      </w:tabs>
      <w:ind w:right="-720"/>
      <w:jc w:val="right"/>
    </w:pPr>
    <w:r>
      <w:rPr>
        <w:rStyle w:val="PageNumber"/>
      </w:rPr>
      <w:fldChar w:fldCharType="begin"/>
    </w:r>
    <w:r w:rsidR="002B5667">
      <w:rPr>
        <w:rStyle w:val="PageNumber"/>
      </w:rPr>
      <w:instrText xml:space="preserve"> PAGE </w:instrText>
    </w:r>
    <w:r>
      <w:rPr>
        <w:rStyle w:val="PageNumber"/>
      </w:rPr>
      <w:fldChar w:fldCharType="separate"/>
    </w:r>
    <w:r w:rsidR="00EC5033">
      <w:rPr>
        <w:rStyle w:val="PageNumber"/>
        <w:noProof/>
      </w:rPr>
      <w:t>7</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C94" w:rsidRDefault="00571C94">
      <w:r>
        <w:separator/>
      </w:r>
    </w:p>
  </w:footnote>
  <w:footnote w:type="continuationSeparator" w:id="0">
    <w:p w:rsidR="00571C94" w:rsidRDefault="00571C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667" w:rsidRDefault="002B56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ind w:left="1008" w:right="1008"/>
      <w:jc w:val="both"/>
      <w:rPr>
        <w:sz w:val="24"/>
      </w:rPr>
    </w:pPr>
  </w:p>
  <w:p w:rsidR="002B5667" w:rsidRDefault="002B566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line="180" w:lineRule="exact"/>
      <w:rPr>
        <w:szCs w:val="20"/>
      </w:rPr>
    </w:pPr>
  </w:p>
  <w:p w:rsidR="002B5667" w:rsidRDefault="002B5667">
    <w:pPr>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rPr>
        <w:rFonts w:ascii="WP TypographicSymbols" w:hAnsi="WP TypographicSymbols"/>
      </w:rPr>
    </w:lvl>
    <w:lvl w:ilvl="1">
      <w:start w:val="1"/>
      <w:numFmt w:val="none"/>
      <w:suff w:val="nothing"/>
      <w:lvlText w:val="$"/>
      <w:lvlJc w:val="left"/>
      <w:rPr>
        <w:rFonts w:ascii="WP TypographicSymbols" w:hAnsi="WP TypographicSymbols"/>
      </w:rPr>
    </w:lvl>
    <w:lvl w:ilvl="2">
      <w:start w:val="1"/>
      <w:numFmt w:val="none"/>
      <w:suff w:val="nothing"/>
      <w:lvlText w:val="$"/>
      <w:lvlJc w:val="left"/>
      <w:rPr>
        <w:rFonts w:ascii="WP TypographicSymbols" w:hAnsi="WP TypographicSymbols"/>
      </w:rPr>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none"/>
      <w:suff w:val="nothing"/>
      <w:lvlText w:val="$"/>
      <w:lvlJc w:val="left"/>
      <w:rPr>
        <w:rFonts w:ascii="WP TypographicSymbols" w:hAnsi="WP TypographicSymbols"/>
      </w:rPr>
    </w:lvl>
  </w:abstractNum>
  <w:abstractNum w:abstractNumId="1">
    <w:nsid w:val="033F379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
    <w:nsid w:val="04BD6DFA"/>
    <w:multiLevelType w:val="hybridMultilevel"/>
    <w:tmpl w:val="AF223CC8"/>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4"/>
      <w:numFmt w:val="bullet"/>
      <w:lvlText w:val=""/>
      <w:lvlJc w:val="left"/>
      <w:pPr>
        <w:tabs>
          <w:tab w:val="num" w:pos="2340"/>
        </w:tabs>
        <w:ind w:left="2340" w:hanging="360"/>
      </w:pPr>
      <w:rPr>
        <w:rFonts w:ascii="Symbol" w:eastAsia="Times New Roman" w:hAnsi="Symbol" w:cs="Times New Roman" w:hint="default"/>
      </w:rPr>
    </w:lvl>
    <w:lvl w:ilvl="3" w:tplc="2746296A">
      <w:start w:val="3"/>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72B3065"/>
    <w:multiLevelType w:val="hybridMultilevel"/>
    <w:tmpl w:val="3CD4F834"/>
    <w:lvl w:ilvl="0" w:tplc="2662FC0C">
      <w:start w:val="1"/>
      <w:numFmt w:val="bullet"/>
      <w:lvlText w:val="•"/>
      <w:lvlJc w:val="left"/>
      <w:pPr>
        <w:tabs>
          <w:tab w:val="num" w:pos="360"/>
        </w:tabs>
        <w:ind w:left="360" w:firstLine="0"/>
      </w:pPr>
      <w:rPr>
        <w:rFonts w:ascii="Times New Roman" w:hAnsi="Times New Roman" w:cs="Times New Roman" w:hint="default"/>
      </w:rPr>
    </w:lvl>
    <w:lvl w:ilvl="1" w:tplc="8A544C02">
      <w:start w:val="1"/>
      <w:numFmt w:val="bullet"/>
      <w:lvlText w:val="•"/>
      <w:lvlJc w:val="left"/>
      <w:pPr>
        <w:tabs>
          <w:tab w:val="num" w:pos="360"/>
        </w:tabs>
        <w:ind w:left="360" w:firstLine="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FF382B"/>
    <w:multiLevelType w:val="multilevel"/>
    <w:tmpl w:val="6F488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2537C5"/>
    <w:multiLevelType w:val="hybridMultilevel"/>
    <w:tmpl w:val="679895CC"/>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nsid w:val="0F7D5B6B"/>
    <w:multiLevelType w:val="hybridMultilevel"/>
    <w:tmpl w:val="C19855A6"/>
    <w:lvl w:ilvl="0" w:tplc="1009000F">
      <w:start w:val="1"/>
      <w:numFmt w:val="decimal"/>
      <w:lvlText w:val="%1."/>
      <w:lvlJc w:val="left"/>
      <w:pPr>
        <w:ind w:left="644" w:hanging="360"/>
      </w:pPr>
    </w:lvl>
    <w:lvl w:ilvl="1" w:tplc="10090019" w:tentative="1">
      <w:start w:val="1"/>
      <w:numFmt w:val="lowerLetter"/>
      <w:lvlText w:val="%2."/>
      <w:lvlJc w:val="left"/>
      <w:pPr>
        <w:ind w:left="1364" w:hanging="360"/>
      </w:pPr>
    </w:lvl>
    <w:lvl w:ilvl="2" w:tplc="1009001B" w:tentative="1">
      <w:start w:val="1"/>
      <w:numFmt w:val="lowerRoman"/>
      <w:lvlText w:val="%3."/>
      <w:lvlJc w:val="right"/>
      <w:pPr>
        <w:ind w:left="2084" w:hanging="180"/>
      </w:pPr>
    </w:lvl>
    <w:lvl w:ilvl="3" w:tplc="1009000F" w:tentative="1">
      <w:start w:val="1"/>
      <w:numFmt w:val="decimal"/>
      <w:lvlText w:val="%4."/>
      <w:lvlJc w:val="left"/>
      <w:pPr>
        <w:ind w:left="2804" w:hanging="360"/>
      </w:pPr>
    </w:lvl>
    <w:lvl w:ilvl="4" w:tplc="10090019" w:tentative="1">
      <w:start w:val="1"/>
      <w:numFmt w:val="lowerLetter"/>
      <w:lvlText w:val="%5."/>
      <w:lvlJc w:val="left"/>
      <w:pPr>
        <w:ind w:left="3524" w:hanging="360"/>
      </w:pPr>
    </w:lvl>
    <w:lvl w:ilvl="5" w:tplc="1009001B" w:tentative="1">
      <w:start w:val="1"/>
      <w:numFmt w:val="lowerRoman"/>
      <w:lvlText w:val="%6."/>
      <w:lvlJc w:val="right"/>
      <w:pPr>
        <w:ind w:left="4244" w:hanging="180"/>
      </w:pPr>
    </w:lvl>
    <w:lvl w:ilvl="6" w:tplc="1009000F" w:tentative="1">
      <w:start w:val="1"/>
      <w:numFmt w:val="decimal"/>
      <w:lvlText w:val="%7."/>
      <w:lvlJc w:val="left"/>
      <w:pPr>
        <w:ind w:left="4964" w:hanging="360"/>
      </w:pPr>
    </w:lvl>
    <w:lvl w:ilvl="7" w:tplc="10090019" w:tentative="1">
      <w:start w:val="1"/>
      <w:numFmt w:val="lowerLetter"/>
      <w:lvlText w:val="%8."/>
      <w:lvlJc w:val="left"/>
      <w:pPr>
        <w:ind w:left="5684" w:hanging="360"/>
      </w:pPr>
    </w:lvl>
    <w:lvl w:ilvl="8" w:tplc="1009001B" w:tentative="1">
      <w:start w:val="1"/>
      <w:numFmt w:val="lowerRoman"/>
      <w:lvlText w:val="%9."/>
      <w:lvlJc w:val="right"/>
      <w:pPr>
        <w:ind w:left="6404" w:hanging="180"/>
      </w:pPr>
    </w:lvl>
  </w:abstractNum>
  <w:abstractNum w:abstractNumId="7">
    <w:nsid w:val="117976A4"/>
    <w:multiLevelType w:val="hybridMultilevel"/>
    <w:tmpl w:val="8CE8246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144A05B4"/>
    <w:multiLevelType w:val="hybridMultilevel"/>
    <w:tmpl w:val="BC4AEF44"/>
    <w:lvl w:ilvl="0" w:tplc="10090001">
      <w:start w:val="1"/>
      <w:numFmt w:val="bullet"/>
      <w:lvlText w:val=""/>
      <w:lvlJc w:val="left"/>
      <w:pPr>
        <w:tabs>
          <w:tab w:val="num" w:pos="360"/>
        </w:tabs>
        <w:ind w:left="360" w:hanging="360"/>
      </w:pPr>
      <w:rPr>
        <w:rFonts w:ascii="Symbol" w:hAnsi="Symbol" w:hint="default"/>
      </w:rPr>
    </w:lvl>
    <w:lvl w:ilvl="1" w:tplc="10090003" w:tentative="1">
      <w:start w:val="1"/>
      <w:numFmt w:val="bullet"/>
      <w:lvlText w:val="o"/>
      <w:lvlJc w:val="left"/>
      <w:pPr>
        <w:tabs>
          <w:tab w:val="num" w:pos="1080"/>
        </w:tabs>
        <w:ind w:left="1080" w:hanging="360"/>
      </w:pPr>
      <w:rPr>
        <w:rFonts w:ascii="Courier New" w:hAnsi="Courier New" w:cs="Courier New" w:hint="default"/>
      </w:rPr>
    </w:lvl>
    <w:lvl w:ilvl="2" w:tplc="10090005" w:tentative="1">
      <w:start w:val="1"/>
      <w:numFmt w:val="bullet"/>
      <w:lvlText w:val=""/>
      <w:lvlJc w:val="left"/>
      <w:pPr>
        <w:tabs>
          <w:tab w:val="num" w:pos="1800"/>
        </w:tabs>
        <w:ind w:left="1800" w:hanging="360"/>
      </w:pPr>
      <w:rPr>
        <w:rFonts w:ascii="Wingdings" w:hAnsi="Wingdings" w:hint="default"/>
      </w:rPr>
    </w:lvl>
    <w:lvl w:ilvl="3" w:tplc="10090001" w:tentative="1">
      <w:start w:val="1"/>
      <w:numFmt w:val="bullet"/>
      <w:lvlText w:val=""/>
      <w:lvlJc w:val="left"/>
      <w:pPr>
        <w:tabs>
          <w:tab w:val="num" w:pos="2520"/>
        </w:tabs>
        <w:ind w:left="2520" w:hanging="360"/>
      </w:pPr>
      <w:rPr>
        <w:rFonts w:ascii="Symbol" w:hAnsi="Symbol" w:hint="default"/>
      </w:rPr>
    </w:lvl>
    <w:lvl w:ilvl="4" w:tplc="10090003" w:tentative="1">
      <w:start w:val="1"/>
      <w:numFmt w:val="bullet"/>
      <w:lvlText w:val="o"/>
      <w:lvlJc w:val="left"/>
      <w:pPr>
        <w:tabs>
          <w:tab w:val="num" w:pos="3240"/>
        </w:tabs>
        <w:ind w:left="3240" w:hanging="360"/>
      </w:pPr>
      <w:rPr>
        <w:rFonts w:ascii="Courier New" w:hAnsi="Courier New" w:cs="Courier New" w:hint="default"/>
      </w:rPr>
    </w:lvl>
    <w:lvl w:ilvl="5" w:tplc="10090005" w:tentative="1">
      <w:start w:val="1"/>
      <w:numFmt w:val="bullet"/>
      <w:lvlText w:val=""/>
      <w:lvlJc w:val="left"/>
      <w:pPr>
        <w:tabs>
          <w:tab w:val="num" w:pos="3960"/>
        </w:tabs>
        <w:ind w:left="3960" w:hanging="360"/>
      </w:pPr>
      <w:rPr>
        <w:rFonts w:ascii="Wingdings" w:hAnsi="Wingdings" w:hint="default"/>
      </w:rPr>
    </w:lvl>
    <w:lvl w:ilvl="6" w:tplc="10090001" w:tentative="1">
      <w:start w:val="1"/>
      <w:numFmt w:val="bullet"/>
      <w:lvlText w:val=""/>
      <w:lvlJc w:val="left"/>
      <w:pPr>
        <w:tabs>
          <w:tab w:val="num" w:pos="4680"/>
        </w:tabs>
        <w:ind w:left="4680" w:hanging="360"/>
      </w:pPr>
      <w:rPr>
        <w:rFonts w:ascii="Symbol" w:hAnsi="Symbol" w:hint="default"/>
      </w:rPr>
    </w:lvl>
    <w:lvl w:ilvl="7" w:tplc="10090003" w:tentative="1">
      <w:start w:val="1"/>
      <w:numFmt w:val="bullet"/>
      <w:lvlText w:val="o"/>
      <w:lvlJc w:val="left"/>
      <w:pPr>
        <w:tabs>
          <w:tab w:val="num" w:pos="5400"/>
        </w:tabs>
        <w:ind w:left="5400" w:hanging="360"/>
      </w:pPr>
      <w:rPr>
        <w:rFonts w:ascii="Courier New" w:hAnsi="Courier New" w:cs="Courier New" w:hint="default"/>
      </w:rPr>
    </w:lvl>
    <w:lvl w:ilvl="8" w:tplc="10090005" w:tentative="1">
      <w:start w:val="1"/>
      <w:numFmt w:val="bullet"/>
      <w:lvlText w:val=""/>
      <w:lvlJc w:val="left"/>
      <w:pPr>
        <w:tabs>
          <w:tab w:val="num" w:pos="6120"/>
        </w:tabs>
        <w:ind w:left="6120" w:hanging="360"/>
      </w:pPr>
      <w:rPr>
        <w:rFonts w:ascii="Wingdings" w:hAnsi="Wingdings" w:hint="default"/>
      </w:rPr>
    </w:lvl>
  </w:abstractNum>
  <w:abstractNum w:abstractNumId="9">
    <w:nsid w:val="161725F9"/>
    <w:multiLevelType w:val="hybridMultilevel"/>
    <w:tmpl w:val="35A0A03A"/>
    <w:lvl w:ilvl="0" w:tplc="4FC464B6">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BA120D7"/>
    <w:multiLevelType w:val="hybridMultilevel"/>
    <w:tmpl w:val="C76E8240"/>
    <w:lvl w:ilvl="0" w:tplc="45064FB2">
      <w:start w:val="1"/>
      <w:numFmt w:val="bullet"/>
      <w:lvlText w:val="•"/>
      <w:lvlJc w:val="left"/>
      <w:pPr>
        <w:tabs>
          <w:tab w:val="num" w:pos="360"/>
        </w:tabs>
        <w:ind w:left="360" w:firstLine="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36B6B89"/>
    <w:multiLevelType w:val="hybridMultilevel"/>
    <w:tmpl w:val="616033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4906426"/>
    <w:multiLevelType w:val="hybridMultilevel"/>
    <w:tmpl w:val="F2F2D222"/>
    <w:lvl w:ilvl="0" w:tplc="2D128392">
      <w:start w:val="1"/>
      <w:numFmt w:val="decimal"/>
      <w:lvlText w:val="%1."/>
      <w:lvlJc w:val="left"/>
      <w:pPr>
        <w:ind w:left="720" w:hanging="360"/>
      </w:pPr>
      <w:rPr>
        <w:rFonts w:asciiTheme="minorHAnsi" w:hAnsiTheme="minorHAnsi" w:hint="default"/>
        <w:b/>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A168C0"/>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4">
    <w:nsid w:val="2FAC1C0E"/>
    <w:multiLevelType w:val="hybridMultilevel"/>
    <w:tmpl w:val="080ADC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55C52CE"/>
    <w:multiLevelType w:val="hybridMultilevel"/>
    <w:tmpl w:val="D3784C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9082B6C"/>
    <w:multiLevelType w:val="singleLevel"/>
    <w:tmpl w:val="1ABC0692"/>
    <w:lvl w:ilvl="0">
      <w:numFmt w:val="bullet"/>
      <w:lvlText w:val=""/>
      <w:lvlJc w:val="left"/>
      <w:pPr>
        <w:tabs>
          <w:tab w:val="num" w:pos="720"/>
        </w:tabs>
        <w:ind w:left="720" w:hanging="720"/>
      </w:pPr>
      <w:rPr>
        <w:rFonts w:ascii="WP IconicSymbolsA" w:hAnsi="WP IconicSymbolsA" w:hint="default"/>
      </w:rPr>
    </w:lvl>
  </w:abstractNum>
  <w:abstractNum w:abstractNumId="17">
    <w:nsid w:val="3A6E4D50"/>
    <w:multiLevelType w:val="hybridMultilevel"/>
    <w:tmpl w:val="99D64626"/>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8">
    <w:nsid w:val="3C15388E"/>
    <w:multiLevelType w:val="hybridMultilevel"/>
    <w:tmpl w:val="D812E7C6"/>
    <w:lvl w:ilvl="0" w:tplc="3D3808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E324652"/>
    <w:multiLevelType w:val="hybridMultilevel"/>
    <w:tmpl w:val="DD4EB95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0">
    <w:nsid w:val="42F91168"/>
    <w:multiLevelType w:val="hybridMultilevel"/>
    <w:tmpl w:val="8FB48F10"/>
    <w:lvl w:ilvl="0" w:tplc="C5DAB320">
      <w:start w:val="1"/>
      <w:numFmt w:val="decimal"/>
      <w:lvlText w:val="%1."/>
      <w:lvlJc w:val="left"/>
      <w:pPr>
        <w:tabs>
          <w:tab w:val="num" w:pos="720"/>
        </w:tabs>
        <w:ind w:left="720" w:hanging="360"/>
      </w:pPr>
      <w:rPr>
        <w:rFonts w:ascii="Arial" w:hAnsi="Arial" w:cs="Arial"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1">
    <w:nsid w:val="439873B6"/>
    <w:multiLevelType w:val="hybridMultilevel"/>
    <w:tmpl w:val="C644C57E"/>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2">
    <w:nsid w:val="46F3091F"/>
    <w:multiLevelType w:val="multilevel"/>
    <w:tmpl w:val="3C24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C094CE6"/>
    <w:multiLevelType w:val="hybridMultilevel"/>
    <w:tmpl w:val="E838743E"/>
    <w:lvl w:ilvl="0" w:tplc="E41801F8">
      <w:start w:val="1"/>
      <w:numFmt w:val="decimal"/>
      <w:lvlText w:val="%1."/>
      <w:lvlJc w:val="left"/>
      <w:pPr>
        <w:tabs>
          <w:tab w:val="num" w:pos="720"/>
        </w:tabs>
        <w:ind w:left="720" w:hanging="360"/>
      </w:pPr>
      <w:rPr>
        <w:rFonts w:hint="default"/>
      </w:rPr>
    </w:lvl>
    <w:lvl w:ilvl="1" w:tplc="DC380488">
      <w:start w:val="1"/>
      <w:numFmt w:val="lowerLetter"/>
      <w:lvlText w:val="%2."/>
      <w:lvlJc w:val="left"/>
      <w:pPr>
        <w:tabs>
          <w:tab w:val="num" w:pos="1440"/>
        </w:tabs>
        <w:ind w:left="1440" w:hanging="360"/>
      </w:pPr>
    </w:lvl>
    <w:lvl w:ilvl="2" w:tplc="264A353A" w:tentative="1">
      <w:start w:val="1"/>
      <w:numFmt w:val="lowerRoman"/>
      <w:lvlText w:val="%3."/>
      <w:lvlJc w:val="right"/>
      <w:pPr>
        <w:tabs>
          <w:tab w:val="num" w:pos="2160"/>
        </w:tabs>
        <w:ind w:left="2160" w:hanging="180"/>
      </w:pPr>
    </w:lvl>
    <w:lvl w:ilvl="3" w:tplc="3FFE8366" w:tentative="1">
      <w:start w:val="1"/>
      <w:numFmt w:val="decimal"/>
      <w:lvlText w:val="%4."/>
      <w:lvlJc w:val="left"/>
      <w:pPr>
        <w:tabs>
          <w:tab w:val="num" w:pos="2880"/>
        </w:tabs>
        <w:ind w:left="2880" w:hanging="360"/>
      </w:pPr>
    </w:lvl>
    <w:lvl w:ilvl="4" w:tplc="81C85C22" w:tentative="1">
      <w:start w:val="1"/>
      <w:numFmt w:val="lowerLetter"/>
      <w:lvlText w:val="%5."/>
      <w:lvlJc w:val="left"/>
      <w:pPr>
        <w:tabs>
          <w:tab w:val="num" w:pos="3600"/>
        </w:tabs>
        <w:ind w:left="3600" w:hanging="360"/>
      </w:pPr>
    </w:lvl>
    <w:lvl w:ilvl="5" w:tplc="E9E0F332" w:tentative="1">
      <w:start w:val="1"/>
      <w:numFmt w:val="lowerRoman"/>
      <w:lvlText w:val="%6."/>
      <w:lvlJc w:val="right"/>
      <w:pPr>
        <w:tabs>
          <w:tab w:val="num" w:pos="4320"/>
        </w:tabs>
        <w:ind w:left="4320" w:hanging="180"/>
      </w:pPr>
    </w:lvl>
    <w:lvl w:ilvl="6" w:tplc="7B0CE544" w:tentative="1">
      <w:start w:val="1"/>
      <w:numFmt w:val="decimal"/>
      <w:lvlText w:val="%7."/>
      <w:lvlJc w:val="left"/>
      <w:pPr>
        <w:tabs>
          <w:tab w:val="num" w:pos="5040"/>
        </w:tabs>
        <w:ind w:left="5040" w:hanging="360"/>
      </w:pPr>
    </w:lvl>
    <w:lvl w:ilvl="7" w:tplc="101EC4C6" w:tentative="1">
      <w:start w:val="1"/>
      <w:numFmt w:val="lowerLetter"/>
      <w:lvlText w:val="%8."/>
      <w:lvlJc w:val="left"/>
      <w:pPr>
        <w:tabs>
          <w:tab w:val="num" w:pos="5760"/>
        </w:tabs>
        <w:ind w:left="5760" w:hanging="360"/>
      </w:pPr>
    </w:lvl>
    <w:lvl w:ilvl="8" w:tplc="8740397C" w:tentative="1">
      <w:start w:val="1"/>
      <w:numFmt w:val="lowerRoman"/>
      <w:lvlText w:val="%9."/>
      <w:lvlJc w:val="right"/>
      <w:pPr>
        <w:tabs>
          <w:tab w:val="num" w:pos="6480"/>
        </w:tabs>
        <w:ind w:left="6480" w:hanging="180"/>
      </w:pPr>
    </w:lvl>
  </w:abstractNum>
  <w:abstractNum w:abstractNumId="24">
    <w:nsid w:val="54AA4799"/>
    <w:multiLevelType w:val="hybridMultilevel"/>
    <w:tmpl w:val="1210383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5">
    <w:nsid w:val="55532765"/>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6">
    <w:nsid w:val="571176D9"/>
    <w:multiLevelType w:val="hybridMultilevel"/>
    <w:tmpl w:val="4F667BB0"/>
    <w:lvl w:ilvl="0" w:tplc="ABE03BE4">
      <w:start w:val="1"/>
      <w:numFmt w:val="decimal"/>
      <w:lvlText w:val="%1."/>
      <w:lvlJc w:val="left"/>
      <w:pPr>
        <w:tabs>
          <w:tab w:val="num" w:pos="0"/>
        </w:tabs>
        <w:ind w:left="360" w:hanging="360"/>
      </w:pPr>
      <w:rPr>
        <w:rFonts w:ascii="Arial" w:hAnsi="Arial" w:cs="Arial"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7">
    <w:nsid w:val="586B4619"/>
    <w:multiLevelType w:val="hybridMultilevel"/>
    <w:tmpl w:val="D8C45326"/>
    <w:lvl w:ilvl="0" w:tplc="53AE95A6">
      <w:start w:val="1"/>
      <w:numFmt w:val="bullet"/>
      <w:lvlText w:val="•"/>
      <w:lvlJc w:val="left"/>
      <w:pPr>
        <w:tabs>
          <w:tab w:val="num" w:pos="360"/>
        </w:tabs>
        <w:ind w:left="360" w:firstLine="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AA60B0"/>
    <w:multiLevelType w:val="hybridMultilevel"/>
    <w:tmpl w:val="D834D0A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E6167C3"/>
    <w:multiLevelType w:val="hybridMultilevel"/>
    <w:tmpl w:val="00C007E4"/>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0">
    <w:nsid w:val="62940A59"/>
    <w:multiLevelType w:val="hybridMultilevel"/>
    <w:tmpl w:val="6834F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64640B4E"/>
    <w:multiLevelType w:val="hybridMultilevel"/>
    <w:tmpl w:val="D9925FA2"/>
    <w:lvl w:ilvl="0" w:tplc="1009000F">
      <w:start w:val="1"/>
      <w:numFmt w:val="decimal"/>
      <w:lvlText w:val="%1."/>
      <w:lvlJc w:val="left"/>
      <w:pPr>
        <w:ind w:left="360" w:hanging="360"/>
      </w:p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2">
    <w:nsid w:val="6A700ABC"/>
    <w:multiLevelType w:val="hybridMultilevel"/>
    <w:tmpl w:val="067E82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6CCA51E9"/>
    <w:multiLevelType w:val="hybridMultilevel"/>
    <w:tmpl w:val="0AB2CDEC"/>
    <w:lvl w:ilvl="0" w:tplc="4CC69A62">
      <w:start w:val="1"/>
      <w:numFmt w:val="decimal"/>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F1B3DEC"/>
    <w:multiLevelType w:val="multilevel"/>
    <w:tmpl w:val="AF223CC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3"/>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6F2701BE"/>
    <w:multiLevelType w:val="multilevel"/>
    <w:tmpl w:val="D9807DB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4"/>
      <w:numFmt w:val="bullet"/>
      <w:lvlText w:val=""/>
      <w:lvlJc w:val="left"/>
      <w:pPr>
        <w:tabs>
          <w:tab w:val="num" w:pos="2340"/>
        </w:tabs>
        <w:ind w:left="2340" w:hanging="360"/>
      </w:pPr>
      <w:rPr>
        <w:rFonts w:ascii="Symbol" w:eastAsia="Times New Roman" w:hAnsi="Symbol"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6FB4299D"/>
    <w:multiLevelType w:val="hybridMultilevel"/>
    <w:tmpl w:val="654EF02A"/>
    <w:lvl w:ilvl="0" w:tplc="2E003376">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25"/>
  </w:num>
  <w:num w:numId="2">
    <w:abstractNumId w:val="1"/>
  </w:num>
  <w:num w:numId="3">
    <w:abstractNumId w:val="16"/>
  </w:num>
  <w:num w:numId="4">
    <w:abstractNumId w:val="13"/>
  </w:num>
  <w:num w:numId="5">
    <w:abstractNumId w:val="23"/>
  </w:num>
  <w:num w:numId="6">
    <w:abstractNumId w:val="2"/>
  </w:num>
  <w:num w:numId="7">
    <w:abstractNumId w:val="0"/>
  </w:num>
  <w:num w:numId="8">
    <w:abstractNumId w:val="35"/>
  </w:num>
  <w:num w:numId="9">
    <w:abstractNumId w:val="10"/>
  </w:num>
  <w:num w:numId="10">
    <w:abstractNumId w:val="3"/>
  </w:num>
  <w:num w:numId="11">
    <w:abstractNumId w:val="27"/>
  </w:num>
  <w:num w:numId="12">
    <w:abstractNumId w:val="34"/>
  </w:num>
  <w:num w:numId="13">
    <w:abstractNumId w:val="36"/>
  </w:num>
  <w:num w:numId="14">
    <w:abstractNumId w:val="28"/>
  </w:num>
  <w:num w:numId="15">
    <w:abstractNumId w:val="4"/>
  </w:num>
  <w:num w:numId="16">
    <w:abstractNumId w:val="22"/>
  </w:num>
  <w:num w:numId="17">
    <w:abstractNumId w:val="8"/>
  </w:num>
  <w:num w:numId="18">
    <w:abstractNumId w:val="6"/>
  </w:num>
  <w:num w:numId="19">
    <w:abstractNumId w:val="15"/>
  </w:num>
  <w:num w:numId="20">
    <w:abstractNumId w:val="12"/>
  </w:num>
  <w:num w:numId="21">
    <w:abstractNumId w:val="18"/>
  </w:num>
  <w:num w:numId="22">
    <w:abstractNumId w:val="33"/>
  </w:num>
  <w:num w:numId="23">
    <w:abstractNumId w:val="9"/>
  </w:num>
  <w:num w:numId="24">
    <w:abstractNumId w:val="32"/>
  </w:num>
  <w:num w:numId="25">
    <w:abstractNumId w:val="5"/>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27"/>
  </w:num>
  <w:num w:numId="37">
    <w:abstractNumId w:val="3"/>
  </w:num>
  <w:num w:numId="38">
    <w:abstractNumId w:val="14"/>
  </w:num>
  <w:num w:numId="39">
    <w:abstractNumId w:val="30"/>
  </w:num>
  <w:num w:numId="4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Pr>
  <w:compat/>
  <w:rsids>
    <w:rsidRoot w:val="00306568"/>
    <w:rsid w:val="00001030"/>
    <w:rsid w:val="00001B99"/>
    <w:rsid w:val="00002CD3"/>
    <w:rsid w:val="00004E42"/>
    <w:rsid w:val="00005B90"/>
    <w:rsid w:val="00005F6B"/>
    <w:rsid w:val="00007186"/>
    <w:rsid w:val="000073E7"/>
    <w:rsid w:val="000077B7"/>
    <w:rsid w:val="000079B9"/>
    <w:rsid w:val="00011115"/>
    <w:rsid w:val="000139EB"/>
    <w:rsid w:val="0001559D"/>
    <w:rsid w:val="000221D9"/>
    <w:rsid w:val="000239ED"/>
    <w:rsid w:val="00025753"/>
    <w:rsid w:val="00025B50"/>
    <w:rsid w:val="000264E6"/>
    <w:rsid w:val="00026BAB"/>
    <w:rsid w:val="0003006B"/>
    <w:rsid w:val="000319BD"/>
    <w:rsid w:val="00032CA0"/>
    <w:rsid w:val="000367FD"/>
    <w:rsid w:val="00036E8E"/>
    <w:rsid w:val="00044C65"/>
    <w:rsid w:val="00044EA5"/>
    <w:rsid w:val="000450F0"/>
    <w:rsid w:val="00045946"/>
    <w:rsid w:val="00045A70"/>
    <w:rsid w:val="000502E8"/>
    <w:rsid w:val="000555CD"/>
    <w:rsid w:val="000605F2"/>
    <w:rsid w:val="000618EB"/>
    <w:rsid w:val="00061C95"/>
    <w:rsid w:val="00064884"/>
    <w:rsid w:val="00066E46"/>
    <w:rsid w:val="00067BFA"/>
    <w:rsid w:val="00071A35"/>
    <w:rsid w:val="0007371C"/>
    <w:rsid w:val="00074BCF"/>
    <w:rsid w:val="00076598"/>
    <w:rsid w:val="00077550"/>
    <w:rsid w:val="000831B3"/>
    <w:rsid w:val="000852CF"/>
    <w:rsid w:val="000929ED"/>
    <w:rsid w:val="000932BC"/>
    <w:rsid w:val="000A18AA"/>
    <w:rsid w:val="000A40E8"/>
    <w:rsid w:val="000B040B"/>
    <w:rsid w:val="000B1B41"/>
    <w:rsid w:val="000C1641"/>
    <w:rsid w:val="000C4F81"/>
    <w:rsid w:val="000C68D5"/>
    <w:rsid w:val="000E1E3F"/>
    <w:rsid w:val="000E2451"/>
    <w:rsid w:val="000E7287"/>
    <w:rsid w:val="000F2671"/>
    <w:rsid w:val="000F3D36"/>
    <w:rsid w:val="000F3D3A"/>
    <w:rsid w:val="000F63DA"/>
    <w:rsid w:val="000F65DB"/>
    <w:rsid w:val="000F6650"/>
    <w:rsid w:val="000F75C9"/>
    <w:rsid w:val="0010094B"/>
    <w:rsid w:val="00102EAE"/>
    <w:rsid w:val="00102F1D"/>
    <w:rsid w:val="001030EF"/>
    <w:rsid w:val="00107B02"/>
    <w:rsid w:val="0011383E"/>
    <w:rsid w:val="001167E3"/>
    <w:rsid w:val="001220C1"/>
    <w:rsid w:val="0012489D"/>
    <w:rsid w:val="00126ECD"/>
    <w:rsid w:val="00134149"/>
    <w:rsid w:val="001374DC"/>
    <w:rsid w:val="0013787F"/>
    <w:rsid w:val="00140CED"/>
    <w:rsid w:val="001427A0"/>
    <w:rsid w:val="00142DCF"/>
    <w:rsid w:val="001436BB"/>
    <w:rsid w:val="00153674"/>
    <w:rsid w:val="0015417B"/>
    <w:rsid w:val="00154312"/>
    <w:rsid w:val="00155695"/>
    <w:rsid w:val="001557A0"/>
    <w:rsid w:val="00156EAC"/>
    <w:rsid w:val="001601A4"/>
    <w:rsid w:val="001625BC"/>
    <w:rsid w:val="00163675"/>
    <w:rsid w:val="00163C45"/>
    <w:rsid w:val="00164DDC"/>
    <w:rsid w:val="001663FA"/>
    <w:rsid w:val="00167D6C"/>
    <w:rsid w:val="00175C5D"/>
    <w:rsid w:val="00177AC1"/>
    <w:rsid w:val="001806ED"/>
    <w:rsid w:val="0018117D"/>
    <w:rsid w:val="001827B5"/>
    <w:rsid w:val="00185B38"/>
    <w:rsid w:val="001906A7"/>
    <w:rsid w:val="00190E32"/>
    <w:rsid w:val="00190E93"/>
    <w:rsid w:val="0019393E"/>
    <w:rsid w:val="00193F41"/>
    <w:rsid w:val="00194AA2"/>
    <w:rsid w:val="00196F49"/>
    <w:rsid w:val="001A09E1"/>
    <w:rsid w:val="001A17AA"/>
    <w:rsid w:val="001A2EE1"/>
    <w:rsid w:val="001A40BD"/>
    <w:rsid w:val="001A5563"/>
    <w:rsid w:val="001A66AB"/>
    <w:rsid w:val="001B070B"/>
    <w:rsid w:val="001B3E56"/>
    <w:rsid w:val="001B3F78"/>
    <w:rsid w:val="001B5118"/>
    <w:rsid w:val="001B7CA0"/>
    <w:rsid w:val="001C1E8E"/>
    <w:rsid w:val="001C24AD"/>
    <w:rsid w:val="001C2BB6"/>
    <w:rsid w:val="001C460F"/>
    <w:rsid w:val="001D1353"/>
    <w:rsid w:val="001D22BF"/>
    <w:rsid w:val="001D2802"/>
    <w:rsid w:val="001D45BD"/>
    <w:rsid w:val="001D62DA"/>
    <w:rsid w:val="001E0A09"/>
    <w:rsid w:val="001E361F"/>
    <w:rsid w:val="001E4403"/>
    <w:rsid w:val="001E59FB"/>
    <w:rsid w:val="001E5D61"/>
    <w:rsid w:val="001E7A9B"/>
    <w:rsid w:val="001F34E2"/>
    <w:rsid w:val="001F4295"/>
    <w:rsid w:val="001F57EB"/>
    <w:rsid w:val="001F63AB"/>
    <w:rsid w:val="001F756B"/>
    <w:rsid w:val="00200157"/>
    <w:rsid w:val="00201712"/>
    <w:rsid w:val="00201F39"/>
    <w:rsid w:val="00210BAC"/>
    <w:rsid w:val="00215D4B"/>
    <w:rsid w:val="00217B2F"/>
    <w:rsid w:val="00221C26"/>
    <w:rsid w:val="00221CDB"/>
    <w:rsid w:val="00221F22"/>
    <w:rsid w:val="002224F3"/>
    <w:rsid w:val="00222F25"/>
    <w:rsid w:val="002257F2"/>
    <w:rsid w:val="00226FAE"/>
    <w:rsid w:val="00227C41"/>
    <w:rsid w:val="00231300"/>
    <w:rsid w:val="002341E3"/>
    <w:rsid w:val="00237C22"/>
    <w:rsid w:val="00237F78"/>
    <w:rsid w:val="0024028D"/>
    <w:rsid w:val="00242CBA"/>
    <w:rsid w:val="00243ADB"/>
    <w:rsid w:val="002512D7"/>
    <w:rsid w:val="0025573D"/>
    <w:rsid w:val="0025660B"/>
    <w:rsid w:val="00261786"/>
    <w:rsid w:val="00262EA9"/>
    <w:rsid w:val="00262FAC"/>
    <w:rsid w:val="00264B91"/>
    <w:rsid w:val="00264C80"/>
    <w:rsid w:val="002704FE"/>
    <w:rsid w:val="002726AD"/>
    <w:rsid w:val="00276E2F"/>
    <w:rsid w:val="002807A7"/>
    <w:rsid w:val="00282A99"/>
    <w:rsid w:val="0028538A"/>
    <w:rsid w:val="002859E3"/>
    <w:rsid w:val="00292885"/>
    <w:rsid w:val="002928C9"/>
    <w:rsid w:val="00292A3C"/>
    <w:rsid w:val="00295D8F"/>
    <w:rsid w:val="002967EE"/>
    <w:rsid w:val="00296A9A"/>
    <w:rsid w:val="002A340D"/>
    <w:rsid w:val="002A3D7C"/>
    <w:rsid w:val="002A5A8B"/>
    <w:rsid w:val="002B4827"/>
    <w:rsid w:val="002B5667"/>
    <w:rsid w:val="002C100E"/>
    <w:rsid w:val="002C426A"/>
    <w:rsid w:val="002C654C"/>
    <w:rsid w:val="002C7152"/>
    <w:rsid w:val="002D1001"/>
    <w:rsid w:val="002D36C1"/>
    <w:rsid w:val="002D4AD7"/>
    <w:rsid w:val="002D650C"/>
    <w:rsid w:val="002E0C2D"/>
    <w:rsid w:val="002E0F3A"/>
    <w:rsid w:val="002E543F"/>
    <w:rsid w:val="002E74BF"/>
    <w:rsid w:val="002F0F80"/>
    <w:rsid w:val="002F1429"/>
    <w:rsid w:val="00301F50"/>
    <w:rsid w:val="0030483F"/>
    <w:rsid w:val="00306568"/>
    <w:rsid w:val="00306D73"/>
    <w:rsid w:val="00307DBA"/>
    <w:rsid w:val="00310654"/>
    <w:rsid w:val="0031076E"/>
    <w:rsid w:val="00311699"/>
    <w:rsid w:val="0031172E"/>
    <w:rsid w:val="0031450F"/>
    <w:rsid w:val="00314CD2"/>
    <w:rsid w:val="00315482"/>
    <w:rsid w:val="003159C8"/>
    <w:rsid w:val="00315BAA"/>
    <w:rsid w:val="00320575"/>
    <w:rsid w:val="00323BCD"/>
    <w:rsid w:val="00323F4C"/>
    <w:rsid w:val="00324607"/>
    <w:rsid w:val="00327010"/>
    <w:rsid w:val="003279A8"/>
    <w:rsid w:val="0033222D"/>
    <w:rsid w:val="0033303E"/>
    <w:rsid w:val="00336E05"/>
    <w:rsid w:val="00350681"/>
    <w:rsid w:val="00355075"/>
    <w:rsid w:val="0035509E"/>
    <w:rsid w:val="0035660B"/>
    <w:rsid w:val="00356848"/>
    <w:rsid w:val="00356BE1"/>
    <w:rsid w:val="003577C1"/>
    <w:rsid w:val="003577C6"/>
    <w:rsid w:val="00362858"/>
    <w:rsid w:val="003629BC"/>
    <w:rsid w:val="003633F3"/>
    <w:rsid w:val="00373154"/>
    <w:rsid w:val="00375224"/>
    <w:rsid w:val="0037532A"/>
    <w:rsid w:val="0037693D"/>
    <w:rsid w:val="00377E43"/>
    <w:rsid w:val="003815B5"/>
    <w:rsid w:val="00383645"/>
    <w:rsid w:val="00386089"/>
    <w:rsid w:val="00393318"/>
    <w:rsid w:val="00394400"/>
    <w:rsid w:val="00395FD8"/>
    <w:rsid w:val="003964F5"/>
    <w:rsid w:val="003A1BA4"/>
    <w:rsid w:val="003A759D"/>
    <w:rsid w:val="003B292F"/>
    <w:rsid w:val="003B3836"/>
    <w:rsid w:val="003B63B2"/>
    <w:rsid w:val="003C074C"/>
    <w:rsid w:val="003C0C88"/>
    <w:rsid w:val="003C1BE1"/>
    <w:rsid w:val="003C5635"/>
    <w:rsid w:val="003C5C0D"/>
    <w:rsid w:val="003D1436"/>
    <w:rsid w:val="003D5E1B"/>
    <w:rsid w:val="003D638E"/>
    <w:rsid w:val="003D7DA9"/>
    <w:rsid w:val="003E281C"/>
    <w:rsid w:val="003E4808"/>
    <w:rsid w:val="003E77CD"/>
    <w:rsid w:val="003F07EA"/>
    <w:rsid w:val="003F20E0"/>
    <w:rsid w:val="003F3E48"/>
    <w:rsid w:val="003F6041"/>
    <w:rsid w:val="004046C9"/>
    <w:rsid w:val="004047FF"/>
    <w:rsid w:val="0040540F"/>
    <w:rsid w:val="00410060"/>
    <w:rsid w:val="00413DFB"/>
    <w:rsid w:val="00417C58"/>
    <w:rsid w:val="00420AF3"/>
    <w:rsid w:val="00422E25"/>
    <w:rsid w:val="00424FD5"/>
    <w:rsid w:val="00430686"/>
    <w:rsid w:val="00433827"/>
    <w:rsid w:val="0043413F"/>
    <w:rsid w:val="00435CB8"/>
    <w:rsid w:val="0043657F"/>
    <w:rsid w:val="00436AD7"/>
    <w:rsid w:val="004411D0"/>
    <w:rsid w:val="004446A6"/>
    <w:rsid w:val="0044483F"/>
    <w:rsid w:val="00446592"/>
    <w:rsid w:val="0045033D"/>
    <w:rsid w:val="0045570C"/>
    <w:rsid w:val="004607BE"/>
    <w:rsid w:val="00461711"/>
    <w:rsid w:val="00462C96"/>
    <w:rsid w:val="00463659"/>
    <w:rsid w:val="004649EB"/>
    <w:rsid w:val="00465B55"/>
    <w:rsid w:val="00467C1B"/>
    <w:rsid w:val="00470134"/>
    <w:rsid w:val="00470389"/>
    <w:rsid w:val="00470F7C"/>
    <w:rsid w:val="00475167"/>
    <w:rsid w:val="004777AF"/>
    <w:rsid w:val="004807B7"/>
    <w:rsid w:val="0048138E"/>
    <w:rsid w:val="00490C7C"/>
    <w:rsid w:val="00491F4B"/>
    <w:rsid w:val="004946A4"/>
    <w:rsid w:val="00495436"/>
    <w:rsid w:val="004A0096"/>
    <w:rsid w:val="004A0747"/>
    <w:rsid w:val="004A0DBD"/>
    <w:rsid w:val="004A4552"/>
    <w:rsid w:val="004A513C"/>
    <w:rsid w:val="004A640E"/>
    <w:rsid w:val="004A7FCB"/>
    <w:rsid w:val="004B0F0F"/>
    <w:rsid w:val="004B236F"/>
    <w:rsid w:val="004B2490"/>
    <w:rsid w:val="004B4FB9"/>
    <w:rsid w:val="004B5246"/>
    <w:rsid w:val="004B54AE"/>
    <w:rsid w:val="004B75E4"/>
    <w:rsid w:val="004B762A"/>
    <w:rsid w:val="004B7A1C"/>
    <w:rsid w:val="004C0B3C"/>
    <w:rsid w:val="004C2ADB"/>
    <w:rsid w:val="004C2FEF"/>
    <w:rsid w:val="004C375B"/>
    <w:rsid w:val="004D1078"/>
    <w:rsid w:val="004D1705"/>
    <w:rsid w:val="004D1F11"/>
    <w:rsid w:val="004D21F3"/>
    <w:rsid w:val="004D3331"/>
    <w:rsid w:val="004D654E"/>
    <w:rsid w:val="004E0B70"/>
    <w:rsid w:val="004E1542"/>
    <w:rsid w:val="004E1590"/>
    <w:rsid w:val="004E210A"/>
    <w:rsid w:val="004F069A"/>
    <w:rsid w:val="004F17DC"/>
    <w:rsid w:val="004F1A9A"/>
    <w:rsid w:val="004F3F0C"/>
    <w:rsid w:val="0050225D"/>
    <w:rsid w:val="005024D6"/>
    <w:rsid w:val="00505BBE"/>
    <w:rsid w:val="005105C2"/>
    <w:rsid w:val="00511077"/>
    <w:rsid w:val="005159CC"/>
    <w:rsid w:val="00522BFA"/>
    <w:rsid w:val="00523A9E"/>
    <w:rsid w:val="00523C18"/>
    <w:rsid w:val="00527D76"/>
    <w:rsid w:val="00532DAE"/>
    <w:rsid w:val="0053376F"/>
    <w:rsid w:val="00534019"/>
    <w:rsid w:val="00537C64"/>
    <w:rsid w:val="0054148D"/>
    <w:rsid w:val="005414A8"/>
    <w:rsid w:val="00542E29"/>
    <w:rsid w:val="0054335E"/>
    <w:rsid w:val="005449DC"/>
    <w:rsid w:val="00544DBE"/>
    <w:rsid w:val="00544E33"/>
    <w:rsid w:val="00555019"/>
    <w:rsid w:val="00555115"/>
    <w:rsid w:val="005552A5"/>
    <w:rsid w:val="0056097A"/>
    <w:rsid w:val="00564A15"/>
    <w:rsid w:val="00571C94"/>
    <w:rsid w:val="005724FE"/>
    <w:rsid w:val="005736EA"/>
    <w:rsid w:val="0057477C"/>
    <w:rsid w:val="00576217"/>
    <w:rsid w:val="00585D26"/>
    <w:rsid w:val="0059046E"/>
    <w:rsid w:val="00590DD3"/>
    <w:rsid w:val="0059193E"/>
    <w:rsid w:val="005976B3"/>
    <w:rsid w:val="005A0567"/>
    <w:rsid w:val="005A1B0B"/>
    <w:rsid w:val="005A3495"/>
    <w:rsid w:val="005A4B9A"/>
    <w:rsid w:val="005A5665"/>
    <w:rsid w:val="005B11D4"/>
    <w:rsid w:val="005B2F35"/>
    <w:rsid w:val="005B4DEC"/>
    <w:rsid w:val="005B6BA4"/>
    <w:rsid w:val="005C1775"/>
    <w:rsid w:val="005C34B2"/>
    <w:rsid w:val="005C483F"/>
    <w:rsid w:val="005C7709"/>
    <w:rsid w:val="005D0416"/>
    <w:rsid w:val="005D2586"/>
    <w:rsid w:val="005D39EB"/>
    <w:rsid w:val="005D5FB0"/>
    <w:rsid w:val="005D6BB2"/>
    <w:rsid w:val="005E070A"/>
    <w:rsid w:val="005E20B6"/>
    <w:rsid w:val="005E476C"/>
    <w:rsid w:val="005E78D6"/>
    <w:rsid w:val="005F684F"/>
    <w:rsid w:val="00605080"/>
    <w:rsid w:val="0060757D"/>
    <w:rsid w:val="006075CF"/>
    <w:rsid w:val="006113CC"/>
    <w:rsid w:val="00611914"/>
    <w:rsid w:val="00614394"/>
    <w:rsid w:val="006143F5"/>
    <w:rsid w:val="0061554D"/>
    <w:rsid w:val="00616155"/>
    <w:rsid w:val="006173BA"/>
    <w:rsid w:val="00626126"/>
    <w:rsid w:val="00626663"/>
    <w:rsid w:val="00626AC1"/>
    <w:rsid w:val="006272D8"/>
    <w:rsid w:val="006341DD"/>
    <w:rsid w:val="006361CF"/>
    <w:rsid w:val="00637A58"/>
    <w:rsid w:val="006434C2"/>
    <w:rsid w:val="00646AD3"/>
    <w:rsid w:val="0064744A"/>
    <w:rsid w:val="006506DE"/>
    <w:rsid w:val="006555DB"/>
    <w:rsid w:val="00656D95"/>
    <w:rsid w:val="006606C5"/>
    <w:rsid w:val="006610FA"/>
    <w:rsid w:val="00665713"/>
    <w:rsid w:val="0066743F"/>
    <w:rsid w:val="0067123D"/>
    <w:rsid w:val="00672762"/>
    <w:rsid w:val="00673895"/>
    <w:rsid w:val="00675A4C"/>
    <w:rsid w:val="0068008A"/>
    <w:rsid w:val="006821D4"/>
    <w:rsid w:val="00682550"/>
    <w:rsid w:val="00683F0F"/>
    <w:rsid w:val="00684D3E"/>
    <w:rsid w:val="006911DB"/>
    <w:rsid w:val="00691292"/>
    <w:rsid w:val="00694D47"/>
    <w:rsid w:val="006A0572"/>
    <w:rsid w:val="006A4FFD"/>
    <w:rsid w:val="006B00C0"/>
    <w:rsid w:val="006B0BBC"/>
    <w:rsid w:val="006B0C59"/>
    <w:rsid w:val="006B14C9"/>
    <w:rsid w:val="006B16C4"/>
    <w:rsid w:val="006B1918"/>
    <w:rsid w:val="006B2A4C"/>
    <w:rsid w:val="006B2DDE"/>
    <w:rsid w:val="006B6B2F"/>
    <w:rsid w:val="006C16E3"/>
    <w:rsid w:val="006C2C4A"/>
    <w:rsid w:val="006C3129"/>
    <w:rsid w:val="006C4387"/>
    <w:rsid w:val="006C4ADD"/>
    <w:rsid w:val="006C4E7C"/>
    <w:rsid w:val="006C5D13"/>
    <w:rsid w:val="006D1797"/>
    <w:rsid w:val="006D6F8C"/>
    <w:rsid w:val="006D7231"/>
    <w:rsid w:val="006D7FD6"/>
    <w:rsid w:val="006E0446"/>
    <w:rsid w:val="006E28F4"/>
    <w:rsid w:val="006E2C5B"/>
    <w:rsid w:val="006E3214"/>
    <w:rsid w:val="006E36C8"/>
    <w:rsid w:val="006E3A47"/>
    <w:rsid w:val="006E456E"/>
    <w:rsid w:val="006E499D"/>
    <w:rsid w:val="006E7E4E"/>
    <w:rsid w:val="006F0A43"/>
    <w:rsid w:val="006F1771"/>
    <w:rsid w:val="006F1C1B"/>
    <w:rsid w:val="006F4787"/>
    <w:rsid w:val="006F5CC6"/>
    <w:rsid w:val="00706159"/>
    <w:rsid w:val="00706D6D"/>
    <w:rsid w:val="007130FF"/>
    <w:rsid w:val="00713B23"/>
    <w:rsid w:val="007209A5"/>
    <w:rsid w:val="00724FF5"/>
    <w:rsid w:val="007253E8"/>
    <w:rsid w:val="00726835"/>
    <w:rsid w:val="00731090"/>
    <w:rsid w:val="0073389E"/>
    <w:rsid w:val="00736CC7"/>
    <w:rsid w:val="007421B1"/>
    <w:rsid w:val="007463B5"/>
    <w:rsid w:val="00750C4D"/>
    <w:rsid w:val="0075237F"/>
    <w:rsid w:val="00753F93"/>
    <w:rsid w:val="00755960"/>
    <w:rsid w:val="00770341"/>
    <w:rsid w:val="00774D0B"/>
    <w:rsid w:val="00775A38"/>
    <w:rsid w:val="00782471"/>
    <w:rsid w:val="0078301B"/>
    <w:rsid w:val="007865DA"/>
    <w:rsid w:val="00793D2D"/>
    <w:rsid w:val="007A022C"/>
    <w:rsid w:val="007A3AA7"/>
    <w:rsid w:val="007A4AA4"/>
    <w:rsid w:val="007A502F"/>
    <w:rsid w:val="007A6725"/>
    <w:rsid w:val="007A7233"/>
    <w:rsid w:val="007A7407"/>
    <w:rsid w:val="007A7BB0"/>
    <w:rsid w:val="007B08F7"/>
    <w:rsid w:val="007B43B3"/>
    <w:rsid w:val="007B4712"/>
    <w:rsid w:val="007B4F1D"/>
    <w:rsid w:val="007B6305"/>
    <w:rsid w:val="007C3374"/>
    <w:rsid w:val="007C3674"/>
    <w:rsid w:val="007C3713"/>
    <w:rsid w:val="007C4655"/>
    <w:rsid w:val="007C6A5C"/>
    <w:rsid w:val="007C71DB"/>
    <w:rsid w:val="007C7B66"/>
    <w:rsid w:val="007D53B1"/>
    <w:rsid w:val="007D56E8"/>
    <w:rsid w:val="007E4AE2"/>
    <w:rsid w:val="007E500F"/>
    <w:rsid w:val="007E56DD"/>
    <w:rsid w:val="007F43E1"/>
    <w:rsid w:val="007F5088"/>
    <w:rsid w:val="007F7728"/>
    <w:rsid w:val="00801920"/>
    <w:rsid w:val="008058CD"/>
    <w:rsid w:val="00807742"/>
    <w:rsid w:val="0081250A"/>
    <w:rsid w:val="0081647B"/>
    <w:rsid w:val="00817118"/>
    <w:rsid w:val="00820FB7"/>
    <w:rsid w:val="00821906"/>
    <w:rsid w:val="00822C3A"/>
    <w:rsid w:val="00823028"/>
    <w:rsid w:val="00823E53"/>
    <w:rsid w:val="00823F16"/>
    <w:rsid w:val="008272B3"/>
    <w:rsid w:val="00827719"/>
    <w:rsid w:val="00834F44"/>
    <w:rsid w:val="00836734"/>
    <w:rsid w:val="00837634"/>
    <w:rsid w:val="0083771E"/>
    <w:rsid w:val="008415D6"/>
    <w:rsid w:val="00841944"/>
    <w:rsid w:val="00842B41"/>
    <w:rsid w:val="00843693"/>
    <w:rsid w:val="00843F0D"/>
    <w:rsid w:val="00846018"/>
    <w:rsid w:val="008479D1"/>
    <w:rsid w:val="008512A7"/>
    <w:rsid w:val="008530CF"/>
    <w:rsid w:val="00853EA7"/>
    <w:rsid w:val="00860AED"/>
    <w:rsid w:val="00861F02"/>
    <w:rsid w:val="00862D0E"/>
    <w:rsid w:val="00866604"/>
    <w:rsid w:val="00870FC4"/>
    <w:rsid w:val="0087133B"/>
    <w:rsid w:val="0087211E"/>
    <w:rsid w:val="00873290"/>
    <w:rsid w:val="008760AC"/>
    <w:rsid w:val="00882007"/>
    <w:rsid w:val="00883176"/>
    <w:rsid w:val="00883485"/>
    <w:rsid w:val="00883859"/>
    <w:rsid w:val="0088521B"/>
    <w:rsid w:val="00892A5A"/>
    <w:rsid w:val="008942F4"/>
    <w:rsid w:val="0089459F"/>
    <w:rsid w:val="008947B3"/>
    <w:rsid w:val="0089516F"/>
    <w:rsid w:val="0089719D"/>
    <w:rsid w:val="008A2898"/>
    <w:rsid w:val="008A36D1"/>
    <w:rsid w:val="008A3B42"/>
    <w:rsid w:val="008A4A8E"/>
    <w:rsid w:val="008A6A8A"/>
    <w:rsid w:val="008B0491"/>
    <w:rsid w:val="008C201D"/>
    <w:rsid w:val="008C27B5"/>
    <w:rsid w:val="008C73D7"/>
    <w:rsid w:val="008C793B"/>
    <w:rsid w:val="008D072F"/>
    <w:rsid w:val="008D242F"/>
    <w:rsid w:val="008D30F4"/>
    <w:rsid w:val="008D746B"/>
    <w:rsid w:val="008E094E"/>
    <w:rsid w:val="008E1065"/>
    <w:rsid w:val="008E4334"/>
    <w:rsid w:val="008E43AC"/>
    <w:rsid w:val="008E44C7"/>
    <w:rsid w:val="008E51CF"/>
    <w:rsid w:val="008E6D92"/>
    <w:rsid w:val="008F0EC7"/>
    <w:rsid w:val="008F11DF"/>
    <w:rsid w:val="008F5EAF"/>
    <w:rsid w:val="008F6F21"/>
    <w:rsid w:val="008F7C2F"/>
    <w:rsid w:val="00903D3B"/>
    <w:rsid w:val="00904615"/>
    <w:rsid w:val="00910D75"/>
    <w:rsid w:val="00911A47"/>
    <w:rsid w:val="009141DE"/>
    <w:rsid w:val="0091771E"/>
    <w:rsid w:val="0091797D"/>
    <w:rsid w:val="00920132"/>
    <w:rsid w:val="00920317"/>
    <w:rsid w:val="00920459"/>
    <w:rsid w:val="00923889"/>
    <w:rsid w:val="00923EA6"/>
    <w:rsid w:val="0092755D"/>
    <w:rsid w:val="009306BF"/>
    <w:rsid w:val="009315B0"/>
    <w:rsid w:val="00937F56"/>
    <w:rsid w:val="009427A6"/>
    <w:rsid w:val="009430A3"/>
    <w:rsid w:val="0094332B"/>
    <w:rsid w:val="009440E7"/>
    <w:rsid w:val="009446B3"/>
    <w:rsid w:val="0094662E"/>
    <w:rsid w:val="0095324C"/>
    <w:rsid w:val="009571BE"/>
    <w:rsid w:val="00957C0C"/>
    <w:rsid w:val="00963762"/>
    <w:rsid w:val="00966201"/>
    <w:rsid w:val="00967295"/>
    <w:rsid w:val="009726E6"/>
    <w:rsid w:val="0097308F"/>
    <w:rsid w:val="009738FD"/>
    <w:rsid w:val="00976F8C"/>
    <w:rsid w:val="009909FC"/>
    <w:rsid w:val="00992E15"/>
    <w:rsid w:val="00992E7D"/>
    <w:rsid w:val="00994BD2"/>
    <w:rsid w:val="009950ED"/>
    <w:rsid w:val="00996598"/>
    <w:rsid w:val="00996622"/>
    <w:rsid w:val="0099671A"/>
    <w:rsid w:val="009975E0"/>
    <w:rsid w:val="009A0644"/>
    <w:rsid w:val="009A3253"/>
    <w:rsid w:val="009A395F"/>
    <w:rsid w:val="009A44CF"/>
    <w:rsid w:val="009A76F0"/>
    <w:rsid w:val="009A7C3A"/>
    <w:rsid w:val="009A7E69"/>
    <w:rsid w:val="009A7EBD"/>
    <w:rsid w:val="009B2840"/>
    <w:rsid w:val="009B2F82"/>
    <w:rsid w:val="009B4C3B"/>
    <w:rsid w:val="009B739C"/>
    <w:rsid w:val="009C6B5F"/>
    <w:rsid w:val="009C6C29"/>
    <w:rsid w:val="009D1A27"/>
    <w:rsid w:val="009D368E"/>
    <w:rsid w:val="009D437A"/>
    <w:rsid w:val="009D53B4"/>
    <w:rsid w:val="009D7D57"/>
    <w:rsid w:val="009E1BFB"/>
    <w:rsid w:val="009E27AD"/>
    <w:rsid w:val="009E3A39"/>
    <w:rsid w:val="009E3DD7"/>
    <w:rsid w:val="009F0FC8"/>
    <w:rsid w:val="009F3EB2"/>
    <w:rsid w:val="009F630B"/>
    <w:rsid w:val="009F6676"/>
    <w:rsid w:val="009F757B"/>
    <w:rsid w:val="00A00B2D"/>
    <w:rsid w:val="00A02D28"/>
    <w:rsid w:val="00A02DAE"/>
    <w:rsid w:val="00A03DC9"/>
    <w:rsid w:val="00A07FA6"/>
    <w:rsid w:val="00A11A16"/>
    <w:rsid w:val="00A20F62"/>
    <w:rsid w:val="00A21396"/>
    <w:rsid w:val="00A2203B"/>
    <w:rsid w:val="00A23811"/>
    <w:rsid w:val="00A239F4"/>
    <w:rsid w:val="00A24C4F"/>
    <w:rsid w:val="00A27CE1"/>
    <w:rsid w:val="00A32191"/>
    <w:rsid w:val="00A32718"/>
    <w:rsid w:val="00A35EA0"/>
    <w:rsid w:val="00A36AFE"/>
    <w:rsid w:val="00A40D54"/>
    <w:rsid w:val="00A42485"/>
    <w:rsid w:val="00A428C4"/>
    <w:rsid w:val="00A434CB"/>
    <w:rsid w:val="00A532A3"/>
    <w:rsid w:val="00A55844"/>
    <w:rsid w:val="00A60484"/>
    <w:rsid w:val="00A61222"/>
    <w:rsid w:val="00A63E99"/>
    <w:rsid w:val="00A64E4D"/>
    <w:rsid w:val="00A6638E"/>
    <w:rsid w:val="00A66B02"/>
    <w:rsid w:val="00A67C72"/>
    <w:rsid w:val="00A707D9"/>
    <w:rsid w:val="00A70D78"/>
    <w:rsid w:val="00A71E78"/>
    <w:rsid w:val="00A7244E"/>
    <w:rsid w:val="00A73309"/>
    <w:rsid w:val="00A759B7"/>
    <w:rsid w:val="00A8061D"/>
    <w:rsid w:val="00A833F6"/>
    <w:rsid w:val="00A839AC"/>
    <w:rsid w:val="00A83E8A"/>
    <w:rsid w:val="00A8796C"/>
    <w:rsid w:val="00A906F5"/>
    <w:rsid w:val="00A951A7"/>
    <w:rsid w:val="00A97C88"/>
    <w:rsid w:val="00AA3C6B"/>
    <w:rsid w:val="00AA6146"/>
    <w:rsid w:val="00AB0009"/>
    <w:rsid w:val="00AB055D"/>
    <w:rsid w:val="00AB1254"/>
    <w:rsid w:val="00AB24A5"/>
    <w:rsid w:val="00AC5327"/>
    <w:rsid w:val="00AD0D4E"/>
    <w:rsid w:val="00AD1A6E"/>
    <w:rsid w:val="00AD3C7D"/>
    <w:rsid w:val="00AD78F4"/>
    <w:rsid w:val="00AD7F56"/>
    <w:rsid w:val="00AE0B05"/>
    <w:rsid w:val="00AE569C"/>
    <w:rsid w:val="00AE73B9"/>
    <w:rsid w:val="00AF1C43"/>
    <w:rsid w:val="00AF2E70"/>
    <w:rsid w:val="00B04508"/>
    <w:rsid w:val="00B0585F"/>
    <w:rsid w:val="00B05B24"/>
    <w:rsid w:val="00B15DC8"/>
    <w:rsid w:val="00B17521"/>
    <w:rsid w:val="00B23570"/>
    <w:rsid w:val="00B269C6"/>
    <w:rsid w:val="00B33592"/>
    <w:rsid w:val="00B35203"/>
    <w:rsid w:val="00B357F6"/>
    <w:rsid w:val="00B36036"/>
    <w:rsid w:val="00B36638"/>
    <w:rsid w:val="00B4264E"/>
    <w:rsid w:val="00B42940"/>
    <w:rsid w:val="00B42DCF"/>
    <w:rsid w:val="00B46E1A"/>
    <w:rsid w:val="00B52CB6"/>
    <w:rsid w:val="00B52F02"/>
    <w:rsid w:val="00B53945"/>
    <w:rsid w:val="00B5412D"/>
    <w:rsid w:val="00B5431D"/>
    <w:rsid w:val="00B55B62"/>
    <w:rsid w:val="00B56451"/>
    <w:rsid w:val="00B57309"/>
    <w:rsid w:val="00B6014D"/>
    <w:rsid w:val="00B60BF4"/>
    <w:rsid w:val="00B60FED"/>
    <w:rsid w:val="00B65932"/>
    <w:rsid w:val="00B6762F"/>
    <w:rsid w:val="00B67FF6"/>
    <w:rsid w:val="00B71B97"/>
    <w:rsid w:val="00B744DD"/>
    <w:rsid w:val="00B74C5F"/>
    <w:rsid w:val="00B776CB"/>
    <w:rsid w:val="00B77FEE"/>
    <w:rsid w:val="00B87123"/>
    <w:rsid w:val="00B94F62"/>
    <w:rsid w:val="00B94F74"/>
    <w:rsid w:val="00B95D24"/>
    <w:rsid w:val="00B9754F"/>
    <w:rsid w:val="00BA0817"/>
    <w:rsid w:val="00BA1630"/>
    <w:rsid w:val="00BA2836"/>
    <w:rsid w:val="00BA358A"/>
    <w:rsid w:val="00BA5C9F"/>
    <w:rsid w:val="00BA70B8"/>
    <w:rsid w:val="00BA7376"/>
    <w:rsid w:val="00BB01D9"/>
    <w:rsid w:val="00BB17B4"/>
    <w:rsid w:val="00BB1D55"/>
    <w:rsid w:val="00BB524E"/>
    <w:rsid w:val="00BB689F"/>
    <w:rsid w:val="00BB6961"/>
    <w:rsid w:val="00BC0AD6"/>
    <w:rsid w:val="00BC3CB8"/>
    <w:rsid w:val="00BC560C"/>
    <w:rsid w:val="00BD0B69"/>
    <w:rsid w:val="00BD2A0B"/>
    <w:rsid w:val="00BD63F6"/>
    <w:rsid w:val="00BD677D"/>
    <w:rsid w:val="00BD6866"/>
    <w:rsid w:val="00BE0E2B"/>
    <w:rsid w:val="00BE1542"/>
    <w:rsid w:val="00BE47F6"/>
    <w:rsid w:val="00BF0331"/>
    <w:rsid w:val="00BF3152"/>
    <w:rsid w:val="00BF6B00"/>
    <w:rsid w:val="00BF6C4B"/>
    <w:rsid w:val="00BF772E"/>
    <w:rsid w:val="00BF7CC8"/>
    <w:rsid w:val="00C01B71"/>
    <w:rsid w:val="00C028F8"/>
    <w:rsid w:val="00C05BED"/>
    <w:rsid w:val="00C0626A"/>
    <w:rsid w:val="00C0651C"/>
    <w:rsid w:val="00C1451B"/>
    <w:rsid w:val="00C17C47"/>
    <w:rsid w:val="00C17EEA"/>
    <w:rsid w:val="00C21870"/>
    <w:rsid w:val="00C25088"/>
    <w:rsid w:val="00C350F1"/>
    <w:rsid w:val="00C35CC1"/>
    <w:rsid w:val="00C365CB"/>
    <w:rsid w:val="00C43ED3"/>
    <w:rsid w:val="00C459C8"/>
    <w:rsid w:val="00C4670B"/>
    <w:rsid w:val="00C467F8"/>
    <w:rsid w:val="00C470DD"/>
    <w:rsid w:val="00C47861"/>
    <w:rsid w:val="00C51F61"/>
    <w:rsid w:val="00C5377A"/>
    <w:rsid w:val="00C551F9"/>
    <w:rsid w:val="00C576DF"/>
    <w:rsid w:val="00C617AA"/>
    <w:rsid w:val="00C650F7"/>
    <w:rsid w:val="00C675D4"/>
    <w:rsid w:val="00C6791A"/>
    <w:rsid w:val="00C67D37"/>
    <w:rsid w:val="00C71153"/>
    <w:rsid w:val="00C71679"/>
    <w:rsid w:val="00C716FD"/>
    <w:rsid w:val="00C74A33"/>
    <w:rsid w:val="00C74DAD"/>
    <w:rsid w:val="00C74E16"/>
    <w:rsid w:val="00C76557"/>
    <w:rsid w:val="00C76B7E"/>
    <w:rsid w:val="00C770F0"/>
    <w:rsid w:val="00C772F2"/>
    <w:rsid w:val="00C82F78"/>
    <w:rsid w:val="00C908E1"/>
    <w:rsid w:val="00C9311A"/>
    <w:rsid w:val="00C94C83"/>
    <w:rsid w:val="00C95E80"/>
    <w:rsid w:val="00C960DA"/>
    <w:rsid w:val="00CA11F0"/>
    <w:rsid w:val="00CA3CB7"/>
    <w:rsid w:val="00CA5B28"/>
    <w:rsid w:val="00CA7B9F"/>
    <w:rsid w:val="00CB001E"/>
    <w:rsid w:val="00CB1546"/>
    <w:rsid w:val="00CC3802"/>
    <w:rsid w:val="00CC3F5A"/>
    <w:rsid w:val="00CC42FC"/>
    <w:rsid w:val="00CD07AC"/>
    <w:rsid w:val="00CD110A"/>
    <w:rsid w:val="00CD49F7"/>
    <w:rsid w:val="00CD78D4"/>
    <w:rsid w:val="00CE13CC"/>
    <w:rsid w:val="00CE4A25"/>
    <w:rsid w:val="00CE59E2"/>
    <w:rsid w:val="00CE617D"/>
    <w:rsid w:val="00CE7E83"/>
    <w:rsid w:val="00CE7FF5"/>
    <w:rsid w:val="00CF0F64"/>
    <w:rsid w:val="00CF1174"/>
    <w:rsid w:val="00CF246B"/>
    <w:rsid w:val="00CF4C30"/>
    <w:rsid w:val="00CF5354"/>
    <w:rsid w:val="00CF6DCD"/>
    <w:rsid w:val="00D02375"/>
    <w:rsid w:val="00D0594D"/>
    <w:rsid w:val="00D123DC"/>
    <w:rsid w:val="00D124DC"/>
    <w:rsid w:val="00D12D8A"/>
    <w:rsid w:val="00D21A91"/>
    <w:rsid w:val="00D25872"/>
    <w:rsid w:val="00D30742"/>
    <w:rsid w:val="00D344F0"/>
    <w:rsid w:val="00D34773"/>
    <w:rsid w:val="00D3491F"/>
    <w:rsid w:val="00D36725"/>
    <w:rsid w:val="00D37501"/>
    <w:rsid w:val="00D37AA7"/>
    <w:rsid w:val="00D43F8D"/>
    <w:rsid w:val="00D44888"/>
    <w:rsid w:val="00D44E4A"/>
    <w:rsid w:val="00D452C7"/>
    <w:rsid w:val="00D453C5"/>
    <w:rsid w:val="00D459C9"/>
    <w:rsid w:val="00D5056B"/>
    <w:rsid w:val="00D50C49"/>
    <w:rsid w:val="00D53A75"/>
    <w:rsid w:val="00D54292"/>
    <w:rsid w:val="00D549F0"/>
    <w:rsid w:val="00D553B3"/>
    <w:rsid w:val="00D5743C"/>
    <w:rsid w:val="00D57925"/>
    <w:rsid w:val="00D629F7"/>
    <w:rsid w:val="00D6374D"/>
    <w:rsid w:val="00D71073"/>
    <w:rsid w:val="00D75C75"/>
    <w:rsid w:val="00D75F66"/>
    <w:rsid w:val="00D76433"/>
    <w:rsid w:val="00D850CA"/>
    <w:rsid w:val="00D85D71"/>
    <w:rsid w:val="00D91706"/>
    <w:rsid w:val="00D9280E"/>
    <w:rsid w:val="00D9349A"/>
    <w:rsid w:val="00D95349"/>
    <w:rsid w:val="00D95B6A"/>
    <w:rsid w:val="00D95E34"/>
    <w:rsid w:val="00D978AF"/>
    <w:rsid w:val="00D97DC9"/>
    <w:rsid w:val="00DB1700"/>
    <w:rsid w:val="00DB28BD"/>
    <w:rsid w:val="00DB6B54"/>
    <w:rsid w:val="00DC13BA"/>
    <w:rsid w:val="00DD0AB4"/>
    <w:rsid w:val="00DD21DC"/>
    <w:rsid w:val="00DD42E5"/>
    <w:rsid w:val="00DD55C2"/>
    <w:rsid w:val="00DD623E"/>
    <w:rsid w:val="00DE50D7"/>
    <w:rsid w:val="00DE54CD"/>
    <w:rsid w:val="00DE6641"/>
    <w:rsid w:val="00DF2F41"/>
    <w:rsid w:val="00DF3DA2"/>
    <w:rsid w:val="00DF3F0F"/>
    <w:rsid w:val="00DF4857"/>
    <w:rsid w:val="00DF5CC2"/>
    <w:rsid w:val="00DF5CDC"/>
    <w:rsid w:val="00DF6B1A"/>
    <w:rsid w:val="00DF7532"/>
    <w:rsid w:val="00E00AA2"/>
    <w:rsid w:val="00E01295"/>
    <w:rsid w:val="00E017A7"/>
    <w:rsid w:val="00E05ED8"/>
    <w:rsid w:val="00E07031"/>
    <w:rsid w:val="00E10A37"/>
    <w:rsid w:val="00E114B5"/>
    <w:rsid w:val="00E11919"/>
    <w:rsid w:val="00E16D90"/>
    <w:rsid w:val="00E17554"/>
    <w:rsid w:val="00E17581"/>
    <w:rsid w:val="00E1786B"/>
    <w:rsid w:val="00E21AAC"/>
    <w:rsid w:val="00E2384D"/>
    <w:rsid w:val="00E23F6E"/>
    <w:rsid w:val="00E27443"/>
    <w:rsid w:val="00E31CC4"/>
    <w:rsid w:val="00E32A6D"/>
    <w:rsid w:val="00E340F5"/>
    <w:rsid w:val="00E34EA0"/>
    <w:rsid w:val="00E4080C"/>
    <w:rsid w:val="00E419AB"/>
    <w:rsid w:val="00E4344B"/>
    <w:rsid w:val="00E43A62"/>
    <w:rsid w:val="00E43B55"/>
    <w:rsid w:val="00E45A35"/>
    <w:rsid w:val="00E461B3"/>
    <w:rsid w:val="00E468F7"/>
    <w:rsid w:val="00E501E9"/>
    <w:rsid w:val="00E50224"/>
    <w:rsid w:val="00E512AD"/>
    <w:rsid w:val="00E51DA4"/>
    <w:rsid w:val="00E54697"/>
    <w:rsid w:val="00E56E5F"/>
    <w:rsid w:val="00E57432"/>
    <w:rsid w:val="00E620D6"/>
    <w:rsid w:val="00E62779"/>
    <w:rsid w:val="00E62843"/>
    <w:rsid w:val="00E64289"/>
    <w:rsid w:val="00E646FE"/>
    <w:rsid w:val="00E64728"/>
    <w:rsid w:val="00E66F6F"/>
    <w:rsid w:val="00E71EF7"/>
    <w:rsid w:val="00E726E2"/>
    <w:rsid w:val="00E73531"/>
    <w:rsid w:val="00E74039"/>
    <w:rsid w:val="00E76410"/>
    <w:rsid w:val="00E77999"/>
    <w:rsid w:val="00E81F16"/>
    <w:rsid w:val="00E82B3B"/>
    <w:rsid w:val="00E848C0"/>
    <w:rsid w:val="00E856FF"/>
    <w:rsid w:val="00E87837"/>
    <w:rsid w:val="00E87D13"/>
    <w:rsid w:val="00E9205F"/>
    <w:rsid w:val="00E96A86"/>
    <w:rsid w:val="00E97AA0"/>
    <w:rsid w:val="00EA62A7"/>
    <w:rsid w:val="00EA7B65"/>
    <w:rsid w:val="00EB2383"/>
    <w:rsid w:val="00EB4AC9"/>
    <w:rsid w:val="00EB62E9"/>
    <w:rsid w:val="00EB7FB8"/>
    <w:rsid w:val="00EC0407"/>
    <w:rsid w:val="00EC1D78"/>
    <w:rsid w:val="00EC364C"/>
    <w:rsid w:val="00EC5033"/>
    <w:rsid w:val="00EC79BB"/>
    <w:rsid w:val="00ED278D"/>
    <w:rsid w:val="00ED7609"/>
    <w:rsid w:val="00EE1347"/>
    <w:rsid w:val="00EE179D"/>
    <w:rsid w:val="00EE3264"/>
    <w:rsid w:val="00EF19C0"/>
    <w:rsid w:val="00EF3AFE"/>
    <w:rsid w:val="00EF4A95"/>
    <w:rsid w:val="00EF4B7D"/>
    <w:rsid w:val="00EF4FD8"/>
    <w:rsid w:val="00EF6C03"/>
    <w:rsid w:val="00F01C29"/>
    <w:rsid w:val="00F07B31"/>
    <w:rsid w:val="00F1003B"/>
    <w:rsid w:val="00F1175F"/>
    <w:rsid w:val="00F14159"/>
    <w:rsid w:val="00F1446B"/>
    <w:rsid w:val="00F14F43"/>
    <w:rsid w:val="00F20A4E"/>
    <w:rsid w:val="00F237A0"/>
    <w:rsid w:val="00F240C9"/>
    <w:rsid w:val="00F269DE"/>
    <w:rsid w:val="00F27D24"/>
    <w:rsid w:val="00F35902"/>
    <w:rsid w:val="00F35DD1"/>
    <w:rsid w:val="00F36471"/>
    <w:rsid w:val="00F42EDE"/>
    <w:rsid w:val="00F45C7A"/>
    <w:rsid w:val="00F4760E"/>
    <w:rsid w:val="00F52828"/>
    <w:rsid w:val="00F530C4"/>
    <w:rsid w:val="00F54A1B"/>
    <w:rsid w:val="00F54D78"/>
    <w:rsid w:val="00F564CD"/>
    <w:rsid w:val="00F6196A"/>
    <w:rsid w:val="00F644DA"/>
    <w:rsid w:val="00F644F5"/>
    <w:rsid w:val="00F6479C"/>
    <w:rsid w:val="00F65F54"/>
    <w:rsid w:val="00F7216D"/>
    <w:rsid w:val="00F73B00"/>
    <w:rsid w:val="00F74740"/>
    <w:rsid w:val="00F76854"/>
    <w:rsid w:val="00F837E1"/>
    <w:rsid w:val="00F8645C"/>
    <w:rsid w:val="00F868A6"/>
    <w:rsid w:val="00F877CD"/>
    <w:rsid w:val="00F92ECE"/>
    <w:rsid w:val="00F94138"/>
    <w:rsid w:val="00FA23A5"/>
    <w:rsid w:val="00FA3D90"/>
    <w:rsid w:val="00FA4B04"/>
    <w:rsid w:val="00FA58A1"/>
    <w:rsid w:val="00FB270E"/>
    <w:rsid w:val="00FB2BB3"/>
    <w:rsid w:val="00FB6844"/>
    <w:rsid w:val="00FC0C15"/>
    <w:rsid w:val="00FC41BB"/>
    <w:rsid w:val="00FD493C"/>
    <w:rsid w:val="00FD5014"/>
    <w:rsid w:val="00FE6933"/>
    <w:rsid w:val="00FE70A8"/>
    <w:rsid w:val="00FF092C"/>
    <w:rsid w:val="00FF243D"/>
    <w:rsid w:val="00FF29E2"/>
    <w:rsid w:val="00FF417E"/>
    <w:rsid w:val="00FF466F"/>
    <w:rsid w:val="00FF4DC9"/>
    <w:rsid w:val="00FF51D1"/>
    <w:rsid w:val="00FF71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909FC"/>
    <w:pPr>
      <w:widowControl w:val="0"/>
      <w:autoSpaceDE w:val="0"/>
      <w:autoSpaceDN w:val="0"/>
      <w:adjustRightInd w:val="0"/>
    </w:pPr>
    <w:rPr>
      <w:szCs w:val="24"/>
      <w:lang w:val="en-US" w:eastAsia="en-US"/>
    </w:rPr>
  </w:style>
  <w:style w:type="paragraph" w:styleId="Heading1">
    <w:name w:val="heading 1"/>
    <w:basedOn w:val="Normal"/>
    <w:next w:val="Normal"/>
    <w:qFormat/>
    <w:rsid w:val="009909FC"/>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Heading2">
    <w:name w:val="heading 2"/>
    <w:basedOn w:val="Normal"/>
    <w:next w:val="Normal"/>
    <w:qFormat/>
    <w:rsid w:val="009909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Heading3">
    <w:name w:val="heading 3"/>
    <w:basedOn w:val="Normal"/>
    <w:next w:val="Normal"/>
    <w:qFormat/>
    <w:rsid w:val="009909FC"/>
    <w:pPr>
      <w:ind w:right="-360"/>
      <w:jc w:val="both"/>
      <w:outlineLvl w:val="2"/>
    </w:pPr>
    <w:rPr>
      <w:b/>
      <w:bCs/>
      <w:sz w:val="24"/>
    </w:rPr>
  </w:style>
  <w:style w:type="paragraph" w:styleId="Heading4">
    <w:name w:val="heading 4"/>
    <w:basedOn w:val="Normal"/>
    <w:next w:val="Normal"/>
    <w:qFormat/>
    <w:rsid w:val="009909FC"/>
    <w:pPr>
      <w:tabs>
        <w:tab w:val="left" w:pos="-1440"/>
        <w:tab w:val="left" w:pos="-720"/>
        <w:tab w:val="left" w:pos="720"/>
        <w:tab w:val="right" w:pos="8640"/>
        <w:tab w:val="left" w:pos="9360"/>
      </w:tabs>
      <w:ind w:right="-360" w:firstLine="720"/>
      <w:jc w:val="both"/>
      <w:outlineLvl w:val="3"/>
    </w:pPr>
    <w:rPr>
      <w:sz w:val="24"/>
    </w:rPr>
  </w:style>
  <w:style w:type="paragraph" w:styleId="Heading5">
    <w:name w:val="heading 5"/>
    <w:basedOn w:val="Normal"/>
    <w:next w:val="Normal"/>
    <w:qFormat/>
    <w:rsid w:val="009909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Heading6">
    <w:name w:val="heading 6"/>
    <w:basedOn w:val="Normal"/>
    <w:next w:val="Normal"/>
    <w:qFormat/>
    <w:rsid w:val="009909FC"/>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Heading7">
    <w:name w:val="heading 7"/>
    <w:basedOn w:val="Normal"/>
    <w:next w:val="Normal"/>
    <w:qFormat/>
    <w:rsid w:val="009909FC"/>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Heading8">
    <w:name w:val="heading 8"/>
    <w:basedOn w:val="Normal"/>
    <w:next w:val="Normal"/>
    <w:qFormat/>
    <w:rsid w:val="009909FC"/>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Heading9">
    <w:name w:val="heading 9"/>
    <w:basedOn w:val="Normal"/>
    <w:next w:val="Normal"/>
    <w:qFormat/>
    <w:rsid w:val="009909FC"/>
    <w:pPr>
      <w:keepNext/>
      <w:tabs>
        <w:tab w:val="center" w:pos="4680"/>
      </w:tabs>
      <w:jc w:val="both"/>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9909FC"/>
  </w:style>
  <w:style w:type="character" w:styleId="PageNumber">
    <w:name w:val="page number"/>
    <w:rsid w:val="009909FC"/>
  </w:style>
  <w:style w:type="paragraph" w:styleId="Footer">
    <w:name w:val="footer"/>
    <w:basedOn w:val="Normal"/>
    <w:rsid w:val="009909FC"/>
    <w:pPr>
      <w:tabs>
        <w:tab w:val="center" w:pos="4320"/>
        <w:tab w:val="right" w:pos="8640"/>
        <w:tab w:val="right" w:pos="9360"/>
      </w:tabs>
    </w:pPr>
  </w:style>
  <w:style w:type="paragraph" w:styleId="BodyText">
    <w:name w:val="Body Text"/>
    <w:basedOn w:val="Normal"/>
    <w:link w:val="BodyTextChar"/>
    <w:rsid w:val="009909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Header">
    <w:name w:val="header"/>
    <w:basedOn w:val="Normal"/>
    <w:rsid w:val="009909FC"/>
    <w:pPr>
      <w:tabs>
        <w:tab w:val="center" w:pos="4320"/>
        <w:tab w:val="right" w:pos="8640"/>
      </w:tabs>
    </w:pPr>
  </w:style>
  <w:style w:type="character" w:styleId="Hyperlink">
    <w:name w:val="Hyperlink"/>
    <w:basedOn w:val="DefaultParagraphFont"/>
    <w:rsid w:val="009909FC"/>
    <w:rPr>
      <w:color w:val="0000FF"/>
      <w:u w:val="single"/>
    </w:rPr>
  </w:style>
  <w:style w:type="character" w:styleId="FollowedHyperlink">
    <w:name w:val="FollowedHyperlink"/>
    <w:basedOn w:val="DefaultParagraphFont"/>
    <w:rsid w:val="009909FC"/>
    <w:rPr>
      <w:color w:val="800080"/>
      <w:u w:val="single"/>
    </w:rPr>
  </w:style>
  <w:style w:type="paragraph" w:styleId="Title">
    <w:name w:val="Title"/>
    <w:basedOn w:val="Normal"/>
    <w:qFormat/>
    <w:rsid w:val="009909FC"/>
    <w:pPr>
      <w:adjustRightInd/>
      <w:jc w:val="center"/>
    </w:pPr>
    <w:rPr>
      <w:rFonts w:ascii="Helvetica" w:hAnsi="Helvetica"/>
      <w:b/>
      <w:bCs/>
      <w:szCs w:val="20"/>
      <w:lang w:val="fr-CA"/>
    </w:rPr>
  </w:style>
  <w:style w:type="paragraph" w:styleId="BodyText2">
    <w:name w:val="Body Text 2"/>
    <w:basedOn w:val="Normal"/>
    <w:rsid w:val="009909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lang w:val="en-GB"/>
    </w:rPr>
  </w:style>
  <w:style w:type="paragraph" w:styleId="BodyTextIndent">
    <w:name w:val="Body Text Indent"/>
    <w:basedOn w:val="Normal"/>
    <w:rsid w:val="009909F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720"/>
      <w:jc w:val="both"/>
    </w:pPr>
    <w:rPr>
      <w:snapToGrid w:val="0"/>
      <w:sz w:val="24"/>
    </w:rPr>
  </w:style>
  <w:style w:type="paragraph" w:customStyle="1" w:styleId="Level1">
    <w:name w:val="Level 1"/>
    <w:basedOn w:val="Normal"/>
    <w:rsid w:val="009909FC"/>
    <w:pPr>
      <w:autoSpaceDE/>
      <w:autoSpaceDN/>
      <w:adjustRightInd/>
    </w:pPr>
    <w:rPr>
      <w:sz w:val="24"/>
      <w:szCs w:val="20"/>
    </w:rPr>
  </w:style>
  <w:style w:type="paragraph" w:styleId="BodyText3">
    <w:name w:val="Body Text 3"/>
    <w:basedOn w:val="Normal"/>
    <w:rsid w:val="009909FC"/>
    <w:pPr>
      <w:pBdr>
        <w:top w:val="single" w:sz="6" w:space="0" w:color="FFFFFF"/>
        <w:left w:val="single" w:sz="6" w:space="0" w:color="FFFFFF"/>
        <w:bottom w:val="single" w:sz="6" w:space="0" w:color="FFFFFF"/>
        <w:right w:val="single" w:sz="6" w:space="0" w:color="FFFFFF"/>
      </w:pBd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pPr>
    <w:rPr>
      <w:bCs/>
      <w:iCs/>
      <w:sz w:val="24"/>
    </w:rPr>
  </w:style>
  <w:style w:type="paragraph" w:styleId="BodyTextIndent2">
    <w:name w:val="Body Text Indent 2"/>
    <w:basedOn w:val="Normal"/>
    <w:rsid w:val="009909FC"/>
    <w:pPr>
      <w:ind w:left="720"/>
    </w:pPr>
    <w:rPr>
      <w:sz w:val="24"/>
    </w:rPr>
  </w:style>
  <w:style w:type="paragraph" w:styleId="BodyTextIndent3">
    <w:name w:val="Body Text Indent 3"/>
    <w:basedOn w:val="Normal"/>
    <w:rsid w:val="009909FC"/>
    <w:pPr>
      <w:ind w:left="1440"/>
    </w:pPr>
    <w:rPr>
      <w:sz w:val="24"/>
    </w:rPr>
  </w:style>
  <w:style w:type="table" w:styleId="TableGrid">
    <w:name w:val="Table Grid"/>
    <w:basedOn w:val="TableNormal"/>
    <w:uiPriority w:val="59"/>
    <w:rsid w:val="002C426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BFB"/>
    <w:pPr>
      <w:widowControl/>
      <w:autoSpaceDE/>
      <w:autoSpaceDN/>
      <w:adjustRightInd/>
      <w:spacing w:after="200" w:line="276" w:lineRule="auto"/>
      <w:ind w:left="720"/>
      <w:contextualSpacing/>
    </w:pPr>
    <w:rPr>
      <w:rFonts w:ascii="Calibri" w:eastAsia="Calibri" w:hAnsi="Calibri"/>
      <w:sz w:val="22"/>
      <w:szCs w:val="22"/>
      <w:lang w:val="en-CA"/>
    </w:rPr>
  </w:style>
  <w:style w:type="paragraph" w:styleId="NormalWeb">
    <w:name w:val="Normal (Web)"/>
    <w:basedOn w:val="Normal"/>
    <w:uiPriority w:val="99"/>
    <w:unhideWhenUsed/>
    <w:rsid w:val="00221F22"/>
    <w:pPr>
      <w:widowControl/>
      <w:autoSpaceDE/>
      <w:autoSpaceDN/>
      <w:adjustRightInd/>
      <w:spacing w:before="100" w:beforeAutospacing="1" w:after="100" w:afterAutospacing="1"/>
    </w:pPr>
    <w:rPr>
      <w:sz w:val="24"/>
      <w:lang w:val="en-CA" w:eastAsia="en-CA"/>
    </w:rPr>
  </w:style>
  <w:style w:type="character" w:styleId="Emphasis">
    <w:name w:val="Emphasis"/>
    <w:basedOn w:val="DefaultParagraphFont"/>
    <w:uiPriority w:val="20"/>
    <w:qFormat/>
    <w:rsid w:val="00221F22"/>
    <w:rPr>
      <w:i/>
      <w:iCs/>
    </w:rPr>
  </w:style>
  <w:style w:type="character" w:styleId="Strong">
    <w:name w:val="Strong"/>
    <w:basedOn w:val="DefaultParagraphFont"/>
    <w:uiPriority w:val="22"/>
    <w:qFormat/>
    <w:rsid w:val="00D95B6A"/>
    <w:rPr>
      <w:b/>
      <w:bCs/>
    </w:rPr>
  </w:style>
  <w:style w:type="character" w:customStyle="1" w:styleId="courseid1">
    <w:name w:val="courseid1"/>
    <w:basedOn w:val="DefaultParagraphFont"/>
    <w:rsid w:val="00D95B6A"/>
    <w:rPr>
      <w:rFonts w:ascii="Consolas" w:hAnsi="Consolas" w:hint="default"/>
      <w:b/>
      <w:bCs/>
      <w:sz w:val="21"/>
      <w:szCs w:val="21"/>
    </w:rPr>
  </w:style>
  <w:style w:type="paragraph" w:styleId="BalloonText">
    <w:name w:val="Balloon Text"/>
    <w:basedOn w:val="Normal"/>
    <w:link w:val="BalloonTextChar"/>
    <w:rsid w:val="00F530C4"/>
    <w:rPr>
      <w:rFonts w:ascii="Tahoma" w:hAnsi="Tahoma" w:cs="Tahoma"/>
      <w:sz w:val="16"/>
      <w:szCs w:val="16"/>
    </w:rPr>
  </w:style>
  <w:style w:type="character" w:customStyle="1" w:styleId="BalloonTextChar">
    <w:name w:val="Balloon Text Char"/>
    <w:basedOn w:val="DefaultParagraphFont"/>
    <w:link w:val="BalloonText"/>
    <w:rsid w:val="00F530C4"/>
    <w:rPr>
      <w:rFonts w:ascii="Tahoma" w:hAnsi="Tahoma" w:cs="Tahoma"/>
      <w:sz w:val="16"/>
      <w:szCs w:val="16"/>
      <w:lang w:val="en-US" w:eastAsia="en-US"/>
    </w:rPr>
  </w:style>
  <w:style w:type="character" w:styleId="CommentReference">
    <w:name w:val="annotation reference"/>
    <w:basedOn w:val="DefaultParagraphFont"/>
    <w:rsid w:val="002704FE"/>
    <w:rPr>
      <w:sz w:val="16"/>
      <w:szCs w:val="16"/>
    </w:rPr>
  </w:style>
  <w:style w:type="paragraph" w:styleId="CommentText">
    <w:name w:val="annotation text"/>
    <w:basedOn w:val="Normal"/>
    <w:link w:val="CommentTextChar"/>
    <w:rsid w:val="002704FE"/>
    <w:rPr>
      <w:szCs w:val="20"/>
    </w:rPr>
  </w:style>
  <w:style w:type="character" w:customStyle="1" w:styleId="CommentTextChar">
    <w:name w:val="Comment Text Char"/>
    <w:basedOn w:val="DefaultParagraphFont"/>
    <w:link w:val="CommentText"/>
    <w:rsid w:val="002704FE"/>
    <w:rPr>
      <w:lang w:val="en-US" w:eastAsia="en-US"/>
    </w:rPr>
  </w:style>
  <w:style w:type="paragraph" w:styleId="CommentSubject">
    <w:name w:val="annotation subject"/>
    <w:basedOn w:val="CommentText"/>
    <w:next w:val="CommentText"/>
    <w:link w:val="CommentSubjectChar"/>
    <w:rsid w:val="002704FE"/>
    <w:rPr>
      <w:b/>
      <w:bCs/>
    </w:rPr>
  </w:style>
  <w:style w:type="character" w:customStyle="1" w:styleId="CommentSubjectChar">
    <w:name w:val="Comment Subject Char"/>
    <w:basedOn w:val="CommentTextChar"/>
    <w:link w:val="CommentSubject"/>
    <w:rsid w:val="002704FE"/>
    <w:rPr>
      <w:b/>
      <w:bCs/>
      <w:lang w:val="en-US" w:eastAsia="en-US"/>
    </w:rPr>
  </w:style>
  <w:style w:type="character" w:customStyle="1" w:styleId="BodyTextChar">
    <w:name w:val="Body Text Char"/>
    <w:basedOn w:val="DefaultParagraphFont"/>
    <w:link w:val="BodyText"/>
    <w:rsid w:val="0010094B"/>
    <w:rPr>
      <w:sz w:val="24"/>
      <w:szCs w:val="24"/>
      <w:lang w:val="en-US" w:eastAsia="en-US"/>
    </w:rPr>
  </w:style>
  <w:style w:type="paragraph" w:customStyle="1" w:styleId="OmniPage3">
    <w:name w:val="OmniPage #3"/>
    <w:basedOn w:val="Normal"/>
    <w:rsid w:val="00DF4857"/>
    <w:pPr>
      <w:widowControl/>
      <w:overflowPunct w:val="0"/>
      <w:spacing w:line="280" w:lineRule="exact"/>
      <w:textAlignment w:val="baseline"/>
    </w:pPr>
    <w:rPr>
      <w:rFonts w:ascii="Tahoma" w:hAnsi="Tahoma" w:cs="Tahoma"/>
      <w:noProof/>
      <w:szCs w:val="20"/>
    </w:rPr>
  </w:style>
  <w:style w:type="paragraph" w:customStyle="1" w:styleId="level10">
    <w:name w:val="level1"/>
    <w:basedOn w:val="Normal"/>
    <w:rsid w:val="00A60484"/>
    <w:pPr>
      <w:widowControl/>
      <w:autoSpaceDE/>
      <w:autoSpaceDN/>
      <w:adjustRightInd/>
    </w:pPr>
    <w:rPr>
      <w:sz w:val="24"/>
      <w:lang w:val="en-CA" w:eastAsia="en-CA"/>
    </w:rPr>
  </w:style>
  <w:style w:type="paragraph" w:customStyle="1" w:styleId="AHead">
    <w:name w:val="A Head"/>
    <w:basedOn w:val="Normal"/>
    <w:link w:val="AHeadChar"/>
    <w:uiPriority w:val="99"/>
    <w:rsid w:val="00FF71B4"/>
    <w:pPr>
      <w:tabs>
        <w:tab w:val="center" w:pos="4680"/>
      </w:tabs>
      <w:autoSpaceDE/>
      <w:autoSpaceDN/>
      <w:adjustRightInd/>
    </w:pPr>
    <w:rPr>
      <w:rFonts w:ascii="Arial" w:hAnsi="Arial" w:cs="Arial"/>
      <w:b/>
      <w:bCs/>
      <w:caps/>
      <w:sz w:val="32"/>
      <w:szCs w:val="32"/>
      <w:lang w:val="en-CA"/>
    </w:rPr>
  </w:style>
  <w:style w:type="character" w:customStyle="1" w:styleId="AHeadChar">
    <w:name w:val="A Head Char"/>
    <w:basedOn w:val="DefaultParagraphFont"/>
    <w:link w:val="AHead"/>
    <w:uiPriority w:val="99"/>
    <w:rsid w:val="00FF71B4"/>
    <w:rPr>
      <w:rFonts w:ascii="Arial" w:hAnsi="Arial" w:cs="Arial"/>
      <w:b/>
      <w:bCs/>
      <w:caps/>
      <w:sz w:val="32"/>
      <w:szCs w:val="32"/>
      <w:lang w:eastAsia="en-US"/>
    </w:rPr>
  </w:style>
  <w:style w:type="character" w:customStyle="1" w:styleId="trigger3">
    <w:name w:val="trigger3"/>
    <w:basedOn w:val="DefaultParagraphFont"/>
    <w:rsid w:val="00A70D78"/>
    <w:rPr>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lang w:val="en-US" w:eastAsia="en-US"/>
    </w:rPr>
  </w:style>
  <w:style w:type="paragraph" w:styleId="Heading1">
    <w:name w:val="heading 1"/>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jc w:val="center"/>
      <w:outlineLvl w:val="0"/>
    </w:pPr>
    <w:rPr>
      <w:b/>
      <w:bCs/>
      <w:color w:val="000000"/>
      <w:szCs w:val="20"/>
      <w:u w:val="single"/>
    </w:rPr>
  </w:style>
  <w:style w:type="paragraph" w:styleId="Heading2">
    <w:name w:val="heading 2"/>
    <w:basedOn w:val="Normal"/>
    <w:next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1"/>
    </w:pPr>
    <w:rPr>
      <w:b/>
      <w:bCs/>
    </w:rPr>
  </w:style>
  <w:style w:type="paragraph" w:styleId="Heading3">
    <w:name w:val="heading 3"/>
    <w:basedOn w:val="Normal"/>
    <w:next w:val="Normal"/>
    <w:qFormat/>
    <w:pPr>
      <w:ind w:right="-360"/>
      <w:jc w:val="both"/>
      <w:outlineLvl w:val="2"/>
    </w:pPr>
    <w:rPr>
      <w:b/>
      <w:bCs/>
      <w:sz w:val="24"/>
    </w:rPr>
  </w:style>
  <w:style w:type="paragraph" w:styleId="Heading4">
    <w:name w:val="heading 4"/>
    <w:basedOn w:val="Normal"/>
    <w:next w:val="Normal"/>
    <w:qFormat/>
    <w:pPr>
      <w:tabs>
        <w:tab w:val="left" w:pos="-1440"/>
        <w:tab w:val="left" w:pos="-720"/>
        <w:tab w:val="left" w:pos="720"/>
        <w:tab w:val="right" w:pos="8640"/>
        <w:tab w:val="left" w:pos="9360"/>
      </w:tabs>
      <w:ind w:right="-360" w:firstLine="720"/>
      <w:jc w:val="both"/>
      <w:outlineLvl w:val="3"/>
    </w:pPr>
    <w:rPr>
      <w:sz w:val="24"/>
    </w:rPr>
  </w:style>
  <w:style w:type="paragraph" w:styleId="Heading5">
    <w:name w:val="heading 5"/>
    <w:basedOn w:val="Normal"/>
    <w:next w:val="Normal"/>
    <w:qFormat/>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4"/>
    </w:pPr>
    <w:rPr>
      <w:b/>
      <w:bCs/>
    </w:rPr>
  </w:style>
  <w:style w:type="paragraph" w:styleId="Heading6">
    <w:name w:val="heading 6"/>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70" w:right="-360"/>
      <w:jc w:val="both"/>
      <w:outlineLvl w:val="5"/>
    </w:pPr>
    <w:rPr>
      <w:i/>
      <w:iCs/>
      <w:sz w:val="24"/>
    </w:rPr>
  </w:style>
  <w:style w:type="paragraph" w:styleId="Heading7">
    <w:name w:val="heading 7"/>
    <w:basedOn w:val="Normal"/>
    <w:next w:val="Normal"/>
    <w:qFormat/>
    <w:pPr>
      <w:keepNext/>
      <w:widowControl/>
      <w:pBdr>
        <w:top w:val="single" w:sz="6" w:space="0" w:color="FFFFFF"/>
        <w:left w:val="single" w:sz="6" w:space="0" w:color="FFFFFF"/>
        <w:bottom w:val="single" w:sz="6" w:space="0" w:color="FFFFFF"/>
        <w:right w:val="single" w:sz="6" w:space="0" w:color="FFFFFF"/>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s>
      <w:spacing w:after="14"/>
      <w:outlineLvl w:val="6"/>
    </w:pPr>
    <w:rPr>
      <w:b/>
      <w:bCs/>
      <w:szCs w:val="20"/>
    </w:rPr>
  </w:style>
  <w:style w:type="paragraph" w:styleId="Heading8">
    <w:name w:val="heading 8"/>
    <w:basedOn w:val="Normal"/>
    <w:next w:val="Normal"/>
    <w:qFormat/>
    <w:pPr>
      <w:keepNext/>
      <w:widowControl/>
      <w:tabs>
        <w:tab w:val="center" w:pos="4680"/>
        <w:tab w:val="left" w:pos="5040"/>
        <w:tab w:val="left" w:pos="5760"/>
        <w:tab w:val="left" w:pos="6480"/>
        <w:tab w:val="left" w:pos="7200"/>
        <w:tab w:val="left" w:pos="7920"/>
        <w:tab w:val="left" w:pos="8640"/>
        <w:tab w:val="right" w:pos="9360"/>
      </w:tabs>
      <w:jc w:val="center"/>
      <w:outlineLvl w:val="7"/>
    </w:pPr>
    <w:rPr>
      <w:b/>
      <w:bCs/>
      <w:sz w:val="24"/>
    </w:rPr>
  </w:style>
  <w:style w:type="paragraph" w:styleId="Heading9">
    <w:name w:val="heading 9"/>
    <w:basedOn w:val="Normal"/>
    <w:next w:val="Normal"/>
    <w:qFormat/>
    <w:pPr>
      <w:keepNext/>
      <w:tabs>
        <w:tab w:val="center" w:pos="4680"/>
      </w:tabs>
      <w:jc w:val="both"/>
      <w:outlineLvl w:val="8"/>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PageNumber">
    <w:name w:val="page number"/>
  </w:style>
  <w:style w:type="paragraph" w:styleId="Footer">
    <w:name w:val="footer"/>
    <w:basedOn w:val="Normal"/>
    <w:pPr>
      <w:tabs>
        <w:tab w:val="center" w:pos="4320"/>
        <w:tab w:val="right" w:pos="8640"/>
        <w:tab w:val="right" w:pos="9360"/>
      </w:tabs>
    </w:pPr>
  </w:style>
  <w:style w:type="paragraph" w:styleId="BodyText">
    <w:name w:val="Body Text"/>
    <w:basedOn w:val="Normal"/>
    <w:link w:val="BodyTextChar"/>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sz w:val="24"/>
    </w:rPr>
  </w:style>
  <w:style w:type="paragraph" w:styleId="Header">
    <w:name w:val="header"/>
    <w:basedOn w:val="Normal"/>
    <w:pPr>
      <w:tabs>
        <w:tab w:val="center" w:pos="4320"/>
        <w:tab w:val="right" w:pos="8640"/>
      </w:tabs>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itle">
    <w:name w:val="Title"/>
    <w:basedOn w:val="Normal"/>
    <w:qFormat/>
    <w:pPr>
      <w:adjustRightInd/>
      <w:jc w:val="center"/>
    </w:pPr>
    <w:rPr>
      <w:rFonts w:ascii="Helvetica" w:hAnsi="Helvetica"/>
      <w:b/>
      <w:bCs/>
      <w:szCs w:val="20"/>
      <w:lang w:val="fr-CA"/>
    </w:rPr>
  </w:style>
  <w:style w:type="paragraph" w:styleId="BodyText2">
    <w:name w:val="Body Text 2"/>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 w:val="22"/>
      <w:lang w:val="en-GB"/>
    </w:rPr>
  </w:style>
  <w:style w:type="paragraph" w:styleId="BodyTextIndent">
    <w:name w:val="Body Text Indent"/>
    <w:basedOn w:val="Normal"/>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autoSpaceDN/>
      <w:adjustRightInd/>
      <w:ind w:left="720" w:hanging="720"/>
      <w:jc w:val="both"/>
    </w:pPr>
    <w:rPr>
      <w:snapToGrid w:val="0"/>
      <w:sz w:val="24"/>
    </w:rPr>
  </w:style>
  <w:style w:type="paragraph" w:customStyle="1" w:styleId="Level1">
    <w:name w:val="Level 1"/>
    <w:basedOn w:val="Normal"/>
    <w:pPr>
      <w:autoSpaceDE/>
      <w:autoSpaceDN/>
      <w:adjustRightInd/>
    </w:pPr>
    <w:rPr>
      <w:sz w:val="24"/>
      <w:szCs w:val="20"/>
    </w:rPr>
  </w:style>
  <w:style w:type="paragraph" w:styleId="BodyText3">
    <w:name w:val="Body Text 3"/>
    <w:basedOn w:val="Normal"/>
    <w:pPr>
      <w:pBdr>
        <w:top w:val="single" w:sz="6" w:space="0" w:color="FFFFFF"/>
        <w:left w:val="single" w:sz="6" w:space="0" w:color="FFFFFF"/>
        <w:bottom w:val="single" w:sz="6" w:space="0" w:color="FFFFFF"/>
        <w:right w:val="single" w:sz="6" w:space="0" w:color="FFFFFF"/>
      </w:pBd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pPr>
    <w:rPr>
      <w:bCs/>
      <w:iCs/>
      <w:sz w:val="24"/>
    </w:rPr>
  </w:style>
  <w:style w:type="paragraph" w:styleId="BodyTextIndent2">
    <w:name w:val="Body Text Indent 2"/>
    <w:basedOn w:val="Normal"/>
    <w:pPr>
      <w:ind w:left="720"/>
    </w:pPr>
    <w:rPr>
      <w:sz w:val="24"/>
    </w:rPr>
  </w:style>
  <w:style w:type="paragraph" w:styleId="BodyTextIndent3">
    <w:name w:val="Body Text Indent 3"/>
    <w:basedOn w:val="Normal"/>
    <w:pPr>
      <w:ind w:left="1440"/>
    </w:pPr>
    <w:rPr>
      <w:sz w:val="24"/>
    </w:rPr>
  </w:style>
  <w:style w:type="table" w:styleId="TableGrid">
    <w:name w:val="Table Grid"/>
    <w:basedOn w:val="TableNormal"/>
    <w:uiPriority w:val="59"/>
    <w:rsid w:val="002C426A"/>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E1BFB"/>
    <w:pPr>
      <w:widowControl/>
      <w:autoSpaceDE/>
      <w:autoSpaceDN/>
      <w:adjustRightInd/>
      <w:spacing w:after="200" w:line="276" w:lineRule="auto"/>
      <w:ind w:left="720"/>
      <w:contextualSpacing/>
    </w:pPr>
    <w:rPr>
      <w:rFonts w:ascii="Calibri" w:eastAsia="Calibri" w:hAnsi="Calibri"/>
      <w:sz w:val="22"/>
      <w:szCs w:val="22"/>
      <w:lang w:val="en-CA"/>
    </w:rPr>
  </w:style>
  <w:style w:type="paragraph" w:styleId="NormalWeb">
    <w:name w:val="Normal (Web)"/>
    <w:basedOn w:val="Normal"/>
    <w:uiPriority w:val="99"/>
    <w:unhideWhenUsed/>
    <w:rsid w:val="00221F22"/>
    <w:pPr>
      <w:widowControl/>
      <w:autoSpaceDE/>
      <w:autoSpaceDN/>
      <w:adjustRightInd/>
      <w:spacing w:before="100" w:beforeAutospacing="1" w:after="100" w:afterAutospacing="1"/>
    </w:pPr>
    <w:rPr>
      <w:sz w:val="24"/>
      <w:lang w:val="en-CA" w:eastAsia="en-CA"/>
    </w:rPr>
  </w:style>
  <w:style w:type="character" w:styleId="Emphasis">
    <w:name w:val="Emphasis"/>
    <w:basedOn w:val="DefaultParagraphFont"/>
    <w:uiPriority w:val="20"/>
    <w:qFormat/>
    <w:rsid w:val="00221F22"/>
    <w:rPr>
      <w:i/>
      <w:iCs/>
    </w:rPr>
  </w:style>
  <w:style w:type="character" w:styleId="Strong">
    <w:name w:val="Strong"/>
    <w:basedOn w:val="DefaultParagraphFont"/>
    <w:uiPriority w:val="22"/>
    <w:qFormat/>
    <w:rsid w:val="00D95B6A"/>
    <w:rPr>
      <w:b/>
      <w:bCs/>
    </w:rPr>
  </w:style>
  <w:style w:type="character" w:customStyle="1" w:styleId="courseid1">
    <w:name w:val="courseid1"/>
    <w:basedOn w:val="DefaultParagraphFont"/>
    <w:rsid w:val="00D95B6A"/>
    <w:rPr>
      <w:rFonts w:ascii="Consolas" w:hAnsi="Consolas" w:hint="default"/>
      <w:b/>
      <w:bCs/>
      <w:sz w:val="21"/>
      <w:szCs w:val="21"/>
    </w:rPr>
  </w:style>
  <w:style w:type="paragraph" w:styleId="BalloonText">
    <w:name w:val="Balloon Text"/>
    <w:basedOn w:val="Normal"/>
    <w:link w:val="BalloonTextChar"/>
    <w:rsid w:val="00F530C4"/>
    <w:rPr>
      <w:rFonts w:ascii="Tahoma" w:hAnsi="Tahoma" w:cs="Tahoma"/>
      <w:sz w:val="16"/>
      <w:szCs w:val="16"/>
    </w:rPr>
  </w:style>
  <w:style w:type="character" w:customStyle="1" w:styleId="BalloonTextChar">
    <w:name w:val="Balloon Text Char"/>
    <w:basedOn w:val="DefaultParagraphFont"/>
    <w:link w:val="BalloonText"/>
    <w:rsid w:val="00F530C4"/>
    <w:rPr>
      <w:rFonts w:ascii="Tahoma" w:hAnsi="Tahoma" w:cs="Tahoma"/>
      <w:sz w:val="16"/>
      <w:szCs w:val="16"/>
      <w:lang w:val="en-US" w:eastAsia="en-US"/>
    </w:rPr>
  </w:style>
  <w:style w:type="character" w:styleId="CommentReference">
    <w:name w:val="annotation reference"/>
    <w:basedOn w:val="DefaultParagraphFont"/>
    <w:rsid w:val="002704FE"/>
    <w:rPr>
      <w:sz w:val="16"/>
      <w:szCs w:val="16"/>
    </w:rPr>
  </w:style>
  <w:style w:type="paragraph" w:styleId="CommentText">
    <w:name w:val="annotation text"/>
    <w:basedOn w:val="Normal"/>
    <w:link w:val="CommentTextChar"/>
    <w:rsid w:val="002704FE"/>
    <w:rPr>
      <w:szCs w:val="20"/>
    </w:rPr>
  </w:style>
  <w:style w:type="character" w:customStyle="1" w:styleId="CommentTextChar">
    <w:name w:val="Comment Text Char"/>
    <w:basedOn w:val="DefaultParagraphFont"/>
    <w:link w:val="CommentText"/>
    <w:rsid w:val="002704FE"/>
    <w:rPr>
      <w:lang w:val="en-US" w:eastAsia="en-US"/>
    </w:rPr>
  </w:style>
  <w:style w:type="paragraph" w:styleId="CommentSubject">
    <w:name w:val="annotation subject"/>
    <w:basedOn w:val="CommentText"/>
    <w:next w:val="CommentText"/>
    <w:link w:val="CommentSubjectChar"/>
    <w:rsid w:val="002704FE"/>
    <w:rPr>
      <w:b/>
      <w:bCs/>
    </w:rPr>
  </w:style>
  <w:style w:type="character" w:customStyle="1" w:styleId="CommentSubjectChar">
    <w:name w:val="Comment Subject Char"/>
    <w:basedOn w:val="CommentTextChar"/>
    <w:link w:val="CommentSubject"/>
    <w:rsid w:val="002704FE"/>
    <w:rPr>
      <w:b/>
      <w:bCs/>
      <w:lang w:val="en-US" w:eastAsia="en-US"/>
    </w:rPr>
  </w:style>
  <w:style w:type="character" w:customStyle="1" w:styleId="BodyTextChar">
    <w:name w:val="Body Text Char"/>
    <w:basedOn w:val="DefaultParagraphFont"/>
    <w:link w:val="BodyText"/>
    <w:rsid w:val="0010094B"/>
    <w:rPr>
      <w:sz w:val="24"/>
      <w:szCs w:val="24"/>
      <w:lang w:val="en-US" w:eastAsia="en-US"/>
    </w:rPr>
  </w:style>
  <w:style w:type="paragraph" w:customStyle="1" w:styleId="OmniPage3">
    <w:name w:val="OmniPage #3"/>
    <w:basedOn w:val="Normal"/>
    <w:rsid w:val="00DF4857"/>
    <w:pPr>
      <w:widowControl/>
      <w:overflowPunct w:val="0"/>
      <w:spacing w:line="280" w:lineRule="exact"/>
      <w:textAlignment w:val="baseline"/>
    </w:pPr>
    <w:rPr>
      <w:rFonts w:ascii="Tahoma" w:hAnsi="Tahoma" w:cs="Tahoma"/>
      <w:noProof/>
      <w:szCs w:val="20"/>
    </w:rPr>
  </w:style>
  <w:style w:type="paragraph" w:customStyle="1" w:styleId="level10">
    <w:name w:val="level1"/>
    <w:basedOn w:val="Normal"/>
    <w:rsid w:val="00A60484"/>
    <w:pPr>
      <w:widowControl/>
      <w:autoSpaceDE/>
      <w:autoSpaceDN/>
      <w:adjustRightInd/>
    </w:pPr>
    <w:rPr>
      <w:sz w:val="24"/>
      <w:lang w:val="en-CA" w:eastAsia="en-CA"/>
    </w:rPr>
  </w:style>
  <w:style w:type="paragraph" w:customStyle="1" w:styleId="AHead">
    <w:name w:val="A Head"/>
    <w:basedOn w:val="Normal"/>
    <w:link w:val="AHeadChar"/>
    <w:uiPriority w:val="99"/>
    <w:rsid w:val="00FF71B4"/>
    <w:pPr>
      <w:tabs>
        <w:tab w:val="center" w:pos="4680"/>
      </w:tabs>
      <w:autoSpaceDE/>
      <w:autoSpaceDN/>
      <w:adjustRightInd/>
    </w:pPr>
    <w:rPr>
      <w:rFonts w:ascii="Arial" w:hAnsi="Arial" w:cs="Arial"/>
      <w:b/>
      <w:bCs/>
      <w:caps/>
      <w:sz w:val="32"/>
      <w:szCs w:val="32"/>
      <w:lang w:val="en-CA"/>
    </w:rPr>
  </w:style>
  <w:style w:type="character" w:customStyle="1" w:styleId="AHeadChar">
    <w:name w:val="A Head Char"/>
    <w:basedOn w:val="DefaultParagraphFont"/>
    <w:link w:val="AHead"/>
    <w:uiPriority w:val="99"/>
    <w:rsid w:val="00FF71B4"/>
    <w:rPr>
      <w:rFonts w:ascii="Arial" w:hAnsi="Arial" w:cs="Arial"/>
      <w:b/>
      <w:bCs/>
      <w:caps/>
      <w:sz w:val="32"/>
      <w:szCs w:val="32"/>
      <w:lang w:eastAsia="en-US"/>
    </w:rPr>
  </w:style>
  <w:style w:type="character" w:customStyle="1" w:styleId="trigger3">
    <w:name w:val="trigger3"/>
    <w:basedOn w:val="DefaultParagraphFont"/>
    <w:rsid w:val="00A70D78"/>
    <w:rPr>
      <w:u w:val="single"/>
    </w:rPr>
  </w:style>
</w:styles>
</file>

<file path=word/webSettings.xml><?xml version="1.0" encoding="utf-8"?>
<w:webSettings xmlns:r="http://schemas.openxmlformats.org/officeDocument/2006/relationships" xmlns:w="http://schemas.openxmlformats.org/wordprocessingml/2006/main">
  <w:divs>
    <w:div w:id="50466701">
      <w:bodyDiv w:val="1"/>
      <w:marLeft w:val="0"/>
      <w:marRight w:val="0"/>
      <w:marTop w:val="0"/>
      <w:marBottom w:val="0"/>
      <w:divBdr>
        <w:top w:val="none" w:sz="0" w:space="0" w:color="auto"/>
        <w:left w:val="none" w:sz="0" w:space="0" w:color="auto"/>
        <w:bottom w:val="none" w:sz="0" w:space="0" w:color="auto"/>
        <w:right w:val="none" w:sz="0" w:space="0" w:color="auto"/>
      </w:divBdr>
    </w:div>
    <w:div w:id="144320027">
      <w:bodyDiv w:val="1"/>
      <w:marLeft w:val="0"/>
      <w:marRight w:val="0"/>
      <w:marTop w:val="0"/>
      <w:marBottom w:val="0"/>
      <w:divBdr>
        <w:top w:val="none" w:sz="0" w:space="0" w:color="auto"/>
        <w:left w:val="none" w:sz="0" w:space="0" w:color="auto"/>
        <w:bottom w:val="none" w:sz="0" w:space="0" w:color="auto"/>
        <w:right w:val="none" w:sz="0" w:space="0" w:color="auto"/>
      </w:divBdr>
      <w:divsChild>
        <w:div w:id="1783501365">
          <w:marLeft w:val="0"/>
          <w:marRight w:val="0"/>
          <w:marTop w:val="0"/>
          <w:marBottom w:val="0"/>
          <w:divBdr>
            <w:top w:val="none" w:sz="0" w:space="0" w:color="auto"/>
            <w:left w:val="none" w:sz="0" w:space="0" w:color="auto"/>
            <w:bottom w:val="none" w:sz="0" w:space="0" w:color="auto"/>
            <w:right w:val="none" w:sz="0" w:space="0" w:color="auto"/>
          </w:divBdr>
          <w:divsChild>
            <w:div w:id="156069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02863">
      <w:bodyDiv w:val="1"/>
      <w:marLeft w:val="0"/>
      <w:marRight w:val="0"/>
      <w:marTop w:val="0"/>
      <w:marBottom w:val="0"/>
      <w:divBdr>
        <w:top w:val="none" w:sz="0" w:space="0" w:color="auto"/>
        <w:left w:val="none" w:sz="0" w:space="0" w:color="auto"/>
        <w:bottom w:val="none" w:sz="0" w:space="0" w:color="auto"/>
        <w:right w:val="none" w:sz="0" w:space="0" w:color="auto"/>
      </w:divBdr>
    </w:div>
    <w:div w:id="328143448">
      <w:bodyDiv w:val="1"/>
      <w:marLeft w:val="0"/>
      <w:marRight w:val="0"/>
      <w:marTop w:val="0"/>
      <w:marBottom w:val="0"/>
      <w:divBdr>
        <w:top w:val="none" w:sz="0" w:space="0" w:color="auto"/>
        <w:left w:val="none" w:sz="0" w:space="0" w:color="auto"/>
        <w:bottom w:val="none" w:sz="0" w:space="0" w:color="auto"/>
        <w:right w:val="none" w:sz="0" w:space="0" w:color="auto"/>
      </w:divBdr>
      <w:divsChild>
        <w:div w:id="932788248">
          <w:marLeft w:val="0"/>
          <w:marRight w:val="0"/>
          <w:marTop w:val="0"/>
          <w:marBottom w:val="0"/>
          <w:divBdr>
            <w:top w:val="none" w:sz="0" w:space="0" w:color="auto"/>
            <w:left w:val="none" w:sz="0" w:space="0" w:color="auto"/>
            <w:bottom w:val="none" w:sz="0" w:space="0" w:color="auto"/>
            <w:right w:val="none" w:sz="0" w:space="0" w:color="auto"/>
          </w:divBdr>
          <w:divsChild>
            <w:div w:id="1165390267">
              <w:marLeft w:val="0"/>
              <w:marRight w:val="0"/>
              <w:marTop w:val="0"/>
              <w:marBottom w:val="0"/>
              <w:divBdr>
                <w:top w:val="none" w:sz="0" w:space="0" w:color="auto"/>
                <w:left w:val="none" w:sz="0" w:space="0" w:color="auto"/>
                <w:bottom w:val="none" w:sz="0" w:space="0" w:color="auto"/>
                <w:right w:val="none" w:sz="0" w:space="0" w:color="auto"/>
              </w:divBdr>
              <w:divsChild>
                <w:div w:id="1370255706">
                  <w:marLeft w:val="0"/>
                  <w:marRight w:val="0"/>
                  <w:marTop w:val="0"/>
                  <w:marBottom w:val="0"/>
                  <w:divBdr>
                    <w:top w:val="none" w:sz="0" w:space="0" w:color="auto"/>
                    <w:left w:val="none" w:sz="0" w:space="0" w:color="auto"/>
                    <w:bottom w:val="none" w:sz="0" w:space="0" w:color="auto"/>
                    <w:right w:val="none" w:sz="0" w:space="0" w:color="auto"/>
                  </w:divBdr>
                  <w:divsChild>
                    <w:div w:id="1754547057">
                      <w:marLeft w:val="0"/>
                      <w:marRight w:val="0"/>
                      <w:marTop w:val="0"/>
                      <w:marBottom w:val="0"/>
                      <w:divBdr>
                        <w:top w:val="none" w:sz="0" w:space="0" w:color="auto"/>
                        <w:left w:val="none" w:sz="0" w:space="0" w:color="auto"/>
                        <w:bottom w:val="none" w:sz="0" w:space="0" w:color="auto"/>
                        <w:right w:val="none" w:sz="0" w:space="0" w:color="auto"/>
                      </w:divBdr>
                      <w:divsChild>
                        <w:div w:id="267979115">
                          <w:marLeft w:val="0"/>
                          <w:marRight w:val="0"/>
                          <w:marTop w:val="0"/>
                          <w:marBottom w:val="0"/>
                          <w:divBdr>
                            <w:top w:val="none" w:sz="0" w:space="0" w:color="auto"/>
                            <w:left w:val="none" w:sz="0" w:space="0" w:color="auto"/>
                            <w:bottom w:val="none" w:sz="0" w:space="0" w:color="auto"/>
                            <w:right w:val="none" w:sz="0" w:space="0" w:color="auto"/>
                          </w:divBdr>
                          <w:divsChild>
                            <w:div w:id="68205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3592752">
      <w:bodyDiv w:val="1"/>
      <w:marLeft w:val="0"/>
      <w:marRight w:val="0"/>
      <w:marTop w:val="0"/>
      <w:marBottom w:val="0"/>
      <w:divBdr>
        <w:top w:val="none" w:sz="0" w:space="0" w:color="auto"/>
        <w:left w:val="none" w:sz="0" w:space="0" w:color="auto"/>
        <w:bottom w:val="none" w:sz="0" w:space="0" w:color="auto"/>
        <w:right w:val="none" w:sz="0" w:space="0" w:color="auto"/>
      </w:divBdr>
    </w:div>
    <w:div w:id="441994880">
      <w:bodyDiv w:val="1"/>
      <w:marLeft w:val="0"/>
      <w:marRight w:val="0"/>
      <w:marTop w:val="0"/>
      <w:marBottom w:val="0"/>
      <w:divBdr>
        <w:top w:val="none" w:sz="0" w:space="0" w:color="auto"/>
        <w:left w:val="none" w:sz="0" w:space="0" w:color="auto"/>
        <w:bottom w:val="none" w:sz="0" w:space="0" w:color="auto"/>
        <w:right w:val="none" w:sz="0" w:space="0" w:color="auto"/>
      </w:divBdr>
    </w:div>
    <w:div w:id="450511231">
      <w:bodyDiv w:val="1"/>
      <w:marLeft w:val="0"/>
      <w:marRight w:val="0"/>
      <w:marTop w:val="0"/>
      <w:marBottom w:val="0"/>
      <w:divBdr>
        <w:top w:val="none" w:sz="0" w:space="0" w:color="auto"/>
        <w:left w:val="none" w:sz="0" w:space="0" w:color="auto"/>
        <w:bottom w:val="none" w:sz="0" w:space="0" w:color="auto"/>
        <w:right w:val="none" w:sz="0" w:space="0" w:color="auto"/>
      </w:divBdr>
    </w:div>
    <w:div w:id="506216457">
      <w:bodyDiv w:val="1"/>
      <w:marLeft w:val="0"/>
      <w:marRight w:val="0"/>
      <w:marTop w:val="0"/>
      <w:marBottom w:val="0"/>
      <w:divBdr>
        <w:top w:val="none" w:sz="0" w:space="0" w:color="auto"/>
        <w:left w:val="none" w:sz="0" w:space="0" w:color="auto"/>
        <w:bottom w:val="none" w:sz="0" w:space="0" w:color="auto"/>
        <w:right w:val="none" w:sz="0" w:space="0" w:color="auto"/>
      </w:divBdr>
    </w:div>
    <w:div w:id="724185769">
      <w:bodyDiv w:val="1"/>
      <w:marLeft w:val="0"/>
      <w:marRight w:val="0"/>
      <w:marTop w:val="0"/>
      <w:marBottom w:val="0"/>
      <w:divBdr>
        <w:top w:val="none" w:sz="0" w:space="0" w:color="auto"/>
        <w:left w:val="none" w:sz="0" w:space="0" w:color="auto"/>
        <w:bottom w:val="none" w:sz="0" w:space="0" w:color="auto"/>
        <w:right w:val="none" w:sz="0" w:space="0" w:color="auto"/>
      </w:divBdr>
      <w:divsChild>
        <w:div w:id="149100033">
          <w:marLeft w:val="0"/>
          <w:marRight w:val="0"/>
          <w:marTop w:val="0"/>
          <w:marBottom w:val="0"/>
          <w:divBdr>
            <w:top w:val="none" w:sz="0" w:space="0" w:color="auto"/>
            <w:left w:val="none" w:sz="0" w:space="0" w:color="auto"/>
            <w:bottom w:val="none" w:sz="0" w:space="0" w:color="auto"/>
            <w:right w:val="none" w:sz="0" w:space="0" w:color="auto"/>
          </w:divBdr>
          <w:divsChild>
            <w:div w:id="968900749">
              <w:marLeft w:val="0"/>
              <w:marRight w:val="0"/>
              <w:marTop w:val="0"/>
              <w:marBottom w:val="0"/>
              <w:divBdr>
                <w:top w:val="none" w:sz="0" w:space="0" w:color="auto"/>
                <w:left w:val="none" w:sz="0" w:space="0" w:color="auto"/>
                <w:bottom w:val="none" w:sz="0" w:space="0" w:color="auto"/>
                <w:right w:val="none" w:sz="0" w:space="0" w:color="auto"/>
              </w:divBdr>
              <w:divsChild>
                <w:div w:id="1780955545">
                  <w:marLeft w:val="0"/>
                  <w:marRight w:val="0"/>
                  <w:marTop w:val="0"/>
                  <w:marBottom w:val="0"/>
                  <w:divBdr>
                    <w:top w:val="none" w:sz="0" w:space="0" w:color="auto"/>
                    <w:left w:val="none" w:sz="0" w:space="0" w:color="auto"/>
                    <w:bottom w:val="none" w:sz="0" w:space="0" w:color="auto"/>
                    <w:right w:val="none" w:sz="0" w:space="0" w:color="auto"/>
                  </w:divBdr>
                  <w:divsChild>
                    <w:div w:id="1599409089">
                      <w:marLeft w:val="0"/>
                      <w:marRight w:val="0"/>
                      <w:marTop w:val="0"/>
                      <w:marBottom w:val="0"/>
                      <w:divBdr>
                        <w:top w:val="none" w:sz="0" w:space="0" w:color="auto"/>
                        <w:left w:val="none" w:sz="0" w:space="0" w:color="auto"/>
                        <w:bottom w:val="none" w:sz="0" w:space="0" w:color="auto"/>
                        <w:right w:val="none" w:sz="0" w:space="0" w:color="auto"/>
                      </w:divBdr>
                    </w:div>
                    <w:div w:id="2015834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391762">
      <w:bodyDiv w:val="1"/>
      <w:marLeft w:val="0"/>
      <w:marRight w:val="0"/>
      <w:marTop w:val="0"/>
      <w:marBottom w:val="0"/>
      <w:divBdr>
        <w:top w:val="none" w:sz="0" w:space="0" w:color="auto"/>
        <w:left w:val="none" w:sz="0" w:space="0" w:color="auto"/>
        <w:bottom w:val="none" w:sz="0" w:space="0" w:color="auto"/>
        <w:right w:val="none" w:sz="0" w:space="0" w:color="auto"/>
      </w:divBdr>
    </w:div>
    <w:div w:id="996150374">
      <w:bodyDiv w:val="1"/>
      <w:marLeft w:val="0"/>
      <w:marRight w:val="0"/>
      <w:marTop w:val="0"/>
      <w:marBottom w:val="0"/>
      <w:divBdr>
        <w:top w:val="none" w:sz="0" w:space="0" w:color="auto"/>
        <w:left w:val="none" w:sz="0" w:space="0" w:color="auto"/>
        <w:bottom w:val="none" w:sz="0" w:space="0" w:color="auto"/>
        <w:right w:val="none" w:sz="0" w:space="0" w:color="auto"/>
      </w:divBdr>
      <w:divsChild>
        <w:div w:id="2043241000">
          <w:marLeft w:val="0"/>
          <w:marRight w:val="0"/>
          <w:marTop w:val="0"/>
          <w:marBottom w:val="0"/>
          <w:divBdr>
            <w:top w:val="none" w:sz="0" w:space="0" w:color="auto"/>
            <w:left w:val="none" w:sz="0" w:space="0" w:color="auto"/>
            <w:bottom w:val="none" w:sz="0" w:space="0" w:color="auto"/>
            <w:right w:val="none" w:sz="0" w:space="0" w:color="auto"/>
          </w:divBdr>
          <w:divsChild>
            <w:div w:id="630864009">
              <w:marLeft w:val="0"/>
              <w:marRight w:val="0"/>
              <w:marTop w:val="0"/>
              <w:marBottom w:val="0"/>
              <w:divBdr>
                <w:top w:val="none" w:sz="0" w:space="0" w:color="auto"/>
                <w:left w:val="none" w:sz="0" w:space="0" w:color="auto"/>
                <w:bottom w:val="none" w:sz="0" w:space="0" w:color="auto"/>
                <w:right w:val="none" w:sz="0" w:space="0" w:color="auto"/>
              </w:divBdr>
              <w:divsChild>
                <w:div w:id="1946307884">
                  <w:marLeft w:val="0"/>
                  <w:marRight w:val="0"/>
                  <w:marTop w:val="0"/>
                  <w:marBottom w:val="0"/>
                  <w:divBdr>
                    <w:top w:val="none" w:sz="0" w:space="0" w:color="auto"/>
                    <w:left w:val="none" w:sz="0" w:space="0" w:color="auto"/>
                    <w:bottom w:val="none" w:sz="0" w:space="0" w:color="auto"/>
                    <w:right w:val="none" w:sz="0" w:space="0" w:color="auto"/>
                  </w:divBdr>
                  <w:divsChild>
                    <w:div w:id="466434225">
                      <w:marLeft w:val="0"/>
                      <w:marRight w:val="0"/>
                      <w:marTop w:val="0"/>
                      <w:marBottom w:val="0"/>
                      <w:divBdr>
                        <w:top w:val="none" w:sz="0" w:space="0" w:color="auto"/>
                        <w:left w:val="none" w:sz="0" w:space="0" w:color="auto"/>
                        <w:bottom w:val="none" w:sz="0" w:space="0" w:color="auto"/>
                        <w:right w:val="none" w:sz="0" w:space="0" w:color="auto"/>
                      </w:divBdr>
                      <w:divsChild>
                        <w:div w:id="226770832">
                          <w:marLeft w:val="0"/>
                          <w:marRight w:val="0"/>
                          <w:marTop w:val="0"/>
                          <w:marBottom w:val="0"/>
                          <w:divBdr>
                            <w:top w:val="none" w:sz="0" w:space="0" w:color="auto"/>
                            <w:left w:val="none" w:sz="0" w:space="0" w:color="auto"/>
                            <w:bottom w:val="none" w:sz="0" w:space="0" w:color="auto"/>
                            <w:right w:val="none" w:sz="0" w:space="0" w:color="auto"/>
                          </w:divBdr>
                          <w:divsChild>
                            <w:div w:id="482818336">
                              <w:marLeft w:val="0"/>
                              <w:marRight w:val="0"/>
                              <w:marTop w:val="0"/>
                              <w:marBottom w:val="0"/>
                              <w:divBdr>
                                <w:top w:val="none" w:sz="0" w:space="0" w:color="auto"/>
                                <w:left w:val="none" w:sz="0" w:space="0" w:color="auto"/>
                                <w:bottom w:val="none" w:sz="0" w:space="0" w:color="auto"/>
                                <w:right w:val="none" w:sz="0" w:space="0" w:color="auto"/>
                              </w:divBdr>
                              <w:divsChild>
                                <w:div w:id="2097483314">
                                  <w:marLeft w:val="0"/>
                                  <w:marRight w:val="0"/>
                                  <w:marTop w:val="0"/>
                                  <w:marBottom w:val="0"/>
                                  <w:divBdr>
                                    <w:top w:val="none" w:sz="0" w:space="0" w:color="auto"/>
                                    <w:left w:val="none" w:sz="0" w:space="0" w:color="auto"/>
                                    <w:bottom w:val="none" w:sz="0" w:space="0" w:color="auto"/>
                                    <w:right w:val="none" w:sz="0" w:space="0" w:color="auto"/>
                                  </w:divBdr>
                                  <w:divsChild>
                                    <w:div w:id="1178426851">
                                      <w:marLeft w:val="0"/>
                                      <w:marRight w:val="0"/>
                                      <w:marTop w:val="0"/>
                                      <w:marBottom w:val="0"/>
                                      <w:divBdr>
                                        <w:top w:val="none" w:sz="0" w:space="0" w:color="auto"/>
                                        <w:left w:val="none" w:sz="0" w:space="0" w:color="auto"/>
                                        <w:bottom w:val="none" w:sz="0" w:space="0" w:color="auto"/>
                                        <w:right w:val="none" w:sz="0" w:space="0" w:color="auto"/>
                                      </w:divBdr>
                                      <w:divsChild>
                                        <w:div w:id="1727795456">
                                          <w:marLeft w:val="0"/>
                                          <w:marRight w:val="0"/>
                                          <w:marTop w:val="0"/>
                                          <w:marBottom w:val="0"/>
                                          <w:divBdr>
                                            <w:top w:val="none" w:sz="0" w:space="0" w:color="auto"/>
                                            <w:left w:val="none" w:sz="0" w:space="0" w:color="auto"/>
                                            <w:bottom w:val="none" w:sz="0" w:space="0" w:color="auto"/>
                                            <w:right w:val="none" w:sz="0" w:space="0" w:color="auto"/>
                                          </w:divBdr>
                                          <w:divsChild>
                                            <w:div w:id="1255481082">
                                              <w:marLeft w:val="0"/>
                                              <w:marRight w:val="0"/>
                                              <w:marTop w:val="0"/>
                                              <w:marBottom w:val="0"/>
                                              <w:divBdr>
                                                <w:top w:val="none" w:sz="0" w:space="0" w:color="auto"/>
                                                <w:left w:val="none" w:sz="0" w:space="0" w:color="auto"/>
                                                <w:bottom w:val="none" w:sz="0" w:space="0" w:color="auto"/>
                                                <w:right w:val="none" w:sz="0" w:space="0" w:color="auto"/>
                                              </w:divBdr>
                                              <w:divsChild>
                                                <w:div w:id="1393650150">
                                                  <w:marLeft w:val="0"/>
                                                  <w:marRight w:val="0"/>
                                                  <w:marTop w:val="0"/>
                                                  <w:marBottom w:val="0"/>
                                                  <w:divBdr>
                                                    <w:top w:val="none" w:sz="0" w:space="0" w:color="auto"/>
                                                    <w:left w:val="none" w:sz="0" w:space="0" w:color="auto"/>
                                                    <w:bottom w:val="none" w:sz="0" w:space="0" w:color="auto"/>
                                                    <w:right w:val="none" w:sz="0" w:space="0" w:color="auto"/>
                                                  </w:divBdr>
                                                  <w:divsChild>
                                                    <w:div w:id="316957855">
                                                      <w:marLeft w:val="0"/>
                                                      <w:marRight w:val="0"/>
                                                      <w:marTop w:val="0"/>
                                                      <w:marBottom w:val="0"/>
                                                      <w:divBdr>
                                                        <w:top w:val="none" w:sz="0" w:space="0" w:color="auto"/>
                                                        <w:left w:val="none" w:sz="0" w:space="0" w:color="auto"/>
                                                        <w:bottom w:val="none" w:sz="0" w:space="0" w:color="auto"/>
                                                        <w:right w:val="none" w:sz="0" w:space="0" w:color="auto"/>
                                                      </w:divBdr>
                                                      <w:divsChild>
                                                        <w:div w:id="2065516980">
                                                          <w:marLeft w:val="0"/>
                                                          <w:marRight w:val="0"/>
                                                          <w:marTop w:val="0"/>
                                                          <w:marBottom w:val="0"/>
                                                          <w:divBdr>
                                                            <w:top w:val="none" w:sz="0" w:space="0" w:color="auto"/>
                                                            <w:left w:val="none" w:sz="0" w:space="0" w:color="auto"/>
                                                            <w:bottom w:val="none" w:sz="0" w:space="0" w:color="auto"/>
                                                            <w:right w:val="none" w:sz="0" w:space="0" w:color="auto"/>
                                                          </w:divBdr>
                                                          <w:divsChild>
                                                            <w:div w:id="1775519232">
                                                              <w:marLeft w:val="0"/>
                                                              <w:marRight w:val="150"/>
                                                              <w:marTop w:val="0"/>
                                                              <w:marBottom w:val="150"/>
                                                              <w:divBdr>
                                                                <w:top w:val="none" w:sz="0" w:space="0" w:color="auto"/>
                                                                <w:left w:val="none" w:sz="0" w:space="0" w:color="auto"/>
                                                                <w:bottom w:val="none" w:sz="0" w:space="0" w:color="auto"/>
                                                                <w:right w:val="none" w:sz="0" w:space="0" w:color="auto"/>
                                                              </w:divBdr>
                                                              <w:divsChild>
                                                                <w:div w:id="344291449">
                                                                  <w:marLeft w:val="0"/>
                                                                  <w:marRight w:val="0"/>
                                                                  <w:marTop w:val="0"/>
                                                                  <w:marBottom w:val="0"/>
                                                                  <w:divBdr>
                                                                    <w:top w:val="none" w:sz="0" w:space="0" w:color="auto"/>
                                                                    <w:left w:val="none" w:sz="0" w:space="0" w:color="auto"/>
                                                                    <w:bottom w:val="none" w:sz="0" w:space="0" w:color="auto"/>
                                                                    <w:right w:val="none" w:sz="0" w:space="0" w:color="auto"/>
                                                                  </w:divBdr>
                                                                  <w:divsChild>
                                                                    <w:div w:id="1136945216">
                                                                      <w:marLeft w:val="0"/>
                                                                      <w:marRight w:val="0"/>
                                                                      <w:marTop w:val="0"/>
                                                                      <w:marBottom w:val="0"/>
                                                                      <w:divBdr>
                                                                        <w:top w:val="none" w:sz="0" w:space="0" w:color="auto"/>
                                                                        <w:left w:val="none" w:sz="0" w:space="0" w:color="auto"/>
                                                                        <w:bottom w:val="none" w:sz="0" w:space="0" w:color="auto"/>
                                                                        <w:right w:val="none" w:sz="0" w:space="0" w:color="auto"/>
                                                                      </w:divBdr>
                                                                      <w:divsChild>
                                                                        <w:div w:id="2121293709">
                                                                          <w:marLeft w:val="0"/>
                                                                          <w:marRight w:val="0"/>
                                                                          <w:marTop w:val="0"/>
                                                                          <w:marBottom w:val="0"/>
                                                                          <w:divBdr>
                                                                            <w:top w:val="none" w:sz="0" w:space="0" w:color="auto"/>
                                                                            <w:left w:val="none" w:sz="0" w:space="0" w:color="auto"/>
                                                                            <w:bottom w:val="none" w:sz="0" w:space="0" w:color="auto"/>
                                                                            <w:right w:val="none" w:sz="0" w:space="0" w:color="auto"/>
                                                                          </w:divBdr>
                                                                          <w:divsChild>
                                                                            <w:div w:id="800342030">
                                                                              <w:marLeft w:val="0"/>
                                                                              <w:marRight w:val="0"/>
                                                                              <w:marTop w:val="0"/>
                                                                              <w:marBottom w:val="0"/>
                                                                              <w:divBdr>
                                                                                <w:top w:val="none" w:sz="0" w:space="0" w:color="auto"/>
                                                                                <w:left w:val="none" w:sz="0" w:space="0" w:color="auto"/>
                                                                                <w:bottom w:val="none" w:sz="0" w:space="0" w:color="auto"/>
                                                                                <w:right w:val="none" w:sz="0" w:space="0" w:color="auto"/>
                                                                              </w:divBdr>
                                                                              <w:divsChild>
                                                                                <w:div w:id="1326008760">
                                                                                  <w:marLeft w:val="0"/>
                                                                                  <w:marRight w:val="0"/>
                                                                                  <w:marTop w:val="0"/>
                                                                                  <w:marBottom w:val="0"/>
                                                                                  <w:divBdr>
                                                                                    <w:top w:val="none" w:sz="0" w:space="0" w:color="auto"/>
                                                                                    <w:left w:val="none" w:sz="0" w:space="0" w:color="auto"/>
                                                                                    <w:bottom w:val="none" w:sz="0" w:space="0" w:color="auto"/>
                                                                                    <w:right w:val="none" w:sz="0" w:space="0" w:color="auto"/>
                                                                                  </w:divBdr>
                                                                                  <w:divsChild>
                                                                                    <w:div w:id="1993561154">
                                                                                      <w:marLeft w:val="0"/>
                                                                                      <w:marRight w:val="0"/>
                                                                                      <w:marTop w:val="0"/>
                                                                                      <w:marBottom w:val="0"/>
                                                                                      <w:divBdr>
                                                                                        <w:top w:val="none" w:sz="0" w:space="0" w:color="auto"/>
                                                                                        <w:left w:val="none" w:sz="0" w:space="0" w:color="auto"/>
                                                                                        <w:bottom w:val="none" w:sz="0" w:space="0" w:color="auto"/>
                                                                                        <w:right w:val="none" w:sz="0" w:space="0" w:color="auto"/>
                                                                                      </w:divBdr>
                                                                                    </w:div>
                                                                                    <w:div w:id="68502891">
                                                                                      <w:marLeft w:val="0"/>
                                                                                      <w:marRight w:val="0"/>
                                                                                      <w:marTop w:val="0"/>
                                                                                      <w:marBottom w:val="0"/>
                                                                                      <w:divBdr>
                                                                                        <w:top w:val="none" w:sz="0" w:space="0" w:color="auto"/>
                                                                                        <w:left w:val="none" w:sz="0" w:space="0" w:color="auto"/>
                                                                                        <w:bottom w:val="none" w:sz="0" w:space="0" w:color="auto"/>
                                                                                        <w:right w:val="none" w:sz="0" w:space="0" w:color="auto"/>
                                                                                      </w:divBdr>
                                                                                    </w:div>
                                                                                    <w:div w:id="624699566">
                                                                                      <w:marLeft w:val="0"/>
                                                                                      <w:marRight w:val="0"/>
                                                                                      <w:marTop w:val="0"/>
                                                                                      <w:marBottom w:val="0"/>
                                                                                      <w:divBdr>
                                                                                        <w:top w:val="none" w:sz="0" w:space="0" w:color="auto"/>
                                                                                        <w:left w:val="none" w:sz="0" w:space="0" w:color="auto"/>
                                                                                        <w:bottom w:val="none" w:sz="0" w:space="0" w:color="auto"/>
                                                                                        <w:right w:val="none" w:sz="0" w:space="0" w:color="auto"/>
                                                                                      </w:divBdr>
                                                                                    </w:div>
                                                                                    <w:div w:id="474641900">
                                                                                      <w:marLeft w:val="0"/>
                                                                                      <w:marRight w:val="0"/>
                                                                                      <w:marTop w:val="0"/>
                                                                                      <w:marBottom w:val="0"/>
                                                                                      <w:divBdr>
                                                                                        <w:top w:val="none" w:sz="0" w:space="0" w:color="auto"/>
                                                                                        <w:left w:val="none" w:sz="0" w:space="0" w:color="auto"/>
                                                                                        <w:bottom w:val="none" w:sz="0" w:space="0" w:color="auto"/>
                                                                                        <w:right w:val="none" w:sz="0" w:space="0" w:color="auto"/>
                                                                                      </w:divBdr>
                                                                                    </w:div>
                                                                                    <w:div w:id="1995835246">
                                                                                      <w:marLeft w:val="0"/>
                                                                                      <w:marRight w:val="0"/>
                                                                                      <w:marTop w:val="0"/>
                                                                                      <w:marBottom w:val="0"/>
                                                                                      <w:divBdr>
                                                                                        <w:top w:val="none" w:sz="0" w:space="0" w:color="auto"/>
                                                                                        <w:left w:val="none" w:sz="0" w:space="0" w:color="auto"/>
                                                                                        <w:bottom w:val="none" w:sz="0" w:space="0" w:color="auto"/>
                                                                                        <w:right w:val="none" w:sz="0" w:space="0" w:color="auto"/>
                                                                                      </w:divBdr>
                                                                                    </w:div>
                                                                                    <w:div w:id="121921656">
                                                                                      <w:marLeft w:val="0"/>
                                                                                      <w:marRight w:val="0"/>
                                                                                      <w:marTop w:val="0"/>
                                                                                      <w:marBottom w:val="0"/>
                                                                                      <w:divBdr>
                                                                                        <w:top w:val="none" w:sz="0" w:space="0" w:color="auto"/>
                                                                                        <w:left w:val="none" w:sz="0" w:space="0" w:color="auto"/>
                                                                                        <w:bottom w:val="none" w:sz="0" w:space="0" w:color="auto"/>
                                                                                        <w:right w:val="none" w:sz="0" w:space="0" w:color="auto"/>
                                                                                      </w:divBdr>
                                                                                    </w:div>
                                                                                    <w:div w:id="2032759125">
                                                                                      <w:marLeft w:val="0"/>
                                                                                      <w:marRight w:val="0"/>
                                                                                      <w:marTop w:val="0"/>
                                                                                      <w:marBottom w:val="0"/>
                                                                                      <w:divBdr>
                                                                                        <w:top w:val="none" w:sz="0" w:space="0" w:color="auto"/>
                                                                                        <w:left w:val="none" w:sz="0" w:space="0" w:color="auto"/>
                                                                                        <w:bottom w:val="none" w:sz="0" w:space="0" w:color="auto"/>
                                                                                        <w:right w:val="none" w:sz="0" w:space="0" w:color="auto"/>
                                                                                      </w:divBdr>
                                                                                    </w:div>
                                                                                    <w:div w:id="1760834253">
                                                                                      <w:marLeft w:val="0"/>
                                                                                      <w:marRight w:val="0"/>
                                                                                      <w:marTop w:val="0"/>
                                                                                      <w:marBottom w:val="0"/>
                                                                                      <w:divBdr>
                                                                                        <w:top w:val="none" w:sz="0" w:space="0" w:color="auto"/>
                                                                                        <w:left w:val="none" w:sz="0" w:space="0" w:color="auto"/>
                                                                                        <w:bottom w:val="none" w:sz="0" w:space="0" w:color="auto"/>
                                                                                        <w:right w:val="none" w:sz="0" w:space="0" w:color="auto"/>
                                                                                      </w:divBdr>
                                                                                    </w:div>
                                                                                    <w:div w:id="1783260600">
                                                                                      <w:marLeft w:val="0"/>
                                                                                      <w:marRight w:val="0"/>
                                                                                      <w:marTop w:val="0"/>
                                                                                      <w:marBottom w:val="0"/>
                                                                                      <w:divBdr>
                                                                                        <w:top w:val="none" w:sz="0" w:space="0" w:color="auto"/>
                                                                                        <w:left w:val="none" w:sz="0" w:space="0" w:color="auto"/>
                                                                                        <w:bottom w:val="none" w:sz="0" w:space="0" w:color="auto"/>
                                                                                        <w:right w:val="none" w:sz="0" w:space="0" w:color="auto"/>
                                                                                      </w:divBdr>
                                                                                    </w:div>
                                                                                    <w:div w:id="1462648133">
                                                                                      <w:marLeft w:val="0"/>
                                                                                      <w:marRight w:val="0"/>
                                                                                      <w:marTop w:val="0"/>
                                                                                      <w:marBottom w:val="0"/>
                                                                                      <w:divBdr>
                                                                                        <w:top w:val="none" w:sz="0" w:space="0" w:color="auto"/>
                                                                                        <w:left w:val="none" w:sz="0" w:space="0" w:color="auto"/>
                                                                                        <w:bottom w:val="none" w:sz="0" w:space="0" w:color="auto"/>
                                                                                        <w:right w:val="none" w:sz="0" w:space="0" w:color="auto"/>
                                                                                      </w:divBdr>
                                                                                    </w:div>
                                                                                    <w:div w:id="63256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143337">
      <w:bodyDiv w:val="1"/>
      <w:marLeft w:val="0"/>
      <w:marRight w:val="0"/>
      <w:marTop w:val="0"/>
      <w:marBottom w:val="0"/>
      <w:divBdr>
        <w:top w:val="none" w:sz="0" w:space="0" w:color="auto"/>
        <w:left w:val="none" w:sz="0" w:space="0" w:color="auto"/>
        <w:bottom w:val="none" w:sz="0" w:space="0" w:color="auto"/>
        <w:right w:val="none" w:sz="0" w:space="0" w:color="auto"/>
      </w:divBdr>
    </w:div>
    <w:div w:id="1093474141">
      <w:bodyDiv w:val="1"/>
      <w:marLeft w:val="0"/>
      <w:marRight w:val="0"/>
      <w:marTop w:val="0"/>
      <w:marBottom w:val="0"/>
      <w:divBdr>
        <w:top w:val="none" w:sz="0" w:space="0" w:color="auto"/>
        <w:left w:val="none" w:sz="0" w:space="0" w:color="auto"/>
        <w:bottom w:val="none" w:sz="0" w:space="0" w:color="auto"/>
        <w:right w:val="none" w:sz="0" w:space="0" w:color="auto"/>
      </w:divBdr>
    </w:div>
    <w:div w:id="1229459828">
      <w:bodyDiv w:val="1"/>
      <w:marLeft w:val="0"/>
      <w:marRight w:val="15"/>
      <w:marTop w:val="0"/>
      <w:marBottom w:val="0"/>
      <w:divBdr>
        <w:top w:val="none" w:sz="0" w:space="0" w:color="auto"/>
        <w:left w:val="none" w:sz="0" w:space="0" w:color="auto"/>
        <w:bottom w:val="none" w:sz="0" w:space="0" w:color="auto"/>
        <w:right w:val="none" w:sz="0" w:space="0" w:color="auto"/>
      </w:divBdr>
      <w:divsChild>
        <w:div w:id="381448202">
          <w:marLeft w:val="0"/>
          <w:marRight w:val="0"/>
          <w:marTop w:val="0"/>
          <w:marBottom w:val="0"/>
          <w:divBdr>
            <w:top w:val="none" w:sz="0" w:space="0" w:color="auto"/>
            <w:left w:val="none" w:sz="0" w:space="0" w:color="auto"/>
            <w:bottom w:val="none" w:sz="0" w:space="0" w:color="auto"/>
            <w:right w:val="none" w:sz="0" w:space="0" w:color="auto"/>
          </w:divBdr>
          <w:divsChild>
            <w:div w:id="1449154316">
              <w:marLeft w:val="0"/>
              <w:marRight w:val="0"/>
              <w:marTop w:val="0"/>
              <w:marBottom w:val="0"/>
              <w:divBdr>
                <w:top w:val="none" w:sz="0" w:space="0" w:color="auto"/>
                <w:left w:val="none" w:sz="0" w:space="0" w:color="auto"/>
                <w:bottom w:val="none" w:sz="0" w:space="0" w:color="auto"/>
                <w:right w:val="none" w:sz="0" w:space="0" w:color="auto"/>
              </w:divBdr>
              <w:divsChild>
                <w:div w:id="1261790311">
                  <w:marLeft w:val="0"/>
                  <w:marRight w:val="0"/>
                  <w:marTop w:val="0"/>
                  <w:marBottom w:val="0"/>
                  <w:divBdr>
                    <w:top w:val="none" w:sz="0" w:space="0" w:color="auto"/>
                    <w:left w:val="none" w:sz="0" w:space="0" w:color="auto"/>
                    <w:bottom w:val="none" w:sz="0" w:space="0" w:color="auto"/>
                    <w:right w:val="none" w:sz="0" w:space="0" w:color="auto"/>
                  </w:divBdr>
                  <w:divsChild>
                    <w:div w:id="18707092">
                      <w:marLeft w:val="0"/>
                      <w:marRight w:val="150"/>
                      <w:marTop w:val="0"/>
                      <w:marBottom w:val="0"/>
                      <w:divBdr>
                        <w:top w:val="none" w:sz="0" w:space="0" w:color="auto"/>
                        <w:left w:val="none" w:sz="0" w:space="0" w:color="auto"/>
                        <w:bottom w:val="none" w:sz="0" w:space="0" w:color="auto"/>
                        <w:right w:val="none" w:sz="0" w:space="0" w:color="auto"/>
                      </w:divBdr>
                      <w:divsChild>
                        <w:div w:id="295992218">
                          <w:marLeft w:val="0"/>
                          <w:marRight w:val="0"/>
                          <w:marTop w:val="0"/>
                          <w:marBottom w:val="0"/>
                          <w:divBdr>
                            <w:top w:val="none" w:sz="0" w:space="0" w:color="auto"/>
                            <w:left w:val="none" w:sz="0" w:space="0" w:color="auto"/>
                            <w:bottom w:val="none" w:sz="0" w:space="0" w:color="auto"/>
                            <w:right w:val="none" w:sz="0" w:space="0" w:color="auto"/>
                          </w:divBdr>
                          <w:divsChild>
                            <w:div w:id="1600139128">
                              <w:marLeft w:val="0"/>
                              <w:marRight w:val="0"/>
                              <w:marTop w:val="0"/>
                              <w:marBottom w:val="0"/>
                              <w:divBdr>
                                <w:top w:val="none" w:sz="0" w:space="0" w:color="auto"/>
                                <w:left w:val="none" w:sz="0" w:space="0" w:color="auto"/>
                                <w:bottom w:val="none" w:sz="0" w:space="0" w:color="auto"/>
                                <w:right w:val="none" w:sz="0" w:space="0" w:color="auto"/>
                              </w:divBdr>
                              <w:divsChild>
                                <w:div w:id="1785731390">
                                  <w:marLeft w:val="0"/>
                                  <w:marRight w:val="0"/>
                                  <w:marTop w:val="0"/>
                                  <w:marBottom w:val="0"/>
                                  <w:divBdr>
                                    <w:top w:val="single" w:sz="6" w:space="0" w:color="000000"/>
                                    <w:left w:val="none" w:sz="0" w:space="0" w:color="auto"/>
                                    <w:bottom w:val="single" w:sz="6" w:space="0" w:color="000000"/>
                                    <w:right w:val="none" w:sz="0" w:space="0" w:color="auto"/>
                                  </w:divBdr>
                                  <w:divsChild>
                                    <w:div w:id="1842626080">
                                      <w:marLeft w:val="0"/>
                                      <w:marRight w:val="0"/>
                                      <w:marTop w:val="0"/>
                                      <w:marBottom w:val="0"/>
                                      <w:divBdr>
                                        <w:top w:val="none" w:sz="0" w:space="0" w:color="auto"/>
                                        <w:left w:val="none" w:sz="0" w:space="0" w:color="auto"/>
                                        <w:bottom w:val="none" w:sz="0" w:space="0" w:color="auto"/>
                                        <w:right w:val="none" w:sz="0" w:space="0" w:color="auto"/>
                                      </w:divBdr>
                                      <w:divsChild>
                                        <w:div w:id="14970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6648412">
      <w:bodyDiv w:val="1"/>
      <w:marLeft w:val="0"/>
      <w:marRight w:val="0"/>
      <w:marTop w:val="0"/>
      <w:marBottom w:val="0"/>
      <w:divBdr>
        <w:top w:val="none" w:sz="0" w:space="0" w:color="auto"/>
        <w:left w:val="none" w:sz="0" w:space="0" w:color="auto"/>
        <w:bottom w:val="none" w:sz="0" w:space="0" w:color="auto"/>
        <w:right w:val="none" w:sz="0" w:space="0" w:color="auto"/>
      </w:divBdr>
    </w:div>
    <w:div w:id="1293748506">
      <w:bodyDiv w:val="1"/>
      <w:marLeft w:val="0"/>
      <w:marRight w:val="0"/>
      <w:marTop w:val="0"/>
      <w:marBottom w:val="0"/>
      <w:divBdr>
        <w:top w:val="none" w:sz="0" w:space="0" w:color="auto"/>
        <w:left w:val="none" w:sz="0" w:space="0" w:color="auto"/>
        <w:bottom w:val="none" w:sz="0" w:space="0" w:color="auto"/>
        <w:right w:val="none" w:sz="0" w:space="0" w:color="auto"/>
      </w:divBdr>
    </w:div>
    <w:div w:id="1391925284">
      <w:bodyDiv w:val="1"/>
      <w:marLeft w:val="0"/>
      <w:marRight w:val="0"/>
      <w:marTop w:val="0"/>
      <w:marBottom w:val="0"/>
      <w:divBdr>
        <w:top w:val="none" w:sz="0" w:space="0" w:color="auto"/>
        <w:left w:val="none" w:sz="0" w:space="0" w:color="auto"/>
        <w:bottom w:val="none" w:sz="0" w:space="0" w:color="auto"/>
        <w:right w:val="none" w:sz="0" w:space="0" w:color="auto"/>
      </w:divBdr>
    </w:div>
    <w:div w:id="1552618987">
      <w:bodyDiv w:val="1"/>
      <w:marLeft w:val="0"/>
      <w:marRight w:val="0"/>
      <w:marTop w:val="0"/>
      <w:marBottom w:val="0"/>
      <w:divBdr>
        <w:top w:val="none" w:sz="0" w:space="0" w:color="auto"/>
        <w:left w:val="none" w:sz="0" w:space="0" w:color="auto"/>
        <w:bottom w:val="none" w:sz="0" w:space="0" w:color="auto"/>
        <w:right w:val="none" w:sz="0" w:space="0" w:color="auto"/>
      </w:divBdr>
    </w:div>
    <w:div w:id="1680348015">
      <w:bodyDiv w:val="1"/>
      <w:marLeft w:val="0"/>
      <w:marRight w:val="0"/>
      <w:marTop w:val="0"/>
      <w:marBottom w:val="0"/>
      <w:divBdr>
        <w:top w:val="none" w:sz="0" w:space="0" w:color="auto"/>
        <w:left w:val="none" w:sz="0" w:space="0" w:color="auto"/>
        <w:bottom w:val="none" w:sz="0" w:space="0" w:color="auto"/>
        <w:right w:val="none" w:sz="0" w:space="0" w:color="auto"/>
      </w:divBdr>
    </w:div>
    <w:div w:id="1680964552">
      <w:bodyDiv w:val="1"/>
      <w:marLeft w:val="0"/>
      <w:marRight w:val="0"/>
      <w:marTop w:val="0"/>
      <w:marBottom w:val="0"/>
      <w:divBdr>
        <w:top w:val="none" w:sz="0" w:space="0" w:color="auto"/>
        <w:left w:val="none" w:sz="0" w:space="0" w:color="auto"/>
        <w:bottom w:val="none" w:sz="0" w:space="0" w:color="auto"/>
        <w:right w:val="none" w:sz="0" w:space="0" w:color="auto"/>
      </w:divBdr>
    </w:div>
    <w:div w:id="1815634636">
      <w:bodyDiv w:val="1"/>
      <w:marLeft w:val="0"/>
      <w:marRight w:val="0"/>
      <w:marTop w:val="0"/>
      <w:marBottom w:val="0"/>
      <w:divBdr>
        <w:top w:val="none" w:sz="0" w:space="0" w:color="auto"/>
        <w:left w:val="none" w:sz="0" w:space="0" w:color="auto"/>
        <w:bottom w:val="none" w:sz="0" w:space="0" w:color="auto"/>
        <w:right w:val="none" w:sz="0" w:space="0" w:color="auto"/>
      </w:divBdr>
    </w:div>
    <w:div w:id="1935936256">
      <w:bodyDiv w:val="1"/>
      <w:marLeft w:val="0"/>
      <w:marRight w:val="0"/>
      <w:marTop w:val="0"/>
      <w:marBottom w:val="0"/>
      <w:divBdr>
        <w:top w:val="none" w:sz="0" w:space="0" w:color="auto"/>
        <w:left w:val="none" w:sz="0" w:space="0" w:color="auto"/>
        <w:bottom w:val="none" w:sz="0" w:space="0" w:color="auto"/>
        <w:right w:val="none" w:sz="0" w:space="0" w:color="auto"/>
      </w:divBdr>
    </w:div>
    <w:div w:id="1941402237">
      <w:bodyDiv w:val="1"/>
      <w:marLeft w:val="0"/>
      <w:marRight w:val="0"/>
      <w:marTop w:val="0"/>
      <w:marBottom w:val="0"/>
      <w:divBdr>
        <w:top w:val="none" w:sz="0" w:space="0" w:color="auto"/>
        <w:left w:val="none" w:sz="0" w:space="0" w:color="auto"/>
        <w:bottom w:val="none" w:sz="0" w:space="0" w:color="auto"/>
        <w:right w:val="none" w:sz="0" w:space="0" w:color="auto"/>
      </w:divBdr>
      <w:divsChild>
        <w:div w:id="249774835">
          <w:marLeft w:val="0"/>
          <w:marRight w:val="0"/>
          <w:marTop w:val="0"/>
          <w:marBottom w:val="0"/>
          <w:divBdr>
            <w:top w:val="none" w:sz="0" w:space="0" w:color="auto"/>
            <w:left w:val="none" w:sz="0" w:space="0" w:color="auto"/>
            <w:bottom w:val="none" w:sz="0" w:space="0" w:color="auto"/>
            <w:right w:val="none" w:sz="0" w:space="0" w:color="auto"/>
          </w:divBdr>
          <w:divsChild>
            <w:div w:id="1451240681">
              <w:marLeft w:val="0"/>
              <w:marRight w:val="0"/>
              <w:marTop w:val="0"/>
              <w:marBottom w:val="0"/>
              <w:divBdr>
                <w:top w:val="none" w:sz="0" w:space="0" w:color="auto"/>
                <w:left w:val="none" w:sz="0" w:space="0" w:color="auto"/>
                <w:bottom w:val="none" w:sz="0" w:space="0" w:color="auto"/>
                <w:right w:val="none" w:sz="0" w:space="0" w:color="auto"/>
              </w:divBdr>
              <w:divsChild>
                <w:div w:id="203178765">
                  <w:marLeft w:val="0"/>
                  <w:marRight w:val="0"/>
                  <w:marTop w:val="0"/>
                  <w:marBottom w:val="0"/>
                  <w:divBdr>
                    <w:top w:val="none" w:sz="0" w:space="0" w:color="auto"/>
                    <w:left w:val="none" w:sz="0" w:space="0" w:color="auto"/>
                    <w:bottom w:val="none" w:sz="0" w:space="0" w:color="auto"/>
                    <w:right w:val="none" w:sz="0" w:space="0" w:color="auto"/>
                  </w:divBdr>
                  <w:divsChild>
                    <w:div w:id="1946188779">
                      <w:marLeft w:val="0"/>
                      <w:marRight w:val="0"/>
                      <w:marTop w:val="0"/>
                      <w:marBottom w:val="0"/>
                      <w:divBdr>
                        <w:top w:val="none" w:sz="0" w:space="0" w:color="auto"/>
                        <w:left w:val="none" w:sz="0" w:space="0" w:color="auto"/>
                        <w:bottom w:val="none" w:sz="0" w:space="0" w:color="auto"/>
                        <w:right w:val="none" w:sz="0" w:space="0" w:color="auto"/>
                      </w:divBdr>
                      <w:divsChild>
                        <w:div w:id="1477338809">
                          <w:marLeft w:val="0"/>
                          <w:marRight w:val="0"/>
                          <w:marTop w:val="0"/>
                          <w:marBottom w:val="0"/>
                          <w:divBdr>
                            <w:top w:val="none" w:sz="0" w:space="0" w:color="auto"/>
                            <w:left w:val="none" w:sz="0" w:space="0" w:color="auto"/>
                            <w:bottom w:val="none" w:sz="0" w:space="0" w:color="auto"/>
                            <w:right w:val="none" w:sz="0" w:space="0" w:color="auto"/>
                          </w:divBdr>
                          <w:divsChild>
                            <w:div w:id="442529996">
                              <w:marLeft w:val="0"/>
                              <w:marRight w:val="0"/>
                              <w:marTop w:val="0"/>
                              <w:marBottom w:val="0"/>
                              <w:divBdr>
                                <w:top w:val="none" w:sz="0" w:space="0" w:color="auto"/>
                                <w:left w:val="none" w:sz="0" w:space="0" w:color="auto"/>
                                <w:bottom w:val="none" w:sz="0" w:space="0" w:color="auto"/>
                                <w:right w:val="none" w:sz="0" w:space="0" w:color="auto"/>
                              </w:divBdr>
                              <w:divsChild>
                                <w:div w:id="2083484140">
                                  <w:marLeft w:val="0"/>
                                  <w:marRight w:val="0"/>
                                  <w:marTop w:val="0"/>
                                  <w:marBottom w:val="0"/>
                                  <w:divBdr>
                                    <w:top w:val="none" w:sz="0" w:space="0" w:color="auto"/>
                                    <w:left w:val="none" w:sz="0" w:space="0" w:color="auto"/>
                                    <w:bottom w:val="none" w:sz="0" w:space="0" w:color="auto"/>
                                    <w:right w:val="none" w:sz="0" w:space="0" w:color="auto"/>
                                  </w:divBdr>
                                  <w:divsChild>
                                    <w:div w:id="1071468559">
                                      <w:marLeft w:val="0"/>
                                      <w:marRight w:val="0"/>
                                      <w:marTop w:val="0"/>
                                      <w:marBottom w:val="0"/>
                                      <w:divBdr>
                                        <w:top w:val="none" w:sz="0" w:space="0" w:color="auto"/>
                                        <w:left w:val="none" w:sz="0" w:space="0" w:color="auto"/>
                                        <w:bottom w:val="none" w:sz="0" w:space="0" w:color="auto"/>
                                        <w:right w:val="none" w:sz="0" w:space="0" w:color="auto"/>
                                      </w:divBdr>
                                      <w:divsChild>
                                        <w:div w:id="197162591">
                                          <w:marLeft w:val="0"/>
                                          <w:marRight w:val="0"/>
                                          <w:marTop w:val="0"/>
                                          <w:marBottom w:val="0"/>
                                          <w:divBdr>
                                            <w:top w:val="none" w:sz="0" w:space="0" w:color="auto"/>
                                            <w:left w:val="none" w:sz="0" w:space="0" w:color="auto"/>
                                            <w:bottom w:val="none" w:sz="0" w:space="0" w:color="auto"/>
                                            <w:right w:val="none" w:sz="0" w:space="0" w:color="auto"/>
                                          </w:divBdr>
                                          <w:divsChild>
                                            <w:div w:id="1390569900">
                                              <w:marLeft w:val="0"/>
                                              <w:marRight w:val="0"/>
                                              <w:marTop w:val="0"/>
                                              <w:marBottom w:val="0"/>
                                              <w:divBdr>
                                                <w:top w:val="none" w:sz="0" w:space="0" w:color="auto"/>
                                                <w:left w:val="none" w:sz="0" w:space="0" w:color="auto"/>
                                                <w:bottom w:val="none" w:sz="0" w:space="0" w:color="auto"/>
                                                <w:right w:val="none" w:sz="0" w:space="0" w:color="auto"/>
                                              </w:divBdr>
                                              <w:divsChild>
                                                <w:div w:id="1741055072">
                                                  <w:marLeft w:val="0"/>
                                                  <w:marRight w:val="0"/>
                                                  <w:marTop w:val="0"/>
                                                  <w:marBottom w:val="0"/>
                                                  <w:divBdr>
                                                    <w:top w:val="none" w:sz="0" w:space="0" w:color="auto"/>
                                                    <w:left w:val="none" w:sz="0" w:space="0" w:color="auto"/>
                                                    <w:bottom w:val="none" w:sz="0" w:space="0" w:color="auto"/>
                                                    <w:right w:val="none" w:sz="0" w:space="0" w:color="auto"/>
                                                  </w:divBdr>
                                                  <w:divsChild>
                                                    <w:div w:id="142357527">
                                                      <w:marLeft w:val="0"/>
                                                      <w:marRight w:val="0"/>
                                                      <w:marTop w:val="0"/>
                                                      <w:marBottom w:val="0"/>
                                                      <w:divBdr>
                                                        <w:top w:val="none" w:sz="0" w:space="0" w:color="auto"/>
                                                        <w:left w:val="none" w:sz="0" w:space="0" w:color="auto"/>
                                                        <w:bottom w:val="none" w:sz="0" w:space="0" w:color="auto"/>
                                                        <w:right w:val="none" w:sz="0" w:space="0" w:color="auto"/>
                                                      </w:divBdr>
                                                      <w:divsChild>
                                                        <w:div w:id="1263300219">
                                                          <w:marLeft w:val="0"/>
                                                          <w:marRight w:val="0"/>
                                                          <w:marTop w:val="0"/>
                                                          <w:marBottom w:val="0"/>
                                                          <w:divBdr>
                                                            <w:top w:val="none" w:sz="0" w:space="0" w:color="auto"/>
                                                            <w:left w:val="none" w:sz="0" w:space="0" w:color="auto"/>
                                                            <w:bottom w:val="none" w:sz="0" w:space="0" w:color="auto"/>
                                                            <w:right w:val="none" w:sz="0" w:space="0" w:color="auto"/>
                                                          </w:divBdr>
                                                          <w:divsChild>
                                                            <w:div w:id="521238628">
                                                              <w:marLeft w:val="0"/>
                                                              <w:marRight w:val="150"/>
                                                              <w:marTop w:val="0"/>
                                                              <w:marBottom w:val="150"/>
                                                              <w:divBdr>
                                                                <w:top w:val="none" w:sz="0" w:space="0" w:color="auto"/>
                                                                <w:left w:val="none" w:sz="0" w:space="0" w:color="auto"/>
                                                                <w:bottom w:val="none" w:sz="0" w:space="0" w:color="auto"/>
                                                                <w:right w:val="none" w:sz="0" w:space="0" w:color="auto"/>
                                                              </w:divBdr>
                                                              <w:divsChild>
                                                                <w:div w:id="482085913">
                                                                  <w:marLeft w:val="0"/>
                                                                  <w:marRight w:val="0"/>
                                                                  <w:marTop w:val="0"/>
                                                                  <w:marBottom w:val="0"/>
                                                                  <w:divBdr>
                                                                    <w:top w:val="none" w:sz="0" w:space="0" w:color="auto"/>
                                                                    <w:left w:val="none" w:sz="0" w:space="0" w:color="auto"/>
                                                                    <w:bottom w:val="none" w:sz="0" w:space="0" w:color="auto"/>
                                                                    <w:right w:val="none" w:sz="0" w:space="0" w:color="auto"/>
                                                                  </w:divBdr>
                                                                  <w:divsChild>
                                                                    <w:div w:id="1919438267">
                                                                      <w:marLeft w:val="0"/>
                                                                      <w:marRight w:val="0"/>
                                                                      <w:marTop w:val="0"/>
                                                                      <w:marBottom w:val="0"/>
                                                                      <w:divBdr>
                                                                        <w:top w:val="none" w:sz="0" w:space="0" w:color="auto"/>
                                                                        <w:left w:val="none" w:sz="0" w:space="0" w:color="auto"/>
                                                                        <w:bottom w:val="none" w:sz="0" w:space="0" w:color="auto"/>
                                                                        <w:right w:val="none" w:sz="0" w:space="0" w:color="auto"/>
                                                                      </w:divBdr>
                                                                      <w:divsChild>
                                                                        <w:div w:id="2084983830">
                                                                          <w:marLeft w:val="0"/>
                                                                          <w:marRight w:val="0"/>
                                                                          <w:marTop w:val="0"/>
                                                                          <w:marBottom w:val="0"/>
                                                                          <w:divBdr>
                                                                            <w:top w:val="none" w:sz="0" w:space="0" w:color="auto"/>
                                                                            <w:left w:val="none" w:sz="0" w:space="0" w:color="auto"/>
                                                                            <w:bottom w:val="none" w:sz="0" w:space="0" w:color="auto"/>
                                                                            <w:right w:val="none" w:sz="0" w:space="0" w:color="auto"/>
                                                                          </w:divBdr>
                                                                          <w:divsChild>
                                                                            <w:div w:id="650672393">
                                                                              <w:marLeft w:val="0"/>
                                                                              <w:marRight w:val="0"/>
                                                                              <w:marTop w:val="0"/>
                                                                              <w:marBottom w:val="0"/>
                                                                              <w:divBdr>
                                                                                <w:top w:val="none" w:sz="0" w:space="0" w:color="auto"/>
                                                                                <w:left w:val="none" w:sz="0" w:space="0" w:color="auto"/>
                                                                                <w:bottom w:val="none" w:sz="0" w:space="0" w:color="auto"/>
                                                                                <w:right w:val="none" w:sz="0" w:space="0" w:color="auto"/>
                                                                              </w:divBdr>
                                                                              <w:divsChild>
                                                                                <w:div w:id="690107180">
                                                                                  <w:marLeft w:val="0"/>
                                                                                  <w:marRight w:val="0"/>
                                                                                  <w:marTop w:val="0"/>
                                                                                  <w:marBottom w:val="0"/>
                                                                                  <w:divBdr>
                                                                                    <w:top w:val="none" w:sz="0" w:space="0" w:color="auto"/>
                                                                                    <w:left w:val="none" w:sz="0" w:space="0" w:color="auto"/>
                                                                                    <w:bottom w:val="none" w:sz="0" w:space="0" w:color="auto"/>
                                                                                    <w:right w:val="none" w:sz="0" w:space="0" w:color="auto"/>
                                                                                  </w:divBdr>
                                                                                  <w:divsChild>
                                                                                    <w:div w:id="1152214531">
                                                                                      <w:marLeft w:val="0"/>
                                                                                      <w:marRight w:val="0"/>
                                                                                      <w:marTop w:val="0"/>
                                                                                      <w:marBottom w:val="0"/>
                                                                                      <w:divBdr>
                                                                                        <w:top w:val="none" w:sz="0" w:space="0" w:color="auto"/>
                                                                                        <w:left w:val="none" w:sz="0" w:space="0" w:color="auto"/>
                                                                                        <w:bottom w:val="none" w:sz="0" w:space="0" w:color="auto"/>
                                                                                        <w:right w:val="none" w:sz="0" w:space="0" w:color="auto"/>
                                                                                      </w:divBdr>
                                                                                      <w:divsChild>
                                                                                        <w:div w:id="1699548576">
                                                                                          <w:marLeft w:val="0"/>
                                                                                          <w:marRight w:val="0"/>
                                                                                          <w:marTop w:val="0"/>
                                                                                          <w:marBottom w:val="0"/>
                                                                                          <w:divBdr>
                                                                                            <w:top w:val="none" w:sz="0" w:space="0" w:color="auto"/>
                                                                                            <w:left w:val="none" w:sz="0" w:space="0" w:color="auto"/>
                                                                                            <w:bottom w:val="none" w:sz="0" w:space="0" w:color="auto"/>
                                                                                            <w:right w:val="none" w:sz="0" w:space="0" w:color="auto"/>
                                                                                          </w:divBdr>
                                                                                          <w:divsChild>
                                                                                            <w:div w:id="2127309613">
                                                                                              <w:marLeft w:val="0"/>
                                                                                              <w:marRight w:val="0"/>
                                                                                              <w:marTop w:val="0"/>
                                                                                              <w:marBottom w:val="0"/>
                                                                                              <w:divBdr>
                                                                                                <w:top w:val="none" w:sz="0" w:space="0" w:color="auto"/>
                                                                                                <w:left w:val="none" w:sz="0" w:space="0" w:color="auto"/>
                                                                                                <w:bottom w:val="none" w:sz="0" w:space="0" w:color="auto"/>
                                                                                                <w:right w:val="none" w:sz="0" w:space="0" w:color="auto"/>
                                                                                              </w:divBdr>
                                                                                              <w:divsChild>
                                                                                                <w:div w:id="1704404263">
                                                                                                  <w:marLeft w:val="0"/>
                                                                                                  <w:marRight w:val="0"/>
                                                                                                  <w:marTop w:val="0"/>
                                                                                                  <w:marBottom w:val="0"/>
                                                                                                  <w:divBdr>
                                                                                                    <w:top w:val="none" w:sz="0" w:space="0" w:color="auto"/>
                                                                                                    <w:left w:val="none" w:sz="0" w:space="0" w:color="auto"/>
                                                                                                    <w:bottom w:val="none" w:sz="0" w:space="0" w:color="auto"/>
                                                                                                    <w:right w:val="none" w:sz="0" w:space="0" w:color="auto"/>
                                                                                                  </w:divBdr>
                                                                                                </w:div>
                                                                                                <w:div w:id="1524857301">
                                                                                                  <w:marLeft w:val="0"/>
                                                                                                  <w:marRight w:val="0"/>
                                                                                                  <w:marTop w:val="0"/>
                                                                                                  <w:marBottom w:val="0"/>
                                                                                                  <w:divBdr>
                                                                                                    <w:top w:val="none" w:sz="0" w:space="0" w:color="auto"/>
                                                                                                    <w:left w:val="none" w:sz="0" w:space="0" w:color="auto"/>
                                                                                                    <w:bottom w:val="none" w:sz="0" w:space="0" w:color="auto"/>
                                                                                                    <w:right w:val="none" w:sz="0" w:space="0" w:color="auto"/>
                                                                                                  </w:divBdr>
                                                                                                </w:div>
                                                                                                <w:div w:id="535847571">
                                                                                                  <w:marLeft w:val="0"/>
                                                                                                  <w:marRight w:val="0"/>
                                                                                                  <w:marTop w:val="0"/>
                                                                                                  <w:marBottom w:val="0"/>
                                                                                                  <w:divBdr>
                                                                                                    <w:top w:val="none" w:sz="0" w:space="0" w:color="auto"/>
                                                                                                    <w:left w:val="none" w:sz="0" w:space="0" w:color="auto"/>
                                                                                                    <w:bottom w:val="none" w:sz="0" w:space="0" w:color="auto"/>
                                                                                                    <w:right w:val="none" w:sz="0" w:space="0" w:color="auto"/>
                                                                                                  </w:divBdr>
                                                                                                </w:div>
                                                                                                <w:div w:id="1246458269">
                                                                                                  <w:marLeft w:val="0"/>
                                                                                                  <w:marRight w:val="0"/>
                                                                                                  <w:marTop w:val="0"/>
                                                                                                  <w:marBottom w:val="0"/>
                                                                                                  <w:divBdr>
                                                                                                    <w:top w:val="none" w:sz="0" w:space="0" w:color="auto"/>
                                                                                                    <w:left w:val="none" w:sz="0" w:space="0" w:color="auto"/>
                                                                                                    <w:bottom w:val="none" w:sz="0" w:space="0" w:color="auto"/>
                                                                                                    <w:right w:val="none" w:sz="0" w:space="0" w:color="auto"/>
                                                                                                  </w:divBdr>
                                                                                                </w:div>
                                                                                                <w:div w:id="1142455989">
                                                                                                  <w:marLeft w:val="0"/>
                                                                                                  <w:marRight w:val="0"/>
                                                                                                  <w:marTop w:val="0"/>
                                                                                                  <w:marBottom w:val="0"/>
                                                                                                  <w:divBdr>
                                                                                                    <w:top w:val="none" w:sz="0" w:space="0" w:color="auto"/>
                                                                                                    <w:left w:val="none" w:sz="0" w:space="0" w:color="auto"/>
                                                                                                    <w:bottom w:val="none" w:sz="0" w:space="0" w:color="auto"/>
                                                                                                    <w:right w:val="none" w:sz="0" w:space="0" w:color="auto"/>
                                                                                                  </w:divBdr>
                                                                                                </w:div>
                                                                                                <w:div w:id="369384764">
                                                                                                  <w:marLeft w:val="0"/>
                                                                                                  <w:marRight w:val="0"/>
                                                                                                  <w:marTop w:val="0"/>
                                                                                                  <w:marBottom w:val="0"/>
                                                                                                  <w:divBdr>
                                                                                                    <w:top w:val="none" w:sz="0" w:space="0" w:color="auto"/>
                                                                                                    <w:left w:val="none" w:sz="0" w:space="0" w:color="auto"/>
                                                                                                    <w:bottom w:val="none" w:sz="0" w:space="0" w:color="auto"/>
                                                                                                    <w:right w:val="none" w:sz="0" w:space="0" w:color="auto"/>
                                                                                                  </w:divBdr>
                                                                                                </w:div>
                                                                                                <w:div w:id="2066827905">
                                                                                                  <w:marLeft w:val="0"/>
                                                                                                  <w:marRight w:val="0"/>
                                                                                                  <w:marTop w:val="0"/>
                                                                                                  <w:marBottom w:val="0"/>
                                                                                                  <w:divBdr>
                                                                                                    <w:top w:val="none" w:sz="0" w:space="0" w:color="auto"/>
                                                                                                    <w:left w:val="none" w:sz="0" w:space="0" w:color="auto"/>
                                                                                                    <w:bottom w:val="none" w:sz="0" w:space="0" w:color="auto"/>
                                                                                                    <w:right w:val="none" w:sz="0" w:space="0" w:color="auto"/>
                                                                                                  </w:divBdr>
                                                                                                </w:div>
                                                                                                <w:div w:id="1632443158">
                                                                                                  <w:marLeft w:val="0"/>
                                                                                                  <w:marRight w:val="0"/>
                                                                                                  <w:marTop w:val="0"/>
                                                                                                  <w:marBottom w:val="0"/>
                                                                                                  <w:divBdr>
                                                                                                    <w:top w:val="none" w:sz="0" w:space="0" w:color="auto"/>
                                                                                                    <w:left w:val="none" w:sz="0" w:space="0" w:color="auto"/>
                                                                                                    <w:bottom w:val="none" w:sz="0" w:space="0" w:color="auto"/>
                                                                                                    <w:right w:val="none" w:sz="0" w:space="0" w:color="auto"/>
                                                                                                  </w:divBdr>
                                                                                                </w:div>
                                                                                                <w:div w:id="810171172">
                                                                                                  <w:marLeft w:val="0"/>
                                                                                                  <w:marRight w:val="0"/>
                                                                                                  <w:marTop w:val="0"/>
                                                                                                  <w:marBottom w:val="0"/>
                                                                                                  <w:divBdr>
                                                                                                    <w:top w:val="none" w:sz="0" w:space="0" w:color="auto"/>
                                                                                                    <w:left w:val="none" w:sz="0" w:space="0" w:color="auto"/>
                                                                                                    <w:bottom w:val="none" w:sz="0" w:space="0" w:color="auto"/>
                                                                                                    <w:right w:val="none" w:sz="0" w:space="0" w:color="auto"/>
                                                                                                  </w:divBdr>
                                                                                                </w:div>
                                                                                                <w:div w:id="1941525053">
                                                                                                  <w:marLeft w:val="0"/>
                                                                                                  <w:marRight w:val="0"/>
                                                                                                  <w:marTop w:val="0"/>
                                                                                                  <w:marBottom w:val="0"/>
                                                                                                  <w:divBdr>
                                                                                                    <w:top w:val="none" w:sz="0" w:space="0" w:color="auto"/>
                                                                                                    <w:left w:val="none" w:sz="0" w:space="0" w:color="auto"/>
                                                                                                    <w:bottom w:val="none" w:sz="0" w:space="0" w:color="auto"/>
                                                                                                    <w:right w:val="none" w:sz="0" w:space="0" w:color="auto"/>
                                                                                                  </w:divBdr>
                                                                                                </w:div>
                                                                                                <w:div w:id="391848307">
                                                                                                  <w:marLeft w:val="0"/>
                                                                                                  <w:marRight w:val="0"/>
                                                                                                  <w:marTop w:val="0"/>
                                                                                                  <w:marBottom w:val="0"/>
                                                                                                  <w:divBdr>
                                                                                                    <w:top w:val="none" w:sz="0" w:space="0" w:color="auto"/>
                                                                                                    <w:left w:val="none" w:sz="0" w:space="0" w:color="auto"/>
                                                                                                    <w:bottom w:val="none" w:sz="0" w:space="0" w:color="auto"/>
                                                                                                    <w:right w:val="none" w:sz="0" w:space="0" w:color="auto"/>
                                                                                                  </w:divBdr>
                                                                                                </w:div>
                                                                                                <w:div w:id="150847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2123885">
      <w:bodyDiv w:val="1"/>
      <w:marLeft w:val="0"/>
      <w:marRight w:val="0"/>
      <w:marTop w:val="0"/>
      <w:marBottom w:val="0"/>
      <w:divBdr>
        <w:top w:val="none" w:sz="0" w:space="0" w:color="auto"/>
        <w:left w:val="none" w:sz="0" w:space="0" w:color="auto"/>
        <w:bottom w:val="none" w:sz="0" w:space="0" w:color="auto"/>
        <w:right w:val="none" w:sz="0" w:space="0" w:color="auto"/>
      </w:divBdr>
    </w:div>
    <w:div w:id="2078897115">
      <w:bodyDiv w:val="1"/>
      <w:marLeft w:val="0"/>
      <w:marRight w:val="0"/>
      <w:marTop w:val="0"/>
      <w:marBottom w:val="0"/>
      <w:divBdr>
        <w:top w:val="none" w:sz="0" w:space="0" w:color="auto"/>
        <w:left w:val="none" w:sz="0" w:space="0" w:color="auto"/>
        <w:bottom w:val="none" w:sz="0" w:space="0" w:color="auto"/>
        <w:right w:val="none" w:sz="0" w:space="0" w:color="auto"/>
      </w:divBdr>
      <w:divsChild>
        <w:div w:id="1185750955">
          <w:marLeft w:val="0"/>
          <w:marRight w:val="0"/>
          <w:marTop w:val="0"/>
          <w:marBottom w:val="0"/>
          <w:divBdr>
            <w:top w:val="none" w:sz="0" w:space="0" w:color="auto"/>
            <w:left w:val="none" w:sz="0" w:space="0" w:color="auto"/>
            <w:bottom w:val="none" w:sz="0" w:space="0" w:color="auto"/>
            <w:right w:val="none" w:sz="0" w:space="0" w:color="auto"/>
          </w:divBdr>
          <w:divsChild>
            <w:div w:id="1190725137">
              <w:marLeft w:val="0"/>
              <w:marRight w:val="0"/>
              <w:marTop w:val="0"/>
              <w:marBottom w:val="0"/>
              <w:divBdr>
                <w:top w:val="none" w:sz="0" w:space="0" w:color="auto"/>
                <w:left w:val="none" w:sz="0" w:space="0" w:color="auto"/>
                <w:bottom w:val="none" w:sz="0" w:space="0" w:color="auto"/>
                <w:right w:val="none" w:sz="0" w:space="0" w:color="auto"/>
              </w:divBdr>
              <w:divsChild>
                <w:div w:id="150021975">
                  <w:marLeft w:val="0"/>
                  <w:marRight w:val="0"/>
                  <w:marTop w:val="0"/>
                  <w:marBottom w:val="0"/>
                  <w:divBdr>
                    <w:top w:val="none" w:sz="0" w:space="0" w:color="auto"/>
                    <w:left w:val="none" w:sz="0" w:space="0" w:color="auto"/>
                    <w:bottom w:val="none" w:sz="0" w:space="0" w:color="auto"/>
                    <w:right w:val="none" w:sz="0" w:space="0" w:color="auto"/>
                  </w:divBdr>
                  <w:divsChild>
                    <w:div w:id="782071977">
                      <w:marLeft w:val="0"/>
                      <w:marRight w:val="0"/>
                      <w:marTop w:val="0"/>
                      <w:marBottom w:val="0"/>
                      <w:divBdr>
                        <w:top w:val="none" w:sz="0" w:space="0" w:color="auto"/>
                        <w:left w:val="none" w:sz="0" w:space="0" w:color="auto"/>
                        <w:bottom w:val="none" w:sz="0" w:space="0" w:color="auto"/>
                        <w:right w:val="none" w:sz="0" w:space="0" w:color="auto"/>
                      </w:divBdr>
                      <w:divsChild>
                        <w:div w:id="1031763287">
                          <w:marLeft w:val="0"/>
                          <w:marRight w:val="0"/>
                          <w:marTop w:val="0"/>
                          <w:marBottom w:val="0"/>
                          <w:divBdr>
                            <w:top w:val="none" w:sz="0" w:space="0" w:color="auto"/>
                            <w:left w:val="none" w:sz="0" w:space="0" w:color="auto"/>
                            <w:bottom w:val="none" w:sz="0" w:space="0" w:color="auto"/>
                            <w:right w:val="none" w:sz="0" w:space="0" w:color="auto"/>
                          </w:divBdr>
                          <w:divsChild>
                            <w:div w:id="1204902426">
                              <w:marLeft w:val="0"/>
                              <w:marRight w:val="0"/>
                              <w:marTop w:val="0"/>
                              <w:marBottom w:val="0"/>
                              <w:divBdr>
                                <w:top w:val="none" w:sz="0" w:space="0" w:color="auto"/>
                                <w:left w:val="none" w:sz="0" w:space="0" w:color="auto"/>
                                <w:bottom w:val="none" w:sz="0" w:space="0" w:color="auto"/>
                                <w:right w:val="none" w:sz="0" w:space="0" w:color="auto"/>
                              </w:divBdr>
                              <w:divsChild>
                                <w:div w:id="850948616">
                                  <w:marLeft w:val="0"/>
                                  <w:marRight w:val="0"/>
                                  <w:marTop w:val="0"/>
                                  <w:marBottom w:val="0"/>
                                  <w:divBdr>
                                    <w:top w:val="none" w:sz="0" w:space="0" w:color="auto"/>
                                    <w:left w:val="none" w:sz="0" w:space="0" w:color="auto"/>
                                    <w:bottom w:val="none" w:sz="0" w:space="0" w:color="auto"/>
                                    <w:right w:val="none" w:sz="0" w:space="0" w:color="auto"/>
                                  </w:divBdr>
                                  <w:divsChild>
                                    <w:div w:id="2048985940">
                                      <w:marLeft w:val="0"/>
                                      <w:marRight w:val="0"/>
                                      <w:marTop w:val="0"/>
                                      <w:marBottom w:val="0"/>
                                      <w:divBdr>
                                        <w:top w:val="none" w:sz="0" w:space="0" w:color="auto"/>
                                        <w:left w:val="none" w:sz="0" w:space="0" w:color="auto"/>
                                        <w:bottom w:val="none" w:sz="0" w:space="0" w:color="auto"/>
                                        <w:right w:val="none" w:sz="0" w:space="0" w:color="auto"/>
                                      </w:divBdr>
                                      <w:divsChild>
                                        <w:div w:id="221987718">
                                          <w:marLeft w:val="0"/>
                                          <w:marRight w:val="0"/>
                                          <w:marTop w:val="0"/>
                                          <w:marBottom w:val="0"/>
                                          <w:divBdr>
                                            <w:top w:val="none" w:sz="0" w:space="0" w:color="auto"/>
                                            <w:left w:val="none" w:sz="0" w:space="0" w:color="auto"/>
                                            <w:bottom w:val="none" w:sz="0" w:space="0" w:color="auto"/>
                                            <w:right w:val="none" w:sz="0" w:space="0" w:color="auto"/>
                                          </w:divBdr>
                                          <w:divsChild>
                                            <w:div w:id="409694783">
                                              <w:marLeft w:val="0"/>
                                              <w:marRight w:val="0"/>
                                              <w:marTop w:val="150"/>
                                              <w:marBottom w:val="0"/>
                                              <w:divBdr>
                                                <w:top w:val="single" w:sz="6" w:space="0" w:color="166681"/>
                                                <w:left w:val="single" w:sz="6" w:space="19" w:color="166681"/>
                                                <w:bottom w:val="single" w:sz="6" w:space="0" w:color="166681"/>
                                                <w:right w:val="single" w:sz="6" w:space="19" w:color="166681"/>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ndhi@telfer.uottawa.ca" TargetMode="External"/><Relationship Id="rId13" Type="http://schemas.openxmlformats.org/officeDocument/2006/relationships/footer" Target="footer2.xml"/><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eb5.uottawa.ca/mcs-smc/academicintegrity/home.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edugen.wileyplus.com/edugen/class/cls367478/" TargetMode="External"/><Relationship Id="rId4" Type="http://schemas.openxmlformats.org/officeDocument/2006/relationships/webSettings" Target="webSettings.xml"/><Relationship Id="rId9" Type="http://schemas.openxmlformats.org/officeDocument/2006/relationships/hyperlink" Target="http://www.wileyplus.com/register"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9</Pages>
  <Words>2526</Words>
  <Characters>14403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16896</CharactersWithSpaces>
  <SharedDoc>false</SharedDoc>
  <HLinks>
    <vt:vector size="66" baseType="variant">
      <vt:variant>
        <vt:i4>2818149</vt:i4>
      </vt:variant>
      <vt:variant>
        <vt:i4>33</vt:i4>
      </vt:variant>
      <vt:variant>
        <vt:i4>0</vt:i4>
      </vt:variant>
      <vt:variant>
        <vt:i4>5</vt:i4>
      </vt:variant>
      <vt:variant>
        <vt:lpwstr>http://www.myaccountinglab.com/</vt:lpwstr>
      </vt:variant>
      <vt:variant>
        <vt:lpwstr/>
      </vt:variant>
      <vt:variant>
        <vt:i4>2818149</vt:i4>
      </vt:variant>
      <vt:variant>
        <vt:i4>30</vt:i4>
      </vt:variant>
      <vt:variant>
        <vt:i4>0</vt:i4>
      </vt:variant>
      <vt:variant>
        <vt:i4>5</vt:i4>
      </vt:variant>
      <vt:variant>
        <vt:lpwstr>http://www.myaccountinglab.com/</vt:lpwstr>
      </vt:variant>
      <vt:variant>
        <vt:lpwstr/>
      </vt:variant>
      <vt:variant>
        <vt:i4>2818149</vt:i4>
      </vt:variant>
      <vt:variant>
        <vt:i4>27</vt:i4>
      </vt:variant>
      <vt:variant>
        <vt:i4>0</vt:i4>
      </vt:variant>
      <vt:variant>
        <vt:i4>5</vt:i4>
      </vt:variant>
      <vt:variant>
        <vt:lpwstr>http://www.myaccountinglab.com/</vt:lpwstr>
      </vt:variant>
      <vt:variant>
        <vt:lpwstr/>
      </vt:variant>
      <vt:variant>
        <vt:i4>2818149</vt:i4>
      </vt:variant>
      <vt:variant>
        <vt:i4>24</vt:i4>
      </vt:variant>
      <vt:variant>
        <vt:i4>0</vt:i4>
      </vt:variant>
      <vt:variant>
        <vt:i4>5</vt:i4>
      </vt:variant>
      <vt:variant>
        <vt:lpwstr>http://www.myaccountinglab.com/</vt:lpwstr>
      </vt:variant>
      <vt:variant>
        <vt:lpwstr/>
      </vt:variant>
      <vt:variant>
        <vt:i4>2818149</vt:i4>
      </vt:variant>
      <vt:variant>
        <vt:i4>21</vt:i4>
      </vt:variant>
      <vt:variant>
        <vt:i4>0</vt:i4>
      </vt:variant>
      <vt:variant>
        <vt:i4>5</vt:i4>
      </vt:variant>
      <vt:variant>
        <vt:lpwstr>http://www.myaccountinglab.com/</vt:lpwstr>
      </vt:variant>
      <vt:variant>
        <vt:lpwstr/>
      </vt:variant>
      <vt:variant>
        <vt:i4>4587587</vt:i4>
      </vt:variant>
      <vt:variant>
        <vt:i4>15</vt:i4>
      </vt:variant>
      <vt:variant>
        <vt:i4>0</vt:i4>
      </vt:variant>
      <vt:variant>
        <vt:i4>5</vt:i4>
      </vt:variant>
      <vt:variant>
        <vt:lpwstr>http://www.gfsconsulting.ca/sox/revenue-recognition-canadian-gaap</vt:lpwstr>
      </vt:variant>
      <vt:variant>
        <vt:lpwstr/>
      </vt:variant>
      <vt:variant>
        <vt:i4>2424946</vt:i4>
      </vt:variant>
      <vt:variant>
        <vt:i4>12</vt:i4>
      </vt:variant>
      <vt:variant>
        <vt:i4>0</vt:i4>
      </vt:variant>
      <vt:variant>
        <vt:i4>5</vt:i4>
      </vt:variant>
      <vt:variant>
        <vt:lpwstr>http://www.gfsconsulting.ca/tag/revenue-recognition-accounting</vt:lpwstr>
      </vt:variant>
      <vt:variant>
        <vt:lpwstr/>
      </vt:variant>
      <vt:variant>
        <vt:i4>1310809</vt:i4>
      </vt:variant>
      <vt:variant>
        <vt:i4>9</vt:i4>
      </vt:variant>
      <vt:variant>
        <vt:i4>0</vt:i4>
      </vt:variant>
      <vt:variant>
        <vt:i4>5</vt:i4>
      </vt:variant>
      <vt:variant>
        <vt:lpwstr>http://www.gfsconsulting.ca/category/sox</vt:lpwstr>
      </vt:variant>
      <vt:variant>
        <vt:lpwstr/>
      </vt:variant>
      <vt:variant>
        <vt:i4>4587587</vt:i4>
      </vt:variant>
      <vt:variant>
        <vt:i4>6</vt:i4>
      </vt:variant>
      <vt:variant>
        <vt:i4>0</vt:i4>
      </vt:variant>
      <vt:variant>
        <vt:i4>5</vt:i4>
      </vt:variant>
      <vt:variant>
        <vt:lpwstr>http://www.gfsconsulting.ca/sox/revenue-recognition-canadian-gaap</vt:lpwstr>
      </vt:variant>
      <vt:variant>
        <vt:lpwstr/>
      </vt:variant>
      <vt:variant>
        <vt:i4>6684782</vt:i4>
      </vt:variant>
      <vt:variant>
        <vt:i4>3</vt:i4>
      </vt:variant>
      <vt:variant>
        <vt:i4>0</vt:i4>
      </vt:variant>
      <vt:variant>
        <vt:i4>5</vt:i4>
      </vt:variant>
      <vt:variant>
        <vt:lpwstr>http://web5.uottawa.ca/admingov/regulations.html</vt:lpwstr>
      </vt:variant>
      <vt:variant>
        <vt:lpwstr>r72</vt:lpwstr>
      </vt:variant>
      <vt:variant>
        <vt:i4>6291461</vt:i4>
      </vt:variant>
      <vt:variant>
        <vt:i4>0</vt:i4>
      </vt:variant>
      <vt:variant>
        <vt:i4>0</vt:i4>
      </vt:variant>
      <vt:variant>
        <vt:i4>5</vt:i4>
      </vt:variant>
      <vt:variant>
        <vt:lpwstr>mailto:pyper@telfer.uottawa.ca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FacAdmin</dc:creator>
  <cp:lastModifiedBy>Tarun Agarwal</cp:lastModifiedBy>
  <cp:revision>5</cp:revision>
  <cp:lastPrinted>2013-12-13T14:47:00Z</cp:lastPrinted>
  <dcterms:created xsi:type="dcterms:W3CDTF">2013-12-31T15:09:00Z</dcterms:created>
  <dcterms:modified xsi:type="dcterms:W3CDTF">2014-01-27T04:49:00Z</dcterms:modified>
</cp:coreProperties>
</file>