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668D5E" w14:textId="70F4501F" w:rsidR="003230AC" w:rsidRPr="00F2602D" w:rsidRDefault="003230AC" w:rsidP="00194155">
      <w:pPr>
        <w:pStyle w:val="NoteLevel11"/>
        <w:rPr>
          <w:rFonts w:ascii="Calibri" w:hAnsi="Calibri"/>
        </w:rPr>
      </w:pPr>
      <w:r w:rsidRPr="00F2602D">
        <w:rPr>
          <w:rFonts w:ascii="Calibri" w:hAnsi="Calibri"/>
          <w:b/>
        </w:rPr>
        <w:t>Occupier</w:t>
      </w:r>
      <w:r w:rsidRPr="00F2602D">
        <w:rPr>
          <w:rFonts w:ascii="Calibri" w:hAnsi="Calibri"/>
        </w:rPr>
        <w:t xml:space="preserve"> – someone who has some degree of control over land or buildings on that land</w:t>
      </w:r>
    </w:p>
    <w:p w14:paraId="0F920C73" w14:textId="633AA94D" w:rsidR="003230AC" w:rsidRPr="00F2602D" w:rsidRDefault="00B35FC9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Ex. if a company is hired to fix an elevator, the company is an occupier</w:t>
      </w:r>
    </w:p>
    <w:p w14:paraId="46435AB2" w14:textId="7877485F" w:rsidR="00706D7E" w:rsidRPr="00F2602D" w:rsidRDefault="00706D7E" w:rsidP="00194155">
      <w:pPr>
        <w:pStyle w:val="NoteLevel11"/>
        <w:rPr>
          <w:rFonts w:ascii="Calibri" w:hAnsi="Calibri"/>
        </w:rPr>
      </w:pPr>
      <w:r w:rsidRPr="00F2602D">
        <w:rPr>
          <w:rFonts w:ascii="Calibri" w:hAnsi="Calibri"/>
          <w:b/>
        </w:rPr>
        <w:t>Occupier’s Liability</w:t>
      </w:r>
      <w:r w:rsidR="00C341A4" w:rsidRPr="00F2602D">
        <w:rPr>
          <w:rFonts w:ascii="Calibri" w:hAnsi="Calibri"/>
          <w:b/>
        </w:rPr>
        <w:t xml:space="preserve"> at Common Law</w:t>
      </w:r>
    </w:p>
    <w:p w14:paraId="40852A29" w14:textId="1FCFC75A" w:rsidR="0063282F" w:rsidRPr="00F2602D" w:rsidRDefault="00442A68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Liability determined by c</w:t>
      </w:r>
      <w:r w:rsidR="00087CCB" w:rsidRPr="00F2602D">
        <w:rPr>
          <w:rFonts w:ascii="Calibri" w:hAnsi="Calibri"/>
        </w:rPr>
        <w:t>lassify</w:t>
      </w:r>
      <w:r w:rsidRPr="00F2602D">
        <w:rPr>
          <w:rFonts w:ascii="Calibri" w:hAnsi="Calibri"/>
        </w:rPr>
        <w:t>ing</w:t>
      </w:r>
      <w:r w:rsidR="00087CCB" w:rsidRPr="00F2602D">
        <w:rPr>
          <w:rFonts w:ascii="Calibri" w:hAnsi="Calibri"/>
        </w:rPr>
        <w:t xml:space="preserve"> </w:t>
      </w:r>
      <w:r w:rsidRPr="00F2602D">
        <w:rPr>
          <w:rFonts w:ascii="Calibri" w:hAnsi="Calibri"/>
        </w:rPr>
        <w:t>visitor</w:t>
      </w:r>
    </w:p>
    <w:p w14:paraId="1B6AE81C" w14:textId="143A227B" w:rsidR="00442A68" w:rsidRPr="00F2602D" w:rsidRDefault="00442A68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Contractual entrant</w:t>
      </w:r>
      <w:r w:rsidRPr="00F2602D">
        <w:rPr>
          <w:rFonts w:ascii="Calibri" w:hAnsi="Calibri"/>
        </w:rPr>
        <w:t xml:space="preserve"> – </w:t>
      </w:r>
      <w:r w:rsidR="00513093" w:rsidRPr="00F2602D">
        <w:rPr>
          <w:rFonts w:ascii="Calibri" w:hAnsi="Calibri"/>
        </w:rPr>
        <w:t>one</w:t>
      </w:r>
      <w:r w:rsidRPr="00F2602D">
        <w:rPr>
          <w:rFonts w:ascii="Calibri" w:hAnsi="Calibri"/>
        </w:rPr>
        <w:t xml:space="preserve"> wh</w:t>
      </w:r>
      <w:r w:rsidR="002543BB" w:rsidRPr="00F2602D">
        <w:rPr>
          <w:rFonts w:ascii="Calibri" w:hAnsi="Calibri"/>
        </w:rPr>
        <w:t xml:space="preserve">o has paid (contracted) for </w:t>
      </w:r>
      <w:r w:rsidRPr="00F2602D">
        <w:rPr>
          <w:rFonts w:ascii="Calibri" w:hAnsi="Calibri"/>
        </w:rPr>
        <w:t>right to enter the premises</w:t>
      </w:r>
    </w:p>
    <w:p w14:paraId="0A0FA20A" w14:textId="2685C86D" w:rsidR="001A20B8" w:rsidRPr="00F2602D" w:rsidRDefault="001A20B8" w:rsidP="00194155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 xml:space="preserve">Duty to </w:t>
      </w:r>
      <w:r w:rsidR="00A80EEF" w:rsidRPr="00F2602D">
        <w:rPr>
          <w:rFonts w:ascii="Calibri" w:hAnsi="Calibri"/>
        </w:rPr>
        <w:t>ensure that premises are as safe as reasonable care can make them</w:t>
      </w:r>
    </w:p>
    <w:p w14:paraId="15497CE9" w14:textId="3441FC2D" w:rsidR="002543BB" w:rsidRPr="00F2602D" w:rsidRDefault="0062462F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Invitee</w:t>
      </w:r>
      <w:r w:rsidRPr="00F2602D">
        <w:rPr>
          <w:rFonts w:ascii="Calibri" w:hAnsi="Calibri"/>
        </w:rPr>
        <w:t xml:space="preserve"> – one who comes onto the property to provide the occupier with a benefit</w:t>
      </w:r>
    </w:p>
    <w:p w14:paraId="4A5EDC9B" w14:textId="28FC98BC" w:rsidR="0062462F" w:rsidRPr="00F2602D" w:rsidRDefault="00A80EEF" w:rsidP="00194155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 xml:space="preserve">Lower duty to warn </w:t>
      </w:r>
      <w:r w:rsidR="003D5F88" w:rsidRPr="00F2602D">
        <w:rPr>
          <w:rFonts w:ascii="Calibri" w:hAnsi="Calibri"/>
        </w:rPr>
        <w:t>invitee of any unusual danger</w:t>
      </w:r>
    </w:p>
    <w:p w14:paraId="39C08008" w14:textId="0D3AFBDC" w:rsidR="003D5F88" w:rsidRPr="00F2602D" w:rsidRDefault="002F370D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Licensee</w:t>
      </w:r>
      <w:r w:rsidRPr="00F2602D">
        <w:rPr>
          <w:rFonts w:ascii="Calibri" w:hAnsi="Calibri"/>
        </w:rPr>
        <w:t xml:space="preserve"> – one whose presence to which the occupier has no objection</w:t>
      </w:r>
    </w:p>
    <w:p w14:paraId="6C3A76CA" w14:textId="65715B86" w:rsidR="00441529" w:rsidRPr="00F2602D" w:rsidRDefault="00984F0D" w:rsidP="00194155">
      <w:pPr>
        <w:pStyle w:val="NoteLevel31"/>
        <w:rPr>
          <w:rFonts w:ascii="Calibri" w:hAnsi="Calibri"/>
        </w:rPr>
      </w:pPr>
      <w:r>
        <w:rPr>
          <w:rFonts w:ascii="Calibri" w:hAnsi="Calibri"/>
        </w:rPr>
        <w:t>R</w:t>
      </w:r>
      <w:r w:rsidR="00441529" w:rsidRPr="00F2602D">
        <w:rPr>
          <w:rFonts w:ascii="Calibri" w:hAnsi="Calibri"/>
        </w:rPr>
        <w:t>esponsible for any unusua</w:t>
      </w:r>
      <w:r w:rsidR="008818EA" w:rsidRPr="00F2602D">
        <w:rPr>
          <w:rFonts w:ascii="Calibri" w:hAnsi="Calibri"/>
        </w:rPr>
        <w:t>l danger which they are aware of or that they have reason to know about</w:t>
      </w:r>
    </w:p>
    <w:p w14:paraId="05739C2C" w14:textId="69B4CC7E" w:rsidR="007214A4" w:rsidRPr="00F2602D" w:rsidRDefault="007214A4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Trespasser</w:t>
      </w:r>
      <w:r w:rsidRPr="00F2602D">
        <w:rPr>
          <w:rFonts w:ascii="Calibri" w:hAnsi="Calibri"/>
        </w:rPr>
        <w:t xml:space="preserve"> – one who isn’t invited a</w:t>
      </w:r>
      <w:r w:rsidR="00076DC6" w:rsidRPr="00F2602D">
        <w:rPr>
          <w:rFonts w:ascii="Calibri" w:hAnsi="Calibri"/>
        </w:rPr>
        <w:t>nd whose presence is unknown/objected to by</w:t>
      </w:r>
      <w:r w:rsidRPr="00F2602D">
        <w:rPr>
          <w:rFonts w:ascii="Calibri" w:hAnsi="Calibri"/>
        </w:rPr>
        <w:t xml:space="preserve"> occupier</w:t>
      </w:r>
    </w:p>
    <w:p w14:paraId="75751D58" w14:textId="4069442E" w:rsidR="007214A4" w:rsidRPr="00F2602D" w:rsidRDefault="006C55BF" w:rsidP="00194155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Occupier liable for deliberate intention of doing harm to trespasser</w:t>
      </w:r>
    </w:p>
    <w:p w14:paraId="726879A1" w14:textId="3CBF1F5C" w:rsidR="00E00F5C" w:rsidRPr="00F2602D" w:rsidRDefault="00E00F5C" w:rsidP="00194155">
      <w:pPr>
        <w:pStyle w:val="NoteLevel11"/>
        <w:rPr>
          <w:rFonts w:ascii="Calibri" w:hAnsi="Calibri"/>
        </w:rPr>
      </w:pPr>
      <w:r w:rsidRPr="00F2602D">
        <w:rPr>
          <w:rFonts w:ascii="Calibri" w:hAnsi="Calibri"/>
          <w:b/>
        </w:rPr>
        <w:t>Occupier’s Liability Legislation</w:t>
      </w:r>
    </w:p>
    <w:p w14:paraId="5815F475" w14:textId="41395E0D" w:rsidR="00076DC6" w:rsidRPr="00F2602D" w:rsidRDefault="00076DC6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 xml:space="preserve">Objective of legislation is to simplify the </w:t>
      </w:r>
      <w:r w:rsidR="00575DFD" w:rsidRPr="00F2602D">
        <w:rPr>
          <w:rFonts w:ascii="Calibri" w:hAnsi="Calibri"/>
        </w:rPr>
        <w:t>common law</w:t>
      </w:r>
      <w:r w:rsidR="00CE30DB" w:rsidRPr="00F2602D">
        <w:rPr>
          <w:rFonts w:ascii="Calibri" w:hAnsi="Calibri"/>
        </w:rPr>
        <w:t xml:space="preserve"> (with </w:t>
      </w:r>
      <w:r w:rsidR="008D0909" w:rsidRPr="00F2602D">
        <w:rPr>
          <w:rFonts w:ascii="Calibri" w:hAnsi="Calibri"/>
        </w:rPr>
        <w:t xml:space="preserve">a </w:t>
      </w:r>
      <w:r w:rsidR="00CE30DB" w:rsidRPr="00F2602D">
        <w:rPr>
          <w:rFonts w:ascii="Calibri" w:hAnsi="Calibri"/>
        </w:rPr>
        <w:t>generalized duty of care)</w:t>
      </w:r>
    </w:p>
    <w:p w14:paraId="50D9EA52" w14:textId="3EAD0BCD" w:rsidR="008D0909" w:rsidRPr="00671B13" w:rsidRDefault="00D51B64" w:rsidP="00671B13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 xml:space="preserve">High duty of care owed to </w:t>
      </w:r>
      <w:r w:rsidR="00AC2EEA" w:rsidRPr="00F2602D">
        <w:rPr>
          <w:rFonts w:ascii="Calibri" w:hAnsi="Calibri"/>
        </w:rPr>
        <w:t>contractual entrants/invitees/licensees</w:t>
      </w:r>
      <w:r w:rsidR="00BD2611" w:rsidRPr="00F2602D">
        <w:rPr>
          <w:rFonts w:ascii="Calibri" w:hAnsi="Calibri"/>
        </w:rPr>
        <w:t>/children</w:t>
      </w:r>
    </w:p>
    <w:p w14:paraId="51D5C136" w14:textId="16938F3C" w:rsidR="002446EF" w:rsidRPr="00F2602D" w:rsidRDefault="00AA0796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Businesses face liability for negligence + under occupier’s liability legislation for slip and fall</w:t>
      </w:r>
    </w:p>
    <w:p w14:paraId="5A6E51AA" w14:textId="43E793B8" w:rsidR="00F0411B" w:rsidRPr="00F2602D" w:rsidRDefault="00F0411B" w:rsidP="00194155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Doesn’t apply to risks voluntarily assumed by person who enters</w:t>
      </w:r>
    </w:p>
    <w:p w14:paraId="55E077FB" w14:textId="3A5CDE9E" w:rsidR="00AB25AF" w:rsidRPr="00F2602D" w:rsidRDefault="00AB25AF" w:rsidP="00673AF7">
      <w:pPr>
        <w:pStyle w:val="NoteLevel11"/>
        <w:rPr>
          <w:rFonts w:ascii="Calibri" w:hAnsi="Calibri"/>
        </w:rPr>
      </w:pPr>
      <w:r w:rsidRPr="00F2602D">
        <w:rPr>
          <w:rFonts w:ascii="Calibri" w:hAnsi="Calibri"/>
          <w:b/>
        </w:rPr>
        <w:t>Nuisance</w:t>
      </w:r>
      <w:r w:rsidRPr="00F2602D">
        <w:rPr>
          <w:rFonts w:ascii="Calibri" w:hAnsi="Calibri"/>
        </w:rPr>
        <w:t xml:space="preserve"> – any activity on an occupier’s property that unreasonably and substantially interferes with neighbor’s rights to enjoyment of his/her own property</w:t>
      </w:r>
    </w:p>
    <w:p w14:paraId="17D52EE3" w14:textId="2180779D" w:rsidR="00AB25AF" w:rsidRPr="00F2602D" w:rsidRDefault="009955F6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Intrusions must be significant and unreasonable</w:t>
      </w:r>
    </w:p>
    <w:p w14:paraId="11771C2C" w14:textId="5A22F106" w:rsidR="009955F6" w:rsidRPr="00F2602D" w:rsidRDefault="009955F6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Typically doesn’t arise when intrusion is only temporary</w:t>
      </w:r>
    </w:p>
    <w:p w14:paraId="09674732" w14:textId="0031B431" w:rsidR="009955F6" w:rsidRPr="00F2602D" w:rsidRDefault="009955F6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Not a</w:t>
      </w:r>
      <w:r w:rsidR="00C805F4">
        <w:rPr>
          <w:rFonts w:ascii="Calibri" w:hAnsi="Calibri"/>
        </w:rPr>
        <w:t>l</w:t>
      </w:r>
      <w:r w:rsidRPr="00F2602D">
        <w:rPr>
          <w:rFonts w:ascii="Calibri" w:hAnsi="Calibri"/>
        </w:rPr>
        <w:t>l interests ar</w:t>
      </w:r>
      <w:r w:rsidR="004713FA" w:rsidRPr="00F2602D">
        <w:rPr>
          <w:rFonts w:ascii="Calibri" w:hAnsi="Calibri"/>
        </w:rPr>
        <w:t>e protected by tort of nuisance (right to sunlight is unprotected)</w:t>
      </w:r>
    </w:p>
    <w:p w14:paraId="0C15B227" w14:textId="5E49153B" w:rsidR="004713FA" w:rsidRPr="00F2602D" w:rsidRDefault="004713FA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 xml:space="preserve">In nuisance actions, court will </w:t>
      </w:r>
      <w:r w:rsidR="00406535" w:rsidRPr="00F2602D">
        <w:rPr>
          <w:rFonts w:ascii="Calibri" w:hAnsi="Calibri"/>
        </w:rPr>
        <w:t>consider tradeoffs (action will fail if for the public good)</w:t>
      </w:r>
    </w:p>
    <w:p w14:paraId="3A25FC33" w14:textId="11771D72" w:rsidR="00406535" w:rsidRPr="00F2602D" w:rsidRDefault="00406535" w:rsidP="00406535">
      <w:pPr>
        <w:pStyle w:val="NoteLevel11"/>
        <w:numPr>
          <w:ilvl w:val="0"/>
          <w:numId w:val="0"/>
        </w:numPr>
        <w:rPr>
          <w:rFonts w:ascii="Calibri" w:hAnsi="Calibri"/>
        </w:rPr>
      </w:pPr>
      <w:r w:rsidRPr="00F2602D">
        <w:rPr>
          <w:rFonts w:ascii="Calibri" w:hAnsi="Calibri"/>
          <w:b/>
        </w:rPr>
        <w:t>Trespass to Lan</w:t>
      </w:r>
      <w:r w:rsidR="00671B13">
        <w:rPr>
          <w:rFonts w:ascii="Calibri" w:hAnsi="Calibri"/>
          <w:b/>
        </w:rPr>
        <w:t xml:space="preserve">d </w:t>
      </w:r>
      <w:r w:rsidR="00673AF7" w:rsidRPr="00F2602D">
        <w:rPr>
          <w:rFonts w:ascii="Calibri" w:hAnsi="Calibri"/>
        </w:rPr>
        <w:t>–</w:t>
      </w:r>
      <w:r w:rsidRPr="00F2602D">
        <w:rPr>
          <w:rFonts w:ascii="Calibri" w:hAnsi="Calibri"/>
        </w:rPr>
        <w:t xml:space="preserve"> </w:t>
      </w:r>
      <w:r w:rsidR="00673AF7" w:rsidRPr="00F2602D">
        <w:rPr>
          <w:rFonts w:ascii="Calibri" w:hAnsi="Calibri"/>
        </w:rPr>
        <w:t>wrongful interference with someone’s possession of land</w:t>
      </w:r>
    </w:p>
    <w:p w14:paraId="03571DDC" w14:textId="17BB229B" w:rsidR="00673AF7" w:rsidRPr="00F2602D" w:rsidRDefault="005E70C9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Person comes onto property without occupier’s express or implied permission</w:t>
      </w:r>
    </w:p>
    <w:p w14:paraId="292551AD" w14:textId="6E5E7572" w:rsidR="005E70C9" w:rsidRPr="00F2602D" w:rsidRDefault="005E70C9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Person comes onto property with occupier’s</w:t>
      </w:r>
      <w:r w:rsidR="00211CB1" w:rsidRPr="00F2602D">
        <w:rPr>
          <w:rFonts w:ascii="Calibri" w:hAnsi="Calibri"/>
        </w:rPr>
        <w:t xml:space="preserve"> express/implied consent but </w:t>
      </w:r>
      <w:r w:rsidRPr="00F2602D">
        <w:rPr>
          <w:rFonts w:ascii="Calibri" w:hAnsi="Calibri"/>
        </w:rPr>
        <w:t xml:space="preserve">asked to </w:t>
      </w:r>
      <w:r w:rsidR="00211CB1" w:rsidRPr="00F2602D">
        <w:rPr>
          <w:rFonts w:ascii="Calibri" w:hAnsi="Calibri"/>
        </w:rPr>
        <w:t>exit (trespasser)</w:t>
      </w:r>
    </w:p>
    <w:p w14:paraId="661FD0EA" w14:textId="17653772" w:rsidR="00085923" w:rsidRPr="00F2602D" w:rsidRDefault="00085923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Person leaves an object on property without occupier’s express or implied permission</w:t>
      </w:r>
    </w:p>
    <w:p w14:paraId="4A0AEC5D" w14:textId="239F3C3A" w:rsidR="00EB74EF" w:rsidRPr="00F2602D" w:rsidRDefault="00EB74EF" w:rsidP="00673AF7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Actionable without proof of harm or damage (b/c of right to peaceful use of land)</w:t>
      </w:r>
    </w:p>
    <w:p w14:paraId="07D79B2D" w14:textId="77777777" w:rsidR="008F7E08" w:rsidRPr="00F2602D" w:rsidRDefault="008F7E08" w:rsidP="008F7E08">
      <w:pPr>
        <w:pStyle w:val="NoteLevel11"/>
        <w:rPr>
          <w:rFonts w:ascii="Calibri" w:hAnsi="Calibri"/>
        </w:rPr>
      </w:pPr>
      <w:r w:rsidRPr="00F2602D">
        <w:rPr>
          <w:rFonts w:ascii="Calibri" w:hAnsi="Calibri"/>
          <w:b/>
        </w:rPr>
        <w:t>Protection of Privacy</w:t>
      </w:r>
    </w:p>
    <w:p w14:paraId="7568B1FC" w14:textId="77777777" w:rsidR="008F7E08" w:rsidRPr="00F2602D" w:rsidRDefault="008F7E08" w:rsidP="008F7E08">
      <w:pPr>
        <w:pStyle w:val="NoteLevel21"/>
        <w:rPr>
          <w:rFonts w:ascii="Calibri" w:hAnsi="Calibri"/>
        </w:rPr>
      </w:pPr>
      <w:r w:rsidRPr="00F2602D">
        <w:rPr>
          <w:rFonts w:ascii="Calibri" w:hAnsi="Calibri"/>
        </w:rPr>
        <w:t>Ontario Court of Appeal recently recognized new tort allowing one to sue for invasion of privacy</w:t>
      </w:r>
    </w:p>
    <w:p w14:paraId="4C8109EE" w14:textId="77777777" w:rsidR="008F7E08" w:rsidRPr="00F2602D" w:rsidRDefault="008F7E08" w:rsidP="008F7E08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Defendant’s conduct was intentional</w:t>
      </w:r>
    </w:p>
    <w:p w14:paraId="0D66D332" w14:textId="77777777" w:rsidR="008F7E08" w:rsidRPr="00F2602D" w:rsidRDefault="008F7E08" w:rsidP="008F7E08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Defendant invaded plaintiff’s private affairs without lawful justification</w:t>
      </w:r>
    </w:p>
    <w:p w14:paraId="3CC0CF93" w14:textId="77777777" w:rsidR="008F7E08" w:rsidRPr="00F2602D" w:rsidRDefault="008F7E08" w:rsidP="008F7E08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Reasonable person would regard conduct as highly offensive causing distress/humiliation</w:t>
      </w:r>
    </w:p>
    <w:p w14:paraId="2962444E" w14:textId="77777777" w:rsidR="000901DA" w:rsidRPr="000901DA" w:rsidRDefault="000901DA" w:rsidP="00B2625E">
      <w:pPr>
        <w:pStyle w:val="NoteLevel11"/>
        <w:rPr>
          <w:rFonts w:ascii="Calibri" w:hAnsi="Calibri"/>
        </w:rPr>
      </w:pPr>
    </w:p>
    <w:p w14:paraId="39E31D22" w14:textId="77777777" w:rsidR="000901DA" w:rsidRPr="000901DA" w:rsidRDefault="000901DA" w:rsidP="00B2625E">
      <w:pPr>
        <w:pStyle w:val="NoteLevel11"/>
        <w:rPr>
          <w:rFonts w:ascii="Calibri" w:hAnsi="Calibri"/>
        </w:rPr>
      </w:pPr>
    </w:p>
    <w:p w14:paraId="58E1860E" w14:textId="77777777" w:rsidR="000901DA" w:rsidRPr="000901DA" w:rsidRDefault="000901DA" w:rsidP="00B2625E">
      <w:pPr>
        <w:pStyle w:val="NoteLevel11"/>
        <w:rPr>
          <w:rFonts w:ascii="Calibri" w:hAnsi="Calibri"/>
        </w:rPr>
      </w:pPr>
    </w:p>
    <w:p w14:paraId="5EE0A5B8" w14:textId="77777777" w:rsidR="000901DA" w:rsidRPr="000901DA" w:rsidRDefault="000901DA" w:rsidP="00B2625E">
      <w:pPr>
        <w:pStyle w:val="NoteLevel11"/>
        <w:rPr>
          <w:rFonts w:ascii="Calibri" w:hAnsi="Calibri"/>
        </w:rPr>
      </w:pPr>
    </w:p>
    <w:p w14:paraId="6B426D7E" w14:textId="77777777" w:rsidR="000901DA" w:rsidRPr="000901DA" w:rsidRDefault="000901DA" w:rsidP="00B2625E">
      <w:pPr>
        <w:pStyle w:val="NoteLevel11"/>
        <w:rPr>
          <w:rFonts w:ascii="Calibri" w:hAnsi="Calibri"/>
        </w:rPr>
      </w:pPr>
    </w:p>
    <w:p w14:paraId="756961A8" w14:textId="1D1AEE6D" w:rsidR="00B2625E" w:rsidRPr="008F7E08" w:rsidRDefault="00B2625E" w:rsidP="008F7E08">
      <w:pPr>
        <w:pStyle w:val="NoteLevel11"/>
        <w:numPr>
          <w:ilvl w:val="0"/>
          <w:numId w:val="0"/>
        </w:numPr>
        <w:rPr>
          <w:rFonts w:ascii="Calibri" w:hAnsi="Calibri"/>
        </w:rPr>
      </w:pPr>
      <w:bookmarkStart w:id="0" w:name="_GoBack"/>
      <w:bookmarkEnd w:id="0"/>
      <w:r w:rsidRPr="008F7E08">
        <w:rPr>
          <w:rFonts w:ascii="Calibri" w:hAnsi="Calibri"/>
          <w:b/>
        </w:rPr>
        <w:t>Torts from Business Operations</w:t>
      </w:r>
      <w:r w:rsidR="00C805F4" w:rsidRPr="008F7E08">
        <w:rPr>
          <w:rFonts w:ascii="Calibri" w:hAnsi="Calibri"/>
          <w:b/>
        </w:rPr>
        <w:t>:</w:t>
      </w:r>
    </w:p>
    <w:p w14:paraId="66D4595F" w14:textId="21408515" w:rsidR="00B2625E" w:rsidRPr="00F2602D" w:rsidRDefault="00B2625E" w:rsidP="00667B3A">
      <w:pPr>
        <w:pStyle w:val="NoteLevel11"/>
        <w:rPr>
          <w:rFonts w:ascii="Calibri" w:hAnsi="Calibri"/>
        </w:rPr>
      </w:pPr>
      <w:r w:rsidRPr="00F2602D">
        <w:rPr>
          <w:rFonts w:ascii="Calibri" w:hAnsi="Calibri"/>
          <w:b/>
        </w:rPr>
        <w:t>Torts Involving Customers</w:t>
      </w:r>
    </w:p>
    <w:p w14:paraId="43661B4E" w14:textId="4E097FC2" w:rsidR="00351AC9" w:rsidRPr="00F2602D" w:rsidRDefault="00845E60" w:rsidP="00667B3A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Assault</w:t>
      </w:r>
      <w:r w:rsidRPr="00F2602D">
        <w:rPr>
          <w:rFonts w:ascii="Calibri" w:hAnsi="Calibri"/>
        </w:rPr>
        <w:t xml:space="preserve"> – threat of imminent physical harm by disturbing one’s sense of security</w:t>
      </w:r>
    </w:p>
    <w:p w14:paraId="49C2B794" w14:textId="3FC645EC" w:rsidR="00845E60" w:rsidRPr="00F2602D" w:rsidRDefault="00845E60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  <w:b/>
        </w:rPr>
        <w:t>Battery</w:t>
      </w:r>
      <w:r w:rsidRPr="00F2602D">
        <w:rPr>
          <w:rFonts w:ascii="Calibri" w:hAnsi="Calibri"/>
        </w:rPr>
        <w:t xml:space="preserve"> – actual physical contact or violation of bodily security</w:t>
      </w:r>
    </w:p>
    <w:p w14:paraId="22BF81DE" w14:textId="2E801311" w:rsidR="0041240C" w:rsidRPr="00F2602D" w:rsidRDefault="0041240C" w:rsidP="00667B3A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 xml:space="preserve">False </w:t>
      </w:r>
      <w:r w:rsidR="002C5530" w:rsidRPr="00F2602D">
        <w:rPr>
          <w:rFonts w:ascii="Calibri" w:hAnsi="Calibri"/>
          <w:b/>
        </w:rPr>
        <w:t>imprisonment</w:t>
      </w:r>
      <w:r w:rsidRPr="00F2602D">
        <w:rPr>
          <w:rFonts w:ascii="Calibri" w:hAnsi="Calibri"/>
        </w:rPr>
        <w:t xml:space="preserve"> – unlawful </w:t>
      </w:r>
      <w:r w:rsidR="00C1611F" w:rsidRPr="00F2602D">
        <w:rPr>
          <w:rFonts w:ascii="Calibri" w:hAnsi="Calibri"/>
        </w:rPr>
        <w:t xml:space="preserve">detention, </w:t>
      </w:r>
      <w:r w:rsidRPr="00F2602D">
        <w:rPr>
          <w:rFonts w:ascii="Calibri" w:hAnsi="Calibri"/>
        </w:rPr>
        <w:t>physical</w:t>
      </w:r>
      <w:r w:rsidR="00C1611F" w:rsidRPr="00F2602D">
        <w:rPr>
          <w:rFonts w:ascii="Calibri" w:hAnsi="Calibri"/>
        </w:rPr>
        <w:t xml:space="preserve"> restraint, or </w:t>
      </w:r>
      <w:r w:rsidRPr="00F2602D">
        <w:rPr>
          <w:rFonts w:ascii="Calibri" w:hAnsi="Calibri"/>
        </w:rPr>
        <w:t xml:space="preserve">psychological </w:t>
      </w:r>
      <w:r w:rsidR="00322CEF" w:rsidRPr="00F2602D">
        <w:rPr>
          <w:rFonts w:ascii="Calibri" w:hAnsi="Calibri"/>
        </w:rPr>
        <w:t>coercion</w:t>
      </w:r>
    </w:p>
    <w:p w14:paraId="4970FE36" w14:textId="6181C3F7" w:rsidR="00C32310" w:rsidRPr="00F2602D" w:rsidRDefault="00A24A8B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  <w:b/>
        </w:rPr>
        <w:t>Legal authority</w:t>
      </w:r>
      <w:r w:rsidRPr="00F2602D">
        <w:rPr>
          <w:rFonts w:ascii="Calibri" w:hAnsi="Calibri"/>
        </w:rPr>
        <w:t xml:space="preserve"> – authority by law to detain under section 494 of Criminal Code</w:t>
      </w:r>
    </w:p>
    <w:p w14:paraId="73A6F948" w14:textId="3C83D53D" w:rsidR="004D0224" w:rsidRPr="00F2602D" w:rsidRDefault="004D0224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</w:rPr>
        <w:t>Proof that a crime (ex. theft/fraud) was committed</w:t>
      </w:r>
      <w:r w:rsidR="00E361D4" w:rsidRPr="00F2602D">
        <w:rPr>
          <w:rFonts w:ascii="Calibri" w:hAnsi="Calibri"/>
        </w:rPr>
        <w:t xml:space="preserve"> (suspicion not justifiable)</w:t>
      </w:r>
    </w:p>
    <w:p w14:paraId="3214A261" w14:textId="28EAE084" w:rsidR="004D0224" w:rsidRPr="00F2602D" w:rsidRDefault="00EE4FFF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Must immediately call the police</w:t>
      </w:r>
    </w:p>
    <w:p w14:paraId="0FAA7DD5" w14:textId="6BB3C2BB" w:rsidR="00671B13" w:rsidRPr="000901DA" w:rsidRDefault="0080694C" w:rsidP="000901DA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lastRenderedPageBreak/>
        <w:t>Deceit</w:t>
      </w:r>
      <w:r w:rsidRPr="00F2602D">
        <w:rPr>
          <w:rFonts w:ascii="Calibri" w:hAnsi="Calibri"/>
        </w:rPr>
        <w:t xml:space="preserve"> – false representation intentionally/recklessly made that causes damage to another</w:t>
      </w:r>
    </w:p>
    <w:p w14:paraId="6CCB54A6" w14:textId="2FD5F696" w:rsidR="00933103" w:rsidRPr="00F2602D" w:rsidRDefault="0022294E" w:rsidP="00667B3A">
      <w:pPr>
        <w:pStyle w:val="NoteLevel11"/>
        <w:rPr>
          <w:rFonts w:ascii="Calibri" w:hAnsi="Calibri"/>
        </w:rPr>
      </w:pPr>
      <w:r w:rsidRPr="00F2602D">
        <w:rPr>
          <w:rFonts w:ascii="Calibri" w:hAnsi="Calibri"/>
          <w:b/>
        </w:rPr>
        <w:t>Business-to-Business Torts</w:t>
      </w:r>
    </w:p>
    <w:p w14:paraId="4AD81CE3" w14:textId="5C1BC15D" w:rsidR="0022294E" w:rsidRPr="00F2602D" w:rsidRDefault="0022294E" w:rsidP="00667B3A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Passing off</w:t>
      </w:r>
      <w:r w:rsidRPr="00F2602D">
        <w:rPr>
          <w:rFonts w:ascii="Calibri" w:hAnsi="Calibri"/>
        </w:rPr>
        <w:t xml:space="preserve"> – presenting another’s goods or services as one’s own</w:t>
      </w:r>
    </w:p>
    <w:p w14:paraId="4AA94DD5" w14:textId="4DD677AF" w:rsidR="0022294E" w:rsidRPr="00F2602D" w:rsidRDefault="00E66592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 xml:space="preserve">Ex. using a </w:t>
      </w:r>
      <w:r w:rsidR="003F7200" w:rsidRPr="00F2602D">
        <w:rPr>
          <w:rFonts w:ascii="Calibri" w:hAnsi="Calibri"/>
        </w:rPr>
        <w:t>very similar name</w:t>
      </w:r>
    </w:p>
    <w:p w14:paraId="7E320CBF" w14:textId="77777777" w:rsidR="004C08FD" w:rsidRPr="00F2602D" w:rsidRDefault="004C08FD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Will need to establish:</w:t>
      </w:r>
    </w:p>
    <w:p w14:paraId="37BA46FF" w14:textId="2FCCF0C5" w:rsidR="003F7200" w:rsidRPr="00F2602D" w:rsidRDefault="004C08FD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</w:rPr>
        <w:t>Goodwill or a reputation is attached to the product</w:t>
      </w:r>
    </w:p>
    <w:p w14:paraId="2E027846" w14:textId="200CB6E3" w:rsidR="004C08FD" w:rsidRPr="00F2602D" w:rsidRDefault="004C08FD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</w:rPr>
        <w:t>A misr</w:t>
      </w:r>
      <w:r w:rsidR="004F5910" w:rsidRPr="00F2602D">
        <w:rPr>
          <w:rFonts w:ascii="Calibri" w:hAnsi="Calibri"/>
        </w:rPr>
        <w:t>epresentation (express/limited)</w:t>
      </w:r>
      <w:r w:rsidRPr="00F2602D">
        <w:rPr>
          <w:rFonts w:ascii="Calibri" w:hAnsi="Calibri"/>
        </w:rPr>
        <w:t xml:space="preserve"> by the maker </w:t>
      </w:r>
      <w:r w:rsidR="00104928" w:rsidRPr="00F2602D">
        <w:rPr>
          <w:rFonts w:ascii="Calibri" w:hAnsi="Calibri"/>
        </w:rPr>
        <w:t>has led</w:t>
      </w:r>
      <w:r w:rsidR="004F5910" w:rsidRPr="00F2602D">
        <w:rPr>
          <w:rFonts w:ascii="Calibri" w:hAnsi="Calibri"/>
        </w:rPr>
        <w:t xml:space="preserve"> public to believe that it is a product of the original business</w:t>
      </w:r>
    </w:p>
    <w:p w14:paraId="22D0F796" w14:textId="6D114617" w:rsidR="00104928" w:rsidRPr="00F2602D" w:rsidRDefault="00557FF3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</w:rPr>
        <w:t>The original business</w:t>
      </w:r>
      <w:r w:rsidR="00E101A0" w:rsidRPr="00F2602D">
        <w:rPr>
          <w:rFonts w:ascii="Calibri" w:hAnsi="Calibri"/>
        </w:rPr>
        <w:t xml:space="preserve"> has/will likely suffer damages</w:t>
      </w:r>
    </w:p>
    <w:p w14:paraId="5FEB3583" w14:textId="2836D411" w:rsidR="00557FF3" w:rsidRPr="00F2602D" w:rsidRDefault="0015346A" w:rsidP="00667B3A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Interference with contractual relations</w:t>
      </w:r>
      <w:r w:rsidRPr="00F2602D">
        <w:rPr>
          <w:rFonts w:ascii="Calibri" w:hAnsi="Calibri"/>
        </w:rPr>
        <w:t xml:space="preserve"> – </w:t>
      </w:r>
      <w:r w:rsidR="007D13A0" w:rsidRPr="00F2602D">
        <w:rPr>
          <w:rFonts w:ascii="Calibri" w:hAnsi="Calibri"/>
        </w:rPr>
        <w:t>incitement</w:t>
      </w:r>
      <w:r w:rsidRPr="00F2602D">
        <w:rPr>
          <w:rFonts w:ascii="Calibri" w:hAnsi="Calibri"/>
        </w:rPr>
        <w:t xml:space="preserve"> to break contractual </w:t>
      </w:r>
      <w:r w:rsidR="007D13A0" w:rsidRPr="00F2602D">
        <w:rPr>
          <w:rFonts w:ascii="Calibri" w:hAnsi="Calibri"/>
        </w:rPr>
        <w:t>obligations</w:t>
      </w:r>
      <w:r w:rsidRPr="00F2602D">
        <w:rPr>
          <w:rFonts w:ascii="Calibri" w:hAnsi="Calibri"/>
        </w:rPr>
        <w:t xml:space="preserve"> of another</w:t>
      </w:r>
    </w:p>
    <w:p w14:paraId="6B3BD878" w14:textId="3027A0C9" w:rsidR="00FF7867" w:rsidRPr="00F2602D" w:rsidRDefault="00FF7867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 xml:space="preserve">Ex. competitor </w:t>
      </w:r>
      <w:r w:rsidR="00564B19" w:rsidRPr="00F2602D">
        <w:rPr>
          <w:rFonts w:ascii="Calibri" w:hAnsi="Calibri"/>
        </w:rPr>
        <w:t>encourages employee with employment contract to work for him</w:t>
      </w:r>
    </w:p>
    <w:p w14:paraId="7FF50EC0" w14:textId="2BCDBDC9" w:rsidR="009D5834" w:rsidRPr="00F2602D" w:rsidRDefault="009D5834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 xml:space="preserve">Ex. </w:t>
      </w:r>
      <w:r w:rsidR="005E01EE" w:rsidRPr="00F2602D">
        <w:rPr>
          <w:rFonts w:ascii="Calibri" w:hAnsi="Calibri"/>
        </w:rPr>
        <w:t xml:space="preserve">competitor makes </w:t>
      </w:r>
      <w:r w:rsidR="000A5A51" w:rsidRPr="00F2602D">
        <w:rPr>
          <w:rFonts w:ascii="Calibri" w:hAnsi="Calibri"/>
        </w:rPr>
        <w:t xml:space="preserve">offer to </w:t>
      </w:r>
      <w:r w:rsidR="007C7E9A" w:rsidRPr="00F2602D">
        <w:rPr>
          <w:rFonts w:ascii="Calibri" w:hAnsi="Calibri"/>
        </w:rPr>
        <w:t xml:space="preserve">buyer to break off the deal with the original </w:t>
      </w:r>
      <w:r w:rsidR="00C118E8" w:rsidRPr="00F2602D">
        <w:rPr>
          <w:rFonts w:ascii="Calibri" w:hAnsi="Calibri"/>
        </w:rPr>
        <w:t>business</w:t>
      </w:r>
    </w:p>
    <w:p w14:paraId="1784BE3B" w14:textId="6507D9F3" w:rsidR="00A2662A" w:rsidRPr="00F2602D" w:rsidRDefault="00A2662A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Can also get injunction</w:t>
      </w:r>
    </w:p>
    <w:p w14:paraId="2F6C33B1" w14:textId="2FBC35E2" w:rsidR="00A2662A" w:rsidRPr="00F2602D" w:rsidRDefault="00A2662A" w:rsidP="00667B3A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Defamation</w:t>
      </w:r>
      <w:r w:rsidR="00C805F4">
        <w:rPr>
          <w:rFonts w:ascii="Calibri" w:hAnsi="Calibri"/>
        </w:rPr>
        <w:t xml:space="preserve"> – public utterance of false statement of fact/</w:t>
      </w:r>
      <w:r w:rsidRPr="00F2602D">
        <w:rPr>
          <w:rFonts w:ascii="Calibri" w:hAnsi="Calibri"/>
        </w:rPr>
        <w:t>opinion that harms another’s reputation</w:t>
      </w:r>
    </w:p>
    <w:p w14:paraId="0FE26253" w14:textId="6FD7BEE7" w:rsidR="003652A9" w:rsidRPr="00F2602D" w:rsidRDefault="00BE71F2" w:rsidP="00667B3A">
      <w:pPr>
        <w:pStyle w:val="NoteLevel31"/>
        <w:rPr>
          <w:rFonts w:ascii="Calibri" w:hAnsi="Calibri"/>
        </w:rPr>
      </w:pPr>
      <w:r w:rsidRPr="00885150">
        <w:rPr>
          <w:rFonts w:ascii="Calibri" w:hAnsi="Calibri"/>
          <w:b/>
        </w:rPr>
        <w:t>Slander</w:t>
      </w:r>
      <w:r w:rsidRPr="00F2602D">
        <w:rPr>
          <w:rFonts w:ascii="Calibri" w:hAnsi="Calibri"/>
        </w:rPr>
        <w:t xml:space="preserve"> (usually in oral form) and</w:t>
      </w:r>
      <w:r w:rsidRPr="00885150">
        <w:rPr>
          <w:rFonts w:ascii="Calibri" w:hAnsi="Calibri"/>
        </w:rPr>
        <w:t xml:space="preserve"> </w:t>
      </w:r>
      <w:r w:rsidRPr="00885150">
        <w:rPr>
          <w:rFonts w:ascii="Calibri" w:hAnsi="Calibri"/>
          <w:b/>
        </w:rPr>
        <w:t>libel</w:t>
      </w:r>
      <w:r w:rsidRPr="00F2602D">
        <w:rPr>
          <w:rFonts w:ascii="Calibri" w:hAnsi="Calibri"/>
        </w:rPr>
        <w:t xml:space="preserve"> (usually in print form)</w:t>
      </w:r>
    </w:p>
    <w:p w14:paraId="4F81EA3B" w14:textId="1D00D05E" w:rsidR="00B17604" w:rsidRPr="00F2602D" w:rsidRDefault="00B17604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Words were communicated to at least one other person beyond the plaintiff</w:t>
      </w:r>
    </w:p>
    <w:p w14:paraId="6CEA6111" w14:textId="46DAA646" w:rsidR="00667B3A" w:rsidRPr="00F2602D" w:rsidRDefault="00667B3A" w:rsidP="00667B3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Defenses</w:t>
      </w:r>
    </w:p>
    <w:p w14:paraId="1EB37AC9" w14:textId="21A7DEFE" w:rsidR="00235204" w:rsidRPr="00F2602D" w:rsidRDefault="00235204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  <w:b/>
        </w:rPr>
        <w:t>Justification</w:t>
      </w:r>
      <w:r w:rsidRPr="00F2602D">
        <w:rPr>
          <w:rFonts w:ascii="Calibri" w:hAnsi="Calibri"/>
        </w:rPr>
        <w:t xml:space="preserve"> –</w:t>
      </w:r>
      <w:r w:rsidR="009E65BB" w:rsidRPr="00F2602D">
        <w:rPr>
          <w:rFonts w:ascii="Calibri" w:hAnsi="Calibri"/>
        </w:rPr>
        <w:t xml:space="preserve"> </w:t>
      </w:r>
      <w:r w:rsidRPr="00F2602D">
        <w:rPr>
          <w:rFonts w:ascii="Calibri" w:hAnsi="Calibri"/>
        </w:rPr>
        <w:t>defamatory statement</w:t>
      </w:r>
      <w:r w:rsidR="009E65BB" w:rsidRPr="00F2602D">
        <w:rPr>
          <w:rFonts w:ascii="Calibri" w:hAnsi="Calibri"/>
        </w:rPr>
        <w:t xml:space="preserve"> is</w:t>
      </w:r>
      <w:r w:rsidRPr="00F2602D">
        <w:rPr>
          <w:rFonts w:ascii="Calibri" w:hAnsi="Calibri"/>
        </w:rPr>
        <w:t xml:space="preserve"> substantially true</w:t>
      </w:r>
    </w:p>
    <w:p w14:paraId="5F47B2DF" w14:textId="47D41D80" w:rsidR="00235204" w:rsidRPr="00F2602D" w:rsidRDefault="00235204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  <w:b/>
        </w:rPr>
        <w:t xml:space="preserve">Qualified </w:t>
      </w:r>
      <w:r w:rsidR="004E7F44" w:rsidRPr="00F2602D">
        <w:rPr>
          <w:rFonts w:ascii="Calibri" w:hAnsi="Calibri"/>
          <w:b/>
        </w:rPr>
        <w:t>privilege</w:t>
      </w:r>
      <w:r w:rsidRPr="00F2602D">
        <w:rPr>
          <w:rFonts w:ascii="Calibri" w:hAnsi="Calibri"/>
        </w:rPr>
        <w:t xml:space="preserve"> –</w:t>
      </w:r>
      <w:r w:rsidR="009E65BB" w:rsidRPr="00F2602D">
        <w:rPr>
          <w:rFonts w:ascii="Calibri" w:hAnsi="Calibri"/>
        </w:rPr>
        <w:t xml:space="preserve"> </w:t>
      </w:r>
      <w:r w:rsidRPr="00F2602D">
        <w:rPr>
          <w:rFonts w:ascii="Calibri" w:hAnsi="Calibri"/>
        </w:rPr>
        <w:t xml:space="preserve">defamatory statement </w:t>
      </w:r>
      <w:r w:rsidR="009E65BB" w:rsidRPr="00F2602D">
        <w:rPr>
          <w:rFonts w:ascii="Calibri" w:hAnsi="Calibri"/>
        </w:rPr>
        <w:t>is r</w:t>
      </w:r>
      <w:r w:rsidRPr="00F2602D">
        <w:rPr>
          <w:rFonts w:ascii="Calibri" w:hAnsi="Calibri"/>
        </w:rPr>
        <w:t>elevant, witho</w:t>
      </w:r>
      <w:r w:rsidR="004E7F44" w:rsidRPr="00F2602D">
        <w:rPr>
          <w:rFonts w:ascii="Calibri" w:hAnsi="Calibri"/>
        </w:rPr>
        <w:t xml:space="preserve">ut malice and communicated </w:t>
      </w:r>
      <w:r w:rsidRPr="00F2602D">
        <w:rPr>
          <w:rFonts w:ascii="Calibri" w:hAnsi="Calibri"/>
        </w:rPr>
        <w:t>to a party who has a legitimate interest</w:t>
      </w:r>
    </w:p>
    <w:p w14:paraId="45468341" w14:textId="3780C19D" w:rsidR="004E7F44" w:rsidRPr="00F2602D" w:rsidRDefault="00CE0698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  <w:b/>
        </w:rPr>
        <w:t>Fair comment</w:t>
      </w:r>
      <w:r w:rsidRPr="00F2602D">
        <w:rPr>
          <w:rFonts w:ascii="Calibri" w:hAnsi="Calibri"/>
        </w:rPr>
        <w:t xml:space="preserve"> </w:t>
      </w:r>
      <w:r w:rsidR="00667B3A" w:rsidRPr="00F2602D">
        <w:rPr>
          <w:rFonts w:ascii="Calibri" w:hAnsi="Calibri"/>
        </w:rPr>
        <w:t>–</w:t>
      </w:r>
      <w:r w:rsidR="00855C42">
        <w:rPr>
          <w:rFonts w:ascii="Calibri" w:hAnsi="Calibri"/>
        </w:rPr>
        <w:t xml:space="preserve"> </w:t>
      </w:r>
      <w:r w:rsidR="008C4AC9" w:rsidRPr="00F2602D">
        <w:rPr>
          <w:rFonts w:ascii="Calibri" w:hAnsi="Calibri"/>
        </w:rPr>
        <w:t>plai</w:t>
      </w:r>
      <w:r w:rsidR="00CB2A19">
        <w:rPr>
          <w:rFonts w:ascii="Calibri" w:hAnsi="Calibri"/>
        </w:rPr>
        <w:t xml:space="preserve">ntiff can’t show malice and defendant can show that </w:t>
      </w:r>
      <w:r w:rsidR="008C4AC9" w:rsidRPr="00F2602D">
        <w:rPr>
          <w:rFonts w:ascii="Calibri" w:hAnsi="Calibri"/>
        </w:rPr>
        <w:t>comment concerned a matter of public interest was factually based and expre</w:t>
      </w:r>
      <w:r w:rsidR="00CB2A19">
        <w:rPr>
          <w:rFonts w:ascii="Calibri" w:hAnsi="Calibri"/>
        </w:rPr>
        <w:t xml:space="preserve">ssed a view that could </w:t>
      </w:r>
      <w:r w:rsidR="008C4AC9" w:rsidRPr="00F2602D">
        <w:rPr>
          <w:rFonts w:ascii="Calibri" w:hAnsi="Calibri"/>
        </w:rPr>
        <w:t>be held by anyone</w:t>
      </w:r>
    </w:p>
    <w:p w14:paraId="2DE5DA21" w14:textId="3724B879" w:rsidR="008C4AC9" w:rsidRPr="00F2602D" w:rsidRDefault="00706CCC" w:rsidP="00667B3A">
      <w:pPr>
        <w:pStyle w:val="NoteLevel41"/>
        <w:rPr>
          <w:rFonts w:ascii="Calibri" w:hAnsi="Calibri"/>
        </w:rPr>
      </w:pPr>
      <w:r w:rsidRPr="00F2602D">
        <w:rPr>
          <w:rFonts w:ascii="Calibri" w:hAnsi="Calibri"/>
          <w:b/>
        </w:rPr>
        <w:t>Responsible communication on matters of public interest</w:t>
      </w:r>
      <w:r w:rsidRPr="00F2602D">
        <w:rPr>
          <w:rFonts w:ascii="Calibri" w:hAnsi="Calibri"/>
        </w:rPr>
        <w:t xml:space="preserve"> </w:t>
      </w:r>
      <w:r w:rsidR="00446400" w:rsidRPr="00F2602D">
        <w:rPr>
          <w:rFonts w:ascii="Calibri" w:hAnsi="Calibri"/>
        </w:rPr>
        <w:t>–</w:t>
      </w:r>
      <w:r w:rsidR="00CB2A19">
        <w:rPr>
          <w:rFonts w:ascii="Calibri" w:hAnsi="Calibri"/>
        </w:rPr>
        <w:t xml:space="preserve"> some facts</w:t>
      </w:r>
      <w:r w:rsidR="00446400" w:rsidRPr="00F2602D">
        <w:rPr>
          <w:rFonts w:ascii="Calibri" w:hAnsi="Calibri"/>
        </w:rPr>
        <w:t xml:space="preserve"> </w:t>
      </w:r>
      <w:r w:rsidR="005B39B5" w:rsidRPr="00F2602D">
        <w:rPr>
          <w:rFonts w:ascii="Calibri" w:hAnsi="Calibri"/>
        </w:rPr>
        <w:t xml:space="preserve">incorrectly reported </w:t>
      </w:r>
      <w:r w:rsidR="00841C02" w:rsidRPr="00F2602D">
        <w:rPr>
          <w:rFonts w:ascii="Calibri" w:hAnsi="Calibri"/>
        </w:rPr>
        <w:t>but</w:t>
      </w:r>
      <w:r w:rsidR="005B39B5" w:rsidRPr="00F2602D">
        <w:rPr>
          <w:rFonts w:ascii="Calibri" w:hAnsi="Calibri"/>
        </w:rPr>
        <w:t xml:space="preserve"> is </w:t>
      </w:r>
      <w:r w:rsidR="00402ACD" w:rsidRPr="00F2602D">
        <w:rPr>
          <w:rFonts w:ascii="Calibri" w:hAnsi="Calibri"/>
        </w:rPr>
        <w:t>of</w:t>
      </w:r>
      <w:r w:rsidR="005B39B5" w:rsidRPr="00F2602D">
        <w:rPr>
          <w:rFonts w:ascii="Calibri" w:hAnsi="Calibri"/>
        </w:rPr>
        <w:t xml:space="preserve"> public interest and </w:t>
      </w:r>
      <w:r w:rsidR="00B51BBE" w:rsidRPr="00F2602D">
        <w:rPr>
          <w:rFonts w:ascii="Calibri" w:hAnsi="Calibri"/>
        </w:rPr>
        <w:t>publisher</w:t>
      </w:r>
      <w:r w:rsidR="005B39B5" w:rsidRPr="00F2602D">
        <w:rPr>
          <w:rFonts w:ascii="Calibri" w:hAnsi="Calibri"/>
        </w:rPr>
        <w:t xml:space="preserve"> </w:t>
      </w:r>
      <w:r w:rsidR="00CB2A19">
        <w:rPr>
          <w:rFonts w:ascii="Calibri" w:hAnsi="Calibri"/>
        </w:rPr>
        <w:t>diligently</w:t>
      </w:r>
      <w:r w:rsidR="00D744C9">
        <w:rPr>
          <w:rFonts w:ascii="Calibri" w:hAnsi="Calibri"/>
        </w:rPr>
        <w:t xml:space="preserve"> tri</w:t>
      </w:r>
      <w:r w:rsidR="00CB2A19">
        <w:rPr>
          <w:rFonts w:ascii="Calibri" w:hAnsi="Calibri"/>
        </w:rPr>
        <w:t>ed to verify</w:t>
      </w:r>
      <w:r w:rsidR="005B39B5" w:rsidRPr="00F2602D">
        <w:rPr>
          <w:rFonts w:ascii="Calibri" w:hAnsi="Calibri"/>
        </w:rPr>
        <w:t xml:space="preserve"> allegation</w:t>
      </w:r>
    </w:p>
    <w:p w14:paraId="2F295CCF" w14:textId="2E001F88" w:rsidR="004D10A4" w:rsidRPr="00F2602D" w:rsidRDefault="004D10A4" w:rsidP="004D10A4">
      <w:pPr>
        <w:pStyle w:val="NoteLevel41"/>
        <w:rPr>
          <w:rFonts w:ascii="Calibri" w:hAnsi="Calibri"/>
          <w:b/>
        </w:rPr>
      </w:pPr>
      <w:r w:rsidRPr="00F2602D">
        <w:rPr>
          <w:rFonts w:ascii="Calibri" w:hAnsi="Calibri"/>
          <w:b/>
        </w:rPr>
        <w:t>Absolute privilege</w:t>
      </w:r>
      <w:r w:rsidRPr="00F2602D">
        <w:rPr>
          <w:rFonts w:ascii="Calibri" w:hAnsi="Calibri"/>
        </w:rPr>
        <w:t xml:space="preserve"> – defamation in relation to parliamentary or judicial proceedings</w:t>
      </w:r>
    </w:p>
    <w:p w14:paraId="2817ABDF" w14:textId="50CF78F0" w:rsidR="004D10A4" w:rsidRPr="00F2602D" w:rsidRDefault="00D963A1" w:rsidP="004D10A4">
      <w:pPr>
        <w:pStyle w:val="NoteLevel51"/>
        <w:rPr>
          <w:rFonts w:ascii="Calibri" w:hAnsi="Calibri"/>
        </w:rPr>
      </w:pPr>
      <w:r w:rsidRPr="00F2602D">
        <w:rPr>
          <w:rFonts w:ascii="Calibri" w:hAnsi="Calibri"/>
        </w:rPr>
        <w:t>Freedom of expression is so vital that no defamation action can be brought</w:t>
      </w:r>
    </w:p>
    <w:p w14:paraId="14A626CF" w14:textId="23D4B5E0" w:rsidR="00EB3BBA" w:rsidRPr="00F2602D" w:rsidRDefault="00BC63DE" w:rsidP="00EB3BBA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 xml:space="preserve">Loss </w:t>
      </w:r>
      <w:r w:rsidR="003560B3" w:rsidRPr="00F2602D">
        <w:rPr>
          <w:rFonts w:ascii="Calibri" w:hAnsi="Calibri"/>
        </w:rPr>
        <w:t>often</w:t>
      </w:r>
      <w:r w:rsidR="00175347" w:rsidRPr="00F2602D">
        <w:rPr>
          <w:rFonts w:ascii="Calibri" w:hAnsi="Calibri"/>
        </w:rPr>
        <w:t xml:space="preserve"> intangible (</w:t>
      </w:r>
      <w:r w:rsidR="00D608C7" w:rsidRPr="00F2602D">
        <w:rPr>
          <w:rFonts w:ascii="Calibri" w:hAnsi="Calibri"/>
        </w:rPr>
        <w:t>court assesses damages based on seriousness, how wide and malice)</w:t>
      </w:r>
    </w:p>
    <w:p w14:paraId="38C77311" w14:textId="6A487BA3" w:rsidR="00DB1CA4" w:rsidRPr="00F2602D" w:rsidRDefault="00DB1CA4" w:rsidP="00DB1CA4">
      <w:pPr>
        <w:pStyle w:val="NoteLevel21"/>
        <w:rPr>
          <w:rFonts w:ascii="Calibri" w:hAnsi="Calibri"/>
        </w:rPr>
      </w:pPr>
      <w:r w:rsidRPr="00F2602D">
        <w:rPr>
          <w:rFonts w:ascii="Calibri" w:hAnsi="Calibri"/>
          <w:b/>
        </w:rPr>
        <w:t>Injurious or malicious falsehood</w:t>
      </w:r>
      <w:r w:rsidRPr="00F2602D">
        <w:rPr>
          <w:rFonts w:ascii="Calibri" w:hAnsi="Calibri"/>
        </w:rPr>
        <w:t xml:space="preserve"> – utterance of a false statement about another’s goods/services that is harmful to the reputation of those goods/services (not about person)</w:t>
      </w:r>
    </w:p>
    <w:p w14:paraId="79BBFDFE" w14:textId="02233BA6" w:rsidR="00DB1CA4" w:rsidRPr="00F2602D" w:rsidRDefault="00367A20" w:rsidP="00DB1CA4">
      <w:pPr>
        <w:pStyle w:val="NoteLevel31"/>
        <w:rPr>
          <w:rFonts w:ascii="Calibri" w:hAnsi="Calibri"/>
        </w:rPr>
      </w:pPr>
      <w:r w:rsidRPr="00F2602D">
        <w:rPr>
          <w:rFonts w:ascii="Calibri" w:hAnsi="Calibri"/>
        </w:rPr>
        <w:t>Plaintiff needs to prove reckless disregard for truth and falsity of the statement</w:t>
      </w:r>
    </w:p>
    <w:sectPr w:rsidR="00DB1CA4" w:rsidRPr="00F2602D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A486D" w14:textId="77777777" w:rsidR="00855C42" w:rsidRDefault="00855C42" w:rsidP="006538B3">
      <w:r>
        <w:separator/>
      </w:r>
    </w:p>
  </w:endnote>
  <w:endnote w:type="continuationSeparator" w:id="0">
    <w:p w14:paraId="7ED1FB40" w14:textId="77777777" w:rsidR="00855C42" w:rsidRDefault="00855C42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56028A" w14:textId="77777777" w:rsidR="00855C42" w:rsidRDefault="00855C42" w:rsidP="006538B3">
      <w:r>
        <w:separator/>
      </w:r>
    </w:p>
  </w:footnote>
  <w:footnote w:type="continuationSeparator" w:id="0">
    <w:p w14:paraId="48235FE8" w14:textId="77777777" w:rsidR="00855C42" w:rsidRDefault="00855C42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769319AC" w:rsidR="00855C42" w:rsidRPr="00A27D24" w:rsidRDefault="00855C42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12 – OTHER TORTS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E69A6E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411A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247D"/>
    <w:rsid w:val="00012FCE"/>
    <w:rsid w:val="00013062"/>
    <w:rsid w:val="00013D56"/>
    <w:rsid w:val="00014045"/>
    <w:rsid w:val="000157B5"/>
    <w:rsid w:val="00015A8E"/>
    <w:rsid w:val="00015AE6"/>
    <w:rsid w:val="00015FE2"/>
    <w:rsid w:val="00016256"/>
    <w:rsid w:val="00016396"/>
    <w:rsid w:val="00016FA4"/>
    <w:rsid w:val="0001724D"/>
    <w:rsid w:val="00017E9D"/>
    <w:rsid w:val="00020940"/>
    <w:rsid w:val="00021930"/>
    <w:rsid w:val="00021DE4"/>
    <w:rsid w:val="00022ED1"/>
    <w:rsid w:val="00022FB4"/>
    <w:rsid w:val="00023ECD"/>
    <w:rsid w:val="000245E6"/>
    <w:rsid w:val="0002550A"/>
    <w:rsid w:val="00025CB7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40B8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1770"/>
    <w:rsid w:val="0005273F"/>
    <w:rsid w:val="00052FC9"/>
    <w:rsid w:val="00053340"/>
    <w:rsid w:val="00053817"/>
    <w:rsid w:val="0005390D"/>
    <w:rsid w:val="000546C3"/>
    <w:rsid w:val="000549FD"/>
    <w:rsid w:val="00054AE1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5FA8"/>
    <w:rsid w:val="00067BAB"/>
    <w:rsid w:val="00067D9C"/>
    <w:rsid w:val="00067E9A"/>
    <w:rsid w:val="00067F12"/>
    <w:rsid w:val="00070BCF"/>
    <w:rsid w:val="0007235B"/>
    <w:rsid w:val="00072902"/>
    <w:rsid w:val="00073A9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5923"/>
    <w:rsid w:val="000861BD"/>
    <w:rsid w:val="00086972"/>
    <w:rsid w:val="00086F5D"/>
    <w:rsid w:val="000871B4"/>
    <w:rsid w:val="00087584"/>
    <w:rsid w:val="00087C08"/>
    <w:rsid w:val="00087CCB"/>
    <w:rsid w:val="000901DA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47A"/>
    <w:rsid w:val="00096769"/>
    <w:rsid w:val="000A0E1D"/>
    <w:rsid w:val="000A2443"/>
    <w:rsid w:val="000A24C6"/>
    <w:rsid w:val="000A277C"/>
    <w:rsid w:val="000A3541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07F"/>
    <w:rsid w:val="000B3AEB"/>
    <w:rsid w:val="000B459C"/>
    <w:rsid w:val="000B4605"/>
    <w:rsid w:val="000B4640"/>
    <w:rsid w:val="000B48F4"/>
    <w:rsid w:val="000B5308"/>
    <w:rsid w:val="000B546F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E48"/>
    <w:rsid w:val="000D1CEE"/>
    <w:rsid w:val="000D1F95"/>
    <w:rsid w:val="000D28AB"/>
    <w:rsid w:val="000D2902"/>
    <w:rsid w:val="000D295F"/>
    <w:rsid w:val="000D2B7A"/>
    <w:rsid w:val="000D74D8"/>
    <w:rsid w:val="000D75DC"/>
    <w:rsid w:val="000E06D2"/>
    <w:rsid w:val="000E0761"/>
    <w:rsid w:val="000E094C"/>
    <w:rsid w:val="000E0978"/>
    <w:rsid w:val="000E12A7"/>
    <w:rsid w:val="000E2683"/>
    <w:rsid w:val="000E38C6"/>
    <w:rsid w:val="000E494C"/>
    <w:rsid w:val="000E49BB"/>
    <w:rsid w:val="000E5FFF"/>
    <w:rsid w:val="000E61C7"/>
    <w:rsid w:val="000E6779"/>
    <w:rsid w:val="000E73CA"/>
    <w:rsid w:val="000E742C"/>
    <w:rsid w:val="000E7BD5"/>
    <w:rsid w:val="000F00C4"/>
    <w:rsid w:val="000F0777"/>
    <w:rsid w:val="000F18DB"/>
    <w:rsid w:val="000F1D55"/>
    <w:rsid w:val="000F255D"/>
    <w:rsid w:val="000F291F"/>
    <w:rsid w:val="000F51D3"/>
    <w:rsid w:val="000F5539"/>
    <w:rsid w:val="000F5915"/>
    <w:rsid w:val="000F5A17"/>
    <w:rsid w:val="000F72C6"/>
    <w:rsid w:val="000F74F0"/>
    <w:rsid w:val="000F7763"/>
    <w:rsid w:val="000F7F65"/>
    <w:rsid w:val="001003D1"/>
    <w:rsid w:val="00102B3B"/>
    <w:rsid w:val="0010313B"/>
    <w:rsid w:val="00103593"/>
    <w:rsid w:val="00104928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852"/>
    <w:rsid w:val="00116F4F"/>
    <w:rsid w:val="00120B39"/>
    <w:rsid w:val="00121D73"/>
    <w:rsid w:val="001227B8"/>
    <w:rsid w:val="00125EF6"/>
    <w:rsid w:val="0012694A"/>
    <w:rsid w:val="00126B18"/>
    <w:rsid w:val="001273ED"/>
    <w:rsid w:val="00127893"/>
    <w:rsid w:val="001278E2"/>
    <w:rsid w:val="001306B2"/>
    <w:rsid w:val="00130C4D"/>
    <w:rsid w:val="00131AF4"/>
    <w:rsid w:val="00131ED1"/>
    <w:rsid w:val="0013272F"/>
    <w:rsid w:val="001329CC"/>
    <w:rsid w:val="001329CD"/>
    <w:rsid w:val="00132B72"/>
    <w:rsid w:val="00132C6E"/>
    <w:rsid w:val="00133DF2"/>
    <w:rsid w:val="001341E4"/>
    <w:rsid w:val="001349AA"/>
    <w:rsid w:val="00134F12"/>
    <w:rsid w:val="0013532E"/>
    <w:rsid w:val="0013534B"/>
    <w:rsid w:val="00135C7B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8A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45C"/>
    <w:rsid w:val="0015346A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A7F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64C0B"/>
    <w:rsid w:val="00167489"/>
    <w:rsid w:val="001708D2"/>
    <w:rsid w:val="0017154B"/>
    <w:rsid w:val="00171EDC"/>
    <w:rsid w:val="00173B2F"/>
    <w:rsid w:val="00173C2E"/>
    <w:rsid w:val="0017527A"/>
    <w:rsid w:val="00175347"/>
    <w:rsid w:val="001757F2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5E31"/>
    <w:rsid w:val="00185F0C"/>
    <w:rsid w:val="001866BA"/>
    <w:rsid w:val="00187BFC"/>
    <w:rsid w:val="00190CC4"/>
    <w:rsid w:val="00190D4F"/>
    <w:rsid w:val="00190F6C"/>
    <w:rsid w:val="00191736"/>
    <w:rsid w:val="00192835"/>
    <w:rsid w:val="001938EB"/>
    <w:rsid w:val="00194155"/>
    <w:rsid w:val="0019425F"/>
    <w:rsid w:val="00194977"/>
    <w:rsid w:val="00196351"/>
    <w:rsid w:val="00196575"/>
    <w:rsid w:val="00196C34"/>
    <w:rsid w:val="00197A5E"/>
    <w:rsid w:val="001A0833"/>
    <w:rsid w:val="001A1AC1"/>
    <w:rsid w:val="001A20B8"/>
    <w:rsid w:val="001A3CE2"/>
    <w:rsid w:val="001A4201"/>
    <w:rsid w:val="001A67EA"/>
    <w:rsid w:val="001A6B51"/>
    <w:rsid w:val="001A737B"/>
    <w:rsid w:val="001A7D71"/>
    <w:rsid w:val="001B0C18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CF9"/>
    <w:rsid w:val="001C1DB6"/>
    <w:rsid w:val="001C1EE2"/>
    <w:rsid w:val="001C2030"/>
    <w:rsid w:val="001C3077"/>
    <w:rsid w:val="001C3103"/>
    <w:rsid w:val="001C45C3"/>
    <w:rsid w:val="001C4C97"/>
    <w:rsid w:val="001C4F7D"/>
    <w:rsid w:val="001C6C1E"/>
    <w:rsid w:val="001C75CA"/>
    <w:rsid w:val="001C7742"/>
    <w:rsid w:val="001D12A9"/>
    <w:rsid w:val="001D1865"/>
    <w:rsid w:val="001D2DCB"/>
    <w:rsid w:val="001D4878"/>
    <w:rsid w:val="001D5115"/>
    <w:rsid w:val="001D580A"/>
    <w:rsid w:val="001D5E12"/>
    <w:rsid w:val="001D631A"/>
    <w:rsid w:val="001D6A5C"/>
    <w:rsid w:val="001D7792"/>
    <w:rsid w:val="001D7AA2"/>
    <w:rsid w:val="001E0FE7"/>
    <w:rsid w:val="001E1C23"/>
    <w:rsid w:val="001E20FE"/>
    <w:rsid w:val="001E4008"/>
    <w:rsid w:val="001E4CCE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C22"/>
    <w:rsid w:val="001F3AC5"/>
    <w:rsid w:val="001F48E5"/>
    <w:rsid w:val="001F4BAA"/>
    <w:rsid w:val="001F5637"/>
    <w:rsid w:val="001F74A4"/>
    <w:rsid w:val="002010F0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4BA5"/>
    <w:rsid w:val="0020514A"/>
    <w:rsid w:val="0020537A"/>
    <w:rsid w:val="0020552E"/>
    <w:rsid w:val="00205E70"/>
    <w:rsid w:val="00206AF9"/>
    <w:rsid w:val="00206F0A"/>
    <w:rsid w:val="002073E4"/>
    <w:rsid w:val="0021023C"/>
    <w:rsid w:val="002108C4"/>
    <w:rsid w:val="002108EE"/>
    <w:rsid w:val="00210AE4"/>
    <w:rsid w:val="002114EF"/>
    <w:rsid w:val="00211CB1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6C53"/>
    <w:rsid w:val="00217282"/>
    <w:rsid w:val="002207DD"/>
    <w:rsid w:val="00221D03"/>
    <w:rsid w:val="00221FD1"/>
    <w:rsid w:val="00222478"/>
    <w:rsid w:val="0022294E"/>
    <w:rsid w:val="00222FB5"/>
    <w:rsid w:val="0022386E"/>
    <w:rsid w:val="00224C63"/>
    <w:rsid w:val="00224F56"/>
    <w:rsid w:val="002260A8"/>
    <w:rsid w:val="00227364"/>
    <w:rsid w:val="002302A7"/>
    <w:rsid w:val="00230463"/>
    <w:rsid w:val="00232ABA"/>
    <w:rsid w:val="002333EE"/>
    <w:rsid w:val="00234545"/>
    <w:rsid w:val="00235204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46EF"/>
    <w:rsid w:val="00245341"/>
    <w:rsid w:val="00245497"/>
    <w:rsid w:val="00245F5D"/>
    <w:rsid w:val="002502EC"/>
    <w:rsid w:val="00250320"/>
    <w:rsid w:val="00250E94"/>
    <w:rsid w:val="00252C51"/>
    <w:rsid w:val="00254175"/>
    <w:rsid w:val="00254187"/>
    <w:rsid w:val="002543BB"/>
    <w:rsid w:val="0025445F"/>
    <w:rsid w:val="00254889"/>
    <w:rsid w:val="0025674E"/>
    <w:rsid w:val="00260740"/>
    <w:rsid w:val="002619D8"/>
    <w:rsid w:val="00261E9E"/>
    <w:rsid w:val="0026417D"/>
    <w:rsid w:val="002649D0"/>
    <w:rsid w:val="00264B05"/>
    <w:rsid w:val="00264F1C"/>
    <w:rsid w:val="002662E4"/>
    <w:rsid w:val="0026721F"/>
    <w:rsid w:val="002674BF"/>
    <w:rsid w:val="00267838"/>
    <w:rsid w:val="00272683"/>
    <w:rsid w:val="00272C9D"/>
    <w:rsid w:val="0027315D"/>
    <w:rsid w:val="00276093"/>
    <w:rsid w:val="00276C3D"/>
    <w:rsid w:val="00276E5E"/>
    <w:rsid w:val="00281200"/>
    <w:rsid w:val="0028183D"/>
    <w:rsid w:val="00281BBD"/>
    <w:rsid w:val="00281C07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71A6"/>
    <w:rsid w:val="0028750F"/>
    <w:rsid w:val="00287D74"/>
    <w:rsid w:val="00290DFE"/>
    <w:rsid w:val="00292265"/>
    <w:rsid w:val="0029362F"/>
    <w:rsid w:val="00296185"/>
    <w:rsid w:val="00296543"/>
    <w:rsid w:val="002966D1"/>
    <w:rsid w:val="00296BF4"/>
    <w:rsid w:val="0029701C"/>
    <w:rsid w:val="00297C28"/>
    <w:rsid w:val="00297EA0"/>
    <w:rsid w:val="00297F7A"/>
    <w:rsid w:val="002A011B"/>
    <w:rsid w:val="002A0F76"/>
    <w:rsid w:val="002A2B3B"/>
    <w:rsid w:val="002A2E55"/>
    <w:rsid w:val="002A400D"/>
    <w:rsid w:val="002A5E36"/>
    <w:rsid w:val="002A668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12E"/>
    <w:rsid w:val="002C431B"/>
    <w:rsid w:val="002C5530"/>
    <w:rsid w:val="002C5F6A"/>
    <w:rsid w:val="002C5FC4"/>
    <w:rsid w:val="002C6703"/>
    <w:rsid w:val="002C6CB5"/>
    <w:rsid w:val="002D0D15"/>
    <w:rsid w:val="002D10A7"/>
    <w:rsid w:val="002D1E24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5C2B"/>
    <w:rsid w:val="002D66C8"/>
    <w:rsid w:val="002D724C"/>
    <w:rsid w:val="002D792E"/>
    <w:rsid w:val="002D7F1B"/>
    <w:rsid w:val="002E0123"/>
    <w:rsid w:val="002E1C74"/>
    <w:rsid w:val="002E1CA8"/>
    <w:rsid w:val="002E1E41"/>
    <w:rsid w:val="002E2A1B"/>
    <w:rsid w:val="002E315C"/>
    <w:rsid w:val="002E3211"/>
    <w:rsid w:val="002E348F"/>
    <w:rsid w:val="002E3B4B"/>
    <w:rsid w:val="002E3C03"/>
    <w:rsid w:val="002E64DE"/>
    <w:rsid w:val="002E6CA1"/>
    <w:rsid w:val="002E76F1"/>
    <w:rsid w:val="002F1C6A"/>
    <w:rsid w:val="002F1CAB"/>
    <w:rsid w:val="002F1FAD"/>
    <w:rsid w:val="002F2D28"/>
    <w:rsid w:val="002F370D"/>
    <w:rsid w:val="002F3ECD"/>
    <w:rsid w:val="002F3F00"/>
    <w:rsid w:val="002F5D29"/>
    <w:rsid w:val="002F64E5"/>
    <w:rsid w:val="002F7DB4"/>
    <w:rsid w:val="00301461"/>
    <w:rsid w:val="003014F5"/>
    <w:rsid w:val="003037CE"/>
    <w:rsid w:val="00304333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31A"/>
    <w:rsid w:val="00321765"/>
    <w:rsid w:val="00321801"/>
    <w:rsid w:val="00322284"/>
    <w:rsid w:val="003226B6"/>
    <w:rsid w:val="00322878"/>
    <w:rsid w:val="00322CEF"/>
    <w:rsid w:val="003230AC"/>
    <w:rsid w:val="00324499"/>
    <w:rsid w:val="0032453C"/>
    <w:rsid w:val="00324FD6"/>
    <w:rsid w:val="0032509E"/>
    <w:rsid w:val="0032514C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0803"/>
    <w:rsid w:val="003429E2"/>
    <w:rsid w:val="00342BB3"/>
    <w:rsid w:val="00343623"/>
    <w:rsid w:val="00343889"/>
    <w:rsid w:val="0034454F"/>
    <w:rsid w:val="00345FF3"/>
    <w:rsid w:val="003461DF"/>
    <w:rsid w:val="00347EB8"/>
    <w:rsid w:val="003506FD"/>
    <w:rsid w:val="00350C5C"/>
    <w:rsid w:val="0035151C"/>
    <w:rsid w:val="0035173A"/>
    <w:rsid w:val="00351AC9"/>
    <w:rsid w:val="00353670"/>
    <w:rsid w:val="00353A07"/>
    <w:rsid w:val="003547F1"/>
    <w:rsid w:val="00355FE4"/>
    <w:rsid w:val="003560B3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2D7F"/>
    <w:rsid w:val="0036333D"/>
    <w:rsid w:val="003652A9"/>
    <w:rsid w:val="003668DA"/>
    <w:rsid w:val="00366C85"/>
    <w:rsid w:val="003674B9"/>
    <w:rsid w:val="00367A20"/>
    <w:rsid w:val="00367C24"/>
    <w:rsid w:val="00367CBC"/>
    <w:rsid w:val="00370B61"/>
    <w:rsid w:val="00370FDB"/>
    <w:rsid w:val="00371884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2D0"/>
    <w:rsid w:val="00380E87"/>
    <w:rsid w:val="00381977"/>
    <w:rsid w:val="00381D34"/>
    <w:rsid w:val="00382C05"/>
    <w:rsid w:val="00382FA0"/>
    <w:rsid w:val="00383297"/>
    <w:rsid w:val="00383F84"/>
    <w:rsid w:val="003841B1"/>
    <w:rsid w:val="00386025"/>
    <w:rsid w:val="003864F2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6BD7"/>
    <w:rsid w:val="00396C03"/>
    <w:rsid w:val="0039713B"/>
    <w:rsid w:val="003971C1"/>
    <w:rsid w:val="003972BF"/>
    <w:rsid w:val="003A0465"/>
    <w:rsid w:val="003A066C"/>
    <w:rsid w:val="003A0D1C"/>
    <w:rsid w:val="003A1432"/>
    <w:rsid w:val="003A1CDD"/>
    <w:rsid w:val="003A1F64"/>
    <w:rsid w:val="003A2923"/>
    <w:rsid w:val="003A30A5"/>
    <w:rsid w:val="003A42A9"/>
    <w:rsid w:val="003A4F33"/>
    <w:rsid w:val="003A5163"/>
    <w:rsid w:val="003A5C3D"/>
    <w:rsid w:val="003A611A"/>
    <w:rsid w:val="003A65D3"/>
    <w:rsid w:val="003A7993"/>
    <w:rsid w:val="003A7C06"/>
    <w:rsid w:val="003B1368"/>
    <w:rsid w:val="003B1F44"/>
    <w:rsid w:val="003B24AF"/>
    <w:rsid w:val="003B26CC"/>
    <w:rsid w:val="003B3A48"/>
    <w:rsid w:val="003B4752"/>
    <w:rsid w:val="003B4C0E"/>
    <w:rsid w:val="003B522F"/>
    <w:rsid w:val="003B693D"/>
    <w:rsid w:val="003B70BC"/>
    <w:rsid w:val="003B7DE1"/>
    <w:rsid w:val="003C03FB"/>
    <w:rsid w:val="003C0628"/>
    <w:rsid w:val="003C1647"/>
    <w:rsid w:val="003C17BF"/>
    <w:rsid w:val="003C275C"/>
    <w:rsid w:val="003C2995"/>
    <w:rsid w:val="003C2C6A"/>
    <w:rsid w:val="003C3D20"/>
    <w:rsid w:val="003C3D3C"/>
    <w:rsid w:val="003C4EE8"/>
    <w:rsid w:val="003C55CB"/>
    <w:rsid w:val="003C5E78"/>
    <w:rsid w:val="003C7C9C"/>
    <w:rsid w:val="003D067E"/>
    <w:rsid w:val="003D197A"/>
    <w:rsid w:val="003D2266"/>
    <w:rsid w:val="003D25A6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5A6F"/>
    <w:rsid w:val="003D5F88"/>
    <w:rsid w:val="003D7D09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4D7"/>
    <w:rsid w:val="003E69AD"/>
    <w:rsid w:val="003E6CFF"/>
    <w:rsid w:val="003E7088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655A"/>
    <w:rsid w:val="003F699F"/>
    <w:rsid w:val="003F7200"/>
    <w:rsid w:val="003F7722"/>
    <w:rsid w:val="003F78B5"/>
    <w:rsid w:val="003F7F25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6535"/>
    <w:rsid w:val="004076CD"/>
    <w:rsid w:val="00407DA2"/>
    <w:rsid w:val="00411709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D17"/>
    <w:rsid w:val="00417E3D"/>
    <w:rsid w:val="004203C8"/>
    <w:rsid w:val="00421E15"/>
    <w:rsid w:val="004220C4"/>
    <w:rsid w:val="004220E6"/>
    <w:rsid w:val="004229D7"/>
    <w:rsid w:val="004233F5"/>
    <w:rsid w:val="00423408"/>
    <w:rsid w:val="00423C3A"/>
    <w:rsid w:val="00425307"/>
    <w:rsid w:val="004263F0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77A"/>
    <w:rsid w:val="00437DE5"/>
    <w:rsid w:val="0044021E"/>
    <w:rsid w:val="00440728"/>
    <w:rsid w:val="004412E4"/>
    <w:rsid w:val="00441529"/>
    <w:rsid w:val="00441DC2"/>
    <w:rsid w:val="004423A1"/>
    <w:rsid w:val="00442A68"/>
    <w:rsid w:val="00442C78"/>
    <w:rsid w:val="00442DCC"/>
    <w:rsid w:val="004438F0"/>
    <w:rsid w:val="00444B48"/>
    <w:rsid w:val="00444D5B"/>
    <w:rsid w:val="00445FA5"/>
    <w:rsid w:val="00446400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FA0"/>
    <w:rsid w:val="00456FD3"/>
    <w:rsid w:val="004574B7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791"/>
    <w:rsid w:val="00470AEE"/>
    <w:rsid w:val="004713FA"/>
    <w:rsid w:val="0047146C"/>
    <w:rsid w:val="00471C6D"/>
    <w:rsid w:val="004732FC"/>
    <w:rsid w:val="00473A8A"/>
    <w:rsid w:val="00475532"/>
    <w:rsid w:val="0047622B"/>
    <w:rsid w:val="00477D7A"/>
    <w:rsid w:val="00480280"/>
    <w:rsid w:val="00481EC6"/>
    <w:rsid w:val="0048224E"/>
    <w:rsid w:val="0048243D"/>
    <w:rsid w:val="004825E3"/>
    <w:rsid w:val="0048260C"/>
    <w:rsid w:val="0048303E"/>
    <w:rsid w:val="004838E0"/>
    <w:rsid w:val="00484093"/>
    <w:rsid w:val="00484358"/>
    <w:rsid w:val="0048438B"/>
    <w:rsid w:val="0048482C"/>
    <w:rsid w:val="0048528A"/>
    <w:rsid w:val="004856EC"/>
    <w:rsid w:val="00485C41"/>
    <w:rsid w:val="00486F9B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7182"/>
    <w:rsid w:val="0049726A"/>
    <w:rsid w:val="00497409"/>
    <w:rsid w:val="00497457"/>
    <w:rsid w:val="004977F0"/>
    <w:rsid w:val="004A0673"/>
    <w:rsid w:val="004A06A4"/>
    <w:rsid w:val="004A141E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AA3"/>
    <w:rsid w:val="004B3BAF"/>
    <w:rsid w:val="004B6765"/>
    <w:rsid w:val="004B73CD"/>
    <w:rsid w:val="004B7761"/>
    <w:rsid w:val="004B7A1A"/>
    <w:rsid w:val="004C014F"/>
    <w:rsid w:val="004C08FD"/>
    <w:rsid w:val="004C0C97"/>
    <w:rsid w:val="004C2676"/>
    <w:rsid w:val="004C32E2"/>
    <w:rsid w:val="004C396C"/>
    <w:rsid w:val="004C3C44"/>
    <w:rsid w:val="004C3C9B"/>
    <w:rsid w:val="004C3D9C"/>
    <w:rsid w:val="004C47AA"/>
    <w:rsid w:val="004C4F5B"/>
    <w:rsid w:val="004C54C3"/>
    <w:rsid w:val="004C6421"/>
    <w:rsid w:val="004C7671"/>
    <w:rsid w:val="004C7E14"/>
    <w:rsid w:val="004D0224"/>
    <w:rsid w:val="004D0301"/>
    <w:rsid w:val="004D0674"/>
    <w:rsid w:val="004D10A4"/>
    <w:rsid w:val="004D2DB2"/>
    <w:rsid w:val="004D3ABB"/>
    <w:rsid w:val="004D3F8B"/>
    <w:rsid w:val="004D4D94"/>
    <w:rsid w:val="004D4F08"/>
    <w:rsid w:val="004D5015"/>
    <w:rsid w:val="004D54DB"/>
    <w:rsid w:val="004D6E80"/>
    <w:rsid w:val="004D7D7F"/>
    <w:rsid w:val="004E0567"/>
    <w:rsid w:val="004E0631"/>
    <w:rsid w:val="004E144D"/>
    <w:rsid w:val="004E1F24"/>
    <w:rsid w:val="004E2201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73A9"/>
    <w:rsid w:val="004E73F5"/>
    <w:rsid w:val="004E7612"/>
    <w:rsid w:val="004E7F44"/>
    <w:rsid w:val="004F06F7"/>
    <w:rsid w:val="004F0C44"/>
    <w:rsid w:val="004F0D3F"/>
    <w:rsid w:val="004F11F0"/>
    <w:rsid w:val="004F209B"/>
    <w:rsid w:val="004F3FF0"/>
    <w:rsid w:val="004F45C5"/>
    <w:rsid w:val="004F467C"/>
    <w:rsid w:val="004F4D45"/>
    <w:rsid w:val="004F52B2"/>
    <w:rsid w:val="004F5910"/>
    <w:rsid w:val="004F6281"/>
    <w:rsid w:val="004F6AB7"/>
    <w:rsid w:val="004F6BF4"/>
    <w:rsid w:val="004F6D01"/>
    <w:rsid w:val="004F7214"/>
    <w:rsid w:val="004F72EB"/>
    <w:rsid w:val="004F7713"/>
    <w:rsid w:val="00500EFE"/>
    <w:rsid w:val="005024A6"/>
    <w:rsid w:val="00502646"/>
    <w:rsid w:val="005028C8"/>
    <w:rsid w:val="0050295D"/>
    <w:rsid w:val="00502977"/>
    <w:rsid w:val="00503708"/>
    <w:rsid w:val="0050479A"/>
    <w:rsid w:val="00504FAA"/>
    <w:rsid w:val="005055C4"/>
    <w:rsid w:val="00506814"/>
    <w:rsid w:val="00506F60"/>
    <w:rsid w:val="00507BBB"/>
    <w:rsid w:val="00510689"/>
    <w:rsid w:val="00511ADF"/>
    <w:rsid w:val="00513093"/>
    <w:rsid w:val="00513B07"/>
    <w:rsid w:val="00514290"/>
    <w:rsid w:val="0051429E"/>
    <w:rsid w:val="0051515B"/>
    <w:rsid w:val="005157A5"/>
    <w:rsid w:val="00516E1F"/>
    <w:rsid w:val="005175CF"/>
    <w:rsid w:val="005209FA"/>
    <w:rsid w:val="00520A41"/>
    <w:rsid w:val="0052236F"/>
    <w:rsid w:val="00522387"/>
    <w:rsid w:val="0052305A"/>
    <w:rsid w:val="005235BB"/>
    <w:rsid w:val="00524C60"/>
    <w:rsid w:val="00525407"/>
    <w:rsid w:val="00525776"/>
    <w:rsid w:val="005277E7"/>
    <w:rsid w:val="00527F0F"/>
    <w:rsid w:val="0053078A"/>
    <w:rsid w:val="00531965"/>
    <w:rsid w:val="00532E5D"/>
    <w:rsid w:val="005330EA"/>
    <w:rsid w:val="005334AA"/>
    <w:rsid w:val="0053370A"/>
    <w:rsid w:val="00535950"/>
    <w:rsid w:val="0053615A"/>
    <w:rsid w:val="00540242"/>
    <w:rsid w:val="00541A68"/>
    <w:rsid w:val="00542A12"/>
    <w:rsid w:val="00542B1F"/>
    <w:rsid w:val="00543480"/>
    <w:rsid w:val="00543F74"/>
    <w:rsid w:val="00544C17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F9F"/>
    <w:rsid w:val="00552FB4"/>
    <w:rsid w:val="0055305C"/>
    <w:rsid w:val="005538BB"/>
    <w:rsid w:val="00553C08"/>
    <w:rsid w:val="00554E32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CD4"/>
    <w:rsid w:val="00560F4F"/>
    <w:rsid w:val="005637E0"/>
    <w:rsid w:val="0056486E"/>
    <w:rsid w:val="00564B19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5DFD"/>
    <w:rsid w:val="00576444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425F"/>
    <w:rsid w:val="00594B38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4FB"/>
    <w:rsid w:val="005A7A65"/>
    <w:rsid w:val="005A7FF8"/>
    <w:rsid w:val="005B00BF"/>
    <w:rsid w:val="005B0CE4"/>
    <w:rsid w:val="005B39B5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88C"/>
    <w:rsid w:val="005C6DCB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D7A45"/>
    <w:rsid w:val="005E01EE"/>
    <w:rsid w:val="005E02F7"/>
    <w:rsid w:val="005E0BFD"/>
    <w:rsid w:val="005E1DE7"/>
    <w:rsid w:val="005E1EAB"/>
    <w:rsid w:val="005E21F5"/>
    <w:rsid w:val="005E2AE3"/>
    <w:rsid w:val="005E617E"/>
    <w:rsid w:val="005E6B74"/>
    <w:rsid w:val="005E70C9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68D0"/>
    <w:rsid w:val="005F722D"/>
    <w:rsid w:val="005F7DC4"/>
    <w:rsid w:val="00602331"/>
    <w:rsid w:val="00602828"/>
    <w:rsid w:val="006028E4"/>
    <w:rsid w:val="006039DC"/>
    <w:rsid w:val="00603DC9"/>
    <w:rsid w:val="00604388"/>
    <w:rsid w:val="006046D8"/>
    <w:rsid w:val="00606522"/>
    <w:rsid w:val="00610263"/>
    <w:rsid w:val="0061034E"/>
    <w:rsid w:val="00610BF7"/>
    <w:rsid w:val="00611800"/>
    <w:rsid w:val="00611E09"/>
    <w:rsid w:val="0061210A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212B"/>
    <w:rsid w:val="00622805"/>
    <w:rsid w:val="00622F3D"/>
    <w:rsid w:val="00623FC4"/>
    <w:rsid w:val="006242DF"/>
    <w:rsid w:val="0062462F"/>
    <w:rsid w:val="006255A5"/>
    <w:rsid w:val="00625731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4AC2"/>
    <w:rsid w:val="00634D44"/>
    <w:rsid w:val="00634E7C"/>
    <w:rsid w:val="00635298"/>
    <w:rsid w:val="00636A8D"/>
    <w:rsid w:val="006374F9"/>
    <w:rsid w:val="00637D73"/>
    <w:rsid w:val="00640C3D"/>
    <w:rsid w:val="00640D2E"/>
    <w:rsid w:val="0064145A"/>
    <w:rsid w:val="00642C08"/>
    <w:rsid w:val="00642D32"/>
    <w:rsid w:val="006430AF"/>
    <w:rsid w:val="0064310B"/>
    <w:rsid w:val="00643FF2"/>
    <w:rsid w:val="006449BF"/>
    <w:rsid w:val="00644A1B"/>
    <w:rsid w:val="006457D6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8B3"/>
    <w:rsid w:val="00653ED6"/>
    <w:rsid w:val="00654E94"/>
    <w:rsid w:val="00655577"/>
    <w:rsid w:val="00655F64"/>
    <w:rsid w:val="006571AA"/>
    <w:rsid w:val="0065761B"/>
    <w:rsid w:val="0066085D"/>
    <w:rsid w:val="00661FFA"/>
    <w:rsid w:val="00662546"/>
    <w:rsid w:val="006628AF"/>
    <w:rsid w:val="00664ECB"/>
    <w:rsid w:val="00665771"/>
    <w:rsid w:val="00665972"/>
    <w:rsid w:val="0066722D"/>
    <w:rsid w:val="0066745F"/>
    <w:rsid w:val="00667A77"/>
    <w:rsid w:val="00667B3A"/>
    <w:rsid w:val="00667C21"/>
    <w:rsid w:val="00670C5E"/>
    <w:rsid w:val="00671679"/>
    <w:rsid w:val="00671918"/>
    <w:rsid w:val="00671B13"/>
    <w:rsid w:val="00672273"/>
    <w:rsid w:val="00673364"/>
    <w:rsid w:val="00673AF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2877"/>
    <w:rsid w:val="006836C1"/>
    <w:rsid w:val="0068413B"/>
    <w:rsid w:val="0068437A"/>
    <w:rsid w:val="0068480C"/>
    <w:rsid w:val="00684DB6"/>
    <w:rsid w:val="00685BCD"/>
    <w:rsid w:val="00685FC2"/>
    <w:rsid w:val="006863DC"/>
    <w:rsid w:val="00686774"/>
    <w:rsid w:val="00687878"/>
    <w:rsid w:val="006900E1"/>
    <w:rsid w:val="00690CEF"/>
    <w:rsid w:val="006920E7"/>
    <w:rsid w:val="006926B9"/>
    <w:rsid w:val="006946F6"/>
    <w:rsid w:val="006952CE"/>
    <w:rsid w:val="0069652C"/>
    <w:rsid w:val="00696C30"/>
    <w:rsid w:val="006976FE"/>
    <w:rsid w:val="00697B34"/>
    <w:rsid w:val="00697DAB"/>
    <w:rsid w:val="00697EF4"/>
    <w:rsid w:val="006A025E"/>
    <w:rsid w:val="006A10B5"/>
    <w:rsid w:val="006A1424"/>
    <w:rsid w:val="006A1931"/>
    <w:rsid w:val="006A246A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5937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FB8"/>
    <w:rsid w:val="006C44C3"/>
    <w:rsid w:val="006C4B95"/>
    <w:rsid w:val="006C55BF"/>
    <w:rsid w:val="006C5F44"/>
    <w:rsid w:val="006C708B"/>
    <w:rsid w:val="006C7135"/>
    <w:rsid w:val="006D02CD"/>
    <w:rsid w:val="006D02D0"/>
    <w:rsid w:val="006D0323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420C"/>
    <w:rsid w:val="006D43A5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7B1"/>
    <w:rsid w:val="006E39BF"/>
    <w:rsid w:val="006E3B2F"/>
    <w:rsid w:val="006E4A59"/>
    <w:rsid w:val="006E5187"/>
    <w:rsid w:val="006E6247"/>
    <w:rsid w:val="006E730D"/>
    <w:rsid w:val="006F091E"/>
    <w:rsid w:val="006F09B8"/>
    <w:rsid w:val="006F0D68"/>
    <w:rsid w:val="006F0DF4"/>
    <w:rsid w:val="006F1A3A"/>
    <w:rsid w:val="006F1AB5"/>
    <w:rsid w:val="006F21A4"/>
    <w:rsid w:val="006F2E4B"/>
    <w:rsid w:val="006F3670"/>
    <w:rsid w:val="006F402B"/>
    <w:rsid w:val="006F4056"/>
    <w:rsid w:val="006F4842"/>
    <w:rsid w:val="006F4A77"/>
    <w:rsid w:val="006F53E7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ABD"/>
    <w:rsid w:val="00703F0F"/>
    <w:rsid w:val="0070402B"/>
    <w:rsid w:val="00706CCC"/>
    <w:rsid w:val="00706D7E"/>
    <w:rsid w:val="00707295"/>
    <w:rsid w:val="00707362"/>
    <w:rsid w:val="007075E8"/>
    <w:rsid w:val="00707655"/>
    <w:rsid w:val="00711682"/>
    <w:rsid w:val="00711732"/>
    <w:rsid w:val="00711843"/>
    <w:rsid w:val="007119D0"/>
    <w:rsid w:val="00713EEA"/>
    <w:rsid w:val="0071413F"/>
    <w:rsid w:val="00714BCE"/>
    <w:rsid w:val="00714CB4"/>
    <w:rsid w:val="00714F9B"/>
    <w:rsid w:val="00715C10"/>
    <w:rsid w:val="00715E96"/>
    <w:rsid w:val="0071778E"/>
    <w:rsid w:val="00717C9B"/>
    <w:rsid w:val="00720DEE"/>
    <w:rsid w:val="00720EC9"/>
    <w:rsid w:val="00720FE3"/>
    <w:rsid w:val="007214A4"/>
    <w:rsid w:val="00722FF8"/>
    <w:rsid w:val="0072494C"/>
    <w:rsid w:val="00724E59"/>
    <w:rsid w:val="007257C4"/>
    <w:rsid w:val="0072588D"/>
    <w:rsid w:val="007266DE"/>
    <w:rsid w:val="00726E41"/>
    <w:rsid w:val="00730011"/>
    <w:rsid w:val="00731AF7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6028"/>
    <w:rsid w:val="007371E5"/>
    <w:rsid w:val="007373B0"/>
    <w:rsid w:val="00740BE2"/>
    <w:rsid w:val="00740C3A"/>
    <w:rsid w:val="007414B1"/>
    <w:rsid w:val="007445C7"/>
    <w:rsid w:val="007452D2"/>
    <w:rsid w:val="007456CC"/>
    <w:rsid w:val="00745934"/>
    <w:rsid w:val="007463A8"/>
    <w:rsid w:val="00746AE2"/>
    <w:rsid w:val="00747B8E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61BD"/>
    <w:rsid w:val="007661CD"/>
    <w:rsid w:val="007665DF"/>
    <w:rsid w:val="00767FCC"/>
    <w:rsid w:val="0077072A"/>
    <w:rsid w:val="007719D0"/>
    <w:rsid w:val="007721B4"/>
    <w:rsid w:val="007722DD"/>
    <w:rsid w:val="007729E4"/>
    <w:rsid w:val="00773511"/>
    <w:rsid w:val="00773DCC"/>
    <w:rsid w:val="00774B71"/>
    <w:rsid w:val="00774E62"/>
    <w:rsid w:val="0077534B"/>
    <w:rsid w:val="00775519"/>
    <w:rsid w:val="0077559C"/>
    <w:rsid w:val="00776577"/>
    <w:rsid w:val="0077694D"/>
    <w:rsid w:val="00776EA1"/>
    <w:rsid w:val="0077706B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0F4E"/>
    <w:rsid w:val="0079105C"/>
    <w:rsid w:val="00791613"/>
    <w:rsid w:val="00791757"/>
    <w:rsid w:val="00791ACE"/>
    <w:rsid w:val="00793506"/>
    <w:rsid w:val="00793572"/>
    <w:rsid w:val="00793B55"/>
    <w:rsid w:val="0079421A"/>
    <w:rsid w:val="00794C1D"/>
    <w:rsid w:val="00794F6C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D3C"/>
    <w:rsid w:val="007B4374"/>
    <w:rsid w:val="007B48A2"/>
    <w:rsid w:val="007B542F"/>
    <w:rsid w:val="007B5AB8"/>
    <w:rsid w:val="007B5FC1"/>
    <w:rsid w:val="007B6070"/>
    <w:rsid w:val="007B63BC"/>
    <w:rsid w:val="007B66F6"/>
    <w:rsid w:val="007B71DA"/>
    <w:rsid w:val="007B7C75"/>
    <w:rsid w:val="007C0119"/>
    <w:rsid w:val="007C03E0"/>
    <w:rsid w:val="007C15C6"/>
    <w:rsid w:val="007C197A"/>
    <w:rsid w:val="007C2C7A"/>
    <w:rsid w:val="007C2D2A"/>
    <w:rsid w:val="007C43B0"/>
    <w:rsid w:val="007C4500"/>
    <w:rsid w:val="007C4657"/>
    <w:rsid w:val="007C48D9"/>
    <w:rsid w:val="007C496E"/>
    <w:rsid w:val="007C60D6"/>
    <w:rsid w:val="007C6DD6"/>
    <w:rsid w:val="007C6DEE"/>
    <w:rsid w:val="007C79BC"/>
    <w:rsid w:val="007C7E9A"/>
    <w:rsid w:val="007D00D2"/>
    <w:rsid w:val="007D02C8"/>
    <w:rsid w:val="007D1138"/>
    <w:rsid w:val="007D13A0"/>
    <w:rsid w:val="007D1FB4"/>
    <w:rsid w:val="007D20AC"/>
    <w:rsid w:val="007D297E"/>
    <w:rsid w:val="007D29F1"/>
    <w:rsid w:val="007D309B"/>
    <w:rsid w:val="007D45C7"/>
    <w:rsid w:val="007D49CE"/>
    <w:rsid w:val="007D4A52"/>
    <w:rsid w:val="007D4B4E"/>
    <w:rsid w:val="007D4EB3"/>
    <w:rsid w:val="007D6DBB"/>
    <w:rsid w:val="007D741C"/>
    <w:rsid w:val="007D7445"/>
    <w:rsid w:val="007D75BF"/>
    <w:rsid w:val="007D7840"/>
    <w:rsid w:val="007D7DA2"/>
    <w:rsid w:val="007E0A63"/>
    <w:rsid w:val="007E1324"/>
    <w:rsid w:val="007E1E1A"/>
    <w:rsid w:val="007E2511"/>
    <w:rsid w:val="007E300F"/>
    <w:rsid w:val="007E3CE3"/>
    <w:rsid w:val="007E404D"/>
    <w:rsid w:val="007E560A"/>
    <w:rsid w:val="007E5981"/>
    <w:rsid w:val="007E5C8B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5A37"/>
    <w:rsid w:val="007F61FD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5990"/>
    <w:rsid w:val="00806430"/>
    <w:rsid w:val="0080694C"/>
    <w:rsid w:val="008100A4"/>
    <w:rsid w:val="0081040A"/>
    <w:rsid w:val="008106DA"/>
    <w:rsid w:val="00810F26"/>
    <w:rsid w:val="00810F5C"/>
    <w:rsid w:val="00811DAB"/>
    <w:rsid w:val="0081233C"/>
    <w:rsid w:val="0081376A"/>
    <w:rsid w:val="00813799"/>
    <w:rsid w:val="00813E3F"/>
    <w:rsid w:val="00814F8E"/>
    <w:rsid w:val="008151A6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4FF2"/>
    <w:rsid w:val="00835369"/>
    <w:rsid w:val="00835586"/>
    <w:rsid w:val="0083587F"/>
    <w:rsid w:val="008367B3"/>
    <w:rsid w:val="00836E18"/>
    <w:rsid w:val="008377FC"/>
    <w:rsid w:val="0084046A"/>
    <w:rsid w:val="00840847"/>
    <w:rsid w:val="00840B6E"/>
    <w:rsid w:val="0084123E"/>
    <w:rsid w:val="00841C02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E60"/>
    <w:rsid w:val="008469AC"/>
    <w:rsid w:val="00846A83"/>
    <w:rsid w:val="00846D44"/>
    <w:rsid w:val="00846F4D"/>
    <w:rsid w:val="00847767"/>
    <w:rsid w:val="00847796"/>
    <w:rsid w:val="00850282"/>
    <w:rsid w:val="00853637"/>
    <w:rsid w:val="00853A76"/>
    <w:rsid w:val="0085408A"/>
    <w:rsid w:val="00854A5E"/>
    <w:rsid w:val="00854E4C"/>
    <w:rsid w:val="0085563D"/>
    <w:rsid w:val="00855996"/>
    <w:rsid w:val="00855C42"/>
    <w:rsid w:val="0085673D"/>
    <w:rsid w:val="00857D48"/>
    <w:rsid w:val="00860AFA"/>
    <w:rsid w:val="00860D72"/>
    <w:rsid w:val="00860D77"/>
    <w:rsid w:val="00861CAA"/>
    <w:rsid w:val="00861D5C"/>
    <w:rsid w:val="00862528"/>
    <w:rsid w:val="00862836"/>
    <w:rsid w:val="00862932"/>
    <w:rsid w:val="00862D1A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0CAE"/>
    <w:rsid w:val="00871273"/>
    <w:rsid w:val="008719AF"/>
    <w:rsid w:val="00871BD5"/>
    <w:rsid w:val="008731B2"/>
    <w:rsid w:val="00874796"/>
    <w:rsid w:val="00874BB5"/>
    <w:rsid w:val="008759F6"/>
    <w:rsid w:val="00877470"/>
    <w:rsid w:val="00877F91"/>
    <w:rsid w:val="00880487"/>
    <w:rsid w:val="008818EA"/>
    <w:rsid w:val="0088256E"/>
    <w:rsid w:val="00883796"/>
    <w:rsid w:val="00883A05"/>
    <w:rsid w:val="00884904"/>
    <w:rsid w:val="00884DB5"/>
    <w:rsid w:val="00884E20"/>
    <w:rsid w:val="0088503A"/>
    <w:rsid w:val="00885150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060"/>
    <w:rsid w:val="008A0075"/>
    <w:rsid w:val="008A0898"/>
    <w:rsid w:val="008A2F22"/>
    <w:rsid w:val="008A2F95"/>
    <w:rsid w:val="008A346B"/>
    <w:rsid w:val="008A4127"/>
    <w:rsid w:val="008A5595"/>
    <w:rsid w:val="008A5B0A"/>
    <w:rsid w:val="008A5BFE"/>
    <w:rsid w:val="008A6263"/>
    <w:rsid w:val="008A6B27"/>
    <w:rsid w:val="008A6DB1"/>
    <w:rsid w:val="008A7946"/>
    <w:rsid w:val="008B0C2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C0036"/>
    <w:rsid w:val="008C0177"/>
    <w:rsid w:val="008C14DD"/>
    <w:rsid w:val="008C1993"/>
    <w:rsid w:val="008C1C61"/>
    <w:rsid w:val="008C2CD0"/>
    <w:rsid w:val="008C420F"/>
    <w:rsid w:val="008C455A"/>
    <w:rsid w:val="008C4AC9"/>
    <w:rsid w:val="008C4D81"/>
    <w:rsid w:val="008C5259"/>
    <w:rsid w:val="008C5545"/>
    <w:rsid w:val="008C5F24"/>
    <w:rsid w:val="008C67FD"/>
    <w:rsid w:val="008D0456"/>
    <w:rsid w:val="008D04B1"/>
    <w:rsid w:val="008D0909"/>
    <w:rsid w:val="008D0B4D"/>
    <w:rsid w:val="008D0CFC"/>
    <w:rsid w:val="008D227B"/>
    <w:rsid w:val="008D303C"/>
    <w:rsid w:val="008D47FC"/>
    <w:rsid w:val="008D481E"/>
    <w:rsid w:val="008D65EE"/>
    <w:rsid w:val="008D68B7"/>
    <w:rsid w:val="008D726E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3D50"/>
    <w:rsid w:val="008E4B1B"/>
    <w:rsid w:val="008E6FCB"/>
    <w:rsid w:val="008E735A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8F6577"/>
    <w:rsid w:val="008F72CC"/>
    <w:rsid w:val="008F7E08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6E6E"/>
    <w:rsid w:val="00907121"/>
    <w:rsid w:val="009077D3"/>
    <w:rsid w:val="0091048B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0B0F"/>
    <w:rsid w:val="009214E8"/>
    <w:rsid w:val="009228A3"/>
    <w:rsid w:val="0092466D"/>
    <w:rsid w:val="009251DB"/>
    <w:rsid w:val="009257F5"/>
    <w:rsid w:val="00925F46"/>
    <w:rsid w:val="0092669C"/>
    <w:rsid w:val="00926935"/>
    <w:rsid w:val="0092734E"/>
    <w:rsid w:val="009276D3"/>
    <w:rsid w:val="00927938"/>
    <w:rsid w:val="00927F80"/>
    <w:rsid w:val="0093075E"/>
    <w:rsid w:val="00930E51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069"/>
    <w:rsid w:val="0094533C"/>
    <w:rsid w:val="00945390"/>
    <w:rsid w:val="0094678A"/>
    <w:rsid w:val="00946EF7"/>
    <w:rsid w:val="00950227"/>
    <w:rsid w:val="00951711"/>
    <w:rsid w:val="0095275C"/>
    <w:rsid w:val="00952BE8"/>
    <w:rsid w:val="00953B1F"/>
    <w:rsid w:val="00953C37"/>
    <w:rsid w:val="009545CC"/>
    <w:rsid w:val="00954798"/>
    <w:rsid w:val="009549C9"/>
    <w:rsid w:val="00954B99"/>
    <w:rsid w:val="00955721"/>
    <w:rsid w:val="00955EA9"/>
    <w:rsid w:val="00955EC4"/>
    <w:rsid w:val="00956373"/>
    <w:rsid w:val="00961FF5"/>
    <w:rsid w:val="00962003"/>
    <w:rsid w:val="009620C5"/>
    <w:rsid w:val="009628E7"/>
    <w:rsid w:val="00962E19"/>
    <w:rsid w:val="009648A7"/>
    <w:rsid w:val="00965056"/>
    <w:rsid w:val="00965DC4"/>
    <w:rsid w:val="009663F0"/>
    <w:rsid w:val="00966D7D"/>
    <w:rsid w:val="00966F72"/>
    <w:rsid w:val="0096793D"/>
    <w:rsid w:val="00967B49"/>
    <w:rsid w:val="00967CFF"/>
    <w:rsid w:val="009705E4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4F0D"/>
    <w:rsid w:val="009851D4"/>
    <w:rsid w:val="009858EA"/>
    <w:rsid w:val="009862AF"/>
    <w:rsid w:val="00986BBD"/>
    <w:rsid w:val="00987177"/>
    <w:rsid w:val="0098787E"/>
    <w:rsid w:val="009879C9"/>
    <w:rsid w:val="00990B7D"/>
    <w:rsid w:val="0099129D"/>
    <w:rsid w:val="009915D7"/>
    <w:rsid w:val="0099350C"/>
    <w:rsid w:val="00993BC1"/>
    <w:rsid w:val="00994071"/>
    <w:rsid w:val="00995480"/>
    <w:rsid w:val="009955F6"/>
    <w:rsid w:val="009956D9"/>
    <w:rsid w:val="009957DB"/>
    <w:rsid w:val="009978F7"/>
    <w:rsid w:val="00997A85"/>
    <w:rsid w:val="00997CE4"/>
    <w:rsid w:val="00997D43"/>
    <w:rsid w:val="009A0602"/>
    <w:rsid w:val="009A0F3E"/>
    <w:rsid w:val="009A17D3"/>
    <w:rsid w:val="009A1B15"/>
    <w:rsid w:val="009A225C"/>
    <w:rsid w:val="009A2445"/>
    <w:rsid w:val="009A24AF"/>
    <w:rsid w:val="009A2ADF"/>
    <w:rsid w:val="009A3477"/>
    <w:rsid w:val="009A3CE1"/>
    <w:rsid w:val="009A3DF4"/>
    <w:rsid w:val="009A3EA0"/>
    <w:rsid w:val="009A4930"/>
    <w:rsid w:val="009A54AC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1FAA"/>
    <w:rsid w:val="009B2EA3"/>
    <w:rsid w:val="009B3148"/>
    <w:rsid w:val="009B4F94"/>
    <w:rsid w:val="009B52F6"/>
    <w:rsid w:val="009B5355"/>
    <w:rsid w:val="009B5D80"/>
    <w:rsid w:val="009B5F0F"/>
    <w:rsid w:val="009B6FFD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A79"/>
    <w:rsid w:val="009C4D51"/>
    <w:rsid w:val="009C5784"/>
    <w:rsid w:val="009C6693"/>
    <w:rsid w:val="009C69E0"/>
    <w:rsid w:val="009C70CE"/>
    <w:rsid w:val="009C7103"/>
    <w:rsid w:val="009D159B"/>
    <w:rsid w:val="009D17E9"/>
    <w:rsid w:val="009D2F33"/>
    <w:rsid w:val="009D316F"/>
    <w:rsid w:val="009D3E06"/>
    <w:rsid w:val="009D4308"/>
    <w:rsid w:val="009D4A6A"/>
    <w:rsid w:val="009D5019"/>
    <w:rsid w:val="009D5834"/>
    <w:rsid w:val="009D71AC"/>
    <w:rsid w:val="009D71B0"/>
    <w:rsid w:val="009D7EAF"/>
    <w:rsid w:val="009E2657"/>
    <w:rsid w:val="009E3122"/>
    <w:rsid w:val="009E32C6"/>
    <w:rsid w:val="009E4E9D"/>
    <w:rsid w:val="009E59EC"/>
    <w:rsid w:val="009E5FC5"/>
    <w:rsid w:val="009E65BB"/>
    <w:rsid w:val="009E6913"/>
    <w:rsid w:val="009E6CC1"/>
    <w:rsid w:val="009E6E37"/>
    <w:rsid w:val="009E7B93"/>
    <w:rsid w:val="009F0A64"/>
    <w:rsid w:val="009F1AC5"/>
    <w:rsid w:val="009F1DCC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0E90"/>
    <w:rsid w:val="00A114F9"/>
    <w:rsid w:val="00A117BD"/>
    <w:rsid w:val="00A13D4B"/>
    <w:rsid w:val="00A1780F"/>
    <w:rsid w:val="00A2013E"/>
    <w:rsid w:val="00A213D3"/>
    <w:rsid w:val="00A213FC"/>
    <w:rsid w:val="00A21F74"/>
    <w:rsid w:val="00A220F8"/>
    <w:rsid w:val="00A225FE"/>
    <w:rsid w:val="00A22980"/>
    <w:rsid w:val="00A22E64"/>
    <w:rsid w:val="00A23FA4"/>
    <w:rsid w:val="00A2481C"/>
    <w:rsid w:val="00A24A8B"/>
    <w:rsid w:val="00A24EB7"/>
    <w:rsid w:val="00A25B1F"/>
    <w:rsid w:val="00A2662A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5DB3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415F"/>
    <w:rsid w:val="00A55390"/>
    <w:rsid w:val="00A56EEF"/>
    <w:rsid w:val="00A57384"/>
    <w:rsid w:val="00A574CF"/>
    <w:rsid w:val="00A57BCC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4CEF"/>
    <w:rsid w:val="00A65389"/>
    <w:rsid w:val="00A654C5"/>
    <w:rsid w:val="00A65B4A"/>
    <w:rsid w:val="00A65E6C"/>
    <w:rsid w:val="00A66474"/>
    <w:rsid w:val="00A66496"/>
    <w:rsid w:val="00A66CD3"/>
    <w:rsid w:val="00A6795C"/>
    <w:rsid w:val="00A700BB"/>
    <w:rsid w:val="00A70C6D"/>
    <w:rsid w:val="00A72288"/>
    <w:rsid w:val="00A736F1"/>
    <w:rsid w:val="00A74591"/>
    <w:rsid w:val="00A7467B"/>
    <w:rsid w:val="00A755B3"/>
    <w:rsid w:val="00A761F1"/>
    <w:rsid w:val="00A76901"/>
    <w:rsid w:val="00A775D4"/>
    <w:rsid w:val="00A80B47"/>
    <w:rsid w:val="00A80EEF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A40"/>
    <w:rsid w:val="00A96D49"/>
    <w:rsid w:val="00A976D9"/>
    <w:rsid w:val="00A97880"/>
    <w:rsid w:val="00AA049B"/>
    <w:rsid w:val="00AA0796"/>
    <w:rsid w:val="00AA1256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25AF"/>
    <w:rsid w:val="00AB36D3"/>
    <w:rsid w:val="00AB48DF"/>
    <w:rsid w:val="00AB5167"/>
    <w:rsid w:val="00AB7371"/>
    <w:rsid w:val="00AB7723"/>
    <w:rsid w:val="00AC06E5"/>
    <w:rsid w:val="00AC1D08"/>
    <w:rsid w:val="00AC20BC"/>
    <w:rsid w:val="00AC2EEA"/>
    <w:rsid w:val="00AC3C5E"/>
    <w:rsid w:val="00AC4DDA"/>
    <w:rsid w:val="00AC4F11"/>
    <w:rsid w:val="00AC577C"/>
    <w:rsid w:val="00AC6D07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D6B7F"/>
    <w:rsid w:val="00AE0128"/>
    <w:rsid w:val="00AE0324"/>
    <w:rsid w:val="00AE07F8"/>
    <w:rsid w:val="00AE1F97"/>
    <w:rsid w:val="00AE26B2"/>
    <w:rsid w:val="00AE44B8"/>
    <w:rsid w:val="00AE4A62"/>
    <w:rsid w:val="00AE4DDD"/>
    <w:rsid w:val="00AE549F"/>
    <w:rsid w:val="00AE6C4E"/>
    <w:rsid w:val="00AE72F5"/>
    <w:rsid w:val="00AE7AC3"/>
    <w:rsid w:val="00AE7FB5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4EC6"/>
    <w:rsid w:val="00B0551D"/>
    <w:rsid w:val="00B06EF9"/>
    <w:rsid w:val="00B07759"/>
    <w:rsid w:val="00B07927"/>
    <w:rsid w:val="00B07E7E"/>
    <w:rsid w:val="00B10F79"/>
    <w:rsid w:val="00B118A3"/>
    <w:rsid w:val="00B11A4D"/>
    <w:rsid w:val="00B11D91"/>
    <w:rsid w:val="00B123CE"/>
    <w:rsid w:val="00B130CB"/>
    <w:rsid w:val="00B13618"/>
    <w:rsid w:val="00B13C38"/>
    <w:rsid w:val="00B148DE"/>
    <w:rsid w:val="00B14BEE"/>
    <w:rsid w:val="00B14C19"/>
    <w:rsid w:val="00B1555A"/>
    <w:rsid w:val="00B15EDB"/>
    <w:rsid w:val="00B15F66"/>
    <w:rsid w:val="00B1630F"/>
    <w:rsid w:val="00B16F14"/>
    <w:rsid w:val="00B1754A"/>
    <w:rsid w:val="00B17604"/>
    <w:rsid w:val="00B20A4D"/>
    <w:rsid w:val="00B241BA"/>
    <w:rsid w:val="00B247B9"/>
    <w:rsid w:val="00B24A37"/>
    <w:rsid w:val="00B24A9F"/>
    <w:rsid w:val="00B258C2"/>
    <w:rsid w:val="00B2625E"/>
    <w:rsid w:val="00B264CB"/>
    <w:rsid w:val="00B2732D"/>
    <w:rsid w:val="00B27E32"/>
    <w:rsid w:val="00B30DDF"/>
    <w:rsid w:val="00B30F23"/>
    <w:rsid w:val="00B30FB6"/>
    <w:rsid w:val="00B316E7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EBC"/>
    <w:rsid w:val="00B37EF6"/>
    <w:rsid w:val="00B4035C"/>
    <w:rsid w:val="00B40921"/>
    <w:rsid w:val="00B409ED"/>
    <w:rsid w:val="00B40BE6"/>
    <w:rsid w:val="00B411E4"/>
    <w:rsid w:val="00B413B8"/>
    <w:rsid w:val="00B42480"/>
    <w:rsid w:val="00B43CA3"/>
    <w:rsid w:val="00B446F6"/>
    <w:rsid w:val="00B471F8"/>
    <w:rsid w:val="00B5012E"/>
    <w:rsid w:val="00B50EF9"/>
    <w:rsid w:val="00B51BBE"/>
    <w:rsid w:val="00B520D0"/>
    <w:rsid w:val="00B53343"/>
    <w:rsid w:val="00B53A68"/>
    <w:rsid w:val="00B55258"/>
    <w:rsid w:val="00B55311"/>
    <w:rsid w:val="00B55344"/>
    <w:rsid w:val="00B55CF6"/>
    <w:rsid w:val="00B55F5F"/>
    <w:rsid w:val="00B562D8"/>
    <w:rsid w:val="00B56965"/>
    <w:rsid w:val="00B604CC"/>
    <w:rsid w:val="00B6195B"/>
    <w:rsid w:val="00B61995"/>
    <w:rsid w:val="00B6208B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32E1"/>
    <w:rsid w:val="00B7406F"/>
    <w:rsid w:val="00B74268"/>
    <w:rsid w:val="00B743EF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19D3"/>
    <w:rsid w:val="00B81EFD"/>
    <w:rsid w:val="00B827B7"/>
    <w:rsid w:val="00B8389C"/>
    <w:rsid w:val="00B84729"/>
    <w:rsid w:val="00B85020"/>
    <w:rsid w:val="00B85160"/>
    <w:rsid w:val="00B85A1D"/>
    <w:rsid w:val="00B86B6D"/>
    <w:rsid w:val="00B86E11"/>
    <w:rsid w:val="00B875C9"/>
    <w:rsid w:val="00B90502"/>
    <w:rsid w:val="00B9145B"/>
    <w:rsid w:val="00B919CB"/>
    <w:rsid w:val="00B91A58"/>
    <w:rsid w:val="00B92CCF"/>
    <w:rsid w:val="00B93635"/>
    <w:rsid w:val="00B93FC5"/>
    <w:rsid w:val="00B953EE"/>
    <w:rsid w:val="00B955DF"/>
    <w:rsid w:val="00B95BB0"/>
    <w:rsid w:val="00B97CE6"/>
    <w:rsid w:val="00BA03FF"/>
    <w:rsid w:val="00BA0887"/>
    <w:rsid w:val="00BA12FF"/>
    <w:rsid w:val="00BA1580"/>
    <w:rsid w:val="00BA2D3F"/>
    <w:rsid w:val="00BA2D78"/>
    <w:rsid w:val="00BA2E4D"/>
    <w:rsid w:val="00BA2F25"/>
    <w:rsid w:val="00BA2FC6"/>
    <w:rsid w:val="00BA4C25"/>
    <w:rsid w:val="00BA4ECF"/>
    <w:rsid w:val="00BA5ED8"/>
    <w:rsid w:val="00BA5FA8"/>
    <w:rsid w:val="00BA5FB9"/>
    <w:rsid w:val="00BA6289"/>
    <w:rsid w:val="00BA74EE"/>
    <w:rsid w:val="00BA7880"/>
    <w:rsid w:val="00BB0FCB"/>
    <w:rsid w:val="00BB1876"/>
    <w:rsid w:val="00BB20AD"/>
    <w:rsid w:val="00BB2B91"/>
    <w:rsid w:val="00BB31B3"/>
    <w:rsid w:val="00BB357E"/>
    <w:rsid w:val="00BB44BD"/>
    <w:rsid w:val="00BB4D57"/>
    <w:rsid w:val="00BB52F7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3DE"/>
    <w:rsid w:val="00BC6DB2"/>
    <w:rsid w:val="00BC7703"/>
    <w:rsid w:val="00BC7C1F"/>
    <w:rsid w:val="00BD07F0"/>
    <w:rsid w:val="00BD0F1C"/>
    <w:rsid w:val="00BD1598"/>
    <w:rsid w:val="00BD19E7"/>
    <w:rsid w:val="00BD24DA"/>
    <w:rsid w:val="00BD2611"/>
    <w:rsid w:val="00BD2ED9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CC8"/>
    <w:rsid w:val="00BE71F2"/>
    <w:rsid w:val="00BF00EF"/>
    <w:rsid w:val="00BF06B3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0DD9"/>
    <w:rsid w:val="00C02489"/>
    <w:rsid w:val="00C03204"/>
    <w:rsid w:val="00C03BB2"/>
    <w:rsid w:val="00C03E08"/>
    <w:rsid w:val="00C042EE"/>
    <w:rsid w:val="00C04BFE"/>
    <w:rsid w:val="00C04D34"/>
    <w:rsid w:val="00C04E20"/>
    <w:rsid w:val="00C0519A"/>
    <w:rsid w:val="00C05D48"/>
    <w:rsid w:val="00C061CA"/>
    <w:rsid w:val="00C068D2"/>
    <w:rsid w:val="00C0699F"/>
    <w:rsid w:val="00C06DD2"/>
    <w:rsid w:val="00C07697"/>
    <w:rsid w:val="00C07B33"/>
    <w:rsid w:val="00C07B6B"/>
    <w:rsid w:val="00C106F8"/>
    <w:rsid w:val="00C10F2C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20A0B"/>
    <w:rsid w:val="00C20A5C"/>
    <w:rsid w:val="00C2104A"/>
    <w:rsid w:val="00C219B2"/>
    <w:rsid w:val="00C22865"/>
    <w:rsid w:val="00C23C2F"/>
    <w:rsid w:val="00C24D40"/>
    <w:rsid w:val="00C25DA0"/>
    <w:rsid w:val="00C25E6C"/>
    <w:rsid w:val="00C267D7"/>
    <w:rsid w:val="00C2713F"/>
    <w:rsid w:val="00C301EB"/>
    <w:rsid w:val="00C30BF1"/>
    <w:rsid w:val="00C3157E"/>
    <w:rsid w:val="00C31E2F"/>
    <w:rsid w:val="00C32310"/>
    <w:rsid w:val="00C32B75"/>
    <w:rsid w:val="00C32C12"/>
    <w:rsid w:val="00C33612"/>
    <w:rsid w:val="00C336F8"/>
    <w:rsid w:val="00C33ABC"/>
    <w:rsid w:val="00C341A4"/>
    <w:rsid w:val="00C3477F"/>
    <w:rsid w:val="00C3560A"/>
    <w:rsid w:val="00C35642"/>
    <w:rsid w:val="00C364F4"/>
    <w:rsid w:val="00C375D6"/>
    <w:rsid w:val="00C37883"/>
    <w:rsid w:val="00C40355"/>
    <w:rsid w:val="00C40742"/>
    <w:rsid w:val="00C407C9"/>
    <w:rsid w:val="00C41A95"/>
    <w:rsid w:val="00C42529"/>
    <w:rsid w:val="00C425AD"/>
    <w:rsid w:val="00C44023"/>
    <w:rsid w:val="00C44373"/>
    <w:rsid w:val="00C44429"/>
    <w:rsid w:val="00C44D08"/>
    <w:rsid w:val="00C45440"/>
    <w:rsid w:val="00C457E8"/>
    <w:rsid w:val="00C45AF5"/>
    <w:rsid w:val="00C468C7"/>
    <w:rsid w:val="00C4693B"/>
    <w:rsid w:val="00C47347"/>
    <w:rsid w:val="00C478A1"/>
    <w:rsid w:val="00C47B1A"/>
    <w:rsid w:val="00C50E95"/>
    <w:rsid w:val="00C52163"/>
    <w:rsid w:val="00C52B1A"/>
    <w:rsid w:val="00C52D63"/>
    <w:rsid w:val="00C53AF2"/>
    <w:rsid w:val="00C54310"/>
    <w:rsid w:val="00C54D04"/>
    <w:rsid w:val="00C550EB"/>
    <w:rsid w:val="00C55438"/>
    <w:rsid w:val="00C55F39"/>
    <w:rsid w:val="00C564D0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448"/>
    <w:rsid w:val="00C6692C"/>
    <w:rsid w:val="00C66BCC"/>
    <w:rsid w:val="00C679B6"/>
    <w:rsid w:val="00C7086A"/>
    <w:rsid w:val="00C739E0"/>
    <w:rsid w:val="00C740F8"/>
    <w:rsid w:val="00C7461A"/>
    <w:rsid w:val="00C74791"/>
    <w:rsid w:val="00C74B03"/>
    <w:rsid w:val="00C74DCA"/>
    <w:rsid w:val="00C805F4"/>
    <w:rsid w:val="00C808A2"/>
    <w:rsid w:val="00C8169E"/>
    <w:rsid w:val="00C821C6"/>
    <w:rsid w:val="00C82577"/>
    <w:rsid w:val="00C82F77"/>
    <w:rsid w:val="00C83980"/>
    <w:rsid w:val="00C83C56"/>
    <w:rsid w:val="00C84847"/>
    <w:rsid w:val="00C84A43"/>
    <w:rsid w:val="00C84B8E"/>
    <w:rsid w:val="00C85396"/>
    <w:rsid w:val="00C8571F"/>
    <w:rsid w:val="00C85F12"/>
    <w:rsid w:val="00C8637C"/>
    <w:rsid w:val="00C86BF8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16B1"/>
    <w:rsid w:val="00CB2146"/>
    <w:rsid w:val="00CB2A19"/>
    <w:rsid w:val="00CB4BCD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E3F"/>
    <w:rsid w:val="00CC447A"/>
    <w:rsid w:val="00CC4728"/>
    <w:rsid w:val="00CC47AC"/>
    <w:rsid w:val="00CC5146"/>
    <w:rsid w:val="00CC569B"/>
    <w:rsid w:val="00CC57F9"/>
    <w:rsid w:val="00CC6FFE"/>
    <w:rsid w:val="00CC71A0"/>
    <w:rsid w:val="00CC73C8"/>
    <w:rsid w:val="00CC7AB1"/>
    <w:rsid w:val="00CC7C80"/>
    <w:rsid w:val="00CD0344"/>
    <w:rsid w:val="00CD06D4"/>
    <w:rsid w:val="00CD1238"/>
    <w:rsid w:val="00CD124E"/>
    <w:rsid w:val="00CD21D3"/>
    <w:rsid w:val="00CD235C"/>
    <w:rsid w:val="00CD2BA2"/>
    <w:rsid w:val="00CD2D6B"/>
    <w:rsid w:val="00CD31F6"/>
    <w:rsid w:val="00CD3D6A"/>
    <w:rsid w:val="00CD4C1D"/>
    <w:rsid w:val="00CD503C"/>
    <w:rsid w:val="00CD5B17"/>
    <w:rsid w:val="00CD5F37"/>
    <w:rsid w:val="00CD643F"/>
    <w:rsid w:val="00CD6F7B"/>
    <w:rsid w:val="00CD701C"/>
    <w:rsid w:val="00CD73A8"/>
    <w:rsid w:val="00CD74A0"/>
    <w:rsid w:val="00CD7A63"/>
    <w:rsid w:val="00CE0401"/>
    <w:rsid w:val="00CE0698"/>
    <w:rsid w:val="00CE0F68"/>
    <w:rsid w:val="00CE1A4F"/>
    <w:rsid w:val="00CE1B23"/>
    <w:rsid w:val="00CE25C3"/>
    <w:rsid w:val="00CE30DB"/>
    <w:rsid w:val="00CE3F21"/>
    <w:rsid w:val="00CE3FA4"/>
    <w:rsid w:val="00CE442B"/>
    <w:rsid w:val="00CE4C03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207A"/>
    <w:rsid w:val="00CF2C3E"/>
    <w:rsid w:val="00CF394F"/>
    <w:rsid w:val="00CF399C"/>
    <w:rsid w:val="00CF3E0C"/>
    <w:rsid w:val="00CF4549"/>
    <w:rsid w:val="00CF46E2"/>
    <w:rsid w:val="00CF47FB"/>
    <w:rsid w:val="00CF64E5"/>
    <w:rsid w:val="00CF680D"/>
    <w:rsid w:val="00CF778A"/>
    <w:rsid w:val="00D0086A"/>
    <w:rsid w:val="00D00A3E"/>
    <w:rsid w:val="00D020C5"/>
    <w:rsid w:val="00D0246A"/>
    <w:rsid w:val="00D03A5A"/>
    <w:rsid w:val="00D03AA9"/>
    <w:rsid w:val="00D043CF"/>
    <w:rsid w:val="00D04564"/>
    <w:rsid w:val="00D04D30"/>
    <w:rsid w:val="00D05238"/>
    <w:rsid w:val="00D0566A"/>
    <w:rsid w:val="00D0574A"/>
    <w:rsid w:val="00D0675C"/>
    <w:rsid w:val="00D06845"/>
    <w:rsid w:val="00D1018F"/>
    <w:rsid w:val="00D1158F"/>
    <w:rsid w:val="00D1160B"/>
    <w:rsid w:val="00D11D86"/>
    <w:rsid w:val="00D12A19"/>
    <w:rsid w:val="00D149DE"/>
    <w:rsid w:val="00D14F5D"/>
    <w:rsid w:val="00D1642A"/>
    <w:rsid w:val="00D16D2B"/>
    <w:rsid w:val="00D17AD7"/>
    <w:rsid w:val="00D17C10"/>
    <w:rsid w:val="00D21109"/>
    <w:rsid w:val="00D228E8"/>
    <w:rsid w:val="00D23B78"/>
    <w:rsid w:val="00D23F9E"/>
    <w:rsid w:val="00D24811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FA2"/>
    <w:rsid w:val="00D45D1A"/>
    <w:rsid w:val="00D46592"/>
    <w:rsid w:val="00D4686B"/>
    <w:rsid w:val="00D47E22"/>
    <w:rsid w:val="00D50D4D"/>
    <w:rsid w:val="00D5162B"/>
    <w:rsid w:val="00D51B64"/>
    <w:rsid w:val="00D51F64"/>
    <w:rsid w:val="00D52459"/>
    <w:rsid w:val="00D5264B"/>
    <w:rsid w:val="00D52B18"/>
    <w:rsid w:val="00D52CC1"/>
    <w:rsid w:val="00D53B89"/>
    <w:rsid w:val="00D542BE"/>
    <w:rsid w:val="00D556C7"/>
    <w:rsid w:val="00D55DAD"/>
    <w:rsid w:val="00D56793"/>
    <w:rsid w:val="00D56F6F"/>
    <w:rsid w:val="00D57992"/>
    <w:rsid w:val="00D6025B"/>
    <w:rsid w:val="00D608C7"/>
    <w:rsid w:val="00D610F7"/>
    <w:rsid w:val="00D611CE"/>
    <w:rsid w:val="00D61F0B"/>
    <w:rsid w:val="00D61F5C"/>
    <w:rsid w:val="00D62261"/>
    <w:rsid w:val="00D63363"/>
    <w:rsid w:val="00D634F9"/>
    <w:rsid w:val="00D63905"/>
    <w:rsid w:val="00D64D82"/>
    <w:rsid w:val="00D65E54"/>
    <w:rsid w:val="00D66E1A"/>
    <w:rsid w:val="00D702F9"/>
    <w:rsid w:val="00D710EF"/>
    <w:rsid w:val="00D72E57"/>
    <w:rsid w:val="00D73851"/>
    <w:rsid w:val="00D74364"/>
    <w:rsid w:val="00D744BD"/>
    <w:rsid w:val="00D744C9"/>
    <w:rsid w:val="00D75528"/>
    <w:rsid w:val="00D7554F"/>
    <w:rsid w:val="00D75BF2"/>
    <w:rsid w:val="00D76173"/>
    <w:rsid w:val="00D76AF0"/>
    <w:rsid w:val="00D77080"/>
    <w:rsid w:val="00D77248"/>
    <w:rsid w:val="00D77364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90927"/>
    <w:rsid w:val="00D90A00"/>
    <w:rsid w:val="00D926EF"/>
    <w:rsid w:val="00D92BD3"/>
    <w:rsid w:val="00D92C20"/>
    <w:rsid w:val="00D93592"/>
    <w:rsid w:val="00D9398F"/>
    <w:rsid w:val="00D94217"/>
    <w:rsid w:val="00D957D5"/>
    <w:rsid w:val="00D963A1"/>
    <w:rsid w:val="00D979CF"/>
    <w:rsid w:val="00DA052F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1CA4"/>
    <w:rsid w:val="00DB2A6A"/>
    <w:rsid w:val="00DB331C"/>
    <w:rsid w:val="00DB34C8"/>
    <w:rsid w:val="00DB3B42"/>
    <w:rsid w:val="00DB3F6E"/>
    <w:rsid w:val="00DB4441"/>
    <w:rsid w:val="00DB4807"/>
    <w:rsid w:val="00DB5916"/>
    <w:rsid w:val="00DB5935"/>
    <w:rsid w:val="00DB5C54"/>
    <w:rsid w:val="00DB68E6"/>
    <w:rsid w:val="00DB6ECE"/>
    <w:rsid w:val="00DB798C"/>
    <w:rsid w:val="00DC081B"/>
    <w:rsid w:val="00DC0928"/>
    <w:rsid w:val="00DC0EF8"/>
    <w:rsid w:val="00DC2906"/>
    <w:rsid w:val="00DC29A7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30C1"/>
    <w:rsid w:val="00DD32B5"/>
    <w:rsid w:val="00DD33D6"/>
    <w:rsid w:val="00DD35A6"/>
    <w:rsid w:val="00DD4AAE"/>
    <w:rsid w:val="00DD5782"/>
    <w:rsid w:val="00DD58CA"/>
    <w:rsid w:val="00DD68DB"/>
    <w:rsid w:val="00DD6943"/>
    <w:rsid w:val="00DD6AA7"/>
    <w:rsid w:val="00DD79A0"/>
    <w:rsid w:val="00DE1608"/>
    <w:rsid w:val="00DE3472"/>
    <w:rsid w:val="00DE38AD"/>
    <w:rsid w:val="00DE4200"/>
    <w:rsid w:val="00DE5502"/>
    <w:rsid w:val="00DE6A92"/>
    <w:rsid w:val="00DE718A"/>
    <w:rsid w:val="00DE767D"/>
    <w:rsid w:val="00DE7726"/>
    <w:rsid w:val="00DE7BA0"/>
    <w:rsid w:val="00DE7EB4"/>
    <w:rsid w:val="00DF0296"/>
    <w:rsid w:val="00DF03B6"/>
    <w:rsid w:val="00DF0843"/>
    <w:rsid w:val="00DF0E84"/>
    <w:rsid w:val="00DF24B4"/>
    <w:rsid w:val="00DF2835"/>
    <w:rsid w:val="00DF2BE8"/>
    <w:rsid w:val="00DF337B"/>
    <w:rsid w:val="00DF3EEA"/>
    <w:rsid w:val="00DF4789"/>
    <w:rsid w:val="00DF5F26"/>
    <w:rsid w:val="00DF61B4"/>
    <w:rsid w:val="00DF6674"/>
    <w:rsid w:val="00E001F3"/>
    <w:rsid w:val="00E00A0D"/>
    <w:rsid w:val="00E00F5C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1A0"/>
    <w:rsid w:val="00E105A9"/>
    <w:rsid w:val="00E11128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B18"/>
    <w:rsid w:val="00E23686"/>
    <w:rsid w:val="00E2369C"/>
    <w:rsid w:val="00E24A6E"/>
    <w:rsid w:val="00E24B93"/>
    <w:rsid w:val="00E25C51"/>
    <w:rsid w:val="00E26B33"/>
    <w:rsid w:val="00E27099"/>
    <w:rsid w:val="00E27E86"/>
    <w:rsid w:val="00E30A31"/>
    <w:rsid w:val="00E31672"/>
    <w:rsid w:val="00E319FE"/>
    <w:rsid w:val="00E32417"/>
    <w:rsid w:val="00E3270C"/>
    <w:rsid w:val="00E33C19"/>
    <w:rsid w:val="00E347D1"/>
    <w:rsid w:val="00E34B08"/>
    <w:rsid w:val="00E34CFB"/>
    <w:rsid w:val="00E36051"/>
    <w:rsid w:val="00E361D4"/>
    <w:rsid w:val="00E3661C"/>
    <w:rsid w:val="00E40182"/>
    <w:rsid w:val="00E438C3"/>
    <w:rsid w:val="00E43CE3"/>
    <w:rsid w:val="00E446D9"/>
    <w:rsid w:val="00E448F4"/>
    <w:rsid w:val="00E44CED"/>
    <w:rsid w:val="00E45859"/>
    <w:rsid w:val="00E4585C"/>
    <w:rsid w:val="00E47D75"/>
    <w:rsid w:val="00E47DD1"/>
    <w:rsid w:val="00E5036F"/>
    <w:rsid w:val="00E50744"/>
    <w:rsid w:val="00E50E11"/>
    <w:rsid w:val="00E510AF"/>
    <w:rsid w:val="00E511D0"/>
    <w:rsid w:val="00E512FC"/>
    <w:rsid w:val="00E51D4C"/>
    <w:rsid w:val="00E5211F"/>
    <w:rsid w:val="00E53747"/>
    <w:rsid w:val="00E5380B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CD8"/>
    <w:rsid w:val="00E61290"/>
    <w:rsid w:val="00E62154"/>
    <w:rsid w:val="00E621F5"/>
    <w:rsid w:val="00E622A0"/>
    <w:rsid w:val="00E63959"/>
    <w:rsid w:val="00E63D13"/>
    <w:rsid w:val="00E64BD0"/>
    <w:rsid w:val="00E65673"/>
    <w:rsid w:val="00E66592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C1"/>
    <w:rsid w:val="00E76C63"/>
    <w:rsid w:val="00E76D86"/>
    <w:rsid w:val="00E7762A"/>
    <w:rsid w:val="00E80A2D"/>
    <w:rsid w:val="00E8109A"/>
    <w:rsid w:val="00E811C5"/>
    <w:rsid w:val="00E81C1F"/>
    <w:rsid w:val="00E8236E"/>
    <w:rsid w:val="00E82A3D"/>
    <w:rsid w:val="00E82D60"/>
    <w:rsid w:val="00E82E5F"/>
    <w:rsid w:val="00E839C6"/>
    <w:rsid w:val="00E84593"/>
    <w:rsid w:val="00E84ABA"/>
    <w:rsid w:val="00E85572"/>
    <w:rsid w:val="00E85DFD"/>
    <w:rsid w:val="00E85E09"/>
    <w:rsid w:val="00E86694"/>
    <w:rsid w:val="00E86DF1"/>
    <w:rsid w:val="00E86EFD"/>
    <w:rsid w:val="00E87D35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18EC"/>
    <w:rsid w:val="00EA23A4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5484"/>
    <w:rsid w:val="00EA7C43"/>
    <w:rsid w:val="00EB0BA2"/>
    <w:rsid w:val="00EB0E14"/>
    <w:rsid w:val="00EB0FC2"/>
    <w:rsid w:val="00EB15B7"/>
    <w:rsid w:val="00EB1B36"/>
    <w:rsid w:val="00EB1B4E"/>
    <w:rsid w:val="00EB2170"/>
    <w:rsid w:val="00EB25EC"/>
    <w:rsid w:val="00EB325C"/>
    <w:rsid w:val="00EB3BBA"/>
    <w:rsid w:val="00EB5150"/>
    <w:rsid w:val="00EB6856"/>
    <w:rsid w:val="00EB6BD2"/>
    <w:rsid w:val="00EB74EF"/>
    <w:rsid w:val="00EB77B5"/>
    <w:rsid w:val="00EB7CCF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D0490"/>
    <w:rsid w:val="00ED06E9"/>
    <w:rsid w:val="00ED20B2"/>
    <w:rsid w:val="00ED3141"/>
    <w:rsid w:val="00ED4428"/>
    <w:rsid w:val="00ED4F7A"/>
    <w:rsid w:val="00ED520D"/>
    <w:rsid w:val="00ED551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4FFF"/>
    <w:rsid w:val="00EE5186"/>
    <w:rsid w:val="00EE518C"/>
    <w:rsid w:val="00EE55D2"/>
    <w:rsid w:val="00EE5B8C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FF"/>
    <w:rsid w:val="00EF639F"/>
    <w:rsid w:val="00EF6D30"/>
    <w:rsid w:val="00EF74F6"/>
    <w:rsid w:val="00F008B4"/>
    <w:rsid w:val="00F01358"/>
    <w:rsid w:val="00F01BC8"/>
    <w:rsid w:val="00F02F61"/>
    <w:rsid w:val="00F03F3D"/>
    <w:rsid w:val="00F04081"/>
    <w:rsid w:val="00F0411B"/>
    <w:rsid w:val="00F045FE"/>
    <w:rsid w:val="00F05275"/>
    <w:rsid w:val="00F055A5"/>
    <w:rsid w:val="00F05B7E"/>
    <w:rsid w:val="00F05FE1"/>
    <w:rsid w:val="00F078EB"/>
    <w:rsid w:val="00F10A75"/>
    <w:rsid w:val="00F11315"/>
    <w:rsid w:val="00F1156E"/>
    <w:rsid w:val="00F115A0"/>
    <w:rsid w:val="00F1172F"/>
    <w:rsid w:val="00F11A10"/>
    <w:rsid w:val="00F1343C"/>
    <w:rsid w:val="00F13F65"/>
    <w:rsid w:val="00F1460C"/>
    <w:rsid w:val="00F146DB"/>
    <w:rsid w:val="00F14D3D"/>
    <w:rsid w:val="00F16740"/>
    <w:rsid w:val="00F168AC"/>
    <w:rsid w:val="00F179BA"/>
    <w:rsid w:val="00F17FF1"/>
    <w:rsid w:val="00F2093B"/>
    <w:rsid w:val="00F20B2C"/>
    <w:rsid w:val="00F21482"/>
    <w:rsid w:val="00F21616"/>
    <w:rsid w:val="00F217D2"/>
    <w:rsid w:val="00F23FB4"/>
    <w:rsid w:val="00F24154"/>
    <w:rsid w:val="00F25E77"/>
    <w:rsid w:val="00F2602D"/>
    <w:rsid w:val="00F308E4"/>
    <w:rsid w:val="00F31313"/>
    <w:rsid w:val="00F31B6C"/>
    <w:rsid w:val="00F3210C"/>
    <w:rsid w:val="00F3255A"/>
    <w:rsid w:val="00F3447B"/>
    <w:rsid w:val="00F35B96"/>
    <w:rsid w:val="00F361F3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4E80"/>
    <w:rsid w:val="00F5536D"/>
    <w:rsid w:val="00F56319"/>
    <w:rsid w:val="00F56C5C"/>
    <w:rsid w:val="00F57949"/>
    <w:rsid w:val="00F60360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7922"/>
    <w:rsid w:val="00F77C14"/>
    <w:rsid w:val="00F80113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531"/>
    <w:rsid w:val="00F95662"/>
    <w:rsid w:val="00F96AC1"/>
    <w:rsid w:val="00F96CB0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A6CE9"/>
    <w:rsid w:val="00FB04E9"/>
    <w:rsid w:val="00FB073D"/>
    <w:rsid w:val="00FB15C7"/>
    <w:rsid w:val="00FB1986"/>
    <w:rsid w:val="00FB220B"/>
    <w:rsid w:val="00FB2A32"/>
    <w:rsid w:val="00FB2E2C"/>
    <w:rsid w:val="00FB3770"/>
    <w:rsid w:val="00FB3895"/>
    <w:rsid w:val="00FB38C5"/>
    <w:rsid w:val="00FB3BAD"/>
    <w:rsid w:val="00FB5C4C"/>
    <w:rsid w:val="00FB707E"/>
    <w:rsid w:val="00FB774D"/>
    <w:rsid w:val="00FC1513"/>
    <w:rsid w:val="00FC2BD8"/>
    <w:rsid w:val="00FC3304"/>
    <w:rsid w:val="00FC338A"/>
    <w:rsid w:val="00FC3C6B"/>
    <w:rsid w:val="00FC3ED4"/>
    <w:rsid w:val="00FC3F5A"/>
    <w:rsid w:val="00FC45D3"/>
    <w:rsid w:val="00FC4C90"/>
    <w:rsid w:val="00FC5F4B"/>
    <w:rsid w:val="00FC66E4"/>
    <w:rsid w:val="00FC6FF3"/>
    <w:rsid w:val="00FD0117"/>
    <w:rsid w:val="00FD095E"/>
    <w:rsid w:val="00FD1BA2"/>
    <w:rsid w:val="00FD1D45"/>
    <w:rsid w:val="00FD2650"/>
    <w:rsid w:val="00FD2EC5"/>
    <w:rsid w:val="00FD337C"/>
    <w:rsid w:val="00FD34AF"/>
    <w:rsid w:val="00FD3E06"/>
    <w:rsid w:val="00FD4F2E"/>
    <w:rsid w:val="00FD5435"/>
    <w:rsid w:val="00FD676B"/>
    <w:rsid w:val="00FD6880"/>
    <w:rsid w:val="00FD6D97"/>
    <w:rsid w:val="00FD6E02"/>
    <w:rsid w:val="00FD7103"/>
    <w:rsid w:val="00FD713E"/>
    <w:rsid w:val="00FD7151"/>
    <w:rsid w:val="00FD7C63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59B6"/>
    <w:rsid w:val="00FE6061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680C94-970E-EC43-8B01-B992AE78D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734</Words>
  <Characters>4184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14</cp:revision>
  <cp:lastPrinted>2013-08-20T17:49:00Z</cp:lastPrinted>
  <dcterms:created xsi:type="dcterms:W3CDTF">2013-10-13T21:33:00Z</dcterms:created>
  <dcterms:modified xsi:type="dcterms:W3CDTF">2013-10-18T00:33:00Z</dcterms:modified>
</cp:coreProperties>
</file>