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3C5BBE" w14:textId="5AFC8EDF" w:rsidR="0092466D" w:rsidRPr="00047F1C" w:rsidRDefault="002D1E24" w:rsidP="00793506">
      <w:pPr>
        <w:pStyle w:val="NoteLevel11"/>
        <w:rPr>
          <w:rFonts w:ascii="Calibri" w:hAnsi="Calibri"/>
          <w:i/>
        </w:rPr>
      </w:pPr>
      <w:r w:rsidRPr="00047F1C">
        <w:rPr>
          <w:rFonts w:ascii="Calibri" w:hAnsi="Calibri"/>
          <w:b/>
        </w:rPr>
        <w:t>Defining Tort Law</w:t>
      </w:r>
    </w:p>
    <w:p w14:paraId="793AAC9A" w14:textId="53C5BF25" w:rsidR="002D1E24" w:rsidRPr="00047F1C" w:rsidRDefault="002D1E24" w:rsidP="002D1E24">
      <w:pPr>
        <w:pStyle w:val="NoteLevel21"/>
        <w:rPr>
          <w:rFonts w:ascii="Calibri" w:hAnsi="Calibri"/>
          <w:i/>
        </w:rPr>
      </w:pPr>
      <w:r w:rsidRPr="00047F1C">
        <w:rPr>
          <w:rFonts w:ascii="Calibri" w:hAnsi="Calibri"/>
          <w:b/>
        </w:rPr>
        <w:t>Tort</w:t>
      </w:r>
      <w:r w:rsidRPr="00047F1C">
        <w:rPr>
          <w:rFonts w:ascii="Calibri" w:hAnsi="Calibri"/>
        </w:rPr>
        <w:t xml:space="preserve"> – a harm caused by one person to another, other than through breach of contract, and for which the law provides a remedy</w:t>
      </w:r>
    </w:p>
    <w:p w14:paraId="71548D83" w14:textId="7FA80647" w:rsidR="002D1E24" w:rsidRPr="00047F1C" w:rsidRDefault="002D1E24" w:rsidP="002D1E2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Trespass to land</w:t>
      </w:r>
      <w:r w:rsidRPr="00047F1C">
        <w:rPr>
          <w:rFonts w:ascii="Calibri" w:hAnsi="Calibri"/>
        </w:rPr>
        <w:t xml:space="preserve"> </w:t>
      </w:r>
      <w:r w:rsidR="00C41A95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C41A95" w:rsidRPr="00047F1C">
        <w:rPr>
          <w:rFonts w:ascii="Calibri" w:hAnsi="Calibri"/>
        </w:rPr>
        <w:t>wrongful interference with someone’s possession of land</w:t>
      </w:r>
    </w:p>
    <w:p w14:paraId="7E823F3A" w14:textId="66A456C4" w:rsidR="00DF5F26" w:rsidRPr="00047F1C" w:rsidRDefault="00DF5F26" w:rsidP="00DF5F26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Ex. </w:t>
      </w:r>
      <w:r w:rsidR="00B30F23" w:rsidRPr="00047F1C">
        <w:rPr>
          <w:rFonts w:ascii="Calibri" w:hAnsi="Calibri"/>
        </w:rPr>
        <w:t>driver parks car in parking garage without paying</w:t>
      </w:r>
    </w:p>
    <w:p w14:paraId="03E392A9" w14:textId="6E1C70DD" w:rsidR="001227B8" w:rsidRPr="00047F1C" w:rsidRDefault="001227B8" w:rsidP="002D1E2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Deceit or fraud</w:t>
      </w:r>
      <w:r w:rsidRPr="00047F1C">
        <w:rPr>
          <w:rFonts w:ascii="Calibri" w:hAnsi="Calibri"/>
        </w:rPr>
        <w:t xml:space="preserve"> – false representation intentionally or recklessly made by one person to another that causes damage</w:t>
      </w:r>
      <w:bookmarkStart w:id="0" w:name="_GoBack"/>
      <w:bookmarkEnd w:id="0"/>
    </w:p>
    <w:p w14:paraId="2FB3CCBD" w14:textId="70802116" w:rsidR="004E2201" w:rsidRPr="00047F1C" w:rsidRDefault="004E2201" w:rsidP="004E2201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Ex. </w:t>
      </w:r>
      <w:r w:rsidR="00DF5F26" w:rsidRPr="00047F1C">
        <w:rPr>
          <w:rFonts w:ascii="Calibri" w:hAnsi="Calibri"/>
        </w:rPr>
        <w:t>salesperson makes false claim</w:t>
      </w:r>
    </w:p>
    <w:p w14:paraId="2401A4CF" w14:textId="2F6FB396" w:rsidR="001227B8" w:rsidRPr="00047F1C" w:rsidRDefault="00367C24" w:rsidP="002D1E2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Negligence</w:t>
      </w:r>
      <w:r w:rsidRPr="00047F1C">
        <w:rPr>
          <w:rFonts w:ascii="Calibri" w:hAnsi="Calibri"/>
        </w:rPr>
        <w:t xml:space="preserve"> – unreasonable conduct, including a careless act/omission, that causes harm to another</w:t>
      </w:r>
    </w:p>
    <w:p w14:paraId="03BED9FF" w14:textId="099FE696" w:rsidR="00C821C6" w:rsidRPr="00047F1C" w:rsidRDefault="00367C24" w:rsidP="00C821C6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Ex. </w:t>
      </w:r>
      <w:r w:rsidR="00C821C6" w:rsidRPr="00047F1C">
        <w:rPr>
          <w:rFonts w:ascii="Calibri" w:hAnsi="Calibri"/>
        </w:rPr>
        <w:t xml:space="preserve">car accidents + </w:t>
      </w:r>
      <w:r w:rsidR="006F21A4" w:rsidRPr="00047F1C">
        <w:rPr>
          <w:rFonts w:ascii="Calibri" w:hAnsi="Calibri"/>
        </w:rPr>
        <w:t>professionals give clients incompetent advice</w:t>
      </w:r>
      <w:r w:rsidR="00C821C6" w:rsidRPr="00047F1C">
        <w:rPr>
          <w:rFonts w:ascii="Calibri" w:hAnsi="Calibri"/>
        </w:rPr>
        <w:t xml:space="preserve"> + </w:t>
      </w:r>
      <w:r w:rsidR="00945390" w:rsidRPr="00047F1C">
        <w:rPr>
          <w:rFonts w:ascii="Calibri" w:hAnsi="Calibri"/>
        </w:rPr>
        <w:t>buy</w:t>
      </w:r>
      <w:r w:rsidR="00C821C6" w:rsidRPr="00047F1C">
        <w:rPr>
          <w:rFonts w:ascii="Calibri" w:hAnsi="Calibri"/>
        </w:rPr>
        <w:t xml:space="preserve"> </w:t>
      </w:r>
      <w:r w:rsidR="006F21A4" w:rsidRPr="00047F1C">
        <w:rPr>
          <w:rFonts w:ascii="Calibri" w:hAnsi="Calibri"/>
        </w:rPr>
        <w:t>defective product</w:t>
      </w:r>
    </w:p>
    <w:p w14:paraId="5314FCDE" w14:textId="449AC891" w:rsidR="006F21A4" w:rsidRPr="00047F1C" w:rsidRDefault="003D4486" w:rsidP="006F21A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Function to compensate an injured party when the </w:t>
      </w:r>
      <w:r w:rsidR="003F03DA" w:rsidRPr="00047F1C">
        <w:rPr>
          <w:rFonts w:ascii="Calibri" w:hAnsi="Calibri"/>
        </w:rPr>
        <w:t>injury is due</w:t>
      </w:r>
      <w:r w:rsidRPr="00047F1C">
        <w:rPr>
          <w:rFonts w:ascii="Calibri" w:hAnsi="Calibri"/>
        </w:rPr>
        <w:t xml:space="preserve"> </w:t>
      </w:r>
      <w:r w:rsidR="003F03DA" w:rsidRPr="00047F1C">
        <w:rPr>
          <w:rFonts w:ascii="Calibri" w:hAnsi="Calibri"/>
        </w:rPr>
        <w:t>to</w:t>
      </w:r>
      <w:r w:rsidRPr="00047F1C">
        <w:rPr>
          <w:rFonts w:ascii="Calibri" w:hAnsi="Calibri"/>
        </w:rPr>
        <w:t xml:space="preserve"> another person’s misconduct</w:t>
      </w:r>
    </w:p>
    <w:p w14:paraId="19499AE3" w14:textId="0D905699" w:rsidR="007D45C7" w:rsidRPr="00047F1C" w:rsidRDefault="007D45C7" w:rsidP="006F21A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Tort-</w:t>
      </w:r>
      <w:proofErr w:type="spellStart"/>
      <w:r w:rsidRPr="00047F1C">
        <w:rPr>
          <w:rFonts w:ascii="Calibri" w:hAnsi="Calibri"/>
          <w:b/>
        </w:rPr>
        <w:t>feasor</w:t>
      </w:r>
      <w:proofErr w:type="spellEnd"/>
      <w:r w:rsidRPr="00047F1C">
        <w:rPr>
          <w:rFonts w:ascii="Calibri" w:hAnsi="Calibri"/>
        </w:rPr>
        <w:t xml:space="preserve"> – person who commits a tort</w:t>
      </w:r>
    </w:p>
    <w:p w14:paraId="1E6C66A4" w14:textId="6219C3E5" w:rsidR="00191736" w:rsidRPr="00047F1C" w:rsidRDefault="00191736" w:rsidP="006F21A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Tort law seeks to impose liability based on fault</w:t>
      </w:r>
    </w:p>
    <w:p w14:paraId="437E18D9" w14:textId="0DAB78CC" w:rsidR="006863DC" w:rsidRPr="00047F1C" w:rsidRDefault="006863DC" w:rsidP="006F21A4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Also </w:t>
      </w:r>
      <w:r w:rsidR="00206F0A" w:rsidRPr="00047F1C">
        <w:rPr>
          <w:rFonts w:ascii="Calibri" w:hAnsi="Calibri"/>
        </w:rPr>
        <w:t>governed by prece</w:t>
      </w:r>
      <w:r w:rsidRPr="00047F1C">
        <w:rPr>
          <w:rFonts w:ascii="Calibri" w:hAnsi="Calibri"/>
        </w:rPr>
        <w:t>dent</w:t>
      </w:r>
    </w:p>
    <w:p w14:paraId="32CE3F21" w14:textId="70EA26EA" w:rsidR="00862D1A" w:rsidRPr="00047F1C" w:rsidRDefault="00862D1A" w:rsidP="00862D1A">
      <w:pPr>
        <w:pStyle w:val="NoteLevel1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Categorizing Torts</w:t>
      </w:r>
    </w:p>
    <w:p w14:paraId="386A3977" w14:textId="074B3C19" w:rsidR="00862D1A" w:rsidRPr="00047F1C" w:rsidRDefault="00C32B75" w:rsidP="00862D1A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Intentional torts</w:t>
      </w:r>
      <w:r w:rsidRPr="00047F1C">
        <w:rPr>
          <w:rFonts w:ascii="Calibri" w:hAnsi="Calibri"/>
        </w:rPr>
        <w:t xml:space="preserve"> – harmful act committed on purpose</w:t>
      </w:r>
    </w:p>
    <w:p w14:paraId="67B3E4A8" w14:textId="72FD30F5" w:rsidR="00C32B75" w:rsidRPr="00047F1C" w:rsidRDefault="00C32B75" w:rsidP="00862D1A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Assault</w:t>
      </w:r>
      <w:r w:rsidRPr="00047F1C">
        <w:rPr>
          <w:rFonts w:ascii="Calibri" w:hAnsi="Calibri"/>
        </w:rPr>
        <w:t xml:space="preserve"> </w:t>
      </w:r>
      <w:r w:rsidR="00DE1608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DE1608" w:rsidRPr="00047F1C">
        <w:rPr>
          <w:rFonts w:ascii="Calibri" w:hAnsi="Calibri"/>
        </w:rPr>
        <w:t>threat of imminent physical harm (without any physical contact)</w:t>
      </w:r>
    </w:p>
    <w:p w14:paraId="3018BF9F" w14:textId="4D5505F9" w:rsidR="00DE1608" w:rsidRPr="00047F1C" w:rsidRDefault="00DE1608" w:rsidP="00862D1A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Battery</w:t>
      </w:r>
      <w:r w:rsidRPr="00047F1C">
        <w:rPr>
          <w:rFonts w:ascii="Calibri" w:hAnsi="Calibri"/>
        </w:rPr>
        <w:t xml:space="preserve"> </w:t>
      </w:r>
      <w:r w:rsidR="00EC7C5D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EC7C5D" w:rsidRPr="00047F1C">
        <w:rPr>
          <w:rFonts w:ascii="Calibri" w:hAnsi="Calibri"/>
        </w:rPr>
        <w:t xml:space="preserve">intentional infliction of harmful or </w:t>
      </w:r>
      <w:r w:rsidR="009C7E24" w:rsidRPr="00047F1C">
        <w:rPr>
          <w:rFonts w:ascii="Calibri" w:hAnsi="Calibri"/>
        </w:rPr>
        <w:t>offensive physical cont</w:t>
      </w:r>
      <w:r w:rsidR="00EC7C5D" w:rsidRPr="00047F1C">
        <w:rPr>
          <w:rFonts w:ascii="Calibri" w:hAnsi="Calibri"/>
        </w:rPr>
        <w:t>act</w:t>
      </w:r>
    </w:p>
    <w:p w14:paraId="0D8A73A5" w14:textId="3FE62EB1" w:rsidR="00EC7C5D" w:rsidRPr="00047F1C" w:rsidRDefault="00EC7C5D" w:rsidP="00862D1A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Someone negligent is still liable for damages even though they didn’t intentionally cause the event</w:t>
      </w:r>
    </w:p>
    <w:p w14:paraId="4F3E5599" w14:textId="05CD1C6B" w:rsidR="00EC7C5D" w:rsidRPr="00047F1C" w:rsidRDefault="00E87D35" w:rsidP="00E87D35">
      <w:pPr>
        <w:pStyle w:val="NoteLevel1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Tort Law and Criminal Law</w:t>
      </w:r>
    </w:p>
    <w:p w14:paraId="362D601E" w14:textId="54846851" w:rsidR="00E87D35" w:rsidRPr="00047F1C" w:rsidRDefault="009B5355" w:rsidP="00E87D35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Purposes of the Actions</w:t>
      </w:r>
    </w:p>
    <w:p w14:paraId="4D80F5B3" w14:textId="1A20AB24" w:rsidR="00E4585C" w:rsidRPr="00047F1C" w:rsidRDefault="00E4585C" w:rsidP="00A066B9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Criminal law</w:t>
      </w:r>
      <w:r w:rsidR="009775D3" w:rsidRPr="00047F1C">
        <w:rPr>
          <w:rFonts w:ascii="Calibri" w:hAnsi="Calibri"/>
        </w:rPr>
        <w:t>:</w:t>
      </w:r>
      <w:r w:rsidR="00A066B9" w:rsidRPr="00047F1C">
        <w:rPr>
          <w:rFonts w:ascii="Calibri" w:hAnsi="Calibri"/>
        </w:rPr>
        <w:t xml:space="preserve"> p</w:t>
      </w:r>
      <w:r w:rsidR="000E73CA" w:rsidRPr="00047F1C">
        <w:rPr>
          <w:rFonts w:ascii="Calibri" w:hAnsi="Calibri"/>
        </w:rPr>
        <w:t xml:space="preserve">urpose to censure behavior </w:t>
      </w:r>
      <w:r w:rsidR="000A6BA4" w:rsidRPr="00047F1C">
        <w:rPr>
          <w:rFonts w:ascii="Calibri" w:hAnsi="Calibri"/>
        </w:rPr>
        <w:t>and secure punishment</w:t>
      </w:r>
    </w:p>
    <w:p w14:paraId="350BA1B6" w14:textId="7C3A3DC5" w:rsidR="00557413" w:rsidRPr="00047F1C" w:rsidRDefault="00E4585C" w:rsidP="00A066B9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Tort</w:t>
      </w:r>
      <w:r w:rsidR="009775D3" w:rsidRPr="00047F1C">
        <w:rPr>
          <w:rFonts w:ascii="Calibri" w:hAnsi="Calibri"/>
        </w:rPr>
        <w:t xml:space="preserve"> law: purpose </w:t>
      </w:r>
      <w:r w:rsidR="00A066B9" w:rsidRPr="00047F1C">
        <w:rPr>
          <w:rFonts w:ascii="Calibri" w:hAnsi="Calibri"/>
        </w:rPr>
        <w:t>to c</w:t>
      </w:r>
      <w:r w:rsidR="00557413" w:rsidRPr="00047F1C">
        <w:rPr>
          <w:rFonts w:ascii="Calibri" w:hAnsi="Calibri"/>
        </w:rPr>
        <w:t xml:space="preserve">ompensate victim for harm suffered due to </w:t>
      </w:r>
      <w:r w:rsidR="00096C1C" w:rsidRPr="00047F1C">
        <w:rPr>
          <w:rFonts w:ascii="Calibri" w:hAnsi="Calibri"/>
        </w:rPr>
        <w:t>fault</w:t>
      </w:r>
      <w:r w:rsidR="00557413" w:rsidRPr="00047F1C">
        <w:rPr>
          <w:rFonts w:ascii="Calibri" w:hAnsi="Calibri"/>
        </w:rPr>
        <w:t xml:space="preserve"> of another</w:t>
      </w:r>
    </w:p>
    <w:p w14:paraId="7C1FEB32" w14:textId="5387D6A8" w:rsidR="00557413" w:rsidRPr="00047F1C" w:rsidRDefault="00557413" w:rsidP="00557413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Commencing the Actions</w:t>
      </w:r>
    </w:p>
    <w:p w14:paraId="6F8EC77C" w14:textId="4D38508B" w:rsidR="00557413" w:rsidRPr="00047F1C" w:rsidRDefault="00A066B9" w:rsidP="00557413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Criminal</w:t>
      </w:r>
      <w:r w:rsidR="00116852" w:rsidRPr="00047F1C">
        <w:rPr>
          <w:rFonts w:ascii="Calibri" w:hAnsi="Calibri"/>
        </w:rPr>
        <w:t xml:space="preserve"> law: legal action </w:t>
      </w:r>
      <w:r w:rsidRPr="00047F1C">
        <w:rPr>
          <w:rFonts w:ascii="Calibri" w:hAnsi="Calibri"/>
        </w:rPr>
        <w:t xml:space="preserve">called a </w:t>
      </w:r>
      <w:r w:rsidRPr="00047F1C">
        <w:rPr>
          <w:rFonts w:ascii="Calibri" w:hAnsi="Calibri"/>
          <w:b/>
        </w:rPr>
        <w:t>prosecution</w:t>
      </w:r>
      <w:r w:rsidRPr="00047F1C">
        <w:rPr>
          <w:rFonts w:ascii="Calibri" w:hAnsi="Calibri"/>
        </w:rPr>
        <w:t xml:space="preserve"> (</w:t>
      </w:r>
      <w:r w:rsidR="00955EA9" w:rsidRPr="00047F1C">
        <w:rPr>
          <w:rFonts w:ascii="Calibri" w:hAnsi="Calibri"/>
        </w:rPr>
        <w:t>government Crown prosecutors bring action</w:t>
      </w:r>
      <w:r w:rsidR="001F48E5" w:rsidRPr="00047F1C">
        <w:rPr>
          <w:rFonts w:ascii="Calibri" w:hAnsi="Calibri"/>
        </w:rPr>
        <w:t>, occasionally the injured party</w:t>
      </w:r>
      <w:r w:rsidR="00955EA9" w:rsidRPr="00047F1C">
        <w:rPr>
          <w:rFonts w:ascii="Calibri" w:hAnsi="Calibri"/>
        </w:rPr>
        <w:t>)</w:t>
      </w:r>
    </w:p>
    <w:p w14:paraId="6F810E02" w14:textId="223F5336" w:rsidR="00BC7C1F" w:rsidRPr="00047F1C" w:rsidRDefault="00CC6FFE" w:rsidP="00CC6FFE">
      <w:pPr>
        <w:pStyle w:val="NoteLevel4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Person </w:t>
      </w:r>
      <w:r w:rsidR="00E319FE" w:rsidRPr="00047F1C">
        <w:rPr>
          <w:rFonts w:ascii="Calibri" w:hAnsi="Calibri"/>
        </w:rPr>
        <w:t>committed act is</w:t>
      </w:r>
      <w:r w:rsidR="00BC7C1F" w:rsidRPr="00047F1C">
        <w:rPr>
          <w:rFonts w:ascii="Calibri" w:hAnsi="Calibri"/>
        </w:rPr>
        <w:t xml:space="preserve"> the</w:t>
      </w:r>
      <w:r w:rsidR="00E319FE" w:rsidRPr="00047F1C">
        <w:rPr>
          <w:rFonts w:ascii="Calibri" w:hAnsi="Calibri"/>
        </w:rPr>
        <w:t xml:space="preserve"> </w:t>
      </w:r>
      <w:r w:rsidRPr="00047F1C">
        <w:rPr>
          <w:rFonts w:ascii="Calibri" w:hAnsi="Calibri"/>
        </w:rPr>
        <w:t xml:space="preserve">“accused” or “defendant” </w:t>
      </w:r>
    </w:p>
    <w:p w14:paraId="3DD2CA16" w14:textId="07A00DD5" w:rsidR="00CC6FFE" w:rsidRPr="00047F1C" w:rsidRDefault="00BC7C1F" w:rsidP="00CC6FFE">
      <w:pPr>
        <w:pStyle w:val="NoteLevel4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I</w:t>
      </w:r>
      <w:r w:rsidR="00CC6FFE" w:rsidRPr="00047F1C">
        <w:rPr>
          <w:rFonts w:ascii="Calibri" w:hAnsi="Calibri"/>
        </w:rPr>
        <w:t>njured part is the “complainant”</w:t>
      </w:r>
    </w:p>
    <w:p w14:paraId="47DF246A" w14:textId="421DBC4D" w:rsidR="00A35DB3" w:rsidRPr="00047F1C" w:rsidRDefault="00A35DB3" w:rsidP="00A35DB3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 xml:space="preserve">Tort law: </w:t>
      </w:r>
      <w:r w:rsidR="005330EA" w:rsidRPr="00047F1C">
        <w:rPr>
          <w:rFonts w:ascii="Calibri" w:hAnsi="Calibri"/>
        </w:rPr>
        <w:t xml:space="preserve">legal action called a </w:t>
      </w:r>
      <w:r w:rsidR="005330EA" w:rsidRPr="00047F1C">
        <w:rPr>
          <w:rFonts w:ascii="Calibri" w:hAnsi="Calibri"/>
          <w:b/>
        </w:rPr>
        <w:t>civil action</w:t>
      </w:r>
      <w:r w:rsidR="00DB6ECE" w:rsidRPr="00047F1C">
        <w:rPr>
          <w:rFonts w:ascii="Calibri" w:hAnsi="Calibri"/>
        </w:rPr>
        <w:t xml:space="preserve"> (</w:t>
      </w:r>
      <w:r w:rsidR="00955EA9" w:rsidRPr="00047F1C">
        <w:rPr>
          <w:rFonts w:ascii="Calibri" w:hAnsi="Calibri"/>
        </w:rPr>
        <w:t>injured party brings action)</w:t>
      </w:r>
    </w:p>
    <w:p w14:paraId="1046C4AD" w14:textId="259B0920" w:rsidR="005330EA" w:rsidRPr="00047F1C" w:rsidRDefault="00D62261" w:rsidP="005330EA">
      <w:pPr>
        <w:pStyle w:val="NoteLevel4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Person committed act is the “plaintiff”</w:t>
      </w:r>
    </w:p>
    <w:p w14:paraId="47B9DB54" w14:textId="40EEFEAB" w:rsidR="00D62261" w:rsidRPr="00047F1C" w:rsidRDefault="00D62261" w:rsidP="005330EA">
      <w:pPr>
        <w:pStyle w:val="NoteLevel4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Injured party is the “defendant”</w:t>
      </w:r>
    </w:p>
    <w:p w14:paraId="2BACAFB4" w14:textId="370A20C0" w:rsidR="00D62261" w:rsidRPr="00047F1C" w:rsidRDefault="00D62261" w:rsidP="00D62261">
      <w:pPr>
        <w:pStyle w:val="NoteLevel21"/>
        <w:rPr>
          <w:rFonts w:ascii="Calibri" w:hAnsi="Calibri"/>
          <w:b/>
          <w:i/>
        </w:rPr>
      </w:pPr>
      <w:r w:rsidRPr="00047F1C">
        <w:rPr>
          <w:rFonts w:ascii="Calibri" w:hAnsi="Calibri"/>
          <w:b/>
        </w:rPr>
        <w:t>Proving the Actions</w:t>
      </w:r>
    </w:p>
    <w:p w14:paraId="571CB714" w14:textId="77777777" w:rsidR="00974191" w:rsidRPr="00047F1C" w:rsidRDefault="00C739E0" w:rsidP="00D62261">
      <w:pPr>
        <w:pStyle w:val="NoteLevel3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Criminal law: crown has</w:t>
      </w:r>
      <w:r w:rsidR="00974191" w:rsidRPr="00047F1C">
        <w:rPr>
          <w:rFonts w:ascii="Calibri" w:hAnsi="Calibri"/>
        </w:rPr>
        <w:t xml:space="preserve"> burden of proof</w:t>
      </w:r>
    </w:p>
    <w:p w14:paraId="1ADD4E1B" w14:textId="64DD05CE" w:rsidR="00D62261" w:rsidRPr="00047F1C" w:rsidRDefault="00974191" w:rsidP="00974191">
      <w:pPr>
        <w:pStyle w:val="NoteLevel41"/>
        <w:rPr>
          <w:rFonts w:ascii="Calibri" w:hAnsi="Calibri"/>
          <w:b/>
          <w:i/>
        </w:rPr>
      </w:pPr>
      <w:r w:rsidRPr="00047F1C">
        <w:rPr>
          <w:rFonts w:ascii="Calibri" w:hAnsi="Calibri"/>
        </w:rPr>
        <w:t>Prosecutor must prove</w:t>
      </w:r>
      <w:r w:rsidR="00C739E0" w:rsidRPr="00047F1C">
        <w:rPr>
          <w:rFonts w:ascii="Calibri" w:hAnsi="Calibri"/>
        </w:rPr>
        <w:t xml:space="preserve"> beyond reasonable doubt</w:t>
      </w:r>
      <w:r w:rsidR="0043777A" w:rsidRPr="00047F1C">
        <w:rPr>
          <w:rFonts w:ascii="Calibri" w:hAnsi="Calibri"/>
        </w:rPr>
        <w:t xml:space="preserve"> based on </w:t>
      </w:r>
      <w:r w:rsidRPr="00047F1C">
        <w:rPr>
          <w:rFonts w:ascii="Calibri" w:hAnsi="Calibri"/>
        </w:rPr>
        <w:t>reason/</w:t>
      </w:r>
      <w:r w:rsidR="0043777A" w:rsidRPr="00047F1C">
        <w:rPr>
          <w:rFonts w:ascii="Calibri" w:hAnsi="Calibri"/>
        </w:rPr>
        <w:t>common sense</w:t>
      </w:r>
    </w:p>
    <w:p w14:paraId="1FA72A70" w14:textId="1B75C2FD" w:rsidR="0043777A" w:rsidRPr="00047F1C" w:rsidRDefault="0043777A" w:rsidP="00D62261">
      <w:pPr>
        <w:pStyle w:val="NoteLevel31"/>
        <w:rPr>
          <w:rFonts w:ascii="Calibri" w:hAnsi="Calibri"/>
          <w:i/>
        </w:rPr>
      </w:pPr>
      <w:r w:rsidRPr="00047F1C">
        <w:rPr>
          <w:rFonts w:ascii="Calibri" w:hAnsi="Calibri"/>
        </w:rPr>
        <w:t>Tort law:</w:t>
      </w:r>
      <w:r w:rsidR="00974191" w:rsidRPr="00047F1C">
        <w:rPr>
          <w:rFonts w:ascii="Calibri" w:hAnsi="Calibri"/>
        </w:rPr>
        <w:t xml:space="preserve"> </w:t>
      </w:r>
      <w:r w:rsidR="00722FF8" w:rsidRPr="00047F1C">
        <w:rPr>
          <w:rFonts w:ascii="Calibri" w:hAnsi="Calibri"/>
        </w:rPr>
        <w:t>injured party has burden of proof</w:t>
      </w:r>
    </w:p>
    <w:p w14:paraId="7B342B80" w14:textId="774815BE" w:rsidR="00722FF8" w:rsidRPr="00047F1C" w:rsidRDefault="00722FF8" w:rsidP="00722FF8">
      <w:pPr>
        <w:pStyle w:val="NoteLevel41"/>
        <w:rPr>
          <w:rFonts w:ascii="Calibri" w:hAnsi="Calibri"/>
          <w:i/>
        </w:rPr>
      </w:pPr>
      <w:r w:rsidRPr="00047F1C">
        <w:rPr>
          <w:rFonts w:ascii="Calibri" w:hAnsi="Calibri"/>
        </w:rPr>
        <w:t>Injured party must prove</w:t>
      </w:r>
      <w:r w:rsidR="00524C60" w:rsidRPr="00047F1C">
        <w:rPr>
          <w:rFonts w:ascii="Calibri" w:hAnsi="Calibri"/>
        </w:rPr>
        <w:t xml:space="preserve"> </w:t>
      </w:r>
      <w:r w:rsidR="00447D2D" w:rsidRPr="00047F1C">
        <w:rPr>
          <w:rFonts w:ascii="Calibri" w:hAnsi="Calibri"/>
        </w:rPr>
        <w:t>on balance of probabilities (&gt;50%)</w:t>
      </w:r>
    </w:p>
    <w:p w14:paraId="51D30C14" w14:textId="77777777" w:rsidR="009C7E24" w:rsidRPr="00047F1C" w:rsidRDefault="009C7E24" w:rsidP="004C3C44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28834750" w14:textId="77777777" w:rsidR="009C7E24" w:rsidRPr="00047F1C" w:rsidRDefault="009C7E24" w:rsidP="004C3C44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5609B181" w14:textId="77777777" w:rsidR="009C7E24" w:rsidRPr="00047F1C" w:rsidRDefault="009C7E24" w:rsidP="004C3C44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</w:p>
    <w:p w14:paraId="2377113D" w14:textId="5691E848" w:rsidR="00447D2D" w:rsidRPr="00047F1C" w:rsidRDefault="004C3C44" w:rsidP="004C3C44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047F1C">
        <w:rPr>
          <w:rFonts w:ascii="Calibri" w:hAnsi="Calibri"/>
          <w:b/>
        </w:rPr>
        <w:t>Liability in Tort</w:t>
      </w:r>
    </w:p>
    <w:p w14:paraId="3688EB8C" w14:textId="6037BA7D" w:rsidR="004C3C44" w:rsidRPr="00047F1C" w:rsidRDefault="004C3C44" w:rsidP="006976FE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Primary liability</w:t>
      </w:r>
      <w:r w:rsidRPr="00047F1C">
        <w:rPr>
          <w:rFonts w:ascii="Calibri" w:hAnsi="Calibri"/>
        </w:rPr>
        <w:t xml:space="preserve"> – arises due to one’s own personal wrongdoing</w:t>
      </w:r>
    </w:p>
    <w:p w14:paraId="3A51690C" w14:textId="2F4E38A0" w:rsidR="004C3C44" w:rsidRPr="00047F1C" w:rsidRDefault="004C3C44" w:rsidP="006976FE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Vicarious liability</w:t>
      </w:r>
      <w:r w:rsidRPr="00047F1C">
        <w:rPr>
          <w:rFonts w:ascii="Calibri" w:hAnsi="Calibri"/>
        </w:rPr>
        <w:t xml:space="preserve"> </w:t>
      </w:r>
      <w:r w:rsidR="00857D48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857D48" w:rsidRPr="00047F1C">
        <w:rPr>
          <w:rFonts w:ascii="Calibri" w:hAnsi="Calibri"/>
        </w:rPr>
        <w:t xml:space="preserve">liability </w:t>
      </w:r>
      <w:r w:rsidR="00511ADF" w:rsidRPr="00047F1C">
        <w:rPr>
          <w:rFonts w:ascii="Calibri" w:hAnsi="Calibri"/>
        </w:rPr>
        <w:t xml:space="preserve">that </w:t>
      </w:r>
      <w:r w:rsidR="00857D48" w:rsidRPr="00047F1C">
        <w:rPr>
          <w:rFonts w:ascii="Calibri" w:hAnsi="Calibri"/>
        </w:rPr>
        <w:t>empl</w:t>
      </w:r>
      <w:r w:rsidR="00511ADF" w:rsidRPr="00047F1C">
        <w:rPr>
          <w:rFonts w:ascii="Calibri" w:hAnsi="Calibri"/>
        </w:rPr>
        <w:t>oyer has for tortious acts of</w:t>
      </w:r>
      <w:r w:rsidR="00857D48" w:rsidRPr="00047F1C">
        <w:rPr>
          <w:rFonts w:ascii="Calibri" w:hAnsi="Calibri"/>
        </w:rPr>
        <w:t xml:space="preserve"> employee committed in ordinary course of employment</w:t>
      </w:r>
      <w:r w:rsidR="003E2B82" w:rsidRPr="00047F1C">
        <w:rPr>
          <w:rFonts w:ascii="Calibri" w:hAnsi="Calibri"/>
        </w:rPr>
        <w:t xml:space="preserve"> (if authorized by </w:t>
      </w:r>
    </w:p>
    <w:p w14:paraId="13E90203" w14:textId="3159ABAF" w:rsidR="00511ADF" w:rsidRPr="00047F1C" w:rsidRDefault="003E2B82" w:rsidP="006976FE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>Authorized by employer OR unauthorized mode of doing something authorized by employer</w:t>
      </w:r>
    </w:p>
    <w:p w14:paraId="3DC8E49D" w14:textId="05285CD4" w:rsidR="00823E8C" w:rsidRPr="00047F1C" w:rsidRDefault="00823E8C" w:rsidP="006976FE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>Peron who benefits from business enterprise should bear associated costs</w:t>
      </w:r>
    </w:p>
    <w:p w14:paraId="53C69AAA" w14:textId="49612B6B" w:rsidR="00823E8C" w:rsidRPr="00047F1C" w:rsidRDefault="00823E8C" w:rsidP="006976FE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>Innocent plaintiffs have better chance of being compensated</w:t>
      </w:r>
    </w:p>
    <w:p w14:paraId="083DE404" w14:textId="2ED5420F" w:rsidR="00823E8C" w:rsidRPr="00047F1C" w:rsidRDefault="00823E8C" w:rsidP="006976FE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 xml:space="preserve">Employer should be given an incentive to prevent torts from </w:t>
      </w:r>
      <w:r w:rsidR="00A21F74" w:rsidRPr="00047F1C">
        <w:rPr>
          <w:rFonts w:ascii="Calibri" w:hAnsi="Calibri"/>
        </w:rPr>
        <w:t>occurring</w:t>
      </w:r>
    </w:p>
    <w:p w14:paraId="46540713" w14:textId="62D2C7A9" w:rsidR="00A21F74" w:rsidRPr="00047F1C" w:rsidRDefault="0091048B" w:rsidP="006976FE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Joint tort-</w:t>
      </w:r>
      <w:proofErr w:type="spellStart"/>
      <w:r w:rsidRPr="00047F1C">
        <w:rPr>
          <w:rFonts w:ascii="Calibri" w:hAnsi="Calibri"/>
          <w:b/>
        </w:rPr>
        <w:t>feasors</w:t>
      </w:r>
      <w:proofErr w:type="spellEnd"/>
      <w:r w:rsidRPr="00047F1C">
        <w:rPr>
          <w:rFonts w:ascii="Calibri" w:hAnsi="Calibri"/>
        </w:rPr>
        <w:t xml:space="preserve"> – two or more persons who a court has held to be jointly responsible for the plaintiff’s loss</w:t>
      </w:r>
      <w:r w:rsidR="002F1B05" w:rsidRPr="00047F1C">
        <w:rPr>
          <w:rFonts w:ascii="Calibri" w:hAnsi="Calibri"/>
        </w:rPr>
        <w:t>e</w:t>
      </w:r>
      <w:r w:rsidR="008A529C" w:rsidRPr="00047F1C">
        <w:rPr>
          <w:rFonts w:ascii="Calibri" w:hAnsi="Calibri"/>
        </w:rPr>
        <w:t>s</w:t>
      </w:r>
      <w:r w:rsidRPr="00047F1C">
        <w:rPr>
          <w:rFonts w:ascii="Calibri" w:hAnsi="Calibri"/>
        </w:rPr>
        <w:t xml:space="preserve"> or injuries</w:t>
      </w:r>
    </w:p>
    <w:p w14:paraId="2ADD4FF6" w14:textId="557EDDC6" w:rsidR="007F4B3D" w:rsidRPr="00047F1C" w:rsidRDefault="007F4B3D" w:rsidP="00A21F74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 xml:space="preserve">Victim can sue any/all of them and recover 100% of </w:t>
      </w:r>
      <w:r w:rsidR="00A10E90" w:rsidRPr="00047F1C">
        <w:rPr>
          <w:rFonts w:ascii="Calibri" w:hAnsi="Calibri"/>
        </w:rPr>
        <w:t>j</w:t>
      </w:r>
      <w:r w:rsidR="006976FE" w:rsidRPr="00047F1C">
        <w:rPr>
          <w:rFonts w:ascii="Calibri" w:hAnsi="Calibri"/>
        </w:rPr>
        <w:t>udg</w:t>
      </w:r>
      <w:r w:rsidRPr="00047F1C">
        <w:rPr>
          <w:rFonts w:ascii="Calibri" w:hAnsi="Calibri"/>
        </w:rPr>
        <w:t>ment from any defendant</w:t>
      </w:r>
    </w:p>
    <w:p w14:paraId="7F0EC699" w14:textId="3742ED9E" w:rsidR="006976FE" w:rsidRPr="00047F1C" w:rsidRDefault="00E80A2D" w:rsidP="006976FE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Contributory negligence</w:t>
      </w:r>
      <w:r w:rsidRPr="00047F1C">
        <w:rPr>
          <w:rFonts w:ascii="Calibri" w:hAnsi="Calibri"/>
        </w:rPr>
        <w:t xml:space="preserve"> – defense claiming that plaintiff is at least partially responsible for harm that has occurred</w:t>
      </w:r>
    </w:p>
    <w:p w14:paraId="763B316A" w14:textId="24A0DC86" w:rsidR="00B520D0" w:rsidRPr="00047F1C" w:rsidRDefault="00CF64E5" w:rsidP="00B520D0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>D</w:t>
      </w:r>
      <w:r w:rsidR="004C3D9C" w:rsidRPr="00047F1C">
        <w:rPr>
          <w:rFonts w:ascii="Calibri" w:hAnsi="Calibri"/>
        </w:rPr>
        <w:t>amage</w:t>
      </w:r>
      <w:r w:rsidR="004F6BF4" w:rsidRPr="00047F1C">
        <w:rPr>
          <w:rFonts w:ascii="Calibri" w:hAnsi="Calibri"/>
        </w:rPr>
        <w:t>s that plaintiff is rewarded</w:t>
      </w:r>
      <w:r w:rsidR="00E839C6" w:rsidRPr="00047F1C">
        <w:rPr>
          <w:rFonts w:ascii="Calibri" w:hAnsi="Calibri"/>
        </w:rPr>
        <w:t xml:space="preserve"> is</w:t>
      </w:r>
      <w:r w:rsidR="004F6BF4" w:rsidRPr="00047F1C">
        <w:rPr>
          <w:rFonts w:ascii="Calibri" w:hAnsi="Calibri"/>
        </w:rPr>
        <w:t xml:space="preserve"> </w:t>
      </w:r>
      <w:r w:rsidR="004C3D9C" w:rsidRPr="00047F1C">
        <w:rPr>
          <w:rFonts w:ascii="Calibri" w:hAnsi="Calibri"/>
        </w:rPr>
        <w:t xml:space="preserve">reduced by proportion for </w:t>
      </w:r>
      <w:r w:rsidR="00072902" w:rsidRPr="00047F1C">
        <w:rPr>
          <w:rFonts w:ascii="Calibri" w:hAnsi="Calibri"/>
        </w:rPr>
        <w:t xml:space="preserve">which </w:t>
      </w:r>
      <w:r w:rsidR="004C3D9C" w:rsidRPr="00047F1C">
        <w:rPr>
          <w:rFonts w:ascii="Calibri" w:hAnsi="Calibri"/>
        </w:rPr>
        <w:t>he is responsible</w:t>
      </w:r>
    </w:p>
    <w:p w14:paraId="3C1C7C9E" w14:textId="2BE598C9" w:rsidR="005C5C5E" w:rsidRPr="00047F1C" w:rsidRDefault="005C5C5E" w:rsidP="005C5C5E">
      <w:pPr>
        <w:pStyle w:val="NoteLevel11"/>
        <w:numPr>
          <w:ilvl w:val="0"/>
          <w:numId w:val="0"/>
        </w:numPr>
        <w:rPr>
          <w:rFonts w:ascii="Calibri" w:hAnsi="Calibri"/>
          <w:b/>
        </w:rPr>
      </w:pPr>
      <w:r w:rsidRPr="00047F1C">
        <w:rPr>
          <w:rFonts w:ascii="Calibri" w:hAnsi="Calibri"/>
          <w:b/>
        </w:rPr>
        <w:t>Damages in Tort</w:t>
      </w:r>
    </w:p>
    <w:p w14:paraId="170B678F" w14:textId="60CC0E79" w:rsidR="00067D9C" w:rsidRPr="00047F1C" w:rsidRDefault="00B6208B" w:rsidP="00067D9C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</w:rPr>
        <w:t xml:space="preserve">Typically </w:t>
      </w:r>
      <w:r w:rsidR="00B72DAB" w:rsidRPr="00047F1C">
        <w:rPr>
          <w:rFonts w:ascii="Calibri" w:hAnsi="Calibri"/>
        </w:rPr>
        <w:t>monetary judg</w:t>
      </w:r>
      <w:r w:rsidRPr="00047F1C">
        <w:rPr>
          <w:rFonts w:ascii="Calibri" w:hAnsi="Calibri"/>
        </w:rPr>
        <w:t>ment but can also be an injunction</w:t>
      </w:r>
      <w:r w:rsidR="006D02CD" w:rsidRPr="00047F1C">
        <w:rPr>
          <w:rFonts w:ascii="Calibri" w:hAnsi="Calibri"/>
        </w:rPr>
        <w:t xml:space="preserve"> (when money doesn’t suffice)</w:t>
      </w:r>
    </w:p>
    <w:p w14:paraId="35431558" w14:textId="6D37EF0A" w:rsidR="00B6208B" w:rsidRPr="00047F1C" w:rsidRDefault="00B6208B" w:rsidP="00B6208B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Injunction</w:t>
      </w:r>
      <w:r w:rsidRPr="00047F1C">
        <w:rPr>
          <w:rFonts w:ascii="Calibri" w:hAnsi="Calibri"/>
        </w:rPr>
        <w:t xml:space="preserve"> </w:t>
      </w:r>
      <w:r w:rsidR="00B72DAB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B72DAB" w:rsidRPr="00047F1C">
        <w:rPr>
          <w:rFonts w:ascii="Calibri" w:hAnsi="Calibri"/>
        </w:rPr>
        <w:t>court order requiring/prohibiting certain conduct</w:t>
      </w:r>
    </w:p>
    <w:p w14:paraId="6715D1D1" w14:textId="53CBA471" w:rsidR="00E16448" w:rsidRPr="00047F1C" w:rsidRDefault="00E16448" w:rsidP="00E16448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Worker’s compensation legislation</w:t>
      </w:r>
      <w:r w:rsidRPr="00047F1C">
        <w:rPr>
          <w:rFonts w:ascii="Calibri" w:hAnsi="Calibri"/>
        </w:rPr>
        <w:t xml:space="preserve"> – legislation that provides no-fault compensation for injured employees in lieu of their right to sue in tort</w:t>
      </w:r>
    </w:p>
    <w:p w14:paraId="2717B6C6" w14:textId="266DA91C" w:rsidR="00E16448" w:rsidRPr="00047F1C" w:rsidRDefault="00260740" w:rsidP="00E16448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>Takes away common law right to sue but provides compensation no matter who is at fault</w:t>
      </w:r>
    </w:p>
    <w:p w14:paraId="15B89D0A" w14:textId="56760826" w:rsidR="00CC7C80" w:rsidRPr="00047F1C" w:rsidRDefault="00CC7C80" w:rsidP="00CC7C80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</w:rPr>
        <w:t>Since any award is final, plaintiff’s lawyer won’t usually settle or bring case to court unless they know what the damages are</w:t>
      </w:r>
    </w:p>
    <w:p w14:paraId="1C1CF14C" w14:textId="02B6FAF2" w:rsidR="00A57BCC" w:rsidRPr="00047F1C" w:rsidRDefault="00A57BCC" w:rsidP="00CC7C80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 xml:space="preserve">Pecuniary damages </w:t>
      </w:r>
      <w:r w:rsidRPr="00047F1C">
        <w:rPr>
          <w:rFonts w:ascii="Calibri" w:hAnsi="Calibri"/>
        </w:rPr>
        <w:t xml:space="preserve">– </w:t>
      </w:r>
      <w:r w:rsidR="00576444" w:rsidRPr="00047F1C">
        <w:rPr>
          <w:rFonts w:ascii="Calibri" w:hAnsi="Calibri"/>
        </w:rPr>
        <w:t>compensation for out-of-pocket expenses, loss of future income</w:t>
      </w:r>
      <w:r w:rsidR="001A4201" w:rsidRPr="00047F1C">
        <w:rPr>
          <w:rFonts w:ascii="Calibri" w:hAnsi="Calibri"/>
        </w:rPr>
        <w:t>,</w:t>
      </w:r>
      <w:r w:rsidR="00576444" w:rsidRPr="00047F1C">
        <w:rPr>
          <w:rFonts w:ascii="Calibri" w:hAnsi="Calibri"/>
        </w:rPr>
        <w:t xml:space="preserve"> and loss of future care</w:t>
      </w:r>
    </w:p>
    <w:p w14:paraId="4B4B3306" w14:textId="29D190B8" w:rsidR="00C7086A" w:rsidRPr="00047F1C" w:rsidRDefault="00A57BCC" w:rsidP="00835586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 xml:space="preserve">Non-pecuniary damages </w:t>
      </w:r>
      <w:r w:rsidR="00C3477F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comp</w:t>
      </w:r>
      <w:r w:rsidR="00C3477F" w:rsidRPr="00047F1C">
        <w:rPr>
          <w:rFonts w:ascii="Calibri" w:hAnsi="Calibri"/>
        </w:rPr>
        <w:t xml:space="preserve">ensation </w:t>
      </w:r>
      <w:r w:rsidR="0005273F" w:rsidRPr="00047F1C">
        <w:rPr>
          <w:rFonts w:ascii="Calibri" w:hAnsi="Calibri"/>
        </w:rPr>
        <w:t>for pain/</w:t>
      </w:r>
      <w:r w:rsidR="00C3477F" w:rsidRPr="00047F1C">
        <w:rPr>
          <w:rFonts w:ascii="Calibri" w:hAnsi="Calibri"/>
        </w:rPr>
        <w:t>s</w:t>
      </w:r>
      <w:r w:rsidR="00F21482" w:rsidRPr="00047F1C">
        <w:rPr>
          <w:rFonts w:ascii="Calibri" w:hAnsi="Calibri"/>
        </w:rPr>
        <w:t>uffering</w:t>
      </w:r>
      <w:r w:rsidR="00C7086A" w:rsidRPr="00047F1C">
        <w:rPr>
          <w:rFonts w:ascii="Calibri" w:hAnsi="Calibri"/>
        </w:rPr>
        <w:t>,</w:t>
      </w:r>
      <w:r w:rsidR="00F21482" w:rsidRPr="00047F1C">
        <w:rPr>
          <w:rFonts w:ascii="Calibri" w:hAnsi="Calibri"/>
        </w:rPr>
        <w:t xml:space="preserve"> </w:t>
      </w:r>
      <w:r w:rsidR="0005273F" w:rsidRPr="00047F1C">
        <w:rPr>
          <w:rFonts w:ascii="Calibri" w:hAnsi="Calibri"/>
        </w:rPr>
        <w:t xml:space="preserve">loss of enjoyment, and loss of </w:t>
      </w:r>
      <w:r w:rsidR="00C3477F" w:rsidRPr="00047F1C">
        <w:rPr>
          <w:rFonts w:ascii="Calibri" w:hAnsi="Calibri"/>
        </w:rPr>
        <w:t>life expectancy</w:t>
      </w:r>
    </w:p>
    <w:p w14:paraId="12C02BAB" w14:textId="1F2BB3C9" w:rsidR="00340803" w:rsidRPr="00047F1C" w:rsidRDefault="00340803" w:rsidP="00835586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 xml:space="preserve">Punitive </w:t>
      </w:r>
      <w:r w:rsidR="00AA1256" w:rsidRPr="00047F1C">
        <w:rPr>
          <w:rFonts w:ascii="Calibri" w:hAnsi="Calibri"/>
          <w:b/>
        </w:rPr>
        <w:t xml:space="preserve">(exemplary) </w:t>
      </w:r>
      <w:r w:rsidRPr="00047F1C">
        <w:rPr>
          <w:rFonts w:ascii="Calibri" w:hAnsi="Calibri"/>
          <w:b/>
        </w:rPr>
        <w:t>damages</w:t>
      </w:r>
      <w:r w:rsidRPr="00047F1C">
        <w:rPr>
          <w:rFonts w:ascii="Calibri" w:hAnsi="Calibri"/>
        </w:rPr>
        <w:t xml:space="preserve"> </w:t>
      </w:r>
      <w:r w:rsidR="00AA1256" w:rsidRPr="00047F1C">
        <w:rPr>
          <w:rFonts w:ascii="Calibri" w:hAnsi="Calibri"/>
        </w:rPr>
        <w:t>–</w:t>
      </w:r>
      <w:r w:rsidRPr="00047F1C">
        <w:rPr>
          <w:rFonts w:ascii="Calibri" w:hAnsi="Calibri"/>
        </w:rPr>
        <w:t xml:space="preserve"> </w:t>
      </w:r>
      <w:r w:rsidR="00AA1256" w:rsidRPr="00047F1C">
        <w:rPr>
          <w:rFonts w:ascii="Calibri" w:hAnsi="Calibri"/>
        </w:rPr>
        <w:t>award to plaintiff to punish defendant for malicious, oppressive, and high-handed conduct</w:t>
      </w:r>
    </w:p>
    <w:p w14:paraId="6A9CF777" w14:textId="44475F9A" w:rsidR="00AA1256" w:rsidRPr="00047F1C" w:rsidRDefault="000F18DB" w:rsidP="00AA1256">
      <w:pPr>
        <w:pStyle w:val="NoteLevel31"/>
        <w:rPr>
          <w:rFonts w:ascii="Calibri" w:hAnsi="Calibri"/>
          <w:b/>
        </w:rPr>
      </w:pPr>
      <w:r w:rsidRPr="00047F1C">
        <w:rPr>
          <w:rFonts w:ascii="Calibri" w:hAnsi="Calibri"/>
        </w:rPr>
        <w:t xml:space="preserve">Less punitive damages awarded in Canada b/c less jury </w:t>
      </w:r>
      <w:r w:rsidR="00CE7A5E" w:rsidRPr="00047F1C">
        <w:rPr>
          <w:rFonts w:ascii="Calibri" w:hAnsi="Calibri"/>
        </w:rPr>
        <w:t>cases (juries more sympathetic)</w:t>
      </w:r>
    </w:p>
    <w:p w14:paraId="37D713C9" w14:textId="2A5FC508" w:rsidR="0048528A" w:rsidRPr="00047F1C" w:rsidRDefault="0048528A" w:rsidP="0048528A">
      <w:pPr>
        <w:pStyle w:val="NoteLevel21"/>
        <w:rPr>
          <w:rFonts w:ascii="Calibri" w:hAnsi="Calibri"/>
          <w:b/>
        </w:rPr>
      </w:pPr>
      <w:r w:rsidRPr="00047F1C">
        <w:rPr>
          <w:rFonts w:ascii="Calibri" w:hAnsi="Calibri"/>
          <w:b/>
        </w:rPr>
        <w:t>Aggravated damages</w:t>
      </w:r>
      <w:r w:rsidRPr="00047F1C">
        <w:rPr>
          <w:rFonts w:ascii="Calibri" w:hAnsi="Calibri"/>
        </w:rPr>
        <w:t xml:space="preserve"> – compensation for intangible injuries (ex. distress/humiliation) cau</w:t>
      </w:r>
      <w:r w:rsidR="000B66DB" w:rsidRPr="00047F1C">
        <w:rPr>
          <w:rFonts w:ascii="Calibri" w:hAnsi="Calibri"/>
        </w:rPr>
        <w:t>sed by defendant’s</w:t>
      </w:r>
      <w:r w:rsidRPr="00047F1C">
        <w:rPr>
          <w:rFonts w:ascii="Calibri" w:hAnsi="Calibri"/>
        </w:rPr>
        <w:t xml:space="preserve"> conduct</w:t>
      </w:r>
    </w:p>
    <w:p w14:paraId="3CB5E8A3" w14:textId="71CDF1FC" w:rsidR="00B15EDB" w:rsidRPr="00047F1C" w:rsidRDefault="00B15EDB" w:rsidP="0048528A">
      <w:pPr>
        <w:pStyle w:val="NoteLevel21"/>
        <w:rPr>
          <w:rFonts w:ascii="Calibri" w:hAnsi="Calibri"/>
        </w:rPr>
      </w:pPr>
      <w:r w:rsidRPr="00047F1C">
        <w:rPr>
          <w:rFonts w:ascii="Calibri" w:hAnsi="Calibri"/>
        </w:rPr>
        <w:t xml:space="preserve">Tort law and contract </w:t>
      </w:r>
      <w:r w:rsidR="00BF334B" w:rsidRPr="00047F1C">
        <w:rPr>
          <w:rFonts w:ascii="Calibri" w:hAnsi="Calibri"/>
        </w:rPr>
        <w:t>often overlap</w:t>
      </w:r>
    </w:p>
    <w:p w14:paraId="0F3A93B9" w14:textId="176CB9ED" w:rsidR="00BF334B" w:rsidRPr="00047F1C" w:rsidRDefault="00BF334B" w:rsidP="00BF334B">
      <w:pPr>
        <w:pStyle w:val="NoteLevel31"/>
        <w:rPr>
          <w:rFonts w:ascii="Calibri" w:hAnsi="Calibri"/>
        </w:rPr>
      </w:pPr>
      <w:r w:rsidRPr="00047F1C">
        <w:rPr>
          <w:rFonts w:ascii="Calibri" w:hAnsi="Calibri"/>
        </w:rPr>
        <w:t xml:space="preserve">Ex. lawyer gives incompetent advice to client </w:t>
      </w:r>
      <w:r w:rsidR="00D6025B" w:rsidRPr="00047F1C">
        <w:rPr>
          <w:rFonts w:ascii="Calibri" w:hAnsi="Calibri"/>
        </w:rPr>
        <w:t>= breach of contract + tort of negligence</w:t>
      </w:r>
    </w:p>
    <w:sectPr w:rsidR="00BF334B" w:rsidRPr="00047F1C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2E33F1" w14:textId="77777777" w:rsidR="00845DDB" w:rsidRDefault="00845DDB" w:rsidP="006538B3">
      <w:r>
        <w:separator/>
      </w:r>
    </w:p>
  </w:endnote>
  <w:endnote w:type="continuationSeparator" w:id="0">
    <w:p w14:paraId="138A4551" w14:textId="77777777" w:rsidR="00845DDB" w:rsidRDefault="00845DDB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0C0872" w14:textId="77777777" w:rsidR="00845DDB" w:rsidRDefault="00845DDB" w:rsidP="006538B3">
      <w:r>
        <w:separator/>
      </w:r>
    </w:p>
  </w:footnote>
  <w:footnote w:type="continuationSeparator" w:id="0">
    <w:p w14:paraId="63C6C55A" w14:textId="77777777" w:rsidR="00845DDB" w:rsidRDefault="00845DDB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3010419A" w:rsidR="002D5C2B" w:rsidRPr="00047F1C" w:rsidRDefault="002D5C2B" w:rsidP="00A27D24">
    <w:pPr>
      <w:pStyle w:val="NoteLevel11"/>
      <w:rPr>
        <w:rFonts w:ascii="Calibri" w:hAnsi="Calibri"/>
      </w:rPr>
    </w:pPr>
    <w:bookmarkStart w:id="1" w:name="_WNSectionTitle"/>
    <w:bookmarkStart w:id="2" w:name="_WNTabType_0"/>
    <w:r w:rsidRPr="00047F1C">
      <w:rPr>
        <w:rFonts w:ascii="Calibri" w:hAnsi="Calibri"/>
        <w:b/>
        <w:u w:val="single"/>
      </w:rPr>
      <w:t>C</w:t>
    </w:r>
    <w:r w:rsidR="00793506" w:rsidRPr="00047F1C">
      <w:rPr>
        <w:rFonts w:ascii="Calibri" w:hAnsi="Calibri"/>
        <w:b/>
        <w:u w:val="single"/>
      </w:rPr>
      <w:t>HAPTER 10</w:t>
    </w:r>
    <w:r w:rsidRPr="00047F1C">
      <w:rPr>
        <w:rFonts w:ascii="Calibri" w:hAnsi="Calibri"/>
        <w:b/>
        <w:u w:val="single"/>
      </w:rPr>
      <w:t xml:space="preserve"> – </w:t>
    </w:r>
    <w:r w:rsidR="00793506" w:rsidRPr="00047F1C">
      <w:rPr>
        <w:rFonts w:ascii="Calibri" w:hAnsi="Calibri"/>
        <w:b/>
        <w:u w:val="single"/>
      </w:rPr>
      <w:t>BUSINESS TORTS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4EEF54A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247D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1930"/>
    <w:rsid w:val="00021DE4"/>
    <w:rsid w:val="00022ED1"/>
    <w:rsid w:val="00022FB4"/>
    <w:rsid w:val="00023ECD"/>
    <w:rsid w:val="000245E6"/>
    <w:rsid w:val="0002550A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40B8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C"/>
    <w:rsid w:val="00047F1F"/>
    <w:rsid w:val="00051770"/>
    <w:rsid w:val="0005273F"/>
    <w:rsid w:val="00052FC9"/>
    <w:rsid w:val="00053340"/>
    <w:rsid w:val="00053817"/>
    <w:rsid w:val="0005390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7BAB"/>
    <w:rsid w:val="00067D9C"/>
    <w:rsid w:val="00067E9A"/>
    <w:rsid w:val="00070BCF"/>
    <w:rsid w:val="0007235B"/>
    <w:rsid w:val="00072902"/>
    <w:rsid w:val="00073A9D"/>
    <w:rsid w:val="000751EC"/>
    <w:rsid w:val="0007537A"/>
    <w:rsid w:val="00075C27"/>
    <w:rsid w:val="00075CC5"/>
    <w:rsid w:val="00076360"/>
    <w:rsid w:val="000767BF"/>
    <w:rsid w:val="00076D02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61BD"/>
    <w:rsid w:val="00086972"/>
    <w:rsid w:val="00086F5D"/>
    <w:rsid w:val="000871B4"/>
    <w:rsid w:val="00087584"/>
    <w:rsid w:val="00087C08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769"/>
    <w:rsid w:val="00096C1C"/>
    <w:rsid w:val="000A0E1D"/>
    <w:rsid w:val="000A2443"/>
    <w:rsid w:val="000A24C6"/>
    <w:rsid w:val="000A277C"/>
    <w:rsid w:val="000A3541"/>
    <w:rsid w:val="000A429C"/>
    <w:rsid w:val="000A4824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AEB"/>
    <w:rsid w:val="000B4185"/>
    <w:rsid w:val="000B459C"/>
    <w:rsid w:val="000B4605"/>
    <w:rsid w:val="000B4640"/>
    <w:rsid w:val="000B48F4"/>
    <w:rsid w:val="000B5308"/>
    <w:rsid w:val="000B546F"/>
    <w:rsid w:val="000B5DCE"/>
    <w:rsid w:val="000B66DB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F95"/>
    <w:rsid w:val="000D28AB"/>
    <w:rsid w:val="000D2902"/>
    <w:rsid w:val="000D295F"/>
    <w:rsid w:val="000D74D8"/>
    <w:rsid w:val="000D75DC"/>
    <w:rsid w:val="000E06D2"/>
    <w:rsid w:val="000E0761"/>
    <w:rsid w:val="000E094C"/>
    <w:rsid w:val="000E0978"/>
    <w:rsid w:val="000E12A7"/>
    <w:rsid w:val="000E2683"/>
    <w:rsid w:val="000E38C6"/>
    <w:rsid w:val="000E494C"/>
    <w:rsid w:val="000E49BB"/>
    <w:rsid w:val="000E5FFF"/>
    <w:rsid w:val="000E6779"/>
    <w:rsid w:val="000E73CA"/>
    <w:rsid w:val="000E742C"/>
    <w:rsid w:val="000E7BD5"/>
    <w:rsid w:val="000F00C4"/>
    <w:rsid w:val="000F0777"/>
    <w:rsid w:val="000F18DB"/>
    <w:rsid w:val="000F1D55"/>
    <w:rsid w:val="000F255D"/>
    <w:rsid w:val="000F291F"/>
    <w:rsid w:val="000F51D3"/>
    <w:rsid w:val="000F5539"/>
    <w:rsid w:val="000F5915"/>
    <w:rsid w:val="000F5A17"/>
    <w:rsid w:val="000F72C6"/>
    <w:rsid w:val="000F74F0"/>
    <w:rsid w:val="000F7763"/>
    <w:rsid w:val="000F7F65"/>
    <w:rsid w:val="001003D1"/>
    <w:rsid w:val="00102B3B"/>
    <w:rsid w:val="0010313B"/>
    <w:rsid w:val="00103593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852"/>
    <w:rsid w:val="00116F4F"/>
    <w:rsid w:val="00120B39"/>
    <w:rsid w:val="00121D73"/>
    <w:rsid w:val="001227B8"/>
    <w:rsid w:val="00125EF6"/>
    <w:rsid w:val="00126B18"/>
    <w:rsid w:val="001273ED"/>
    <w:rsid w:val="00127893"/>
    <w:rsid w:val="001278E2"/>
    <w:rsid w:val="001306B2"/>
    <w:rsid w:val="00130C4D"/>
    <w:rsid w:val="00131AF4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45C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708D2"/>
    <w:rsid w:val="0017154B"/>
    <w:rsid w:val="00171EDC"/>
    <w:rsid w:val="00173B2F"/>
    <w:rsid w:val="00173C2E"/>
    <w:rsid w:val="0017527A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5E31"/>
    <w:rsid w:val="00185F0C"/>
    <w:rsid w:val="001866BA"/>
    <w:rsid w:val="00187BFC"/>
    <w:rsid w:val="00190CC4"/>
    <w:rsid w:val="00190D4F"/>
    <w:rsid w:val="00190F6C"/>
    <w:rsid w:val="00191736"/>
    <w:rsid w:val="00192835"/>
    <w:rsid w:val="001938EB"/>
    <w:rsid w:val="0019425F"/>
    <w:rsid w:val="00194977"/>
    <w:rsid w:val="00196351"/>
    <w:rsid w:val="00196575"/>
    <w:rsid w:val="00196C34"/>
    <w:rsid w:val="00197A5E"/>
    <w:rsid w:val="001A1AC1"/>
    <w:rsid w:val="001A3CE2"/>
    <w:rsid w:val="001A4201"/>
    <w:rsid w:val="001A67EA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3077"/>
    <w:rsid w:val="001C3103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553E"/>
    <w:rsid w:val="001E6053"/>
    <w:rsid w:val="001E6467"/>
    <w:rsid w:val="001E6683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74A4"/>
    <w:rsid w:val="002010F0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6F0A"/>
    <w:rsid w:val="002073E4"/>
    <w:rsid w:val="0021023C"/>
    <w:rsid w:val="002108C4"/>
    <w:rsid w:val="002108EE"/>
    <w:rsid w:val="00210AE4"/>
    <w:rsid w:val="002114EF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1D03"/>
    <w:rsid w:val="00221FD1"/>
    <w:rsid w:val="00222478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4545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2EC"/>
    <w:rsid w:val="00250320"/>
    <w:rsid w:val="00250E94"/>
    <w:rsid w:val="00252C51"/>
    <w:rsid w:val="00254175"/>
    <w:rsid w:val="00254187"/>
    <w:rsid w:val="0025445F"/>
    <w:rsid w:val="00254889"/>
    <w:rsid w:val="0025674E"/>
    <w:rsid w:val="00260740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6093"/>
    <w:rsid w:val="00276C3D"/>
    <w:rsid w:val="00276E5E"/>
    <w:rsid w:val="0028183D"/>
    <w:rsid w:val="00281BBD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71A6"/>
    <w:rsid w:val="0028750F"/>
    <w:rsid w:val="00287D74"/>
    <w:rsid w:val="00290DFE"/>
    <w:rsid w:val="00292265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5E36"/>
    <w:rsid w:val="002A668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12E"/>
    <w:rsid w:val="002C431B"/>
    <w:rsid w:val="002C5F6A"/>
    <w:rsid w:val="002C5FC4"/>
    <w:rsid w:val="002C6703"/>
    <w:rsid w:val="002C6CB5"/>
    <w:rsid w:val="002D0D15"/>
    <w:rsid w:val="002D10A7"/>
    <w:rsid w:val="002D1E24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1CA8"/>
    <w:rsid w:val="002E1E41"/>
    <w:rsid w:val="002E315C"/>
    <w:rsid w:val="002E348F"/>
    <w:rsid w:val="002E3B4B"/>
    <w:rsid w:val="002E3C03"/>
    <w:rsid w:val="002E6CA1"/>
    <w:rsid w:val="002E76F1"/>
    <w:rsid w:val="002F1B05"/>
    <w:rsid w:val="002F1C6A"/>
    <w:rsid w:val="002F1CAB"/>
    <w:rsid w:val="002F1FAD"/>
    <w:rsid w:val="002F2D28"/>
    <w:rsid w:val="002F3ECD"/>
    <w:rsid w:val="002F3F00"/>
    <w:rsid w:val="002F5D29"/>
    <w:rsid w:val="002F64E5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14C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5FF3"/>
    <w:rsid w:val="003461DF"/>
    <w:rsid w:val="00347EB8"/>
    <w:rsid w:val="003506FD"/>
    <w:rsid w:val="00350C5C"/>
    <w:rsid w:val="0035151C"/>
    <w:rsid w:val="0035173A"/>
    <w:rsid w:val="00353670"/>
    <w:rsid w:val="00353A07"/>
    <w:rsid w:val="003547F1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68DA"/>
    <w:rsid w:val="003674B9"/>
    <w:rsid w:val="00367C24"/>
    <w:rsid w:val="00370B61"/>
    <w:rsid w:val="00370FDB"/>
    <w:rsid w:val="00371884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1D34"/>
    <w:rsid w:val="00382C05"/>
    <w:rsid w:val="00382FA0"/>
    <w:rsid w:val="00383297"/>
    <w:rsid w:val="00383F84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522F"/>
    <w:rsid w:val="003B693D"/>
    <w:rsid w:val="003B70BC"/>
    <w:rsid w:val="003C03FB"/>
    <w:rsid w:val="003C0628"/>
    <w:rsid w:val="003C1647"/>
    <w:rsid w:val="003C17BF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5A6"/>
    <w:rsid w:val="003D2E0F"/>
    <w:rsid w:val="003D2EB0"/>
    <w:rsid w:val="003D3B54"/>
    <w:rsid w:val="003D3BBB"/>
    <w:rsid w:val="003D4486"/>
    <w:rsid w:val="003D461E"/>
    <w:rsid w:val="003D4679"/>
    <w:rsid w:val="003D4EED"/>
    <w:rsid w:val="003D5A6F"/>
    <w:rsid w:val="003D7D09"/>
    <w:rsid w:val="003E133E"/>
    <w:rsid w:val="003E16B6"/>
    <w:rsid w:val="003E19C3"/>
    <w:rsid w:val="003E1FD2"/>
    <w:rsid w:val="003E202C"/>
    <w:rsid w:val="003E2B82"/>
    <w:rsid w:val="003E3280"/>
    <w:rsid w:val="003E3EFB"/>
    <w:rsid w:val="003E421A"/>
    <w:rsid w:val="003E49F4"/>
    <w:rsid w:val="003E4C5E"/>
    <w:rsid w:val="003E4DF8"/>
    <w:rsid w:val="003E5227"/>
    <w:rsid w:val="003E61E0"/>
    <w:rsid w:val="003E69AD"/>
    <w:rsid w:val="003E6CFF"/>
    <w:rsid w:val="003E7088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655A"/>
    <w:rsid w:val="003F699F"/>
    <w:rsid w:val="003F7722"/>
    <w:rsid w:val="003F78B5"/>
    <w:rsid w:val="003F7F25"/>
    <w:rsid w:val="0040205A"/>
    <w:rsid w:val="004021ED"/>
    <w:rsid w:val="004025BC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07DA2"/>
    <w:rsid w:val="00411709"/>
    <w:rsid w:val="00411FE2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20C4"/>
    <w:rsid w:val="004229D7"/>
    <w:rsid w:val="004233F5"/>
    <w:rsid w:val="00423408"/>
    <w:rsid w:val="00423C3A"/>
    <w:rsid w:val="00425307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7A"/>
    <w:rsid w:val="00437DE5"/>
    <w:rsid w:val="0044021E"/>
    <w:rsid w:val="00440728"/>
    <w:rsid w:val="004412E4"/>
    <w:rsid w:val="00441DC2"/>
    <w:rsid w:val="004423A1"/>
    <w:rsid w:val="00442C78"/>
    <w:rsid w:val="00442DCC"/>
    <w:rsid w:val="004438F0"/>
    <w:rsid w:val="00444B48"/>
    <w:rsid w:val="00444D5B"/>
    <w:rsid w:val="00445FA5"/>
    <w:rsid w:val="004464DA"/>
    <w:rsid w:val="00446B1B"/>
    <w:rsid w:val="00447CCD"/>
    <w:rsid w:val="00447D2D"/>
    <w:rsid w:val="00447D81"/>
    <w:rsid w:val="00447E45"/>
    <w:rsid w:val="004502E5"/>
    <w:rsid w:val="0045033E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46C"/>
    <w:rsid w:val="00471C6D"/>
    <w:rsid w:val="004732FC"/>
    <w:rsid w:val="00473A8A"/>
    <w:rsid w:val="00475532"/>
    <w:rsid w:val="0047622B"/>
    <w:rsid w:val="00477D7A"/>
    <w:rsid w:val="00480280"/>
    <w:rsid w:val="00481EC6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28A"/>
    <w:rsid w:val="004856EC"/>
    <w:rsid w:val="00485C41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C97"/>
    <w:rsid w:val="004C2676"/>
    <w:rsid w:val="004C32E2"/>
    <w:rsid w:val="004C3C44"/>
    <w:rsid w:val="004C3C9B"/>
    <w:rsid w:val="004C3D9C"/>
    <w:rsid w:val="004C47AA"/>
    <w:rsid w:val="004C4F5B"/>
    <w:rsid w:val="004C54C3"/>
    <w:rsid w:val="004C6421"/>
    <w:rsid w:val="004C7671"/>
    <w:rsid w:val="004C7E14"/>
    <w:rsid w:val="004D0301"/>
    <w:rsid w:val="004D0674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E0567"/>
    <w:rsid w:val="004E0631"/>
    <w:rsid w:val="004E144D"/>
    <w:rsid w:val="004E1F24"/>
    <w:rsid w:val="004E2201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E7612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BF4"/>
    <w:rsid w:val="004F6D01"/>
    <w:rsid w:val="004F7214"/>
    <w:rsid w:val="004F72EB"/>
    <w:rsid w:val="004F7713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6814"/>
    <w:rsid w:val="00506F60"/>
    <w:rsid w:val="00507BBB"/>
    <w:rsid w:val="00510689"/>
    <w:rsid w:val="00511ADF"/>
    <w:rsid w:val="00513B07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4C60"/>
    <w:rsid w:val="00525407"/>
    <w:rsid w:val="00525776"/>
    <w:rsid w:val="00527F0F"/>
    <w:rsid w:val="0053078A"/>
    <w:rsid w:val="00531965"/>
    <w:rsid w:val="00532E5D"/>
    <w:rsid w:val="005330EA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EE1"/>
    <w:rsid w:val="0054540D"/>
    <w:rsid w:val="00545632"/>
    <w:rsid w:val="005460C4"/>
    <w:rsid w:val="00546796"/>
    <w:rsid w:val="00546A67"/>
    <w:rsid w:val="00546CF9"/>
    <w:rsid w:val="005477DB"/>
    <w:rsid w:val="0055035F"/>
    <w:rsid w:val="005510D3"/>
    <w:rsid w:val="005513C7"/>
    <w:rsid w:val="00552F9F"/>
    <w:rsid w:val="00552FB4"/>
    <w:rsid w:val="0055305C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602B2"/>
    <w:rsid w:val="00560CD4"/>
    <w:rsid w:val="00560F4F"/>
    <w:rsid w:val="005637E0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6444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D7A45"/>
    <w:rsid w:val="005E02F7"/>
    <w:rsid w:val="005E0BFD"/>
    <w:rsid w:val="005E1DE7"/>
    <w:rsid w:val="005E1EAB"/>
    <w:rsid w:val="005E21F5"/>
    <w:rsid w:val="005E2AE3"/>
    <w:rsid w:val="005E617E"/>
    <w:rsid w:val="005E6B74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2828"/>
    <w:rsid w:val="006039DC"/>
    <w:rsid w:val="00603DC9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55A5"/>
    <w:rsid w:val="00625731"/>
    <w:rsid w:val="0063023C"/>
    <w:rsid w:val="00630A26"/>
    <w:rsid w:val="00630B70"/>
    <w:rsid w:val="00630E57"/>
    <w:rsid w:val="0063109D"/>
    <w:rsid w:val="00631E3A"/>
    <w:rsid w:val="006320C9"/>
    <w:rsid w:val="006327B0"/>
    <w:rsid w:val="006329D6"/>
    <w:rsid w:val="00633CD3"/>
    <w:rsid w:val="00634AC2"/>
    <w:rsid w:val="00634D44"/>
    <w:rsid w:val="00634E7C"/>
    <w:rsid w:val="00635298"/>
    <w:rsid w:val="00636A8D"/>
    <w:rsid w:val="006374F9"/>
    <w:rsid w:val="00637D73"/>
    <w:rsid w:val="00640C3D"/>
    <w:rsid w:val="00640D2E"/>
    <w:rsid w:val="0064145A"/>
    <w:rsid w:val="00642D32"/>
    <w:rsid w:val="0064310B"/>
    <w:rsid w:val="00643FF2"/>
    <w:rsid w:val="006449BF"/>
    <w:rsid w:val="00644A1B"/>
    <w:rsid w:val="006457D6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5771"/>
    <w:rsid w:val="00665972"/>
    <w:rsid w:val="0066722D"/>
    <w:rsid w:val="0066745F"/>
    <w:rsid w:val="00667A77"/>
    <w:rsid w:val="00667C21"/>
    <w:rsid w:val="00670C5E"/>
    <w:rsid w:val="00671679"/>
    <w:rsid w:val="00671918"/>
    <w:rsid w:val="00672273"/>
    <w:rsid w:val="00673364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F8D"/>
    <w:rsid w:val="00682877"/>
    <w:rsid w:val="006836C1"/>
    <w:rsid w:val="0068413B"/>
    <w:rsid w:val="0068437A"/>
    <w:rsid w:val="00684DB6"/>
    <w:rsid w:val="00685BCD"/>
    <w:rsid w:val="00685FC2"/>
    <w:rsid w:val="006863DC"/>
    <w:rsid w:val="00686774"/>
    <w:rsid w:val="00687878"/>
    <w:rsid w:val="006900E1"/>
    <w:rsid w:val="00690CEF"/>
    <w:rsid w:val="006920E7"/>
    <w:rsid w:val="006926B9"/>
    <w:rsid w:val="006946F6"/>
    <w:rsid w:val="006952CE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5937"/>
    <w:rsid w:val="006B5F00"/>
    <w:rsid w:val="006B6DB1"/>
    <w:rsid w:val="006B7E9E"/>
    <w:rsid w:val="006C0573"/>
    <w:rsid w:val="006C0B94"/>
    <w:rsid w:val="006C0DEB"/>
    <w:rsid w:val="006C157E"/>
    <w:rsid w:val="006C1D67"/>
    <w:rsid w:val="006C2FB8"/>
    <w:rsid w:val="006C44C3"/>
    <w:rsid w:val="006C4B95"/>
    <w:rsid w:val="006C5F44"/>
    <w:rsid w:val="006C708B"/>
    <w:rsid w:val="006C7135"/>
    <w:rsid w:val="006D02CD"/>
    <w:rsid w:val="006D02D0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4A59"/>
    <w:rsid w:val="006E5187"/>
    <w:rsid w:val="006E6247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670"/>
    <w:rsid w:val="006F402B"/>
    <w:rsid w:val="006F4056"/>
    <w:rsid w:val="006F4842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ABD"/>
    <w:rsid w:val="00703F0F"/>
    <w:rsid w:val="0070402B"/>
    <w:rsid w:val="00707295"/>
    <w:rsid w:val="00707362"/>
    <w:rsid w:val="007075E8"/>
    <w:rsid w:val="00707655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2FF8"/>
    <w:rsid w:val="0072494C"/>
    <w:rsid w:val="00724E59"/>
    <w:rsid w:val="007257C4"/>
    <w:rsid w:val="0072588D"/>
    <w:rsid w:val="007266DE"/>
    <w:rsid w:val="00726E41"/>
    <w:rsid w:val="00730011"/>
    <w:rsid w:val="00731AF7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71E5"/>
    <w:rsid w:val="007373B0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1B4"/>
    <w:rsid w:val="007722DD"/>
    <w:rsid w:val="007729E4"/>
    <w:rsid w:val="00773DCC"/>
    <w:rsid w:val="00774B71"/>
    <w:rsid w:val="00774E62"/>
    <w:rsid w:val="0077534B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3506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D3C"/>
    <w:rsid w:val="007B4374"/>
    <w:rsid w:val="007B48A2"/>
    <w:rsid w:val="007B542F"/>
    <w:rsid w:val="007B5AB8"/>
    <w:rsid w:val="007B5FC1"/>
    <w:rsid w:val="007B6070"/>
    <w:rsid w:val="007B63BC"/>
    <w:rsid w:val="007B66F6"/>
    <w:rsid w:val="007B71DA"/>
    <w:rsid w:val="007B7C75"/>
    <w:rsid w:val="007C0119"/>
    <w:rsid w:val="007C03E0"/>
    <w:rsid w:val="007C15C6"/>
    <w:rsid w:val="007C197A"/>
    <w:rsid w:val="007C2C7A"/>
    <w:rsid w:val="007C2D2A"/>
    <w:rsid w:val="007C43B0"/>
    <w:rsid w:val="007C4500"/>
    <w:rsid w:val="007C48D9"/>
    <w:rsid w:val="007C496E"/>
    <w:rsid w:val="007C60D6"/>
    <w:rsid w:val="007C6DD6"/>
    <w:rsid w:val="007C6DEE"/>
    <w:rsid w:val="007C79BC"/>
    <w:rsid w:val="007D00D2"/>
    <w:rsid w:val="007D02C8"/>
    <w:rsid w:val="007D1138"/>
    <w:rsid w:val="007D1FB4"/>
    <w:rsid w:val="007D20AC"/>
    <w:rsid w:val="007D297E"/>
    <w:rsid w:val="007D29F1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840"/>
    <w:rsid w:val="007D7DA2"/>
    <w:rsid w:val="007E0A6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77D0"/>
    <w:rsid w:val="007F04DC"/>
    <w:rsid w:val="007F0847"/>
    <w:rsid w:val="007F0D59"/>
    <w:rsid w:val="007F171A"/>
    <w:rsid w:val="007F1A42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962"/>
    <w:rsid w:val="007F6EDA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5990"/>
    <w:rsid w:val="00806430"/>
    <w:rsid w:val="0081040A"/>
    <w:rsid w:val="008106DA"/>
    <w:rsid w:val="00810F26"/>
    <w:rsid w:val="00810F5C"/>
    <w:rsid w:val="00811DAB"/>
    <w:rsid w:val="0081233C"/>
    <w:rsid w:val="0081376A"/>
    <w:rsid w:val="00813E3F"/>
    <w:rsid w:val="00814F8E"/>
    <w:rsid w:val="008151A6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586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DDB"/>
    <w:rsid w:val="008469AC"/>
    <w:rsid w:val="00846D44"/>
    <w:rsid w:val="00846F4D"/>
    <w:rsid w:val="00847767"/>
    <w:rsid w:val="00847796"/>
    <w:rsid w:val="00850282"/>
    <w:rsid w:val="00851BEC"/>
    <w:rsid w:val="00853637"/>
    <w:rsid w:val="00853A76"/>
    <w:rsid w:val="0085408A"/>
    <w:rsid w:val="00854A5E"/>
    <w:rsid w:val="00854E4C"/>
    <w:rsid w:val="00855996"/>
    <w:rsid w:val="0085673D"/>
    <w:rsid w:val="00857D48"/>
    <w:rsid w:val="00860AFA"/>
    <w:rsid w:val="00860D72"/>
    <w:rsid w:val="00860D77"/>
    <w:rsid w:val="00861CAA"/>
    <w:rsid w:val="00861D5C"/>
    <w:rsid w:val="00862528"/>
    <w:rsid w:val="00862836"/>
    <w:rsid w:val="00862932"/>
    <w:rsid w:val="00862D1A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0CAE"/>
    <w:rsid w:val="00871273"/>
    <w:rsid w:val="008719AF"/>
    <w:rsid w:val="00871BD5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F22"/>
    <w:rsid w:val="008A2F95"/>
    <w:rsid w:val="008A346B"/>
    <w:rsid w:val="008A4127"/>
    <w:rsid w:val="008A529C"/>
    <w:rsid w:val="008A5595"/>
    <w:rsid w:val="008A5B0A"/>
    <w:rsid w:val="008A5BFE"/>
    <w:rsid w:val="008A6B27"/>
    <w:rsid w:val="008A6DB1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D81"/>
    <w:rsid w:val="008C5259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5A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048B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14E8"/>
    <w:rsid w:val="009228A3"/>
    <w:rsid w:val="0092466D"/>
    <w:rsid w:val="00924A3B"/>
    <w:rsid w:val="009251DB"/>
    <w:rsid w:val="00925F46"/>
    <w:rsid w:val="0092669C"/>
    <w:rsid w:val="00926935"/>
    <w:rsid w:val="0092734E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5390"/>
    <w:rsid w:val="0094678A"/>
    <w:rsid w:val="00946EF7"/>
    <w:rsid w:val="00950227"/>
    <w:rsid w:val="00951711"/>
    <w:rsid w:val="0095275C"/>
    <w:rsid w:val="00952BE8"/>
    <w:rsid w:val="00953B1F"/>
    <w:rsid w:val="00953BA7"/>
    <w:rsid w:val="00953C37"/>
    <w:rsid w:val="009545CC"/>
    <w:rsid w:val="009549C9"/>
    <w:rsid w:val="00954B99"/>
    <w:rsid w:val="00955721"/>
    <w:rsid w:val="00955EA9"/>
    <w:rsid w:val="00955EC4"/>
    <w:rsid w:val="00961FF5"/>
    <w:rsid w:val="009620C5"/>
    <w:rsid w:val="009628E7"/>
    <w:rsid w:val="00962E19"/>
    <w:rsid w:val="009648A7"/>
    <w:rsid w:val="00965056"/>
    <w:rsid w:val="00965DC4"/>
    <w:rsid w:val="00966D7D"/>
    <w:rsid w:val="00966F72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68B"/>
    <w:rsid w:val="00976AEF"/>
    <w:rsid w:val="009775D3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90B7D"/>
    <w:rsid w:val="0099129D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25C"/>
    <w:rsid w:val="009A2445"/>
    <w:rsid w:val="009A24AF"/>
    <w:rsid w:val="009A2ADF"/>
    <w:rsid w:val="009A3477"/>
    <w:rsid w:val="009A3CE1"/>
    <w:rsid w:val="009A3DF4"/>
    <w:rsid w:val="009A3EA0"/>
    <w:rsid w:val="009A493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1FAA"/>
    <w:rsid w:val="009B2EA3"/>
    <w:rsid w:val="009B3148"/>
    <w:rsid w:val="009B4F94"/>
    <w:rsid w:val="009B52F6"/>
    <w:rsid w:val="009B5355"/>
    <w:rsid w:val="009B5D80"/>
    <w:rsid w:val="009B5F0F"/>
    <w:rsid w:val="009B6FFD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70CE"/>
    <w:rsid w:val="009C7103"/>
    <w:rsid w:val="009C7E24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2657"/>
    <w:rsid w:val="009E3122"/>
    <w:rsid w:val="009E32C6"/>
    <w:rsid w:val="009E4E9D"/>
    <w:rsid w:val="009E5FC5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0E90"/>
    <w:rsid w:val="00A114F9"/>
    <w:rsid w:val="00A117BD"/>
    <w:rsid w:val="00A13D4B"/>
    <w:rsid w:val="00A2013E"/>
    <w:rsid w:val="00A213D3"/>
    <w:rsid w:val="00A21F74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5DB3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415F"/>
    <w:rsid w:val="00A55390"/>
    <w:rsid w:val="00A56EEF"/>
    <w:rsid w:val="00A57384"/>
    <w:rsid w:val="00A574CF"/>
    <w:rsid w:val="00A57BCC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E6C"/>
    <w:rsid w:val="00A66474"/>
    <w:rsid w:val="00A66CD3"/>
    <w:rsid w:val="00A6795C"/>
    <w:rsid w:val="00A700BB"/>
    <w:rsid w:val="00A70C6D"/>
    <w:rsid w:val="00A72288"/>
    <w:rsid w:val="00A736F1"/>
    <w:rsid w:val="00A74591"/>
    <w:rsid w:val="00A7467B"/>
    <w:rsid w:val="00A755B3"/>
    <w:rsid w:val="00A761F1"/>
    <w:rsid w:val="00A76901"/>
    <w:rsid w:val="00A775D4"/>
    <w:rsid w:val="00A80B47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A40"/>
    <w:rsid w:val="00A976D9"/>
    <w:rsid w:val="00A97880"/>
    <w:rsid w:val="00AA049B"/>
    <w:rsid w:val="00AA1256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36D3"/>
    <w:rsid w:val="00AB48DF"/>
    <w:rsid w:val="00AB5167"/>
    <w:rsid w:val="00AB7371"/>
    <w:rsid w:val="00AC06E5"/>
    <w:rsid w:val="00AC1D08"/>
    <w:rsid w:val="00AC20BC"/>
    <w:rsid w:val="00AC3C5E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E0128"/>
    <w:rsid w:val="00AE0324"/>
    <w:rsid w:val="00AE07F8"/>
    <w:rsid w:val="00AE1F97"/>
    <w:rsid w:val="00AE26B2"/>
    <w:rsid w:val="00AE44B8"/>
    <w:rsid w:val="00AE4A62"/>
    <w:rsid w:val="00AE4DDD"/>
    <w:rsid w:val="00AE549F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551D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23"/>
    <w:rsid w:val="00B30FB6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6EBC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71F8"/>
    <w:rsid w:val="00B5012E"/>
    <w:rsid w:val="00B50EF9"/>
    <w:rsid w:val="00B520D0"/>
    <w:rsid w:val="00B53343"/>
    <w:rsid w:val="00B53A68"/>
    <w:rsid w:val="00B55258"/>
    <w:rsid w:val="00B55311"/>
    <w:rsid w:val="00B55344"/>
    <w:rsid w:val="00B562D8"/>
    <w:rsid w:val="00B56965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6D21"/>
    <w:rsid w:val="00B672A9"/>
    <w:rsid w:val="00B6735B"/>
    <w:rsid w:val="00B675FF"/>
    <w:rsid w:val="00B704D4"/>
    <w:rsid w:val="00B7107A"/>
    <w:rsid w:val="00B71B14"/>
    <w:rsid w:val="00B72DAB"/>
    <w:rsid w:val="00B732E1"/>
    <w:rsid w:val="00B7406F"/>
    <w:rsid w:val="00B74268"/>
    <w:rsid w:val="00B743EF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1A58"/>
    <w:rsid w:val="00B92CCF"/>
    <w:rsid w:val="00B93635"/>
    <w:rsid w:val="00B93FC5"/>
    <w:rsid w:val="00B953EE"/>
    <w:rsid w:val="00B955DF"/>
    <w:rsid w:val="00B95BB0"/>
    <w:rsid w:val="00B97CE6"/>
    <w:rsid w:val="00BA03FF"/>
    <w:rsid w:val="00BA0887"/>
    <w:rsid w:val="00BA12FF"/>
    <w:rsid w:val="00BA1580"/>
    <w:rsid w:val="00BA2D3F"/>
    <w:rsid w:val="00BA2D78"/>
    <w:rsid w:val="00BA2E4D"/>
    <w:rsid w:val="00BA2F25"/>
    <w:rsid w:val="00BA2FC6"/>
    <w:rsid w:val="00BA4C25"/>
    <w:rsid w:val="00BA5FA8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4BD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DB2"/>
    <w:rsid w:val="00BC7703"/>
    <w:rsid w:val="00BC7C1F"/>
    <w:rsid w:val="00BD07F0"/>
    <w:rsid w:val="00BD0F1C"/>
    <w:rsid w:val="00BD1598"/>
    <w:rsid w:val="00BD19E7"/>
    <w:rsid w:val="00BD2ED9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946"/>
    <w:rsid w:val="00BE4AB5"/>
    <w:rsid w:val="00BE50BC"/>
    <w:rsid w:val="00BE541B"/>
    <w:rsid w:val="00BE637A"/>
    <w:rsid w:val="00BE6CC8"/>
    <w:rsid w:val="00BF00EF"/>
    <w:rsid w:val="00BF06B3"/>
    <w:rsid w:val="00BF0A23"/>
    <w:rsid w:val="00BF0F8C"/>
    <w:rsid w:val="00BF12A2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2489"/>
    <w:rsid w:val="00C03204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0F2C"/>
    <w:rsid w:val="00C12483"/>
    <w:rsid w:val="00C13827"/>
    <w:rsid w:val="00C13918"/>
    <w:rsid w:val="00C14DA0"/>
    <w:rsid w:val="00C14E8C"/>
    <w:rsid w:val="00C14F10"/>
    <w:rsid w:val="00C15978"/>
    <w:rsid w:val="00C15F27"/>
    <w:rsid w:val="00C20A0B"/>
    <w:rsid w:val="00C20A5C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0BF1"/>
    <w:rsid w:val="00C31E2F"/>
    <w:rsid w:val="00C32B75"/>
    <w:rsid w:val="00C32C12"/>
    <w:rsid w:val="00C33612"/>
    <w:rsid w:val="00C336F8"/>
    <w:rsid w:val="00C33ABC"/>
    <w:rsid w:val="00C3477F"/>
    <w:rsid w:val="00C3560A"/>
    <w:rsid w:val="00C35642"/>
    <w:rsid w:val="00C364F4"/>
    <w:rsid w:val="00C375D6"/>
    <w:rsid w:val="00C37883"/>
    <w:rsid w:val="00C40355"/>
    <w:rsid w:val="00C40742"/>
    <w:rsid w:val="00C41A95"/>
    <w:rsid w:val="00C42529"/>
    <w:rsid w:val="00C425AD"/>
    <w:rsid w:val="00C44023"/>
    <w:rsid w:val="00C44373"/>
    <w:rsid w:val="00C44429"/>
    <w:rsid w:val="00C45440"/>
    <w:rsid w:val="00C457E8"/>
    <w:rsid w:val="00C45AF5"/>
    <w:rsid w:val="00C468C7"/>
    <w:rsid w:val="00C4693B"/>
    <w:rsid w:val="00C47347"/>
    <w:rsid w:val="00C478A1"/>
    <w:rsid w:val="00C47B1A"/>
    <w:rsid w:val="00C52163"/>
    <w:rsid w:val="00C52B1A"/>
    <w:rsid w:val="00C52D63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92C"/>
    <w:rsid w:val="00C66BCC"/>
    <w:rsid w:val="00C679B6"/>
    <w:rsid w:val="00C7086A"/>
    <w:rsid w:val="00C739E0"/>
    <w:rsid w:val="00C740F8"/>
    <w:rsid w:val="00C7461A"/>
    <w:rsid w:val="00C74791"/>
    <w:rsid w:val="00C74B03"/>
    <w:rsid w:val="00C808A2"/>
    <w:rsid w:val="00C8169E"/>
    <w:rsid w:val="00C821C6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B17"/>
    <w:rsid w:val="00CD5F37"/>
    <w:rsid w:val="00CD643F"/>
    <w:rsid w:val="00CD6F7B"/>
    <w:rsid w:val="00CD701C"/>
    <w:rsid w:val="00CD73A8"/>
    <w:rsid w:val="00CD74A0"/>
    <w:rsid w:val="00CD7A63"/>
    <w:rsid w:val="00CE0401"/>
    <w:rsid w:val="00CE1A4F"/>
    <w:rsid w:val="00CE1B23"/>
    <w:rsid w:val="00CE25C3"/>
    <w:rsid w:val="00CE3F21"/>
    <w:rsid w:val="00CE3FA4"/>
    <w:rsid w:val="00CE442B"/>
    <w:rsid w:val="00CE4C03"/>
    <w:rsid w:val="00CE5AF8"/>
    <w:rsid w:val="00CE6144"/>
    <w:rsid w:val="00CE67CB"/>
    <w:rsid w:val="00CE7222"/>
    <w:rsid w:val="00CE77A8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6E2"/>
    <w:rsid w:val="00CF47FB"/>
    <w:rsid w:val="00CF64E5"/>
    <w:rsid w:val="00CF680D"/>
    <w:rsid w:val="00CF778A"/>
    <w:rsid w:val="00D0086A"/>
    <w:rsid w:val="00D00A3E"/>
    <w:rsid w:val="00D020C5"/>
    <w:rsid w:val="00D0246A"/>
    <w:rsid w:val="00D03AA9"/>
    <w:rsid w:val="00D04564"/>
    <w:rsid w:val="00D04D30"/>
    <w:rsid w:val="00D05238"/>
    <w:rsid w:val="00D0566A"/>
    <w:rsid w:val="00D0574A"/>
    <w:rsid w:val="00D0675C"/>
    <w:rsid w:val="00D06845"/>
    <w:rsid w:val="00D1018F"/>
    <w:rsid w:val="00D1158F"/>
    <w:rsid w:val="00D1160B"/>
    <w:rsid w:val="00D11D86"/>
    <w:rsid w:val="00D12A19"/>
    <w:rsid w:val="00D149DE"/>
    <w:rsid w:val="00D14F5D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592"/>
    <w:rsid w:val="00D4686B"/>
    <w:rsid w:val="00D47E22"/>
    <w:rsid w:val="00D50D4D"/>
    <w:rsid w:val="00D5162B"/>
    <w:rsid w:val="00D51F64"/>
    <w:rsid w:val="00D52459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025B"/>
    <w:rsid w:val="00D611CE"/>
    <w:rsid w:val="00D61F0B"/>
    <w:rsid w:val="00D61F5C"/>
    <w:rsid w:val="00D62261"/>
    <w:rsid w:val="00D63363"/>
    <w:rsid w:val="00D634F9"/>
    <w:rsid w:val="00D63905"/>
    <w:rsid w:val="00D64D82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248"/>
    <w:rsid w:val="00D77364"/>
    <w:rsid w:val="00D77C7A"/>
    <w:rsid w:val="00D800CD"/>
    <w:rsid w:val="00D8025B"/>
    <w:rsid w:val="00D81975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26EF"/>
    <w:rsid w:val="00D92BD3"/>
    <w:rsid w:val="00D92C20"/>
    <w:rsid w:val="00D93592"/>
    <w:rsid w:val="00D9398F"/>
    <w:rsid w:val="00D94217"/>
    <w:rsid w:val="00D942A9"/>
    <w:rsid w:val="00D957D5"/>
    <w:rsid w:val="00D979CF"/>
    <w:rsid w:val="00DA052F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2A6A"/>
    <w:rsid w:val="00DB331C"/>
    <w:rsid w:val="00DB34C8"/>
    <w:rsid w:val="00DB3B42"/>
    <w:rsid w:val="00DB3F6E"/>
    <w:rsid w:val="00DB4441"/>
    <w:rsid w:val="00DB4807"/>
    <w:rsid w:val="00DB5935"/>
    <w:rsid w:val="00DB5C54"/>
    <w:rsid w:val="00DB68E6"/>
    <w:rsid w:val="00DB6ECE"/>
    <w:rsid w:val="00DB798C"/>
    <w:rsid w:val="00DC081B"/>
    <w:rsid w:val="00DC0928"/>
    <w:rsid w:val="00DC0EF8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30C1"/>
    <w:rsid w:val="00DD32B5"/>
    <w:rsid w:val="00DD33D6"/>
    <w:rsid w:val="00DD35A6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5502"/>
    <w:rsid w:val="00DE6A92"/>
    <w:rsid w:val="00DE718A"/>
    <w:rsid w:val="00DE767D"/>
    <w:rsid w:val="00DE7726"/>
    <w:rsid w:val="00DE7BA0"/>
    <w:rsid w:val="00DE7EB4"/>
    <w:rsid w:val="00DF0296"/>
    <w:rsid w:val="00DF03B6"/>
    <w:rsid w:val="00DF0843"/>
    <w:rsid w:val="00DF0E84"/>
    <w:rsid w:val="00DF24B4"/>
    <w:rsid w:val="00DF2835"/>
    <w:rsid w:val="00DF2BE8"/>
    <w:rsid w:val="00DF337B"/>
    <w:rsid w:val="00DF3EEA"/>
    <w:rsid w:val="00DF4789"/>
    <w:rsid w:val="00DF5F26"/>
    <w:rsid w:val="00DF61B4"/>
    <w:rsid w:val="00DF6674"/>
    <w:rsid w:val="00E001F3"/>
    <w:rsid w:val="00E00A0D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B18"/>
    <w:rsid w:val="00E23686"/>
    <w:rsid w:val="00E2369C"/>
    <w:rsid w:val="00E24A6E"/>
    <w:rsid w:val="00E24B93"/>
    <w:rsid w:val="00E25C51"/>
    <w:rsid w:val="00E26B33"/>
    <w:rsid w:val="00E27099"/>
    <w:rsid w:val="00E27E86"/>
    <w:rsid w:val="00E31672"/>
    <w:rsid w:val="00E319FE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3CE3"/>
    <w:rsid w:val="00E446D9"/>
    <w:rsid w:val="00E448F4"/>
    <w:rsid w:val="00E44CED"/>
    <w:rsid w:val="00E45859"/>
    <w:rsid w:val="00E4585C"/>
    <w:rsid w:val="00E47D75"/>
    <w:rsid w:val="00E47DD1"/>
    <w:rsid w:val="00E5036F"/>
    <w:rsid w:val="00E50744"/>
    <w:rsid w:val="00E50E11"/>
    <w:rsid w:val="00E510AF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60CD8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C1"/>
    <w:rsid w:val="00E76C63"/>
    <w:rsid w:val="00E76D86"/>
    <w:rsid w:val="00E7762A"/>
    <w:rsid w:val="00E80A2D"/>
    <w:rsid w:val="00E8109A"/>
    <w:rsid w:val="00E811C5"/>
    <w:rsid w:val="00E81C1F"/>
    <w:rsid w:val="00E8236E"/>
    <w:rsid w:val="00E82A3D"/>
    <w:rsid w:val="00E82D60"/>
    <w:rsid w:val="00E82E5F"/>
    <w:rsid w:val="00E839C6"/>
    <w:rsid w:val="00E84593"/>
    <w:rsid w:val="00E84ABA"/>
    <w:rsid w:val="00E85572"/>
    <w:rsid w:val="00E85DFD"/>
    <w:rsid w:val="00E85E09"/>
    <w:rsid w:val="00E86694"/>
    <w:rsid w:val="00E86DF1"/>
    <w:rsid w:val="00E86EFD"/>
    <w:rsid w:val="00E87D35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5150"/>
    <w:rsid w:val="00EB6856"/>
    <w:rsid w:val="00EB77B5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F3D"/>
    <w:rsid w:val="00F04081"/>
    <w:rsid w:val="00F045FE"/>
    <w:rsid w:val="00F05275"/>
    <w:rsid w:val="00F055A5"/>
    <w:rsid w:val="00F05B7E"/>
    <w:rsid w:val="00F05FE1"/>
    <w:rsid w:val="00F078EB"/>
    <w:rsid w:val="00F10A75"/>
    <w:rsid w:val="00F11315"/>
    <w:rsid w:val="00F1156E"/>
    <w:rsid w:val="00F115A0"/>
    <w:rsid w:val="00F1172F"/>
    <w:rsid w:val="00F11A10"/>
    <w:rsid w:val="00F13F65"/>
    <w:rsid w:val="00F1460C"/>
    <w:rsid w:val="00F146DB"/>
    <w:rsid w:val="00F14D3D"/>
    <w:rsid w:val="00F16740"/>
    <w:rsid w:val="00F168AC"/>
    <w:rsid w:val="00F179BA"/>
    <w:rsid w:val="00F17FF1"/>
    <w:rsid w:val="00F2093B"/>
    <w:rsid w:val="00F20B2C"/>
    <w:rsid w:val="00F21482"/>
    <w:rsid w:val="00F21616"/>
    <w:rsid w:val="00F217D2"/>
    <w:rsid w:val="00F23FB4"/>
    <w:rsid w:val="00F24154"/>
    <w:rsid w:val="00F308E4"/>
    <w:rsid w:val="00F31313"/>
    <w:rsid w:val="00F31B6C"/>
    <w:rsid w:val="00F3210C"/>
    <w:rsid w:val="00F3255A"/>
    <w:rsid w:val="00F3447B"/>
    <w:rsid w:val="00F35B96"/>
    <w:rsid w:val="00F361F3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4E80"/>
    <w:rsid w:val="00F5536D"/>
    <w:rsid w:val="00F56319"/>
    <w:rsid w:val="00F56C5C"/>
    <w:rsid w:val="00F57949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DC4"/>
    <w:rsid w:val="00F66E7A"/>
    <w:rsid w:val="00F6742A"/>
    <w:rsid w:val="00F67FCF"/>
    <w:rsid w:val="00F70A34"/>
    <w:rsid w:val="00F70F2B"/>
    <w:rsid w:val="00F719CE"/>
    <w:rsid w:val="00F71D79"/>
    <w:rsid w:val="00F72425"/>
    <w:rsid w:val="00F73780"/>
    <w:rsid w:val="00F7381D"/>
    <w:rsid w:val="00F7411A"/>
    <w:rsid w:val="00F77C14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662"/>
    <w:rsid w:val="00F96AC1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B04E9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C4C"/>
    <w:rsid w:val="00FB707E"/>
    <w:rsid w:val="00FB774D"/>
    <w:rsid w:val="00FB77E2"/>
    <w:rsid w:val="00FC2BD8"/>
    <w:rsid w:val="00FC3304"/>
    <w:rsid w:val="00FC338A"/>
    <w:rsid w:val="00FC3C6B"/>
    <w:rsid w:val="00FC3ED4"/>
    <w:rsid w:val="00FC3F5A"/>
    <w:rsid w:val="00FC45D3"/>
    <w:rsid w:val="00FC4C90"/>
    <w:rsid w:val="00FC66E4"/>
    <w:rsid w:val="00FC6FF3"/>
    <w:rsid w:val="00FD0117"/>
    <w:rsid w:val="00FD095E"/>
    <w:rsid w:val="00FD1BA2"/>
    <w:rsid w:val="00FD1D45"/>
    <w:rsid w:val="00FD2650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3E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3E2B8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3">
    <w:name w:val="Note Level 3"/>
    <w:basedOn w:val="Normal"/>
    <w:uiPriority w:val="99"/>
    <w:unhideWhenUsed/>
    <w:rsid w:val="003E2B82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1AF7A3-B15F-084B-B81C-0FC1F36CA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607</Words>
  <Characters>3463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15</cp:revision>
  <cp:lastPrinted>2013-10-18T00:39:00Z</cp:lastPrinted>
  <dcterms:created xsi:type="dcterms:W3CDTF">2013-10-13T21:22:00Z</dcterms:created>
  <dcterms:modified xsi:type="dcterms:W3CDTF">2013-10-18T00:39:00Z</dcterms:modified>
</cp:coreProperties>
</file>