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B5BA85" w14:textId="35A7AEC8" w:rsidR="00D16D2B" w:rsidRPr="00991D6F" w:rsidRDefault="00906E6E" w:rsidP="009B1FAA">
      <w:pPr>
        <w:pStyle w:val="NoteLevel11"/>
        <w:rPr>
          <w:rFonts w:ascii="Calibri" w:hAnsi="Calibri"/>
          <w:b/>
        </w:rPr>
      </w:pPr>
      <w:r w:rsidRPr="00991D6F">
        <w:rPr>
          <w:rFonts w:ascii="Calibri" w:hAnsi="Calibri"/>
          <w:b/>
        </w:rPr>
        <w:t>Ways to Terminate Contract</w:t>
      </w:r>
    </w:p>
    <w:p w14:paraId="3C476AE5" w14:textId="46A38468" w:rsidR="004D3F8B" w:rsidRPr="00991D6F" w:rsidRDefault="004D3F8B" w:rsidP="00212601">
      <w:pPr>
        <w:pStyle w:val="NoteLevel21"/>
        <w:rPr>
          <w:rFonts w:ascii="Calibri" w:hAnsi="Calibri"/>
          <w:b/>
        </w:rPr>
      </w:pPr>
      <w:r w:rsidRPr="00991D6F">
        <w:rPr>
          <w:rFonts w:ascii="Calibri" w:hAnsi="Calibri"/>
          <w:b/>
        </w:rPr>
        <w:t>Through Performance</w:t>
      </w:r>
      <w:r w:rsidR="00212601" w:rsidRPr="00212601">
        <w:rPr>
          <w:rFonts w:ascii="Calibri" w:hAnsi="Calibri"/>
        </w:rPr>
        <w:t xml:space="preserve"> (w</w:t>
      </w:r>
      <w:r w:rsidR="00B91A58" w:rsidRPr="00991D6F">
        <w:rPr>
          <w:rFonts w:ascii="Calibri" w:hAnsi="Calibri"/>
        </w:rPr>
        <w:t>hen both parties fulfill contractual obligations to each other</w:t>
      </w:r>
      <w:r w:rsidR="00212601">
        <w:rPr>
          <w:rFonts w:ascii="Calibri" w:hAnsi="Calibri"/>
        </w:rPr>
        <w:t>)</w:t>
      </w:r>
    </w:p>
    <w:p w14:paraId="24C443D3" w14:textId="3BD5B114" w:rsidR="00B91A58" w:rsidRPr="00991D6F" w:rsidRDefault="00B91A58" w:rsidP="00212601">
      <w:pPr>
        <w:pStyle w:val="NoteLevel21"/>
        <w:rPr>
          <w:rFonts w:ascii="Calibri" w:hAnsi="Calibri"/>
          <w:b/>
        </w:rPr>
      </w:pPr>
      <w:r w:rsidRPr="00991D6F">
        <w:rPr>
          <w:rFonts w:ascii="Calibri" w:hAnsi="Calibri"/>
          <w:b/>
        </w:rPr>
        <w:t>Through Agreement</w:t>
      </w:r>
      <w:r w:rsidR="00212601">
        <w:rPr>
          <w:rFonts w:ascii="Calibri" w:hAnsi="Calibri"/>
        </w:rPr>
        <w:t xml:space="preserve"> (p</w:t>
      </w:r>
      <w:r w:rsidRPr="00991D6F">
        <w:rPr>
          <w:rFonts w:ascii="Calibri" w:hAnsi="Calibri"/>
        </w:rPr>
        <w:t>arties always free to voluntarily bring contract to an end</w:t>
      </w:r>
      <w:r w:rsidR="00212601">
        <w:rPr>
          <w:rFonts w:ascii="Calibri" w:hAnsi="Calibri"/>
        </w:rPr>
        <w:t>)</w:t>
      </w:r>
    </w:p>
    <w:p w14:paraId="0161C78E" w14:textId="0B959022" w:rsidR="00B91A58" w:rsidRPr="00991D6F" w:rsidRDefault="00B91A58" w:rsidP="00212601">
      <w:pPr>
        <w:pStyle w:val="NoteLevel21"/>
        <w:rPr>
          <w:rFonts w:ascii="Calibri" w:hAnsi="Calibri"/>
        </w:rPr>
      </w:pPr>
      <w:r w:rsidRPr="00991D6F">
        <w:rPr>
          <w:rFonts w:ascii="Calibri" w:hAnsi="Calibri"/>
          <w:b/>
        </w:rPr>
        <w:t>Through Frustration</w:t>
      </w:r>
      <w:r w:rsidR="00212601">
        <w:rPr>
          <w:rFonts w:ascii="Calibri" w:hAnsi="Calibri"/>
          <w:b/>
        </w:rPr>
        <w:t xml:space="preserve"> </w:t>
      </w:r>
      <w:r w:rsidR="00212601" w:rsidRPr="00212601">
        <w:rPr>
          <w:rFonts w:ascii="Calibri" w:hAnsi="Calibri"/>
        </w:rPr>
        <w:t>(</w:t>
      </w:r>
      <w:r w:rsidR="00212601">
        <w:rPr>
          <w:rFonts w:ascii="Calibri" w:hAnsi="Calibri"/>
        </w:rPr>
        <w:t xml:space="preserve">important </w:t>
      </w:r>
      <w:r w:rsidR="006E37B1" w:rsidRPr="00991D6F">
        <w:rPr>
          <w:rFonts w:ascii="Calibri" w:hAnsi="Calibri"/>
        </w:rPr>
        <w:t>unfores</w:t>
      </w:r>
      <w:r w:rsidR="00212601">
        <w:rPr>
          <w:rFonts w:ascii="Calibri" w:hAnsi="Calibri"/>
        </w:rPr>
        <w:t xml:space="preserve">een event </w:t>
      </w:r>
      <w:r w:rsidR="00100915">
        <w:rPr>
          <w:rFonts w:ascii="Calibri" w:hAnsi="Calibri"/>
        </w:rPr>
        <w:t xml:space="preserve">makes performance </w:t>
      </w:r>
      <w:r w:rsidR="006E37B1" w:rsidRPr="00991D6F">
        <w:rPr>
          <w:rFonts w:ascii="Calibri" w:hAnsi="Calibri"/>
        </w:rPr>
        <w:t>impossible/illegal</w:t>
      </w:r>
      <w:r w:rsidR="00212601">
        <w:rPr>
          <w:rFonts w:ascii="Calibri" w:hAnsi="Calibri"/>
        </w:rPr>
        <w:t>)</w:t>
      </w:r>
    </w:p>
    <w:p w14:paraId="485B6625" w14:textId="078A7452" w:rsidR="006E37B1" w:rsidRPr="00991D6F" w:rsidRDefault="006E37B1" w:rsidP="00212601">
      <w:pPr>
        <w:pStyle w:val="NoteLevel21"/>
        <w:rPr>
          <w:rFonts w:ascii="Calibri" w:hAnsi="Calibri"/>
        </w:rPr>
      </w:pPr>
      <w:r w:rsidRPr="00991D6F">
        <w:rPr>
          <w:rFonts w:ascii="Calibri" w:hAnsi="Calibri"/>
          <w:b/>
        </w:rPr>
        <w:t>Through Breach</w:t>
      </w:r>
      <w:r w:rsidR="00212601">
        <w:rPr>
          <w:rFonts w:ascii="Calibri" w:hAnsi="Calibri"/>
        </w:rPr>
        <w:t xml:space="preserve"> (s</w:t>
      </w:r>
      <w:r w:rsidR="00906E6E" w:rsidRPr="00991D6F">
        <w:rPr>
          <w:rFonts w:ascii="Calibri" w:hAnsi="Calibri"/>
        </w:rPr>
        <w:t xml:space="preserve">ignificant breach can release innocent </w:t>
      </w:r>
      <w:r w:rsidR="000D1133">
        <w:rPr>
          <w:rFonts w:ascii="Calibri" w:hAnsi="Calibri"/>
        </w:rPr>
        <w:t>party</w:t>
      </w:r>
      <w:r w:rsidR="00F35DE7">
        <w:rPr>
          <w:rFonts w:ascii="Calibri" w:hAnsi="Calibri"/>
        </w:rPr>
        <w:t xml:space="preserve"> vs. in</w:t>
      </w:r>
      <w:r w:rsidR="00906E6E" w:rsidRPr="00991D6F">
        <w:rPr>
          <w:rFonts w:ascii="Calibri" w:hAnsi="Calibri"/>
        </w:rPr>
        <w:t>significant = damages only)</w:t>
      </w:r>
    </w:p>
    <w:p w14:paraId="1E44EF10" w14:textId="5A2E247A" w:rsidR="00906E6E" w:rsidRPr="00991D6F" w:rsidRDefault="00906E6E" w:rsidP="00906E6E">
      <w:pPr>
        <w:pStyle w:val="NoteLevel11"/>
        <w:rPr>
          <w:rFonts w:ascii="Calibri" w:hAnsi="Calibri"/>
        </w:rPr>
      </w:pPr>
      <w:r w:rsidRPr="00991D6F">
        <w:rPr>
          <w:rFonts w:ascii="Calibri" w:hAnsi="Calibri"/>
          <w:b/>
        </w:rPr>
        <w:t>Termination through Performance</w:t>
      </w:r>
    </w:p>
    <w:p w14:paraId="7CE8EDE4" w14:textId="7C2CD5C4" w:rsidR="00906E6E" w:rsidRPr="00991D6F" w:rsidRDefault="00252C51" w:rsidP="00906E6E">
      <w:pPr>
        <w:pStyle w:val="NoteLevel21"/>
        <w:rPr>
          <w:rFonts w:ascii="Calibri" w:hAnsi="Calibri"/>
        </w:rPr>
      </w:pPr>
      <w:r w:rsidRPr="00991D6F">
        <w:rPr>
          <w:rFonts w:ascii="Calibri" w:hAnsi="Calibri"/>
        </w:rPr>
        <w:t>When terminated through performance, doesn’t always mean end of relationship between parties</w:t>
      </w:r>
    </w:p>
    <w:p w14:paraId="34FCFC6C" w14:textId="2BB81D9F" w:rsidR="00A93176" w:rsidRPr="00991D6F" w:rsidRDefault="00A93176" w:rsidP="00A93176">
      <w:pPr>
        <w:pStyle w:val="NoteLevel31"/>
        <w:rPr>
          <w:rFonts w:ascii="Calibri" w:hAnsi="Calibri"/>
        </w:rPr>
      </w:pPr>
      <w:r w:rsidRPr="00991D6F">
        <w:rPr>
          <w:rFonts w:ascii="Calibri" w:hAnsi="Calibri"/>
        </w:rPr>
        <w:t>Can continue to do business with each other with new/continuing/overlapping contracts</w:t>
      </w:r>
    </w:p>
    <w:p w14:paraId="51552BE3" w14:textId="096B55B7" w:rsidR="00A93176" w:rsidRPr="00991D6F" w:rsidRDefault="004502E5" w:rsidP="00A25624">
      <w:pPr>
        <w:pStyle w:val="NoteLevel21"/>
        <w:rPr>
          <w:rFonts w:asciiTheme="majorHAnsi" w:hAnsiTheme="majorHAnsi"/>
        </w:rPr>
      </w:pPr>
      <w:r w:rsidRPr="00991D6F">
        <w:rPr>
          <w:rFonts w:asciiTheme="majorHAnsi" w:hAnsiTheme="majorHAnsi"/>
          <w:b/>
        </w:rPr>
        <w:t>Vicarious performance</w:t>
      </w:r>
      <w:r w:rsidRPr="00991D6F">
        <w:rPr>
          <w:rFonts w:asciiTheme="majorHAnsi" w:hAnsiTheme="majorHAnsi"/>
        </w:rPr>
        <w:t xml:space="preserve"> –</w:t>
      </w:r>
      <w:r w:rsidR="00C30BF1" w:rsidRPr="00991D6F">
        <w:rPr>
          <w:rFonts w:asciiTheme="majorHAnsi" w:hAnsiTheme="majorHAnsi"/>
        </w:rPr>
        <w:t xml:space="preserve"> </w:t>
      </w:r>
      <w:r w:rsidRPr="00991D6F">
        <w:rPr>
          <w:rFonts w:asciiTheme="majorHAnsi" w:hAnsiTheme="majorHAnsi"/>
        </w:rPr>
        <w:t>contractual</w:t>
      </w:r>
      <w:r w:rsidR="00C30BF1" w:rsidRPr="00991D6F">
        <w:rPr>
          <w:rFonts w:asciiTheme="majorHAnsi" w:hAnsiTheme="majorHAnsi"/>
        </w:rPr>
        <w:t xml:space="preserve"> obligations performed through others (</w:t>
      </w:r>
      <w:r w:rsidR="00EB0BA2" w:rsidRPr="00991D6F">
        <w:rPr>
          <w:rFonts w:asciiTheme="majorHAnsi" w:hAnsiTheme="majorHAnsi"/>
        </w:rPr>
        <w:t xml:space="preserve">ex. </w:t>
      </w:r>
      <w:r w:rsidRPr="00991D6F">
        <w:rPr>
          <w:rFonts w:asciiTheme="majorHAnsi" w:hAnsiTheme="majorHAnsi"/>
        </w:rPr>
        <w:t>employees)</w:t>
      </w:r>
    </w:p>
    <w:p w14:paraId="75C402FA" w14:textId="2D249BEA" w:rsidR="00EB0BA2" w:rsidRPr="00991D6F" w:rsidRDefault="00BE541B" w:rsidP="00BE541B">
      <w:pPr>
        <w:pStyle w:val="NoteLevel11"/>
        <w:rPr>
          <w:rFonts w:ascii="Calibri" w:hAnsi="Calibri"/>
        </w:rPr>
      </w:pPr>
      <w:r w:rsidRPr="00991D6F">
        <w:rPr>
          <w:rFonts w:ascii="Calibri" w:hAnsi="Calibri"/>
          <w:b/>
        </w:rPr>
        <w:t>Termination by Agreement</w:t>
      </w:r>
    </w:p>
    <w:p w14:paraId="44668C63" w14:textId="336BF772" w:rsidR="00BE541B" w:rsidRPr="00991D6F" w:rsidRDefault="00513B07" w:rsidP="00BE541B">
      <w:pPr>
        <w:pStyle w:val="NoteLevel21"/>
        <w:rPr>
          <w:rFonts w:ascii="Calibri" w:hAnsi="Calibri"/>
          <w:b/>
        </w:rPr>
      </w:pPr>
      <w:r w:rsidRPr="00991D6F">
        <w:rPr>
          <w:rFonts w:ascii="Calibri" w:hAnsi="Calibri"/>
          <w:b/>
        </w:rPr>
        <w:t>By Agreement Between Parties</w:t>
      </w:r>
    </w:p>
    <w:p w14:paraId="7FDFE0F4" w14:textId="77495092" w:rsidR="00FD713E" w:rsidRPr="00991D6F" w:rsidRDefault="00B34102" w:rsidP="00FD713E">
      <w:pPr>
        <w:pStyle w:val="NoteLevel31"/>
        <w:rPr>
          <w:rFonts w:ascii="Calibri" w:hAnsi="Calibri"/>
          <w:i/>
        </w:rPr>
      </w:pPr>
      <w:r w:rsidRPr="00991D6F">
        <w:rPr>
          <w:rFonts w:ascii="Calibri" w:hAnsi="Calibri"/>
          <w:i/>
        </w:rPr>
        <w:t xml:space="preserve">Enter into a new contract </w:t>
      </w:r>
      <w:r w:rsidRPr="00991D6F">
        <w:rPr>
          <w:rFonts w:ascii="Calibri" w:hAnsi="Calibri"/>
        </w:rPr>
        <w:t>(novation)</w:t>
      </w:r>
    </w:p>
    <w:p w14:paraId="1EDA7A1F" w14:textId="560FF395" w:rsidR="00862932" w:rsidRPr="00991D6F" w:rsidRDefault="00862932" w:rsidP="00862932">
      <w:pPr>
        <w:pStyle w:val="NoteLevel41"/>
        <w:rPr>
          <w:rFonts w:ascii="Calibri" w:hAnsi="Calibri"/>
        </w:rPr>
      </w:pPr>
      <w:r w:rsidRPr="00991D6F">
        <w:rPr>
          <w:rFonts w:ascii="Calibri" w:hAnsi="Calibri"/>
        </w:rPr>
        <w:t>As long as both parties benefit from new arrangement</w:t>
      </w:r>
    </w:p>
    <w:p w14:paraId="41E700A1" w14:textId="510BC211" w:rsidR="00862932" w:rsidRPr="00991D6F" w:rsidRDefault="00862932" w:rsidP="00862932">
      <w:pPr>
        <w:pStyle w:val="NoteLevel31"/>
        <w:rPr>
          <w:rFonts w:ascii="Calibri" w:hAnsi="Calibri"/>
        </w:rPr>
      </w:pPr>
      <w:r w:rsidRPr="00991D6F">
        <w:rPr>
          <w:rFonts w:ascii="Calibri" w:hAnsi="Calibri"/>
          <w:i/>
        </w:rPr>
        <w:t>Vary certain terms of the contract</w:t>
      </w:r>
    </w:p>
    <w:p w14:paraId="1A768CFF" w14:textId="15175B95" w:rsidR="00862932" w:rsidRPr="00991D6F" w:rsidRDefault="00FC2BD8" w:rsidP="00862932">
      <w:pPr>
        <w:pStyle w:val="NoteLevel41"/>
        <w:rPr>
          <w:rFonts w:ascii="Calibri" w:hAnsi="Calibri"/>
        </w:rPr>
      </w:pPr>
      <w:r w:rsidRPr="00991D6F">
        <w:rPr>
          <w:rFonts w:ascii="Calibri" w:hAnsi="Calibri"/>
        </w:rPr>
        <w:t>Party benefitting from variation must provide consideration to other side</w:t>
      </w:r>
    </w:p>
    <w:p w14:paraId="5D24BA24" w14:textId="2D1DE2AC" w:rsidR="0015345C" w:rsidRPr="00991D6F" w:rsidRDefault="0015345C" w:rsidP="0015345C">
      <w:pPr>
        <w:pStyle w:val="NoteLevel31"/>
        <w:rPr>
          <w:rFonts w:ascii="Calibri" w:hAnsi="Calibri"/>
          <w:i/>
        </w:rPr>
      </w:pPr>
      <w:r w:rsidRPr="00991D6F">
        <w:rPr>
          <w:rFonts w:ascii="Calibri" w:hAnsi="Calibri"/>
          <w:i/>
        </w:rPr>
        <w:t>End the contract</w:t>
      </w:r>
    </w:p>
    <w:p w14:paraId="6505DDE1" w14:textId="2C86A3CF" w:rsidR="0015345C" w:rsidRPr="00991D6F" w:rsidRDefault="00B34102" w:rsidP="00B34102">
      <w:pPr>
        <w:pStyle w:val="NoteLevel31"/>
        <w:rPr>
          <w:rFonts w:ascii="Calibri" w:hAnsi="Calibri"/>
          <w:i/>
        </w:rPr>
      </w:pPr>
      <w:r w:rsidRPr="00991D6F">
        <w:rPr>
          <w:rFonts w:ascii="Calibri" w:hAnsi="Calibri"/>
          <w:i/>
        </w:rPr>
        <w:t>Substitute a party</w:t>
      </w:r>
    </w:p>
    <w:p w14:paraId="7A26FA6B" w14:textId="3BF31B93" w:rsidR="001C3103" w:rsidRPr="00991D6F" w:rsidRDefault="00FC3304" w:rsidP="001C3103">
      <w:pPr>
        <w:pStyle w:val="NoteLevel41"/>
        <w:rPr>
          <w:rFonts w:ascii="Calibri" w:hAnsi="Calibri"/>
          <w:i/>
        </w:rPr>
      </w:pPr>
      <w:r w:rsidRPr="00991D6F">
        <w:rPr>
          <w:rFonts w:ascii="Calibri" w:hAnsi="Calibri"/>
        </w:rPr>
        <w:t>New party substituted and old party drops out of contract</w:t>
      </w:r>
    </w:p>
    <w:p w14:paraId="361F1703" w14:textId="61C28D07" w:rsidR="00CC57F9" w:rsidRPr="00991D6F" w:rsidRDefault="00CC57F9" w:rsidP="00CC57F9">
      <w:pPr>
        <w:pStyle w:val="NoteLevel21"/>
        <w:rPr>
          <w:rFonts w:ascii="Calibri" w:hAnsi="Calibri"/>
          <w:b/>
          <w:i/>
        </w:rPr>
      </w:pPr>
      <w:r w:rsidRPr="00991D6F">
        <w:rPr>
          <w:rFonts w:ascii="Calibri" w:hAnsi="Calibri"/>
          <w:b/>
        </w:rPr>
        <w:t>Transfer of Contractual Rights</w:t>
      </w:r>
    </w:p>
    <w:p w14:paraId="64573942" w14:textId="77777777" w:rsidR="00494603" w:rsidRPr="00494603" w:rsidRDefault="00456FD3" w:rsidP="00513B07">
      <w:pPr>
        <w:pStyle w:val="NoteLevel31"/>
        <w:rPr>
          <w:rFonts w:ascii="Calibri" w:hAnsi="Calibri"/>
          <w:b/>
          <w:i/>
        </w:rPr>
      </w:pPr>
      <w:r w:rsidRPr="00991D6F">
        <w:rPr>
          <w:rFonts w:ascii="Calibri" w:hAnsi="Calibri"/>
        </w:rPr>
        <w:t>Commercial obligations can’t be transferred without agreement by other side</w:t>
      </w:r>
    </w:p>
    <w:p w14:paraId="77B8ADD3" w14:textId="1D51822E" w:rsidR="006D5650" w:rsidRPr="00991D6F" w:rsidRDefault="00494603" w:rsidP="00513B07">
      <w:pPr>
        <w:pStyle w:val="NoteLevel31"/>
        <w:rPr>
          <w:rFonts w:ascii="Calibri" w:hAnsi="Calibri"/>
          <w:b/>
          <w:i/>
        </w:rPr>
      </w:pPr>
      <w:r>
        <w:rPr>
          <w:rFonts w:ascii="Calibri" w:hAnsi="Calibri"/>
        </w:rPr>
        <w:t>C</w:t>
      </w:r>
      <w:r w:rsidR="00456FD3" w:rsidRPr="00991D6F">
        <w:rPr>
          <w:rFonts w:ascii="Calibri" w:hAnsi="Calibri"/>
        </w:rPr>
        <w:t>ontractual rights can be transferred without any permission</w:t>
      </w:r>
    </w:p>
    <w:p w14:paraId="0DA1B56A" w14:textId="38CF2F9F" w:rsidR="00140EF2" w:rsidRPr="00991D6F" w:rsidRDefault="00B953EE" w:rsidP="00513B07">
      <w:pPr>
        <w:pStyle w:val="NoteLevel31"/>
        <w:rPr>
          <w:rFonts w:ascii="Calibri" w:hAnsi="Calibri"/>
          <w:b/>
          <w:i/>
        </w:rPr>
      </w:pPr>
      <w:r w:rsidRPr="00991D6F">
        <w:rPr>
          <w:rFonts w:ascii="Calibri" w:hAnsi="Calibri"/>
          <w:b/>
        </w:rPr>
        <w:t>Assignment</w:t>
      </w:r>
      <w:r w:rsidRPr="00991D6F">
        <w:rPr>
          <w:rFonts w:ascii="Calibri" w:hAnsi="Calibri"/>
        </w:rPr>
        <w:t xml:space="preserve"> – transfer of a right by an assignor to an assignee</w:t>
      </w:r>
    </w:p>
    <w:p w14:paraId="6E591ED6" w14:textId="4C77B5F9" w:rsidR="00F979CD" w:rsidRPr="00991D6F" w:rsidRDefault="00F979CD" w:rsidP="00F979CD">
      <w:pPr>
        <w:pStyle w:val="NoteLevel41"/>
        <w:rPr>
          <w:rFonts w:ascii="Calibri" w:hAnsi="Calibri"/>
          <w:b/>
          <w:i/>
        </w:rPr>
      </w:pPr>
      <w:r w:rsidRPr="00991D6F">
        <w:rPr>
          <w:rFonts w:ascii="Calibri" w:hAnsi="Calibri"/>
        </w:rPr>
        <w:t>Creditor entitled to payment from contract by debtor</w:t>
      </w:r>
    </w:p>
    <w:p w14:paraId="6C00D7B9" w14:textId="73B3194F" w:rsidR="00F979CD" w:rsidRPr="00991D6F" w:rsidRDefault="0092734E" w:rsidP="00F979CD">
      <w:pPr>
        <w:pStyle w:val="NoteLevel31"/>
        <w:rPr>
          <w:rFonts w:ascii="Calibri" w:hAnsi="Calibri"/>
          <w:i/>
        </w:rPr>
      </w:pPr>
      <w:r w:rsidRPr="00991D6F">
        <w:rPr>
          <w:rFonts w:ascii="Calibri" w:hAnsi="Calibri"/>
        </w:rPr>
        <w:t>Law of assignment of rights allows creditor to assign right to collect to another person (assignee) without agreement of debtor</w:t>
      </w:r>
    </w:p>
    <w:p w14:paraId="2AA4147F" w14:textId="3C1AF636" w:rsidR="0092734E" w:rsidRPr="00991D6F" w:rsidRDefault="0092734E" w:rsidP="0092734E">
      <w:pPr>
        <w:pStyle w:val="NoteLevel41"/>
        <w:rPr>
          <w:rFonts w:ascii="Calibri" w:hAnsi="Calibri"/>
          <w:b/>
          <w:i/>
        </w:rPr>
      </w:pPr>
      <w:r w:rsidRPr="00991D6F">
        <w:rPr>
          <w:rFonts w:ascii="Calibri" w:hAnsi="Calibri"/>
        </w:rPr>
        <w:t xml:space="preserve">But debtor must have notice </w:t>
      </w:r>
      <w:r w:rsidR="00102B3B" w:rsidRPr="00991D6F">
        <w:rPr>
          <w:rFonts w:ascii="Calibri" w:hAnsi="Calibri"/>
        </w:rPr>
        <w:t>of assignment (so knows to pay assignee not creditor)</w:t>
      </w:r>
    </w:p>
    <w:p w14:paraId="78D798DE" w14:textId="1894874E" w:rsidR="00BA5FA8" w:rsidRPr="00991D6F" w:rsidRDefault="00BA5FA8" w:rsidP="0092734E">
      <w:pPr>
        <w:pStyle w:val="NoteLevel41"/>
        <w:rPr>
          <w:rFonts w:ascii="Calibri" w:hAnsi="Calibri"/>
          <w:b/>
          <w:i/>
        </w:rPr>
      </w:pPr>
      <w:r w:rsidRPr="00991D6F">
        <w:rPr>
          <w:rFonts w:ascii="Calibri" w:hAnsi="Calibri"/>
        </w:rPr>
        <w:t xml:space="preserve">If multiple assignees, first one to give debtor notice </w:t>
      </w:r>
      <w:r w:rsidR="00774E62" w:rsidRPr="00991D6F">
        <w:rPr>
          <w:rFonts w:ascii="Calibri" w:hAnsi="Calibri"/>
        </w:rPr>
        <w:t>will receive payment</w:t>
      </w:r>
    </w:p>
    <w:p w14:paraId="4B62639E" w14:textId="2E553F28" w:rsidR="00774E62" w:rsidRPr="00991D6F" w:rsidRDefault="000B307F" w:rsidP="000B307F">
      <w:pPr>
        <w:pStyle w:val="NoteLevel11"/>
        <w:rPr>
          <w:rFonts w:ascii="Calibri" w:hAnsi="Calibri"/>
          <w:b/>
          <w:i/>
        </w:rPr>
      </w:pPr>
      <w:r w:rsidRPr="00991D6F">
        <w:rPr>
          <w:rFonts w:ascii="Calibri" w:hAnsi="Calibri"/>
          <w:b/>
        </w:rPr>
        <w:t>Termination by Frustration</w:t>
      </w:r>
    </w:p>
    <w:p w14:paraId="7BDC0AAC" w14:textId="7F28E0B2" w:rsidR="000E7BD5" w:rsidRPr="00991D6F" w:rsidRDefault="00FB38C5" w:rsidP="000E7BD5">
      <w:pPr>
        <w:pStyle w:val="NoteLevel21"/>
        <w:rPr>
          <w:rFonts w:ascii="Calibri" w:hAnsi="Calibri"/>
          <w:b/>
          <w:i/>
        </w:rPr>
      </w:pPr>
      <w:r w:rsidRPr="00991D6F">
        <w:rPr>
          <w:rFonts w:ascii="Calibri" w:hAnsi="Calibri"/>
          <w:b/>
        </w:rPr>
        <w:t>Frustration</w:t>
      </w:r>
      <w:r w:rsidRPr="00991D6F">
        <w:rPr>
          <w:rFonts w:ascii="Calibri" w:hAnsi="Calibri"/>
        </w:rPr>
        <w:t xml:space="preserve"> – termination of a contract by an unexpected event or change that makes performance functionally impossible or illegal</w:t>
      </w:r>
    </w:p>
    <w:p w14:paraId="3B003522" w14:textId="3426274C" w:rsidR="00D542BE" w:rsidRPr="00991D6F" w:rsidRDefault="005E617E" w:rsidP="000E7BD5">
      <w:pPr>
        <w:pStyle w:val="NoteLevel21"/>
        <w:rPr>
          <w:rFonts w:ascii="Calibri" w:hAnsi="Calibri"/>
          <w:b/>
          <w:i/>
        </w:rPr>
      </w:pPr>
      <w:r w:rsidRPr="00991D6F">
        <w:rPr>
          <w:rFonts w:ascii="Calibri" w:hAnsi="Calibri"/>
        </w:rPr>
        <w:t>Both parties excused from contract</w:t>
      </w:r>
    </w:p>
    <w:p w14:paraId="29BA84DB" w14:textId="5C549E4C" w:rsidR="005E617E" w:rsidRPr="00991D6F" w:rsidRDefault="00703ABD" w:rsidP="000E7BD5">
      <w:pPr>
        <w:pStyle w:val="NoteLevel21"/>
        <w:rPr>
          <w:rFonts w:ascii="Calibri" w:hAnsi="Calibri"/>
          <w:i/>
        </w:rPr>
      </w:pPr>
      <w:r w:rsidRPr="00991D6F">
        <w:rPr>
          <w:rFonts w:ascii="Calibri" w:hAnsi="Calibri"/>
        </w:rPr>
        <w:t>Frustration deals with events that occur after contract has been formed (mistakes = before/during)</w:t>
      </w:r>
    </w:p>
    <w:p w14:paraId="3549C338" w14:textId="6A88C08D" w:rsidR="00703ABD" w:rsidRPr="00991D6F" w:rsidRDefault="007C2C7A" w:rsidP="000E7BD5">
      <w:pPr>
        <w:pStyle w:val="NoteLevel21"/>
        <w:rPr>
          <w:rFonts w:ascii="Calibri" w:hAnsi="Calibri"/>
          <w:i/>
        </w:rPr>
      </w:pPr>
      <w:r w:rsidRPr="00991D6F">
        <w:rPr>
          <w:rFonts w:ascii="Calibri" w:hAnsi="Calibri"/>
        </w:rPr>
        <w:t>Must prove:</w:t>
      </w:r>
    </w:p>
    <w:p w14:paraId="306D41F9" w14:textId="296F7953" w:rsidR="007C2C7A" w:rsidRPr="00991D6F" w:rsidRDefault="007C2C7A" w:rsidP="007C2C7A">
      <w:pPr>
        <w:pStyle w:val="NoteLevel31"/>
        <w:rPr>
          <w:rFonts w:ascii="Calibri" w:hAnsi="Calibri"/>
        </w:rPr>
      </w:pPr>
      <w:r w:rsidRPr="00991D6F">
        <w:rPr>
          <w:rFonts w:ascii="Calibri" w:hAnsi="Calibri"/>
        </w:rPr>
        <w:t>Event was dramatic and unforeseen</w:t>
      </w:r>
    </w:p>
    <w:p w14:paraId="7D22E088" w14:textId="01CB46C4" w:rsidR="007C2C7A" w:rsidRPr="00991D6F" w:rsidRDefault="007C2C7A" w:rsidP="007C2C7A">
      <w:pPr>
        <w:pStyle w:val="NoteLevel31"/>
        <w:rPr>
          <w:rFonts w:ascii="Calibri" w:hAnsi="Calibri"/>
        </w:rPr>
      </w:pPr>
      <w:r w:rsidRPr="00991D6F">
        <w:rPr>
          <w:rFonts w:ascii="Calibri" w:hAnsi="Calibri"/>
        </w:rPr>
        <w:t>Event was a matter that neither party had assumed the risk of occurring</w:t>
      </w:r>
    </w:p>
    <w:p w14:paraId="780371D7" w14:textId="5D88D6B1" w:rsidR="007C2C7A" w:rsidRPr="00991D6F" w:rsidRDefault="007C2C7A" w:rsidP="007C2C7A">
      <w:pPr>
        <w:pStyle w:val="NoteLevel31"/>
        <w:rPr>
          <w:rFonts w:ascii="Calibri" w:hAnsi="Calibri"/>
        </w:rPr>
      </w:pPr>
      <w:r w:rsidRPr="00991D6F">
        <w:rPr>
          <w:rFonts w:ascii="Calibri" w:hAnsi="Calibri"/>
        </w:rPr>
        <w:t>Arose without being either party’s fault</w:t>
      </w:r>
    </w:p>
    <w:p w14:paraId="5952EE32" w14:textId="004FB915" w:rsidR="007C2C7A" w:rsidRPr="00991D6F" w:rsidRDefault="007C2C7A" w:rsidP="007C2C7A">
      <w:pPr>
        <w:pStyle w:val="NoteLevel31"/>
        <w:rPr>
          <w:rFonts w:ascii="Calibri" w:hAnsi="Calibri"/>
        </w:rPr>
      </w:pPr>
      <w:r w:rsidRPr="00991D6F">
        <w:rPr>
          <w:rFonts w:ascii="Calibri" w:hAnsi="Calibri"/>
        </w:rPr>
        <w:t>Makes performance of contract functionally impossible or illegal</w:t>
      </w:r>
    </w:p>
    <w:p w14:paraId="61687B51" w14:textId="0C323346" w:rsidR="007C2C7A" w:rsidRPr="00991D6F" w:rsidRDefault="006449BF" w:rsidP="007C2C7A">
      <w:pPr>
        <w:pStyle w:val="NoteLevel21"/>
        <w:rPr>
          <w:rFonts w:ascii="Calibri" w:hAnsi="Calibri"/>
          <w:i/>
        </w:rPr>
      </w:pPr>
      <w:r w:rsidRPr="00991D6F">
        <w:rPr>
          <w:rFonts w:ascii="Calibri" w:hAnsi="Calibri"/>
          <w:b/>
        </w:rPr>
        <w:t>Force majeure</w:t>
      </w:r>
      <w:r w:rsidRPr="00991D6F">
        <w:rPr>
          <w:rFonts w:ascii="Calibri" w:hAnsi="Calibri"/>
        </w:rPr>
        <w:t xml:space="preserve"> – clause that defines what events would frustrate</w:t>
      </w:r>
      <w:r w:rsidR="006E39BF" w:rsidRPr="00991D6F">
        <w:rPr>
          <w:rFonts w:ascii="Calibri" w:hAnsi="Calibri"/>
        </w:rPr>
        <w:t xml:space="preserve"> (delay/terminate)</w:t>
      </w:r>
      <w:r w:rsidRPr="00991D6F">
        <w:rPr>
          <w:rFonts w:ascii="Calibri" w:hAnsi="Calibri"/>
        </w:rPr>
        <w:t xml:space="preserve"> the contract</w:t>
      </w:r>
    </w:p>
    <w:p w14:paraId="7DF13D65" w14:textId="77777777" w:rsidR="00E66FD1" w:rsidRPr="00E66FD1" w:rsidRDefault="00E66FD1" w:rsidP="00B332B9">
      <w:pPr>
        <w:pStyle w:val="NoteLevel11"/>
        <w:rPr>
          <w:rFonts w:ascii="Calibri" w:hAnsi="Calibri"/>
          <w:i/>
        </w:rPr>
      </w:pPr>
    </w:p>
    <w:p w14:paraId="22B10A70" w14:textId="3B46E2F0" w:rsidR="00FA06E1" w:rsidRPr="00991D6F" w:rsidRDefault="00B332B9" w:rsidP="00B332B9">
      <w:pPr>
        <w:pStyle w:val="NoteLevel11"/>
        <w:rPr>
          <w:rFonts w:ascii="Calibri" w:hAnsi="Calibri"/>
          <w:i/>
        </w:rPr>
      </w:pPr>
      <w:r w:rsidRPr="00991D6F">
        <w:rPr>
          <w:rFonts w:ascii="Calibri" w:hAnsi="Calibri"/>
          <w:b/>
        </w:rPr>
        <w:t>Enforcement of Contracts</w:t>
      </w:r>
    </w:p>
    <w:p w14:paraId="6D9A1BF8" w14:textId="77777777" w:rsidR="00FE7210" w:rsidRPr="00991D6F" w:rsidRDefault="00FE7210" w:rsidP="00FE7210">
      <w:pPr>
        <w:pStyle w:val="NoteLevel21"/>
        <w:rPr>
          <w:rFonts w:ascii="Calibri" w:hAnsi="Calibri"/>
          <w:i/>
        </w:rPr>
      </w:pPr>
      <w:r w:rsidRPr="00991D6F">
        <w:rPr>
          <w:rFonts w:ascii="Calibri" w:hAnsi="Calibri"/>
          <w:b/>
        </w:rPr>
        <w:t>Balance of probabilities</w:t>
      </w:r>
      <w:r w:rsidRPr="00991D6F">
        <w:rPr>
          <w:rFonts w:ascii="Calibri" w:hAnsi="Calibri"/>
        </w:rPr>
        <w:t xml:space="preserve"> – proof that there is a 50%+ chance that the circumstances of the contract are as the plaintiff states</w:t>
      </w:r>
    </w:p>
    <w:p w14:paraId="2FFA9585" w14:textId="1B446A3B" w:rsidR="00B332B9" w:rsidRPr="00991D6F" w:rsidRDefault="000A7D1E" w:rsidP="00B332B9">
      <w:pPr>
        <w:pStyle w:val="NoteLevel21"/>
        <w:rPr>
          <w:rFonts w:ascii="Calibri" w:hAnsi="Calibri"/>
          <w:i/>
        </w:rPr>
      </w:pPr>
      <w:r>
        <w:rPr>
          <w:rFonts w:ascii="Calibri" w:hAnsi="Calibri"/>
        </w:rPr>
        <w:t>P</w:t>
      </w:r>
      <w:r w:rsidR="00F05FE1" w:rsidRPr="00991D6F">
        <w:rPr>
          <w:rFonts w:ascii="Calibri" w:hAnsi="Calibri"/>
        </w:rPr>
        <w:t xml:space="preserve">laintiff must demonstrate </w:t>
      </w:r>
      <w:r>
        <w:rPr>
          <w:rFonts w:ascii="Calibri" w:hAnsi="Calibri"/>
        </w:rPr>
        <w:t xml:space="preserve">these </w:t>
      </w:r>
      <w:r w:rsidR="002C412E" w:rsidRPr="00991D6F">
        <w:rPr>
          <w:rFonts w:ascii="Calibri" w:hAnsi="Calibri"/>
        </w:rPr>
        <w:t>elements</w:t>
      </w:r>
    </w:p>
    <w:p w14:paraId="54BCA923" w14:textId="36ED5D0A" w:rsidR="002C412E" w:rsidRPr="007340DF" w:rsidRDefault="00FE7210" w:rsidP="007340DF">
      <w:pPr>
        <w:pStyle w:val="NoteLevel11"/>
        <w:rPr>
          <w:rFonts w:ascii="Calibri" w:hAnsi="Calibri"/>
          <w:b/>
          <w:i/>
        </w:rPr>
      </w:pPr>
      <w:proofErr w:type="spellStart"/>
      <w:r w:rsidRPr="007340DF">
        <w:rPr>
          <w:rFonts w:ascii="Calibri" w:hAnsi="Calibri"/>
          <w:b/>
        </w:rPr>
        <w:t>Privity</w:t>
      </w:r>
      <w:proofErr w:type="spellEnd"/>
      <w:r w:rsidRPr="007340DF">
        <w:rPr>
          <w:rFonts w:ascii="Calibri" w:hAnsi="Calibri"/>
          <w:b/>
        </w:rPr>
        <w:t xml:space="preserve"> of Contract</w:t>
      </w:r>
    </w:p>
    <w:p w14:paraId="41C5394B" w14:textId="26EE2FF6" w:rsidR="00BB44BD" w:rsidRPr="007340DF" w:rsidRDefault="00BB44BD" w:rsidP="007340DF">
      <w:pPr>
        <w:pStyle w:val="NoteLevel21"/>
        <w:rPr>
          <w:rFonts w:ascii="Calibri" w:hAnsi="Calibri"/>
          <w:i/>
        </w:rPr>
      </w:pPr>
      <w:r w:rsidRPr="007340DF">
        <w:rPr>
          <w:rFonts w:ascii="Calibri" w:hAnsi="Calibri"/>
        </w:rPr>
        <w:t>Plaintiff has to establish that there is a contract between the parties</w:t>
      </w:r>
      <w:r w:rsidR="00B11A4D" w:rsidRPr="007340DF">
        <w:rPr>
          <w:rFonts w:ascii="Calibri" w:hAnsi="Calibri"/>
        </w:rPr>
        <w:t xml:space="preserve"> (only those who are parties to a contract can enforce rights and obligations it contains)</w:t>
      </w:r>
    </w:p>
    <w:p w14:paraId="6BDD75FB" w14:textId="7EE6FF5C" w:rsidR="00010B0C" w:rsidRPr="007340DF" w:rsidRDefault="00010B0C" w:rsidP="007340DF">
      <w:pPr>
        <w:pStyle w:val="NoteLevel21"/>
        <w:rPr>
          <w:rFonts w:ascii="Calibri" w:hAnsi="Calibri"/>
          <w:i/>
        </w:rPr>
      </w:pPr>
      <w:r w:rsidRPr="007340DF">
        <w:rPr>
          <w:rFonts w:ascii="Calibri" w:hAnsi="Calibri"/>
        </w:rPr>
        <w:t>Courts</w:t>
      </w:r>
      <w:r w:rsidR="006457D6" w:rsidRPr="007340DF">
        <w:rPr>
          <w:rFonts w:ascii="Calibri" w:hAnsi="Calibri"/>
        </w:rPr>
        <w:t xml:space="preserve"> recently shown</w:t>
      </w:r>
      <w:r w:rsidRPr="007340DF">
        <w:rPr>
          <w:rFonts w:ascii="Calibri" w:hAnsi="Calibri"/>
        </w:rPr>
        <w:t xml:space="preserve"> willingness to allow 3</w:t>
      </w:r>
      <w:r w:rsidRPr="007340DF">
        <w:rPr>
          <w:rFonts w:ascii="Calibri" w:hAnsi="Calibri"/>
          <w:vertAlign w:val="superscript"/>
        </w:rPr>
        <w:t>rd</w:t>
      </w:r>
      <w:r w:rsidRPr="007340DF">
        <w:rPr>
          <w:rFonts w:ascii="Calibri" w:hAnsi="Calibri"/>
        </w:rPr>
        <w:t xml:space="preserve"> parties to rely on contracts</w:t>
      </w:r>
      <w:r w:rsidR="00E5380B" w:rsidRPr="007340DF">
        <w:rPr>
          <w:rFonts w:ascii="Calibri" w:hAnsi="Calibri"/>
        </w:rPr>
        <w:t>’ clauses</w:t>
      </w:r>
    </w:p>
    <w:p w14:paraId="5BED3A95" w14:textId="1FC313A6" w:rsidR="00FE7210" w:rsidRPr="007340DF" w:rsidRDefault="00FE7210" w:rsidP="007340DF">
      <w:pPr>
        <w:pStyle w:val="NoteLevel11"/>
        <w:rPr>
          <w:rFonts w:ascii="Calibri" w:hAnsi="Calibri"/>
          <w:b/>
          <w:i/>
        </w:rPr>
      </w:pPr>
      <w:r w:rsidRPr="007340DF">
        <w:rPr>
          <w:rFonts w:ascii="Calibri" w:hAnsi="Calibri"/>
          <w:b/>
        </w:rPr>
        <w:t xml:space="preserve">Breach of </w:t>
      </w:r>
      <w:r w:rsidR="00634E7C" w:rsidRPr="007340DF">
        <w:rPr>
          <w:rFonts w:ascii="Calibri" w:hAnsi="Calibri"/>
          <w:b/>
        </w:rPr>
        <w:t>C</w:t>
      </w:r>
      <w:r w:rsidRPr="007340DF">
        <w:rPr>
          <w:rFonts w:ascii="Calibri" w:hAnsi="Calibri"/>
          <w:b/>
        </w:rPr>
        <w:t>ontract</w:t>
      </w:r>
    </w:p>
    <w:p w14:paraId="4E7F1EC4" w14:textId="25E73538" w:rsidR="00BB44BD" w:rsidRPr="007340DF" w:rsidRDefault="00BB44BD" w:rsidP="007340DF">
      <w:pPr>
        <w:pStyle w:val="NoteLevel21"/>
        <w:rPr>
          <w:rFonts w:ascii="Calibri" w:hAnsi="Calibri"/>
          <w:i/>
        </w:rPr>
      </w:pPr>
      <w:r w:rsidRPr="007340DF">
        <w:rPr>
          <w:rFonts w:ascii="Calibri" w:hAnsi="Calibri"/>
        </w:rPr>
        <w:t>Plaintiff must prove that other party failed to keep terms of the contract</w:t>
      </w:r>
    </w:p>
    <w:p w14:paraId="0AEB91B8" w14:textId="5D05F374" w:rsidR="00DB34C8" w:rsidRPr="007340DF" w:rsidRDefault="003925DE" w:rsidP="007340DF">
      <w:pPr>
        <w:pStyle w:val="NoteLevel21"/>
        <w:rPr>
          <w:rFonts w:ascii="Calibri" w:hAnsi="Calibri"/>
          <w:i/>
        </w:rPr>
      </w:pPr>
      <w:r w:rsidRPr="007340DF">
        <w:rPr>
          <w:rFonts w:ascii="Calibri" w:hAnsi="Calibri"/>
          <w:b/>
        </w:rPr>
        <w:t>Condition</w:t>
      </w:r>
      <w:r w:rsidRPr="007340DF">
        <w:rPr>
          <w:rFonts w:ascii="Calibri" w:hAnsi="Calibri"/>
        </w:rPr>
        <w:t xml:space="preserve"> </w:t>
      </w:r>
      <w:r w:rsidR="004D4F08" w:rsidRPr="007340DF">
        <w:rPr>
          <w:rFonts w:ascii="Calibri" w:hAnsi="Calibri"/>
        </w:rPr>
        <w:t>–</w:t>
      </w:r>
      <w:r w:rsidRPr="007340DF">
        <w:rPr>
          <w:rFonts w:ascii="Calibri" w:hAnsi="Calibri"/>
        </w:rPr>
        <w:t xml:space="preserve"> </w:t>
      </w:r>
      <w:r w:rsidR="004D4F08" w:rsidRPr="007340DF">
        <w:rPr>
          <w:rFonts w:ascii="Calibri" w:hAnsi="Calibri"/>
        </w:rPr>
        <w:t>important term that, if breached, gives innocent party right to terminate contract and claim damages</w:t>
      </w:r>
      <w:r w:rsidR="00AD45A5" w:rsidRPr="007340DF">
        <w:rPr>
          <w:rFonts w:ascii="Calibri" w:hAnsi="Calibri"/>
        </w:rPr>
        <w:t xml:space="preserve"> (</w:t>
      </w:r>
      <w:r w:rsidR="00FD1BA2" w:rsidRPr="007340DF">
        <w:rPr>
          <w:rFonts w:ascii="Calibri" w:hAnsi="Calibri"/>
        </w:rPr>
        <w:t>innocent party can treat</w:t>
      </w:r>
      <w:r w:rsidR="00AD45A5" w:rsidRPr="007340DF">
        <w:rPr>
          <w:rFonts w:ascii="Calibri" w:hAnsi="Calibri"/>
        </w:rPr>
        <w:t xml:space="preserve"> contract as ended)</w:t>
      </w:r>
    </w:p>
    <w:p w14:paraId="2869D1F5" w14:textId="70D20A6B" w:rsidR="004D4F08" w:rsidRPr="007340DF" w:rsidRDefault="00781317" w:rsidP="007340DF">
      <w:pPr>
        <w:pStyle w:val="NoteLevel21"/>
        <w:rPr>
          <w:rFonts w:ascii="Calibri" w:hAnsi="Calibri"/>
          <w:i/>
        </w:rPr>
      </w:pPr>
      <w:r w:rsidRPr="007340DF">
        <w:rPr>
          <w:rFonts w:ascii="Calibri" w:hAnsi="Calibri"/>
          <w:b/>
        </w:rPr>
        <w:t>Warranty</w:t>
      </w:r>
      <w:r w:rsidRPr="007340DF">
        <w:rPr>
          <w:rFonts w:ascii="Calibri" w:hAnsi="Calibri"/>
        </w:rPr>
        <w:t xml:space="preserve"> – minor term that, if breached, gives innocent party right to claim damages only</w:t>
      </w:r>
    </w:p>
    <w:p w14:paraId="3210FEDD" w14:textId="34A81954" w:rsidR="002D5C2B" w:rsidRPr="007340DF" w:rsidRDefault="000D28AB" w:rsidP="007340DF">
      <w:pPr>
        <w:pStyle w:val="NoteLevel21"/>
        <w:rPr>
          <w:rFonts w:ascii="Calibri" w:hAnsi="Calibri"/>
          <w:i/>
        </w:rPr>
      </w:pPr>
      <w:r w:rsidRPr="007340DF">
        <w:rPr>
          <w:rFonts w:ascii="Calibri" w:hAnsi="Calibri"/>
          <w:b/>
        </w:rPr>
        <w:t>Innominate term</w:t>
      </w:r>
      <w:r w:rsidRPr="007340DF">
        <w:rPr>
          <w:rFonts w:ascii="Calibri" w:hAnsi="Calibri"/>
        </w:rPr>
        <w:t xml:space="preserve"> – term that cannot easily be classified as a condition or warranty</w:t>
      </w:r>
    </w:p>
    <w:p w14:paraId="54615288" w14:textId="3E34617E" w:rsidR="000D28AB" w:rsidRPr="007340DF" w:rsidRDefault="000D28AB" w:rsidP="007340DF">
      <w:pPr>
        <w:pStyle w:val="NoteLevel31"/>
        <w:rPr>
          <w:rFonts w:ascii="Calibri" w:hAnsi="Calibri"/>
          <w:i/>
        </w:rPr>
      </w:pPr>
      <w:r w:rsidRPr="007340DF">
        <w:rPr>
          <w:rFonts w:ascii="Calibri" w:hAnsi="Calibri"/>
        </w:rPr>
        <w:t xml:space="preserve">Court </w:t>
      </w:r>
      <w:r w:rsidR="001309B5" w:rsidRPr="007340DF">
        <w:rPr>
          <w:rFonts w:ascii="Calibri" w:hAnsi="Calibri"/>
        </w:rPr>
        <w:t>looks</w:t>
      </w:r>
      <w:r w:rsidRPr="007340DF">
        <w:rPr>
          <w:rFonts w:ascii="Calibri" w:hAnsi="Calibri"/>
        </w:rPr>
        <w:t xml:space="preserve"> at what happened befor</w:t>
      </w:r>
      <w:r w:rsidR="00575C7E" w:rsidRPr="007340DF">
        <w:rPr>
          <w:rFonts w:ascii="Calibri" w:hAnsi="Calibri"/>
        </w:rPr>
        <w:t xml:space="preserve">e deciding if innocent party can </w:t>
      </w:r>
      <w:r w:rsidR="00000F8E" w:rsidRPr="007340DF">
        <w:rPr>
          <w:rFonts w:ascii="Calibri" w:hAnsi="Calibri"/>
        </w:rPr>
        <w:t xml:space="preserve">end </w:t>
      </w:r>
      <w:r w:rsidR="003F454A" w:rsidRPr="007340DF">
        <w:rPr>
          <w:rFonts w:ascii="Calibri" w:hAnsi="Calibri"/>
        </w:rPr>
        <w:t>contract</w:t>
      </w:r>
    </w:p>
    <w:p w14:paraId="0A7FE7A2" w14:textId="17149A67" w:rsidR="007B5AB8" w:rsidRPr="007340DF" w:rsidRDefault="00000F8E" w:rsidP="007340DF">
      <w:pPr>
        <w:pStyle w:val="NoteLevel21"/>
        <w:rPr>
          <w:rFonts w:ascii="Calibri" w:hAnsi="Calibri"/>
          <w:i/>
        </w:rPr>
      </w:pPr>
      <w:r w:rsidRPr="007340DF">
        <w:rPr>
          <w:rFonts w:ascii="Calibri" w:hAnsi="Calibri"/>
          <w:b/>
        </w:rPr>
        <w:t>Fundamental breach</w:t>
      </w:r>
      <w:r w:rsidRPr="007340DF">
        <w:rPr>
          <w:rFonts w:ascii="Calibri" w:hAnsi="Calibri"/>
        </w:rPr>
        <w:t xml:space="preserve"> – breach of contract that affects foundation of contract</w:t>
      </w:r>
    </w:p>
    <w:p w14:paraId="26FE32FE" w14:textId="7062202D" w:rsidR="000D75DC" w:rsidRPr="007340DF" w:rsidRDefault="00000F8E" w:rsidP="007340DF">
      <w:pPr>
        <w:pStyle w:val="NoteLevel31"/>
        <w:rPr>
          <w:rFonts w:ascii="Calibri" w:hAnsi="Calibri"/>
          <w:i/>
        </w:rPr>
      </w:pPr>
      <w:r w:rsidRPr="007340DF">
        <w:rPr>
          <w:rFonts w:ascii="Calibri" w:hAnsi="Calibri"/>
        </w:rPr>
        <w:t>Entire contract inoperative and innocent party should be compensated</w:t>
      </w:r>
    </w:p>
    <w:p w14:paraId="13CF8CB4" w14:textId="436E72BE" w:rsidR="0092466D" w:rsidRPr="007340DF" w:rsidRDefault="00C40A77" w:rsidP="007340DF">
      <w:pPr>
        <w:pStyle w:val="NoteLevel21"/>
        <w:rPr>
          <w:rFonts w:ascii="Calibri" w:hAnsi="Calibri"/>
          <w:i/>
        </w:rPr>
      </w:pPr>
      <w:r w:rsidRPr="007340DF">
        <w:rPr>
          <w:rFonts w:ascii="Calibri" w:hAnsi="Calibri"/>
          <w:b/>
        </w:rPr>
        <w:t>Anticipatory breach</w:t>
      </w:r>
      <w:r w:rsidRPr="007340DF">
        <w:rPr>
          <w:rFonts w:ascii="Calibri" w:hAnsi="Calibri"/>
        </w:rPr>
        <w:t xml:space="preserve"> – breach that occurs before date of performance</w:t>
      </w:r>
    </w:p>
    <w:p w14:paraId="3D262CB7" w14:textId="7573B519" w:rsidR="0092466D" w:rsidRPr="007340DF" w:rsidRDefault="00C40A77" w:rsidP="007340DF">
      <w:pPr>
        <w:pStyle w:val="NoteLevel31"/>
        <w:rPr>
          <w:rFonts w:ascii="Calibri" w:hAnsi="Calibri"/>
          <w:i/>
        </w:rPr>
      </w:pPr>
      <w:r w:rsidRPr="007340DF">
        <w:rPr>
          <w:rFonts w:ascii="Calibri" w:hAnsi="Calibri"/>
        </w:rPr>
        <w:t>Innocent party can sue immediately for breach of contract</w:t>
      </w:r>
    </w:p>
    <w:p w14:paraId="23D9CBFF" w14:textId="0D1FAC2F" w:rsidR="00C40A77" w:rsidRPr="007340DF" w:rsidRDefault="00C40A77" w:rsidP="007340DF">
      <w:pPr>
        <w:pStyle w:val="NoteLevel31"/>
        <w:rPr>
          <w:rFonts w:ascii="Calibri" w:hAnsi="Calibri"/>
          <w:i/>
        </w:rPr>
      </w:pPr>
      <w:r w:rsidRPr="007340DF">
        <w:rPr>
          <w:rFonts w:ascii="Calibri" w:hAnsi="Calibri"/>
        </w:rPr>
        <w:t>If breach serious enough, innocent party can treat it as at an end</w:t>
      </w:r>
    </w:p>
    <w:p w14:paraId="4B172C96" w14:textId="34430365" w:rsidR="00FE7210" w:rsidRPr="007E6684" w:rsidRDefault="00FE7210" w:rsidP="007E6684">
      <w:pPr>
        <w:pStyle w:val="NoteLevel11"/>
        <w:rPr>
          <w:rFonts w:ascii="Calibri" w:hAnsi="Calibri"/>
          <w:b/>
          <w:i/>
        </w:rPr>
      </w:pPr>
      <w:r w:rsidRPr="007E6684">
        <w:rPr>
          <w:rFonts w:ascii="Calibri" w:hAnsi="Calibri"/>
          <w:b/>
        </w:rPr>
        <w:t>Entitlement to a Remedy</w:t>
      </w:r>
    </w:p>
    <w:p w14:paraId="31F16436" w14:textId="5E18C103" w:rsidR="00BB44BD" w:rsidRPr="007E6684" w:rsidRDefault="00BB44BD" w:rsidP="007E6684">
      <w:pPr>
        <w:pStyle w:val="NoteLevel21"/>
        <w:rPr>
          <w:rFonts w:ascii="Calibri" w:hAnsi="Calibri"/>
          <w:i/>
        </w:rPr>
      </w:pPr>
      <w:r w:rsidRPr="007E6684">
        <w:rPr>
          <w:rFonts w:ascii="Calibri" w:hAnsi="Calibri"/>
        </w:rPr>
        <w:t xml:space="preserve">Plaintiff must </w:t>
      </w:r>
      <w:r w:rsidR="001C1CF9" w:rsidRPr="007E6684">
        <w:rPr>
          <w:rFonts w:ascii="Calibri" w:hAnsi="Calibri"/>
        </w:rPr>
        <w:t>prove</w:t>
      </w:r>
      <w:r w:rsidRPr="007E6684">
        <w:rPr>
          <w:rFonts w:ascii="Calibri" w:hAnsi="Calibri"/>
        </w:rPr>
        <w:t xml:space="preserve"> that it’s entitled to remedy claimed</w:t>
      </w:r>
      <w:r w:rsidR="001C1CF9" w:rsidRPr="007E6684">
        <w:rPr>
          <w:rFonts w:ascii="Calibri" w:hAnsi="Calibri"/>
        </w:rPr>
        <w:t>/deserves court’s assistance</w:t>
      </w:r>
    </w:p>
    <w:p w14:paraId="0DA0C4CF" w14:textId="7B590166" w:rsidR="00CE3FA4" w:rsidRPr="007E6684" w:rsidRDefault="00CE3FA4" w:rsidP="007E6684">
      <w:pPr>
        <w:pStyle w:val="NoteLevel21"/>
        <w:rPr>
          <w:rFonts w:ascii="Calibri" w:hAnsi="Calibri"/>
          <w:i/>
        </w:rPr>
      </w:pPr>
      <w:r w:rsidRPr="007E6684">
        <w:rPr>
          <w:rFonts w:ascii="Calibri" w:hAnsi="Calibri"/>
          <w:b/>
        </w:rPr>
        <w:t>Damages</w:t>
      </w:r>
      <w:r w:rsidRPr="007E6684">
        <w:rPr>
          <w:rFonts w:ascii="Calibri" w:hAnsi="Calibri"/>
        </w:rPr>
        <w:t xml:space="preserve"> – monetary compensation for breach of contract or other actionable wrong</w:t>
      </w:r>
    </w:p>
    <w:p w14:paraId="262A7561" w14:textId="50481B81" w:rsidR="00371884" w:rsidRPr="007E6684" w:rsidRDefault="00441DC2" w:rsidP="007E6684">
      <w:pPr>
        <w:pStyle w:val="NoteLevel31"/>
        <w:rPr>
          <w:rFonts w:ascii="Calibri" w:hAnsi="Calibri"/>
          <w:i/>
        </w:rPr>
      </w:pPr>
      <w:r w:rsidRPr="007E6684">
        <w:rPr>
          <w:rFonts w:ascii="Calibri" w:hAnsi="Calibri"/>
          <w:b/>
        </w:rPr>
        <w:t>Expectation damages</w:t>
      </w:r>
      <w:r w:rsidRPr="007E6684">
        <w:rPr>
          <w:rFonts w:ascii="Calibri" w:hAnsi="Calibri"/>
        </w:rPr>
        <w:t xml:space="preserve"> – damages which provide plaintiff with monetary equivalent of contractual performance</w:t>
      </w:r>
    </w:p>
    <w:p w14:paraId="7953F382" w14:textId="25B05CFA" w:rsidR="009C4A79" w:rsidRPr="007E6684" w:rsidRDefault="009C4A79" w:rsidP="007E6684">
      <w:pPr>
        <w:pStyle w:val="NoteLevel31"/>
        <w:rPr>
          <w:rFonts w:ascii="Calibri" w:hAnsi="Calibri"/>
          <w:i/>
        </w:rPr>
      </w:pPr>
      <w:r w:rsidRPr="007E6684">
        <w:rPr>
          <w:rFonts w:ascii="Calibri" w:hAnsi="Calibri"/>
          <w:b/>
        </w:rPr>
        <w:t>Punitive damages</w:t>
      </w:r>
      <w:r w:rsidRPr="007E6684">
        <w:rPr>
          <w:rFonts w:ascii="Calibri" w:hAnsi="Calibri"/>
        </w:rPr>
        <w:t xml:space="preserve"> – award to plaintiff to </w:t>
      </w:r>
      <w:r w:rsidR="006B13EC">
        <w:rPr>
          <w:rFonts w:ascii="Calibri" w:hAnsi="Calibri"/>
        </w:rPr>
        <w:t xml:space="preserve">punish defendant for malicious </w:t>
      </w:r>
      <w:r w:rsidRPr="007E6684">
        <w:rPr>
          <w:rFonts w:ascii="Calibri" w:hAnsi="Calibri"/>
        </w:rPr>
        <w:t>conduct</w:t>
      </w:r>
      <w:r w:rsidR="00C14E8C" w:rsidRPr="007E6684">
        <w:rPr>
          <w:rFonts w:ascii="Calibri" w:hAnsi="Calibri"/>
        </w:rPr>
        <w:t xml:space="preserve"> (ex. two breaches of contract)</w:t>
      </w:r>
    </w:p>
    <w:p w14:paraId="17C8D658" w14:textId="6887C2DA" w:rsidR="00C14E8C" w:rsidRPr="007E6684" w:rsidRDefault="00AC4F11" w:rsidP="007E6684">
      <w:pPr>
        <w:pStyle w:val="NoteLevel31"/>
        <w:rPr>
          <w:rFonts w:ascii="Calibri" w:hAnsi="Calibri"/>
          <w:i/>
        </w:rPr>
      </w:pPr>
      <w:r w:rsidRPr="007E6684">
        <w:rPr>
          <w:rFonts w:ascii="Calibri" w:hAnsi="Calibri"/>
          <w:b/>
        </w:rPr>
        <w:t>Pecuniary</w:t>
      </w:r>
      <w:r w:rsidRPr="007E6684">
        <w:rPr>
          <w:rFonts w:ascii="Calibri" w:hAnsi="Calibri"/>
        </w:rPr>
        <w:t xml:space="preserve"> </w:t>
      </w:r>
      <w:r w:rsidR="00C54310" w:rsidRPr="007E6684">
        <w:rPr>
          <w:rFonts w:ascii="Calibri" w:hAnsi="Calibri"/>
        </w:rPr>
        <w:t>–</w:t>
      </w:r>
      <w:r w:rsidRPr="007E6684">
        <w:rPr>
          <w:rFonts w:ascii="Calibri" w:hAnsi="Calibri"/>
        </w:rPr>
        <w:t xml:space="preserve"> </w:t>
      </w:r>
      <w:r w:rsidR="00C54310" w:rsidRPr="007E6684">
        <w:rPr>
          <w:rFonts w:ascii="Calibri" w:hAnsi="Calibri"/>
        </w:rPr>
        <w:t>damages for financial loss</w:t>
      </w:r>
    </w:p>
    <w:p w14:paraId="7F011B78" w14:textId="4F5AE527" w:rsidR="00C54310" w:rsidRPr="007E6684" w:rsidRDefault="00C54310" w:rsidP="007E6684">
      <w:pPr>
        <w:pStyle w:val="NoteLevel31"/>
        <w:rPr>
          <w:rFonts w:ascii="Calibri" w:hAnsi="Calibri"/>
          <w:i/>
        </w:rPr>
      </w:pPr>
      <w:r w:rsidRPr="007E6684">
        <w:rPr>
          <w:rFonts w:ascii="Calibri" w:hAnsi="Calibri"/>
          <w:b/>
        </w:rPr>
        <w:t>Non-pecuniary</w:t>
      </w:r>
      <w:r w:rsidRPr="007E6684">
        <w:rPr>
          <w:rFonts w:ascii="Calibri" w:hAnsi="Calibri"/>
        </w:rPr>
        <w:t xml:space="preserve"> – damages for loss of enjoyment/mental distress/emotional </w:t>
      </w:r>
      <w:r w:rsidR="00D43314" w:rsidRPr="007E6684">
        <w:rPr>
          <w:rFonts w:ascii="Calibri" w:hAnsi="Calibri"/>
        </w:rPr>
        <w:t>costs</w:t>
      </w:r>
    </w:p>
    <w:p w14:paraId="1FC7AD1E" w14:textId="491707B5" w:rsidR="0028577D" w:rsidRPr="007E6684" w:rsidRDefault="00DF0843" w:rsidP="007E6684">
      <w:pPr>
        <w:pStyle w:val="NoteLevel41"/>
        <w:rPr>
          <w:rFonts w:ascii="Calibri" w:hAnsi="Calibri"/>
          <w:i/>
        </w:rPr>
      </w:pPr>
      <w:r w:rsidRPr="007E6684">
        <w:rPr>
          <w:rFonts w:ascii="Calibri" w:hAnsi="Calibri"/>
        </w:rPr>
        <w:t>Recovery of damages unusual</w:t>
      </w:r>
      <w:r w:rsidR="00D11D86" w:rsidRPr="007E6684">
        <w:rPr>
          <w:rFonts w:ascii="Calibri" w:hAnsi="Calibri"/>
        </w:rPr>
        <w:t xml:space="preserve"> (viewed with suspicion)</w:t>
      </w:r>
      <w:r w:rsidR="0028577D" w:rsidRPr="007E6684">
        <w:rPr>
          <w:rFonts w:ascii="Calibri" w:hAnsi="Calibri"/>
        </w:rPr>
        <w:t xml:space="preserve"> </w:t>
      </w:r>
    </w:p>
    <w:p w14:paraId="6D24157F" w14:textId="031A2673" w:rsidR="00DF0843" w:rsidRPr="007E6684" w:rsidRDefault="00DF0843" w:rsidP="007E6684">
      <w:pPr>
        <w:pStyle w:val="NoteLevel21"/>
        <w:rPr>
          <w:rFonts w:ascii="Calibri" w:hAnsi="Calibri"/>
          <w:i/>
        </w:rPr>
      </w:pPr>
      <w:r w:rsidRPr="007E6684">
        <w:rPr>
          <w:rFonts w:ascii="Calibri" w:hAnsi="Calibri"/>
        </w:rPr>
        <w:t>Test for Remoteness</w:t>
      </w:r>
    </w:p>
    <w:p w14:paraId="32EB2C95" w14:textId="050A6867" w:rsidR="00DF0843" w:rsidRPr="007E6684" w:rsidRDefault="00DE767D" w:rsidP="007E6684">
      <w:pPr>
        <w:pStyle w:val="NoteLevel31"/>
        <w:rPr>
          <w:rFonts w:ascii="Calibri" w:hAnsi="Calibri"/>
          <w:i/>
        </w:rPr>
      </w:pPr>
      <w:r w:rsidRPr="007E6684">
        <w:rPr>
          <w:rFonts w:ascii="Calibri" w:hAnsi="Calibri"/>
        </w:rPr>
        <w:t xml:space="preserve">Hadley vs. </w:t>
      </w:r>
      <w:proofErr w:type="spellStart"/>
      <w:r w:rsidRPr="007E6684">
        <w:rPr>
          <w:rFonts w:ascii="Calibri" w:hAnsi="Calibri"/>
        </w:rPr>
        <w:t>Baxendale</w:t>
      </w:r>
      <w:proofErr w:type="spellEnd"/>
      <w:r w:rsidRPr="007E6684">
        <w:rPr>
          <w:rFonts w:ascii="Calibri" w:hAnsi="Calibri"/>
        </w:rPr>
        <w:t xml:space="preserve"> states that damages claimed are recoverable provided:</w:t>
      </w:r>
    </w:p>
    <w:p w14:paraId="65A1A381" w14:textId="1BAC1F2C" w:rsidR="00DE767D" w:rsidRPr="007E6684" w:rsidRDefault="00DE767D" w:rsidP="007E6684">
      <w:pPr>
        <w:pStyle w:val="NoteLevel41"/>
        <w:rPr>
          <w:rFonts w:ascii="Calibri" w:hAnsi="Calibri"/>
        </w:rPr>
      </w:pPr>
      <w:r w:rsidRPr="007E6684">
        <w:rPr>
          <w:rFonts w:ascii="Calibri" w:hAnsi="Calibri"/>
        </w:rPr>
        <w:t>Damages could have been anticipated (arose naturally from breach) OR</w:t>
      </w:r>
    </w:p>
    <w:p w14:paraId="4BDDEBCE" w14:textId="6108FE44" w:rsidR="00DE767D" w:rsidRPr="007E6684" w:rsidRDefault="00DE767D" w:rsidP="007E6684">
      <w:pPr>
        <w:pStyle w:val="NoteLevel41"/>
        <w:rPr>
          <w:rFonts w:ascii="Calibri" w:hAnsi="Calibri"/>
        </w:rPr>
      </w:pPr>
      <w:r w:rsidRPr="007E6684">
        <w:rPr>
          <w:rFonts w:ascii="Calibri" w:hAnsi="Calibri"/>
        </w:rPr>
        <w:t xml:space="preserve">Damages </w:t>
      </w:r>
      <w:r w:rsidR="00B66D21" w:rsidRPr="007E6684">
        <w:rPr>
          <w:rFonts w:ascii="Calibri" w:hAnsi="Calibri"/>
        </w:rPr>
        <w:t xml:space="preserve">were </w:t>
      </w:r>
      <w:r w:rsidR="00FB3BAD" w:rsidRPr="007E6684">
        <w:rPr>
          <w:rFonts w:ascii="Calibri" w:hAnsi="Calibri"/>
        </w:rPr>
        <w:t xml:space="preserve">reasonably </w:t>
      </w:r>
      <w:r w:rsidR="00B66D21" w:rsidRPr="007E6684">
        <w:rPr>
          <w:rFonts w:ascii="Calibri" w:hAnsi="Calibri"/>
        </w:rPr>
        <w:t>foreseeable</w:t>
      </w:r>
    </w:p>
    <w:p w14:paraId="583BDE8A" w14:textId="520285BA" w:rsidR="009A225C" w:rsidRPr="007E6684" w:rsidRDefault="009A225C" w:rsidP="007E6684">
      <w:pPr>
        <w:pStyle w:val="NoteLevel31"/>
        <w:rPr>
          <w:rFonts w:ascii="Calibri" w:hAnsi="Calibri"/>
        </w:rPr>
      </w:pPr>
      <w:r w:rsidRPr="007E6684">
        <w:rPr>
          <w:rFonts w:ascii="Calibri" w:hAnsi="Calibri"/>
        </w:rPr>
        <w:t>Defendants don’t face unlimited liability for consequences of a breach</w:t>
      </w:r>
    </w:p>
    <w:p w14:paraId="5447BC9B" w14:textId="3C3464C8" w:rsidR="00F378F6" w:rsidRPr="007E6684" w:rsidRDefault="002F637E" w:rsidP="007E6684">
      <w:pPr>
        <w:pStyle w:val="NoteLevel21"/>
        <w:rPr>
          <w:rFonts w:ascii="Calibri" w:hAnsi="Calibri"/>
        </w:rPr>
      </w:pPr>
      <w:r w:rsidRPr="007E6684">
        <w:rPr>
          <w:rFonts w:ascii="Calibri" w:hAnsi="Calibri"/>
          <w:b/>
        </w:rPr>
        <w:lastRenderedPageBreak/>
        <w:t>Duty to m</w:t>
      </w:r>
      <w:r w:rsidR="00F378F6" w:rsidRPr="007E6684">
        <w:rPr>
          <w:rFonts w:ascii="Calibri" w:hAnsi="Calibri"/>
          <w:b/>
        </w:rPr>
        <w:t>itigate</w:t>
      </w:r>
      <w:r w:rsidR="00AC101D" w:rsidRPr="007E6684">
        <w:rPr>
          <w:rFonts w:ascii="Calibri" w:hAnsi="Calibri"/>
          <w:b/>
        </w:rPr>
        <w:t xml:space="preserve"> </w:t>
      </w:r>
      <w:r w:rsidR="00F378F6" w:rsidRPr="007E6684">
        <w:rPr>
          <w:rFonts w:ascii="Calibri" w:hAnsi="Calibri"/>
        </w:rPr>
        <w:t>– obligation to take reasonable steps to minimize losses resulting from a breach of contract or other wrong</w:t>
      </w:r>
    </w:p>
    <w:p w14:paraId="4DC72861" w14:textId="438F2B21" w:rsidR="00497182" w:rsidRPr="007E6684" w:rsidRDefault="00497182" w:rsidP="007E6684">
      <w:pPr>
        <w:pStyle w:val="NoteLevel31"/>
        <w:rPr>
          <w:rFonts w:ascii="Calibri" w:hAnsi="Calibri"/>
        </w:rPr>
      </w:pPr>
      <w:r w:rsidRPr="007E6684">
        <w:rPr>
          <w:rFonts w:ascii="Calibri" w:hAnsi="Calibri"/>
        </w:rPr>
        <w:t>If a plaintiff fails to mitigate, damage aw</w:t>
      </w:r>
      <w:r w:rsidR="00AC3CC0">
        <w:rPr>
          <w:rFonts w:ascii="Calibri" w:hAnsi="Calibri"/>
        </w:rPr>
        <w:t>ard will be reduced accordingly</w:t>
      </w:r>
    </w:p>
    <w:p w14:paraId="1CB373B2" w14:textId="171A41F0" w:rsidR="00497182" w:rsidRPr="007E6684" w:rsidRDefault="002162CA" w:rsidP="007E6684">
      <w:pPr>
        <w:pStyle w:val="NoteLevel31"/>
        <w:rPr>
          <w:rFonts w:ascii="Calibri" w:hAnsi="Calibri"/>
        </w:rPr>
      </w:pPr>
      <w:r>
        <w:rPr>
          <w:rFonts w:ascii="Calibri" w:hAnsi="Calibri"/>
        </w:rPr>
        <w:t xml:space="preserve">Ex. employee making $100,000 </w:t>
      </w:r>
      <w:r w:rsidR="00C33612" w:rsidRPr="007E6684">
        <w:rPr>
          <w:rFonts w:ascii="Calibri" w:hAnsi="Calibri"/>
        </w:rPr>
        <w:t>wrongfully te</w:t>
      </w:r>
      <w:r>
        <w:rPr>
          <w:rFonts w:ascii="Calibri" w:hAnsi="Calibri"/>
        </w:rPr>
        <w:t xml:space="preserve">rminated but immediately gets </w:t>
      </w:r>
      <w:r w:rsidR="00C33612" w:rsidRPr="007E6684">
        <w:rPr>
          <w:rFonts w:ascii="Calibri" w:hAnsi="Calibri"/>
        </w:rPr>
        <w:t>$80,000 job, damages drop to $20,000 (no job = $80,000 damages)</w:t>
      </w:r>
    </w:p>
    <w:p w14:paraId="584EAF1B" w14:textId="748B5892" w:rsidR="00196351" w:rsidRPr="007E6684" w:rsidRDefault="00196351" w:rsidP="007E6684">
      <w:pPr>
        <w:pStyle w:val="NoteLevel11"/>
        <w:rPr>
          <w:rFonts w:ascii="Calibri" w:hAnsi="Calibri"/>
          <w:b/>
        </w:rPr>
      </w:pPr>
      <w:r w:rsidRPr="007E6684">
        <w:rPr>
          <w:rFonts w:ascii="Calibri" w:hAnsi="Calibri"/>
          <w:b/>
        </w:rPr>
        <w:t>Equitable Remedies</w:t>
      </w:r>
    </w:p>
    <w:p w14:paraId="5DA09545" w14:textId="2D42F460" w:rsidR="00196351" w:rsidRPr="007E6684" w:rsidRDefault="00196351" w:rsidP="007E6684">
      <w:pPr>
        <w:pStyle w:val="NoteLevel21"/>
        <w:rPr>
          <w:rFonts w:ascii="Calibri" w:hAnsi="Calibri"/>
        </w:rPr>
      </w:pPr>
      <w:r w:rsidRPr="007E6684">
        <w:rPr>
          <w:rFonts w:ascii="Calibri" w:hAnsi="Calibri"/>
        </w:rPr>
        <w:t>Specific Performance</w:t>
      </w:r>
    </w:p>
    <w:p w14:paraId="20D1D772" w14:textId="54BB4EA8" w:rsidR="00196351" w:rsidRPr="007E6684" w:rsidRDefault="00196351" w:rsidP="007E6684">
      <w:pPr>
        <w:pStyle w:val="NoteLevel31"/>
        <w:rPr>
          <w:rFonts w:ascii="Calibri" w:hAnsi="Calibri"/>
        </w:rPr>
      </w:pPr>
      <w:r w:rsidRPr="007E6684">
        <w:rPr>
          <w:rFonts w:ascii="Calibri" w:hAnsi="Calibri"/>
        </w:rPr>
        <w:t>Court orders party who breached to do exactly what contract obligated him to do</w:t>
      </w:r>
    </w:p>
    <w:p w14:paraId="5596DEBB" w14:textId="0F7E5E4B" w:rsidR="00D17AD7" w:rsidRPr="007E6684" w:rsidRDefault="00D17AD7" w:rsidP="007E6684">
      <w:pPr>
        <w:pStyle w:val="NoteLevel31"/>
        <w:rPr>
          <w:rFonts w:ascii="Calibri" w:hAnsi="Calibri"/>
        </w:rPr>
      </w:pPr>
      <w:r w:rsidRPr="007E6684">
        <w:rPr>
          <w:rFonts w:ascii="Calibri" w:hAnsi="Calibri"/>
        </w:rPr>
        <w:t>Only available when item is unique and can’t be replaced by money</w:t>
      </w:r>
      <w:r w:rsidR="00314D9F" w:rsidRPr="007E6684">
        <w:rPr>
          <w:rFonts w:ascii="Calibri" w:hAnsi="Calibri"/>
        </w:rPr>
        <w:t xml:space="preserve"> (ex. sale of land)</w:t>
      </w:r>
    </w:p>
    <w:p w14:paraId="32869BF3" w14:textId="7CCBFBF7" w:rsidR="00A66CD3" w:rsidRPr="007E6684" w:rsidRDefault="00A66CD3" w:rsidP="007E6684">
      <w:pPr>
        <w:pStyle w:val="NoteLevel21"/>
        <w:rPr>
          <w:rFonts w:ascii="Calibri" w:hAnsi="Calibri"/>
        </w:rPr>
      </w:pPr>
      <w:r w:rsidRPr="007E6684">
        <w:rPr>
          <w:rFonts w:ascii="Calibri" w:hAnsi="Calibri"/>
        </w:rPr>
        <w:t>Injunction</w:t>
      </w:r>
    </w:p>
    <w:p w14:paraId="71199091" w14:textId="7D9C4763" w:rsidR="00A66CD3" w:rsidRPr="007E6684" w:rsidRDefault="00CC4728" w:rsidP="007E6684">
      <w:pPr>
        <w:pStyle w:val="NoteLevel31"/>
        <w:rPr>
          <w:rFonts w:ascii="Calibri" w:hAnsi="Calibri"/>
        </w:rPr>
      </w:pPr>
      <w:r w:rsidRPr="007E6684">
        <w:rPr>
          <w:rFonts w:ascii="Calibri" w:hAnsi="Calibri"/>
          <w:b/>
        </w:rPr>
        <w:t>Interlocutory injunction</w:t>
      </w:r>
      <w:r w:rsidR="008659B1" w:rsidRPr="007E6684">
        <w:rPr>
          <w:rFonts w:ascii="Calibri" w:hAnsi="Calibri"/>
        </w:rPr>
        <w:t xml:space="preserve"> – </w:t>
      </w:r>
      <w:r w:rsidRPr="007E6684">
        <w:rPr>
          <w:rFonts w:ascii="Calibri" w:hAnsi="Calibri"/>
        </w:rPr>
        <w:t>order to refrain fro</w:t>
      </w:r>
      <w:r w:rsidR="008659B1" w:rsidRPr="007E6684">
        <w:rPr>
          <w:rFonts w:ascii="Calibri" w:hAnsi="Calibri"/>
        </w:rPr>
        <w:t>m doing something for a limited</w:t>
      </w:r>
      <w:r w:rsidRPr="007E6684">
        <w:rPr>
          <w:rFonts w:ascii="Calibri" w:hAnsi="Calibri"/>
        </w:rPr>
        <w:t xml:space="preserve"> time</w:t>
      </w:r>
    </w:p>
    <w:p w14:paraId="35154E00" w14:textId="7244126E" w:rsidR="00CC4728" w:rsidRPr="007E6684" w:rsidRDefault="00CC4728" w:rsidP="007E6684">
      <w:pPr>
        <w:pStyle w:val="NoteLevel21"/>
        <w:rPr>
          <w:rFonts w:ascii="Calibri" w:hAnsi="Calibri"/>
        </w:rPr>
      </w:pPr>
      <w:r w:rsidRPr="007E6684">
        <w:rPr>
          <w:rFonts w:ascii="Calibri" w:hAnsi="Calibri"/>
        </w:rPr>
        <w:t>Rescission</w:t>
      </w:r>
    </w:p>
    <w:p w14:paraId="3883EEF0" w14:textId="63717C6F" w:rsidR="00CC4728" w:rsidRPr="007E6684" w:rsidRDefault="000D295F" w:rsidP="007E6684">
      <w:pPr>
        <w:pStyle w:val="NoteLevel31"/>
        <w:rPr>
          <w:rFonts w:ascii="Calibri" w:hAnsi="Calibri"/>
        </w:rPr>
      </w:pPr>
      <w:r w:rsidRPr="007E6684">
        <w:rPr>
          <w:rFonts w:ascii="Calibri" w:hAnsi="Calibri"/>
        </w:rPr>
        <w:t>Restore parties to situation they were in before contract was formed</w:t>
      </w:r>
    </w:p>
    <w:p w14:paraId="1CE55FA2" w14:textId="5EBEDB97" w:rsidR="00BA2D78" w:rsidRPr="007E6684" w:rsidRDefault="00BA2D78" w:rsidP="007E6684">
      <w:pPr>
        <w:pStyle w:val="NoteLevel21"/>
        <w:rPr>
          <w:rFonts w:ascii="Calibri" w:hAnsi="Calibri"/>
        </w:rPr>
      </w:pPr>
      <w:proofErr w:type="spellStart"/>
      <w:r w:rsidRPr="007E6684">
        <w:rPr>
          <w:rFonts w:ascii="Calibri" w:hAnsi="Calibri"/>
        </w:rPr>
        <w:t>Restitutionary</w:t>
      </w:r>
      <w:proofErr w:type="spellEnd"/>
      <w:r w:rsidRPr="007E6684">
        <w:rPr>
          <w:rFonts w:ascii="Calibri" w:hAnsi="Calibri"/>
        </w:rPr>
        <w:t xml:space="preserve"> Remedies</w:t>
      </w:r>
    </w:p>
    <w:p w14:paraId="269289D8" w14:textId="713D18A7" w:rsidR="00BA2D78" w:rsidRPr="007E6684" w:rsidRDefault="00282A67" w:rsidP="007E6684">
      <w:pPr>
        <w:pStyle w:val="NoteLevel31"/>
        <w:rPr>
          <w:rFonts w:ascii="Calibri" w:hAnsi="Calibri"/>
        </w:rPr>
      </w:pPr>
      <w:r w:rsidRPr="007E6684">
        <w:rPr>
          <w:rFonts w:ascii="Calibri" w:hAnsi="Calibri"/>
        </w:rPr>
        <w:t>When plaintiff relies on contract that cannot be enforced</w:t>
      </w:r>
    </w:p>
    <w:p w14:paraId="16153B6D" w14:textId="1A5D7D54" w:rsidR="00870CAE" w:rsidRPr="007E6684" w:rsidRDefault="00870CAE" w:rsidP="007E6684">
      <w:pPr>
        <w:pStyle w:val="NoteLevel31"/>
        <w:rPr>
          <w:rFonts w:ascii="Calibri" w:hAnsi="Calibri"/>
        </w:rPr>
      </w:pPr>
      <w:r w:rsidRPr="007E6684">
        <w:rPr>
          <w:rFonts w:ascii="Calibri" w:hAnsi="Calibri"/>
        </w:rPr>
        <w:t>Purpose to remedy unjust enrichment</w:t>
      </w:r>
    </w:p>
    <w:p w14:paraId="261F506F" w14:textId="62BD9F40" w:rsidR="00870CAE" w:rsidRPr="007E6684" w:rsidRDefault="00870CAE" w:rsidP="007E6684">
      <w:pPr>
        <w:pStyle w:val="NoteLevel31"/>
        <w:rPr>
          <w:rFonts w:ascii="Calibri" w:hAnsi="Calibri"/>
        </w:rPr>
      </w:pPr>
      <w:r w:rsidRPr="007E6684">
        <w:rPr>
          <w:rFonts w:ascii="Calibri" w:hAnsi="Calibri"/>
          <w:b/>
        </w:rPr>
        <w:t>Unjust enrichment</w:t>
      </w:r>
      <w:r w:rsidRPr="007E6684">
        <w:rPr>
          <w:rFonts w:ascii="Calibri" w:hAnsi="Calibri"/>
        </w:rPr>
        <w:t xml:space="preserve"> </w:t>
      </w:r>
      <w:r w:rsidR="00E25C51" w:rsidRPr="007E6684">
        <w:rPr>
          <w:rFonts w:ascii="Calibri" w:hAnsi="Calibri"/>
        </w:rPr>
        <w:t>–</w:t>
      </w:r>
      <w:r w:rsidRPr="007E6684">
        <w:rPr>
          <w:rFonts w:ascii="Calibri" w:hAnsi="Calibri"/>
        </w:rPr>
        <w:t xml:space="preserve"> </w:t>
      </w:r>
      <w:r w:rsidR="00E25C51" w:rsidRPr="007E6684">
        <w:rPr>
          <w:rFonts w:ascii="Calibri" w:hAnsi="Calibri"/>
        </w:rPr>
        <w:t>when one part</w:t>
      </w:r>
      <w:r w:rsidR="00B3299D">
        <w:rPr>
          <w:rFonts w:ascii="Calibri" w:hAnsi="Calibri"/>
        </w:rPr>
        <w:t>y has</w:t>
      </w:r>
      <w:r w:rsidR="00E25C51" w:rsidRPr="007E6684">
        <w:rPr>
          <w:rFonts w:ascii="Calibri" w:hAnsi="Calibri"/>
        </w:rPr>
        <w:t xml:space="preserve"> unjustly s</w:t>
      </w:r>
      <w:r w:rsidR="00B3299D">
        <w:rPr>
          <w:rFonts w:ascii="Calibri" w:hAnsi="Calibri"/>
        </w:rPr>
        <w:t>ecured benefit at</w:t>
      </w:r>
      <w:r w:rsidR="00E25C51" w:rsidRPr="007E6684">
        <w:rPr>
          <w:rFonts w:ascii="Calibri" w:hAnsi="Calibri"/>
        </w:rPr>
        <w:t xml:space="preserve"> other party’s expense</w:t>
      </w:r>
    </w:p>
    <w:p w14:paraId="38902775" w14:textId="7225AFC1" w:rsidR="0007537A" w:rsidRPr="007E6684" w:rsidRDefault="0007537A" w:rsidP="007E6684">
      <w:pPr>
        <w:pStyle w:val="NoteLevel41"/>
        <w:rPr>
          <w:rFonts w:ascii="Calibri" w:hAnsi="Calibri"/>
        </w:rPr>
      </w:pPr>
      <w:r w:rsidRPr="007E6684">
        <w:rPr>
          <w:rFonts w:ascii="Calibri" w:hAnsi="Calibri"/>
        </w:rPr>
        <w:t>Court will usually order that benefit be restored to plaintiff</w:t>
      </w:r>
    </w:p>
    <w:p w14:paraId="4CC56B95" w14:textId="12847DB9" w:rsidR="00411FE2" w:rsidRPr="007E6684" w:rsidRDefault="00411FE2" w:rsidP="007E6684">
      <w:pPr>
        <w:pStyle w:val="NoteLevel31"/>
        <w:rPr>
          <w:rFonts w:ascii="Calibri" w:hAnsi="Calibri"/>
        </w:rPr>
      </w:pPr>
      <w:proofErr w:type="spellStart"/>
      <w:r w:rsidRPr="007E6684">
        <w:rPr>
          <w:rFonts w:ascii="Calibri" w:hAnsi="Calibri"/>
          <w:b/>
        </w:rPr>
        <w:t>Restitutionary</w:t>
      </w:r>
      <w:proofErr w:type="spellEnd"/>
      <w:r w:rsidRPr="007E6684">
        <w:rPr>
          <w:rFonts w:ascii="Calibri" w:hAnsi="Calibri"/>
          <w:b/>
        </w:rPr>
        <w:t xml:space="preserve"> quantum </w:t>
      </w:r>
      <w:proofErr w:type="spellStart"/>
      <w:r w:rsidRPr="007E6684">
        <w:rPr>
          <w:rFonts w:ascii="Calibri" w:hAnsi="Calibri"/>
          <w:b/>
        </w:rPr>
        <w:t>meruit</w:t>
      </w:r>
      <w:proofErr w:type="spellEnd"/>
      <w:r w:rsidRPr="007E6684">
        <w:rPr>
          <w:rFonts w:ascii="Calibri" w:hAnsi="Calibri"/>
        </w:rPr>
        <w:t xml:space="preserve"> </w:t>
      </w:r>
      <w:r w:rsidR="000340B8" w:rsidRPr="007E6684">
        <w:rPr>
          <w:rFonts w:ascii="Calibri" w:hAnsi="Calibri"/>
        </w:rPr>
        <w:t>–</w:t>
      </w:r>
      <w:r w:rsidRPr="007E6684">
        <w:rPr>
          <w:rFonts w:ascii="Calibri" w:hAnsi="Calibri"/>
        </w:rPr>
        <w:t xml:space="preserve"> </w:t>
      </w:r>
      <w:r w:rsidR="00B3299D">
        <w:rPr>
          <w:rFonts w:ascii="Calibri" w:hAnsi="Calibri"/>
        </w:rPr>
        <w:t xml:space="preserve">reasonable </w:t>
      </w:r>
      <w:r w:rsidR="000340B8" w:rsidRPr="007E6684">
        <w:rPr>
          <w:rFonts w:ascii="Calibri" w:hAnsi="Calibri"/>
        </w:rPr>
        <w:t xml:space="preserve">amount </w:t>
      </w:r>
      <w:r w:rsidR="002162CA">
        <w:rPr>
          <w:rFonts w:ascii="Calibri" w:hAnsi="Calibri"/>
        </w:rPr>
        <w:t>given benefit</w:t>
      </w:r>
      <w:r w:rsidR="000340B8" w:rsidRPr="007E6684">
        <w:rPr>
          <w:rFonts w:ascii="Calibri" w:hAnsi="Calibri"/>
        </w:rPr>
        <w:t xml:space="preserve"> plaintiff has </w:t>
      </w:r>
      <w:r w:rsidR="00223C65" w:rsidRPr="007E6684">
        <w:rPr>
          <w:rFonts w:ascii="Calibri" w:hAnsi="Calibri"/>
        </w:rPr>
        <w:t>discussed</w:t>
      </w:r>
    </w:p>
    <w:p w14:paraId="00178031" w14:textId="25906B2E" w:rsidR="000340B8" w:rsidRPr="007E6684" w:rsidRDefault="000340B8" w:rsidP="007E6684">
      <w:pPr>
        <w:pStyle w:val="NoteLevel31"/>
        <w:rPr>
          <w:rFonts w:ascii="Calibri" w:hAnsi="Calibri"/>
        </w:rPr>
      </w:pPr>
      <w:r w:rsidRPr="007E6684">
        <w:rPr>
          <w:rFonts w:ascii="Calibri" w:hAnsi="Calibri"/>
        </w:rPr>
        <w:t>Pay compensation to put plaintiff in as good a position as they were in before</w:t>
      </w:r>
    </w:p>
    <w:p w14:paraId="237C90EB" w14:textId="3F67B350" w:rsidR="00182561" w:rsidRPr="00991D6F" w:rsidRDefault="00182561" w:rsidP="00182561">
      <w:pPr>
        <w:pStyle w:val="NoteLevel11"/>
        <w:rPr>
          <w:rFonts w:ascii="Calibri" w:hAnsi="Calibri"/>
          <w:i/>
        </w:rPr>
      </w:pPr>
      <w:r w:rsidRPr="00991D6F">
        <w:rPr>
          <w:rFonts w:ascii="Calibri" w:hAnsi="Calibri"/>
          <w:b/>
        </w:rPr>
        <w:t>Unethical to Breach a Contract?</w:t>
      </w:r>
    </w:p>
    <w:p w14:paraId="62DFD127" w14:textId="3F7A9852" w:rsidR="00182561" w:rsidRPr="00991D6F" w:rsidRDefault="00DB2A6A" w:rsidP="00182561">
      <w:pPr>
        <w:pStyle w:val="NoteLevel21"/>
        <w:rPr>
          <w:rFonts w:ascii="Calibri" w:hAnsi="Calibri"/>
          <w:i/>
        </w:rPr>
      </w:pPr>
      <w:r w:rsidRPr="00991D6F">
        <w:rPr>
          <w:rFonts w:ascii="Calibri" w:hAnsi="Calibri"/>
          <w:b/>
        </w:rPr>
        <w:t>Bad man theory of breach</w:t>
      </w:r>
      <w:r w:rsidRPr="00991D6F">
        <w:rPr>
          <w:rFonts w:ascii="Calibri" w:hAnsi="Calibri"/>
        </w:rPr>
        <w:t xml:space="preserve"> </w:t>
      </w:r>
      <w:r w:rsidR="0063109D" w:rsidRPr="00991D6F">
        <w:rPr>
          <w:rFonts w:ascii="Calibri" w:hAnsi="Calibri"/>
        </w:rPr>
        <w:t>–</w:t>
      </w:r>
      <w:r w:rsidRPr="00991D6F">
        <w:rPr>
          <w:rFonts w:ascii="Calibri" w:hAnsi="Calibri"/>
        </w:rPr>
        <w:t xml:space="preserve"> </w:t>
      </w:r>
      <w:r w:rsidR="0063109D" w:rsidRPr="00991D6F">
        <w:rPr>
          <w:rFonts w:ascii="Calibri" w:hAnsi="Calibri"/>
        </w:rPr>
        <w:t xml:space="preserve">must pay damages if you do </w:t>
      </w:r>
      <w:r w:rsidR="004424C6">
        <w:rPr>
          <w:rFonts w:ascii="Calibri" w:hAnsi="Calibri"/>
        </w:rPr>
        <w:t>not keep a promise</w:t>
      </w:r>
      <w:r w:rsidR="0063109D" w:rsidRPr="00991D6F">
        <w:rPr>
          <w:rFonts w:ascii="Calibri" w:hAnsi="Calibri"/>
        </w:rPr>
        <w:t xml:space="preserve"> and nothing else</w:t>
      </w:r>
    </w:p>
    <w:p w14:paraId="1370BF14" w14:textId="69E054B0" w:rsidR="0063109D" w:rsidRPr="00991D6F" w:rsidRDefault="0063109D" w:rsidP="00182561">
      <w:pPr>
        <w:pStyle w:val="NoteLevel21"/>
        <w:rPr>
          <w:rFonts w:ascii="Calibri" w:hAnsi="Calibri"/>
          <w:i/>
        </w:rPr>
      </w:pPr>
      <w:r w:rsidRPr="00991D6F">
        <w:rPr>
          <w:rFonts w:ascii="Calibri" w:hAnsi="Calibri"/>
          <w:b/>
        </w:rPr>
        <w:t>Concept of economic breach</w:t>
      </w:r>
      <w:r w:rsidRPr="00991D6F">
        <w:rPr>
          <w:rFonts w:ascii="Calibri" w:hAnsi="Calibri"/>
        </w:rPr>
        <w:t xml:space="preserve"> </w:t>
      </w:r>
      <w:r w:rsidR="00780115" w:rsidRPr="00991D6F">
        <w:rPr>
          <w:rFonts w:ascii="Calibri" w:hAnsi="Calibri"/>
        </w:rPr>
        <w:t>–</w:t>
      </w:r>
      <w:r w:rsidRPr="00991D6F">
        <w:rPr>
          <w:rFonts w:ascii="Calibri" w:hAnsi="Calibri"/>
        </w:rPr>
        <w:t xml:space="preserve"> </w:t>
      </w:r>
      <w:r w:rsidR="00780115" w:rsidRPr="00991D6F">
        <w:rPr>
          <w:rFonts w:ascii="Calibri" w:hAnsi="Calibri"/>
        </w:rPr>
        <w:t>potential contract breaker measures cost of bre</w:t>
      </w:r>
      <w:bookmarkStart w:id="0" w:name="_GoBack"/>
      <w:bookmarkEnd w:id="0"/>
      <w:r w:rsidR="00780115" w:rsidRPr="00991D6F">
        <w:rPr>
          <w:rFonts w:ascii="Calibri" w:hAnsi="Calibri"/>
        </w:rPr>
        <w:t>ach against anticipated gains</w:t>
      </w:r>
    </w:p>
    <w:p w14:paraId="683C5BBE" w14:textId="3863307E" w:rsidR="0092466D" w:rsidRPr="00991D6F" w:rsidRDefault="005E02F7" w:rsidP="0092466D">
      <w:pPr>
        <w:pStyle w:val="NoteLevel21"/>
        <w:rPr>
          <w:rFonts w:ascii="Calibri" w:hAnsi="Calibri"/>
          <w:i/>
        </w:rPr>
      </w:pPr>
      <w:proofErr w:type="spellStart"/>
      <w:r w:rsidRPr="00991D6F">
        <w:rPr>
          <w:rFonts w:ascii="Calibri" w:hAnsi="Calibri"/>
          <w:b/>
        </w:rPr>
        <w:t>Larmer</w:t>
      </w:r>
      <w:proofErr w:type="spellEnd"/>
      <w:r w:rsidRPr="00991D6F">
        <w:rPr>
          <w:rFonts w:ascii="Calibri" w:hAnsi="Calibri"/>
        </w:rPr>
        <w:t xml:space="preserve">: if </w:t>
      </w:r>
      <w:r w:rsidR="0092466D" w:rsidRPr="00991D6F">
        <w:rPr>
          <w:rFonts w:ascii="Calibri" w:hAnsi="Calibri"/>
        </w:rPr>
        <w:t>everyone b</w:t>
      </w:r>
      <w:r w:rsidR="009C4A79" w:rsidRPr="00991D6F">
        <w:rPr>
          <w:rFonts w:ascii="Calibri" w:hAnsi="Calibri"/>
        </w:rPr>
        <w:t xml:space="preserve">roke contracts, business would </w:t>
      </w:r>
      <w:r w:rsidR="0092466D" w:rsidRPr="00991D6F">
        <w:rPr>
          <w:rFonts w:ascii="Calibri" w:hAnsi="Calibri"/>
        </w:rPr>
        <w:t>b</w:t>
      </w:r>
      <w:r w:rsidR="009C4A79" w:rsidRPr="00991D6F">
        <w:rPr>
          <w:rFonts w:ascii="Calibri" w:hAnsi="Calibri"/>
        </w:rPr>
        <w:t>e</w:t>
      </w:r>
      <w:r w:rsidR="0092466D" w:rsidRPr="00991D6F">
        <w:rPr>
          <w:rFonts w:ascii="Calibri" w:hAnsi="Calibri"/>
        </w:rPr>
        <w:t xml:space="preserve"> impossible</w:t>
      </w:r>
    </w:p>
    <w:sectPr w:rsidR="0092466D" w:rsidRPr="00991D6F" w:rsidSect="00ED3141">
      <w:headerReference w:type="first" r:id="rId9"/>
      <w:pgSz w:w="12240" w:h="15840"/>
      <w:pgMar w:top="720" w:right="720" w:bottom="720" w:left="72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3DE7E5" w14:textId="77777777" w:rsidR="002162CA" w:rsidRDefault="002162CA" w:rsidP="006538B3">
      <w:r>
        <w:separator/>
      </w:r>
    </w:p>
  </w:endnote>
  <w:endnote w:type="continuationSeparator" w:id="0">
    <w:p w14:paraId="528A872D" w14:textId="77777777" w:rsidR="002162CA" w:rsidRDefault="002162CA" w:rsidP="00653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MS Gothic">
    <w:altName w:val="ＭＳ ゴシック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938207" w14:textId="77777777" w:rsidR="002162CA" w:rsidRDefault="002162CA" w:rsidP="006538B3">
      <w:r>
        <w:separator/>
      </w:r>
    </w:p>
  </w:footnote>
  <w:footnote w:type="continuationSeparator" w:id="0">
    <w:p w14:paraId="286FE63F" w14:textId="77777777" w:rsidR="002162CA" w:rsidRDefault="002162CA" w:rsidP="006538B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CB5967" w14:textId="419586A8" w:rsidR="002162CA" w:rsidRPr="00A27D24" w:rsidRDefault="002162CA" w:rsidP="00A27D24">
    <w:pPr>
      <w:pStyle w:val="NoteLevel11"/>
      <w:rPr>
        <w:rFonts w:ascii="Calibri" w:hAnsi="Calibri"/>
        <w:color w:val="404040" w:themeColor="text1" w:themeTint="BF"/>
      </w:rPr>
    </w:pPr>
    <w:bookmarkStart w:id="1" w:name="_WNSectionTitle"/>
    <w:bookmarkStart w:id="2" w:name="_WNTabType_0"/>
    <w:r>
      <w:rPr>
        <w:rFonts w:ascii="Calibri" w:hAnsi="Calibri"/>
        <w:b/>
        <w:color w:val="404040" w:themeColor="text1" w:themeTint="BF"/>
        <w:u w:val="single"/>
      </w:rPr>
      <w:t>CHAPTER 9 – TERMINATION AND ENFORCEMENT OF CONTRACTS</w:t>
    </w:r>
  </w:p>
  <w:bookmarkEnd w:id="1"/>
  <w:bookmarkEnd w:id="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6E69A6E"/>
    <w:lvl w:ilvl="0">
      <w:start w:val="1"/>
      <w:numFmt w:val="bullet"/>
      <w:pStyle w:val="NoteLevel1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1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1"/>
      <w:lvlText w:val="o"/>
      <w:lvlJc w:val="left"/>
      <w:pPr>
        <w:tabs>
          <w:tab w:val="num" w:pos="1135"/>
        </w:tabs>
        <w:ind w:left="1495" w:hanging="360"/>
      </w:pPr>
      <w:rPr>
        <w:rFonts w:ascii="Courier New" w:hAnsi="Courier New" w:hint="default"/>
      </w:rPr>
    </w:lvl>
    <w:lvl w:ilvl="3">
      <w:start w:val="1"/>
      <w:numFmt w:val="bullet"/>
      <w:pStyle w:val="NoteLevel41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1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1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1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1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1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EC7DDB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01954F6D"/>
    <w:multiLevelType w:val="hybridMultilevel"/>
    <w:tmpl w:val="233610D4"/>
    <w:lvl w:ilvl="0" w:tplc="A98E2AAA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59A27BA"/>
    <w:multiLevelType w:val="hybridMultilevel"/>
    <w:tmpl w:val="C5D2C650"/>
    <w:lvl w:ilvl="0" w:tplc="BF1C3DAE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06797AE0"/>
    <w:multiLevelType w:val="hybridMultilevel"/>
    <w:tmpl w:val="E5FC8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2C2C6E"/>
    <w:multiLevelType w:val="hybridMultilevel"/>
    <w:tmpl w:val="CBF4D20C"/>
    <w:lvl w:ilvl="0" w:tplc="BC244DF2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13B2691"/>
    <w:multiLevelType w:val="multilevel"/>
    <w:tmpl w:val="CB0AE4B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11483C43"/>
    <w:multiLevelType w:val="hybridMultilevel"/>
    <w:tmpl w:val="C9766882"/>
    <w:lvl w:ilvl="0" w:tplc="58D8D20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>
    <w:nsid w:val="197C661E"/>
    <w:multiLevelType w:val="hybridMultilevel"/>
    <w:tmpl w:val="96BE6AF0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9">
    <w:nsid w:val="211E4233"/>
    <w:multiLevelType w:val="hybridMultilevel"/>
    <w:tmpl w:val="CE2C1E04"/>
    <w:lvl w:ilvl="0" w:tplc="73AE5308">
      <w:start w:val="1"/>
      <w:numFmt w:val="decimal"/>
      <w:lvlText w:val="%1."/>
      <w:lvlJc w:val="left"/>
      <w:pPr>
        <w:ind w:left="252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0">
    <w:nsid w:val="2645627E"/>
    <w:multiLevelType w:val="hybridMultilevel"/>
    <w:tmpl w:val="23469EC4"/>
    <w:lvl w:ilvl="0" w:tplc="F41EB6D2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7645E23"/>
    <w:multiLevelType w:val="hybridMultilevel"/>
    <w:tmpl w:val="7ADA5CC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C97546E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ED61356"/>
    <w:multiLevelType w:val="hybridMultilevel"/>
    <w:tmpl w:val="67466210"/>
    <w:lvl w:ilvl="0" w:tplc="EC728D26">
      <w:start w:val="1"/>
      <w:numFmt w:val="decimal"/>
      <w:lvlText w:val="%1."/>
      <w:lvlJc w:val="left"/>
      <w:pPr>
        <w:ind w:left="324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>
    <w:nsid w:val="36D96D03"/>
    <w:multiLevelType w:val="hybridMultilevel"/>
    <w:tmpl w:val="26723C7C"/>
    <w:lvl w:ilvl="0" w:tplc="4C7C8E0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0583B0C"/>
    <w:multiLevelType w:val="hybridMultilevel"/>
    <w:tmpl w:val="0E74F40C"/>
    <w:lvl w:ilvl="0" w:tplc="2FF05340">
      <w:start w:val="1"/>
      <w:numFmt w:val="decimal"/>
      <w:lvlText w:val="%1."/>
      <w:lvlJc w:val="left"/>
      <w:pPr>
        <w:ind w:left="1800" w:firstLine="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>
    <w:nsid w:val="4748491F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7">
    <w:nsid w:val="50231C77"/>
    <w:multiLevelType w:val="multilevel"/>
    <w:tmpl w:val="18E2F8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5630280B"/>
    <w:multiLevelType w:val="hybridMultilevel"/>
    <w:tmpl w:val="0B5052E4"/>
    <w:lvl w:ilvl="0" w:tplc="707EFDB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66C31FB"/>
    <w:multiLevelType w:val="hybridMultilevel"/>
    <w:tmpl w:val="98C0753A"/>
    <w:lvl w:ilvl="0" w:tplc="CD12AF7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>
    <w:nsid w:val="57A05BE1"/>
    <w:multiLevelType w:val="hybridMultilevel"/>
    <w:tmpl w:val="0824AFF0"/>
    <w:lvl w:ilvl="0" w:tplc="C2DC10A0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>
    <w:nsid w:val="5D40241E"/>
    <w:multiLevelType w:val="hybridMultilevel"/>
    <w:tmpl w:val="F89E7310"/>
    <w:lvl w:ilvl="0" w:tplc="76589836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3201BE9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6753341F"/>
    <w:multiLevelType w:val="hybridMultilevel"/>
    <w:tmpl w:val="7EB0AD66"/>
    <w:lvl w:ilvl="0" w:tplc="C38676E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AF75469"/>
    <w:multiLevelType w:val="hybridMultilevel"/>
    <w:tmpl w:val="D278054E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36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5">
    <w:nsid w:val="70734BC0"/>
    <w:multiLevelType w:val="hybridMultilevel"/>
    <w:tmpl w:val="87D8D194"/>
    <w:lvl w:ilvl="0" w:tplc="04090019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6">
    <w:nsid w:val="764E6B0B"/>
    <w:multiLevelType w:val="hybridMultilevel"/>
    <w:tmpl w:val="7090D498"/>
    <w:lvl w:ilvl="0" w:tplc="3C5046B8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7">
    <w:nsid w:val="79434581"/>
    <w:multiLevelType w:val="hybridMultilevel"/>
    <w:tmpl w:val="F5A0AB04"/>
    <w:lvl w:ilvl="0" w:tplc="EC38BE7A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7"/>
  </w:num>
  <w:num w:numId="5">
    <w:abstractNumId w:val="23"/>
  </w:num>
  <w:num w:numId="6">
    <w:abstractNumId w:val="1"/>
  </w:num>
  <w:num w:numId="7">
    <w:abstractNumId w:val="16"/>
  </w:num>
  <w:num w:numId="8">
    <w:abstractNumId w:val="24"/>
  </w:num>
  <w:num w:numId="9">
    <w:abstractNumId w:val="4"/>
  </w:num>
  <w:num w:numId="10">
    <w:abstractNumId w:val="8"/>
  </w:num>
  <w:num w:numId="11">
    <w:abstractNumId w:val="25"/>
  </w:num>
  <w:num w:numId="12">
    <w:abstractNumId w:val="19"/>
  </w:num>
  <w:num w:numId="13">
    <w:abstractNumId w:val="26"/>
  </w:num>
  <w:num w:numId="14">
    <w:abstractNumId w:val="18"/>
  </w:num>
  <w:num w:numId="15">
    <w:abstractNumId w:val="14"/>
  </w:num>
  <w:num w:numId="16">
    <w:abstractNumId w:val="6"/>
  </w:num>
  <w:num w:numId="17">
    <w:abstractNumId w:val="11"/>
  </w:num>
  <w:num w:numId="18">
    <w:abstractNumId w:val="7"/>
  </w:num>
  <w:num w:numId="19">
    <w:abstractNumId w:val="12"/>
  </w:num>
  <w:num w:numId="20">
    <w:abstractNumId w:val="22"/>
  </w:num>
  <w:num w:numId="21">
    <w:abstractNumId w:val="20"/>
  </w:num>
  <w:num w:numId="22">
    <w:abstractNumId w:val="13"/>
  </w:num>
  <w:num w:numId="23">
    <w:abstractNumId w:val="27"/>
  </w:num>
  <w:num w:numId="24">
    <w:abstractNumId w:val="15"/>
  </w:num>
  <w:num w:numId="25">
    <w:abstractNumId w:val="2"/>
  </w:num>
  <w:num w:numId="26">
    <w:abstractNumId w:val="5"/>
  </w:num>
  <w:num w:numId="27">
    <w:abstractNumId w:val="21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3"/>
    <w:docVar w:name="_WNSectionTitle" w:val="Chapter 1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6538B3"/>
    <w:rsid w:val="00000DD5"/>
    <w:rsid w:val="00000F8E"/>
    <w:rsid w:val="00001775"/>
    <w:rsid w:val="0000214F"/>
    <w:rsid w:val="0000298D"/>
    <w:rsid w:val="00003364"/>
    <w:rsid w:val="0000565E"/>
    <w:rsid w:val="0000586C"/>
    <w:rsid w:val="00005B8E"/>
    <w:rsid w:val="00005C95"/>
    <w:rsid w:val="00007C79"/>
    <w:rsid w:val="000102CA"/>
    <w:rsid w:val="000104E3"/>
    <w:rsid w:val="00010B0C"/>
    <w:rsid w:val="00010E76"/>
    <w:rsid w:val="00011028"/>
    <w:rsid w:val="0001102F"/>
    <w:rsid w:val="0001247D"/>
    <w:rsid w:val="00012FCE"/>
    <w:rsid w:val="00013062"/>
    <w:rsid w:val="00013D56"/>
    <w:rsid w:val="00014045"/>
    <w:rsid w:val="000157B5"/>
    <w:rsid w:val="00015A8E"/>
    <w:rsid w:val="00015AE6"/>
    <w:rsid w:val="00015FE2"/>
    <w:rsid w:val="00016256"/>
    <w:rsid w:val="00016396"/>
    <w:rsid w:val="00016FA4"/>
    <w:rsid w:val="0001724D"/>
    <w:rsid w:val="00017E9D"/>
    <w:rsid w:val="00020940"/>
    <w:rsid w:val="00021930"/>
    <w:rsid w:val="00021DE4"/>
    <w:rsid w:val="00022ED1"/>
    <w:rsid w:val="00022FB4"/>
    <w:rsid w:val="00023ECD"/>
    <w:rsid w:val="000245E6"/>
    <w:rsid w:val="0002550A"/>
    <w:rsid w:val="00025F96"/>
    <w:rsid w:val="00026E28"/>
    <w:rsid w:val="00026E48"/>
    <w:rsid w:val="00027BE2"/>
    <w:rsid w:val="0003002F"/>
    <w:rsid w:val="00030744"/>
    <w:rsid w:val="000318DF"/>
    <w:rsid w:val="00031EF1"/>
    <w:rsid w:val="000328C0"/>
    <w:rsid w:val="00032BC2"/>
    <w:rsid w:val="000340B8"/>
    <w:rsid w:val="000345D9"/>
    <w:rsid w:val="00034BC7"/>
    <w:rsid w:val="00034CA8"/>
    <w:rsid w:val="00036601"/>
    <w:rsid w:val="0003705C"/>
    <w:rsid w:val="000375BC"/>
    <w:rsid w:val="00037992"/>
    <w:rsid w:val="00040242"/>
    <w:rsid w:val="00040340"/>
    <w:rsid w:val="0004073F"/>
    <w:rsid w:val="00040943"/>
    <w:rsid w:val="00040B6E"/>
    <w:rsid w:val="000411CA"/>
    <w:rsid w:val="0004190A"/>
    <w:rsid w:val="000427AE"/>
    <w:rsid w:val="00043028"/>
    <w:rsid w:val="00044379"/>
    <w:rsid w:val="000447FA"/>
    <w:rsid w:val="00044AEF"/>
    <w:rsid w:val="00045A20"/>
    <w:rsid w:val="000461A3"/>
    <w:rsid w:val="000465FE"/>
    <w:rsid w:val="00047F1F"/>
    <w:rsid w:val="00051770"/>
    <w:rsid w:val="00052FC9"/>
    <w:rsid w:val="00053340"/>
    <w:rsid w:val="00053817"/>
    <w:rsid w:val="0005390D"/>
    <w:rsid w:val="000546C3"/>
    <w:rsid w:val="000549FD"/>
    <w:rsid w:val="00054AE1"/>
    <w:rsid w:val="00057675"/>
    <w:rsid w:val="00057811"/>
    <w:rsid w:val="00057A74"/>
    <w:rsid w:val="000615B0"/>
    <w:rsid w:val="000615C3"/>
    <w:rsid w:val="00063CCE"/>
    <w:rsid w:val="000642AF"/>
    <w:rsid w:val="0006560C"/>
    <w:rsid w:val="00065EDC"/>
    <w:rsid w:val="00065F8A"/>
    <w:rsid w:val="00067BAB"/>
    <w:rsid w:val="00067E9A"/>
    <w:rsid w:val="00070BCF"/>
    <w:rsid w:val="0007235B"/>
    <w:rsid w:val="00073A9D"/>
    <w:rsid w:val="000751EC"/>
    <w:rsid w:val="0007537A"/>
    <w:rsid w:val="00075C27"/>
    <w:rsid w:val="00075CC5"/>
    <w:rsid w:val="00076360"/>
    <w:rsid w:val="000767BF"/>
    <w:rsid w:val="00076D02"/>
    <w:rsid w:val="000770CA"/>
    <w:rsid w:val="0007710A"/>
    <w:rsid w:val="000771AD"/>
    <w:rsid w:val="000771F2"/>
    <w:rsid w:val="000772CD"/>
    <w:rsid w:val="00077495"/>
    <w:rsid w:val="000810F7"/>
    <w:rsid w:val="00081BBF"/>
    <w:rsid w:val="00081F38"/>
    <w:rsid w:val="0008241E"/>
    <w:rsid w:val="0008244F"/>
    <w:rsid w:val="000824B4"/>
    <w:rsid w:val="0008346B"/>
    <w:rsid w:val="00084074"/>
    <w:rsid w:val="000858AD"/>
    <w:rsid w:val="000861BD"/>
    <w:rsid w:val="00086972"/>
    <w:rsid w:val="00086F5D"/>
    <w:rsid w:val="000871B4"/>
    <w:rsid w:val="00087584"/>
    <w:rsid w:val="00087C08"/>
    <w:rsid w:val="0009046F"/>
    <w:rsid w:val="00090B41"/>
    <w:rsid w:val="000914C0"/>
    <w:rsid w:val="000945B2"/>
    <w:rsid w:val="00095316"/>
    <w:rsid w:val="00095574"/>
    <w:rsid w:val="0009596F"/>
    <w:rsid w:val="00095F42"/>
    <w:rsid w:val="00096019"/>
    <w:rsid w:val="000962B0"/>
    <w:rsid w:val="00096769"/>
    <w:rsid w:val="00097F36"/>
    <w:rsid w:val="000A0E1D"/>
    <w:rsid w:val="000A2443"/>
    <w:rsid w:val="000A24C6"/>
    <w:rsid w:val="000A277C"/>
    <w:rsid w:val="000A3541"/>
    <w:rsid w:val="000A429C"/>
    <w:rsid w:val="000A4824"/>
    <w:rsid w:val="000A5BAC"/>
    <w:rsid w:val="000A6C53"/>
    <w:rsid w:val="000A6D41"/>
    <w:rsid w:val="000A6DE0"/>
    <w:rsid w:val="000A70BE"/>
    <w:rsid w:val="000A7545"/>
    <w:rsid w:val="000A7BB5"/>
    <w:rsid w:val="000A7D1E"/>
    <w:rsid w:val="000B0AAF"/>
    <w:rsid w:val="000B12A8"/>
    <w:rsid w:val="000B130A"/>
    <w:rsid w:val="000B1487"/>
    <w:rsid w:val="000B2D42"/>
    <w:rsid w:val="000B307F"/>
    <w:rsid w:val="000B3AEB"/>
    <w:rsid w:val="000B459C"/>
    <w:rsid w:val="000B4605"/>
    <w:rsid w:val="000B4640"/>
    <w:rsid w:val="000B48F4"/>
    <w:rsid w:val="000B5308"/>
    <w:rsid w:val="000B546F"/>
    <w:rsid w:val="000B5DCE"/>
    <w:rsid w:val="000B7CAC"/>
    <w:rsid w:val="000B7F6A"/>
    <w:rsid w:val="000C1022"/>
    <w:rsid w:val="000C11AB"/>
    <w:rsid w:val="000C28D0"/>
    <w:rsid w:val="000C2AED"/>
    <w:rsid w:val="000C3278"/>
    <w:rsid w:val="000C37F1"/>
    <w:rsid w:val="000C4159"/>
    <w:rsid w:val="000C417C"/>
    <w:rsid w:val="000C4189"/>
    <w:rsid w:val="000C4276"/>
    <w:rsid w:val="000C49E6"/>
    <w:rsid w:val="000C567F"/>
    <w:rsid w:val="000C6164"/>
    <w:rsid w:val="000C7219"/>
    <w:rsid w:val="000C76E0"/>
    <w:rsid w:val="000D0404"/>
    <w:rsid w:val="000D0E48"/>
    <w:rsid w:val="000D1133"/>
    <w:rsid w:val="000D1F95"/>
    <w:rsid w:val="000D28AB"/>
    <w:rsid w:val="000D2902"/>
    <w:rsid w:val="000D295F"/>
    <w:rsid w:val="000D74D8"/>
    <w:rsid w:val="000D75DC"/>
    <w:rsid w:val="000E06D2"/>
    <w:rsid w:val="000E0761"/>
    <w:rsid w:val="000E094C"/>
    <w:rsid w:val="000E0978"/>
    <w:rsid w:val="000E12A7"/>
    <w:rsid w:val="000E2683"/>
    <w:rsid w:val="000E38C6"/>
    <w:rsid w:val="000E494C"/>
    <w:rsid w:val="000E49BB"/>
    <w:rsid w:val="000E5FFF"/>
    <w:rsid w:val="000E742C"/>
    <w:rsid w:val="000E7BD5"/>
    <w:rsid w:val="000F00C4"/>
    <w:rsid w:val="000F0777"/>
    <w:rsid w:val="000F1D55"/>
    <w:rsid w:val="000F255D"/>
    <w:rsid w:val="000F291F"/>
    <w:rsid w:val="000F51D3"/>
    <w:rsid w:val="000F5539"/>
    <w:rsid w:val="000F5915"/>
    <w:rsid w:val="000F5A17"/>
    <w:rsid w:val="000F74F0"/>
    <w:rsid w:val="000F7763"/>
    <w:rsid w:val="000F7F65"/>
    <w:rsid w:val="001003D1"/>
    <w:rsid w:val="00100915"/>
    <w:rsid w:val="00102B3B"/>
    <w:rsid w:val="0010313B"/>
    <w:rsid w:val="00103593"/>
    <w:rsid w:val="00105755"/>
    <w:rsid w:val="00105D3A"/>
    <w:rsid w:val="001062F3"/>
    <w:rsid w:val="00110623"/>
    <w:rsid w:val="00110CEE"/>
    <w:rsid w:val="00111659"/>
    <w:rsid w:val="001124CB"/>
    <w:rsid w:val="001136F5"/>
    <w:rsid w:val="001138C8"/>
    <w:rsid w:val="00113CD6"/>
    <w:rsid w:val="00114173"/>
    <w:rsid w:val="00114BEF"/>
    <w:rsid w:val="00115421"/>
    <w:rsid w:val="001157F4"/>
    <w:rsid w:val="00115AD0"/>
    <w:rsid w:val="00116F4F"/>
    <w:rsid w:val="00120B39"/>
    <w:rsid w:val="00121D73"/>
    <w:rsid w:val="00125EF6"/>
    <w:rsid w:val="001266E5"/>
    <w:rsid w:val="00126B18"/>
    <w:rsid w:val="001273ED"/>
    <w:rsid w:val="001278E2"/>
    <w:rsid w:val="001306B2"/>
    <w:rsid w:val="001309B5"/>
    <w:rsid w:val="00130C4D"/>
    <w:rsid w:val="00131AF4"/>
    <w:rsid w:val="0013272F"/>
    <w:rsid w:val="001329CC"/>
    <w:rsid w:val="001329CD"/>
    <w:rsid w:val="00132B72"/>
    <w:rsid w:val="00132C6E"/>
    <w:rsid w:val="00133DF2"/>
    <w:rsid w:val="001341E4"/>
    <w:rsid w:val="001349AA"/>
    <w:rsid w:val="00134F12"/>
    <w:rsid w:val="0013532E"/>
    <w:rsid w:val="0013534B"/>
    <w:rsid w:val="00135C7B"/>
    <w:rsid w:val="00135D65"/>
    <w:rsid w:val="00136E02"/>
    <w:rsid w:val="001378B4"/>
    <w:rsid w:val="00140197"/>
    <w:rsid w:val="00140EF2"/>
    <w:rsid w:val="001411A8"/>
    <w:rsid w:val="001412CD"/>
    <w:rsid w:val="00142AD5"/>
    <w:rsid w:val="00143227"/>
    <w:rsid w:val="00144AB6"/>
    <w:rsid w:val="0014519C"/>
    <w:rsid w:val="00145353"/>
    <w:rsid w:val="00145EF2"/>
    <w:rsid w:val="00150FC3"/>
    <w:rsid w:val="0015121C"/>
    <w:rsid w:val="00151A54"/>
    <w:rsid w:val="00151D4B"/>
    <w:rsid w:val="00152486"/>
    <w:rsid w:val="0015345C"/>
    <w:rsid w:val="001538C3"/>
    <w:rsid w:val="00153A7D"/>
    <w:rsid w:val="00154C64"/>
    <w:rsid w:val="00155335"/>
    <w:rsid w:val="0015572A"/>
    <w:rsid w:val="001557D5"/>
    <w:rsid w:val="001572AC"/>
    <w:rsid w:val="001602D5"/>
    <w:rsid w:val="001605D4"/>
    <w:rsid w:val="0016094A"/>
    <w:rsid w:val="00161D07"/>
    <w:rsid w:val="00161E6B"/>
    <w:rsid w:val="00161F16"/>
    <w:rsid w:val="00162125"/>
    <w:rsid w:val="00162AA2"/>
    <w:rsid w:val="0016387F"/>
    <w:rsid w:val="00163D20"/>
    <w:rsid w:val="001641F9"/>
    <w:rsid w:val="00164311"/>
    <w:rsid w:val="00164936"/>
    <w:rsid w:val="001708D2"/>
    <w:rsid w:val="0017154B"/>
    <w:rsid w:val="00171EDC"/>
    <w:rsid w:val="00173B2F"/>
    <w:rsid w:val="00173C2E"/>
    <w:rsid w:val="0017527A"/>
    <w:rsid w:val="001757F2"/>
    <w:rsid w:val="00176D6D"/>
    <w:rsid w:val="00177332"/>
    <w:rsid w:val="00177433"/>
    <w:rsid w:val="001778C2"/>
    <w:rsid w:val="00177D93"/>
    <w:rsid w:val="00180130"/>
    <w:rsid w:val="00180282"/>
    <w:rsid w:val="00180329"/>
    <w:rsid w:val="001806D9"/>
    <w:rsid w:val="001808F9"/>
    <w:rsid w:val="00181332"/>
    <w:rsid w:val="001820E0"/>
    <w:rsid w:val="001822C1"/>
    <w:rsid w:val="001822F4"/>
    <w:rsid w:val="00182561"/>
    <w:rsid w:val="00185E31"/>
    <w:rsid w:val="00185F0C"/>
    <w:rsid w:val="001866BA"/>
    <w:rsid w:val="00187BFC"/>
    <w:rsid w:val="00190CC4"/>
    <w:rsid w:val="00190D4F"/>
    <w:rsid w:val="00190F6C"/>
    <w:rsid w:val="00192835"/>
    <w:rsid w:val="001938EB"/>
    <w:rsid w:val="0019425F"/>
    <w:rsid w:val="00194977"/>
    <w:rsid w:val="00196037"/>
    <w:rsid w:val="00196351"/>
    <w:rsid w:val="00196575"/>
    <w:rsid w:val="00196C34"/>
    <w:rsid w:val="00197A5E"/>
    <w:rsid w:val="001A1AC1"/>
    <w:rsid w:val="001A3CE2"/>
    <w:rsid w:val="001A67EA"/>
    <w:rsid w:val="001A737B"/>
    <w:rsid w:val="001A7D71"/>
    <w:rsid w:val="001B0C18"/>
    <w:rsid w:val="001B0E6C"/>
    <w:rsid w:val="001B1262"/>
    <w:rsid w:val="001B12EF"/>
    <w:rsid w:val="001B27E6"/>
    <w:rsid w:val="001B27FC"/>
    <w:rsid w:val="001B2C59"/>
    <w:rsid w:val="001B48D1"/>
    <w:rsid w:val="001B4F2D"/>
    <w:rsid w:val="001B4F80"/>
    <w:rsid w:val="001B5A4F"/>
    <w:rsid w:val="001C0241"/>
    <w:rsid w:val="001C0746"/>
    <w:rsid w:val="001C1177"/>
    <w:rsid w:val="001C1CF9"/>
    <w:rsid w:val="001C1DB6"/>
    <w:rsid w:val="001C1EE2"/>
    <w:rsid w:val="001C3077"/>
    <w:rsid w:val="001C3103"/>
    <w:rsid w:val="001C45C3"/>
    <w:rsid w:val="001C4F7D"/>
    <w:rsid w:val="001C6C1E"/>
    <w:rsid w:val="001C75CA"/>
    <w:rsid w:val="001C7742"/>
    <w:rsid w:val="001D12A9"/>
    <w:rsid w:val="001D1865"/>
    <w:rsid w:val="001D2DCB"/>
    <w:rsid w:val="001D4878"/>
    <w:rsid w:val="001D5115"/>
    <w:rsid w:val="001D580A"/>
    <w:rsid w:val="001D631A"/>
    <w:rsid w:val="001D6A5C"/>
    <w:rsid w:val="001D7792"/>
    <w:rsid w:val="001D7AA2"/>
    <w:rsid w:val="001E0FE7"/>
    <w:rsid w:val="001E1C23"/>
    <w:rsid w:val="001E20FE"/>
    <w:rsid w:val="001E4008"/>
    <w:rsid w:val="001E4CCE"/>
    <w:rsid w:val="001E553E"/>
    <w:rsid w:val="001E6053"/>
    <w:rsid w:val="001E6467"/>
    <w:rsid w:val="001E6683"/>
    <w:rsid w:val="001E7646"/>
    <w:rsid w:val="001F0724"/>
    <w:rsid w:val="001F0965"/>
    <w:rsid w:val="001F1BC8"/>
    <w:rsid w:val="001F2527"/>
    <w:rsid w:val="001F25AF"/>
    <w:rsid w:val="001F287C"/>
    <w:rsid w:val="001F28C2"/>
    <w:rsid w:val="001F2C22"/>
    <w:rsid w:val="001F3AC5"/>
    <w:rsid w:val="001F4BAA"/>
    <w:rsid w:val="001F74A4"/>
    <w:rsid w:val="002010F0"/>
    <w:rsid w:val="0020145A"/>
    <w:rsid w:val="0020150D"/>
    <w:rsid w:val="00201A12"/>
    <w:rsid w:val="00202145"/>
    <w:rsid w:val="002024CC"/>
    <w:rsid w:val="0020257B"/>
    <w:rsid w:val="00203061"/>
    <w:rsid w:val="00203116"/>
    <w:rsid w:val="00203AB9"/>
    <w:rsid w:val="002040F1"/>
    <w:rsid w:val="0020448A"/>
    <w:rsid w:val="0020514A"/>
    <w:rsid w:val="0020537A"/>
    <w:rsid w:val="0020552E"/>
    <w:rsid w:val="00206AF9"/>
    <w:rsid w:val="002073E4"/>
    <w:rsid w:val="0021023C"/>
    <w:rsid w:val="002108C4"/>
    <w:rsid w:val="002108EE"/>
    <w:rsid w:val="00210AE4"/>
    <w:rsid w:val="002114EF"/>
    <w:rsid w:val="00211DF7"/>
    <w:rsid w:val="00212601"/>
    <w:rsid w:val="00212772"/>
    <w:rsid w:val="00212ACC"/>
    <w:rsid w:val="00213333"/>
    <w:rsid w:val="0021351F"/>
    <w:rsid w:val="00213815"/>
    <w:rsid w:val="00213948"/>
    <w:rsid w:val="00213F4C"/>
    <w:rsid w:val="002142AA"/>
    <w:rsid w:val="002162CA"/>
    <w:rsid w:val="00216C53"/>
    <w:rsid w:val="00217282"/>
    <w:rsid w:val="00221D03"/>
    <w:rsid w:val="00221FD1"/>
    <w:rsid w:val="00222478"/>
    <w:rsid w:val="00222FB5"/>
    <w:rsid w:val="0022386E"/>
    <w:rsid w:val="00223C65"/>
    <w:rsid w:val="00224C63"/>
    <w:rsid w:val="00224F56"/>
    <w:rsid w:val="002260A8"/>
    <w:rsid w:val="00227364"/>
    <w:rsid w:val="002302A7"/>
    <w:rsid w:val="00230463"/>
    <w:rsid w:val="00232ABA"/>
    <w:rsid w:val="002333EE"/>
    <w:rsid w:val="00234545"/>
    <w:rsid w:val="00236DE2"/>
    <w:rsid w:val="00236E66"/>
    <w:rsid w:val="002373BD"/>
    <w:rsid w:val="00237976"/>
    <w:rsid w:val="00240179"/>
    <w:rsid w:val="002403F2"/>
    <w:rsid w:val="00240688"/>
    <w:rsid w:val="00240C29"/>
    <w:rsid w:val="0024348D"/>
    <w:rsid w:val="0024428B"/>
    <w:rsid w:val="00245341"/>
    <w:rsid w:val="00245F5D"/>
    <w:rsid w:val="002502EC"/>
    <w:rsid w:val="00250320"/>
    <w:rsid w:val="00250E94"/>
    <w:rsid w:val="00252C51"/>
    <w:rsid w:val="00254175"/>
    <w:rsid w:val="00254187"/>
    <w:rsid w:val="0025445F"/>
    <w:rsid w:val="00254889"/>
    <w:rsid w:val="0025674E"/>
    <w:rsid w:val="002619D8"/>
    <w:rsid w:val="00261E9E"/>
    <w:rsid w:val="0026417D"/>
    <w:rsid w:val="002649D0"/>
    <w:rsid w:val="00264B05"/>
    <w:rsid w:val="00264F1C"/>
    <w:rsid w:val="002662E4"/>
    <w:rsid w:val="0026721F"/>
    <w:rsid w:val="002674BF"/>
    <w:rsid w:val="00267838"/>
    <w:rsid w:val="00272683"/>
    <w:rsid w:val="00272C9D"/>
    <w:rsid w:val="00276093"/>
    <w:rsid w:val="00276C3D"/>
    <w:rsid w:val="00276E5E"/>
    <w:rsid w:val="0028183D"/>
    <w:rsid w:val="00281BBD"/>
    <w:rsid w:val="00281F3D"/>
    <w:rsid w:val="00281F67"/>
    <w:rsid w:val="00282A67"/>
    <w:rsid w:val="0028371E"/>
    <w:rsid w:val="002837FE"/>
    <w:rsid w:val="00283819"/>
    <w:rsid w:val="00284A22"/>
    <w:rsid w:val="00284B5F"/>
    <w:rsid w:val="00285167"/>
    <w:rsid w:val="0028577D"/>
    <w:rsid w:val="002871A6"/>
    <w:rsid w:val="0028750F"/>
    <w:rsid w:val="00287D74"/>
    <w:rsid w:val="00290DFE"/>
    <w:rsid w:val="00292265"/>
    <w:rsid w:val="00296185"/>
    <w:rsid w:val="00296543"/>
    <w:rsid w:val="002966D1"/>
    <w:rsid w:val="00296BF4"/>
    <w:rsid w:val="0029701C"/>
    <w:rsid w:val="00297C28"/>
    <w:rsid w:val="00297EA0"/>
    <w:rsid w:val="00297F7A"/>
    <w:rsid w:val="002A011B"/>
    <w:rsid w:val="002A0F76"/>
    <w:rsid w:val="002A2B3B"/>
    <w:rsid w:val="002A2E55"/>
    <w:rsid w:val="002A400D"/>
    <w:rsid w:val="002A5E36"/>
    <w:rsid w:val="002A7077"/>
    <w:rsid w:val="002B025A"/>
    <w:rsid w:val="002B2AC6"/>
    <w:rsid w:val="002B2B22"/>
    <w:rsid w:val="002B2F6E"/>
    <w:rsid w:val="002B4DCD"/>
    <w:rsid w:val="002B7F27"/>
    <w:rsid w:val="002C0452"/>
    <w:rsid w:val="002C27DA"/>
    <w:rsid w:val="002C2A5B"/>
    <w:rsid w:val="002C3099"/>
    <w:rsid w:val="002C3BB5"/>
    <w:rsid w:val="002C3C6E"/>
    <w:rsid w:val="002C412E"/>
    <w:rsid w:val="002C431B"/>
    <w:rsid w:val="002C531C"/>
    <w:rsid w:val="002C5F6A"/>
    <w:rsid w:val="002C5FC4"/>
    <w:rsid w:val="002C6703"/>
    <w:rsid w:val="002C6CB5"/>
    <w:rsid w:val="002D0D15"/>
    <w:rsid w:val="002D10A7"/>
    <w:rsid w:val="002D287D"/>
    <w:rsid w:val="002D303F"/>
    <w:rsid w:val="002D30D6"/>
    <w:rsid w:val="002D31DF"/>
    <w:rsid w:val="002D3337"/>
    <w:rsid w:val="002D38CF"/>
    <w:rsid w:val="002D40BA"/>
    <w:rsid w:val="002D5773"/>
    <w:rsid w:val="002D5902"/>
    <w:rsid w:val="002D5C2B"/>
    <w:rsid w:val="002D66C8"/>
    <w:rsid w:val="002D724C"/>
    <w:rsid w:val="002D792E"/>
    <w:rsid w:val="002D7F1B"/>
    <w:rsid w:val="002E0123"/>
    <w:rsid w:val="002E1CA8"/>
    <w:rsid w:val="002E1E41"/>
    <w:rsid w:val="002E315C"/>
    <w:rsid w:val="002E348F"/>
    <w:rsid w:val="002E3B4B"/>
    <w:rsid w:val="002E3C03"/>
    <w:rsid w:val="002E6CA1"/>
    <w:rsid w:val="002E76F1"/>
    <w:rsid w:val="002F1C6A"/>
    <w:rsid w:val="002F1CAB"/>
    <w:rsid w:val="002F1FAD"/>
    <w:rsid w:val="002F2D28"/>
    <w:rsid w:val="002F3ECD"/>
    <w:rsid w:val="002F3F00"/>
    <w:rsid w:val="002F5D29"/>
    <w:rsid w:val="002F637E"/>
    <w:rsid w:val="002F64E5"/>
    <w:rsid w:val="002F7DB4"/>
    <w:rsid w:val="00301461"/>
    <w:rsid w:val="003014F5"/>
    <w:rsid w:val="003037CE"/>
    <w:rsid w:val="00304333"/>
    <w:rsid w:val="003043B6"/>
    <w:rsid w:val="00304A09"/>
    <w:rsid w:val="00304F5F"/>
    <w:rsid w:val="00304F8C"/>
    <w:rsid w:val="003055F3"/>
    <w:rsid w:val="00305EB0"/>
    <w:rsid w:val="00306851"/>
    <w:rsid w:val="00307107"/>
    <w:rsid w:val="003104AA"/>
    <w:rsid w:val="00310E6B"/>
    <w:rsid w:val="003127AA"/>
    <w:rsid w:val="00312B82"/>
    <w:rsid w:val="00313145"/>
    <w:rsid w:val="00313AB8"/>
    <w:rsid w:val="00314601"/>
    <w:rsid w:val="00314D9F"/>
    <w:rsid w:val="00315440"/>
    <w:rsid w:val="00315584"/>
    <w:rsid w:val="0031565F"/>
    <w:rsid w:val="00315CC1"/>
    <w:rsid w:val="003165AE"/>
    <w:rsid w:val="00317030"/>
    <w:rsid w:val="0031751C"/>
    <w:rsid w:val="00317A82"/>
    <w:rsid w:val="00317DAA"/>
    <w:rsid w:val="003201AB"/>
    <w:rsid w:val="00320623"/>
    <w:rsid w:val="00321765"/>
    <w:rsid w:val="00321801"/>
    <w:rsid w:val="00322284"/>
    <w:rsid w:val="003226B6"/>
    <w:rsid w:val="00324499"/>
    <w:rsid w:val="0032453C"/>
    <w:rsid w:val="00324FD6"/>
    <w:rsid w:val="0032514C"/>
    <w:rsid w:val="00325457"/>
    <w:rsid w:val="00325AE2"/>
    <w:rsid w:val="00326803"/>
    <w:rsid w:val="003278B7"/>
    <w:rsid w:val="003301D3"/>
    <w:rsid w:val="00331736"/>
    <w:rsid w:val="00332111"/>
    <w:rsid w:val="00333B9C"/>
    <w:rsid w:val="00333DEF"/>
    <w:rsid w:val="003345D6"/>
    <w:rsid w:val="00334BB0"/>
    <w:rsid w:val="0033572C"/>
    <w:rsid w:val="0033610E"/>
    <w:rsid w:val="003361E0"/>
    <w:rsid w:val="003366F4"/>
    <w:rsid w:val="00340137"/>
    <w:rsid w:val="003429E2"/>
    <w:rsid w:val="00342BB3"/>
    <w:rsid w:val="00343623"/>
    <w:rsid w:val="00343889"/>
    <w:rsid w:val="0034454F"/>
    <w:rsid w:val="00345FF3"/>
    <w:rsid w:val="003461DF"/>
    <w:rsid w:val="00347EB8"/>
    <w:rsid w:val="003506FD"/>
    <w:rsid w:val="00350C5C"/>
    <w:rsid w:val="0035151C"/>
    <w:rsid w:val="0035173A"/>
    <w:rsid w:val="00353670"/>
    <w:rsid w:val="00353A07"/>
    <w:rsid w:val="003547F1"/>
    <w:rsid w:val="00355B03"/>
    <w:rsid w:val="00357255"/>
    <w:rsid w:val="00357CC7"/>
    <w:rsid w:val="003606AC"/>
    <w:rsid w:val="00360D74"/>
    <w:rsid w:val="0036114E"/>
    <w:rsid w:val="00361508"/>
    <w:rsid w:val="00361530"/>
    <w:rsid w:val="00361BA1"/>
    <w:rsid w:val="003620E9"/>
    <w:rsid w:val="0036254E"/>
    <w:rsid w:val="00362D7F"/>
    <w:rsid w:val="0036333D"/>
    <w:rsid w:val="003668DA"/>
    <w:rsid w:val="003674B9"/>
    <w:rsid w:val="00370B61"/>
    <w:rsid w:val="00370FDB"/>
    <w:rsid w:val="00371884"/>
    <w:rsid w:val="003721B2"/>
    <w:rsid w:val="00372306"/>
    <w:rsid w:val="003731F1"/>
    <w:rsid w:val="00373A23"/>
    <w:rsid w:val="0037473E"/>
    <w:rsid w:val="00374845"/>
    <w:rsid w:val="003748A5"/>
    <w:rsid w:val="00374DB3"/>
    <w:rsid w:val="0037598A"/>
    <w:rsid w:val="00376EB2"/>
    <w:rsid w:val="00380E87"/>
    <w:rsid w:val="00381977"/>
    <w:rsid w:val="00381D34"/>
    <w:rsid w:val="00382C05"/>
    <w:rsid w:val="00382FA0"/>
    <w:rsid w:val="00383297"/>
    <w:rsid w:val="00383F84"/>
    <w:rsid w:val="003841B1"/>
    <w:rsid w:val="00386025"/>
    <w:rsid w:val="003864F2"/>
    <w:rsid w:val="00387CD2"/>
    <w:rsid w:val="00390902"/>
    <w:rsid w:val="00390EED"/>
    <w:rsid w:val="0039135E"/>
    <w:rsid w:val="003914BF"/>
    <w:rsid w:val="00391B36"/>
    <w:rsid w:val="00391B7F"/>
    <w:rsid w:val="00392087"/>
    <w:rsid w:val="003925DE"/>
    <w:rsid w:val="00392BFE"/>
    <w:rsid w:val="00393657"/>
    <w:rsid w:val="00396BD7"/>
    <w:rsid w:val="00396C03"/>
    <w:rsid w:val="0039713B"/>
    <w:rsid w:val="003971C1"/>
    <w:rsid w:val="003972BF"/>
    <w:rsid w:val="003A0465"/>
    <w:rsid w:val="003A066C"/>
    <w:rsid w:val="003A0D1C"/>
    <w:rsid w:val="003A1432"/>
    <w:rsid w:val="003A1CDD"/>
    <w:rsid w:val="003A1F64"/>
    <w:rsid w:val="003A2923"/>
    <w:rsid w:val="003A30A5"/>
    <w:rsid w:val="003A42A9"/>
    <w:rsid w:val="003A4F33"/>
    <w:rsid w:val="003A5163"/>
    <w:rsid w:val="003A5C3D"/>
    <w:rsid w:val="003A65D3"/>
    <w:rsid w:val="003A7993"/>
    <w:rsid w:val="003A7C06"/>
    <w:rsid w:val="003B24AF"/>
    <w:rsid w:val="003B26CC"/>
    <w:rsid w:val="003B3A48"/>
    <w:rsid w:val="003B4752"/>
    <w:rsid w:val="003B4C0E"/>
    <w:rsid w:val="003B693D"/>
    <w:rsid w:val="003B70BC"/>
    <w:rsid w:val="003C03FB"/>
    <w:rsid w:val="003C0628"/>
    <w:rsid w:val="003C1647"/>
    <w:rsid w:val="003C17BF"/>
    <w:rsid w:val="003C275C"/>
    <w:rsid w:val="003C2995"/>
    <w:rsid w:val="003C2C6A"/>
    <w:rsid w:val="003C3D20"/>
    <w:rsid w:val="003C4EE8"/>
    <w:rsid w:val="003C55CB"/>
    <w:rsid w:val="003C5E78"/>
    <w:rsid w:val="003C7C9C"/>
    <w:rsid w:val="003D197A"/>
    <w:rsid w:val="003D2266"/>
    <w:rsid w:val="003D25A6"/>
    <w:rsid w:val="003D2E0F"/>
    <w:rsid w:val="003D2EB0"/>
    <w:rsid w:val="003D3B54"/>
    <w:rsid w:val="003D3BBB"/>
    <w:rsid w:val="003D461E"/>
    <w:rsid w:val="003D4679"/>
    <w:rsid w:val="003D4EED"/>
    <w:rsid w:val="003D5A6F"/>
    <w:rsid w:val="003D7D09"/>
    <w:rsid w:val="003E133E"/>
    <w:rsid w:val="003E16B6"/>
    <w:rsid w:val="003E19C3"/>
    <w:rsid w:val="003E1FD2"/>
    <w:rsid w:val="003E202C"/>
    <w:rsid w:val="003E3280"/>
    <w:rsid w:val="003E3EFB"/>
    <w:rsid w:val="003E421A"/>
    <w:rsid w:val="003E49F4"/>
    <w:rsid w:val="003E4C5E"/>
    <w:rsid w:val="003E4DF8"/>
    <w:rsid w:val="003E5227"/>
    <w:rsid w:val="003E61E0"/>
    <w:rsid w:val="003E69AD"/>
    <w:rsid w:val="003E6CFF"/>
    <w:rsid w:val="003E7088"/>
    <w:rsid w:val="003E7EBD"/>
    <w:rsid w:val="003F07DE"/>
    <w:rsid w:val="003F18D1"/>
    <w:rsid w:val="003F1EFF"/>
    <w:rsid w:val="003F253C"/>
    <w:rsid w:val="003F31D2"/>
    <w:rsid w:val="003F38D5"/>
    <w:rsid w:val="003F3C8A"/>
    <w:rsid w:val="003F4102"/>
    <w:rsid w:val="003F454A"/>
    <w:rsid w:val="003F5B4D"/>
    <w:rsid w:val="003F655A"/>
    <w:rsid w:val="003F699F"/>
    <w:rsid w:val="003F7722"/>
    <w:rsid w:val="003F78B5"/>
    <w:rsid w:val="003F7F25"/>
    <w:rsid w:val="0040205A"/>
    <w:rsid w:val="004021ED"/>
    <w:rsid w:val="004025BC"/>
    <w:rsid w:val="0040278E"/>
    <w:rsid w:val="00402945"/>
    <w:rsid w:val="00402D07"/>
    <w:rsid w:val="0040339D"/>
    <w:rsid w:val="00403A89"/>
    <w:rsid w:val="0040402B"/>
    <w:rsid w:val="0040429A"/>
    <w:rsid w:val="00404480"/>
    <w:rsid w:val="004076CD"/>
    <w:rsid w:val="00407DA2"/>
    <w:rsid w:val="00411709"/>
    <w:rsid w:val="00411FE2"/>
    <w:rsid w:val="004125D0"/>
    <w:rsid w:val="00412657"/>
    <w:rsid w:val="004136A3"/>
    <w:rsid w:val="0041385E"/>
    <w:rsid w:val="0041398A"/>
    <w:rsid w:val="0041545C"/>
    <w:rsid w:val="00415B98"/>
    <w:rsid w:val="00416DCA"/>
    <w:rsid w:val="0041743B"/>
    <w:rsid w:val="00417D17"/>
    <w:rsid w:val="00417E3D"/>
    <w:rsid w:val="004203C8"/>
    <w:rsid w:val="004220C4"/>
    <w:rsid w:val="004229D7"/>
    <w:rsid w:val="004233F5"/>
    <w:rsid w:val="00423408"/>
    <w:rsid w:val="00423C3A"/>
    <w:rsid w:val="00423FAE"/>
    <w:rsid w:val="00425307"/>
    <w:rsid w:val="00426714"/>
    <w:rsid w:val="00426D28"/>
    <w:rsid w:val="004303A7"/>
    <w:rsid w:val="00432B30"/>
    <w:rsid w:val="004332BD"/>
    <w:rsid w:val="00433352"/>
    <w:rsid w:val="00434368"/>
    <w:rsid w:val="00435613"/>
    <w:rsid w:val="00436ACA"/>
    <w:rsid w:val="00437DE5"/>
    <w:rsid w:val="0044021E"/>
    <w:rsid w:val="00440728"/>
    <w:rsid w:val="004412E4"/>
    <w:rsid w:val="00441DC2"/>
    <w:rsid w:val="004423A1"/>
    <w:rsid w:val="004424C6"/>
    <w:rsid w:val="00442C78"/>
    <w:rsid w:val="00442DCC"/>
    <w:rsid w:val="004438F0"/>
    <w:rsid w:val="00444B48"/>
    <w:rsid w:val="00444D5B"/>
    <w:rsid w:val="00445FA5"/>
    <w:rsid w:val="004464DA"/>
    <w:rsid w:val="00446B1B"/>
    <w:rsid w:val="00447CCD"/>
    <w:rsid w:val="00447D81"/>
    <w:rsid w:val="00447E45"/>
    <w:rsid w:val="004502E5"/>
    <w:rsid w:val="0045033E"/>
    <w:rsid w:val="00451D75"/>
    <w:rsid w:val="0045223C"/>
    <w:rsid w:val="0045281F"/>
    <w:rsid w:val="00453089"/>
    <w:rsid w:val="00453586"/>
    <w:rsid w:val="00454153"/>
    <w:rsid w:val="00454B8C"/>
    <w:rsid w:val="0045580F"/>
    <w:rsid w:val="004560D4"/>
    <w:rsid w:val="00456FA0"/>
    <w:rsid w:val="00456FD3"/>
    <w:rsid w:val="004574B7"/>
    <w:rsid w:val="0046111F"/>
    <w:rsid w:val="0046194E"/>
    <w:rsid w:val="004619B3"/>
    <w:rsid w:val="004619CC"/>
    <w:rsid w:val="00461F2F"/>
    <w:rsid w:val="00462F38"/>
    <w:rsid w:val="00462F49"/>
    <w:rsid w:val="00463A94"/>
    <w:rsid w:val="004644D3"/>
    <w:rsid w:val="00464BA2"/>
    <w:rsid w:val="00470176"/>
    <w:rsid w:val="00470791"/>
    <w:rsid w:val="00470AEE"/>
    <w:rsid w:val="0047146C"/>
    <w:rsid w:val="00471C6D"/>
    <w:rsid w:val="004732FC"/>
    <w:rsid w:val="00473A8A"/>
    <w:rsid w:val="00475532"/>
    <w:rsid w:val="0047622B"/>
    <w:rsid w:val="00477D7A"/>
    <w:rsid w:val="00480280"/>
    <w:rsid w:val="00481EC6"/>
    <w:rsid w:val="0048243D"/>
    <w:rsid w:val="004825E3"/>
    <w:rsid w:val="0048260C"/>
    <w:rsid w:val="0048303E"/>
    <w:rsid w:val="004838E0"/>
    <w:rsid w:val="00484093"/>
    <w:rsid w:val="00484358"/>
    <w:rsid w:val="0048438B"/>
    <w:rsid w:val="0048482C"/>
    <w:rsid w:val="004856EC"/>
    <w:rsid w:val="00485C41"/>
    <w:rsid w:val="00487176"/>
    <w:rsid w:val="004873CB"/>
    <w:rsid w:val="004874F1"/>
    <w:rsid w:val="00490D27"/>
    <w:rsid w:val="00493930"/>
    <w:rsid w:val="00493F85"/>
    <w:rsid w:val="004944DB"/>
    <w:rsid w:val="00494603"/>
    <w:rsid w:val="0049473C"/>
    <w:rsid w:val="00494821"/>
    <w:rsid w:val="00495624"/>
    <w:rsid w:val="00496290"/>
    <w:rsid w:val="0049639C"/>
    <w:rsid w:val="00497182"/>
    <w:rsid w:val="0049726A"/>
    <w:rsid w:val="00497409"/>
    <w:rsid w:val="00497457"/>
    <w:rsid w:val="004977F0"/>
    <w:rsid w:val="004A0673"/>
    <w:rsid w:val="004A06A4"/>
    <w:rsid w:val="004A1A51"/>
    <w:rsid w:val="004A1BEF"/>
    <w:rsid w:val="004A2B0B"/>
    <w:rsid w:val="004A2CEB"/>
    <w:rsid w:val="004A327E"/>
    <w:rsid w:val="004A34D1"/>
    <w:rsid w:val="004A3972"/>
    <w:rsid w:val="004A4D67"/>
    <w:rsid w:val="004A4E3C"/>
    <w:rsid w:val="004A6036"/>
    <w:rsid w:val="004A624B"/>
    <w:rsid w:val="004A6499"/>
    <w:rsid w:val="004A690B"/>
    <w:rsid w:val="004A6C18"/>
    <w:rsid w:val="004A7C18"/>
    <w:rsid w:val="004A7DCD"/>
    <w:rsid w:val="004B095D"/>
    <w:rsid w:val="004B124D"/>
    <w:rsid w:val="004B144C"/>
    <w:rsid w:val="004B14E0"/>
    <w:rsid w:val="004B24DD"/>
    <w:rsid w:val="004B2CB9"/>
    <w:rsid w:val="004B3AA3"/>
    <w:rsid w:val="004B3BAF"/>
    <w:rsid w:val="004B6765"/>
    <w:rsid w:val="004B73CD"/>
    <w:rsid w:val="004B7761"/>
    <w:rsid w:val="004B7A1A"/>
    <w:rsid w:val="004C014F"/>
    <w:rsid w:val="004C0C97"/>
    <w:rsid w:val="004C2676"/>
    <w:rsid w:val="004C32E2"/>
    <w:rsid w:val="004C3C9B"/>
    <w:rsid w:val="004C47AA"/>
    <w:rsid w:val="004C4F5B"/>
    <w:rsid w:val="004C54C3"/>
    <w:rsid w:val="004C6421"/>
    <w:rsid w:val="004C7671"/>
    <w:rsid w:val="004C7E14"/>
    <w:rsid w:val="004D0301"/>
    <w:rsid w:val="004D0674"/>
    <w:rsid w:val="004D2DB2"/>
    <w:rsid w:val="004D3ABB"/>
    <w:rsid w:val="004D3F8B"/>
    <w:rsid w:val="004D4D94"/>
    <w:rsid w:val="004D4F08"/>
    <w:rsid w:val="004D5015"/>
    <w:rsid w:val="004D54DB"/>
    <w:rsid w:val="004D6E80"/>
    <w:rsid w:val="004D7D7F"/>
    <w:rsid w:val="004E0567"/>
    <w:rsid w:val="004E0631"/>
    <w:rsid w:val="004E144D"/>
    <w:rsid w:val="004E1F24"/>
    <w:rsid w:val="004E22CF"/>
    <w:rsid w:val="004E260E"/>
    <w:rsid w:val="004E2682"/>
    <w:rsid w:val="004E28D5"/>
    <w:rsid w:val="004E2E81"/>
    <w:rsid w:val="004E32B7"/>
    <w:rsid w:val="004E391E"/>
    <w:rsid w:val="004E3A34"/>
    <w:rsid w:val="004E467B"/>
    <w:rsid w:val="004E49F6"/>
    <w:rsid w:val="004E5A90"/>
    <w:rsid w:val="004E73A9"/>
    <w:rsid w:val="004E73F5"/>
    <w:rsid w:val="004E7612"/>
    <w:rsid w:val="004F06F7"/>
    <w:rsid w:val="004F0C44"/>
    <w:rsid w:val="004F0D3F"/>
    <w:rsid w:val="004F11F0"/>
    <w:rsid w:val="004F3FF0"/>
    <w:rsid w:val="004F45C5"/>
    <w:rsid w:val="004F467C"/>
    <w:rsid w:val="004F4D45"/>
    <w:rsid w:val="004F52B2"/>
    <w:rsid w:val="004F6281"/>
    <w:rsid w:val="004F6AB7"/>
    <w:rsid w:val="004F6D01"/>
    <w:rsid w:val="004F7214"/>
    <w:rsid w:val="004F72EB"/>
    <w:rsid w:val="004F7713"/>
    <w:rsid w:val="005024A6"/>
    <w:rsid w:val="00502646"/>
    <w:rsid w:val="005028C8"/>
    <w:rsid w:val="0050295D"/>
    <w:rsid w:val="00502977"/>
    <w:rsid w:val="00503708"/>
    <w:rsid w:val="0050479A"/>
    <w:rsid w:val="00504FAA"/>
    <w:rsid w:val="005055C4"/>
    <w:rsid w:val="00506814"/>
    <w:rsid w:val="00506F60"/>
    <w:rsid w:val="00507BBB"/>
    <w:rsid w:val="00510689"/>
    <w:rsid w:val="005118BD"/>
    <w:rsid w:val="00513B07"/>
    <w:rsid w:val="00514290"/>
    <w:rsid w:val="0051429E"/>
    <w:rsid w:val="0051515B"/>
    <w:rsid w:val="005157A5"/>
    <w:rsid w:val="00516E1F"/>
    <w:rsid w:val="005175CF"/>
    <w:rsid w:val="005209FA"/>
    <w:rsid w:val="00520A41"/>
    <w:rsid w:val="0052236F"/>
    <w:rsid w:val="00522387"/>
    <w:rsid w:val="0052305A"/>
    <w:rsid w:val="005235BB"/>
    <w:rsid w:val="00525407"/>
    <w:rsid w:val="00525776"/>
    <w:rsid w:val="00527F0F"/>
    <w:rsid w:val="0053078A"/>
    <w:rsid w:val="00531965"/>
    <w:rsid w:val="00532E5D"/>
    <w:rsid w:val="005334AA"/>
    <w:rsid w:val="0053370A"/>
    <w:rsid w:val="00535950"/>
    <w:rsid w:val="0053615A"/>
    <w:rsid w:val="00540242"/>
    <w:rsid w:val="00541A68"/>
    <w:rsid w:val="00542A12"/>
    <w:rsid w:val="00542B1F"/>
    <w:rsid w:val="00543480"/>
    <w:rsid w:val="00543F74"/>
    <w:rsid w:val="00544EE1"/>
    <w:rsid w:val="0054540D"/>
    <w:rsid w:val="00545632"/>
    <w:rsid w:val="005460C4"/>
    <w:rsid w:val="00546796"/>
    <w:rsid w:val="00546A67"/>
    <w:rsid w:val="00546CF9"/>
    <w:rsid w:val="005477DB"/>
    <w:rsid w:val="0055035F"/>
    <w:rsid w:val="005510D3"/>
    <w:rsid w:val="005513C7"/>
    <w:rsid w:val="00552F9F"/>
    <w:rsid w:val="00552FB4"/>
    <w:rsid w:val="0055305C"/>
    <w:rsid w:val="00553C08"/>
    <w:rsid w:val="00554E32"/>
    <w:rsid w:val="00555F80"/>
    <w:rsid w:val="00556377"/>
    <w:rsid w:val="005566AA"/>
    <w:rsid w:val="005569C5"/>
    <w:rsid w:val="00556F26"/>
    <w:rsid w:val="0055799B"/>
    <w:rsid w:val="005602B2"/>
    <w:rsid w:val="00560F4F"/>
    <w:rsid w:val="005637E0"/>
    <w:rsid w:val="0056486E"/>
    <w:rsid w:val="00565663"/>
    <w:rsid w:val="00566ACC"/>
    <w:rsid w:val="00566C63"/>
    <w:rsid w:val="005678D8"/>
    <w:rsid w:val="00567933"/>
    <w:rsid w:val="00567C27"/>
    <w:rsid w:val="005701C7"/>
    <w:rsid w:val="005703FD"/>
    <w:rsid w:val="00570706"/>
    <w:rsid w:val="00571481"/>
    <w:rsid w:val="00573655"/>
    <w:rsid w:val="00574FBD"/>
    <w:rsid w:val="00575559"/>
    <w:rsid w:val="00575656"/>
    <w:rsid w:val="00575C7E"/>
    <w:rsid w:val="00577A3F"/>
    <w:rsid w:val="00580161"/>
    <w:rsid w:val="00580296"/>
    <w:rsid w:val="00580931"/>
    <w:rsid w:val="00580CE2"/>
    <w:rsid w:val="005813DD"/>
    <w:rsid w:val="0058166D"/>
    <w:rsid w:val="00582148"/>
    <w:rsid w:val="00582ABC"/>
    <w:rsid w:val="00584285"/>
    <w:rsid w:val="00584485"/>
    <w:rsid w:val="00584519"/>
    <w:rsid w:val="00584E71"/>
    <w:rsid w:val="00585333"/>
    <w:rsid w:val="0058701C"/>
    <w:rsid w:val="005878FB"/>
    <w:rsid w:val="00590152"/>
    <w:rsid w:val="00590974"/>
    <w:rsid w:val="00590F08"/>
    <w:rsid w:val="00590FBA"/>
    <w:rsid w:val="00591EB4"/>
    <w:rsid w:val="005924B0"/>
    <w:rsid w:val="0059378C"/>
    <w:rsid w:val="0059425F"/>
    <w:rsid w:val="005951AD"/>
    <w:rsid w:val="0059572A"/>
    <w:rsid w:val="005976F6"/>
    <w:rsid w:val="005A0741"/>
    <w:rsid w:val="005A0D82"/>
    <w:rsid w:val="005A299E"/>
    <w:rsid w:val="005A29C0"/>
    <w:rsid w:val="005A48D5"/>
    <w:rsid w:val="005A4A80"/>
    <w:rsid w:val="005A616B"/>
    <w:rsid w:val="005A61E9"/>
    <w:rsid w:val="005A6D9B"/>
    <w:rsid w:val="005A74FB"/>
    <w:rsid w:val="005A7A65"/>
    <w:rsid w:val="005A7FF8"/>
    <w:rsid w:val="005B00BF"/>
    <w:rsid w:val="005B0CE4"/>
    <w:rsid w:val="005B3E30"/>
    <w:rsid w:val="005B402F"/>
    <w:rsid w:val="005B43AC"/>
    <w:rsid w:val="005B4FC6"/>
    <w:rsid w:val="005B4FE3"/>
    <w:rsid w:val="005B605A"/>
    <w:rsid w:val="005B6A81"/>
    <w:rsid w:val="005C2121"/>
    <w:rsid w:val="005C2909"/>
    <w:rsid w:val="005C3212"/>
    <w:rsid w:val="005C3281"/>
    <w:rsid w:val="005C39C6"/>
    <w:rsid w:val="005C3FF8"/>
    <w:rsid w:val="005C41D3"/>
    <w:rsid w:val="005C44CA"/>
    <w:rsid w:val="005C4512"/>
    <w:rsid w:val="005C4AD0"/>
    <w:rsid w:val="005C6464"/>
    <w:rsid w:val="005C66E3"/>
    <w:rsid w:val="005C688C"/>
    <w:rsid w:val="005C6DCB"/>
    <w:rsid w:val="005C7175"/>
    <w:rsid w:val="005D0052"/>
    <w:rsid w:val="005D01A4"/>
    <w:rsid w:val="005D061D"/>
    <w:rsid w:val="005D06E5"/>
    <w:rsid w:val="005D1A7D"/>
    <w:rsid w:val="005D22A4"/>
    <w:rsid w:val="005D2459"/>
    <w:rsid w:val="005D258C"/>
    <w:rsid w:val="005D2C2F"/>
    <w:rsid w:val="005D36CB"/>
    <w:rsid w:val="005D3E57"/>
    <w:rsid w:val="005D42FF"/>
    <w:rsid w:val="005D558C"/>
    <w:rsid w:val="005D5779"/>
    <w:rsid w:val="005D6A4C"/>
    <w:rsid w:val="005D7A45"/>
    <w:rsid w:val="005E02F7"/>
    <w:rsid w:val="005E0BFD"/>
    <w:rsid w:val="005E1DE7"/>
    <w:rsid w:val="005E1EAB"/>
    <w:rsid w:val="005E21F5"/>
    <w:rsid w:val="005E2AE3"/>
    <w:rsid w:val="005E617E"/>
    <w:rsid w:val="005E6B74"/>
    <w:rsid w:val="005E71FD"/>
    <w:rsid w:val="005E7BC0"/>
    <w:rsid w:val="005F0165"/>
    <w:rsid w:val="005F017E"/>
    <w:rsid w:val="005F1071"/>
    <w:rsid w:val="005F17AE"/>
    <w:rsid w:val="005F1B61"/>
    <w:rsid w:val="005F1BC8"/>
    <w:rsid w:val="005F3A63"/>
    <w:rsid w:val="005F3C2E"/>
    <w:rsid w:val="005F42B2"/>
    <w:rsid w:val="005F5243"/>
    <w:rsid w:val="005F5718"/>
    <w:rsid w:val="005F64F4"/>
    <w:rsid w:val="005F68D0"/>
    <w:rsid w:val="005F722D"/>
    <w:rsid w:val="005F7DC4"/>
    <w:rsid w:val="00602828"/>
    <w:rsid w:val="006039DC"/>
    <w:rsid w:val="00603DC9"/>
    <w:rsid w:val="006046D8"/>
    <w:rsid w:val="00606522"/>
    <w:rsid w:val="00610263"/>
    <w:rsid w:val="0061034E"/>
    <w:rsid w:val="00610BF7"/>
    <w:rsid w:val="00611800"/>
    <w:rsid w:val="00611E09"/>
    <w:rsid w:val="0061210A"/>
    <w:rsid w:val="006152D0"/>
    <w:rsid w:val="00615678"/>
    <w:rsid w:val="00615D1D"/>
    <w:rsid w:val="00615FE6"/>
    <w:rsid w:val="006164FF"/>
    <w:rsid w:val="00617BA2"/>
    <w:rsid w:val="00617C01"/>
    <w:rsid w:val="00617C45"/>
    <w:rsid w:val="006210CC"/>
    <w:rsid w:val="0062212B"/>
    <w:rsid w:val="00622805"/>
    <w:rsid w:val="00622F3D"/>
    <w:rsid w:val="00623FC4"/>
    <w:rsid w:val="006242DF"/>
    <w:rsid w:val="006255A5"/>
    <w:rsid w:val="00625731"/>
    <w:rsid w:val="0063023C"/>
    <w:rsid w:val="00630A26"/>
    <w:rsid w:val="00630B70"/>
    <w:rsid w:val="00630E57"/>
    <w:rsid w:val="0063109D"/>
    <w:rsid w:val="00631E3A"/>
    <w:rsid w:val="006320C9"/>
    <w:rsid w:val="006327B0"/>
    <w:rsid w:val="006329D6"/>
    <w:rsid w:val="00633CD3"/>
    <w:rsid w:val="00634AC2"/>
    <w:rsid w:val="00634D44"/>
    <w:rsid w:val="00634E7C"/>
    <w:rsid w:val="00635298"/>
    <w:rsid w:val="00636A8D"/>
    <w:rsid w:val="006374F9"/>
    <w:rsid w:val="00637D73"/>
    <w:rsid w:val="00640C3D"/>
    <w:rsid w:val="00640D2E"/>
    <w:rsid w:val="0064145A"/>
    <w:rsid w:val="00642D32"/>
    <w:rsid w:val="0064310B"/>
    <w:rsid w:val="00643FF2"/>
    <w:rsid w:val="006449BF"/>
    <w:rsid w:val="00644A1B"/>
    <w:rsid w:val="006457D6"/>
    <w:rsid w:val="00645B93"/>
    <w:rsid w:val="00645EBA"/>
    <w:rsid w:val="00646E98"/>
    <w:rsid w:val="00650C16"/>
    <w:rsid w:val="00650D2D"/>
    <w:rsid w:val="00651089"/>
    <w:rsid w:val="00651546"/>
    <w:rsid w:val="00651EDE"/>
    <w:rsid w:val="00651FFD"/>
    <w:rsid w:val="0065230F"/>
    <w:rsid w:val="00653346"/>
    <w:rsid w:val="006538B3"/>
    <w:rsid w:val="00653ED6"/>
    <w:rsid w:val="00654E94"/>
    <w:rsid w:val="00655577"/>
    <w:rsid w:val="00655F64"/>
    <w:rsid w:val="006571AA"/>
    <w:rsid w:val="0065761B"/>
    <w:rsid w:val="0066085D"/>
    <w:rsid w:val="00661FFA"/>
    <w:rsid w:val="00662546"/>
    <w:rsid w:val="006628AF"/>
    <w:rsid w:val="00665771"/>
    <w:rsid w:val="00665972"/>
    <w:rsid w:val="0066722D"/>
    <w:rsid w:val="0066745F"/>
    <w:rsid w:val="00667A77"/>
    <w:rsid w:val="00667C21"/>
    <w:rsid w:val="00670C5E"/>
    <w:rsid w:val="00671679"/>
    <w:rsid w:val="00671918"/>
    <w:rsid w:val="00672273"/>
    <w:rsid w:val="00673364"/>
    <w:rsid w:val="00673FF4"/>
    <w:rsid w:val="00674D44"/>
    <w:rsid w:val="00675BC0"/>
    <w:rsid w:val="006772E6"/>
    <w:rsid w:val="00677654"/>
    <w:rsid w:val="006778CC"/>
    <w:rsid w:val="006803A0"/>
    <w:rsid w:val="0068060C"/>
    <w:rsid w:val="00680C91"/>
    <w:rsid w:val="00680F8D"/>
    <w:rsid w:val="00682877"/>
    <w:rsid w:val="006836C1"/>
    <w:rsid w:val="0068413B"/>
    <w:rsid w:val="0068437A"/>
    <w:rsid w:val="00684DB6"/>
    <w:rsid w:val="00685BCD"/>
    <w:rsid w:val="00685FC2"/>
    <w:rsid w:val="00686774"/>
    <w:rsid w:val="00687878"/>
    <w:rsid w:val="006900E1"/>
    <w:rsid w:val="00690CEF"/>
    <w:rsid w:val="006920E7"/>
    <w:rsid w:val="006926B9"/>
    <w:rsid w:val="006946F6"/>
    <w:rsid w:val="006952CE"/>
    <w:rsid w:val="0069652C"/>
    <w:rsid w:val="00696C30"/>
    <w:rsid w:val="00697B34"/>
    <w:rsid w:val="00697DAB"/>
    <w:rsid w:val="00697EF4"/>
    <w:rsid w:val="006A025E"/>
    <w:rsid w:val="006A10B5"/>
    <w:rsid w:val="006A1424"/>
    <w:rsid w:val="006A1931"/>
    <w:rsid w:val="006A246A"/>
    <w:rsid w:val="006A3365"/>
    <w:rsid w:val="006A37AE"/>
    <w:rsid w:val="006A3C9D"/>
    <w:rsid w:val="006A422B"/>
    <w:rsid w:val="006A4EE9"/>
    <w:rsid w:val="006A5581"/>
    <w:rsid w:val="006A59A2"/>
    <w:rsid w:val="006A6015"/>
    <w:rsid w:val="006A64DF"/>
    <w:rsid w:val="006A6749"/>
    <w:rsid w:val="006A6845"/>
    <w:rsid w:val="006A727E"/>
    <w:rsid w:val="006A7545"/>
    <w:rsid w:val="006B09F9"/>
    <w:rsid w:val="006B13EC"/>
    <w:rsid w:val="006B3E40"/>
    <w:rsid w:val="006B5937"/>
    <w:rsid w:val="006B5F00"/>
    <w:rsid w:val="006B6DB1"/>
    <w:rsid w:val="006B7E9E"/>
    <w:rsid w:val="006C0573"/>
    <w:rsid w:val="006C0B94"/>
    <w:rsid w:val="006C0DEB"/>
    <w:rsid w:val="006C1D67"/>
    <w:rsid w:val="006C2FB8"/>
    <w:rsid w:val="006C44C3"/>
    <w:rsid w:val="006C4B95"/>
    <w:rsid w:val="006C5F44"/>
    <w:rsid w:val="006C708B"/>
    <w:rsid w:val="006C7135"/>
    <w:rsid w:val="006D02D0"/>
    <w:rsid w:val="006D036C"/>
    <w:rsid w:val="006D0950"/>
    <w:rsid w:val="006D0AFB"/>
    <w:rsid w:val="006D0C7F"/>
    <w:rsid w:val="006D1AFA"/>
    <w:rsid w:val="006D1C15"/>
    <w:rsid w:val="006D2647"/>
    <w:rsid w:val="006D2809"/>
    <w:rsid w:val="006D2D63"/>
    <w:rsid w:val="006D420C"/>
    <w:rsid w:val="006D43A5"/>
    <w:rsid w:val="006D4CFE"/>
    <w:rsid w:val="006D4E5E"/>
    <w:rsid w:val="006D5650"/>
    <w:rsid w:val="006D57EB"/>
    <w:rsid w:val="006D6EBB"/>
    <w:rsid w:val="006D6FFE"/>
    <w:rsid w:val="006D747E"/>
    <w:rsid w:val="006D7550"/>
    <w:rsid w:val="006D787C"/>
    <w:rsid w:val="006D7E6D"/>
    <w:rsid w:val="006E1A88"/>
    <w:rsid w:val="006E288A"/>
    <w:rsid w:val="006E2A9D"/>
    <w:rsid w:val="006E37B1"/>
    <w:rsid w:val="006E39BF"/>
    <w:rsid w:val="006E3B2F"/>
    <w:rsid w:val="006E4A59"/>
    <w:rsid w:val="006E5187"/>
    <w:rsid w:val="006E6247"/>
    <w:rsid w:val="006E730D"/>
    <w:rsid w:val="006F091E"/>
    <w:rsid w:val="006F09B8"/>
    <w:rsid w:val="006F0D68"/>
    <w:rsid w:val="006F0DF4"/>
    <w:rsid w:val="006F1A3A"/>
    <w:rsid w:val="006F1AB5"/>
    <w:rsid w:val="006F2E4B"/>
    <w:rsid w:val="006F3670"/>
    <w:rsid w:val="006F402B"/>
    <w:rsid w:val="006F4056"/>
    <w:rsid w:val="006F4842"/>
    <w:rsid w:val="006F53E7"/>
    <w:rsid w:val="006F56A2"/>
    <w:rsid w:val="006F5870"/>
    <w:rsid w:val="006F6AC0"/>
    <w:rsid w:val="006F7318"/>
    <w:rsid w:val="006F7386"/>
    <w:rsid w:val="006F7BAB"/>
    <w:rsid w:val="007001C9"/>
    <w:rsid w:val="0070030C"/>
    <w:rsid w:val="00701C77"/>
    <w:rsid w:val="00702E6D"/>
    <w:rsid w:val="00703ABD"/>
    <w:rsid w:val="00703F0F"/>
    <w:rsid w:val="0070402B"/>
    <w:rsid w:val="00707295"/>
    <w:rsid w:val="00707362"/>
    <w:rsid w:val="007075E8"/>
    <w:rsid w:val="00707655"/>
    <w:rsid w:val="00711682"/>
    <w:rsid w:val="00711732"/>
    <w:rsid w:val="00711843"/>
    <w:rsid w:val="007119D0"/>
    <w:rsid w:val="00713EEA"/>
    <w:rsid w:val="0071413F"/>
    <w:rsid w:val="00714BCE"/>
    <w:rsid w:val="00714CB4"/>
    <w:rsid w:val="00714F9B"/>
    <w:rsid w:val="00715C10"/>
    <w:rsid w:val="00715E96"/>
    <w:rsid w:val="0071778E"/>
    <w:rsid w:val="00717C9B"/>
    <w:rsid w:val="00720DEE"/>
    <w:rsid w:val="00720EC9"/>
    <w:rsid w:val="00720FE3"/>
    <w:rsid w:val="0072494C"/>
    <w:rsid w:val="00724E59"/>
    <w:rsid w:val="007257C4"/>
    <w:rsid w:val="0072588D"/>
    <w:rsid w:val="007266DE"/>
    <w:rsid w:val="00726E41"/>
    <w:rsid w:val="00730011"/>
    <w:rsid w:val="00731AF7"/>
    <w:rsid w:val="00732EF2"/>
    <w:rsid w:val="0073362D"/>
    <w:rsid w:val="007338C4"/>
    <w:rsid w:val="00733CEF"/>
    <w:rsid w:val="00733DB8"/>
    <w:rsid w:val="007340DF"/>
    <w:rsid w:val="00734486"/>
    <w:rsid w:val="00734A06"/>
    <w:rsid w:val="00734BF2"/>
    <w:rsid w:val="0073512D"/>
    <w:rsid w:val="00735654"/>
    <w:rsid w:val="007371E5"/>
    <w:rsid w:val="007373B0"/>
    <w:rsid w:val="00740BE2"/>
    <w:rsid w:val="00740C3A"/>
    <w:rsid w:val="007414B1"/>
    <w:rsid w:val="007445C7"/>
    <w:rsid w:val="007452D2"/>
    <w:rsid w:val="007456CC"/>
    <w:rsid w:val="00745934"/>
    <w:rsid w:val="007463A8"/>
    <w:rsid w:val="00746AE2"/>
    <w:rsid w:val="00747B8E"/>
    <w:rsid w:val="00750506"/>
    <w:rsid w:val="0075128D"/>
    <w:rsid w:val="00752384"/>
    <w:rsid w:val="007530AF"/>
    <w:rsid w:val="00753152"/>
    <w:rsid w:val="00753373"/>
    <w:rsid w:val="0075407D"/>
    <w:rsid w:val="00755FAA"/>
    <w:rsid w:val="00760730"/>
    <w:rsid w:val="00760765"/>
    <w:rsid w:val="007608F3"/>
    <w:rsid w:val="0076121F"/>
    <w:rsid w:val="00761DE5"/>
    <w:rsid w:val="00763809"/>
    <w:rsid w:val="007640F8"/>
    <w:rsid w:val="0076480B"/>
    <w:rsid w:val="007649EA"/>
    <w:rsid w:val="00764B00"/>
    <w:rsid w:val="007661BD"/>
    <w:rsid w:val="007661CD"/>
    <w:rsid w:val="007665DF"/>
    <w:rsid w:val="00767FCC"/>
    <w:rsid w:val="0077072A"/>
    <w:rsid w:val="007719D0"/>
    <w:rsid w:val="007721B4"/>
    <w:rsid w:val="007722DD"/>
    <w:rsid w:val="007729E4"/>
    <w:rsid w:val="00773DCC"/>
    <w:rsid w:val="00774B71"/>
    <w:rsid w:val="00774E62"/>
    <w:rsid w:val="0077534B"/>
    <w:rsid w:val="0077559C"/>
    <w:rsid w:val="00776577"/>
    <w:rsid w:val="0077694D"/>
    <w:rsid w:val="00776EA1"/>
    <w:rsid w:val="0077706B"/>
    <w:rsid w:val="007779F7"/>
    <w:rsid w:val="00777CA4"/>
    <w:rsid w:val="00780115"/>
    <w:rsid w:val="00780260"/>
    <w:rsid w:val="0078038F"/>
    <w:rsid w:val="00781317"/>
    <w:rsid w:val="007816A6"/>
    <w:rsid w:val="007824F6"/>
    <w:rsid w:val="00782645"/>
    <w:rsid w:val="00783337"/>
    <w:rsid w:val="007835A1"/>
    <w:rsid w:val="00784268"/>
    <w:rsid w:val="007862F6"/>
    <w:rsid w:val="007868F3"/>
    <w:rsid w:val="00787B17"/>
    <w:rsid w:val="007907D3"/>
    <w:rsid w:val="00790F4E"/>
    <w:rsid w:val="0079105C"/>
    <w:rsid w:val="00791613"/>
    <w:rsid w:val="00791757"/>
    <w:rsid w:val="00791ACE"/>
    <w:rsid w:val="00793572"/>
    <w:rsid w:val="00793B55"/>
    <w:rsid w:val="0079421A"/>
    <w:rsid w:val="00794C1D"/>
    <w:rsid w:val="00794F6C"/>
    <w:rsid w:val="00795B81"/>
    <w:rsid w:val="00795C36"/>
    <w:rsid w:val="00797520"/>
    <w:rsid w:val="007A09E5"/>
    <w:rsid w:val="007A0DFB"/>
    <w:rsid w:val="007A1D81"/>
    <w:rsid w:val="007A2E6D"/>
    <w:rsid w:val="007A2FE7"/>
    <w:rsid w:val="007A4BA4"/>
    <w:rsid w:val="007A4CE3"/>
    <w:rsid w:val="007A4FB6"/>
    <w:rsid w:val="007A69AE"/>
    <w:rsid w:val="007B1771"/>
    <w:rsid w:val="007B244C"/>
    <w:rsid w:val="007B2CE1"/>
    <w:rsid w:val="007B2E06"/>
    <w:rsid w:val="007B343E"/>
    <w:rsid w:val="007B3D3C"/>
    <w:rsid w:val="007B4374"/>
    <w:rsid w:val="007B48A2"/>
    <w:rsid w:val="007B542F"/>
    <w:rsid w:val="007B5AB8"/>
    <w:rsid w:val="007B5FC1"/>
    <w:rsid w:val="007B6070"/>
    <w:rsid w:val="007B63BC"/>
    <w:rsid w:val="007B66F6"/>
    <w:rsid w:val="007B71DA"/>
    <w:rsid w:val="007B7C75"/>
    <w:rsid w:val="007C0119"/>
    <w:rsid w:val="007C03E0"/>
    <w:rsid w:val="007C15C6"/>
    <w:rsid w:val="007C197A"/>
    <w:rsid w:val="007C2C7A"/>
    <w:rsid w:val="007C2D2A"/>
    <w:rsid w:val="007C43B0"/>
    <w:rsid w:val="007C4500"/>
    <w:rsid w:val="007C48D9"/>
    <w:rsid w:val="007C496E"/>
    <w:rsid w:val="007C60D6"/>
    <w:rsid w:val="007C6DD6"/>
    <w:rsid w:val="007C6DEE"/>
    <w:rsid w:val="007C79BC"/>
    <w:rsid w:val="007D00D2"/>
    <w:rsid w:val="007D02C8"/>
    <w:rsid w:val="007D1138"/>
    <w:rsid w:val="007D1FB4"/>
    <w:rsid w:val="007D20AC"/>
    <w:rsid w:val="007D297E"/>
    <w:rsid w:val="007D29F1"/>
    <w:rsid w:val="007D309B"/>
    <w:rsid w:val="007D49CE"/>
    <w:rsid w:val="007D4A52"/>
    <w:rsid w:val="007D4B4E"/>
    <w:rsid w:val="007D4EB3"/>
    <w:rsid w:val="007D6DBB"/>
    <w:rsid w:val="007D741C"/>
    <w:rsid w:val="007D7445"/>
    <w:rsid w:val="007D75BF"/>
    <w:rsid w:val="007D7840"/>
    <w:rsid w:val="007D7DA2"/>
    <w:rsid w:val="007E0A63"/>
    <w:rsid w:val="007E1324"/>
    <w:rsid w:val="007E1E1A"/>
    <w:rsid w:val="007E2511"/>
    <w:rsid w:val="007E300F"/>
    <w:rsid w:val="007E3CE3"/>
    <w:rsid w:val="007E404D"/>
    <w:rsid w:val="007E560A"/>
    <w:rsid w:val="007E5981"/>
    <w:rsid w:val="007E5C8B"/>
    <w:rsid w:val="007E6684"/>
    <w:rsid w:val="007E77D0"/>
    <w:rsid w:val="007F04DC"/>
    <w:rsid w:val="007F0847"/>
    <w:rsid w:val="007F0D59"/>
    <w:rsid w:val="007F171A"/>
    <w:rsid w:val="007F2299"/>
    <w:rsid w:val="007F22EA"/>
    <w:rsid w:val="007F2812"/>
    <w:rsid w:val="007F2B94"/>
    <w:rsid w:val="007F31E3"/>
    <w:rsid w:val="007F37F5"/>
    <w:rsid w:val="007F3933"/>
    <w:rsid w:val="007F3AC4"/>
    <w:rsid w:val="007F3E10"/>
    <w:rsid w:val="007F5A37"/>
    <w:rsid w:val="007F61FD"/>
    <w:rsid w:val="007F6962"/>
    <w:rsid w:val="007F6EDA"/>
    <w:rsid w:val="007F785A"/>
    <w:rsid w:val="008002FE"/>
    <w:rsid w:val="00800D28"/>
    <w:rsid w:val="00801506"/>
    <w:rsid w:val="008016CF"/>
    <w:rsid w:val="00801C9B"/>
    <w:rsid w:val="0080218A"/>
    <w:rsid w:val="0080305F"/>
    <w:rsid w:val="0080348E"/>
    <w:rsid w:val="008038BC"/>
    <w:rsid w:val="00803C77"/>
    <w:rsid w:val="008046A8"/>
    <w:rsid w:val="00805990"/>
    <w:rsid w:val="00806430"/>
    <w:rsid w:val="0081040A"/>
    <w:rsid w:val="008106DA"/>
    <w:rsid w:val="00810F26"/>
    <w:rsid w:val="00810F5C"/>
    <w:rsid w:val="00811DAB"/>
    <w:rsid w:val="0081233C"/>
    <w:rsid w:val="0081376A"/>
    <w:rsid w:val="00813E3F"/>
    <w:rsid w:val="00814F8E"/>
    <w:rsid w:val="008151A6"/>
    <w:rsid w:val="00815410"/>
    <w:rsid w:val="008154D2"/>
    <w:rsid w:val="008162C8"/>
    <w:rsid w:val="008167EB"/>
    <w:rsid w:val="00816AC9"/>
    <w:rsid w:val="0081716C"/>
    <w:rsid w:val="00817B4D"/>
    <w:rsid w:val="00817C45"/>
    <w:rsid w:val="00820714"/>
    <w:rsid w:val="008208F6"/>
    <w:rsid w:val="00821CD0"/>
    <w:rsid w:val="0082329D"/>
    <w:rsid w:val="00823E06"/>
    <w:rsid w:val="00823E87"/>
    <w:rsid w:val="0082568F"/>
    <w:rsid w:val="00827402"/>
    <w:rsid w:val="0082742F"/>
    <w:rsid w:val="00827F81"/>
    <w:rsid w:val="00830A59"/>
    <w:rsid w:val="00830C8B"/>
    <w:rsid w:val="00831AF4"/>
    <w:rsid w:val="00832F2A"/>
    <w:rsid w:val="00833761"/>
    <w:rsid w:val="00833D5A"/>
    <w:rsid w:val="00834FF2"/>
    <w:rsid w:val="00835369"/>
    <w:rsid w:val="0083587F"/>
    <w:rsid w:val="008367B3"/>
    <w:rsid w:val="00836E18"/>
    <w:rsid w:val="008377FC"/>
    <w:rsid w:val="0084046A"/>
    <w:rsid w:val="00840847"/>
    <w:rsid w:val="00840B6E"/>
    <w:rsid w:val="0084123E"/>
    <w:rsid w:val="008433E2"/>
    <w:rsid w:val="00843446"/>
    <w:rsid w:val="00843EA6"/>
    <w:rsid w:val="00844006"/>
    <w:rsid w:val="008440EC"/>
    <w:rsid w:val="008441DE"/>
    <w:rsid w:val="008448B7"/>
    <w:rsid w:val="00844AD3"/>
    <w:rsid w:val="0084537C"/>
    <w:rsid w:val="008469AC"/>
    <w:rsid w:val="00846D44"/>
    <w:rsid w:val="00846F4D"/>
    <w:rsid w:val="00847767"/>
    <w:rsid w:val="00847796"/>
    <w:rsid w:val="00850282"/>
    <w:rsid w:val="00853637"/>
    <w:rsid w:val="00853A76"/>
    <w:rsid w:val="0085408A"/>
    <w:rsid w:val="00854A5E"/>
    <w:rsid w:val="00854E4C"/>
    <w:rsid w:val="00855996"/>
    <w:rsid w:val="0085673D"/>
    <w:rsid w:val="00860AFA"/>
    <w:rsid w:val="00860D72"/>
    <w:rsid w:val="00860D77"/>
    <w:rsid w:val="00861CAA"/>
    <w:rsid w:val="00861D5C"/>
    <w:rsid w:val="00862528"/>
    <w:rsid w:val="00862836"/>
    <w:rsid w:val="00862932"/>
    <w:rsid w:val="008631E6"/>
    <w:rsid w:val="008635D1"/>
    <w:rsid w:val="0086485D"/>
    <w:rsid w:val="008649A6"/>
    <w:rsid w:val="00864EDC"/>
    <w:rsid w:val="008659B1"/>
    <w:rsid w:val="00866539"/>
    <w:rsid w:val="00866CCA"/>
    <w:rsid w:val="00867622"/>
    <w:rsid w:val="00867E3A"/>
    <w:rsid w:val="008701BC"/>
    <w:rsid w:val="0087041D"/>
    <w:rsid w:val="00870CAE"/>
    <w:rsid w:val="00871273"/>
    <w:rsid w:val="008719AF"/>
    <w:rsid w:val="008731B2"/>
    <w:rsid w:val="00874796"/>
    <w:rsid w:val="00874BB5"/>
    <w:rsid w:val="008759F6"/>
    <w:rsid w:val="00877470"/>
    <w:rsid w:val="00877F91"/>
    <w:rsid w:val="00880487"/>
    <w:rsid w:val="00883796"/>
    <w:rsid w:val="00883A05"/>
    <w:rsid w:val="00884904"/>
    <w:rsid w:val="00884DB5"/>
    <w:rsid w:val="00884E20"/>
    <w:rsid w:val="0088503A"/>
    <w:rsid w:val="00885B6D"/>
    <w:rsid w:val="00887D12"/>
    <w:rsid w:val="00890DDE"/>
    <w:rsid w:val="00890F85"/>
    <w:rsid w:val="00891823"/>
    <w:rsid w:val="008921B5"/>
    <w:rsid w:val="00893052"/>
    <w:rsid w:val="00893CA3"/>
    <w:rsid w:val="0089411C"/>
    <w:rsid w:val="00894699"/>
    <w:rsid w:val="008951F6"/>
    <w:rsid w:val="00896947"/>
    <w:rsid w:val="00896E1B"/>
    <w:rsid w:val="008A0898"/>
    <w:rsid w:val="008A2F22"/>
    <w:rsid w:val="008A2F95"/>
    <w:rsid w:val="008A346B"/>
    <w:rsid w:val="008A4127"/>
    <w:rsid w:val="008A5595"/>
    <w:rsid w:val="008A5B0A"/>
    <w:rsid w:val="008A5BFE"/>
    <w:rsid w:val="008A6B27"/>
    <w:rsid w:val="008A6DB1"/>
    <w:rsid w:val="008B0C2E"/>
    <w:rsid w:val="008B0F72"/>
    <w:rsid w:val="008B1202"/>
    <w:rsid w:val="008B24B0"/>
    <w:rsid w:val="008B2615"/>
    <w:rsid w:val="008B3BC0"/>
    <w:rsid w:val="008B476D"/>
    <w:rsid w:val="008B5082"/>
    <w:rsid w:val="008B68F7"/>
    <w:rsid w:val="008B6951"/>
    <w:rsid w:val="008B70E7"/>
    <w:rsid w:val="008C0036"/>
    <w:rsid w:val="008C0177"/>
    <w:rsid w:val="008C14DD"/>
    <w:rsid w:val="008C1993"/>
    <w:rsid w:val="008C1C61"/>
    <w:rsid w:val="008C2CD0"/>
    <w:rsid w:val="008C420F"/>
    <w:rsid w:val="008C455A"/>
    <w:rsid w:val="008C4D81"/>
    <w:rsid w:val="008C5259"/>
    <w:rsid w:val="008C5545"/>
    <w:rsid w:val="008C5F24"/>
    <w:rsid w:val="008C67FD"/>
    <w:rsid w:val="008D0456"/>
    <w:rsid w:val="008D04B1"/>
    <w:rsid w:val="008D0B4D"/>
    <w:rsid w:val="008D0CFC"/>
    <w:rsid w:val="008D227B"/>
    <w:rsid w:val="008D303C"/>
    <w:rsid w:val="008D47FC"/>
    <w:rsid w:val="008D481E"/>
    <w:rsid w:val="008D68B7"/>
    <w:rsid w:val="008D7696"/>
    <w:rsid w:val="008D798A"/>
    <w:rsid w:val="008D7B22"/>
    <w:rsid w:val="008E0385"/>
    <w:rsid w:val="008E08F4"/>
    <w:rsid w:val="008E103F"/>
    <w:rsid w:val="008E1AFA"/>
    <w:rsid w:val="008E31D9"/>
    <w:rsid w:val="008E3B9C"/>
    <w:rsid w:val="008E4B1B"/>
    <w:rsid w:val="008E6FCB"/>
    <w:rsid w:val="008E735A"/>
    <w:rsid w:val="008E73CE"/>
    <w:rsid w:val="008E774E"/>
    <w:rsid w:val="008E7A9C"/>
    <w:rsid w:val="008E7AF8"/>
    <w:rsid w:val="008F1699"/>
    <w:rsid w:val="008F1FBC"/>
    <w:rsid w:val="008F3058"/>
    <w:rsid w:val="008F3FAA"/>
    <w:rsid w:val="008F49D6"/>
    <w:rsid w:val="008F72CC"/>
    <w:rsid w:val="00900179"/>
    <w:rsid w:val="00900C3A"/>
    <w:rsid w:val="009012F3"/>
    <w:rsid w:val="0090158B"/>
    <w:rsid w:val="00902864"/>
    <w:rsid w:val="00902D19"/>
    <w:rsid w:val="0090309A"/>
    <w:rsid w:val="009034F5"/>
    <w:rsid w:val="00904D3B"/>
    <w:rsid w:val="00905494"/>
    <w:rsid w:val="009058DF"/>
    <w:rsid w:val="00905CEC"/>
    <w:rsid w:val="00906C30"/>
    <w:rsid w:val="00906E6E"/>
    <w:rsid w:val="00907121"/>
    <w:rsid w:val="009077D3"/>
    <w:rsid w:val="00913624"/>
    <w:rsid w:val="00914067"/>
    <w:rsid w:val="009144A2"/>
    <w:rsid w:val="009146BF"/>
    <w:rsid w:val="009157AF"/>
    <w:rsid w:val="00915B86"/>
    <w:rsid w:val="00916176"/>
    <w:rsid w:val="00916939"/>
    <w:rsid w:val="009170EC"/>
    <w:rsid w:val="009214E8"/>
    <w:rsid w:val="009228A3"/>
    <w:rsid w:val="0092466D"/>
    <w:rsid w:val="009251DB"/>
    <w:rsid w:val="00925F46"/>
    <w:rsid w:val="0092669C"/>
    <w:rsid w:val="00926935"/>
    <w:rsid w:val="0092734E"/>
    <w:rsid w:val="00927938"/>
    <w:rsid w:val="00927F80"/>
    <w:rsid w:val="0093075E"/>
    <w:rsid w:val="00930E51"/>
    <w:rsid w:val="009310D9"/>
    <w:rsid w:val="00931263"/>
    <w:rsid w:val="00931752"/>
    <w:rsid w:val="0093284A"/>
    <w:rsid w:val="00932C20"/>
    <w:rsid w:val="0093305E"/>
    <w:rsid w:val="00933622"/>
    <w:rsid w:val="009340AF"/>
    <w:rsid w:val="00934E06"/>
    <w:rsid w:val="009351F7"/>
    <w:rsid w:val="00935ADC"/>
    <w:rsid w:val="00935FD3"/>
    <w:rsid w:val="0093677A"/>
    <w:rsid w:val="00937151"/>
    <w:rsid w:val="009376F0"/>
    <w:rsid w:val="0094036E"/>
    <w:rsid w:val="00940AB5"/>
    <w:rsid w:val="009418C8"/>
    <w:rsid w:val="00941CBD"/>
    <w:rsid w:val="00941F0C"/>
    <w:rsid w:val="009426AF"/>
    <w:rsid w:val="0094324B"/>
    <w:rsid w:val="009433BF"/>
    <w:rsid w:val="00944C8D"/>
    <w:rsid w:val="00944F73"/>
    <w:rsid w:val="0094533C"/>
    <w:rsid w:val="0094678A"/>
    <w:rsid w:val="00946EF7"/>
    <w:rsid w:val="00950227"/>
    <w:rsid w:val="00951711"/>
    <w:rsid w:val="0095275C"/>
    <w:rsid w:val="00952BE8"/>
    <w:rsid w:val="00953C37"/>
    <w:rsid w:val="009545CC"/>
    <w:rsid w:val="009549C9"/>
    <w:rsid w:val="00954B99"/>
    <w:rsid w:val="00955721"/>
    <w:rsid w:val="00955EC4"/>
    <w:rsid w:val="00961FF5"/>
    <w:rsid w:val="009620C5"/>
    <w:rsid w:val="009628E7"/>
    <w:rsid w:val="00962E19"/>
    <w:rsid w:val="009648A7"/>
    <w:rsid w:val="00965056"/>
    <w:rsid w:val="00965DC4"/>
    <w:rsid w:val="00966D7D"/>
    <w:rsid w:val="00966F72"/>
    <w:rsid w:val="0096793D"/>
    <w:rsid w:val="00967B49"/>
    <w:rsid w:val="00967CFF"/>
    <w:rsid w:val="009705E4"/>
    <w:rsid w:val="00971121"/>
    <w:rsid w:val="00971474"/>
    <w:rsid w:val="0097169A"/>
    <w:rsid w:val="009717DB"/>
    <w:rsid w:val="00973419"/>
    <w:rsid w:val="00973C2B"/>
    <w:rsid w:val="00974BDE"/>
    <w:rsid w:val="00975748"/>
    <w:rsid w:val="0097668B"/>
    <w:rsid w:val="00976AEF"/>
    <w:rsid w:val="0098021F"/>
    <w:rsid w:val="00981F8A"/>
    <w:rsid w:val="00983120"/>
    <w:rsid w:val="009841BA"/>
    <w:rsid w:val="0098452A"/>
    <w:rsid w:val="009847BD"/>
    <w:rsid w:val="00984E72"/>
    <w:rsid w:val="009851D4"/>
    <w:rsid w:val="009858EA"/>
    <w:rsid w:val="009862AF"/>
    <w:rsid w:val="00986BBD"/>
    <w:rsid w:val="00987177"/>
    <w:rsid w:val="00990B7D"/>
    <w:rsid w:val="0099129D"/>
    <w:rsid w:val="00991D6F"/>
    <w:rsid w:val="0099350C"/>
    <w:rsid w:val="00993BC1"/>
    <w:rsid w:val="00994071"/>
    <w:rsid w:val="00995480"/>
    <w:rsid w:val="009956D9"/>
    <w:rsid w:val="009957DB"/>
    <w:rsid w:val="009978F7"/>
    <w:rsid w:val="00997CE4"/>
    <w:rsid w:val="009A0602"/>
    <w:rsid w:val="009A0F3E"/>
    <w:rsid w:val="009A17D3"/>
    <w:rsid w:val="009A1B15"/>
    <w:rsid w:val="009A225C"/>
    <w:rsid w:val="009A2445"/>
    <w:rsid w:val="009A24AF"/>
    <w:rsid w:val="009A2ADF"/>
    <w:rsid w:val="009A3477"/>
    <w:rsid w:val="009A3CE1"/>
    <w:rsid w:val="009A3DF4"/>
    <w:rsid w:val="009A3EA0"/>
    <w:rsid w:val="009A4930"/>
    <w:rsid w:val="009A5584"/>
    <w:rsid w:val="009A56BD"/>
    <w:rsid w:val="009A640E"/>
    <w:rsid w:val="009A6606"/>
    <w:rsid w:val="009A7806"/>
    <w:rsid w:val="009A78E0"/>
    <w:rsid w:val="009B0AE4"/>
    <w:rsid w:val="009B18D6"/>
    <w:rsid w:val="009B18FC"/>
    <w:rsid w:val="009B1FAA"/>
    <w:rsid w:val="009B2EA3"/>
    <w:rsid w:val="009B3148"/>
    <w:rsid w:val="009B4F94"/>
    <w:rsid w:val="009B52F6"/>
    <w:rsid w:val="009B5D80"/>
    <w:rsid w:val="009B5F0F"/>
    <w:rsid w:val="009B6FFD"/>
    <w:rsid w:val="009B782F"/>
    <w:rsid w:val="009B7F21"/>
    <w:rsid w:val="009C0948"/>
    <w:rsid w:val="009C09A6"/>
    <w:rsid w:val="009C0BD7"/>
    <w:rsid w:val="009C243B"/>
    <w:rsid w:val="009C263B"/>
    <w:rsid w:val="009C2D87"/>
    <w:rsid w:val="009C3077"/>
    <w:rsid w:val="009C349B"/>
    <w:rsid w:val="009C3D69"/>
    <w:rsid w:val="009C4A79"/>
    <w:rsid w:val="009C4D51"/>
    <w:rsid w:val="009C5784"/>
    <w:rsid w:val="009C6693"/>
    <w:rsid w:val="009C69E0"/>
    <w:rsid w:val="009C70CE"/>
    <w:rsid w:val="009C7103"/>
    <w:rsid w:val="009D159B"/>
    <w:rsid w:val="009D17E9"/>
    <w:rsid w:val="009D2F33"/>
    <w:rsid w:val="009D316F"/>
    <w:rsid w:val="009D3E06"/>
    <w:rsid w:val="009D4308"/>
    <w:rsid w:val="009D4A6A"/>
    <w:rsid w:val="009D5019"/>
    <w:rsid w:val="009D71AC"/>
    <w:rsid w:val="009D7EAF"/>
    <w:rsid w:val="009E2657"/>
    <w:rsid w:val="009E3122"/>
    <w:rsid w:val="009E32C6"/>
    <w:rsid w:val="009E4E9D"/>
    <w:rsid w:val="009E5FC5"/>
    <w:rsid w:val="009E6913"/>
    <w:rsid w:val="009E6CC1"/>
    <w:rsid w:val="009E6E37"/>
    <w:rsid w:val="009E7B93"/>
    <w:rsid w:val="009F0A64"/>
    <w:rsid w:val="009F1AC5"/>
    <w:rsid w:val="009F1DCC"/>
    <w:rsid w:val="009F2259"/>
    <w:rsid w:val="009F3D98"/>
    <w:rsid w:val="009F3F85"/>
    <w:rsid w:val="009F3F91"/>
    <w:rsid w:val="009F4AAF"/>
    <w:rsid w:val="009F4F44"/>
    <w:rsid w:val="009F4FC5"/>
    <w:rsid w:val="009F6234"/>
    <w:rsid w:val="009F6429"/>
    <w:rsid w:val="009F6AA6"/>
    <w:rsid w:val="009F6C39"/>
    <w:rsid w:val="009F766F"/>
    <w:rsid w:val="00A0088F"/>
    <w:rsid w:val="00A00A4C"/>
    <w:rsid w:val="00A00F38"/>
    <w:rsid w:val="00A02DAC"/>
    <w:rsid w:val="00A03B49"/>
    <w:rsid w:val="00A03FE3"/>
    <w:rsid w:val="00A04645"/>
    <w:rsid w:val="00A053F1"/>
    <w:rsid w:val="00A05D75"/>
    <w:rsid w:val="00A0624A"/>
    <w:rsid w:val="00A06474"/>
    <w:rsid w:val="00A0675B"/>
    <w:rsid w:val="00A067D5"/>
    <w:rsid w:val="00A06BD7"/>
    <w:rsid w:val="00A07270"/>
    <w:rsid w:val="00A075EC"/>
    <w:rsid w:val="00A07C4B"/>
    <w:rsid w:val="00A07C65"/>
    <w:rsid w:val="00A10772"/>
    <w:rsid w:val="00A108ED"/>
    <w:rsid w:val="00A10AC1"/>
    <w:rsid w:val="00A114F9"/>
    <w:rsid w:val="00A117BD"/>
    <w:rsid w:val="00A1260A"/>
    <w:rsid w:val="00A13D4B"/>
    <w:rsid w:val="00A2013E"/>
    <w:rsid w:val="00A213D3"/>
    <w:rsid w:val="00A220F8"/>
    <w:rsid w:val="00A225FE"/>
    <w:rsid w:val="00A22980"/>
    <w:rsid w:val="00A22E64"/>
    <w:rsid w:val="00A23FA4"/>
    <w:rsid w:val="00A2481C"/>
    <w:rsid w:val="00A24EB7"/>
    <w:rsid w:val="00A25624"/>
    <w:rsid w:val="00A26D1E"/>
    <w:rsid w:val="00A27624"/>
    <w:rsid w:val="00A27D24"/>
    <w:rsid w:val="00A310E6"/>
    <w:rsid w:val="00A32965"/>
    <w:rsid w:val="00A32E8D"/>
    <w:rsid w:val="00A32F39"/>
    <w:rsid w:val="00A32FEF"/>
    <w:rsid w:val="00A344B7"/>
    <w:rsid w:val="00A3452D"/>
    <w:rsid w:val="00A3745C"/>
    <w:rsid w:val="00A3757B"/>
    <w:rsid w:val="00A3776B"/>
    <w:rsid w:val="00A378B2"/>
    <w:rsid w:val="00A40EB9"/>
    <w:rsid w:val="00A41822"/>
    <w:rsid w:val="00A420AE"/>
    <w:rsid w:val="00A42605"/>
    <w:rsid w:val="00A429F3"/>
    <w:rsid w:val="00A42E12"/>
    <w:rsid w:val="00A434B5"/>
    <w:rsid w:val="00A436D7"/>
    <w:rsid w:val="00A43AE3"/>
    <w:rsid w:val="00A44600"/>
    <w:rsid w:val="00A448F6"/>
    <w:rsid w:val="00A44AB2"/>
    <w:rsid w:val="00A46B1F"/>
    <w:rsid w:val="00A46B77"/>
    <w:rsid w:val="00A47B1D"/>
    <w:rsid w:val="00A50776"/>
    <w:rsid w:val="00A52716"/>
    <w:rsid w:val="00A52C05"/>
    <w:rsid w:val="00A52CFA"/>
    <w:rsid w:val="00A5410A"/>
    <w:rsid w:val="00A5415F"/>
    <w:rsid w:val="00A55390"/>
    <w:rsid w:val="00A56EEF"/>
    <w:rsid w:val="00A57384"/>
    <w:rsid w:val="00A574CF"/>
    <w:rsid w:val="00A60374"/>
    <w:rsid w:val="00A605CE"/>
    <w:rsid w:val="00A60B2F"/>
    <w:rsid w:val="00A6156D"/>
    <w:rsid w:val="00A627F1"/>
    <w:rsid w:val="00A63920"/>
    <w:rsid w:val="00A63EAB"/>
    <w:rsid w:val="00A63EBC"/>
    <w:rsid w:val="00A64322"/>
    <w:rsid w:val="00A64783"/>
    <w:rsid w:val="00A64CEF"/>
    <w:rsid w:val="00A65389"/>
    <w:rsid w:val="00A654C5"/>
    <w:rsid w:val="00A65E6C"/>
    <w:rsid w:val="00A66474"/>
    <w:rsid w:val="00A66CD3"/>
    <w:rsid w:val="00A6795C"/>
    <w:rsid w:val="00A700BB"/>
    <w:rsid w:val="00A70C6D"/>
    <w:rsid w:val="00A72288"/>
    <w:rsid w:val="00A736F1"/>
    <w:rsid w:val="00A74591"/>
    <w:rsid w:val="00A7467B"/>
    <w:rsid w:val="00A755B3"/>
    <w:rsid w:val="00A761F1"/>
    <w:rsid w:val="00A76901"/>
    <w:rsid w:val="00A775D4"/>
    <w:rsid w:val="00A80B47"/>
    <w:rsid w:val="00A815F1"/>
    <w:rsid w:val="00A81E5E"/>
    <w:rsid w:val="00A81E62"/>
    <w:rsid w:val="00A8233E"/>
    <w:rsid w:val="00A823D5"/>
    <w:rsid w:val="00A82487"/>
    <w:rsid w:val="00A82A56"/>
    <w:rsid w:val="00A82B81"/>
    <w:rsid w:val="00A82DA4"/>
    <w:rsid w:val="00A84363"/>
    <w:rsid w:val="00A84916"/>
    <w:rsid w:val="00A85078"/>
    <w:rsid w:val="00A85735"/>
    <w:rsid w:val="00A86277"/>
    <w:rsid w:val="00A86E15"/>
    <w:rsid w:val="00A90037"/>
    <w:rsid w:val="00A919E4"/>
    <w:rsid w:val="00A91A5A"/>
    <w:rsid w:val="00A91AC5"/>
    <w:rsid w:val="00A925D0"/>
    <w:rsid w:val="00A92A1C"/>
    <w:rsid w:val="00A92AF1"/>
    <w:rsid w:val="00A93176"/>
    <w:rsid w:val="00A93219"/>
    <w:rsid w:val="00A93A40"/>
    <w:rsid w:val="00A976D9"/>
    <w:rsid w:val="00A97880"/>
    <w:rsid w:val="00AA049B"/>
    <w:rsid w:val="00AA1C1D"/>
    <w:rsid w:val="00AA1D8F"/>
    <w:rsid w:val="00AA3ACE"/>
    <w:rsid w:val="00AA4611"/>
    <w:rsid w:val="00AA5AA2"/>
    <w:rsid w:val="00AA78C1"/>
    <w:rsid w:val="00AB093F"/>
    <w:rsid w:val="00AB131A"/>
    <w:rsid w:val="00AB15C7"/>
    <w:rsid w:val="00AB19CA"/>
    <w:rsid w:val="00AB1CC9"/>
    <w:rsid w:val="00AB21B6"/>
    <w:rsid w:val="00AB23D6"/>
    <w:rsid w:val="00AB36D3"/>
    <w:rsid w:val="00AB48DF"/>
    <w:rsid w:val="00AB5167"/>
    <w:rsid w:val="00AB7371"/>
    <w:rsid w:val="00AC06E5"/>
    <w:rsid w:val="00AC101D"/>
    <w:rsid w:val="00AC1D08"/>
    <w:rsid w:val="00AC20BC"/>
    <w:rsid w:val="00AC3C5E"/>
    <w:rsid w:val="00AC3CC0"/>
    <w:rsid w:val="00AC4DDA"/>
    <w:rsid w:val="00AC4F11"/>
    <w:rsid w:val="00AC577C"/>
    <w:rsid w:val="00AC6D07"/>
    <w:rsid w:val="00AD024C"/>
    <w:rsid w:val="00AD0392"/>
    <w:rsid w:val="00AD050C"/>
    <w:rsid w:val="00AD0BFD"/>
    <w:rsid w:val="00AD3BF6"/>
    <w:rsid w:val="00AD45A5"/>
    <w:rsid w:val="00AD45D1"/>
    <w:rsid w:val="00AD499D"/>
    <w:rsid w:val="00AD53AB"/>
    <w:rsid w:val="00AD6753"/>
    <w:rsid w:val="00AE0128"/>
    <w:rsid w:val="00AE0324"/>
    <w:rsid w:val="00AE07F8"/>
    <w:rsid w:val="00AE1F97"/>
    <w:rsid w:val="00AE26B2"/>
    <w:rsid w:val="00AE44B8"/>
    <w:rsid w:val="00AE4A62"/>
    <w:rsid w:val="00AE4DDD"/>
    <w:rsid w:val="00AE549F"/>
    <w:rsid w:val="00AE6C4E"/>
    <w:rsid w:val="00AE72F5"/>
    <w:rsid w:val="00AE7AC3"/>
    <w:rsid w:val="00AE7FB5"/>
    <w:rsid w:val="00AF0A9C"/>
    <w:rsid w:val="00AF0D15"/>
    <w:rsid w:val="00AF0FB3"/>
    <w:rsid w:val="00AF1475"/>
    <w:rsid w:val="00AF35C0"/>
    <w:rsid w:val="00AF3D02"/>
    <w:rsid w:val="00AF43F6"/>
    <w:rsid w:val="00AF4711"/>
    <w:rsid w:val="00AF4A46"/>
    <w:rsid w:val="00AF5164"/>
    <w:rsid w:val="00AF52F1"/>
    <w:rsid w:val="00AF5621"/>
    <w:rsid w:val="00AF5920"/>
    <w:rsid w:val="00AF5B8A"/>
    <w:rsid w:val="00AF6B60"/>
    <w:rsid w:val="00AF75B4"/>
    <w:rsid w:val="00AF75D5"/>
    <w:rsid w:val="00AF7ED1"/>
    <w:rsid w:val="00B00747"/>
    <w:rsid w:val="00B01010"/>
    <w:rsid w:val="00B010CA"/>
    <w:rsid w:val="00B01519"/>
    <w:rsid w:val="00B02743"/>
    <w:rsid w:val="00B0304B"/>
    <w:rsid w:val="00B03232"/>
    <w:rsid w:val="00B03FF2"/>
    <w:rsid w:val="00B0419D"/>
    <w:rsid w:val="00B048E2"/>
    <w:rsid w:val="00B04E6B"/>
    <w:rsid w:val="00B0551D"/>
    <w:rsid w:val="00B06EF9"/>
    <w:rsid w:val="00B07759"/>
    <w:rsid w:val="00B07927"/>
    <w:rsid w:val="00B07E7E"/>
    <w:rsid w:val="00B10F79"/>
    <w:rsid w:val="00B118A3"/>
    <w:rsid w:val="00B11A4D"/>
    <w:rsid w:val="00B11D91"/>
    <w:rsid w:val="00B123CE"/>
    <w:rsid w:val="00B13618"/>
    <w:rsid w:val="00B13C38"/>
    <w:rsid w:val="00B148DE"/>
    <w:rsid w:val="00B14BEE"/>
    <w:rsid w:val="00B14C19"/>
    <w:rsid w:val="00B1555A"/>
    <w:rsid w:val="00B15E6E"/>
    <w:rsid w:val="00B15F66"/>
    <w:rsid w:val="00B1630F"/>
    <w:rsid w:val="00B16F14"/>
    <w:rsid w:val="00B1754A"/>
    <w:rsid w:val="00B20A4D"/>
    <w:rsid w:val="00B241BA"/>
    <w:rsid w:val="00B247B9"/>
    <w:rsid w:val="00B24A37"/>
    <w:rsid w:val="00B24A9F"/>
    <w:rsid w:val="00B258C2"/>
    <w:rsid w:val="00B264CB"/>
    <w:rsid w:val="00B2732D"/>
    <w:rsid w:val="00B27E32"/>
    <w:rsid w:val="00B30DDF"/>
    <w:rsid w:val="00B30FB6"/>
    <w:rsid w:val="00B3198B"/>
    <w:rsid w:val="00B3299D"/>
    <w:rsid w:val="00B32B7D"/>
    <w:rsid w:val="00B32D1E"/>
    <w:rsid w:val="00B32DD3"/>
    <w:rsid w:val="00B332B9"/>
    <w:rsid w:val="00B3388A"/>
    <w:rsid w:val="00B33ACE"/>
    <w:rsid w:val="00B34102"/>
    <w:rsid w:val="00B350FE"/>
    <w:rsid w:val="00B36EBC"/>
    <w:rsid w:val="00B4035C"/>
    <w:rsid w:val="00B40921"/>
    <w:rsid w:val="00B409ED"/>
    <w:rsid w:val="00B40BE6"/>
    <w:rsid w:val="00B411E4"/>
    <w:rsid w:val="00B413B8"/>
    <w:rsid w:val="00B42480"/>
    <w:rsid w:val="00B43CA3"/>
    <w:rsid w:val="00B446F6"/>
    <w:rsid w:val="00B471F8"/>
    <w:rsid w:val="00B5012E"/>
    <w:rsid w:val="00B50EF9"/>
    <w:rsid w:val="00B53343"/>
    <w:rsid w:val="00B53A68"/>
    <w:rsid w:val="00B55258"/>
    <w:rsid w:val="00B55311"/>
    <w:rsid w:val="00B55344"/>
    <w:rsid w:val="00B562D8"/>
    <w:rsid w:val="00B56965"/>
    <w:rsid w:val="00B6195B"/>
    <w:rsid w:val="00B61995"/>
    <w:rsid w:val="00B62315"/>
    <w:rsid w:val="00B62AEA"/>
    <w:rsid w:val="00B62B11"/>
    <w:rsid w:val="00B632A2"/>
    <w:rsid w:val="00B6370D"/>
    <w:rsid w:val="00B63AAA"/>
    <w:rsid w:val="00B65377"/>
    <w:rsid w:val="00B653D1"/>
    <w:rsid w:val="00B66396"/>
    <w:rsid w:val="00B66D21"/>
    <w:rsid w:val="00B672A9"/>
    <w:rsid w:val="00B6735B"/>
    <w:rsid w:val="00B675FF"/>
    <w:rsid w:val="00B704D4"/>
    <w:rsid w:val="00B7107A"/>
    <w:rsid w:val="00B71B14"/>
    <w:rsid w:val="00B732E1"/>
    <w:rsid w:val="00B7406F"/>
    <w:rsid w:val="00B74268"/>
    <w:rsid w:val="00B743EF"/>
    <w:rsid w:val="00B75404"/>
    <w:rsid w:val="00B75962"/>
    <w:rsid w:val="00B76C70"/>
    <w:rsid w:val="00B771AC"/>
    <w:rsid w:val="00B77D7E"/>
    <w:rsid w:val="00B77F67"/>
    <w:rsid w:val="00B802B8"/>
    <w:rsid w:val="00B8073D"/>
    <w:rsid w:val="00B80B04"/>
    <w:rsid w:val="00B819D3"/>
    <w:rsid w:val="00B81EFD"/>
    <w:rsid w:val="00B827B7"/>
    <w:rsid w:val="00B8389C"/>
    <w:rsid w:val="00B84729"/>
    <w:rsid w:val="00B85020"/>
    <w:rsid w:val="00B85160"/>
    <w:rsid w:val="00B85A1D"/>
    <w:rsid w:val="00B85EA5"/>
    <w:rsid w:val="00B86B6D"/>
    <w:rsid w:val="00B86E11"/>
    <w:rsid w:val="00B90502"/>
    <w:rsid w:val="00B9145B"/>
    <w:rsid w:val="00B919CB"/>
    <w:rsid w:val="00B91A58"/>
    <w:rsid w:val="00B92CCF"/>
    <w:rsid w:val="00B93635"/>
    <w:rsid w:val="00B93FC5"/>
    <w:rsid w:val="00B953EE"/>
    <w:rsid w:val="00B955DF"/>
    <w:rsid w:val="00B95BB0"/>
    <w:rsid w:val="00B9630A"/>
    <w:rsid w:val="00B97CE6"/>
    <w:rsid w:val="00BA03FF"/>
    <w:rsid w:val="00BA0887"/>
    <w:rsid w:val="00BA12FF"/>
    <w:rsid w:val="00BA1580"/>
    <w:rsid w:val="00BA2D3F"/>
    <w:rsid w:val="00BA2D78"/>
    <w:rsid w:val="00BA2E4D"/>
    <w:rsid w:val="00BA2FC6"/>
    <w:rsid w:val="00BA4C25"/>
    <w:rsid w:val="00BA5FA8"/>
    <w:rsid w:val="00BA5FB9"/>
    <w:rsid w:val="00BA6289"/>
    <w:rsid w:val="00BA74EE"/>
    <w:rsid w:val="00BA7880"/>
    <w:rsid w:val="00BB1876"/>
    <w:rsid w:val="00BB20AD"/>
    <w:rsid w:val="00BB2B91"/>
    <w:rsid w:val="00BB31B3"/>
    <w:rsid w:val="00BB357E"/>
    <w:rsid w:val="00BB44BD"/>
    <w:rsid w:val="00BB4D57"/>
    <w:rsid w:val="00BB52F7"/>
    <w:rsid w:val="00BB649B"/>
    <w:rsid w:val="00BB7548"/>
    <w:rsid w:val="00BB7CAB"/>
    <w:rsid w:val="00BC1281"/>
    <w:rsid w:val="00BC1745"/>
    <w:rsid w:val="00BC1F11"/>
    <w:rsid w:val="00BC2483"/>
    <w:rsid w:val="00BC2489"/>
    <w:rsid w:val="00BC2918"/>
    <w:rsid w:val="00BC331A"/>
    <w:rsid w:val="00BC3614"/>
    <w:rsid w:val="00BC4F19"/>
    <w:rsid w:val="00BC5241"/>
    <w:rsid w:val="00BC6DB2"/>
    <w:rsid w:val="00BC7703"/>
    <w:rsid w:val="00BD07F0"/>
    <w:rsid w:val="00BD0F1C"/>
    <w:rsid w:val="00BD1598"/>
    <w:rsid w:val="00BD19E7"/>
    <w:rsid w:val="00BD2ED9"/>
    <w:rsid w:val="00BD359A"/>
    <w:rsid w:val="00BD384C"/>
    <w:rsid w:val="00BD75FB"/>
    <w:rsid w:val="00BD78C9"/>
    <w:rsid w:val="00BE04F6"/>
    <w:rsid w:val="00BE0791"/>
    <w:rsid w:val="00BE0891"/>
    <w:rsid w:val="00BE172F"/>
    <w:rsid w:val="00BE1A38"/>
    <w:rsid w:val="00BE248F"/>
    <w:rsid w:val="00BE2FFE"/>
    <w:rsid w:val="00BE3CA2"/>
    <w:rsid w:val="00BE467C"/>
    <w:rsid w:val="00BE4946"/>
    <w:rsid w:val="00BE4AB5"/>
    <w:rsid w:val="00BE50BC"/>
    <w:rsid w:val="00BE541B"/>
    <w:rsid w:val="00BE637A"/>
    <w:rsid w:val="00BE6CC8"/>
    <w:rsid w:val="00BF00EF"/>
    <w:rsid w:val="00BF06B3"/>
    <w:rsid w:val="00BF0A23"/>
    <w:rsid w:val="00BF0F8C"/>
    <w:rsid w:val="00BF12A2"/>
    <w:rsid w:val="00BF206F"/>
    <w:rsid w:val="00BF238B"/>
    <w:rsid w:val="00BF2641"/>
    <w:rsid w:val="00BF32A6"/>
    <w:rsid w:val="00BF44CB"/>
    <w:rsid w:val="00BF4615"/>
    <w:rsid w:val="00BF4988"/>
    <w:rsid w:val="00BF4EA3"/>
    <w:rsid w:val="00BF4FAB"/>
    <w:rsid w:val="00BF510E"/>
    <w:rsid w:val="00BF5955"/>
    <w:rsid w:val="00BF69A2"/>
    <w:rsid w:val="00BF69E6"/>
    <w:rsid w:val="00BF7263"/>
    <w:rsid w:val="00C02489"/>
    <w:rsid w:val="00C03204"/>
    <w:rsid w:val="00C03E08"/>
    <w:rsid w:val="00C042EE"/>
    <w:rsid w:val="00C04BFE"/>
    <w:rsid w:val="00C04D34"/>
    <w:rsid w:val="00C04E20"/>
    <w:rsid w:val="00C0519A"/>
    <w:rsid w:val="00C05D48"/>
    <w:rsid w:val="00C061CA"/>
    <w:rsid w:val="00C068D2"/>
    <w:rsid w:val="00C06DD2"/>
    <w:rsid w:val="00C07697"/>
    <w:rsid w:val="00C07B33"/>
    <w:rsid w:val="00C07B6B"/>
    <w:rsid w:val="00C106F8"/>
    <w:rsid w:val="00C10F2C"/>
    <w:rsid w:val="00C12483"/>
    <w:rsid w:val="00C13827"/>
    <w:rsid w:val="00C13918"/>
    <w:rsid w:val="00C14DA0"/>
    <w:rsid w:val="00C14E8C"/>
    <w:rsid w:val="00C14F10"/>
    <w:rsid w:val="00C15978"/>
    <w:rsid w:val="00C15F27"/>
    <w:rsid w:val="00C20A0B"/>
    <w:rsid w:val="00C20A5C"/>
    <w:rsid w:val="00C2104A"/>
    <w:rsid w:val="00C219B2"/>
    <w:rsid w:val="00C22865"/>
    <w:rsid w:val="00C23C2F"/>
    <w:rsid w:val="00C24D40"/>
    <w:rsid w:val="00C25E6C"/>
    <w:rsid w:val="00C267D7"/>
    <w:rsid w:val="00C2713F"/>
    <w:rsid w:val="00C301EB"/>
    <w:rsid w:val="00C30BF1"/>
    <w:rsid w:val="00C31E2F"/>
    <w:rsid w:val="00C32C12"/>
    <w:rsid w:val="00C33612"/>
    <w:rsid w:val="00C336F8"/>
    <w:rsid w:val="00C33ABC"/>
    <w:rsid w:val="00C3560A"/>
    <w:rsid w:val="00C35642"/>
    <w:rsid w:val="00C364F4"/>
    <w:rsid w:val="00C375D6"/>
    <w:rsid w:val="00C37883"/>
    <w:rsid w:val="00C40355"/>
    <w:rsid w:val="00C40742"/>
    <w:rsid w:val="00C40A77"/>
    <w:rsid w:val="00C42529"/>
    <w:rsid w:val="00C425AD"/>
    <w:rsid w:val="00C44023"/>
    <w:rsid w:val="00C44373"/>
    <w:rsid w:val="00C44429"/>
    <w:rsid w:val="00C45440"/>
    <w:rsid w:val="00C457E8"/>
    <w:rsid w:val="00C45AF5"/>
    <w:rsid w:val="00C468C7"/>
    <w:rsid w:val="00C4693B"/>
    <w:rsid w:val="00C47347"/>
    <w:rsid w:val="00C478A1"/>
    <w:rsid w:val="00C47B1A"/>
    <w:rsid w:val="00C52163"/>
    <w:rsid w:val="00C52B1A"/>
    <w:rsid w:val="00C52D63"/>
    <w:rsid w:val="00C53AF2"/>
    <w:rsid w:val="00C54310"/>
    <w:rsid w:val="00C54D04"/>
    <w:rsid w:val="00C550EB"/>
    <w:rsid w:val="00C55438"/>
    <w:rsid w:val="00C55F39"/>
    <w:rsid w:val="00C564D0"/>
    <w:rsid w:val="00C5720C"/>
    <w:rsid w:val="00C573F1"/>
    <w:rsid w:val="00C60118"/>
    <w:rsid w:val="00C601F3"/>
    <w:rsid w:val="00C6127C"/>
    <w:rsid w:val="00C62142"/>
    <w:rsid w:val="00C62BFC"/>
    <w:rsid w:val="00C64686"/>
    <w:rsid w:val="00C64F20"/>
    <w:rsid w:val="00C6692C"/>
    <w:rsid w:val="00C66BCC"/>
    <w:rsid w:val="00C679B6"/>
    <w:rsid w:val="00C740F8"/>
    <w:rsid w:val="00C7461A"/>
    <w:rsid w:val="00C74791"/>
    <w:rsid w:val="00C74B03"/>
    <w:rsid w:val="00C808A2"/>
    <w:rsid w:val="00C8169E"/>
    <w:rsid w:val="00C82577"/>
    <w:rsid w:val="00C82F77"/>
    <w:rsid w:val="00C83980"/>
    <w:rsid w:val="00C83C56"/>
    <w:rsid w:val="00C84847"/>
    <w:rsid w:val="00C84A43"/>
    <w:rsid w:val="00C84B8E"/>
    <w:rsid w:val="00C85396"/>
    <w:rsid w:val="00C8571F"/>
    <w:rsid w:val="00C85F12"/>
    <w:rsid w:val="00C8637C"/>
    <w:rsid w:val="00C86BF8"/>
    <w:rsid w:val="00C86E14"/>
    <w:rsid w:val="00C876F4"/>
    <w:rsid w:val="00C87A57"/>
    <w:rsid w:val="00C90062"/>
    <w:rsid w:val="00C90460"/>
    <w:rsid w:val="00C916EF"/>
    <w:rsid w:val="00C918CC"/>
    <w:rsid w:val="00C924E3"/>
    <w:rsid w:val="00C92FB7"/>
    <w:rsid w:val="00C9544A"/>
    <w:rsid w:val="00C95765"/>
    <w:rsid w:val="00C9621B"/>
    <w:rsid w:val="00C97999"/>
    <w:rsid w:val="00CA0C3B"/>
    <w:rsid w:val="00CA0C8F"/>
    <w:rsid w:val="00CA148D"/>
    <w:rsid w:val="00CA15CF"/>
    <w:rsid w:val="00CA1C25"/>
    <w:rsid w:val="00CA1FBC"/>
    <w:rsid w:val="00CA45A0"/>
    <w:rsid w:val="00CA4A78"/>
    <w:rsid w:val="00CA4AA1"/>
    <w:rsid w:val="00CA4C4E"/>
    <w:rsid w:val="00CA5506"/>
    <w:rsid w:val="00CA59CD"/>
    <w:rsid w:val="00CA6580"/>
    <w:rsid w:val="00CA65F2"/>
    <w:rsid w:val="00CA698E"/>
    <w:rsid w:val="00CA6D62"/>
    <w:rsid w:val="00CA73F8"/>
    <w:rsid w:val="00CA7695"/>
    <w:rsid w:val="00CA7EE9"/>
    <w:rsid w:val="00CB1409"/>
    <w:rsid w:val="00CB1473"/>
    <w:rsid w:val="00CB16B1"/>
    <w:rsid w:val="00CB2146"/>
    <w:rsid w:val="00CB4BCD"/>
    <w:rsid w:val="00CB5662"/>
    <w:rsid w:val="00CB5C96"/>
    <w:rsid w:val="00CB6CDD"/>
    <w:rsid w:val="00CB7371"/>
    <w:rsid w:val="00CB7E0E"/>
    <w:rsid w:val="00CB7FE6"/>
    <w:rsid w:val="00CC0C1B"/>
    <w:rsid w:val="00CC0D6A"/>
    <w:rsid w:val="00CC0DB7"/>
    <w:rsid w:val="00CC0EF6"/>
    <w:rsid w:val="00CC10C3"/>
    <w:rsid w:val="00CC1E8F"/>
    <w:rsid w:val="00CC2135"/>
    <w:rsid w:val="00CC2786"/>
    <w:rsid w:val="00CC30E3"/>
    <w:rsid w:val="00CC3400"/>
    <w:rsid w:val="00CC3E3F"/>
    <w:rsid w:val="00CC447A"/>
    <w:rsid w:val="00CC4728"/>
    <w:rsid w:val="00CC47AC"/>
    <w:rsid w:val="00CC5146"/>
    <w:rsid w:val="00CC569B"/>
    <w:rsid w:val="00CC57F9"/>
    <w:rsid w:val="00CC71A0"/>
    <w:rsid w:val="00CC73C8"/>
    <w:rsid w:val="00CC7AB1"/>
    <w:rsid w:val="00CD0344"/>
    <w:rsid w:val="00CD06D4"/>
    <w:rsid w:val="00CD1238"/>
    <w:rsid w:val="00CD124E"/>
    <w:rsid w:val="00CD21D3"/>
    <w:rsid w:val="00CD235C"/>
    <w:rsid w:val="00CD2BA2"/>
    <w:rsid w:val="00CD2D6B"/>
    <w:rsid w:val="00CD31F6"/>
    <w:rsid w:val="00CD3D6A"/>
    <w:rsid w:val="00CD4C1D"/>
    <w:rsid w:val="00CD5B17"/>
    <w:rsid w:val="00CD5F37"/>
    <w:rsid w:val="00CD643F"/>
    <w:rsid w:val="00CD6F7B"/>
    <w:rsid w:val="00CD701C"/>
    <w:rsid w:val="00CD73A8"/>
    <w:rsid w:val="00CD74A0"/>
    <w:rsid w:val="00CD7A63"/>
    <w:rsid w:val="00CE0401"/>
    <w:rsid w:val="00CE1A4F"/>
    <w:rsid w:val="00CE1B23"/>
    <w:rsid w:val="00CE25C3"/>
    <w:rsid w:val="00CE3F21"/>
    <w:rsid w:val="00CE3FA4"/>
    <w:rsid w:val="00CE442B"/>
    <w:rsid w:val="00CE4C03"/>
    <w:rsid w:val="00CE5AF8"/>
    <w:rsid w:val="00CE6144"/>
    <w:rsid w:val="00CE67CB"/>
    <w:rsid w:val="00CE7222"/>
    <w:rsid w:val="00CE77A8"/>
    <w:rsid w:val="00CF00E4"/>
    <w:rsid w:val="00CF020F"/>
    <w:rsid w:val="00CF207A"/>
    <w:rsid w:val="00CF2C3E"/>
    <w:rsid w:val="00CF37BD"/>
    <w:rsid w:val="00CF394F"/>
    <w:rsid w:val="00CF399C"/>
    <w:rsid w:val="00CF3E0C"/>
    <w:rsid w:val="00CF4549"/>
    <w:rsid w:val="00CF46E2"/>
    <w:rsid w:val="00CF47FB"/>
    <w:rsid w:val="00CF680D"/>
    <w:rsid w:val="00CF778A"/>
    <w:rsid w:val="00D0086A"/>
    <w:rsid w:val="00D00A3E"/>
    <w:rsid w:val="00D020C5"/>
    <w:rsid w:val="00D0246A"/>
    <w:rsid w:val="00D03AA9"/>
    <w:rsid w:val="00D04564"/>
    <w:rsid w:val="00D04D30"/>
    <w:rsid w:val="00D05238"/>
    <w:rsid w:val="00D0566A"/>
    <w:rsid w:val="00D0574A"/>
    <w:rsid w:val="00D0675C"/>
    <w:rsid w:val="00D06845"/>
    <w:rsid w:val="00D1018F"/>
    <w:rsid w:val="00D1158F"/>
    <w:rsid w:val="00D1160B"/>
    <w:rsid w:val="00D11D86"/>
    <w:rsid w:val="00D12A19"/>
    <w:rsid w:val="00D149DE"/>
    <w:rsid w:val="00D14F5D"/>
    <w:rsid w:val="00D1642A"/>
    <w:rsid w:val="00D16D2B"/>
    <w:rsid w:val="00D17AD7"/>
    <w:rsid w:val="00D17C10"/>
    <w:rsid w:val="00D21109"/>
    <w:rsid w:val="00D228E8"/>
    <w:rsid w:val="00D23B78"/>
    <w:rsid w:val="00D23F9E"/>
    <w:rsid w:val="00D24811"/>
    <w:rsid w:val="00D25CC5"/>
    <w:rsid w:val="00D262A8"/>
    <w:rsid w:val="00D263CD"/>
    <w:rsid w:val="00D26924"/>
    <w:rsid w:val="00D27107"/>
    <w:rsid w:val="00D2790A"/>
    <w:rsid w:val="00D27D9A"/>
    <w:rsid w:val="00D27F45"/>
    <w:rsid w:val="00D302B5"/>
    <w:rsid w:val="00D307B3"/>
    <w:rsid w:val="00D3128F"/>
    <w:rsid w:val="00D32090"/>
    <w:rsid w:val="00D32553"/>
    <w:rsid w:val="00D33D2F"/>
    <w:rsid w:val="00D33D90"/>
    <w:rsid w:val="00D33E01"/>
    <w:rsid w:val="00D34FF9"/>
    <w:rsid w:val="00D35349"/>
    <w:rsid w:val="00D3698B"/>
    <w:rsid w:val="00D370E1"/>
    <w:rsid w:val="00D37290"/>
    <w:rsid w:val="00D37AC7"/>
    <w:rsid w:val="00D37B1C"/>
    <w:rsid w:val="00D42480"/>
    <w:rsid w:val="00D427A4"/>
    <w:rsid w:val="00D4302B"/>
    <w:rsid w:val="00D43314"/>
    <w:rsid w:val="00D43C21"/>
    <w:rsid w:val="00D44026"/>
    <w:rsid w:val="00D4427F"/>
    <w:rsid w:val="00D4468A"/>
    <w:rsid w:val="00D44FA2"/>
    <w:rsid w:val="00D45D1A"/>
    <w:rsid w:val="00D46592"/>
    <w:rsid w:val="00D4686B"/>
    <w:rsid w:val="00D47E22"/>
    <w:rsid w:val="00D50D4D"/>
    <w:rsid w:val="00D5162B"/>
    <w:rsid w:val="00D51F64"/>
    <w:rsid w:val="00D52459"/>
    <w:rsid w:val="00D52B18"/>
    <w:rsid w:val="00D52CC1"/>
    <w:rsid w:val="00D53B89"/>
    <w:rsid w:val="00D542BE"/>
    <w:rsid w:val="00D556C7"/>
    <w:rsid w:val="00D55DAD"/>
    <w:rsid w:val="00D56793"/>
    <w:rsid w:val="00D56F6F"/>
    <w:rsid w:val="00D57992"/>
    <w:rsid w:val="00D611CE"/>
    <w:rsid w:val="00D61F0B"/>
    <w:rsid w:val="00D61F5C"/>
    <w:rsid w:val="00D63363"/>
    <w:rsid w:val="00D634F9"/>
    <w:rsid w:val="00D63905"/>
    <w:rsid w:val="00D64D82"/>
    <w:rsid w:val="00D66E1A"/>
    <w:rsid w:val="00D702F9"/>
    <w:rsid w:val="00D710EF"/>
    <w:rsid w:val="00D72E57"/>
    <w:rsid w:val="00D73851"/>
    <w:rsid w:val="00D74364"/>
    <w:rsid w:val="00D744BD"/>
    <w:rsid w:val="00D75528"/>
    <w:rsid w:val="00D7554F"/>
    <w:rsid w:val="00D75BF2"/>
    <w:rsid w:val="00D76173"/>
    <w:rsid w:val="00D76AF0"/>
    <w:rsid w:val="00D77248"/>
    <w:rsid w:val="00D77364"/>
    <w:rsid w:val="00D77C7A"/>
    <w:rsid w:val="00D800CD"/>
    <w:rsid w:val="00D8025B"/>
    <w:rsid w:val="00D81975"/>
    <w:rsid w:val="00D828A1"/>
    <w:rsid w:val="00D83399"/>
    <w:rsid w:val="00D83D11"/>
    <w:rsid w:val="00D85044"/>
    <w:rsid w:val="00D86263"/>
    <w:rsid w:val="00D86347"/>
    <w:rsid w:val="00D8640D"/>
    <w:rsid w:val="00D873C0"/>
    <w:rsid w:val="00D87659"/>
    <w:rsid w:val="00D90927"/>
    <w:rsid w:val="00D90A00"/>
    <w:rsid w:val="00D926EF"/>
    <w:rsid w:val="00D92BD3"/>
    <w:rsid w:val="00D92C20"/>
    <w:rsid w:val="00D93592"/>
    <w:rsid w:val="00D9398F"/>
    <w:rsid w:val="00D94217"/>
    <w:rsid w:val="00D957D5"/>
    <w:rsid w:val="00D979CF"/>
    <w:rsid w:val="00DA052F"/>
    <w:rsid w:val="00DA0BD4"/>
    <w:rsid w:val="00DA19FF"/>
    <w:rsid w:val="00DA1A6E"/>
    <w:rsid w:val="00DA2CE7"/>
    <w:rsid w:val="00DA35BB"/>
    <w:rsid w:val="00DA4032"/>
    <w:rsid w:val="00DA4647"/>
    <w:rsid w:val="00DA4DCE"/>
    <w:rsid w:val="00DA6C35"/>
    <w:rsid w:val="00DA701B"/>
    <w:rsid w:val="00DB0E7D"/>
    <w:rsid w:val="00DB107F"/>
    <w:rsid w:val="00DB1220"/>
    <w:rsid w:val="00DB13DE"/>
    <w:rsid w:val="00DB2A6A"/>
    <w:rsid w:val="00DB331C"/>
    <w:rsid w:val="00DB34C8"/>
    <w:rsid w:val="00DB3B42"/>
    <w:rsid w:val="00DB3F6E"/>
    <w:rsid w:val="00DB4441"/>
    <w:rsid w:val="00DB4807"/>
    <w:rsid w:val="00DB5935"/>
    <w:rsid w:val="00DB5C54"/>
    <w:rsid w:val="00DB68E6"/>
    <w:rsid w:val="00DB798C"/>
    <w:rsid w:val="00DC081B"/>
    <w:rsid w:val="00DC0928"/>
    <w:rsid w:val="00DC0EF8"/>
    <w:rsid w:val="00DC2906"/>
    <w:rsid w:val="00DC29A7"/>
    <w:rsid w:val="00DC2ABE"/>
    <w:rsid w:val="00DC3141"/>
    <w:rsid w:val="00DC3C68"/>
    <w:rsid w:val="00DC4513"/>
    <w:rsid w:val="00DC5864"/>
    <w:rsid w:val="00DC68BE"/>
    <w:rsid w:val="00DC6BF4"/>
    <w:rsid w:val="00DC7A89"/>
    <w:rsid w:val="00DC7C52"/>
    <w:rsid w:val="00DD0952"/>
    <w:rsid w:val="00DD0B42"/>
    <w:rsid w:val="00DD0EE6"/>
    <w:rsid w:val="00DD1550"/>
    <w:rsid w:val="00DD1C9B"/>
    <w:rsid w:val="00DD1E14"/>
    <w:rsid w:val="00DD2242"/>
    <w:rsid w:val="00DD30C1"/>
    <w:rsid w:val="00DD32B5"/>
    <w:rsid w:val="00DD33D6"/>
    <w:rsid w:val="00DD35A6"/>
    <w:rsid w:val="00DD4AAE"/>
    <w:rsid w:val="00DD5782"/>
    <w:rsid w:val="00DD58CA"/>
    <w:rsid w:val="00DD68DB"/>
    <w:rsid w:val="00DD6943"/>
    <w:rsid w:val="00DD6AA7"/>
    <w:rsid w:val="00DD79A0"/>
    <w:rsid w:val="00DE3472"/>
    <w:rsid w:val="00DE38AD"/>
    <w:rsid w:val="00DE5502"/>
    <w:rsid w:val="00DE6A92"/>
    <w:rsid w:val="00DE718A"/>
    <w:rsid w:val="00DE767D"/>
    <w:rsid w:val="00DE7726"/>
    <w:rsid w:val="00DE7BA0"/>
    <w:rsid w:val="00DE7EB4"/>
    <w:rsid w:val="00DF0296"/>
    <w:rsid w:val="00DF03B6"/>
    <w:rsid w:val="00DF0843"/>
    <w:rsid w:val="00DF0E84"/>
    <w:rsid w:val="00DF24B4"/>
    <w:rsid w:val="00DF2835"/>
    <w:rsid w:val="00DF2BE8"/>
    <w:rsid w:val="00DF337B"/>
    <w:rsid w:val="00DF3EEA"/>
    <w:rsid w:val="00DF4789"/>
    <w:rsid w:val="00DF61B4"/>
    <w:rsid w:val="00DF6674"/>
    <w:rsid w:val="00E001F3"/>
    <w:rsid w:val="00E00A0D"/>
    <w:rsid w:val="00E01773"/>
    <w:rsid w:val="00E01B17"/>
    <w:rsid w:val="00E023E2"/>
    <w:rsid w:val="00E02FB9"/>
    <w:rsid w:val="00E0454D"/>
    <w:rsid w:val="00E055E2"/>
    <w:rsid w:val="00E0589D"/>
    <w:rsid w:val="00E06109"/>
    <w:rsid w:val="00E06566"/>
    <w:rsid w:val="00E0781B"/>
    <w:rsid w:val="00E0784E"/>
    <w:rsid w:val="00E07FCF"/>
    <w:rsid w:val="00E105A9"/>
    <w:rsid w:val="00E11128"/>
    <w:rsid w:val="00E11AD4"/>
    <w:rsid w:val="00E13513"/>
    <w:rsid w:val="00E13527"/>
    <w:rsid w:val="00E13E78"/>
    <w:rsid w:val="00E14A1D"/>
    <w:rsid w:val="00E15181"/>
    <w:rsid w:val="00E15334"/>
    <w:rsid w:val="00E15B5B"/>
    <w:rsid w:val="00E1616E"/>
    <w:rsid w:val="00E16678"/>
    <w:rsid w:val="00E166EB"/>
    <w:rsid w:val="00E16D8A"/>
    <w:rsid w:val="00E172C5"/>
    <w:rsid w:val="00E17403"/>
    <w:rsid w:val="00E1788F"/>
    <w:rsid w:val="00E20741"/>
    <w:rsid w:val="00E2078C"/>
    <w:rsid w:val="00E20832"/>
    <w:rsid w:val="00E21B18"/>
    <w:rsid w:val="00E23686"/>
    <w:rsid w:val="00E2369C"/>
    <w:rsid w:val="00E24A6E"/>
    <w:rsid w:val="00E24B93"/>
    <w:rsid w:val="00E25C51"/>
    <w:rsid w:val="00E26B33"/>
    <w:rsid w:val="00E27099"/>
    <w:rsid w:val="00E27E86"/>
    <w:rsid w:val="00E31672"/>
    <w:rsid w:val="00E32417"/>
    <w:rsid w:val="00E3270C"/>
    <w:rsid w:val="00E33C19"/>
    <w:rsid w:val="00E34B08"/>
    <w:rsid w:val="00E34CFB"/>
    <w:rsid w:val="00E36051"/>
    <w:rsid w:val="00E3661C"/>
    <w:rsid w:val="00E40182"/>
    <w:rsid w:val="00E438C3"/>
    <w:rsid w:val="00E43CE3"/>
    <w:rsid w:val="00E446D9"/>
    <w:rsid w:val="00E448F4"/>
    <w:rsid w:val="00E44CED"/>
    <w:rsid w:val="00E45859"/>
    <w:rsid w:val="00E47D75"/>
    <w:rsid w:val="00E47DD1"/>
    <w:rsid w:val="00E5036F"/>
    <w:rsid w:val="00E50744"/>
    <w:rsid w:val="00E50E11"/>
    <w:rsid w:val="00E510AF"/>
    <w:rsid w:val="00E511D0"/>
    <w:rsid w:val="00E512FC"/>
    <w:rsid w:val="00E51D4C"/>
    <w:rsid w:val="00E5211F"/>
    <w:rsid w:val="00E53747"/>
    <w:rsid w:val="00E5380B"/>
    <w:rsid w:val="00E54214"/>
    <w:rsid w:val="00E5426B"/>
    <w:rsid w:val="00E54749"/>
    <w:rsid w:val="00E54F07"/>
    <w:rsid w:val="00E54F72"/>
    <w:rsid w:val="00E5662A"/>
    <w:rsid w:val="00E56D87"/>
    <w:rsid w:val="00E57762"/>
    <w:rsid w:val="00E60CD8"/>
    <w:rsid w:val="00E61290"/>
    <w:rsid w:val="00E62154"/>
    <w:rsid w:val="00E622A0"/>
    <w:rsid w:val="00E63959"/>
    <w:rsid w:val="00E63D13"/>
    <w:rsid w:val="00E65673"/>
    <w:rsid w:val="00E665F6"/>
    <w:rsid w:val="00E66AEA"/>
    <w:rsid w:val="00E66E81"/>
    <w:rsid w:val="00E66FD1"/>
    <w:rsid w:val="00E7104E"/>
    <w:rsid w:val="00E71466"/>
    <w:rsid w:val="00E7306A"/>
    <w:rsid w:val="00E733B9"/>
    <w:rsid w:val="00E7379A"/>
    <w:rsid w:val="00E746A2"/>
    <w:rsid w:val="00E74A94"/>
    <w:rsid w:val="00E74C50"/>
    <w:rsid w:val="00E7511E"/>
    <w:rsid w:val="00E755DA"/>
    <w:rsid w:val="00E766C1"/>
    <w:rsid w:val="00E76C63"/>
    <w:rsid w:val="00E76D86"/>
    <w:rsid w:val="00E7762A"/>
    <w:rsid w:val="00E8109A"/>
    <w:rsid w:val="00E811C5"/>
    <w:rsid w:val="00E81C1F"/>
    <w:rsid w:val="00E8236E"/>
    <w:rsid w:val="00E82A3D"/>
    <w:rsid w:val="00E82D60"/>
    <w:rsid w:val="00E82E5F"/>
    <w:rsid w:val="00E84593"/>
    <w:rsid w:val="00E84ABA"/>
    <w:rsid w:val="00E85572"/>
    <w:rsid w:val="00E85DFD"/>
    <w:rsid w:val="00E85E09"/>
    <w:rsid w:val="00E86694"/>
    <w:rsid w:val="00E86DF1"/>
    <w:rsid w:val="00E86EFD"/>
    <w:rsid w:val="00E92004"/>
    <w:rsid w:val="00E9208F"/>
    <w:rsid w:val="00E92173"/>
    <w:rsid w:val="00E92439"/>
    <w:rsid w:val="00E92A22"/>
    <w:rsid w:val="00E930DE"/>
    <w:rsid w:val="00E93564"/>
    <w:rsid w:val="00E936AA"/>
    <w:rsid w:val="00E95051"/>
    <w:rsid w:val="00E950B6"/>
    <w:rsid w:val="00E95DA0"/>
    <w:rsid w:val="00E96FE4"/>
    <w:rsid w:val="00E97C81"/>
    <w:rsid w:val="00EA0DCE"/>
    <w:rsid w:val="00EA0E3F"/>
    <w:rsid w:val="00EA1123"/>
    <w:rsid w:val="00EA1176"/>
    <w:rsid w:val="00EA144D"/>
    <w:rsid w:val="00EA18EC"/>
    <w:rsid w:val="00EA26BC"/>
    <w:rsid w:val="00EA2E38"/>
    <w:rsid w:val="00EA404C"/>
    <w:rsid w:val="00EA40BC"/>
    <w:rsid w:val="00EA40E7"/>
    <w:rsid w:val="00EA41DA"/>
    <w:rsid w:val="00EA4302"/>
    <w:rsid w:val="00EA4906"/>
    <w:rsid w:val="00EA5120"/>
    <w:rsid w:val="00EA7C43"/>
    <w:rsid w:val="00EB0BA2"/>
    <w:rsid w:val="00EB0E14"/>
    <w:rsid w:val="00EB0FC2"/>
    <w:rsid w:val="00EB15B7"/>
    <w:rsid w:val="00EB1B36"/>
    <w:rsid w:val="00EB1B4E"/>
    <w:rsid w:val="00EB2170"/>
    <w:rsid w:val="00EB25EC"/>
    <w:rsid w:val="00EB325C"/>
    <w:rsid w:val="00EB5150"/>
    <w:rsid w:val="00EB6856"/>
    <w:rsid w:val="00EB77B5"/>
    <w:rsid w:val="00EB7CE7"/>
    <w:rsid w:val="00EC0FEF"/>
    <w:rsid w:val="00EC235D"/>
    <w:rsid w:val="00EC255F"/>
    <w:rsid w:val="00EC3168"/>
    <w:rsid w:val="00EC36E4"/>
    <w:rsid w:val="00EC3AA1"/>
    <w:rsid w:val="00EC3B89"/>
    <w:rsid w:val="00EC44A3"/>
    <w:rsid w:val="00EC4FAC"/>
    <w:rsid w:val="00EC54E5"/>
    <w:rsid w:val="00EC5DC3"/>
    <w:rsid w:val="00EC6150"/>
    <w:rsid w:val="00EC6C3D"/>
    <w:rsid w:val="00EC6EA9"/>
    <w:rsid w:val="00ED0490"/>
    <w:rsid w:val="00ED06E9"/>
    <w:rsid w:val="00ED1180"/>
    <w:rsid w:val="00ED3141"/>
    <w:rsid w:val="00ED4F7A"/>
    <w:rsid w:val="00ED520D"/>
    <w:rsid w:val="00ED62D5"/>
    <w:rsid w:val="00ED6FBD"/>
    <w:rsid w:val="00ED7211"/>
    <w:rsid w:val="00EE02B8"/>
    <w:rsid w:val="00EE063F"/>
    <w:rsid w:val="00EE172E"/>
    <w:rsid w:val="00EE19DD"/>
    <w:rsid w:val="00EE31DF"/>
    <w:rsid w:val="00EE3598"/>
    <w:rsid w:val="00EE5186"/>
    <w:rsid w:val="00EE518C"/>
    <w:rsid w:val="00EE55D2"/>
    <w:rsid w:val="00EE5B8C"/>
    <w:rsid w:val="00EF0CBC"/>
    <w:rsid w:val="00EF1312"/>
    <w:rsid w:val="00EF15DA"/>
    <w:rsid w:val="00EF1CF7"/>
    <w:rsid w:val="00EF1E4F"/>
    <w:rsid w:val="00EF20B6"/>
    <w:rsid w:val="00EF26A8"/>
    <w:rsid w:val="00EF2DF7"/>
    <w:rsid w:val="00EF3688"/>
    <w:rsid w:val="00EF377C"/>
    <w:rsid w:val="00EF46E8"/>
    <w:rsid w:val="00EF4FEE"/>
    <w:rsid w:val="00EF5A56"/>
    <w:rsid w:val="00EF61FF"/>
    <w:rsid w:val="00EF639F"/>
    <w:rsid w:val="00EF6D30"/>
    <w:rsid w:val="00EF74F6"/>
    <w:rsid w:val="00F008B4"/>
    <w:rsid w:val="00F01358"/>
    <w:rsid w:val="00F01BC8"/>
    <w:rsid w:val="00F02F61"/>
    <w:rsid w:val="00F03F3D"/>
    <w:rsid w:val="00F04081"/>
    <w:rsid w:val="00F045FE"/>
    <w:rsid w:val="00F05275"/>
    <w:rsid w:val="00F055A5"/>
    <w:rsid w:val="00F05B7E"/>
    <w:rsid w:val="00F05FE1"/>
    <w:rsid w:val="00F078EB"/>
    <w:rsid w:val="00F10A75"/>
    <w:rsid w:val="00F11315"/>
    <w:rsid w:val="00F1156E"/>
    <w:rsid w:val="00F115A0"/>
    <w:rsid w:val="00F1172F"/>
    <w:rsid w:val="00F11A10"/>
    <w:rsid w:val="00F13F65"/>
    <w:rsid w:val="00F1460C"/>
    <w:rsid w:val="00F146DB"/>
    <w:rsid w:val="00F14D3D"/>
    <w:rsid w:val="00F16740"/>
    <w:rsid w:val="00F168AC"/>
    <w:rsid w:val="00F179BA"/>
    <w:rsid w:val="00F17FF1"/>
    <w:rsid w:val="00F2093B"/>
    <w:rsid w:val="00F20B2C"/>
    <w:rsid w:val="00F21616"/>
    <w:rsid w:val="00F217D2"/>
    <w:rsid w:val="00F23FB4"/>
    <w:rsid w:val="00F24154"/>
    <w:rsid w:val="00F308E4"/>
    <w:rsid w:val="00F31313"/>
    <w:rsid w:val="00F31B6C"/>
    <w:rsid w:val="00F3210C"/>
    <w:rsid w:val="00F3255A"/>
    <w:rsid w:val="00F3447B"/>
    <w:rsid w:val="00F350EB"/>
    <w:rsid w:val="00F35B96"/>
    <w:rsid w:val="00F35DE7"/>
    <w:rsid w:val="00F361F3"/>
    <w:rsid w:val="00F378F6"/>
    <w:rsid w:val="00F403E6"/>
    <w:rsid w:val="00F4178A"/>
    <w:rsid w:val="00F41B5F"/>
    <w:rsid w:val="00F421F4"/>
    <w:rsid w:val="00F42D50"/>
    <w:rsid w:val="00F4405E"/>
    <w:rsid w:val="00F44E41"/>
    <w:rsid w:val="00F45080"/>
    <w:rsid w:val="00F45564"/>
    <w:rsid w:val="00F4676A"/>
    <w:rsid w:val="00F46899"/>
    <w:rsid w:val="00F4719F"/>
    <w:rsid w:val="00F479EF"/>
    <w:rsid w:val="00F506F2"/>
    <w:rsid w:val="00F5078D"/>
    <w:rsid w:val="00F5122E"/>
    <w:rsid w:val="00F51402"/>
    <w:rsid w:val="00F51903"/>
    <w:rsid w:val="00F52065"/>
    <w:rsid w:val="00F52449"/>
    <w:rsid w:val="00F5357B"/>
    <w:rsid w:val="00F54E80"/>
    <w:rsid w:val="00F5536D"/>
    <w:rsid w:val="00F56319"/>
    <w:rsid w:val="00F56C5C"/>
    <w:rsid w:val="00F57949"/>
    <w:rsid w:val="00F60360"/>
    <w:rsid w:val="00F60B65"/>
    <w:rsid w:val="00F61263"/>
    <w:rsid w:val="00F61A73"/>
    <w:rsid w:val="00F620DD"/>
    <w:rsid w:val="00F62346"/>
    <w:rsid w:val="00F6254B"/>
    <w:rsid w:val="00F63717"/>
    <w:rsid w:val="00F647FA"/>
    <w:rsid w:val="00F651FC"/>
    <w:rsid w:val="00F665D3"/>
    <w:rsid w:val="00F66E7A"/>
    <w:rsid w:val="00F6742A"/>
    <w:rsid w:val="00F67FCF"/>
    <w:rsid w:val="00F70A34"/>
    <w:rsid w:val="00F70F2B"/>
    <w:rsid w:val="00F719CE"/>
    <w:rsid w:val="00F71D79"/>
    <w:rsid w:val="00F72425"/>
    <w:rsid w:val="00F73780"/>
    <w:rsid w:val="00F7381D"/>
    <w:rsid w:val="00F7411A"/>
    <w:rsid w:val="00F77C14"/>
    <w:rsid w:val="00F80462"/>
    <w:rsid w:val="00F8081B"/>
    <w:rsid w:val="00F813A0"/>
    <w:rsid w:val="00F8150F"/>
    <w:rsid w:val="00F8193F"/>
    <w:rsid w:val="00F8235E"/>
    <w:rsid w:val="00F82C13"/>
    <w:rsid w:val="00F832DB"/>
    <w:rsid w:val="00F8345A"/>
    <w:rsid w:val="00F8434D"/>
    <w:rsid w:val="00F84550"/>
    <w:rsid w:val="00F845FF"/>
    <w:rsid w:val="00F85D40"/>
    <w:rsid w:val="00F86F36"/>
    <w:rsid w:val="00F87376"/>
    <w:rsid w:val="00F90139"/>
    <w:rsid w:val="00F91974"/>
    <w:rsid w:val="00F91FDC"/>
    <w:rsid w:val="00F92AB4"/>
    <w:rsid w:val="00F9440D"/>
    <w:rsid w:val="00F94621"/>
    <w:rsid w:val="00F95662"/>
    <w:rsid w:val="00F96AC1"/>
    <w:rsid w:val="00F973F6"/>
    <w:rsid w:val="00F979CD"/>
    <w:rsid w:val="00FA04AB"/>
    <w:rsid w:val="00FA06E1"/>
    <w:rsid w:val="00FA08EA"/>
    <w:rsid w:val="00FA1AC0"/>
    <w:rsid w:val="00FA2143"/>
    <w:rsid w:val="00FA29B6"/>
    <w:rsid w:val="00FA29CF"/>
    <w:rsid w:val="00FA29D9"/>
    <w:rsid w:val="00FA2DC4"/>
    <w:rsid w:val="00FA3BA8"/>
    <w:rsid w:val="00FA4091"/>
    <w:rsid w:val="00FA4172"/>
    <w:rsid w:val="00FA4C4E"/>
    <w:rsid w:val="00FA5105"/>
    <w:rsid w:val="00FA53E4"/>
    <w:rsid w:val="00FA575B"/>
    <w:rsid w:val="00FA5BB1"/>
    <w:rsid w:val="00FA647E"/>
    <w:rsid w:val="00FA64B5"/>
    <w:rsid w:val="00FB04E9"/>
    <w:rsid w:val="00FB15C7"/>
    <w:rsid w:val="00FB1986"/>
    <w:rsid w:val="00FB220B"/>
    <w:rsid w:val="00FB2A32"/>
    <w:rsid w:val="00FB2E2C"/>
    <w:rsid w:val="00FB3770"/>
    <w:rsid w:val="00FB3895"/>
    <w:rsid w:val="00FB38C5"/>
    <w:rsid w:val="00FB3BAD"/>
    <w:rsid w:val="00FB5C4C"/>
    <w:rsid w:val="00FB707E"/>
    <w:rsid w:val="00FB774D"/>
    <w:rsid w:val="00FC2BD8"/>
    <w:rsid w:val="00FC3304"/>
    <w:rsid w:val="00FC338A"/>
    <w:rsid w:val="00FC3C6B"/>
    <w:rsid w:val="00FC3ED4"/>
    <w:rsid w:val="00FC3F5A"/>
    <w:rsid w:val="00FC45D3"/>
    <w:rsid w:val="00FC4C90"/>
    <w:rsid w:val="00FC66E4"/>
    <w:rsid w:val="00FC6FF3"/>
    <w:rsid w:val="00FD0117"/>
    <w:rsid w:val="00FD095E"/>
    <w:rsid w:val="00FD1BA2"/>
    <w:rsid w:val="00FD1D45"/>
    <w:rsid w:val="00FD2650"/>
    <w:rsid w:val="00FD2EC5"/>
    <w:rsid w:val="00FD337C"/>
    <w:rsid w:val="00FD34AF"/>
    <w:rsid w:val="00FD3E06"/>
    <w:rsid w:val="00FD4F2E"/>
    <w:rsid w:val="00FD5435"/>
    <w:rsid w:val="00FD676B"/>
    <w:rsid w:val="00FD6880"/>
    <w:rsid w:val="00FD6D97"/>
    <w:rsid w:val="00FD6E02"/>
    <w:rsid w:val="00FD7103"/>
    <w:rsid w:val="00FD713E"/>
    <w:rsid w:val="00FD7151"/>
    <w:rsid w:val="00FD7E2F"/>
    <w:rsid w:val="00FE01CB"/>
    <w:rsid w:val="00FE0E1D"/>
    <w:rsid w:val="00FE146A"/>
    <w:rsid w:val="00FE4429"/>
    <w:rsid w:val="00FE458F"/>
    <w:rsid w:val="00FE4E0D"/>
    <w:rsid w:val="00FE572B"/>
    <w:rsid w:val="00FE57B4"/>
    <w:rsid w:val="00FE5829"/>
    <w:rsid w:val="00FE599C"/>
    <w:rsid w:val="00FE7210"/>
    <w:rsid w:val="00FE7642"/>
    <w:rsid w:val="00FF1118"/>
    <w:rsid w:val="00FF15DA"/>
    <w:rsid w:val="00FF1658"/>
    <w:rsid w:val="00FF2AC6"/>
    <w:rsid w:val="00FF2D5C"/>
    <w:rsid w:val="00FF32A8"/>
    <w:rsid w:val="00FF365E"/>
    <w:rsid w:val="00FF385E"/>
    <w:rsid w:val="00FF4831"/>
    <w:rsid w:val="00FF4EE7"/>
    <w:rsid w:val="00FF7302"/>
    <w:rsid w:val="00FF7797"/>
    <w:rsid w:val="00FF78EC"/>
    <w:rsid w:val="00FF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29F595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tabs>
        <w:tab w:val="clear" w:pos="1135"/>
        <w:tab w:val="num" w:pos="1440"/>
      </w:tabs>
      <w:ind w:left="1800"/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tabs>
        <w:tab w:val="clear" w:pos="1135"/>
        <w:tab w:val="num" w:pos="1440"/>
      </w:tabs>
      <w:ind w:left="1800"/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4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720CE1F-FEE6-4545-9C7E-74C66EBFD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866</Words>
  <Characters>4939</Characters>
  <Application>Microsoft Macintosh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 Cui</dc:creator>
  <cp:lastModifiedBy>Tina Cui</cp:lastModifiedBy>
  <cp:revision>35</cp:revision>
  <cp:lastPrinted>2013-08-20T17:49:00Z</cp:lastPrinted>
  <dcterms:created xsi:type="dcterms:W3CDTF">2013-10-13T21:11:00Z</dcterms:created>
  <dcterms:modified xsi:type="dcterms:W3CDTF">2013-10-18T20:12:00Z</dcterms:modified>
</cp:coreProperties>
</file>