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8747E3" w14:textId="14E6C5B2" w:rsidR="00011B7B" w:rsidRDefault="00C44917" w:rsidP="00011B7B">
      <w:pPr>
        <w:pStyle w:val="ListParagraph"/>
        <w:spacing w:after="0"/>
        <w:ind w:left="-142"/>
        <w:jc w:val="center"/>
        <w:rPr>
          <w:rFonts w:ascii="Times New Roman" w:hAnsi="Times New Roman"/>
          <w:sz w:val="22"/>
        </w:rPr>
      </w:pPr>
      <w:r>
        <w:rPr>
          <w:rFonts w:ascii="Times New Roman" w:hAnsi="Times New Roman"/>
          <w:sz w:val="22"/>
        </w:rPr>
        <w:t>Chapter 6</w:t>
      </w:r>
      <w:r w:rsidR="000E18FF">
        <w:rPr>
          <w:rFonts w:ascii="Times New Roman" w:hAnsi="Times New Roman"/>
          <w:sz w:val="22"/>
        </w:rPr>
        <w:t xml:space="preserve"> (1 of 2</w:t>
      </w:r>
      <w:r w:rsidR="00011B7B">
        <w:rPr>
          <w:rFonts w:ascii="Times New Roman" w:hAnsi="Times New Roman"/>
          <w:sz w:val="22"/>
        </w:rPr>
        <w:t>)</w:t>
      </w:r>
    </w:p>
    <w:p w14:paraId="4DDDAFF9" w14:textId="77777777" w:rsidR="00011B7B" w:rsidRPr="00011B7B" w:rsidRDefault="00011B7B" w:rsidP="007D269D">
      <w:pPr>
        <w:pStyle w:val="ListParagraph"/>
        <w:spacing w:after="0"/>
        <w:ind w:left="-142" w:right="-522"/>
        <w:jc w:val="center"/>
        <w:rPr>
          <w:rFonts w:ascii="Times New Roman" w:hAnsi="Times New Roman"/>
          <w:sz w:val="22"/>
        </w:rPr>
      </w:pPr>
      <w:r>
        <w:rPr>
          <w:rFonts w:ascii="Times New Roman" w:hAnsi="Times New Roman"/>
          <w:sz w:val="22"/>
        </w:rPr>
        <w:t>___________________________________________________________________________________________</w:t>
      </w:r>
    </w:p>
    <w:p w14:paraId="4CB4BB7F" w14:textId="77777777" w:rsidR="00011B7B" w:rsidRDefault="00011B7B" w:rsidP="00011B7B">
      <w:pPr>
        <w:pStyle w:val="ListParagraph"/>
        <w:spacing w:after="0"/>
        <w:ind w:left="-142"/>
        <w:rPr>
          <w:rFonts w:ascii="Times New Roman" w:hAnsi="Times New Roman"/>
          <w:b/>
          <w:sz w:val="22"/>
        </w:rPr>
      </w:pPr>
    </w:p>
    <w:p w14:paraId="4C89E162" w14:textId="77777777" w:rsidR="00907D92" w:rsidRPr="00E62A25" w:rsidRDefault="00011B7B" w:rsidP="007E35AA">
      <w:pPr>
        <w:pStyle w:val="ListParagraph"/>
        <w:pBdr>
          <w:top w:val="single" w:sz="4" w:space="1" w:color="auto"/>
          <w:left w:val="single" w:sz="4" w:space="4" w:color="auto"/>
          <w:bottom w:val="single" w:sz="4" w:space="1" w:color="auto"/>
          <w:right w:val="single" w:sz="4" w:space="4" w:color="auto"/>
        </w:pBdr>
        <w:shd w:val="clear" w:color="auto" w:fill="D9D9D9"/>
        <w:spacing w:after="0"/>
        <w:ind w:left="-142" w:right="-238"/>
        <w:rPr>
          <w:rFonts w:ascii="Times New Roman" w:hAnsi="Times New Roman"/>
          <w:b/>
          <w:sz w:val="22"/>
        </w:rPr>
      </w:pPr>
      <w:r>
        <w:rPr>
          <w:rFonts w:ascii="Times New Roman" w:hAnsi="Times New Roman"/>
          <w:b/>
          <w:sz w:val="22"/>
        </w:rPr>
        <w:t xml:space="preserve">I. </w:t>
      </w:r>
      <w:r w:rsidR="00B33875" w:rsidRPr="00E62A25">
        <w:rPr>
          <w:rFonts w:ascii="Times New Roman" w:hAnsi="Times New Roman"/>
          <w:b/>
          <w:sz w:val="22"/>
        </w:rPr>
        <w:t>Key Terms related t</w:t>
      </w:r>
      <w:r w:rsidR="00E62A25" w:rsidRPr="00E62A25">
        <w:rPr>
          <w:rFonts w:ascii="Times New Roman" w:hAnsi="Times New Roman"/>
          <w:b/>
          <w:sz w:val="22"/>
        </w:rPr>
        <w:t>o Sex and Gender</w:t>
      </w:r>
    </w:p>
    <w:p w14:paraId="60985C2B" w14:textId="77777777" w:rsidR="00F3491F" w:rsidRDefault="00F3491F" w:rsidP="004B251F">
      <w:pPr>
        <w:pStyle w:val="ListParagraph"/>
        <w:spacing w:after="0"/>
        <w:ind w:left="0"/>
        <w:rPr>
          <w:rFonts w:ascii="Times New Roman" w:hAnsi="Times New Roman"/>
          <w:sz w:val="16"/>
          <w:szCs w:val="16"/>
        </w:rPr>
      </w:pPr>
    </w:p>
    <w:p w14:paraId="5014C938" w14:textId="77777777" w:rsidR="00E62A25" w:rsidRPr="00150A99" w:rsidRDefault="00E62A25" w:rsidP="00150A99">
      <w:pPr>
        <w:pStyle w:val="ListParagraph"/>
        <w:spacing w:after="0"/>
        <w:ind w:left="-142" w:right="-238"/>
        <w:rPr>
          <w:rFonts w:ascii="Times New Roman" w:hAnsi="Times New Roman"/>
          <w:b/>
          <w:i/>
          <w:sz w:val="22"/>
          <w:szCs w:val="22"/>
        </w:rPr>
      </w:pPr>
      <w:r w:rsidRPr="00150A99">
        <w:rPr>
          <w:rFonts w:ascii="Times New Roman" w:hAnsi="Times New Roman"/>
          <w:b/>
          <w:i/>
          <w:sz w:val="22"/>
          <w:szCs w:val="22"/>
          <w:bdr w:val="single" w:sz="4" w:space="0" w:color="auto"/>
          <w:shd w:val="clear" w:color="auto" w:fill="D9D9D9"/>
        </w:rPr>
        <w:t>A</w:t>
      </w:r>
      <w:r w:rsidR="004B251F" w:rsidRPr="00150A99">
        <w:rPr>
          <w:rFonts w:ascii="Times New Roman" w:hAnsi="Times New Roman"/>
          <w:b/>
          <w:i/>
          <w:sz w:val="22"/>
          <w:szCs w:val="22"/>
          <w:bdr w:val="single" w:sz="4" w:space="0" w:color="auto"/>
          <w:shd w:val="clear" w:color="auto" w:fill="D9D9D9"/>
        </w:rPr>
        <w:t>.</w:t>
      </w:r>
      <w:r w:rsidR="00B33875" w:rsidRPr="00150A99">
        <w:rPr>
          <w:rFonts w:ascii="Times New Roman" w:hAnsi="Times New Roman"/>
          <w:b/>
          <w:i/>
          <w:sz w:val="22"/>
          <w:szCs w:val="22"/>
          <w:bdr w:val="single" w:sz="4" w:space="0" w:color="auto"/>
          <w:shd w:val="clear" w:color="auto" w:fill="D9D9D9"/>
        </w:rPr>
        <w:t xml:space="preserve"> </w:t>
      </w:r>
      <w:r w:rsidR="00B33875" w:rsidRPr="00150A99">
        <w:rPr>
          <w:rFonts w:ascii="Times New Roman" w:hAnsi="Times New Roman"/>
          <w:b/>
          <w:i/>
          <w:sz w:val="22"/>
          <w:szCs w:val="22"/>
          <w:u w:val="single"/>
          <w:bdr w:val="single" w:sz="4" w:space="0" w:color="auto"/>
          <w:shd w:val="clear" w:color="auto" w:fill="D9D9D9"/>
        </w:rPr>
        <w:t>In-Class Video</w:t>
      </w:r>
      <w:r w:rsidR="00B33875" w:rsidRPr="00150A99">
        <w:rPr>
          <w:rFonts w:ascii="Times New Roman" w:hAnsi="Times New Roman"/>
          <w:b/>
          <w:i/>
          <w:sz w:val="22"/>
          <w:szCs w:val="22"/>
          <w:bdr w:val="single" w:sz="4" w:space="0" w:color="auto"/>
          <w:shd w:val="clear" w:color="auto" w:fill="D9D9D9"/>
        </w:rPr>
        <w:t>: Sex, Lies and Gender (National Geographic, 2009</w:t>
      </w:r>
      <w:r w:rsidRPr="00150A99">
        <w:rPr>
          <w:rFonts w:ascii="Times New Roman" w:hAnsi="Times New Roman"/>
          <w:b/>
          <w:i/>
          <w:sz w:val="22"/>
          <w:szCs w:val="22"/>
          <w:bdr w:val="single" w:sz="4" w:space="0" w:color="auto"/>
          <w:shd w:val="clear" w:color="auto" w:fill="D9D9D9"/>
        </w:rPr>
        <w:t>)</w:t>
      </w:r>
    </w:p>
    <w:p w14:paraId="48783CE3" w14:textId="77777777" w:rsidR="00E62A25" w:rsidRPr="00E62A25" w:rsidRDefault="00E62A25" w:rsidP="00150A99">
      <w:pPr>
        <w:pStyle w:val="ListParagraph"/>
        <w:spacing w:after="0"/>
        <w:ind w:left="-142"/>
        <w:rPr>
          <w:rFonts w:ascii="Times New Roman" w:hAnsi="Times New Roman"/>
          <w:sz w:val="22"/>
        </w:rPr>
      </w:pPr>
    </w:p>
    <w:p w14:paraId="47C4BE9C" w14:textId="77777777" w:rsidR="00F3491F" w:rsidRPr="00E62A25" w:rsidRDefault="00011B7B" w:rsidP="00E62A25">
      <w:pPr>
        <w:pStyle w:val="ListParagraph"/>
        <w:spacing w:after="0"/>
        <w:ind w:left="-142"/>
        <w:rPr>
          <w:rFonts w:ascii="Times New Roman" w:hAnsi="Times New Roman"/>
          <w:b/>
          <w:sz w:val="22"/>
          <w:szCs w:val="22"/>
        </w:rPr>
      </w:pPr>
      <w:proofErr w:type="spellStart"/>
      <w:r>
        <w:rPr>
          <w:rFonts w:ascii="Times New Roman" w:hAnsi="Times New Roman"/>
          <w:i/>
          <w:sz w:val="22"/>
        </w:rPr>
        <w:t>i</w:t>
      </w:r>
      <w:proofErr w:type="spellEnd"/>
      <w:r>
        <w:rPr>
          <w:rFonts w:ascii="Times New Roman" w:hAnsi="Times New Roman"/>
          <w:i/>
          <w:sz w:val="22"/>
        </w:rPr>
        <w:t xml:space="preserve">) </w:t>
      </w:r>
      <w:r w:rsidR="00F77D75" w:rsidRPr="00B33875">
        <w:rPr>
          <w:rFonts w:ascii="Times New Roman" w:hAnsi="Times New Roman"/>
          <w:i/>
          <w:sz w:val="22"/>
        </w:rPr>
        <w:t>Circle your level of agreement</w:t>
      </w:r>
      <w:r w:rsidR="00B33875" w:rsidRPr="00B33875">
        <w:rPr>
          <w:rFonts w:ascii="Times New Roman" w:hAnsi="Times New Roman"/>
          <w:i/>
          <w:sz w:val="22"/>
        </w:rPr>
        <w:t xml:space="preserve"> </w:t>
      </w:r>
      <w:r w:rsidR="00B33875">
        <w:rPr>
          <w:rFonts w:ascii="Times New Roman" w:hAnsi="Times New Roman"/>
          <w:i/>
          <w:sz w:val="22"/>
        </w:rPr>
        <w:t xml:space="preserve">to the </w:t>
      </w:r>
      <w:r w:rsidR="00A7447C">
        <w:rPr>
          <w:rFonts w:ascii="Times New Roman" w:hAnsi="Times New Roman"/>
          <w:i/>
          <w:sz w:val="22"/>
        </w:rPr>
        <w:t>FIVE</w:t>
      </w:r>
      <w:r w:rsidR="00F77D75" w:rsidRPr="00A34175">
        <w:rPr>
          <w:rFonts w:ascii="Times New Roman" w:hAnsi="Times New Roman"/>
          <w:i/>
          <w:sz w:val="22"/>
        </w:rPr>
        <w:t xml:space="preserve"> </w:t>
      </w:r>
      <w:r w:rsidR="001B5E40" w:rsidRPr="00A34175">
        <w:rPr>
          <w:rFonts w:ascii="Times New Roman" w:hAnsi="Times New Roman"/>
          <w:i/>
          <w:sz w:val="22"/>
        </w:rPr>
        <w:t>s</w:t>
      </w:r>
      <w:r w:rsidR="00F3491F" w:rsidRPr="00A34175">
        <w:rPr>
          <w:rFonts w:ascii="Times New Roman" w:hAnsi="Times New Roman"/>
          <w:i/>
          <w:sz w:val="22"/>
        </w:rPr>
        <w:t xml:space="preserve">tatements </w:t>
      </w:r>
      <w:r w:rsidR="00F77D75" w:rsidRPr="00A34175">
        <w:rPr>
          <w:rFonts w:ascii="Times New Roman" w:hAnsi="Times New Roman"/>
          <w:i/>
          <w:sz w:val="22"/>
        </w:rPr>
        <w:t>below</w:t>
      </w:r>
      <w:r w:rsidR="0047696C" w:rsidRPr="00A34175">
        <w:rPr>
          <w:rFonts w:ascii="Times New Roman" w:hAnsi="Times New Roman"/>
          <w:i/>
          <w:sz w:val="22"/>
        </w:rPr>
        <w:t xml:space="preserve"> (prior to the video)</w:t>
      </w:r>
      <w:r w:rsidR="00F77D75" w:rsidRPr="00A34175">
        <w:rPr>
          <w:rFonts w:ascii="Times New Roman" w:hAnsi="Times New Roman"/>
          <w:i/>
          <w:sz w:val="22"/>
        </w:rPr>
        <w:t>.</w:t>
      </w:r>
    </w:p>
    <w:p w14:paraId="61D140F5" w14:textId="77777777" w:rsidR="00F3491F" w:rsidRPr="0015454F" w:rsidRDefault="00F3491F" w:rsidP="0015454F">
      <w:pPr>
        <w:pStyle w:val="ListParagraph"/>
        <w:spacing w:after="0"/>
        <w:ind w:left="0"/>
        <w:rPr>
          <w:rFonts w:ascii="Times New Roman" w:hAnsi="Times New Roman"/>
          <w:sz w:val="16"/>
          <w:szCs w:val="16"/>
        </w:rPr>
      </w:pPr>
    </w:p>
    <w:p w14:paraId="33B5F27D" w14:textId="77777777" w:rsidR="00F3491F" w:rsidRPr="00426449" w:rsidRDefault="00F3491F" w:rsidP="007D269D">
      <w:pPr>
        <w:pStyle w:val="ListParagraph"/>
        <w:numPr>
          <w:ilvl w:val="0"/>
          <w:numId w:val="4"/>
        </w:numPr>
        <w:pBdr>
          <w:top w:val="single" w:sz="4" w:space="1" w:color="auto"/>
          <w:left w:val="single" w:sz="4" w:space="4" w:color="auto"/>
          <w:bottom w:val="single" w:sz="4" w:space="1" w:color="auto"/>
          <w:right w:val="single" w:sz="4" w:space="4" w:color="auto"/>
        </w:pBdr>
        <w:spacing w:after="0"/>
        <w:ind w:left="284" w:right="-238" w:hanging="296"/>
        <w:rPr>
          <w:rFonts w:ascii="Times New Roman" w:hAnsi="Times New Roman"/>
          <w:sz w:val="22"/>
        </w:rPr>
      </w:pPr>
      <w:r w:rsidRPr="00B33875">
        <w:rPr>
          <w:rFonts w:ascii="Times New Roman" w:hAnsi="Times New Roman"/>
          <w:i/>
          <w:sz w:val="22"/>
        </w:rPr>
        <w:t>Sex</w:t>
      </w:r>
      <w:r w:rsidRPr="00426449">
        <w:rPr>
          <w:rFonts w:ascii="Times New Roman" w:hAnsi="Times New Roman"/>
          <w:sz w:val="22"/>
        </w:rPr>
        <w:t xml:space="preserve"> </w:t>
      </w:r>
      <w:r w:rsidR="00E62A25">
        <w:rPr>
          <w:rFonts w:ascii="Times New Roman" w:hAnsi="Times New Roman"/>
          <w:sz w:val="22"/>
        </w:rPr>
        <w:t>should be</w:t>
      </w:r>
      <w:r w:rsidR="008F25A4">
        <w:rPr>
          <w:rFonts w:ascii="Times New Roman" w:hAnsi="Times New Roman"/>
          <w:sz w:val="22"/>
        </w:rPr>
        <w:t xml:space="preserve"> defined as </w:t>
      </w:r>
      <w:r w:rsidR="00E62A25">
        <w:rPr>
          <w:rFonts w:ascii="Times New Roman" w:hAnsi="Times New Roman"/>
          <w:sz w:val="22"/>
        </w:rPr>
        <w:t xml:space="preserve">a </w:t>
      </w:r>
      <w:r w:rsidR="00081184">
        <w:rPr>
          <w:rFonts w:ascii="Times New Roman" w:hAnsi="Times New Roman"/>
          <w:i/>
          <w:sz w:val="22"/>
        </w:rPr>
        <w:t>binary categor</w:t>
      </w:r>
      <w:r w:rsidR="00E62A25">
        <w:rPr>
          <w:rFonts w:ascii="Times New Roman" w:hAnsi="Times New Roman"/>
          <w:i/>
          <w:sz w:val="22"/>
        </w:rPr>
        <w:t>y</w:t>
      </w:r>
      <w:r w:rsidR="00B33875">
        <w:rPr>
          <w:rFonts w:ascii="Times New Roman" w:hAnsi="Times New Roman"/>
          <w:sz w:val="22"/>
        </w:rPr>
        <w:t xml:space="preserve"> (i.e., </w:t>
      </w:r>
      <w:r w:rsidR="008F25A4">
        <w:rPr>
          <w:rFonts w:ascii="Times New Roman" w:hAnsi="Times New Roman"/>
          <w:sz w:val="22"/>
        </w:rPr>
        <w:t xml:space="preserve">as </w:t>
      </w:r>
      <w:r w:rsidR="00B33875">
        <w:rPr>
          <w:rFonts w:ascii="Times New Roman" w:hAnsi="Times New Roman"/>
          <w:sz w:val="22"/>
        </w:rPr>
        <w:t>two, mutually exclusive</w:t>
      </w:r>
      <w:r w:rsidR="008F25A4">
        <w:rPr>
          <w:rFonts w:ascii="Times New Roman" w:hAnsi="Times New Roman"/>
          <w:sz w:val="22"/>
        </w:rPr>
        <w:t>, either/or</w:t>
      </w:r>
      <w:r w:rsidR="00B33875">
        <w:rPr>
          <w:rFonts w:ascii="Times New Roman" w:hAnsi="Times New Roman"/>
          <w:sz w:val="22"/>
        </w:rPr>
        <w:t xml:space="preserve"> options</w:t>
      </w:r>
      <w:r w:rsidR="00081184">
        <w:rPr>
          <w:rFonts w:ascii="Times New Roman" w:hAnsi="Times New Roman"/>
          <w:sz w:val="22"/>
        </w:rPr>
        <w:t>).</w:t>
      </w:r>
    </w:p>
    <w:p w14:paraId="66246612" w14:textId="77777777" w:rsidR="00F3491F" w:rsidRPr="00936802" w:rsidRDefault="00F3491F" w:rsidP="0015454F">
      <w:pPr>
        <w:pStyle w:val="ListParagraph"/>
        <w:spacing w:after="0"/>
        <w:ind w:left="0"/>
        <w:rPr>
          <w:rFonts w:ascii="Times New Roman" w:hAnsi="Times New Roman"/>
          <w:sz w:val="16"/>
          <w:szCs w:val="16"/>
        </w:rPr>
      </w:pPr>
    </w:p>
    <w:p w14:paraId="1D6CB761" w14:textId="77777777" w:rsidR="00F3491F" w:rsidRPr="002F2B57" w:rsidRDefault="00F3491F" w:rsidP="007D269D">
      <w:pPr>
        <w:pStyle w:val="ListParagraph"/>
        <w:spacing w:after="0"/>
        <w:ind w:left="0" w:right="-380"/>
        <w:rPr>
          <w:rFonts w:ascii="Times New Roman" w:hAnsi="Times New Roman"/>
          <w:sz w:val="22"/>
        </w:rPr>
      </w:pPr>
      <w:r>
        <w:rPr>
          <w:rFonts w:ascii="Times New Roman" w:hAnsi="Times New Roman"/>
          <w:sz w:val="22"/>
        </w:rPr>
        <w:t>Strongly agree</w:t>
      </w:r>
      <w:r>
        <w:rPr>
          <w:rFonts w:ascii="Times New Roman" w:hAnsi="Times New Roman"/>
          <w:sz w:val="22"/>
        </w:rPr>
        <w:tab/>
      </w:r>
      <w:r>
        <w:rPr>
          <w:rFonts w:ascii="Times New Roman" w:hAnsi="Times New Roman"/>
          <w:sz w:val="22"/>
        </w:rPr>
        <w:tab/>
      </w:r>
      <w:proofErr w:type="gramStart"/>
      <w:r>
        <w:rPr>
          <w:rFonts w:ascii="Times New Roman" w:hAnsi="Times New Roman"/>
          <w:sz w:val="22"/>
        </w:rPr>
        <w:t>Somewhat</w:t>
      </w:r>
      <w:proofErr w:type="gramEnd"/>
      <w:r>
        <w:rPr>
          <w:rFonts w:ascii="Times New Roman" w:hAnsi="Times New Roman"/>
          <w:sz w:val="22"/>
        </w:rPr>
        <w:t xml:space="preserve"> agree</w:t>
      </w:r>
      <w:r>
        <w:rPr>
          <w:rFonts w:ascii="Times New Roman" w:hAnsi="Times New Roman"/>
          <w:sz w:val="22"/>
        </w:rPr>
        <w:tab/>
        <w:t>Somewhat disagree</w:t>
      </w:r>
      <w:r>
        <w:rPr>
          <w:rFonts w:ascii="Times New Roman" w:hAnsi="Times New Roman"/>
          <w:sz w:val="22"/>
        </w:rPr>
        <w:tab/>
        <w:t>Strongly disagree</w:t>
      </w:r>
      <w:r>
        <w:rPr>
          <w:rFonts w:ascii="Times New Roman" w:hAnsi="Times New Roman"/>
          <w:sz w:val="22"/>
        </w:rPr>
        <w:tab/>
        <w:t>I don’t know</w:t>
      </w:r>
    </w:p>
    <w:p w14:paraId="6EC3BADC" w14:textId="77777777" w:rsidR="000A2940" w:rsidRPr="00936802" w:rsidRDefault="000A2940" w:rsidP="0015454F">
      <w:pPr>
        <w:pStyle w:val="ListParagraph"/>
        <w:spacing w:after="0"/>
        <w:ind w:left="0"/>
        <w:rPr>
          <w:rFonts w:ascii="Times New Roman" w:hAnsi="Times New Roman"/>
          <w:sz w:val="16"/>
          <w:szCs w:val="16"/>
        </w:rPr>
      </w:pPr>
    </w:p>
    <w:p w14:paraId="65E473B8" w14:textId="77777777" w:rsidR="000F4618" w:rsidRDefault="00E62A25" w:rsidP="007D269D">
      <w:pPr>
        <w:pStyle w:val="ListParagraph"/>
        <w:numPr>
          <w:ilvl w:val="0"/>
          <w:numId w:val="4"/>
        </w:numPr>
        <w:pBdr>
          <w:top w:val="single" w:sz="4" w:space="1" w:color="auto"/>
          <w:left w:val="single" w:sz="4" w:space="4" w:color="auto"/>
          <w:bottom w:val="single" w:sz="4" w:space="1" w:color="auto"/>
          <w:right w:val="single" w:sz="4" w:space="4" w:color="auto"/>
        </w:pBdr>
        <w:spacing w:after="0"/>
        <w:ind w:left="284" w:right="-238" w:hanging="284"/>
        <w:rPr>
          <w:rFonts w:ascii="Times New Roman" w:hAnsi="Times New Roman"/>
          <w:sz w:val="22"/>
        </w:rPr>
      </w:pPr>
      <w:r w:rsidRPr="00E62A25">
        <w:rPr>
          <w:rFonts w:ascii="Times New Roman" w:hAnsi="Times New Roman"/>
          <w:i/>
          <w:sz w:val="22"/>
        </w:rPr>
        <w:t>Gender</w:t>
      </w:r>
      <w:r>
        <w:rPr>
          <w:rFonts w:ascii="Times New Roman" w:hAnsi="Times New Roman"/>
          <w:sz w:val="22"/>
        </w:rPr>
        <w:t xml:space="preserve"> should be defined as a </w:t>
      </w:r>
      <w:r w:rsidRPr="00E62A25">
        <w:rPr>
          <w:rFonts w:ascii="Times New Roman" w:hAnsi="Times New Roman"/>
          <w:i/>
          <w:sz w:val="22"/>
        </w:rPr>
        <w:t>binary category</w:t>
      </w:r>
      <w:r>
        <w:rPr>
          <w:rFonts w:ascii="Times New Roman" w:hAnsi="Times New Roman"/>
          <w:sz w:val="22"/>
        </w:rPr>
        <w:t>.</w:t>
      </w:r>
    </w:p>
    <w:p w14:paraId="083845F8" w14:textId="77777777" w:rsidR="00E62A25" w:rsidRPr="00936802" w:rsidRDefault="00E62A25" w:rsidP="00E62A25">
      <w:pPr>
        <w:pStyle w:val="ListParagraph"/>
        <w:spacing w:after="0"/>
        <w:ind w:left="0"/>
        <w:rPr>
          <w:rFonts w:ascii="Times New Roman" w:hAnsi="Times New Roman"/>
          <w:sz w:val="16"/>
          <w:szCs w:val="16"/>
        </w:rPr>
      </w:pPr>
    </w:p>
    <w:p w14:paraId="71E0F2B0" w14:textId="77777777" w:rsidR="00E62A25" w:rsidRPr="002F2B57" w:rsidRDefault="00E62A25" w:rsidP="007D269D">
      <w:pPr>
        <w:pStyle w:val="ListParagraph"/>
        <w:spacing w:after="0"/>
        <w:ind w:left="0" w:right="-238"/>
        <w:rPr>
          <w:rFonts w:ascii="Times New Roman" w:hAnsi="Times New Roman"/>
          <w:sz w:val="22"/>
        </w:rPr>
      </w:pPr>
      <w:r>
        <w:rPr>
          <w:rFonts w:ascii="Times New Roman" w:hAnsi="Times New Roman"/>
          <w:sz w:val="22"/>
        </w:rPr>
        <w:t>Strongly agree</w:t>
      </w:r>
      <w:r>
        <w:rPr>
          <w:rFonts w:ascii="Times New Roman" w:hAnsi="Times New Roman"/>
          <w:sz w:val="22"/>
        </w:rPr>
        <w:tab/>
      </w:r>
      <w:r>
        <w:rPr>
          <w:rFonts w:ascii="Times New Roman" w:hAnsi="Times New Roman"/>
          <w:sz w:val="22"/>
        </w:rPr>
        <w:tab/>
      </w:r>
      <w:proofErr w:type="gramStart"/>
      <w:r>
        <w:rPr>
          <w:rFonts w:ascii="Times New Roman" w:hAnsi="Times New Roman"/>
          <w:sz w:val="22"/>
        </w:rPr>
        <w:t>Somewhat</w:t>
      </w:r>
      <w:proofErr w:type="gramEnd"/>
      <w:r>
        <w:rPr>
          <w:rFonts w:ascii="Times New Roman" w:hAnsi="Times New Roman"/>
          <w:sz w:val="22"/>
        </w:rPr>
        <w:t xml:space="preserve"> agree</w:t>
      </w:r>
      <w:r>
        <w:rPr>
          <w:rFonts w:ascii="Times New Roman" w:hAnsi="Times New Roman"/>
          <w:sz w:val="22"/>
        </w:rPr>
        <w:tab/>
        <w:t>Somewhat disagree</w:t>
      </w:r>
      <w:r>
        <w:rPr>
          <w:rFonts w:ascii="Times New Roman" w:hAnsi="Times New Roman"/>
          <w:sz w:val="22"/>
        </w:rPr>
        <w:tab/>
        <w:t>Strongly disagree</w:t>
      </w:r>
      <w:r>
        <w:rPr>
          <w:rFonts w:ascii="Times New Roman" w:hAnsi="Times New Roman"/>
          <w:sz w:val="22"/>
        </w:rPr>
        <w:tab/>
        <w:t>I don’t know</w:t>
      </w:r>
    </w:p>
    <w:p w14:paraId="5DCB4199" w14:textId="77777777" w:rsidR="000F4618" w:rsidRPr="00936802" w:rsidRDefault="000F4618" w:rsidP="0015454F">
      <w:pPr>
        <w:pStyle w:val="ListParagraph"/>
        <w:spacing w:after="0"/>
        <w:ind w:left="0"/>
        <w:rPr>
          <w:rFonts w:ascii="Times New Roman" w:hAnsi="Times New Roman"/>
          <w:sz w:val="16"/>
          <w:szCs w:val="16"/>
        </w:rPr>
      </w:pPr>
    </w:p>
    <w:p w14:paraId="59A06791" w14:textId="77777777" w:rsidR="00B33875" w:rsidRPr="00426449" w:rsidRDefault="008F25A4" w:rsidP="007D269D">
      <w:pPr>
        <w:pStyle w:val="ListParagraph"/>
        <w:numPr>
          <w:ilvl w:val="0"/>
          <w:numId w:val="4"/>
        </w:numPr>
        <w:pBdr>
          <w:top w:val="single" w:sz="4" w:space="1" w:color="auto"/>
          <w:left w:val="single" w:sz="4" w:space="4" w:color="auto"/>
          <w:bottom w:val="single" w:sz="4" w:space="1" w:color="auto"/>
          <w:right w:val="single" w:sz="4" w:space="4" w:color="auto"/>
        </w:pBdr>
        <w:spacing w:after="0"/>
        <w:ind w:left="284" w:right="-238" w:hanging="284"/>
        <w:rPr>
          <w:rFonts w:ascii="Times New Roman" w:hAnsi="Times New Roman"/>
          <w:sz w:val="22"/>
        </w:rPr>
      </w:pPr>
      <w:r>
        <w:rPr>
          <w:rFonts w:ascii="Times New Roman" w:hAnsi="Times New Roman"/>
          <w:sz w:val="22"/>
        </w:rPr>
        <w:t>A</w:t>
      </w:r>
      <w:r w:rsidR="000F4618">
        <w:rPr>
          <w:rFonts w:ascii="Times New Roman" w:hAnsi="Times New Roman"/>
          <w:sz w:val="22"/>
        </w:rPr>
        <w:t xml:space="preserve">n </w:t>
      </w:r>
      <w:r w:rsidR="00B33875">
        <w:rPr>
          <w:rFonts w:ascii="Times New Roman" w:hAnsi="Times New Roman"/>
          <w:sz w:val="22"/>
        </w:rPr>
        <w:t>individual</w:t>
      </w:r>
      <w:r w:rsidR="000F4618">
        <w:rPr>
          <w:rFonts w:ascii="Times New Roman" w:hAnsi="Times New Roman"/>
          <w:sz w:val="22"/>
        </w:rPr>
        <w:t>’</w:t>
      </w:r>
      <w:r w:rsidR="00B33875" w:rsidRPr="00426449">
        <w:rPr>
          <w:rFonts w:ascii="Times New Roman" w:hAnsi="Times New Roman"/>
          <w:sz w:val="22"/>
        </w:rPr>
        <w:t xml:space="preserve">s </w:t>
      </w:r>
      <w:r w:rsidR="00B33875" w:rsidRPr="00426449">
        <w:rPr>
          <w:rFonts w:ascii="Times New Roman" w:hAnsi="Times New Roman"/>
          <w:i/>
          <w:sz w:val="22"/>
        </w:rPr>
        <w:t xml:space="preserve">gender identity </w:t>
      </w:r>
      <w:r w:rsidR="00B33875">
        <w:rPr>
          <w:rFonts w:ascii="Times New Roman" w:hAnsi="Times New Roman"/>
          <w:sz w:val="22"/>
        </w:rPr>
        <w:t>s</w:t>
      </w:r>
      <w:r>
        <w:rPr>
          <w:rFonts w:ascii="Times New Roman" w:hAnsi="Times New Roman"/>
          <w:sz w:val="22"/>
        </w:rPr>
        <w:t>hould be</w:t>
      </w:r>
      <w:r w:rsidR="00B33875" w:rsidRPr="00426449">
        <w:rPr>
          <w:rFonts w:ascii="Times New Roman" w:hAnsi="Times New Roman"/>
          <w:sz w:val="22"/>
        </w:rPr>
        <w:t xml:space="preserve"> </w:t>
      </w:r>
      <w:r w:rsidR="00B33875">
        <w:rPr>
          <w:rFonts w:ascii="Times New Roman" w:hAnsi="Times New Roman"/>
          <w:sz w:val="22"/>
        </w:rPr>
        <w:t xml:space="preserve">congruent with their biological </w:t>
      </w:r>
      <w:r w:rsidR="00B33875" w:rsidRPr="00B33875">
        <w:rPr>
          <w:rFonts w:ascii="Times New Roman" w:hAnsi="Times New Roman"/>
          <w:i/>
          <w:sz w:val="22"/>
        </w:rPr>
        <w:t>sex</w:t>
      </w:r>
      <w:r w:rsidR="00B33875">
        <w:rPr>
          <w:rFonts w:ascii="Times New Roman" w:hAnsi="Times New Roman"/>
          <w:i/>
          <w:sz w:val="22"/>
        </w:rPr>
        <w:t>.</w:t>
      </w:r>
    </w:p>
    <w:p w14:paraId="79B20F79" w14:textId="77777777" w:rsidR="00F3491F" w:rsidRPr="00936802" w:rsidRDefault="00F3491F" w:rsidP="0015454F">
      <w:pPr>
        <w:pStyle w:val="ListParagraph"/>
        <w:spacing w:after="0"/>
        <w:ind w:left="0"/>
        <w:rPr>
          <w:rFonts w:ascii="Times New Roman" w:hAnsi="Times New Roman"/>
          <w:sz w:val="16"/>
          <w:szCs w:val="16"/>
        </w:rPr>
      </w:pPr>
    </w:p>
    <w:p w14:paraId="3F088114" w14:textId="77777777" w:rsidR="000F4618" w:rsidRDefault="00F3491F" w:rsidP="007D269D">
      <w:pPr>
        <w:pStyle w:val="ListParagraph"/>
        <w:spacing w:after="0"/>
        <w:ind w:left="0" w:right="-380"/>
        <w:rPr>
          <w:rFonts w:ascii="Times New Roman" w:hAnsi="Times New Roman"/>
          <w:sz w:val="22"/>
        </w:rPr>
      </w:pPr>
      <w:r>
        <w:rPr>
          <w:rFonts w:ascii="Times New Roman" w:hAnsi="Times New Roman"/>
          <w:sz w:val="22"/>
        </w:rPr>
        <w:t>Strongly agree</w:t>
      </w:r>
      <w:r>
        <w:rPr>
          <w:rFonts w:ascii="Times New Roman" w:hAnsi="Times New Roman"/>
          <w:sz w:val="22"/>
        </w:rPr>
        <w:tab/>
      </w:r>
      <w:r>
        <w:rPr>
          <w:rFonts w:ascii="Times New Roman" w:hAnsi="Times New Roman"/>
          <w:sz w:val="22"/>
        </w:rPr>
        <w:tab/>
      </w:r>
      <w:proofErr w:type="gramStart"/>
      <w:r>
        <w:rPr>
          <w:rFonts w:ascii="Times New Roman" w:hAnsi="Times New Roman"/>
          <w:sz w:val="22"/>
        </w:rPr>
        <w:t>Somewhat</w:t>
      </w:r>
      <w:proofErr w:type="gramEnd"/>
      <w:r>
        <w:rPr>
          <w:rFonts w:ascii="Times New Roman" w:hAnsi="Times New Roman"/>
          <w:sz w:val="22"/>
        </w:rPr>
        <w:t xml:space="preserve"> agree</w:t>
      </w:r>
      <w:r>
        <w:rPr>
          <w:rFonts w:ascii="Times New Roman" w:hAnsi="Times New Roman"/>
          <w:sz w:val="22"/>
        </w:rPr>
        <w:tab/>
        <w:t>Somewhat disagree</w:t>
      </w:r>
      <w:r>
        <w:rPr>
          <w:rFonts w:ascii="Times New Roman" w:hAnsi="Times New Roman"/>
          <w:sz w:val="22"/>
        </w:rPr>
        <w:tab/>
        <w:t>Strongly disagree</w:t>
      </w:r>
      <w:r>
        <w:rPr>
          <w:rFonts w:ascii="Times New Roman" w:hAnsi="Times New Roman"/>
          <w:sz w:val="22"/>
        </w:rPr>
        <w:tab/>
        <w:t>I don’t know</w:t>
      </w:r>
    </w:p>
    <w:p w14:paraId="444CBA4D" w14:textId="77777777" w:rsidR="000F4618" w:rsidRPr="00936802" w:rsidRDefault="000F4618" w:rsidP="0015454F">
      <w:pPr>
        <w:pStyle w:val="ListParagraph"/>
        <w:spacing w:after="0"/>
        <w:ind w:left="0"/>
        <w:rPr>
          <w:rFonts w:ascii="Times New Roman" w:hAnsi="Times New Roman"/>
          <w:sz w:val="16"/>
          <w:szCs w:val="16"/>
        </w:rPr>
      </w:pPr>
    </w:p>
    <w:p w14:paraId="4E93F43D" w14:textId="77777777" w:rsidR="00B33875" w:rsidRPr="00426449" w:rsidRDefault="00150A99" w:rsidP="007D269D">
      <w:pPr>
        <w:pStyle w:val="ListParagraph"/>
        <w:numPr>
          <w:ilvl w:val="0"/>
          <w:numId w:val="4"/>
        </w:numPr>
        <w:pBdr>
          <w:top w:val="single" w:sz="4" w:space="1" w:color="auto"/>
          <w:left w:val="single" w:sz="4" w:space="4" w:color="auto"/>
          <w:bottom w:val="single" w:sz="4" w:space="1" w:color="auto"/>
          <w:right w:val="single" w:sz="4" w:space="4" w:color="auto"/>
        </w:pBdr>
        <w:spacing w:after="0"/>
        <w:ind w:left="284" w:right="-238" w:hanging="284"/>
        <w:rPr>
          <w:rFonts w:ascii="Times New Roman" w:hAnsi="Times New Roman"/>
          <w:sz w:val="22"/>
        </w:rPr>
      </w:pPr>
      <w:r>
        <w:rPr>
          <w:rFonts w:ascii="Times New Roman" w:hAnsi="Times New Roman"/>
          <w:sz w:val="22"/>
        </w:rPr>
        <w:t>An individual’s gender identity is known at birth.</w:t>
      </w:r>
    </w:p>
    <w:p w14:paraId="1D0DA0F4" w14:textId="77777777" w:rsidR="00F3491F" w:rsidRPr="00936802" w:rsidRDefault="00F3491F" w:rsidP="0015454F">
      <w:pPr>
        <w:pStyle w:val="ListParagraph"/>
        <w:spacing w:after="0"/>
        <w:ind w:left="0"/>
        <w:rPr>
          <w:rFonts w:ascii="Times New Roman" w:hAnsi="Times New Roman"/>
          <w:sz w:val="16"/>
          <w:szCs w:val="16"/>
        </w:rPr>
      </w:pPr>
    </w:p>
    <w:p w14:paraId="2EE46D7C" w14:textId="77777777" w:rsidR="00432875" w:rsidRDefault="00F3491F" w:rsidP="00150A99">
      <w:pPr>
        <w:pStyle w:val="ListParagraph"/>
        <w:spacing w:after="0"/>
        <w:ind w:left="0" w:right="-380"/>
        <w:rPr>
          <w:rFonts w:ascii="Times New Roman" w:hAnsi="Times New Roman"/>
          <w:sz w:val="22"/>
        </w:rPr>
      </w:pPr>
      <w:r>
        <w:rPr>
          <w:rFonts w:ascii="Times New Roman" w:hAnsi="Times New Roman"/>
          <w:sz w:val="22"/>
        </w:rPr>
        <w:t>Strongly agree</w:t>
      </w:r>
      <w:r>
        <w:rPr>
          <w:rFonts w:ascii="Times New Roman" w:hAnsi="Times New Roman"/>
          <w:sz w:val="22"/>
        </w:rPr>
        <w:tab/>
      </w:r>
      <w:r>
        <w:rPr>
          <w:rFonts w:ascii="Times New Roman" w:hAnsi="Times New Roman"/>
          <w:sz w:val="22"/>
        </w:rPr>
        <w:tab/>
      </w:r>
      <w:proofErr w:type="gramStart"/>
      <w:r>
        <w:rPr>
          <w:rFonts w:ascii="Times New Roman" w:hAnsi="Times New Roman"/>
          <w:sz w:val="22"/>
        </w:rPr>
        <w:t>Somewhat</w:t>
      </w:r>
      <w:proofErr w:type="gramEnd"/>
      <w:r>
        <w:rPr>
          <w:rFonts w:ascii="Times New Roman" w:hAnsi="Times New Roman"/>
          <w:sz w:val="22"/>
        </w:rPr>
        <w:t xml:space="preserve"> agree</w:t>
      </w:r>
      <w:r>
        <w:rPr>
          <w:rFonts w:ascii="Times New Roman" w:hAnsi="Times New Roman"/>
          <w:sz w:val="22"/>
        </w:rPr>
        <w:tab/>
        <w:t>Somewhat disagre</w:t>
      </w:r>
      <w:r w:rsidR="00CE6102">
        <w:rPr>
          <w:rFonts w:ascii="Times New Roman" w:hAnsi="Times New Roman"/>
          <w:sz w:val="22"/>
        </w:rPr>
        <w:t>e</w:t>
      </w:r>
      <w:r w:rsidR="00CE6102">
        <w:rPr>
          <w:rFonts w:ascii="Times New Roman" w:hAnsi="Times New Roman"/>
          <w:sz w:val="22"/>
        </w:rPr>
        <w:tab/>
        <w:t>Strongly disagree</w:t>
      </w:r>
      <w:r w:rsidR="00CE6102">
        <w:rPr>
          <w:rFonts w:ascii="Times New Roman" w:hAnsi="Times New Roman"/>
          <w:sz w:val="22"/>
        </w:rPr>
        <w:tab/>
        <w:t>I don’t know</w:t>
      </w:r>
    </w:p>
    <w:p w14:paraId="0C48F468" w14:textId="77777777" w:rsidR="00150A99" w:rsidRPr="00936802" w:rsidRDefault="00150A99" w:rsidP="00150A99">
      <w:pPr>
        <w:pStyle w:val="ListParagraph"/>
        <w:spacing w:after="0"/>
        <w:ind w:left="0" w:right="-380"/>
        <w:rPr>
          <w:rFonts w:ascii="Times New Roman" w:hAnsi="Times New Roman"/>
          <w:sz w:val="16"/>
          <w:szCs w:val="16"/>
        </w:rPr>
      </w:pPr>
    </w:p>
    <w:p w14:paraId="65D502C2" w14:textId="1F5E7102" w:rsidR="00150A99" w:rsidRPr="00426449" w:rsidRDefault="00150A99" w:rsidP="00150A99">
      <w:pPr>
        <w:pStyle w:val="ListParagraph"/>
        <w:numPr>
          <w:ilvl w:val="0"/>
          <w:numId w:val="4"/>
        </w:numPr>
        <w:pBdr>
          <w:top w:val="single" w:sz="4" w:space="1" w:color="auto"/>
          <w:left w:val="single" w:sz="4" w:space="4" w:color="auto"/>
          <w:bottom w:val="single" w:sz="4" w:space="1" w:color="auto"/>
          <w:right w:val="single" w:sz="4" w:space="4" w:color="auto"/>
        </w:pBdr>
        <w:spacing w:after="0"/>
        <w:ind w:left="284" w:right="-238" w:hanging="284"/>
        <w:rPr>
          <w:rFonts w:ascii="Times New Roman" w:hAnsi="Times New Roman"/>
          <w:sz w:val="22"/>
        </w:rPr>
      </w:pPr>
      <w:r>
        <w:rPr>
          <w:rFonts w:ascii="Times New Roman" w:hAnsi="Times New Roman"/>
          <w:sz w:val="22"/>
        </w:rPr>
        <w:t xml:space="preserve">An individual’s </w:t>
      </w:r>
      <w:r w:rsidRPr="000353EF">
        <w:rPr>
          <w:rFonts w:ascii="Times New Roman" w:hAnsi="Times New Roman"/>
          <w:i/>
          <w:sz w:val="22"/>
        </w:rPr>
        <w:t>gender identity</w:t>
      </w:r>
      <w:r>
        <w:rPr>
          <w:rFonts w:ascii="Times New Roman" w:hAnsi="Times New Roman"/>
          <w:sz w:val="22"/>
        </w:rPr>
        <w:t xml:space="preserve"> </w:t>
      </w:r>
      <w:r w:rsidR="002E27B7">
        <w:rPr>
          <w:rFonts w:ascii="Times New Roman" w:hAnsi="Times New Roman"/>
          <w:sz w:val="22"/>
        </w:rPr>
        <w:t xml:space="preserve">can be gauged by </w:t>
      </w:r>
      <w:r>
        <w:rPr>
          <w:rFonts w:ascii="Times New Roman" w:hAnsi="Times New Roman"/>
          <w:sz w:val="22"/>
        </w:rPr>
        <w:t xml:space="preserve">their </w:t>
      </w:r>
      <w:r w:rsidRPr="000353EF">
        <w:rPr>
          <w:rFonts w:ascii="Times New Roman" w:hAnsi="Times New Roman"/>
          <w:i/>
          <w:sz w:val="22"/>
        </w:rPr>
        <w:t>sexual identity</w:t>
      </w:r>
      <w:r>
        <w:rPr>
          <w:rFonts w:ascii="Times New Roman" w:hAnsi="Times New Roman"/>
          <w:sz w:val="22"/>
        </w:rPr>
        <w:t xml:space="preserve"> (i.e., sexual orientation)</w:t>
      </w:r>
    </w:p>
    <w:p w14:paraId="37D7C988" w14:textId="77777777" w:rsidR="00150A99" w:rsidRPr="00936802" w:rsidRDefault="00150A99" w:rsidP="00150A99">
      <w:pPr>
        <w:pStyle w:val="ListParagraph"/>
        <w:spacing w:after="0"/>
        <w:ind w:left="0"/>
        <w:rPr>
          <w:rFonts w:ascii="Times New Roman" w:hAnsi="Times New Roman"/>
          <w:sz w:val="16"/>
          <w:szCs w:val="16"/>
        </w:rPr>
      </w:pPr>
    </w:p>
    <w:p w14:paraId="6C5B4650" w14:textId="77777777" w:rsidR="00150A99" w:rsidRDefault="00150A99" w:rsidP="00150A99">
      <w:pPr>
        <w:pStyle w:val="ListParagraph"/>
        <w:spacing w:after="0"/>
        <w:ind w:left="0" w:right="-380"/>
        <w:rPr>
          <w:rFonts w:ascii="Times New Roman" w:hAnsi="Times New Roman"/>
          <w:sz w:val="22"/>
        </w:rPr>
      </w:pPr>
      <w:r>
        <w:rPr>
          <w:rFonts w:ascii="Times New Roman" w:hAnsi="Times New Roman"/>
          <w:sz w:val="22"/>
        </w:rPr>
        <w:t>Strongly agree</w:t>
      </w:r>
      <w:r>
        <w:rPr>
          <w:rFonts w:ascii="Times New Roman" w:hAnsi="Times New Roman"/>
          <w:sz w:val="22"/>
        </w:rPr>
        <w:tab/>
      </w:r>
      <w:r>
        <w:rPr>
          <w:rFonts w:ascii="Times New Roman" w:hAnsi="Times New Roman"/>
          <w:sz w:val="22"/>
        </w:rPr>
        <w:tab/>
      </w:r>
      <w:proofErr w:type="gramStart"/>
      <w:r>
        <w:rPr>
          <w:rFonts w:ascii="Times New Roman" w:hAnsi="Times New Roman"/>
          <w:sz w:val="22"/>
        </w:rPr>
        <w:t>Somewhat</w:t>
      </w:r>
      <w:proofErr w:type="gramEnd"/>
      <w:r>
        <w:rPr>
          <w:rFonts w:ascii="Times New Roman" w:hAnsi="Times New Roman"/>
          <w:sz w:val="22"/>
        </w:rPr>
        <w:t xml:space="preserve"> agree</w:t>
      </w:r>
      <w:r>
        <w:rPr>
          <w:rFonts w:ascii="Times New Roman" w:hAnsi="Times New Roman"/>
          <w:sz w:val="22"/>
        </w:rPr>
        <w:tab/>
        <w:t>Somewhat disagree</w:t>
      </w:r>
      <w:r>
        <w:rPr>
          <w:rFonts w:ascii="Times New Roman" w:hAnsi="Times New Roman"/>
          <w:sz w:val="22"/>
        </w:rPr>
        <w:tab/>
        <w:t>Strongly disagree</w:t>
      </w:r>
      <w:r>
        <w:rPr>
          <w:rFonts w:ascii="Times New Roman" w:hAnsi="Times New Roman"/>
          <w:sz w:val="22"/>
        </w:rPr>
        <w:tab/>
        <w:t>I don’t know</w:t>
      </w:r>
    </w:p>
    <w:p w14:paraId="04A55816" w14:textId="77777777" w:rsidR="00150A99" w:rsidRPr="00936802" w:rsidRDefault="00150A99" w:rsidP="007D269D">
      <w:pPr>
        <w:pStyle w:val="ListParagraph"/>
        <w:pBdr>
          <w:bottom w:val="single" w:sz="12" w:space="1" w:color="auto"/>
        </w:pBdr>
        <w:spacing w:after="0"/>
        <w:ind w:left="-284" w:right="-238"/>
        <w:rPr>
          <w:rFonts w:ascii="Times New Roman" w:hAnsi="Times New Roman"/>
          <w:sz w:val="16"/>
          <w:szCs w:val="16"/>
        </w:rPr>
      </w:pPr>
    </w:p>
    <w:p w14:paraId="5631028E" w14:textId="77777777" w:rsidR="00432875" w:rsidRDefault="00432875" w:rsidP="007D269D">
      <w:pPr>
        <w:pStyle w:val="ListParagraph"/>
        <w:spacing w:after="0"/>
        <w:ind w:left="-284" w:right="-96"/>
        <w:rPr>
          <w:rFonts w:ascii="Times New Roman" w:hAnsi="Times New Roman"/>
          <w:sz w:val="22"/>
        </w:rPr>
      </w:pPr>
    </w:p>
    <w:p w14:paraId="313BF520" w14:textId="77777777" w:rsidR="00011B7B" w:rsidRDefault="00011B7B" w:rsidP="007D269D">
      <w:pPr>
        <w:pStyle w:val="ListParagraph"/>
        <w:spacing w:after="0"/>
        <w:ind w:left="-142" w:right="-522"/>
        <w:rPr>
          <w:rFonts w:ascii="Times New Roman" w:hAnsi="Times New Roman"/>
          <w:sz w:val="22"/>
          <w:szCs w:val="22"/>
        </w:rPr>
      </w:pPr>
      <w:r>
        <w:rPr>
          <w:rFonts w:ascii="Times New Roman" w:hAnsi="Times New Roman"/>
          <w:i/>
          <w:sz w:val="22"/>
          <w:szCs w:val="22"/>
        </w:rPr>
        <w:t xml:space="preserve">ii) </w:t>
      </w:r>
      <w:r w:rsidR="00936802">
        <w:rPr>
          <w:rFonts w:ascii="Times New Roman" w:hAnsi="Times New Roman"/>
          <w:i/>
          <w:sz w:val="22"/>
          <w:szCs w:val="22"/>
        </w:rPr>
        <w:t>Post-Video Questions to Discuss</w:t>
      </w:r>
      <w:r w:rsidR="00090B98" w:rsidRPr="00E62A25">
        <w:rPr>
          <w:rFonts w:ascii="Times New Roman" w:hAnsi="Times New Roman"/>
          <w:sz w:val="22"/>
          <w:szCs w:val="22"/>
        </w:rPr>
        <w:t>:</w:t>
      </w:r>
    </w:p>
    <w:p w14:paraId="6437A9E9" w14:textId="77777777" w:rsidR="00936802" w:rsidRPr="00936802" w:rsidRDefault="00936802" w:rsidP="007D269D">
      <w:pPr>
        <w:pStyle w:val="ListParagraph"/>
        <w:spacing w:after="0"/>
        <w:ind w:left="-142" w:right="-522"/>
        <w:rPr>
          <w:rFonts w:ascii="Times New Roman" w:hAnsi="Times New Roman"/>
          <w:sz w:val="16"/>
          <w:szCs w:val="16"/>
        </w:rPr>
      </w:pPr>
    </w:p>
    <w:p w14:paraId="71DC2246" w14:textId="7001AE8F" w:rsidR="00936802" w:rsidRPr="00612A52" w:rsidRDefault="00936802" w:rsidP="00936802">
      <w:pPr>
        <w:pStyle w:val="ListParagraph"/>
        <w:numPr>
          <w:ilvl w:val="0"/>
          <w:numId w:val="11"/>
        </w:numPr>
        <w:spacing w:after="0"/>
        <w:ind w:left="0" w:right="-522" w:hanging="142"/>
        <w:rPr>
          <w:rFonts w:ascii="Times New Roman" w:hAnsi="Times New Roman"/>
          <w:i/>
          <w:sz w:val="22"/>
          <w:szCs w:val="22"/>
        </w:rPr>
      </w:pPr>
      <w:r>
        <w:rPr>
          <w:rFonts w:ascii="Times New Roman" w:hAnsi="Times New Roman"/>
          <w:sz w:val="22"/>
          <w:szCs w:val="22"/>
        </w:rPr>
        <w:t>John Money believes ‘gender is</w:t>
      </w:r>
      <w:r w:rsidR="002D3747">
        <w:rPr>
          <w:rFonts w:ascii="Times New Roman" w:hAnsi="Times New Roman"/>
          <w:sz w:val="22"/>
          <w:szCs w:val="22"/>
        </w:rPr>
        <w:t xml:space="preserve"> learned’. </w:t>
      </w:r>
      <w:r>
        <w:rPr>
          <w:rFonts w:ascii="Times New Roman" w:hAnsi="Times New Roman"/>
          <w:sz w:val="22"/>
          <w:szCs w:val="22"/>
        </w:rPr>
        <w:t xml:space="preserve">Why does Tiger Devore disagree? </w:t>
      </w:r>
    </w:p>
    <w:p w14:paraId="251BDD41" w14:textId="7586F90B" w:rsidR="00936802" w:rsidRPr="00612A52" w:rsidRDefault="006567A3" w:rsidP="006567A3">
      <w:pPr>
        <w:pStyle w:val="ListParagraph"/>
        <w:numPr>
          <w:ilvl w:val="0"/>
          <w:numId w:val="12"/>
        </w:numPr>
        <w:spacing w:after="0"/>
        <w:ind w:right="-522"/>
        <w:rPr>
          <w:rFonts w:ascii="Times New Roman" w:hAnsi="Times New Roman"/>
          <w:color w:val="FF0000"/>
          <w:sz w:val="22"/>
          <w:szCs w:val="22"/>
        </w:rPr>
      </w:pPr>
      <w:r w:rsidRPr="00612A52">
        <w:rPr>
          <w:rFonts w:ascii="Times New Roman" w:hAnsi="Times New Roman"/>
          <w:color w:val="FF0000"/>
          <w:sz w:val="22"/>
          <w:szCs w:val="22"/>
        </w:rPr>
        <w:t>He tried to show that at birth we are gender neutral, and gender is reinforced (</w:t>
      </w:r>
      <w:r w:rsidR="00A05D5D" w:rsidRPr="00612A52">
        <w:rPr>
          <w:rFonts w:ascii="Times New Roman" w:hAnsi="Times New Roman"/>
          <w:color w:val="FF0000"/>
          <w:sz w:val="22"/>
          <w:szCs w:val="22"/>
        </w:rPr>
        <w:t xml:space="preserve">twin </w:t>
      </w:r>
      <w:r w:rsidRPr="00612A52">
        <w:rPr>
          <w:rFonts w:ascii="Times New Roman" w:hAnsi="Times New Roman"/>
          <w:color w:val="FF0000"/>
          <w:sz w:val="22"/>
          <w:szCs w:val="22"/>
        </w:rPr>
        <w:t>boy made into girl but later wanted to</w:t>
      </w:r>
      <w:r w:rsidR="00A05D5D" w:rsidRPr="00612A52">
        <w:rPr>
          <w:rFonts w:ascii="Times New Roman" w:hAnsi="Times New Roman"/>
          <w:color w:val="FF0000"/>
          <w:sz w:val="22"/>
          <w:szCs w:val="22"/>
        </w:rPr>
        <w:t xml:space="preserve"> have his male genitalia back and committed suicide)</w:t>
      </w:r>
    </w:p>
    <w:p w14:paraId="64C405DB" w14:textId="225BC963" w:rsidR="006567A3" w:rsidRPr="00612A52" w:rsidRDefault="006567A3" w:rsidP="006567A3">
      <w:pPr>
        <w:pStyle w:val="ListParagraph"/>
        <w:numPr>
          <w:ilvl w:val="0"/>
          <w:numId w:val="12"/>
        </w:numPr>
        <w:spacing w:after="0"/>
        <w:ind w:right="-522"/>
        <w:rPr>
          <w:rFonts w:ascii="Times New Roman" w:hAnsi="Times New Roman"/>
          <w:color w:val="FF0000"/>
          <w:sz w:val="22"/>
          <w:szCs w:val="22"/>
        </w:rPr>
      </w:pPr>
      <w:r w:rsidRPr="00612A52">
        <w:rPr>
          <w:rFonts w:ascii="Times New Roman" w:hAnsi="Times New Roman"/>
          <w:color w:val="FF0000"/>
          <w:sz w:val="22"/>
          <w:szCs w:val="22"/>
        </w:rPr>
        <w:t xml:space="preserve">Tiger </w:t>
      </w:r>
      <w:proofErr w:type="spellStart"/>
      <w:r w:rsidRPr="00612A52">
        <w:rPr>
          <w:rFonts w:ascii="Times New Roman" w:hAnsi="Times New Roman"/>
          <w:color w:val="FF0000"/>
          <w:sz w:val="22"/>
          <w:szCs w:val="22"/>
        </w:rPr>
        <w:t>devore</w:t>
      </w:r>
      <w:proofErr w:type="spellEnd"/>
      <w:r w:rsidR="00FA34E7" w:rsidRPr="00612A52">
        <w:rPr>
          <w:rFonts w:ascii="Times New Roman" w:hAnsi="Times New Roman"/>
          <w:color w:val="FF0000"/>
          <w:sz w:val="22"/>
          <w:szCs w:val="22"/>
        </w:rPr>
        <w:t xml:space="preserve"> who was intersex argued that we’re not born neutral</w:t>
      </w:r>
      <w:r w:rsidR="003F16FB" w:rsidRPr="00612A52">
        <w:rPr>
          <w:rFonts w:ascii="Times New Roman" w:hAnsi="Times New Roman"/>
          <w:color w:val="FF0000"/>
          <w:sz w:val="22"/>
          <w:szCs w:val="22"/>
        </w:rPr>
        <w:t>, gender identity is not the same as gender, saying that you can’t force the male to have a female gender identity</w:t>
      </w:r>
      <w:r w:rsidR="000F4829" w:rsidRPr="00612A52">
        <w:rPr>
          <w:rFonts w:ascii="Times New Roman" w:hAnsi="Times New Roman"/>
          <w:color w:val="FF0000"/>
          <w:sz w:val="22"/>
          <w:szCs w:val="22"/>
        </w:rPr>
        <w:t>, gender may be learned but gender identity is part of the person</w:t>
      </w:r>
    </w:p>
    <w:p w14:paraId="697F0604" w14:textId="77777777" w:rsidR="00FA34E7" w:rsidRPr="00612A52" w:rsidRDefault="00FA34E7" w:rsidP="00FA34E7">
      <w:pPr>
        <w:spacing w:after="0"/>
        <w:ind w:right="-522"/>
        <w:rPr>
          <w:rFonts w:ascii="Times New Roman" w:hAnsi="Times New Roman"/>
          <w:color w:val="FF0000"/>
          <w:sz w:val="22"/>
          <w:szCs w:val="22"/>
        </w:rPr>
      </w:pPr>
    </w:p>
    <w:p w14:paraId="769D54C0" w14:textId="677DDFAF" w:rsidR="00936802" w:rsidRPr="00612A52" w:rsidRDefault="00FA34E7" w:rsidP="00FA34E7">
      <w:pPr>
        <w:spacing w:after="0"/>
        <w:ind w:right="-522"/>
        <w:rPr>
          <w:rFonts w:ascii="Times New Roman" w:hAnsi="Times New Roman"/>
          <w:color w:val="FF0000"/>
          <w:sz w:val="22"/>
          <w:szCs w:val="22"/>
        </w:rPr>
      </w:pPr>
      <w:r w:rsidRPr="00612A52">
        <w:rPr>
          <w:rFonts w:ascii="Times New Roman" w:hAnsi="Times New Roman"/>
          <w:color w:val="FF0000"/>
          <w:sz w:val="22"/>
          <w:szCs w:val="22"/>
        </w:rPr>
        <w:t>Sex</w:t>
      </w:r>
      <w:r w:rsidR="00D65257" w:rsidRPr="00612A52">
        <w:rPr>
          <w:rFonts w:ascii="Times New Roman" w:hAnsi="Times New Roman"/>
          <w:color w:val="FF0000"/>
          <w:sz w:val="22"/>
          <w:szCs w:val="22"/>
        </w:rPr>
        <w:t xml:space="preserve"> (nature)</w:t>
      </w:r>
      <w:r w:rsidRPr="00612A52">
        <w:rPr>
          <w:rFonts w:ascii="Times New Roman" w:hAnsi="Times New Roman"/>
          <w:color w:val="FF0000"/>
          <w:sz w:val="22"/>
          <w:szCs w:val="22"/>
        </w:rPr>
        <w:t>: biologically defined construct</w:t>
      </w:r>
      <w:r w:rsidR="00EE6A2F" w:rsidRPr="00612A52">
        <w:rPr>
          <w:rFonts w:ascii="Times New Roman" w:hAnsi="Times New Roman"/>
          <w:color w:val="FF0000"/>
          <w:sz w:val="22"/>
          <w:szCs w:val="22"/>
        </w:rPr>
        <w:t>, from the anatomy</w:t>
      </w:r>
      <w:r w:rsidR="00C22D89" w:rsidRPr="00612A52">
        <w:rPr>
          <w:rFonts w:ascii="Times New Roman" w:hAnsi="Times New Roman"/>
          <w:color w:val="FF0000"/>
          <w:sz w:val="22"/>
          <w:szCs w:val="22"/>
        </w:rPr>
        <w:t xml:space="preserve">, </w:t>
      </w:r>
      <w:r w:rsidR="00D65257" w:rsidRPr="00612A52">
        <w:rPr>
          <w:rFonts w:ascii="Times New Roman" w:hAnsi="Times New Roman"/>
          <w:color w:val="FF0000"/>
          <w:sz w:val="22"/>
          <w:szCs w:val="22"/>
        </w:rPr>
        <w:t>binary vs. intersex</w:t>
      </w:r>
      <w:r w:rsidR="00E31E5C" w:rsidRPr="00612A52">
        <w:rPr>
          <w:rFonts w:ascii="Times New Roman" w:hAnsi="Times New Roman"/>
          <w:color w:val="FF0000"/>
          <w:sz w:val="22"/>
          <w:szCs w:val="22"/>
        </w:rPr>
        <w:t xml:space="preserve"> continuum</w:t>
      </w:r>
      <w:r w:rsidR="00C22D89" w:rsidRPr="00612A52">
        <w:rPr>
          <w:rFonts w:ascii="Times New Roman" w:hAnsi="Times New Roman"/>
          <w:color w:val="FF0000"/>
          <w:sz w:val="22"/>
          <w:szCs w:val="22"/>
        </w:rPr>
        <w:t>, but sometimes it’s not always easy to define sex as either male or female</w:t>
      </w:r>
    </w:p>
    <w:p w14:paraId="77A150E6" w14:textId="37905860" w:rsidR="00FA34E7" w:rsidRPr="00612A52" w:rsidRDefault="00FA34E7" w:rsidP="00FA34E7">
      <w:pPr>
        <w:spacing w:after="0"/>
        <w:ind w:right="-522"/>
        <w:rPr>
          <w:rFonts w:ascii="Times New Roman" w:hAnsi="Times New Roman"/>
          <w:color w:val="FF0000"/>
          <w:sz w:val="22"/>
          <w:szCs w:val="22"/>
        </w:rPr>
      </w:pPr>
    </w:p>
    <w:p w14:paraId="379B3889" w14:textId="04AC5364" w:rsidR="00FA34E7" w:rsidRPr="00612A52" w:rsidRDefault="00FA34E7" w:rsidP="00FA34E7">
      <w:pPr>
        <w:spacing w:after="0"/>
        <w:ind w:right="-522"/>
        <w:rPr>
          <w:rFonts w:ascii="Times New Roman" w:hAnsi="Times New Roman"/>
          <w:color w:val="FF0000"/>
          <w:sz w:val="22"/>
          <w:szCs w:val="22"/>
        </w:rPr>
      </w:pPr>
      <w:r w:rsidRPr="00612A52">
        <w:rPr>
          <w:rFonts w:ascii="Times New Roman" w:hAnsi="Times New Roman"/>
          <w:color w:val="FF0000"/>
          <w:sz w:val="22"/>
          <w:szCs w:val="22"/>
        </w:rPr>
        <w:t>Gender</w:t>
      </w:r>
      <w:r w:rsidR="00D65257" w:rsidRPr="00612A52">
        <w:rPr>
          <w:rFonts w:ascii="Times New Roman" w:hAnsi="Times New Roman"/>
          <w:color w:val="FF0000"/>
          <w:sz w:val="22"/>
          <w:szCs w:val="22"/>
        </w:rPr>
        <w:t xml:space="preserve"> (nurture)</w:t>
      </w:r>
      <w:r w:rsidR="00C22D89" w:rsidRPr="00612A52">
        <w:rPr>
          <w:rFonts w:ascii="Times New Roman" w:hAnsi="Times New Roman"/>
          <w:color w:val="FF0000"/>
          <w:sz w:val="22"/>
          <w:szCs w:val="22"/>
        </w:rPr>
        <w:t xml:space="preserve">: </w:t>
      </w:r>
      <w:r w:rsidR="005D693B" w:rsidRPr="00612A52">
        <w:rPr>
          <w:rFonts w:ascii="Times New Roman" w:hAnsi="Times New Roman"/>
          <w:color w:val="FF0000"/>
          <w:sz w:val="22"/>
          <w:szCs w:val="22"/>
        </w:rPr>
        <w:t xml:space="preserve">roles </w:t>
      </w:r>
      <w:r w:rsidR="00D65257" w:rsidRPr="00612A52">
        <w:rPr>
          <w:rFonts w:ascii="Times New Roman" w:hAnsi="Times New Roman"/>
          <w:color w:val="FF0000"/>
          <w:sz w:val="22"/>
          <w:szCs w:val="22"/>
        </w:rPr>
        <w:t xml:space="preserve">(behaviors, personality), habits </w:t>
      </w:r>
      <w:r w:rsidR="005D693B" w:rsidRPr="00612A52">
        <w:rPr>
          <w:rFonts w:ascii="Times New Roman" w:hAnsi="Times New Roman"/>
          <w:color w:val="FF0000"/>
          <w:sz w:val="22"/>
          <w:szCs w:val="22"/>
        </w:rPr>
        <w:t>or orientation that we are encouraged to adopt</w:t>
      </w:r>
      <w:r w:rsidR="00FF1C45" w:rsidRPr="00612A52">
        <w:rPr>
          <w:rFonts w:ascii="Times New Roman" w:hAnsi="Times New Roman"/>
          <w:color w:val="FF0000"/>
          <w:sz w:val="22"/>
          <w:szCs w:val="22"/>
        </w:rPr>
        <w:t xml:space="preserve">, </w:t>
      </w:r>
      <w:r w:rsidR="00CB048A" w:rsidRPr="00612A52">
        <w:rPr>
          <w:rFonts w:ascii="Times New Roman" w:hAnsi="Times New Roman"/>
          <w:color w:val="FF0000"/>
          <w:sz w:val="22"/>
          <w:szCs w:val="22"/>
        </w:rPr>
        <w:t>socially constructed (cultural-specific, co</w:t>
      </w:r>
      <w:r w:rsidR="00D65257" w:rsidRPr="00612A52">
        <w:rPr>
          <w:rFonts w:ascii="Times New Roman" w:hAnsi="Times New Roman"/>
          <w:color w:val="FF0000"/>
          <w:sz w:val="22"/>
          <w:szCs w:val="22"/>
        </w:rPr>
        <w:t>hort-specific), binary vs. androgyny</w:t>
      </w:r>
    </w:p>
    <w:p w14:paraId="58D4BB8E" w14:textId="77777777" w:rsidR="00FA34E7" w:rsidRPr="00612A52" w:rsidRDefault="00FA34E7" w:rsidP="00FA34E7">
      <w:pPr>
        <w:spacing w:after="0"/>
        <w:ind w:right="-522"/>
        <w:rPr>
          <w:rFonts w:ascii="Times New Roman" w:hAnsi="Times New Roman"/>
          <w:color w:val="FF0000"/>
          <w:sz w:val="22"/>
          <w:szCs w:val="22"/>
        </w:rPr>
      </w:pPr>
    </w:p>
    <w:p w14:paraId="0A865A86" w14:textId="40688E8B" w:rsidR="00FA34E7" w:rsidRPr="00612A52" w:rsidRDefault="00FA34E7" w:rsidP="00FA34E7">
      <w:pPr>
        <w:spacing w:after="0"/>
        <w:ind w:right="-522"/>
        <w:rPr>
          <w:rFonts w:ascii="Times New Roman" w:hAnsi="Times New Roman"/>
          <w:color w:val="FF0000"/>
          <w:sz w:val="22"/>
          <w:szCs w:val="22"/>
        </w:rPr>
      </w:pPr>
      <w:r w:rsidRPr="00612A52">
        <w:rPr>
          <w:rFonts w:ascii="Times New Roman" w:hAnsi="Times New Roman"/>
          <w:color w:val="FF0000"/>
          <w:sz w:val="22"/>
          <w:szCs w:val="22"/>
        </w:rPr>
        <w:t>Gender identity</w:t>
      </w:r>
      <w:r w:rsidR="00D65257" w:rsidRPr="00612A52">
        <w:rPr>
          <w:rFonts w:ascii="Times New Roman" w:hAnsi="Times New Roman"/>
          <w:color w:val="FF0000"/>
          <w:sz w:val="22"/>
          <w:szCs w:val="22"/>
        </w:rPr>
        <w:t xml:space="preserve"> (mind): determined by our mind (not nature/nurture)</w:t>
      </w:r>
      <w:r w:rsidR="003F16FB" w:rsidRPr="00612A52">
        <w:rPr>
          <w:rFonts w:ascii="Times New Roman" w:hAnsi="Times New Roman"/>
          <w:color w:val="FF0000"/>
          <w:sz w:val="22"/>
          <w:szCs w:val="22"/>
        </w:rPr>
        <w:t>, determined by the own individual</w:t>
      </w:r>
    </w:p>
    <w:p w14:paraId="16538208" w14:textId="77777777" w:rsidR="00936802" w:rsidRPr="00936802" w:rsidRDefault="00936802" w:rsidP="00936802">
      <w:pPr>
        <w:pStyle w:val="ListParagraph"/>
        <w:spacing w:after="0"/>
        <w:ind w:left="0" w:right="-522"/>
        <w:rPr>
          <w:rFonts w:ascii="Times New Roman" w:hAnsi="Times New Roman"/>
          <w:i/>
          <w:sz w:val="22"/>
          <w:szCs w:val="22"/>
        </w:rPr>
      </w:pPr>
    </w:p>
    <w:p w14:paraId="2DFC2893" w14:textId="78E9E7C6" w:rsidR="00936802" w:rsidRPr="00612A52" w:rsidRDefault="00936802" w:rsidP="00936802">
      <w:pPr>
        <w:pStyle w:val="ListParagraph"/>
        <w:numPr>
          <w:ilvl w:val="0"/>
          <w:numId w:val="11"/>
        </w:numPr>
        <w:spacing w:after="0"/>
        <w:ind w:left="0" w:right="-522" w:hanging="142"/>
        <w:rPr>
          <w:rFonts w:ascii="Times New Roman" w:hAnsi="Times New Roman"/>
          <w:i/>
          <w:sz w:val="22"/>
          <w:szCs w:val="22"/>
        </w:rPr>
      </w:pPr>
      <w:r>
        <w:rPr>
          <w:rFonts w:ascii="Times New Roman" w:hAnsi="Times New Roman"/>
          <w:sz w:val="22"/>
          <w:szCs w:val="22"/>
        </w:rPr>
        <w:t xml:space="preserve">What is the typical medical practice </w:t>
      </w:r>
      <w:r w:rsidR="002D3747">
        <w:rPr>
          <w:rFonts w:ascii="Times New Roman" w:hAnsi="Times New Roman"/>
          <w:sz w:val="22"/>
          <w:szCs w:val="22"/>
        </w:rPr>
        <w:t>enacted upon</w:t>
      </w:r>
      <w:r>
        <w:rPr>
          <w:rFonts w:ascii="Times New Roman" w:hAnsi="Times New Roman"/>
          <w:sz w:val="22"/>
          <w:szCs w:val="22"/>
        </w:rPr>
        <w:t xml:space="preserve"> infants born wit</w:t>
      </w:r>
      <w:r w:rsidR="00E31643">
        <w:rPr>
          <w:rFonts w:ascii="Times New Roman" w:hAnsi="Times New Roman"/>
          <w:sz w:val="22"/>
          <w:szCs w:val="22"/>
        </w:rPr>
        <w:t>h ambiguous genitals</w:t>
      </w:r>
      <w:r>
        <w:rPr>
          <w:rFonts w:ascii="Times New Roman" w:hAnsi="Times New Roman"/>
          <w:sz w:val="22"/>
          <w:szCs w:val="22"/>
        </w:rPr>
        <w:t xml:space="preserve">? What is an alternative </w:t>
      </w:r>
      <w:r w:rsidR="002D3747">
        <w:rPr>
          <w:rFonts w:ascii="Times New Roman" w:hAnsi="Times New Roman"/>
          <w:sz w:val="22"/>
          <w:szCs w:val="22"/>
        </w:rPr>
        <w:t xml:space="preserve">or more recent </w:t>
      </w:r>
      <w:r>
        <w:rPr>
          <w:rFonts w:ascii="Times New Roman" w:hAnsi="Times New Roman"/>
          <w:sz w:val="22"/>
          <w:szCs w:val="22"/>
        </w:rPr>
        <w:t>practice?</w:t>
      </w:r>
    </w:p>
    <w:p w14:paraId="52BB2F51" w14:textId="0B53575A" w:rsidR="00936802" w:rsidRPr="00FD3029" w:rsidRDefault="00612A52" w:rsidP="00936802">
      <w:pPr>
        <w:pStyle w:val="ListParagraph"/>
        <w:spacing w:after="0"/>
        <w:ind w:left="0" w:right="-522"/>
        <w:rPr>
          <w:rFonts w:ascii="Times New Roman" w:hAnsi="Times New Roman"/>
          <w:sz w:val="22"/>
          <w:szCs w:val="22"/>
        </w:rPr>
      </w:pPr>
      <w:r w:rsidRPr="00612A52">
        <w:rPr>
          <w:rFonts w:ascii="Times New Roman" w:hAnsi="Times New Roman"/>
          <w:color w:val="FF0000"/>
          <w:sz w:val="22"/>
          <w:szCs w:val="22"/>
        </w:rPr>
        <w:t>Elective surgery</w:t>
      </w:r>
      <w:r w:rsidR="00FD7BEE">
        <w:rPr>
          <w:rFonts w:ascii="Times New Roman" w:hAnsi="Times New Roman"/>
          <w:color w:val="FF0000"/>
          <w:sz w:val="22"/>
          <w:szCs w:val="22"/>
        </w:rPr>
        <w:t xml:space="preserve"> to have “normal” looking genitals</w:t>
      </w:r>
      <w:r w:rsidRPr="00612A52">
        <w:rPr>
          <w:rFonts w:ascii="Times New Roman" w:hAnsi="Times New Roman"/>
          <w:color w:val="FF0000"/>
          <w:sz w:val="22"/>
          <w:szCs w:val="22"/>
        </w:rPr>
        <w:t>, the altern</w:t>
      </w:r>
      <w:r>
        <w:rPr>
          <w:rFonts w:ascii="Times New Roman" w:hAnsi="Times New Roman"/>
          <w:color w:val="FF0000"/>
          <w:sz w:val="22"/>
          <w:szCs w:val="22"/>
        </w:rPr>
        <w:t>ative is to do nothing, keep it as it is</w:t>
      </w:r>
      <w:r w:rsidR="008F523B">
        <w:rPr>
          <w:rFonts w:ascii="Times New Roman" w:hAnsi="Times New Roman"/>
          <w:color w:val="FF0000"/>
          <w:sz w:val="22"/>
          <w:szCs w:val="22"/>
        </w:rPr>
        <w:t>. Devore had multiple surgeries, didn’t have proper feelings in his genitals, etc. only in 2006 when it was decided to not rush into elective surgery</w:t>
      </w:r>
    </w:p>
    <w:p w14:paraId="721317C1" w14:textId="77777777" w:rsidR="00936802" w:rsidRDefault="00936802" w:rsidP="00936802">
      <w:pPr>
        <w:pStyle w:val="ListParagraph"/>
        <w:numPr>
          <w:ilvl w:val="0"/>
          <w:numId w:val="11"/>
        </w:numPr>
        <w:spacing w:after="0"/>
        <w:ind w:left="0" w:right="-522" w:hanging="142"/>
        <w:rPr>
          <w:rFonts w:ascii="Times New Roman" w:hAnsi="Times New Roman"/>
          <w:i/>
          <w:sz w:val="22"/>
          <w:szCs w:val="22"/>
        </w:rPr>
      </w:pPr>
      <w:r>
        <w:rPr>
          <w:rFonts w:ascii="Times New Roman" w:hAnsi="Times New Roman"/>
          <w:sz w:val="22"/>
          <w:szCs w:val="22"/>
        </w:rPr>
        <w:lastRenderedPageBreak/>
        <w:t>Accord</w:t>
      </w:r>
      <w:r w:rsidR="002D3747">
        <w:rPr>
          <w:rFonts w:ascii="Times New Roman" w:hAnsi="Times New Roman"/>
          <w:sz w:val="22"/>
          <w:szCs w:val="22"/>
        </w:rPr>
        <w:t>ing to the video, what advice have</w:t>
      </w:r>
      <w:r>
        <w:rPr>
          <w:rFonts w:ascii="Times New Roman" w:hAnsi="Times New Roman"/>
          <w:sz w:val="22"/>
          <w:szCs w:val="22"/>
        </w:rPr>
        <w:t xml:space="preserve"> parents </w:t>
      </w:r>
      <w:r w:rsidR="002D3747">
        <w:rPr>
          <w:rFonts w:ascii="Times New Roman" w:hAnsi="Times New Roman"/>
          <w:sz w:val="22"/>
          <w:szCs w:val="22"/>
        </w:rPr>
        <w:t>with tr</w:t>
      </w:r>
      <w:bookmarkStart w:id="0" w:name="_GoBack"/>
      <w:bookmarkEnd w:id="0"/>
      <w:r w:rsidR="002D3747">
        <w:rPr>
          <w:rFonts w:ascii="Times New Roman" w:hAnsi="Times New Roman"/>
          <w:sz w:val="22"/>
          <w:szCs w:val="22"/>
        </w:rPr>
        <w:t>ansgender children typically</w:t>
      </w:r>
      <w:r>
        <w:rPr>
          <w:rFonts w:ascii="Times New Roman" w:hAnsi="Times New Roman"/>
          <w:sz w:val="22"/>
          <w:szCs w:val="22"/>
        </w:rPr>
        <w:t xml:space="preserve"> receive</w:t>
      </w:r>
      <w:r w:rsidR="002D3747">
        <w:rPr>
          <w:rFonts w:ascii="Times New Roman" w:hAnsi="Times New Roman"/>
          <w:sz w:val="22"/>
          <w:szCs w:val="22"/>
        </w:rPr>
        <w:t>d</w:t>
      </w:r>
      <w:r>
        <w:rPr>
          <w:rFonts w:ascii="Times New Roman" w:hAnsi="Times New Roman"/>
          <w:sz w:val="22"/>
          <w:szCs w:val="22"/>
        </w:rPr>
        <w:t xml:space="preserve"> from psychologists</w:t>
      </w:r>
      <w:r w:rsidR="002D3747">
        <w:rPr>
          <w:rFonts w:ascii="Times New Roman" w:hAnsi="Times New Roman"/>
          <w:sz w:val="22"/>
          <w:szCs w:val="22"/>
        </w:rPr>
        <w:t xml:space="preserve"> and medical practitioners</w:t>
      </w:r>
      <w:r>
        <w:rPr>
          <w:rFonts w:ascii="Times New Roman" w:hAnsi="Times New Roman"/>
          <w:sz w:val="22"/>
          <w:szCs w:val="22"/>
        </w:rPr>
        <w:t xml:space="preserve">? </w:t>
      </w:r>
      <w:r w:rsidR="002D3747">
        <w:rPr>
          <w:rFonts w:ascii="Times New Roman" w:hAnsi="Times New Roman"/>
          <w:sz w:val="22"/>
          <w:szCs w:val="22"/>
        </w:rPr>
        <w:t>Identity modern alternatives to this practice.</w:t>
      </w:r>
    </w:p>
    <w:p w14:paraId="61834571" w14:textId="66F8F124" w:rsidR="00011B7B" w:rsidRDefault="00E13F90" w:rsidP="00DF3A8D">
      <w:pPr>
        <w:pStyle w:val="ListParagraph"/>
        <w:numPr>
          <w:ilvl w:val="0"/>
          <w:numId w:val="23"/>
        </w:numPr>
        <w:spacing w:after="0"/>
        <w:ind w:right="-380"/>
        <w:rPr>
          <w:rFonts w:ascii="Times New Roman" w:hAnsi="Times New Roman"/>
          <w:color w:val="FF0000"/>
          <w:sz w:val="22"/>
          <w:szCs w:val="22"/>
        </w:rPr>
      </w:pPr>
      <w:r>
        <w:rPr>
          <w:rFonts w:ascii="Times New Roman" w:hAnsi="Times New Roman"/>
          <w:color w:val="FF0000"/>
          <w:sz w:val="22"/>
          <w:szCs w:val="22"/>
        </w:rPr>
        <w:t xml:space="preserve">You should correct gender identity and gender expression </w:t>
      </w:r>
      <w:r w:rsidR="007A430C">
        <w:rPr>
          <w:rFonts w:ascii="Times New Roman" w:hAnsi="Times New Roman"/>
          <w:color w:val="FF0000"/>
          <w:sz w:val="22"/>
          <w:szCs w:val="22"/>
        </w:rPr>
        <w:t>so it matches biological sex</w:t>
      </w:r>
    </w:p>
    <w:p w14:paraId="577001C0" w14:textId="3FE9D550" w:rsidR="00946B2C" w:rsidRDefault="00946B2C" w:rsidP="00DF3A8D">
      <w:pPr>
        <w:pStyle w:val="ListParagraph"/>
        <w:numPr>
          <w:ilvl w:val="1"/>
          <w:numId w:val="23"/>
        </w:numPr>
        <w:spacing w:after="0"/>
        <w:ind w:right="-380"/>
        <w:rPr>
          <w:rFonts w:ascii="Times New Roman" w:hAnsi="Times New Roman"/>
          <w:color w:val="FF0000"/>
          <w:sz w:val="22"/>
          <w:szCs w:val="22"/>
        </w:rPr>
      </w:pPr>
      <w:r>
        <w:rPr>
          <w:rFonts w:ascii="Times New Roman" w:hAnsi="Times New Roman"/>
          <w:color w:val="FF0000"/>
          <w:sz w:val="22"/>
          <w:szCs w:val="22"/>
        </w:rPr>
        <w:t>Forcing them to play with toys that matches the biological sex</w:t>
      </w:r>
    </w:p>
    <w:p w14:paraId="1D9EA81B" w14:textId="408EE361" w:rsidR="002D6C89" w:rsidRDefault="002D6C89" w:rsidP="00DF3A8D">
      <w:pPr>
        <w:pStyle w:val="ListParagraph"/>
        <w:numPr>
          <w:ilvl w:val="0"/>
          <w:numId w:val="23"/>
        </w:numPr>
        <w:spacing w:after="0"/>
        <w:ind w:right="-380"/>
        <w:rPr>
          <w:rFonts w:ascii="Times New Roman" w:hAnsi="Times New Roman"/>
          <w:color w:val="FF0000"/>
          <w:sz w:val="22"/>
          <w:szCs w:val="22"/>
        </w:rPr>
      </w:pPr>
      <w:r>
        <w:rPr>
          <w:rFonts w:ascii="Times New Roman" w:hAnsi="Times New Roman"/>
          <w:color w:val="FF0000"/>
          <w:sz w:val="22"/>
          <w:szCs w:val="22"/>
        </w:rPr>
        <w:t>Modern alternatives:</w:t>
      </w:r>
    </w:p>
    <w:p w14:paraId="235CF77B" w14:textId="1409DD2C" w:rsidR="002D6C89" w:rsidRDefault="002D6C89" w:rsidP="00DF3A8D">
      <w:pPr>
        <w:pStyle w:val="ListParagraph"/>
        <w:numPr>
          <w:ilvl w:val="1"/>
          <w:numId w:val="23"/>
        </w:numPr>
        <w:spacing w:after="0"/>
        <w:ind w:right="-380"/>
        <w:rPr>
          <w:rFonts w:ascii="Times New Roman" w:hAnsi="Times New Roman"/>
          <w:color w:val="FF0000"/>
          <w:sz w:val="22"/>
          <w:szCs w:val="22"/>
        </w:rPr>
      </w:pPr>
      <w:r>
        <w:rPr>
          <w:rFonts w:ascii="Times New Roman" w:hAnsi="Times New Roman"/>
          <w:color w:val="FF0000"/>
          <w:sz w:val="22"/>
          <w:szCs w:val="22"/>
        </w:rPr>
        <w:t xml:space="preserve">Accepting the child’s gender identity and gender expression </w:t>
      </w:r>
    </w:p>
    <w:p w14:paraId="597694D5" w14:textId="2B13FCB2" w:rsidR="002D6C89" w:rsidRDefault="002D6C89" w:rsidP="00DF3A8D">
      <w:pPr>
        <w:pStyle w:val="ListParagraph"/>
        <w:numPr>
          <w:ilvl w:val="1"/>
          <w:numId w:val="23"/>
        </w:numPr>
        <w:spacing w:after="0"/>
        <w:ind w:right="-380"/>
        <w:rPr>
          <w:rFonts w:ascii="Times New Roman" w:hAnsi="Times New Roman"/>
          <w:color w:val="FF0000"/>
          <w:sz w:val="22"/>
          <w:szCs w:val="22"/>
        </w:rPr>
      </w:pPr>
      <w:r>
        <w:rPr>
          <w:rFonts w:ascii="Times New Roman" w:hAnsi="Times New Roman"/>
          <w:color w:val="FF0000"/>
          <w:sz w:val="22"/>
          <w:szCs w:val="22"/>
        </w:rPr>
        <w:t>Puberty blocking</w:t>
      </w:r>
      <w:r w:rsidR="00D7427E">
        <w:rPr>
          <w:rFonts w:ascii="Times New Roman" w:hAnsi="Times New Roman"/>
          <w:color w:val="FF0000"/>
          <w:sz w:val="22"/>
          <w:szCs w:val="22"/>
        </w:rPr>
        <w:tab/>
      </w:r>
      <w:r w:rsidR="00D7427E">
        <w:rPr>
          <w:rFonts w:ascii="Times New Roman" w:hAnsi="Times New Roman"/>
          <w:color w:val="FF0000"/>
          <w:sz w:val="22"/>
          <w:szCs w:val="22"/>
        </w:rPr>
        <w:tab/>
      </w:r>
      <w:r w:rsidR="00D7427E">
        <w:rPr>
          <w:rFonts w:ascii="Times New Roman" w:hAnsi="Times New Roman"/>
          <w:color w:val="FF0000"/>
          <w:sz w:val="22"/>
          <w:szCs w:val="22"/>
        </w:rPr>
        <w:tab/>
        <w:t>WW2</w:t>
      </w:r>
      <w:r>
        <w:rPr>
          <w:rFonts w:ascii="Times New Roman" w:hAnsi="Times New Roman"/>
          <w:color w:val="FF0000"/>
          <w:sz w:val="22"/>
          <w:szCs w:val="22"/>
        </w:rPr>
        <w:t xml:space="preserve"> drugs</w:t>
      </w:r>
      <w:r w:rsidR="00181A5E">
        <w:rPr>
          <w:rFonts w:ascii="Times New Roman" w:hAnsi="Times New Roman"/>
          <w:color w:val="FF0000"/>
          <w:sz w:val="22"/>
          <w:szCs w:val="22"/>
        </w:rPr>
        <w:t xml:space="preserve"> to give the child more time </w:t>
      </w:r>
      <w:r w:rsidR="006764A3">
        <w:rPr>
          <w:rFonts w:ascii="Times New Roman" w:hAnsi="Times New Roman"/>
          <w:color w:val="FF0000"/>
          <w:sz w:val="22"/>
          <w:szCs w:val="22"/>
        </w:rPr>
        <w:t>to mature</w:t>
      </w:r>
      <w:r w:rsidR="00DF5DE2">
        <w:rPr>
          <w:rFonts w:ascii="Times New Roman" w:hAnsi="Times New Roman"/>
          <w:color w:val="FF0000"/>
          <w:sz w:val="22"/>
          <w:szCs w:val="22"/>
        </w:rPr>
        <w:t>, we’re worried that the child is too young to decide</w:t>
      </w:r>
      <w:r w:rsidR="00A861C6">
        <w:rPr>
          <w:rFonts w:ascii="Times New Roman" w:hAnsi="Times New Roman"/>
          <w:color w:val="FF0000"/>
          <w:sz w:val="22"/>
          <w:szCs w:val="22"/>
        </w:rPr>
        <w:t xml:space="preserve"> </w:t>
      </w:r>
    </w:p>
    <w:p w14:paraId="312E5EB0" w14:textId="57A413B7" w:rsidR="00A861C6" w:rsidRDefault="00A861C6" w:rsidP="00DF3A8D">
      <w:pPr>
        <w:pStyle w:val="ListParagraph"/>
        <w:numPr>
          <w:ilvl w:val="1"/>
          <w:numId w:val="23"/>
        </w:numPr>
        <w:spacing w:after="0"/>
        <w:ind w:right="-380"/>
        <w:rPr>
          <w:rFonts w:ascii="Times New Roman" w:hAnsi="Times New Roman"/>
          <w:color w:val="FF0000"/>
          <w:sz w:val="22"/>
          <w:szCs w:val="22"/>
        </w:rPr>
      </w:pPr>
      <w:r>
        <w:rPr>
          <w:rFonts w:ascii="Times New Roman" w:hAnsi="Times New Roman"/>
          <w:color w:val="FF0000"/>
          <w:sz w:val="22"/>
          <w:szCs w:val="22"/>
        </w:rPr>
        <w:t>Taking sex hormones</w:t>
      </w:r>
      <w:r w:rsidR="000835BA">
        <w:rPr>
          <w:rFonts w:ascii="Times New Roman" w:hAnsi="Times New Roman"/>
          <w:color w:val="FF0000"/>
          <w:sz w:val="22"/>
          <w:szCs w:val="22"/>
        </w:rPr>
        <w:t>, but some children are fine having mismatched genitals (girl with a penis)</w:t>
      </w:r>
    </w:p>
    <w:p w14:paraId="564CB40C" w14:textId="182FE3BC" w:rsidR="000835BA" w:rsidRDefault="000835BA" w:rsidP="00DF3A8D">
      <w:pPr>
        <w:pStyle w:val="ListParagraph"/>
        <w:numPr>
          <w:ilvl w:val="1"/>
          <w:numId w:val="23"/>
        </w:numPr>
        <w:spacing w:after="0"/>
        <w:ind w:right="-380"/>
        <w:rPr>
          <w:rFonts w:ascii="Times New Roman" w:hAnsi="Times New Roman"/>
          <w:color w:val="FF0000"/>
          <w:sz w:val="22"/>
          <w:szCs w:val="22"/>
        </w:rPr>
      </w:pPr>
      <w:r>
        <w:rPr>
          <w:rFonts w:ascii="Times New Roman" w:hAnsi="Times New Roman"/>
          <w:color w:val="FF0000"/>
          <w:sz w:val="22"/>
          <w:szCs w:val="22"/>
        </w:rPr>
        <w:t xml:space="preserve">Reassignment </w:t>
      </w:r>
      <w:r w:rsidR="00686F2E">
        <w:rPr>
          <w:rFonts w:ascii="Times New Roman" w:hAnsi="Times New Roman"/>
          <w:color w:val="FF0000"/>
          <w:sz w:val="22"/>
          <w:szCs w:val="22"/>
        </w:rPr>
        <w:t>(surgery)</w:t>
      </w:r>
    </w:p>
    <w:p w14:paraId="08F402F6" w14:textId="36A0209C" w:rsidR="00DB3A73" w:rsidRDefault="00DB3A73" w:rsidP="00DF3A8D">
      <w:pPr>
        <w:pStyle w:val="ListParagraph"/>
        <w:numPr>
          <w:ilvl w:val="1"/>
          <w:numId w:val="23"/>
        </w:numPr>
        <w:spacing w:after="0"/>
        <w:ind w:right="-380"/>
        <w:rPr>
          <w:rFonts w:ascii="Times New Roman" w:hAnsi="Times New Roman"/>
          <w:color w:val="FF0000"/>
          <w:sz w:val="22"/>
          <w:szCs w:val="22"/>
        </w:rPr>
      </w:pPr>
      <w:r>
        <w:rPr>
          <w:rFonts w:ascii="Times New Roman" w:hAnsi="Times New Roman"/>
          <w:color w:val="FF0000"/>
          <w:sz w:val="22"/>
          <w:szCs w:val="22"/>
        </w:rPr>
        <w:t>(</w:t>
      </w:r>
      <w:proofErr w:type="gramStart"/>
      <w:r>
        <w:rPr>
          <w:rFonts w:ascii="Times New Roman" w:hAnsi="Times New Roman"/>
          <w:color w:val="FF0000"/>
          <w:sz w:val="22"/>
          <w:szCs w:val="22"/>
        </w:rPr>
        <w:t>often</w:t>
      </w:r>
      <w:proofErr w:type="gramEnd"/>
      <w:r>
        <w:rPr>
          <w:rFonts w:ascii="Times New Roman" w:hAnsi="Times New Roman"/>
          <w:color w:val="FF0000"/>
          <w:sz w:val="22"/>
          <w:szCs w:val="22"/>
        </w:rPr>
        <w:t xml:space="preserve"> </w:t>
      </w:r>
      <w:r w:rsidR="004E0843">
        <w:rPr>
          <w:rFonts w:ascii="Times New Roman" w:hAnsi="Times New Roman"/>
          <w:color w:val="FF0000"/>
          <w:sz w:val="22"/>
          <w:szCs w:val="22"/>
        </w:rPr>
        <w:t>taking</w:t>
      </w:r>
      <w:r>
        <w:rPr>
          <w:rFonts w:ascii="Times New Roman" w:hAnsi="Times New Roman"/>
          <w:color w:val="FF0000"/>
          <w:sz w:val="22"/>
          <w:szCs w:val="22"/>
        </w:rPr>
        <w:t xml:space="preserve"> sex hormones at </w:t>
      </w:r>
      <w:r w:rsidR="004E0843">
        <w:rPr>
          <w:rFonts w:ascii="Times New Roman" w:hAnsi="Times New Roman"/>
          <w:color w:val="FF0000"/>
          <w:sz w:val="22"/>
          <w:szCs w:val="22"/>
        </w:rPr>
        <w:t xml:space="preserve">an early stage </w:t>
      </w:r>
      <w:r>
        <w:rPr>
          <w:rFonts w:ascii="Times New Roman" w:hAnsi="Times New Roman"/>
          <w:color w:val="FF0000"/>
          <w:sz w:val="22"/>
          <w:szCs w:val="22"/>
        </w:rPr>
        <w:t>will affect their height</w:t>
      </w:r>
      <w:r w:rsidR="00F26761">
        <w:rPr>
          <w:rFonts w:ascii="Times New Roman" w:hAnsi="Times New Roman"/>
          <w:color w:val="FF0000"/>
          <w:sz w:val="22"/>
          <w:szCs w:val="22"/>
        </w:rPr>
        <w:t xml:space="preserve"> growth</w:t>
      </w:r>
      <w:r w:rsidR="00097BD8">
        <w:rPr>
          <w:rFonts w:ascii="Times New Roman" w:hAnsi="Times New Roman"/>
          <w:color w:val="FF0000"/>
          <w:sz w:val="22"/>
          <w:szCs w:val="22"/>
        </w:rPr>
        <w:t xml:space="preserve"> so usually take puberty blocking drugs first and waiting until later to take sex hormones</w:t>
      </w:r>
      <w:r>
        <w:rPr>
          <w:rFonts w:ascii="Times New Roman" w:hAnsi="Times New Roman"/>
          <w:color w:val="FF0000"/>
          <w:sz w:val="22"/>
          <w:szCs w:val="22"/>
        </w:rPr>
        <w:t>)</w:t>
      </w:r>
    </w:p>
    <w:p w14:paraId="040E1E71" w14:textId="1321B68A" w:rsidR="00150A99" w:rsidRPr="00880C53" w:rsidRDefault="003E5A8E" w:rsidP="00DF3A8D">
      <w:pPr>
        <w:pStyle w:val="ListParagraph"/>
        <w:numPr>
          <w:ilvl w:val="1"/>
          <w:numId w:val="23"/>
        </w:numPr>
        <w:spacing w:after="0"/>
        <w:ind w:right="-380"/>
        <w:rPr>
          <w:rFonts w:ascii="Times New Roman" w:hAnsi="Times New Roman"/>
          <w:color w:val="FF0000"/>
          <w:sz w:val="22"/>
          <w:szCs w:val="22"/>
        </w:rPr>
      </w:pPr>
      <w:r>
        <w:rPr>
          <w:rFonts w:ascii="Times New Roman" w:hAnsi="Times New Roman"/>
          <w:color w:val="FF0000"/>
          <w:sz w:val="22"/>
          <w:szCs w:val="22"/>
        </w:rPr>
        <w:t>Almost like forced to wait until you’re old enough to be able to make my own decision. Should we make children wait for surgery or have it earlier?</w:t>
      </w:r>
    </w:p>
    <w:p w14:paraId="2CB2920B" w14:textId="77777777" w:rsidR="00150A99" w:rsidRDefault="00150A99" w:rsidP="00FD3029">
      <w:pPr>
        <w:pStyle w:val="ListParagraph"/>
        <w:spacing w:after="0"/>
        <w:ind w:left="0" w:right="-380"/>
        <w:rPr>
          <w:rFonts w:ascii="Times New Roman" w:hAnsi="Times New Roman"/>
          <w:sz w:val="22"/>
          <w:szCs w:val="22"/>
        </w:rPr>
      </w:pPr>
    </w:p>
    <w:p w14:paraId="3F4A22EB" w14:textId="77777777" w:rsidR="00111428" w:rsidRDefault="00111428" w:rsidP="00FD3029">
      <w:pPr>
        <w:pStyle w:val="ListParagraph"/>
        <w:spacing w:after="0"/>
        <w:ind w:left="0" w:right="-380"/>
        <w:rPr>
          <w:rFonts w:ascii="Times New Roman" w:hAnsi="Times New Roman"/>
          <w:sz w:val="22"/>
          <w:szCs w:val="22"/>
        </w:rPr>
      </w:pPr>
    </w:p>
    <w:p w14:paraId="1A2A6106" w14:textId="77777777" w:rsidR="00111428" w:rsidRDefault="00150A99" w:rsidP="00FA380B">
      <w:pPr>
        <w:pStyle w:val="ListParagraph"/>
        <w:spacing w:after="0"/>
        <w:ind w:left="-142" w:right="-380"/>
        <w:rPr>
          <w:rFonts w:ascii="Times New Roman" w:hAnsi="Times New Roman"/>
          <w:sz w:val="22"/>
          <w:szCs w:val="22"/>
        </w:rPr>
      </w:pPr>
      <w:r>
        <w:rPr>
          <w:rFonts w:ascii="Times New Roman" w:hAnsi="Times New Roman"/>
          <w:sz w:val="22"/>
          <w:szCs w:val="22"/>
        </w:rPr>
        <w:t>iii) Related Videos</w:t>
      </w:r>
      <w:r w:rsidR="00FD3029">
        <w:rPr>
          <w:rFonts w:ascii="Times New Roman" w:hAnsi="Times New Roman"/>
          <w:sz w:val="22"/>
          <w:szCs w:val="22"/>
        </w:rPr>
        <w:t xml:space="preserve"> (Optional)</w:t>
      </w:r>
      <w:r w:rsidR="00111428">
        <w:rPr>
          <w:rFonts w:ascii="Times New Roman" w:hAnsi="Times New Roman"/>
          <w:sz w:val="22"/>
          <w:szCs w:val="22"/>
        </w:rPr>
        <w:t>:</w:t>
      </w:r>
    </w:p>
    <w:p w14:paraId="4D699554" w14:textId="77777777" w:rsidR="002E27B7" w:rsidRPr="002E27B7" w:rsidRDefault="00DF3A8D" w:rsidP="002E27B7">
      <w:pPr>
        <w:pStyle w:val="ListParagraph"/>
        <w:spacing w:after="0"/>
        <w:ind w:left="-142" w:right="-380"/>
        <w:rPr>
          <w:rFonts w:ascii="Times New Roman" w:hAnsi="Times New Roman"/>
          <w:sz w:val="22"/>
          <w:szCs w:val="22"/>
        </w:rPr>
      </w:pPr>
      <w:hyperlink r:id="rId9" w:history="1">
        <w:r w:rsidR="002E27B7" w:rsidRPr="002E27B7">
          <w:rPr>
            <w:rStyle w:val="Hyperlink"/>
            <w:rFonts w:ascii="Times New Roman" w:hAnsi="Times New Roman"/>
            <w:sz w:val="22"/>
            <w:szCs w:val="22"/>
          </w:rPr>
          <w:t>http://www.cbc.ca/player/Shows/ID/2655964124/</w:t>
        </w:r>
      </w:hyperlink>
    </w:p>
    <w:p w14:paraId="66D8D9E0" w14:textId="6692915A" w:rsidR="00150A99" w:rsidRPr="002E27B7" w:rsidRDefault="00DF3A8D" w:rsidP="002E27B7">
      <w:pPr>
        <w:pStyle w:val="ListParagraph"/>
        <w:spacing w:after="0"/>
        <w:ind w:left="-142" w:right="-380"/>
        <w:rPr>
          <w:rStyle w:val="Hyperlink"/>
          <w:color w:val="auto"/>
          <w:u w:val="none"/>
        </w:rPr>
      </w:pPr>
      <w:hyperlink r:id="rId10" w:history="1">
        <w:r w:rsidR="00150A99" w:rsidRPr="002E27B7">
          <w:rPr>
            <w:rStyle w:val="Hyperlink"/>
            <w:sz w:val="16"/>
            <w:szCs w:val="16"/>
          </w:rPr>
          <w:t>http://globalnews.ca/news/1008919/10-year-old-transgender-child-fights-to-have-gender-removed-from-birth-certificate/</w:t>
        </w:r>
      </w:hyperlink>
    </w:p>
    <w:p w14:paraId="21BAE815" w14:textId="77777777" w:rsidR="00FD3029" w:rsidRPr="00111428" w:rsidRDefault="00FD3029" w:rsidP="00111428">
      <w:pPr>
        <w:pStyle w:val="ListParagraph"/>
        <w:spacing w:after="0"/>
        <w:ind w:left="-142" w:right="-380"/>
        <w:rPr>
          <w:rFonts w:ascii="Times New Roman" w:hAnsi="Times New Roman"/>
          <w:sz w:val="16"/>
          <w:szCs w:val="16"/>
        </w:rPr>
      </w:pPr>
    </w:p>
    <w:p w14:paraId="1A66259A" w14:textId="77777777" w:rsidR="0047696C" w:rsidRPr="00011B7B" w:rsidRDefault="000F4618" w:rsidP="00150A99">
      <w:pPr>
        <w:pStyle w:val="ListParagraph"/>
        <w:spacing w:after="0"/>
        <w:ind w:left="-284" w:right="-238"/>
        <w:rPr>
          <w:rFonts w:ascii="Times New Roman" w:hAnsi="Times New Roman"/>
          <w:sz w:val="22"/>
          <w:szCs w:val="22"/>
        </w:rPr>
      </w:pPr>
      <w:r w:rsidRPr="00150A99">
        <w:rPr>
          <w:rFonts w:ascii="Times New Roman" w:hAnsi="Times New Roman"/>
          <w:i/>
          <w:sz w:val="22"/>
          <w:szCs w:val="22"/>
          <w:bdr w:val="single" w:sz="4" w:space="0" w:color="auto"/>
          <w:shd w:val="clear" w:color="auto" w:fill="D9D9D9"/>
        </w:rPr>
        <w:t>B</w:t>
      </w:r>
      <w:r w:rsidR="004B251F" w:rsidRPr="00150A99">
        <w:rPr>
          <w:rFonts w:ascii="Times New Roman" w:hAnsi="Times New Roman"/>
          <w:i/>
          <w:sz w:val="22"/>
          <w:szCs w:val="22"/>
          <w:bdr w:val="single" w:sz="4" w:space="0" w:color="auto"/>
          <w:shd w:val="clear" w:color="auto" w:fill="D9D9D9"/>
        </w:rPr>
        <w:t xml:space="preserve">. </w:t>
      </w:r>
      <w:r w:rsidR="0047696C" w:rsidRPr="00150A99">
        <w:rPr>
          <w:rFonts w:ascii="Times New Roman" w:hAnsi="Times New Roman"/>
          <w:i/>
          <w:sz w:val="22"/>
          <w:szCs w:val="22"/>
          <w:bdr w:val="single" w:sz="4" w:space="0" w:color="auto"/>
          <w:shd w:val="clear" w:color="auto" w:fill="D9D9D9"/>
        </w:rPr>
        <w:t xml:space="preserve">Definitions of </w:t>
      </w:r>
      <w:r w:rsidR="00A34175" w:rsidRPr="00150A99">
        <w:rPr>
          <w:rFonts w:ascii="Times New Roman" w:hAnsi="Times New Roman"/>
          <w:i/>
          <w:sz w:val="22"/>
          <w:szCs w:val="22"/>
          <w:bdr w:val="single" w:sz="4" w:space="0" w:color="auto"/>
          <w:shd w:val="clear" w:color="auto" w:fill="D9D9D9"/>
        </w:rPr>
        <w:t>Key Terms</w:t>
      </w:r>
      <w:r w:rsidR="00FD3029">
        <w:rPr>
          <w:rFonts w:ascii="Times New Roman" w:hAnsi="Times New Roman"/>
          <w:i/>
          <w:sz w:val="22"/>
          <w:szCs w:val="22"/>
          <w:bdr w:val="single" w:sz="4" w:space="0" w:color="auto"/>
          <w:shd w:val="clear" w:color="auto" w:fill="D9D9D9"/>
        </w:rPr>
        <w:t xml:space="preserve"> </w:t>
      </w:r>
      <w:r w:rsidR="00FD3029" w:rsidRPr="00FD3029">
        <w:rPr>
          <w:rFonts w:ascii="Times New Roman" w:hAnsi="Times New Roman"/>
          <w:b/>
          <w:sz w:val="22"/>
          <w:szCs w:val="22"/>
          <w:bdr w:val="single" w:sz="4" w:space="0" w:color="auto"/>
          <w:shd w:val="clear" w:color="auto" w:fill="D9D9D9"/>
        </w:rPr>
        <w:t>(in bold)</w:t>
      </w:r>
    </w:p>
    <w:p w14:paraId="5BBD52B8" w14:textId="77777777" w:rsidR="004B251F" w:rsidRPr="004B251F" w:rsidRDefault="004B251F" w:rsidP="007D269D">
      <w:pPr>
        <w:pStyle w:val="ListParagraph"/>
        <w:spacing w:after="0"/>
        <w:ind w:left="0" w:right="-238"/>
        <w:rPr>
          <w:rFonts w:ascii="Times New Roman" w:hAnsi="Times New Roman"/>
          <w:sz w:val="16"/>
          <w:szCs w:val="16"/>
        </w:rPr>
      </w:pPr>
    </w:p>
    <w:p w14:paraId="091B4B84" w14:textId="77777777" w:rsidR="0047696C" w:rsidRDefault="0047696C" w:rsidP="007D269D">
      <w:pPr>
        <w:pStyle w:val="ListParagraph"/>
        <w:numPr>
          <w:ilvl w:val="0"/>
          <w:numId w:val="9"/>
        </w:numPr>
        <w:spacing w:after="0"/>
        <w:ind w:left="0" w:right="-238" w:hanging="284"/>
        <w:rPr>
          <w:rFonts w:ascii="Times New Roman" w:hAnsi="Times New Roman"/>
          <w:sz w:val="22"/>
          <w:szCs w:val="22"/>
        </w:rPr>
      </w:pPr>
      <w:r w:rsidRPr="0057437F">
        <w:rPr>
          <w:rFonts w:ascii="Times New Roman" w:hAnsi="Times New Roman"/>
          <w:b/>
          <w:sz w:val="22"/>
          <w:szCs w:val="22"/>
          <w:u w:val="single"/>
        </w:rPr>
        <w:t>Sex</w:t>
      </w:r>
      <w:r w:rsidRPr="0057437F">
        <w:rPr>
          <w:rFonts w:ascii="Times New Roman" w:hAnsi="Times New Roman"/>
          <w:b/>
          <w:sz w:val="22"/>
          <w:szCs w:val="22"/>
        </w:rPr>
        <w:t xml:space="preserve"> </w:t>
      </w:r>
      <w:r w:rsidRPr="00EA0E9F">
        <w:rPr>
          <w:rFonts w:ascii="Times New Roman" w:hAnsi="Times New Roman"/>
          <w:sz w:val="22"/>
          <w:szCs w:val="22"/>
        </w:rPr>
        <w:t xml:space="preserve">– </w:t>
      </w:r>
      <w:r w:rsidR="00EA0E9F" w:rsidRPr="00EA0E9F">
        <w:rPr>
          <w:rFonts w:ascii="Times New Roman" w:hAnsi="Times New Roman"/>
          <w:sz w:val="22"/>
          <w:szCs w:val="22"/>
        </w:rPr>
        <w:t xml:space="preserve">the </w:t>
      </w:r>
      <w:r w:rsidR="00EA0E9F" w:rsidRPr="000B42D4">
        <w:rPr>
          <w:rFonts w:ascii="Times New Roman" w:hAnsi="Times New Roman"/>
          <w:sz w:val="22"/>
          <w:szCs w:val="22"/>
          <w:highlight w:val="yellow"/>
        </w:rPr>
        <w:t xml:space="preserve">classification of people as </w:t>
      </w:r>
      <w:r w:rsidR="00EA0E9F" w:rsidRPr="000B42D4">
        <w:rPr>
          <w:rFonts w:ascii="Times New Roman" w:hAnsi="Times New Roman"/>
          <w:i/>
          <w:sz w:val="22"/>
          <w:szCs w:val="22"/>
          <w:highlight w:val="yellow"/>
        </w:rPr>
        <w:t>male</w:t>
      </w:r>
      <w:r w:rsidR="00EA0E9F" w:rsidRPr="000B42D4">
        <w:rPr>
          <w:rFonts w:ascii="Times New Roman" w:hAnsi="Times New Roman"/>
          <w:sz w:val="22"/>
          <w:szCs w:val="22"/>
          <w:highlight w:val="yellow"/>
        </w:rPr>
        <w:t xml:space="preserve"> or </w:t>
      </w:r>
      <w:r w:rsidR="000D349B" w:rsidRPr="000B42D4">
        <w:rPr>
          <w:rFonts w:ascii="Times New Roman" w:hAnsi="Times New Roman"/>
          <w:i/>
          <w:sz w:val="22"/>
          <w:szCs w:val="22"/>
          <w:highlight w:val="yellow"/>
        </w:rPr>
        <w:t>female</w:t>
      </w:r>
      <w:r w:rsidR="000878D1">
        <w:rPr>
          <w:rFonts w:ascii="Times New Roman" w:hAnsi="Times New Roman"/>
          <w:sz w:val="22"/>
          <w:szCs w:val="22"/>
        </w:rPr>
        <w:t xml:space="preserve"> based on </w:t>
      </w:r>
      <w:r w:rsidR="00EA0E9F" w:rsidRPr="00EA0E9F">
        <w:rPr>
          <w:rFonts w:ascii="Times New Roman" w:hAnsi="Times New Roman"/>
          <w:sz w:val="22"/>
          <w:szCs w:val="22"/>
        </w:rPr>
        <w:t xml:space="preserve">characteristics such as </w:t>
      </w:r>
      <w:r w:rsidR="00EA0E9F" w:rsidRPr="000B42D4">
        <w:rPr>
          <w:rFonts w:ascii="Times New Roman" w:hAnsi="Times New Roman"/>
          <w:sz w:val="22"/>
          <w:szCs w:val="22"/>
          <w:highlight w:val="yellow"/>
        </w:rPr>
        <w:t>chromosomes, hormones</w:t>
      </w:r>
      <w:r w:rsidR="00EA0E9F" w:rsidRPr="00EA0E9F">
        <w:rPr>
          <w:rFonts w:ascii="Times New Roman" w:hAnsi="Times New Roman"/>
          <w:sz w:val="22"/>
          <w:szCs w:val="22"/>
        </w:rPr>
        <w:t xml:space="preserve">, </w:t>
      </w:r>
      <w:r w:rsidR="00EA0E9F" w:rsidRPr="000B42D4">
        <w:rPr>
          <w:rFonts w:ascii="Times New Roman" w:hAnsi="Times New Roman"/>
          <w:sz w:val="22"/>
          <w:szCs w:val="22"/>
          <w:highlight w:val="yellow"/>
        </w:rPr>
        <w:t>internal reproductive organs, and genitalia</w:t>
      </w:r>
      <w:r w:rsidR="00EA0E9F" w:rsidRPr="00EA0E9F">
        <w:rPr>
          <w:rFonts w:ascii="Times New Roman" w:hAnsi="Times New Roman"/>
          <w:sz w:val="22"/>
          <w:szCs w:val="22"/>
        </w:rPr>
        <w:t>.</w:t>
      </w:r>
      <w:r w:rsidR="000263D8">
        <w:rPr>
          <w:rFonts w:ascii="Times New Roman" w:hAnsi="Times New Roman"/>
          <w:sz w:val="22"/>
          <w:szCs w:val="22"/>
        </w:rPr>
        <w:t xml:space="preserve"> If an individual cannot be classif</w:t>
      </w:r>
      <w:r w:rsidR="000878D1">
        <w:rPr>
          <w:rFonts w:ascii="Times New Roman" w:hAnsi="Times New Roman"/>
          <w:sz w:val="22"/>
          <w:szCs w:val="22"/>
        </w:rPr>
        <w:t>ied as a male or female</w:t>
      </w:r>
      <w:r w:rsidR="000263D8">
        <w:rPr>
          <w:rFonts w:ascii="Times New Roman" w:hAnsi="Times New Roman"/>
          <w:sz w:val="22"/>
          <w:szCs w:val="22"/>
        </w:rPr>
        <w:t xml:space="preserve">, the sex of this individual is referred to as </w:t>
      </w:r>
      <w:r w:rsidR="000263D8" w:rsidRPr="000B42D4">
        <w:rPr>
          <w:rFonts w:ascii="Times New Roman" w:hAnsi="Times New Roman"/>
          <w:b/>
          <w:sz w:val="22"/>
          <w:szCs w:val="22"/>
          <w:highlight w:val="yellow"/>
        </w:rPr>
        <w:t>intersex</w:t>
      </w:r>
      <w:r w:rsidR="000263D8">
        <w:rPr>
          <w:rFonts w:ascii="Times New Roman" w:hAnsi="Times New Roman"/>
          <w:sz w:val="22"/>
          <w:szCs w:val="22"/>
        </w:rPr>
        <w:t>.</w:t>
      </w:r>
    </w:p>
    <w:p w14:paraId="772CC54A" w14:textId="56A56503" w:rsidR="0047696C" w:rsidRPr="00722D93" w:rsidRDefault="00722D93" w:rsidP="007D269D">
      <w:pPr>
        <w:pStyle w:val="ListParagraph"/>
        <w:tabs>
          <w:tab w:val="left" w:pos="0"/>
        </w:tabs>
        <w:spacing w:after="0"/>
        <w:ind w:left="0" w:right="-238"/>
        <w:rPr>
          <w:rFonts w:ascii="Times New Roman" w:hAnsi="Times New Roman"/>
          <w:color w:val="FF0000"/>
          <w:sz w:val="22"/>
          <w:szCs w:val="22"/>
        </w:rPr>
      </w:pPr>
      <w:r>
        <w:rPr>
          <w:rFonts w:ascii="Times New Roman" w:hAnsi="Times New Roman"/>
          <w:color w:val="FF0000"/>
          <w:sz w:val="22"/>
          <w:szCs w:val="22"/>
        </w:rPr>
        <w:t>Biological definition</w:t>
      </w:r>
    </w:p>
    <w:p w14:paraId="0B99ACE2" w14:textId="77777777" w:rsidR="00090B98" w:rsidRPr="00CA559A" w:rsidRDefault="00090B98" w:rsidP="007D269D">
      <w:pPr>
        <w:pStyle w:val="ListParagraph"/>
        <w:spacing w:after="0"/>
        <w:ind w:left="0" w:right="-238"/>
        <w:rPr>
          <w:rFonts w:ascii="Times New Roman" w:hAnsi="Times New Roman"/>
          <w:sz w:val="22"/>
          <w:szCs w:val="22"/>
        </w:rPr>
      </w:pPr>
    </w:p>
    <w:p w14:paraId="218A1D77" w14:textId="5CA55A40" w:rsidR="0047696C" w:rsidRPr="000B42D4" w:rsidRDefault="0047696C" w:rsidP="007D269D">
      <w:pPr>
        <w:pStyle w:val="ListParagraph"/>
        <w:numPr>
          <w:ilvl w:val="0"/>
          <w:numId w:val="9"/>
        </w:numPr>
        <w:spacing w:after="0"/>
        <w:ind w:left="0" w:right="-238" w:hanging="284"/>
        <w:rPr>
          <w:rFonts w:ascii="Times New Roman" w:hAnsi="Times New Roman"/>
          <w:sz w:val="22"/>
          <w:szCs w:val="22"/>
          <w:highlight w:val="yellow"/>
        </w:rPr>
      </w:pPr>
      <w:r w:rsidRPr="00CC4B51">
        <w:rPr>
          <w:rFonts w:ascii="Times New Roman" w:hAnsi="Times New Roman"/>
          <w:b/>
          <w:sz w:val="22"/>
          <w:szCs w:val="22"/>
          <w:u w:val="single"/>
        </w:rPr>
        <w:t>Gender</w:t>
      </w:r>
      <w:r w:rsidR="00C100CC" w:rsidRPr="00CC4B51">
        <w:rPr>
          <w:rFonts w:ascii="Times New Roman" w:hAnsi="Times New Roman"/>
          <w:sz w:val="22"/>
          <w:szCs w:val="22"/>
        </w:rPr>
        <w:t xml:space="preserve"> - </w:t>
      </w:r>
      <w:r w:rsidR="00C100CC" w:rsidRPr="00E35107">
        <w:rPr>
          <w:rFonts w:ascii="Times New Roman" w:hAnsi="Times New Roman"/>
          <w:sz w:val="22"/>
          <w:szCs w:val="22"/>
          <w:highlight w:val="yellow"/>
        </w:rPr>
        <w:t xml:space="preserve">socially </w:t>
      </w:r>
      <w:r w:rsidR="000878D1" w:rsidRPr="00E35107">
        <w:rPr>
          <w:rFonts w:ascii="Times New Roman" w:hAnsi="Times New Roman"/>
          <w:sz w:val="22"/>
          <w:szCs w:val="22"/>
          <w:highlight w:val="yellow"/>
        </w:rPr>
        <w:t xml:space="preserve">defined </w:t>
      </w:r>
      <w:r w:rsidR="00C100CC" w:rsidRPr="00E35107">
        <w:rPr>
          <w:rFonts w:ascii="Times New Roman" w:hAnsi="Times New Roman"/>
          <w:sz w:val="22"/>
          <w:szCs w:val="22"/>
          <w:highlight w:val="yellow"/>
        </w:rPr>
        <w:t>roles</w:t>
      </w:r>
      <w:r w:rsidR="00C100CC" w:rsidRPr="00C100CC">
        <w:rPr>
          <w:rFonts w:ascii="Times New Roman" w:hAnsi="Times New Roman"/>
          <w:sz w:val="22"/>
          <w:szCs w:val="22"/>
        </w:rPr>
        <w:t xml:space="preserve">, </w:t>
      </w:r>
      <w:r w:rsidR="00DE4E1D">
        <w:rPr>
          <w:rFonts w:ascii="Times New Roman" w:hAnsi="Times New Roman"/>
          <w:sz w:val="22"/>
          <w:szCs w:val="22"/>
        </w:rPr>
        <w:t xml:space="preserve">ornamentation, </w:t>
      </w:r>
      <w:proofErr w:type="spellStart"/>
      <w:r w:rsidR="00C100CC" w:rsidRPr="00C100CC">
        <w:rPr>
          <w:rFonts w:ascii="Times New Roman" w:hAnsi="Times New Roman"/>
          <w:sz w:val="22"/>
          <w:szCs w:val="22"/>
        </w:rPr>
        <w:t>behaviours</w:t>
      </w:r>
      <w:proofErr w:type="spellEnd"/>
      <w:r w:rsidR="00C100CC" w:rsidRPr="00C100CC">
        <w:rPr>
          <w:rFonts w:ascii="Times New Roman" w:hAnsi="Times New Roman"/>
          <w:sz w:val="22"/>
          <w:szCs w:val="22"/>
        </w:rPr>
        <w:t xml:space="preserve">, activities, and </w:t>
      </w:r>
      <w:r w:rsidR="00FD3029">
        <w:rPr>
          <w:rFonts w:ascii="Times New Roman" w:hAnsi="Times New Roman"/>
          <w:sz w:val="22"/>
          <w:szCs w:val="22"/>
        </w:rPr>
        <w:t xml:space="preserve">psychological </w:t>
      </w:r>
      <w:r w:rsidR="00C100CC" w:rsidRPr="00C100CC">
        <w:rPr>
          <w:rFonts w:ascii="Times New Roman" w:hAnsi="Times New Roman"/>
          <w:sz w:val="22"/>
          <w:szCs w:val="22"/>
        </w:rPr>
        <w:t xml:space="preserve">attributes </w:t>
      </w:r>
      <w:r w:rsidR="00FD3029">
        <w:rPr>
          <w:rFonts w:ascii="Times New Roman" w:hAnsi="Times New Roman"/>
          <w:sz w:val="22"/>
          <w:szCs w:val="22"/>
        </w:rPr>
        <w:t xml:space="preserve">considered </w:t>
      </w:r>
      <w:r w:rsidR="00432875">
        <w:rPr>
          <w:rFonts w:ascii="Times New Roman" w:hAnsi="Times New Roman"/>
          <w:sz w:val="22"/>
          <w:szCs w:val="22"/>
        </w:rPr>
        <w:t>‘proper’</w:t>
      </w:r>
      <w:r w:rsidR="00EA0E9F">
        <w:rPr>
          <w:rFonts w:ascii="Times New Roman" w:hAnsi="Times New Roman"/>
          <w:sz w:val="22"/>
          <w:szCs w:val="22"/>
        </w:rPr>
        <w:t xml:space="preserve"> </w:t>
      </w:r>
      <w:r w:rsidR="00C100CC" w:rsidRPr="00C100CC">
        <w:rPr>
          <w:rFonts w:ascii="Times New Roman" w:hAnsi="Times New Roman"/>
          <w:sz w:val="22"/>
          <w:szCs w:val="22"/>
        </w:rPr>
        <w:t xml:space="preserve">for men and </w:t>
      </w:r>
      <w:r w:rsidR="00081184">
        <w:rPr>
          <w:rFonts w:ascii="Times New Roman" w:hAnsi="Times New Roman"/>
          <w:sz w:val="22"/>
          <w:szCs w:val="22"/>
        </w:rPr>
        <w:t xml:space="preserve">for </w:t>
      </w:r>
      <w:r w:rsidR="00C100CC" w:rsidRPr="00C100CC">
        <w:rPr>
          <w:rFonts w:ascii="Times New Roman" w:hAnsi="Times New Roman"/>
          <w:sz w:val="22"/>
          <w:szCs w:val="22"/>
        </w:rPr>
        <w:t>women</w:t>
      </w:r>
      <w:r w:rsidR="00EA0E9F">
        <w:rPr>
          <w:rFonts w:ascii="Times New Roman" w:hAnsi="Times New Roman"/>
          <w:sz w:val="22"/>
          <w:szCs w:val="22"/>
        </w:rPr>
        <w:t xml:space="preserve">. </w:t>
      </w:r>
      <w:r w:rsidR="00B32A52">
        <w:rPr>
          <w:rFonts w:ascii="Times New Roman" w:hAnsi="Times New Roman"/>
          <w:sz w:val="22"/>
          <w:szCs w:val="22"/>
        </w:rPr>
        <w:t>In most societies, g</w:t>
      </w:r>
      <w:r w:rsidR="0057437F">
        <w:rPr>
          <w:rFonts w:ascii="Times New Roman" w:hAnsi="Times New Roman"/>
          <w:sz w:val="22"/>
          <w:szCs w:val="22"/>
        </w:rPr>
        <w:t xml:space="preserve">ender </w:t>
      </w:r>
      <w:r w:rsidR="00EA0E9F">
        <w:rPr>
          <w:rFonts w:ascii="Times New Roman" w:hAnsi="Times New Roman"/>
          <w:sz w:val="22"/>
          <w:szCs w:val="22"/>
        </w:rPr>
        <w:t>consist</w:t>
      </w:r>
      <w:r w:rsidR="0057437F">
        <w:rPr>
          <w:rFonts w:ascii="Times New Roman" w:hAnsi="Times New Roman"/>
          <w:sz w:val="22"/>
          <w:szCs w:val="22"/>
        </w:rPr>
        <w:t>s</w:t>
      </w:r>
      <w:r w:rsidR="00EA0E9F">
        <w:rPr>
          <w:rFonts w:ascii="Times New Roman" w:hAnsi="Times New Roman"/>
          <w:sz w:val="22"/>
          <w:szCs w:val="22"/>
        </w:rPr>
        <w:t xml:space="preserve"> of two binary categories: </w:t>
      </w:r>
      <w:r w:rsidR="00EA0E9F" w:rsidRPr="000B42D4">
        <w:rPr>
          <w:rFonts w:ascii="Times New Roman" w:hAnsi="Times New Roman"/>
          <w:i/>
          <w:sz w:val="22"/>
          <w:szCs w:val="22"/>
          <w:highlight w:val="yellow"/>
        </w:rPr>
        <w:t>masculine</w:t>
      </w:r>
      <w:r w:rsidR="00EA0E9F" w:rsidRPr="000B42D4">
        <w:rPr>
          <w:rFonts w:ascii="Times New Roman" w:hAnsi="Times New Roman"/>
          <w:sz w:val="22"/>
          <w:szCs w:val="22"/>
          <w:highlight w:val="yellow"/>
        </w:rPr>
        <w:t xml:space="preserve"> and </w:t>
      </w:r>
      <w:r w:rsidR="00C100CC" w:rsidRPr="000B42D4">
        <w:rPr>
          <w:rFonts w:ascii="Times New Roman" w:hAnsi="Times New Roman"/>
          <w:i/>
          <w:sz w:val="22"/>
          <w:szCs w:val="22"/>
          <w:highlight w:val="yellow"/>
        </w:rPr>
        <w:t>feminine</w:t>
      </w:r>
      <w:r w:rsidR="00EA0E9F" w:rsidRPr="000B42D4">
        <w:rPr>
          <w:rFonts w:ascii="Times New Roman" w:hAnsi="Times New Roman"/>
          <w:sz w:val="22"/>
          <w:szCs w:val="22"/>
          <w:highlight w:val="yellow"/>
        </w:rPr>
        <w:t>.</w:t>
      </w:r>
      <w:r w:rsidRPr="000B42D4">
        <w:rPr>
          <w:rFonts w:ascii="Times New Roman" w:hAnsi="Times New Roman"/>
          <w:sz w:val="22"/>
          <w:szCs w:val="22"/>
          <w:highlight w:val="yellow"/>
        </w:rPr>
        <w:t xml:space="preserve"> </w:t>
      </w:r>
    </w:p>
    <w:p w14:paraId="4A991D05" w14:textId="676685E0" w:rsidR="00081184" w:rsidRDefault="00722D93" w:rsidP="007D269D">
      <w:pPr>
        <w:spacing w:after="0"/>
        <w:ind w:right="-238"/>
        <w:rPr>
          <w:rFonts w:ascii="Times New Roman" w:hAnsi="Times New Roman"/>
          <w:color w:val="FF0000"/>
          <w:sz w:val="22"/>
          <w:szCs w:val="22"/>
        </w:rPr>
      </w:pPr>
      <w:r>
        <w:rPr>
          <w:rFonts w:ascii="Times New Roman" w:hAnsi="Times New Roman"/>
          <w:color w:val="FF0000"/>
          <w:sz w:val="22"/>
          <w:szCs w:val="22"/>
        </w:rPr>
        <w:t>Socially defined</w:t>
      </w:r>
    </w:p>
    <w:p w14:paraId="6886388C" w14:textId="77777777" w:rsidR="004A4E16" w:rsidRDefault="004A4E16" w:rsidP="007D269D">
      <w:pPr>
        <w:spacing w:after="0"/>
        <w:ind w:right="-238"/>
        <w:rPr>
          <w:rFonts w:ascii="Times New Roman" w:hAnsi="Times New Roman"/>
          <w:color w:val="FF0000"/>
          <w:sz w:val="22"/>
          <w:szCs w:val="22"/>
        </w:rPr>
      </w:pPr>
    </w:p>
    <w:p w14:paraId="003449A0" w14:textId="21E1D40D" w:rsidR="004A4E16" w:rsidRPr="00722D93" w:rsidRDefault="004A4E16" w:rsidP="007D269D">
      <w:pPr>
        <w:spacing w:after="0"/>
        <w:ind w:right="-238"/>
        <w:rPr>
          <w:rFonts w:ascii="Times New Roman" w:hAnsi="Times New Roman"/>
          <w:color w:val="FF0000"/>
          <w:sz w:val="22"/>
          <w:szCs w:val="22"/>
        </w:rPr>
      </w:pPr>
      <w:r>
        <w:rPr>
          <w:rFonts w:ascii="Times New Roman" w:hAnsi="Times New Roman"/>
          <w:color w:val="FF0000"/>
          <w:sz w:val="22"/>
          <w:szCs w:val="22"/>
        </w:rPr>
        <w:t xml:space="preserve">To separate sex and gender is to </w:t>
      </w:r>
      <w:r w:rsidR="00037FB0">
        <w:rPr>
          <w:rFonts w:ascii="Times New Roman" w:hAnsi="Times New Roman"/>
          <w:color w:val="FF0000"/>
          <w:sz w:val="22"/>
          <w:szCs w:val="22"/>
        </w:rPr>
        <w:t>understand</w:t>
      </w:r>
      <w:r>
        <w:rPr>
          <w:rFonts w:ascii="Times New Roman" w:hAnsi="Times New Roman"/>
          <w:color w:val="FF0000"/>
          <w:sz w:val="22"/>
          <w:szCs w:val="22"/>
        </w:rPr>
        <w:t xml:space="preserve"> gender-based discrimination</w:t>
      </w:r>
      <w:r w:rsidR="007F1216">
        <w:rPr>
          <w:rFonts w:ascii="Times New Roman" w:hAnsi="Times New Roman"/>
          <w:color w:val="FF0000"/>
          <w:sz w:val="22"/>
          <w:szCs w:val="22"/>
        </w:rPr>
        <w:t xml:space="preserve">. Using only biological sex doesn’t understand why men and women are treated unequally, because we’re all born equal. But creating the definition of gender shows how our gender roles are defined by the culture we live in and women are taught to be inferior, the idea becomes the norm, instead of biological sex being the reason. </w:t>
      </w:r>
    </w:p>
    <w:p w14:paraId="6EFB2AE5" w14:textId="77777777" w:rsidR="00CE6102" w:rsidRDefault="00CE6102" w:rsidP="007D269D">
      <w:pPr>
        <w:spacing w:after="0"/>
        <w:ind w:right="-238"/>
        <w:rPr>
          <w:rFonts w:ascii="Times New Roman" w:hAnsi="Times New Roman"/>
          <w:sz w:val="22"/>
          <w:szCs w:val="22"/>
        </w:rPr>
      </w:pPr>
    </w:p>
    <w:p w14:paraId="34A98A7A" w14:textId="77777777" w:rsidR="00A7447C" w:rsidRPr="00CA559A" w:rsidRDefault="00A7447C" w:rsidP="007D269D">
      <w:pPr>
        <w:spacing w:after="0"/>
        <w:ind w:right="-238"/>
        <w:rPr>
          <w:rFonts w:ascii="Times New Roman" w:hAnsi="Times New Roman"/>
          <w:sz w:val="22"/>
          <w:szCs w:val="22"/>
        </w:rPr>
      </w:pPr>
    </w:p>
    <w:p w14:paraId="374501A3" w14:textId="6E8C1802" w:rsidR="00DF2867" w:rsidRDefault="008F25A4" w:rsidP="00DF2867">
      <w:pPr>
        <w:pStyle w:val="ListParagraph"/>
        <w:numPr>
          <w:ilvl w:val="0"/>
          <w:numId w:val="9"/>
        </w:numPr>
        <w:spacing w:after="0"/>
        <w:ind w:left="0" w:right="-238" w:hanging="284"/>
        <w:rPr>
          <w:rFonts w:ascii="Times New Roman" w:hAnsi="Times New Roman"/>
          <w:sz w:val="22"/>
          <w:szCs w:val="22"/>
        </w:rPr>
      </w:pPr>
      <w:r>
        <w:rPr>
          <w:rFonts w:ascii="Times New Roman" w:hAnsi="Times New Roman"/>
          <w:b/>
          <w:sz w:val="22"/>
          <w:szCs w:val="22"/>
          <w:u w:val="single"/>
        </w:rPr>
        <w:t>Gender-I</w:t>
      </w:r>
      <w:r w:rsidR="0047696C" w:rsidRPr="0057437F">
        <w:rPr>
          <w:rFonts w:ascii="Times New Roman" w:hAnsi="Times New Roman"/>
          <w:b/>
          <w:sz w:val="22"/>
          <w:szCs w:val="22"/>
          <w:u w:val="single"/>
        </w:rPr>
        <w:t>dentity</w:t>
      </w:r>
      <w:r w:rsidR="00CF659F">
        <w:rPr>
          <w:rFonts w:ascii="Times New Roman" w:hAnsi="Times New Roman"/>
          <w:sz w:val="22"/>
          <w:szCs w:val="22"/>
        </w:rPr>
        <w:t xml:space="preserve"> – </w:t>
      </w:r>
      <w:r w:rsidR="00A7447C">
        <w:rPr>
          <w:rFonts w:ascii="Times New Roman" w:hAnsi="Times New Roman"/>
          <w:sz w:val="22"/>
          <w:szCs w:val="22"/>
        </w:rPr>
        <w:t>an aspect of the self that is personally dictated or self-constructed (rather than biologically or socially defined).</w:t>
      </w:r>
      <w:r w:rsidR="00AA3204">
        <w:rPr>
          <w:rFonts w:ascii="Times New Roman" w:hAnsi="Times New Roman"/>
          <w:sz w:val="22"/>
          <w:szCs w:val="22"/>
        </w:rPr>
        <w:t xml:space="preserve"> </w:t>
      </w:r>
      <w:r w:rsidR="00A7447C">
        <w:rPr>
          <w:rFonts w:ascii="Times New Roman" w:hAnsi="Times New Roman"/>
          <w:sz w:val="22"/>
          <w:szCs w:val="22"/>
        </w:rPr>
        <w:t xml:space="preserve">Gender identity can be further </w:t>
      </w:r>
      <w:proofErr w:type="spellStart"/>
      <w:r w:rsidR="00A7447C">
        <w:rPr>
          <w:rFonts w:ascii="Times New Roman" w:hAnsi="Times New Roman"/>
          <w:sz w:val="22"/>
          <w:szCs w:val="22"/>
        </w:rPr>
        <w:t>dimensionalized</w:t>
      </w:r>
      <w:proofErr w:type="spellEnd"/>
      <w:r w:rsidR="00A7447C">
        <w:rPr>
          <w:rFonts w:ascii="Times New Roman" w:hAnsi="Times New Roman"/>
          <w:sz w:val="22"/>
          <w:szCs w:val="22"/>
        </w:rPr>
        <w:t xml:space="preserve"> as follows: </w:t>
      </w:r>
      <w:r w:rsidR="00FD3029" w:rsidRPr="00DF2867">
        <w:rPr>
          <w:rFonts w:ascii="Times New Roman" w:hAnsi="Times New Roman"/>
          <w:b/>
          <w:sz w:val="22"/>
          <w:szCs w:val="22"/>
          <w:highlight w:val="yellow"/>
        </w:rPr>
        <w:t>core gender identity</w:t>
      </w:r>
      <w:r w:rsidR="00FD3029">
        <w:rPr>
          <w:rFonts w:ascii="Times New Roman" w:hAnsi="Times New Roman"/>
          <w:sz w:val="22"/>
          <w:szCs w:val="22"/>
        </w:rPr>
        <w:t xml:space="preserve"> and </w:t>
      </w:r>
      <w:r w:rsidR="00FD3029" w:rsidRPr="00DF2867">
        <w:rPr>
          <w:rFonts w:ascii="Times New Roman" w:hAnsi="Times New Roman"/>
          <w:b/>
          <w:sz w:val="22"/>
          <w:szCs w:val="22"/>
          <w:highlight w:val="yellow"/>
        </w:rPr>
        <w:t>gender-role identity</w:t>
      </w:r>
      <w:r>
        <w:rPr>
          <w:rFonts w:ascii="Times New Roman" w:hAnsi="Times New Roman"/>
          <w:sz w:val="22"/>
          <w:szCs w:val="22"/>
        </w:rPr>
        <w:t>.</w:t>
      </w:r>
    </w:p>
    <w:p w14:paraId="0F820199" w14:textId="1C331F64" w:rsidR="00DF2867" w:rsidRPr="00DF2867" w:rsidRDefault="00DF2867" w:rsidP="00DF2867">
      <w:pPr>
        <w:pStyle w:val="ListParagraph"/>
        <w:spacing w:after="0"/>
        <w:ind w:left="0" w:right="-238"/>
        <w:rPr>
          <w:rFonts w:ascii="Times New Roman" w:hAnsi="Times New Roman"/>
          <w:color w:val="FF0000"/>
          <w:sz w:val="22"/>
          <w:szCs w:val="22"/>
        </w:rPr>
      </w:pPr>
      <w:r>
        <w:rPr>
          <w:rFonts w:ascii="Times New Roman" w:hAnsi="Times New Roman"/>
          <w:color w:val="FF0000"/>
          <w:sz w:val="22"/>
          <w:szCs w:val="22"/>
        </w:rPr>
        <w:t>Defined by our mind</w:t>
      </w:r>
    </w:p>
    <w:p w14:paraId="0F6A9F30" w14:textId="77777777" w:rsidR="00090B98" w:rsidRPr="00A7447C" w:rsidRDefault="00090B98" w:rsidP="007D269D">
      <w:pPr>
        <w:pStyle w:val="ListParagraph"/>
        <w:tabs>
          <w:tab w:val="left" w:pos="0"/>
        </w:tabs>
        <w:spacing w:after="0"/>
        <w:ind w:left="0" w:right="-238"/>
        <w:rPr>
          <w:rFonts w:ascii="Times New Roman" w:hAnsi="Times New Roman"/>
          <w:sz w:val="16"/>
          <w:szCs w:val="16"/>
        </w:rPr>
      </w:pPr>
    </w:p>
    <w:p w14:paraId="0869BC73" w14:textId="26A4C8E9" w:rsidR="000F4618" w:rsidRDefault="00C31777" w:rsidP="007D269D">
      <w:pPr>
        <w:pStyle w:val="ListParagraph"/>
        <w:tabs>
          <w:tab w:val="left" w:pos="0"/>
        </w:tabs>
        <w:spacing w:after="0"/>
        <w:ind w:left="0" w:right="-238"/>
        <w:rPr>
          <w:rFonts w:ascii="Times New Roman" w:hAnsi="Times New Roman"/>
          <w:sz w:val="22"/>
          <w:szCs w:val="22"/>
        </w:rPr>
      </w:pPr>
      <w:r>
        <w:rPr>
          <w:rFonts w:ascii="Times New Roman" w:hAnsi="Times New Roman"/>
          <w:sz w:val="22"/>
          <w:szCs w:val="22"/>
        </w:rPr>
        <w:t xml:space="preserve">(a) </w:t>
      </w:r>
      <w:r w:rsidRPr="00BC319D">
        <w:rPr>
          <w:rFonts w:ascii="Times New Roman" w:hAnsi="Times New Roman"/>
          <w:b/>
          <w:sz w:val="22"/>
          <w:szCs w:val="22"/>
          <w:u w:val="single"/>
        </w:rPr>
        <w:t>Core gender identity</w:t>
      </w:r>
      <w:r>
        <w:rPr>
          <w:rFonts w:ascii="Times New Roman" w:hAnsi="Times New Roman"/>
          <w:sz w:val="22"/>
          <w:szCs w:val="22"/>
        </w:rPr>
        <w:t xml:space="preserve"> </w:t>
      </w:r>
      <w:r w:rsidR="008F25A4">
        <w:rPr>
          <w:rFonts w:ascii="Times New Roman" w:hAnsi="Times New Roman"/>
          <w:sz w:val="22"/>
          <w:szCs w:val="22"/>
        </w:rPr>
        <w:t xml:space="preserve">(or sex identity) </w:t>
      </w:r>
      <w:r>
        <w:rPr>
          <w:rFonts w:ascii="Times New Roman" w:hAnsi="Times New Roman"/>
          <w:sz w:val="22"/>
          <w:szCs w:val="22"/>
        </w:rPr>
        <w:t xml:space="preserve">– </w:t>
      </w:r>
      <w:r w:rsidR="00A7447C" w:rsidRPr="00286703">
        <w:rPr>
          <w:rFonts w:ascii="Times New Roman" w:hAnsi="Times New Roman"/>
          <w:sz w:val="22"/>
          <w:szCs w:val="22"/>
          <w:highlight w:val="yellow"/>
        </w:rPr>
        <w:t xml:space="preserve">how one personally defines their sex </w:t>
      </w:r>
      <w:r w:rsidR="00821AF0" w:rsidRPr="00286703">
        <w:rPr>
          <w:rFonts w:ascii="Times New Roman" w:hAnsi="Times New Roman"/>
          <w:sz w:val="22"/>
          <w:szCs w:val="22"/>
          <w:highlight w:val="yellow"/>
        </w:rPr>
        <w:t>identity</w:t>
      </w:r>
      <w:r w:rsidR="00AA3204">
        <w:rPr>
          <w:rFonts w:ascii="Times New Roman" w:hAnsi="Times New Roman"/>
          <w:sz w:val="22"/>
          <w:szCs w:val="22"/>
        </w:rPr>
        <w:t>.</w:t>
      </w:r>
      <w:r w:rsidR="00CF659F">
        <w:rPr>
          <w:rFonts w:ascii="Times New Roman" w:hAnsi="Times New Roman"/>
          <w:sz w:val="22"/>
          <w:szCs w:val="22"/>
        </w:rPr>
        <w:t xml:space="preserve"> </w:t>
      </w:r>
      <w:r>
        <w:rPr>
          <w:rFonts w:ascii="Times New Roman" w:hAnsi="Times New Roman"/>
          <w:sz w:val="22"/>
          <w:szCs w:val="22"/>
        </w:rPr>
        <w:t xml:space="preserve">Individuals typically solidify their </w:t>
      </w:r>
      <w:r w:rsidRPr="00E638C6">
        <w:rPr>
          <w:rFonts w:ascii="Times New Roman" w:hAnsi="Times New Roman"/>
          <w:i/>
          <w:sz w:val="22"/>
          <w:szCs w:val="22"/>
        </w:rPr>
        <w:t xml:space="preserve">core </w:t>
      </w:r>
      <w:r>
        <w:rPr>
          <w:rFonts w:ascii="Times New Roman" w:hAnsi="Times New Roman"/>
          <w:sz w:val="22"/>
          <w:szCs w:val="22"/>
        </w:rPr>
        <w:t xml:space="preserve">gender identity </w:t>
      </w:r>
      <w:r w:rsidR="008F25A4">
        <w:rPr>
          <w:rFonts w:ascii="Times New Roman" w:hAnsi="Times New Roman"/>
          <w:sz w:val="22"/>
          <w:szCs w:val="22"/>
        </w:rPr>
        <w:t xml:space="preserve">(or sex identity) </w:t>
      </w:r>
      <w:r>
        <w:rPr>
          <w:rFonts w:ascii="Times New Roman" w:hAnsi="Times New Roman"/>
          <w:sz w:val="22"/>
          <w:szCs w:val="22"/>
        </w:rPr>
        <w:t xml:space="preserve">by </w:t>
      </w:r>
      <w:r w:rsidRPr="00BC51BD">
        <w:rPr>
          <w:rFonts w:ascii="Times New Roman" w:hAnsi="Times New Roman"/>
          <w:sz w:val="22"/>
          <w:szCs w:val="22"/>
          <w:highlight w:val="yellow"/>
        </w:rPr>
        <w:t>three</w:t>
      </w:r>
      <w:r>
        <w:rPr>
          <w:rFonts w:ascii="Times New Roman" w:hAnsi="Times New Roman"/>
          <w:sz w:val="22"/>
          <w:szCs w:val="22"/>
        </w:rPr>
        <w:t xml:space="preserve"> years of age. </w:t>
      </w:r>
      <w:r w:rsidR="008F25A4">
        <w:rPr>
          <w:rFonts w:ascii="Times New Roman" w:hAnsi="Times New Roman"/>
          <w:sz w:val="22"/>
          <w:szCs w:val="22"/>
        </w:rPr>
        <w:t>I</w:t>
      </w:r>
      <w:r w:rsidR="00BA2B69">
        <w:rPr>
          <w:rFonts w:ascii="Times New Roman" w:hAnsi="Times New Roman"/>
          <w:sz w:val="22"/>
          <w:szCs w:val="22"/>
        </w:rPr>
        <w:t>t is typically co</w:t>
      </w:r>
      <w:r w:rsidR="00FE42BD">
        <w:rPr>
          <w:rFonts w:ascii="Times New Roman" w:hAnsi="Times New Roman"/>
          <w:sz w:val="22"/>
          <w:szCs w:val="22"/>
        </w:rPr>
        <w:t>nceptualized as a binary category</w:t>
      </w:r>
      <w:r w:rsidR="00821AF0">
        <w:rPr>
          <w:rFonts w:ascii="Times New Roman" w:hAnsi="Times New Roman"/>
          <w:sz w:val="22"/>
          <w:szCs w:val="22"/>
        </w:rPr>
        <w:t xml:space="preserve"> (male or female)</w:t>
      </w:r>
      <w:r w:rsidR="00E638C6">
        <w:rPr>
          <w:rFonts w:ascii="Times New Roman" w:hAnsi="Times New Roman"/>
          <w:sz w:val="22"/>
          <w:szCs w:val="22"/>
        </w:rPr>
        <w:t xml:space="preserve">; it is typically </w:t>
      </w:r>
      <w:r w:rsidR="00FE42BD">
        <w:rPr>
          <w:rFonts w:ascii="Times New Roman" w:hAnsi="Times New Roman"/>
          <w:sz w:val="22"/>
          <w:szCs w:val="22"/>
        </w:rPr>
        <w:t xml:space="preserve">a </w:t>
      </w:r>
      <w:r w:rsidR="00E638C6" w:rsidRPr="00BC51BD">
        <w:rPr>
          <w:rFonts w:ascii="Times New Roman" w:hAnsi="Times New Roman"/>
          <w:sz w:val="22"/>
          <w:szCs w:val="22"/>
          <w:highlight w:val="yellow"/>
        </w:rPr>
        <w:t>permanent</w:t>
      </w:r>
      <w:r w:rsidR="00FE42BD" w:rsidRPr="00BC51BD">
        <w:rPr>
          <w:rFonts w:ascii="Times New Roman" w:hAnsi="Times New Roman"/>
          <w:sz w:val="22"/>
          <w:szCs w:val="22"/>
          <w:highlight w:val="yellow"/>
        </w:rPr>
        <w:t xml:space="preserve">, </w:t>
      </w:r>
      <w:r w:rsidR="00E638C6" w:rsidRPr="00BC51BD">
        <w:rPr>
          <w:rFonts w:ascii="Times New Roman" w:hAnsi="Times New Roman"/>
          <w:sz w:val="22"/>
          <w:szCs w:val="22"/>
          <w:highlight w:val="yellow"/>
        </w:rPr>
        <w:t>immutable</w:t>
      </w:r>
      <w:r w:rsidR="00E638C6">
        <w:rPr>
          <w:rFonts w:ascii="Times New Roman" w:hAnsi="Times New Roman"/>
          <w:sz w:val="22"/>
          <w:szCs w:val="22"/>
        </w:rPr>
        <w:t xml:space="preserve"> </w:t>
      </w:r>
      <w:r w:rsidR="00FE42BD">
        <w:rPr>
          <w:rFonts w:ascii="Times New Roman" w:hAnsi="Times New Roman"/>
          <w:sz w:val="22"/>
          <w:szCs w:val="22"/>
        </w:rPr>
        <w:t>and stable part of our personal i</w:t>
      </w:r>
      <w:r w:rsidR="00E638C6">
        <w:rPr>
          <w:rFonts w:ascii="Times New Roman" w:hAnsi="Times New Roman"/>
          <w:sz w:val="22"/>
          <w:szCs w:val="22"/>
        </w:rPr>
        <w:t>dentity</w:t>
      </w:r>
      <w:r w:rsidR="00BA2B69">
        <w:rPr>
          <w:rFonts w:ascii="Times New Roman" w:hAnsi="Times New Roman"/>
          <w:sz w:val="22"/>
          <w:szCs w:val="22"/>
        </w:rPr>
        <w:t>.</w:t>
      </w:r>
    </w:p>
    <w:p w14:paraId="5B6F2A3E" w14:textId="75BBF37A" w:rsidR="000F4618" w:rsidRPr="00BC51BD" w:rsidRDefault="00286703" w:rsidP="007D269D">
      <w:pPr>
        <w:pStyle w:val="ListParagraph"/>
        <w:tabs>
          <w:tab w:val="left" w:pos="0"/>
        </w:tabs>
        <w:spacing w:after="0"/>
        <w:ind w:left="0" w:right="-238"/>
        <w:rPr>
          <w:rFonts w:ascii="Times New Roman" w:hAnsi="Times New Roman"/>
          <w:color w:val="FF0000"/>
          <w:sz w:val="22"/>
          <w:szCs w:val="22"/>
        </w:rPr>
      </w:pPr>
      <w:r>
        <w:rPr>
          <w:rFonts w:ascii="Times New Roman" w:hAnsi="Times New Roman"/>
          <w:color w:val="FF0000"/>
          <w:sz w:val="22"/>
          <w:szCs w:val="22"/>
        </w:rPr>
        <w:t xml:space="preserve">What someone thinks their sex is, for transgender </w:t>
      </w:r>
      <w:r w:rsidR="005D22E8">
        <w:rPr>
          <w:rFonts w:ascii="Times New Roman" w:hAnsi="Times New Roman"/>
          <w:color w:val="FF0000"/>
          <w:sz w:val="22"/>
          <w:szCs w:val="22"/>
        </w:rPr>
        <w:t>identity</w:t>
      </w:r>
      <w:r>
        <w:rPr>
          <w:rFonts w:ascii="Times New Roman" w:hAnsi="Times New Roman"/>
          <w:color w:val="FF0000"/>
          <w:sz w:val="22"/>
          <w:szCs w:val="22"/>
        </w:rPr>
        <w:t xml:space="preserve">, their core gender identity doesn’t match their </w:t>
      </w:r>
      <w:r w:rsidRPr="00BC51BD">
        <w:rPr>
          <w:rFonts w:ascii="Times New Roman" w:hAnsi="Times New Roman"/>
          <w:color w:val="FF0000"/>
          <w:sz w:val="22"/>
          <w:szCs w:val="22"/>
        </w:rPr>
        <w:t>biological sex</w:t>
      </w:r>
      <w:r w:rsidR="00EC7AD4">
        <w:rPr>
          <w:rFonts w:ascii="Times New Roman" w:hAnsi="Times New Roman"/>
          <w:color w:val="FF0000"/>
          <w:sz w:val="22"/>
          <w:szCs w:val="22"/>
        </w:rPr>
        <w:t xml:space="preserve">. </w:t>
      </w:r>
    </w:p>
    <w:p w14:paraId="52B47BA4" w14:textId="64A6E8BA" w:rsidR="00FD3029" w:rsidRPr="00BC51BD" w:rsidRDefault="00BC51BD" w:rsidP="007D269D">
      <w:pPr>
        <w:pStyle w:val="ListParagraph"/>
        <w:tabs>
          <w:tab w:val="left" w:pos="0"/>
        </w:tabs>
        <w:spacing w:after="0"/>
        <w:ind w:left="0" w:right="-238"/>
        <w:rPr>
          <w:rFonts w:ascii="Times New Roman" w:hAnsi="Times New Roman"/>
          <w:color w:val="FF0000"/>
          <w:sz w:val="22"/>
          <w:szCs w:val="22"/>
        </w:rPr>
      </w:pPr>
      <w:proofErr w:type="spellStart"/>
      <w:r w:rsidRPr="00BC51BD">
        <w:rPr>
          <w:rFonts w:ascii="Times New Roman" w:hAnsi="Times New Roman"/>
          <w:color w:val="FF0000"/>
          <w:sz w:val="22"/>
          <w:szCs w:val="22"/>
        </w:rPr>
        <w:t>Cis</w:t>
      </w:r>
      <w:proofErr w:type="spellEnd"/>
      <w:r w:rsidRPr="00BC51BD">
        <w:rPr>
          <w:rFonts w:ascii="Times New Roman" w:hAnsi="Times New Roman"/>
          <w:color w:val="FF0000"/>
          <w:sz w:val="22"/>
          <w:szCs w:val="22"/>
        </w:rPr>
        <w:t xml:space="preserve"> gender identity: </w:t>
      </w:r>
      <w:r>
        <w:rPr>
          <w:rFonts w:ascii="Times New Roman" w:hAnsi="Times New Roman"/>
          <w:color w:val="FF0000"/>
          <w:sz w:val="22"/>
          <w:szCs w:val="22"/>
        </w:rPr>
        <w:t>when core gender identity matches biological sex</w:t>
      </w:r>
    </w:p>
    <w:p w14:paraId="70F82ABA" w14:textId="17F92E6E" w:rsidR="00AA3204" w:rsidRPr="00BC51BD" w:rsidRDefault="00EC7AD4" w:rsidP="007D269D">
      <w:pPr>
        <w:pStyle w:val="ListParagraph"/>
        <w:tabs>
          <w:tab w:val="left" w:pos="0"/>
        </w:tabs>
        <w:spacing w:after="0"/>
        <w:ind w:left="0" w:right="-238"/>
        <w:rPr>
          <w:rFonts w:ascii="Times New Roman" w:hAnsi="Times New Roman"/>
          <w:color w:val="FF0000"/>
          <w:sz w:val="22"/>
          <w:szCs w:val="22"/>
        </w:rPr>
      </w:pPr>
      <w:r>
        <w:rPr>
          <w:rFonts w:ascii="Times New Roman" w:hAnsi="Times New Roman"/>
          <w:color w:val="FF0000"/>
          <w:sz w:val="22"/>
          <w:szCs w:val="22"/>
        </w:rPr>
        <w:t>What they think their sex is, either man or woman, not necessarily related to their biological sex</w:t>
      </w:r>
    </w:p>
    <w:p w14:paraId="475D185D" w14:textId="00F9B111" w:rsidR="00CE6102" w:rsidRPr="00803A2A" w:rsidRDefault="00AA3204" w:rsidP="007D269D">
      <w:pPr>
        <w:pStyle w:val="ListParagraph"/>
        <w:tabs>
          <w:tab w:val="left" w:pos="0"/>
        </w:tabs>
        <w:spacing w:after="0"/>
        <w:ind w:left="0" w:right="-238"/>
        <w:rPr>
          <w:rFonts w:ascii="Times New Roman" w:hAnsi="Times New Roman"/>
          <w:color w:val="FF0000"/>
          <w:sz w:val="22"/>
          <w:szCs w:val="22"/>
        </w:rPr>
      </w:pPr>
      <w:r>
        <w:rPr>
          <w:rFonts w:ascii="Times New Roman" w:hAnsi="Times New Roman"/>
          <w:sz w:val="22"/>
          <w:szCs w:val="22"/>
        </w:rPr>
        <w:lastRenderedPageBreak/>
        <w:t xml:space="preserve"> </w:t>
      </w:r>
      <w:r w:rsidR="0057437F">
        <w:rPr>
          <w:rFonts w:ascii="Times New Roman" w:hAnsi="Times New Roman"/>
          <w:sz w:val="22"/>
          <w:szCs w:val="22"/>
        </w:rPr>
        <w:t xml:space="preserve">(b) </w:t>
      </w:r>
      <w:r w:rsidR="00B32A52" w:rsidRPr="00BC319D">
        <w:rPr>
          <w:rFonts w:ascii="Times New Roman" w:hAnsi="Times New Roman"/>
          <w:b/>
          <w:sz w:val="22"/>
          <w:szCs w:val="22"/>
          <w:u w:val="single"/>
        </w:rPr>
        <w:t>Gender-role identity</w:t>
      </w:r>
      <w:r w:rsidR="00B32A52">
        <w:rPr>
          <w:rFonts w:ascii="Times New Roman" w:hAnsi="Times New Roman"/>
          <w:sz w:val="22"/>
          <w:szCs w:val="22"/>
        </w:rPr>
        <w:t xml:space="preserve"> </w:t>
      </w:r>
      <w:r w:rsidR="000263D8">
        <w:rPr>
          <w:rFonts w:ascii="Times New Roman" w:hAnsi="Times New Roman"/>
          <w:sz w:val="22"/>
          <w:szCs w:val="22"/>
        </w:rPr>
        <w:t>–</w:t>
      </w:r>
      <w:r w:rsidR="00B32A52">
        <w:rPr>
          <w:rFonts w:ascii="Times New Roman" w:hAnsi="Times New Roman"/>
          <w:sz w:val="22"/>
          <w:szCs w:val="22"/>
        </w:rPr>
        <w:t xml:space="preserve"> </w:t>
      </w:r>
      <w:r w:rsidR="00FD3029">
        <w:rPr>
          <w:rFonts w:ascii="Times New Roman" w:hAnsi="Times New Roman"/>
          <w:sz w:val="22"/>
          <w:szCs w:val="22"/>
        </w:rPr>
        <w:t>how one</w:t>
      </w:r>
      <w:r w:rsidR="000263D8">
        <w:rPr>
          <w:rFonts w:ascii="Times New Roman" w:hAnsi="Times New Roman"/>
          <w:sz w:val="22"/>
          <w:szCs w:val="22"/>
        </w:rPr>
        <w:t xml:space="preserve"> </w:t>
      </w:r>
      <w:r w:rsidR="000263D8" w:rsidRPr="00297B3F">
        <w:rPr>
          <w:rFonts w:ascii="Times New Roman" w:hAnsi="Times New Roman"/>
          <w:sz w:val="22"/>
          <w:szCs w:val="22"/>
          <w:highlight w:val="yellow"/>
        </w:rPr>
        <w:t xml:space="preserve">personally </w:t>
      </w:r>
      <w:r w:rsidRPr="00297B3F">
        <w:rPr>
          <w:rFonts w:ascii="Times New Roman" w:hAnsi="Times New Roman"/>
          <w:sz w:val="22"/>
          <w:szCs w:val="22"/>
          <w:highlight w:val="yellow"/>
        </w:rPr>
        <w:t>define</w:t>
      </w:r>
      <w:r w:rsidR="00FD3029" w:rsidRPr="00297B3F">
        <w:rPr>
          <w:rFonts w:ascii="Times New Roman" w:hAnsi="Times New Roman"/>
          <w:sz w:val="22"/>
          <w:szCs w:val="22"/>
          <w:highlight w:val="yellow"/>
        </w:rPr>
        <w:t>s</w:t>
      </w:r>
      <w:r>
        <w:rPr>
          <w:rFonts w:ascii="Times New Roman" w:hAnsi="Times New Roman"/>
          <w:sz w:val="22"/>
          <w:szCs w:val="22"/>
        </w:rPr>
        <w:t xml:space="preserve"> </w:t>
      </w:r>
      <w:r w:rsidR="00CE6102">
        <w:rPr>
          <w:rFonts w:ascii="Times New Roman" w:hAnsi="Times New Roman"/>
          <w:sz w:val="22"/>
          <w:szCs w:val="22"/>
        </w:rPr>
        <w:t>the</w:t>
      </w:r>
      <w:r w:rsidR="00FD3029">
        <w:rPr>
          <w:rFonts w:ascii="Times New Roman" w:hAnsi="Times New Roman"/>
          <w:sz w:val="22"/>
          <w:szCs w:val="22"/>
        </w:rPr>
        <w:t>ir</w:t>
      </w:r>
      <w:r w:rsidR="00CE6102">
        <w:rPr>
          <w:rFonts w:ascii="Times New Roman" w:hAnsi="Times New Roman"/>
          <w:sz w:val="22"/>
          <w:szCs w:val="22"/>
        </w:rPr>
        <w:t xml:space="preserve"> </w:t>
      </w:r>
      <w:r w:rsidR="00A7447C">
        <w:rPr>
          <w:rFonts w:ascii="Times New Roman" w:hAnsi="Times New Roman"/>
          <w:sz w:val="22"/>
          <w:szCs w:val="22"/>
        </w:rPr>
        <w:t>gender</w:t>
      </w:r>
      <w:r w:rsidR="00FD3029">
        <w:rPr>
          <w:rFonts w:ascii="Times New Roman" w:hAnsi="Times New Roman"/>
          <w:sz w:val="22"/>
          <w:szCs w:val="22"/>
        </w:rPr>
        <w:t xml:space="preserve"> </w:t>
      </w:r>
      <w:r w:rsidR="00A7447C">
        <w:rPr>
          <w:rFonts w:ascii="Times New Roman" w:hAnsi="Times New Roman"/>
          <w:sz w:val="22"/>
          <w:szCs w:val="22"/>
        </w:rPr>
        <w:t>identity (</w:t>
      </w:r>
      <w:r w:rsidR="00821AF0" w:rsidRPr="00F04FF8">
        <w:rPr>
          <w:rFonts w:ascii="Times New Roman" w:hAnsi="Times New Roman"/>
          <w:sz w:val="22"/>
          <w:szCs w:val="22"/>
          <w:highlight w:val="yellow"/>
        </w:rPr>
        <w:t xml:space="preserve">preferred </w:t>
      </w:r>
      <w:r w:rsidR="00821AF0" w:rsidRPr="00297B3F">
        <w:rPr>
          <w:rFonts w:ascii="Times New Roman" w:hAnsi="Times New Roman"/>
          <w:sz w:val="22"/>
          <w:szCs w:val="22"/>
          <w:highlight w:val="yellow"/>
        </w:rPr>
        <w:t xml:space="preserve">gender </w:t>
      </w:r>
      <w:r w:rsidRPr="00297B3F">
        <w:rPr>
          <w:rFonts w:ascii="Times New Roman" w:hAnsi="Times New Roman"/>
          <w:sz w:val="22"/>
          <w:szCs w:val="22"/>
          <w:highlight w:val="yellow"/>
        </w:rPr>
        <w:t xml:space="preserve">roles, </w:t>
      </w:r>
      <w:r w:rsidR="008E563F" w:rsidRPr="00297B3F">
        <w:rPr>
          <w:rFonts w:ascii="Times New Roman" w:hAnsi="Times New Roman"/>
          <w:sz w:val="22"/>
          <w:szCs w:val="22"/>
          <w:highlight w:val="yellow"/>
        </w:rPr>
        <w:t xml:space="preserve">ornamentation, </w:t>
      </w:r>
      <w:proofErr w:type="spellStart"/>
      <w:r w:rsidRPr="00297B3F">
        <w:rPr>
          <w:rFonts w:ascii="Times New Roman" w:hAnsi="Times New Roman"/>
          <w:sz w:val="22"/>
          <w:szCs w:val="22"/>
          <w:highlight w:val="yellow"/>
        </w:rPr>
        <w:t>behaviours</w:t>
      </w:r>
      <w:proofErr w:type="spellEnd"/>
      <w:r w:rsidRPr="00297B3F">
        <w:rPr>
          <w:rFonts w:ascii="Times New Roman" w:hAnsi="Times New Roman"/>
          <w:sz w:val="22"/>
          <w:szCs w:val="22"/>
          <w:highlight w:val="yellow"/>
        </w:rPr>
        <w:t>, activities</w:t>
      </w:r>
      <w:r w:rsidR="00FD3029" w:rsidRPr="00297B3F">
        <w:rPr>
          <w:rFonts w:ascii="Times New Roman" w:hAnsi="Times New Roman"/>
          <w:sz w:val="22"/>
          <w:szCs w:val="22"/>
          <w:highlight w:val="yellow"/>
        </w:rPr>
        <w:t>, and psychological attributes</w:t>
      </w:r>
      <w:r w:rsidR="00A7447C">
        <w:rPr>
          <w:rFonts w:ascii="Times New Roman" w:hAnsi="Times New Roman"/>
          <w:sz w:val="22"/>
          <w:szCs w:val="22"/>
        </w:rPr>
        <w:t>)</w:t>
      </w:r>
      <w:r w:rsidR="00CE6102">
        <w:rPr>
          <w:rFonts w:ascii="Times New Roman" w:hAnsi="Times New Roman"/>
          <w:sz w:val="22"/>
          <w:szCs w:val="22"/>
        </w:rPr>
        <w:t>.</w:t>
      </w:r>
      <w:r w:rsidR="00432875">
        <w:rPr>
          <w:rFonts w:ascii="Times New Roman" w:hAnsi="Times New Roman"/>
          <w:sz w:val="22"/>
          <w:szCs w:val="22"/>
        </w:rPr>
        <w:t xml:space="preserve"> </w:t>
      </w:r>
      <w:r w:rsidR="00CE6102">
        <w:rPr>
          <w:rFonts w:ascii="Times New Roman" w:hAnsi="Times New Roman"/>
          <w:sz w:val="22"/>
          <w:szCs w:val="22"/>
        </w:rPr>
        <w:t xml:space="preserve">Unlike ‘core gender identity’, ‘gender-role identity’ </w:t>
      </w:r>
      <w:r w:rsidR="000263D8">
        <w:rPr>
          <w:rFonts w:ascii="Times New Roman" w:hAnsi="Times New Roman"/>
          <w:sz w:val="22"/>
          <w:szCs w:val="22"/>
        </w:rPr>
        <w:t xml:space="preserve">is </w:t>
      </w:r>
      <w:r w:rsidR="00CE6102" w:rsidRPr="00803A2A">
        <w:rPr>
          <w:rFonts w:ascii="Times New Roman" w:hAnsi="Times New Roman"/>
          <w:sz w:val="22"/>
          <w:szCs w:val="22"/>
          <w:highlight w:val="yellow"/>
        </w:rPr>
        <w:t xml:space="preserve">closely </w:t>
      </w:r>
      <w:r w:rsidR="000263D8" w:rsidRPr="00803A2A">
        <w:rPr>
          <w:rFonts w:ascii="Times New Roman" w:hAnsi="Times New Roman"/>
          <w:sz w:val="22"/>
          <w:szCs w:val="22"/>
          <w:highlight w:val="yellow"/>
        </w:rPr>
        <w:t>tied to familial, societal, cu</w:t>
      </w:r>
      <w:r w:rsidR="00FD3029" w:rsidRPr="00803A2A">
        <w:rPr>
          <w:rFonts w:ascii="Times New Roman" w:hAnsi="Times New Roman"/>
          <w:sz w:val="22"/>
          <w:szCs w:val="22"/>
          <w:highlight w:val="yellow"/>
        </w:rPr>
        <w:t xml:space="preserve">ltural and historical </w:t>
      </w:r>
      <w:proofErr w:type="gramStart"/>
      <w:r w:rsidR="00FD3029" w:rsidRPr="00803A2A">
        <w:rPr>
          <w:rFonts w:ascii="Times New Roman" w:hAnsi="Times New Roman"/>
          <w:sz w:val="22"/>
          <w:szCs w:val="22"/>
          <w:highlight w:val="yellow"/>
        </w:rPr>
        <w:t>factors</w:t>
      </w:r>
      <w:r w:rsidR="00803A2A" w:rsidRPr="00803A2A">
        <w:rPr>
          <w:rFonts w:ascii="Times New Roman" w:hAnsi="Times New Roman"/>
          <w:color w:val="FF0000"/>
          <w:sz w:val="22"/>
          <w:szCs w:val="22"/>
        </w:rPr>
        <w:t>(</w:t>
      </w:r>
      <w:proofErr w:type="gramEnd"/>
      <w:r w:rsidR="00803A2A" w:rsidRPr="00803A2A">
        <w:rPr>
          <w:rFonts w:ascii="Times New Roman" w:hAnsi="Times New Roman"/>
          <w:color w:val="FF0000"/>
          <w:sz w:val="22"/>
          <w:szCs w:val="22"/>
        </w:rPr>
        <w:t>This is learned)</w:t>
      </w:r>
      <w:r w:rsidR="000263D8">
        <w:rPr>
          <w:rFonts w:ascii="Times New Roman" w:hAnsi="Times New Roman"/>
          <w:sz w:val="22"/>
          <w:szCs w:val="22"/>
        </w:rPr>
        <w:t>. Moreover</w:t>
      </w:r>
      <w:r w:rsidR="00FD3029">
        <w:rPr>
          <w:rFonts w:ascii="Times New Roman" w:hAnsi="Times New Roman"/>
          <w:sz w:val="22"/>
          <w:szCs w:val="22"/>
        </w:rPr>
        <w:t>, one’s</w:t>
      </w:r>
      <w:r w:rsidR="000263D8">
        <w:rPr>
          <w:rFonts w:ascii="Times New Roman" w:hAnsi="Times New Roman"/>
          <w:sz w:val="22"/>
          <w:szCs w:val="22"/>
        </w:rPr>
        <w:t xml:space="preserve"> </w:t>
      </w:r>
      <w:r w:rsidR="000263D8" w:rsidRPr="00AA3204">
        <w:rPr>
          <w:rFonts w:ascii="Times New Roman" w:hAnsi="Times New Roman"/>
          <w:i/>
          <w:sz w:val="22"/>
          <w:szCs w:val="22"/>
        </w:rPr>
        <w:t>gender-</w:t>
      </w:r>
      <w:r w:rsidR="000263D8" w:rsidRPr="00FD3029">
        <w:rPr>
          <w:rFonts w:ascii="Times New Roman" w:hAnsi="Times New Roman"/>
          <w:i/>
          <w:sz w:val="22"/>
          <w:szCs w:val="22"/>
        </w:rPr>
        <w:t>role identity</w:t>
      </w:r>
      <w:r w:rsidR="00A7447C">
        <w:rPr>
          <w:rFonts w:ascii="Times New Roman" w:hAnsi="Times New Roman"/>
          <w:sz w:val="22"/>
          <w:szCs w:val="22"/>
        </w:rPr>
        <w:t xml:space="preserve"> tends to be </w:t>
      </w:r>
      <w:r w:rsidR="00FE42BD" w:rsidRPr="00803A2A">
        <w:rPr>
          <w:rFonts w:ascii="Times New Roman" w:hAnsi="Times New Roman"/>
          <w:sz w:val="22"/>
          <w:szCs w:val="22"/>
          <w:highlight w:val="yellow"/>
        </w:rPr>
        <w:t>continually modified</w:t>
      </w:r>
      <w:r w:rsidR="00FD3029" w:rsidRPr="00803A2A">
        <w:rPr>
          <w:rFonts w:ascii="Times New Roman" w:hAnsi="Times New Roman"/>
          <w:sz w:val="22"/>
          <w:szCs w:val="22"/>
          <w:highlight w:val="yellow"/>
        </w:rPr>
        <w:t>/refined across the</w:t>
      </w:r>
      <w:r w:rsidR="00CE6102" w:rsidRPr="00803A2A">
        <w:rPr>
          <w:rFonts w:ascii="Times New Roman" w:hAnsi="Times New Roman"/>
          <w:sz w:val="22"/>
          <w:szCs w:val="22"/>
          <w:highlight w:val="yellow"/>
        </w:rPr>
        <w:t xml:space="preserve"> </w:t>
      </w:r>
      <w:proofErr w:type="gramStart"/>
      <w:r w:rsidR="00CE6102" w:rsidRPr="00803A2A">
        <w:rPr>
          <w:rFonts w:ascii="Times New Roman" w:hAnsi="Times New Roman"/>
          <w:sz w:val="22"/>
          <w:szCs w:val="22"/>
          <w:highlight w:val="yellow"/>
        </w:rPr>
        <w:t>lifespan</w:t>
      </w:r>
      <w:r w:rsidR="00803A2A">
        <w:rPr>
          <w:rFonts w:ascii="Times New Roman" w:hAnsi="Times New Roman"/>
          <w:color w:val="FF0000"/>
          <w:sz w:val="22"/>
          <w:szCs w:val="22"/>
        </w:rPr>
        <w:t>(</w:t>
      </w:r>
      <w:proofErr w:type="gramEnd"/>
      <w:r w:rsidR="00803A2A">
        <w:rPr>
          <w:rFonts w:ascii="Times New Roman" w:hAnsi="Times New Roman"/>
          <w:color w:val="FF0000"/>
          <w:sz w:val="22"/>
          <w:szCs w:val="22"/>
        </w:rPr>
        <w:t>not typically stable)</w:t>
      </w:r>
      <w:r w:rsidR="00CE6102">
        <w:rPr>
          <w:rFonts w:ascii="Times New Roman" w:hAnsi="Times New Roman"/>
          <w:sz w:val="22"/>
          <w:szCs w:val="22"/>
        </w:rPr>
        <w:t xml:space="preserve">. For instance, </w:t>
      </w:r>
      <w:r w:rsidR="00B72B99">
        <w:rPr>
          <w:rFonts w:ascii="Times New Roman" w:hAnsi="Times New Roman"/>
          <w:sz w:val="22"/>
          <w:szCs w:val="22"/>
        </w:rPr>
        <w:t>as we gain the ability to critically reflect on the meaning, origin</w:t>
      </w:r>
      <w:r w:rsidR="00FE42BD">
        <w:rPr>
          <w:rFonts w:ascii="Times New Roman" w:hAnsi="Times New Roman"/>
          <w:sz w:val="22"/>
          <w:szCs w:val="22"/>
        </w:rPr>
        <w:t>,</w:t>
      </w:r>
      <w:r w:rsidR="00B72B99">
        <w:rPr>
          <w:rFonts w:ascii="Times New Roman" w:hAnsi="Times New Roman"/>
          <w:sz w:val="22"/>
          <w:szCs w:val="22"/>
        </w:rPr>
        <w:t xml:space="preserve"> and consequences of </w:t>
      </w:r>
      <w:r w:rsidR="00CE6102">
        <w:rPr>
          <w:rFonts w:ascii="Times New Roman" w:hAnsi="Times New Roman"/>
          <w:sz w:val="22"/>
          <w:szCs w:val="22"/>
        </w:rPr>
        <w:t>gend</w:t>
      </w:r>
      <w:r w:rsidR="00821AF0">
        <w:rPr>
          <w:rFonts w:ascii="Times New Roman" w:hAnsi="Times New Roman"/>
          <w:sz w:val="22"/>
          <w:szCs w:val="22"/>
        </w:rPr>
        <w:t xml:space="preserve">er, we may modify our personal </w:t>
      </w:r>
      <w:r w:rsidR="00CE6102" w:rsidRPr="00AA3204">
        <w:rPr>
          <w:rFonts w:ascii="Times New Roman" w:hAnsi="Times New Roman"/>
          <w:i/>
          <w:sz w:val="22"/>
          <w:szCs w:val="22"/>
        </w:rPr>
        <w:t>gender-role</w:t>
      </w:r>
      <w:r w:rsidR="00CE6102">
        <w:rPr>
          <w:rFonts w:ascii="Times New Roman" w:hAnsi="Times New Roman"/>
          <w:sz w:val="22"/>
          <w:szCs w:val="22"/>
        </w:rPr>
        <w:t xml:space="preserve"> identity.</w:t>
      </w:r>
      <w:r w:rsidR="00FE42BD">
        <w:rPr>
          <w:rFonts w:ascii="Times New Roman" w:hAnsi="Times New Roman"/>
          <w:sz w:val="22"/>
          <w:szCs w:val="22"/>
        </w:rPr>
        <w:t xml:space="preserve"> </w:t>
      </w:r>
    </w:p>
    <w:p w14:paraId="4D76E5BC" w14:textId="23F2BABA" w:rsidR="00EC7AD4" w:rsidRDefault="00EC7AD4" w:rsidP="007D269D">
      <w:pPr>
        <w:pStyle w:val="ListParagraph"/>
        <w:tabs>
          <w:tab w:val="left" w:pos="0"/>
        </w:tabs>
        <w:spacing w:after="0"/>
        <w:ind w:left="0" w:right="-238"/>
        <w:rPr>
          <w:rFonts w:ascii="Times New Roman" w:hAnsi="Times New Roman"/>
          <w:color w:val="FF0000"/>
          <w:sz w:val="22"/>
          <w:szCs w:val="22"/>
        </w:rPr>
      </w:pPr>
      <w:r>
        <w:rPr>
          <w:rFonts w:ascii="Times New Roman" w:hAnsi="Times New Roman"/>
          <w:color w:val="FF0000"/>
          <w:sz w:val="22"/>
          <w:szCs w:val="22"/>
        </w:rPr>
        <w:t>This is the gende</w:t>
      </w:r>
      <w:r w:rsidR="00490870">
        <w:rPr>
          <w:rFonts w:ascii="Times New Roman" w:hAnsi="Times New Roman"/>
          <w:color w:val="FF0000"/>
          <w:sz w:val="22"/>
          <w:szCs w:val="22"/>
        </w:rPr>
        <w:t xml:space="preserve">r roles they choose to express, but depends heavily on the cultures they live in. For example, Native American men have long hair but to them the gender role is still a man, to us, the gender role may be seen as female. </w:t>
      </w:r>
    </w:p>
    <w:p w14:paraId="65584AD7" w14:textId="77777777" w:rsidR="00EC7AD4" w:rsidRDefault="00EC7AD4" w:rsidP="007D269D">
      <w:pPr>
        <w:pStyle w:val="ListParagraph"/>
        <w:tabs>
          <w:tab w:val="left" w:pos="0"/>
        </w:tabs>
        <w:spacing w:after="0"/>
        <w:ind w:left="0" w:right="-238"/>
        <w:rPr>
          <w:rFonts w:ascii="Times New Roman" w:hAnsi="Times New Roman"/>
          <w:color w:val="FF0000"/>
          <w:sz w:val="22"/>
          <w:szCs w:val="22"/>
        </w:rPr>
      </w:pPr>
    </w:p>
    <w:p w14:paraId="7B160606" w14:textId="010D3B79" w:rsidR="00F310B4" w:rsidRPr="00E512CA" w:rsidRDefault="00CC09AB" w:rsidP="007D269D">
      <w:pPr>
        <w:pStyle w:val="ListParagraph"/>
        <w:tabs>
          <w:tab w:val="left" w:pos="0"/>
        </w:tabs>
        <w:spacing w:after="0"/>
        <w:ind w:left="0" w:right="-238"/>
        <w:rPr>
          <w:rFonts w:ascii="Times New Roman" w:hAnsi="Times New Roman"/>
          <w:color w:val="FF0000"/>
          <w:sz w:val="22"/>
          <w:szCs w:val="22"/>
        </w:rPr>
      </w:pPr>
      <w:r>
        <w:rPr>
          <w:rFonts w:ascii="Times New Roman" w:hAnsi="Times New Roman"/>
          <w:color w:val="FF0000"/>
          <w:sz w:val="22"/>
          <w:szCs w:val="22"/>
        </w:rPr>
        <w:t>Little divorce peak due to parents have to change their gender role for example, most women realize that they have to adopt the traditional female role in the family and aren’t willing to accept it</w:t>
      </w:r>
    </w:p>
    <w:p w14:paraId="16F20ACB" w14:textId="77777777" w:rsidR="00F310B4" w:rsidRDefault="00F310B4" w:rsidP="007D269D">
      <w:pPr>
        <w:pStyle w:val="ListParagraph"/>
        <w:tabs>
          <w:tab w:val="left" w:pos="0"/>
        </w:tabs>
        <w:spacing w:after="0"/>
        <w:ind w:left="0" w:right="-238"/>
        <w:rPr>
          <w:rFonts w:ascii="Times New Roman" w:hAnsi="Times New Roman"/>
          <w:sz w:val="22"/>
          <w:szCs w:val="22"/>
        </w:rPr>
      </w:pPr>
    </w:p>
    <w:p w14:paraId="312443C5" w14:textId="77777777" w:rsidR="00DC3CB1" w:rsidRDefault="00FD3029" w:rsidP="007D269D">
      <w:pPr>
        <w:pStyle w:val="ListParagraph"/>
        <w:tabs>
          <w:tab w:val="left" w:pos="0"/>
        </w:tabs>
        <w:spacing w:after="0"/>
        <w:ind w:left="0" w:right="-238"/>
        <w:rPr>
          <w:rFonts w:ascii="Times New Roman" w:hAnsi="Times New Roman"/>
          <w:sz w:val="22"/>
          <w:szCs w:val="22"/>
        </w:rPr>
      </w:pPr>
      <w:r>
        <w:rPr>
          <w:rFonts w:ascii="Times New Roman" w:hAnsi="Times New Roman"/>
          <w:sz w:val="22"/>
          <w:szCs w:val="22"/>
        </w:rPr>
        <w:t xml:space="preserve">If one’s </w:t>
      </w:r>
      <w:r w:rsidR="00B72B99" w:rsidRPr="00FD3029">
        <w:rPr>
          <w:rFonts w:ascii="Times New Roman" w:hAnsi="Times New Roman"/>
          <w:i/>
          <w:sz w:val="22"/>
          <w:szCs w:val="22"/>
        </w:rPr>
        <w:t>gender-role identity</w:t>
      </w:r>
      <w:r w:rsidR="00B72B99">
        <w:rPr>
          <w:rFonts w:ascii="Times New Roman" w:hAnsi="Times New Roman"/>
          <w:sz w:val="22"/>
          <w:szCs w:val="22"/>
        </w:rPr>
        <w:t xml:space="preserve"> </w:t>
      </w:r>
      <w:r>
        <w:rPr>
          <w:rFonts w:ascii="Times New Roman" w:hAnsi="Times New Roman"/>
          <w:sz w:val="22"/>
          <w:szCs w:val="22"/>
        </w:rPr>
        <w:t xml:space="preserve">includes </w:t>
      </w:r>
      <w:r w:rsidR="00B72B99">
        <w:rPr>
          <w:rFonts w:ascii="Times New Roman" w:hAnsi="Times New Roman"/>
          <w:sz w:val="22"/>
          <w:szCs w:val="22"/>
        </w:rPr>
        <w:t xml:space="preserve">some of the </w:t>
      </w:r>
      <w:r>
        <w:rPr>
          <w:rFonts w:ascii="Times New Roman" w:hAnsi="Times New Roman"/>
          <w:sz w:val="22"/>
          <w:szCs w:val="22"/>
        </w:rPr>
        <w:t xml:space="preserve">socially prescribed </w:t>
      </w:r>
      <w:r w:rsidR="00B72B99" w:rsidRPr="00C100CC">
        <w:rPr>
          <w:rFonts w:ascii="Times New Roman" w:hAnsi="Times New Roman"/>
          <w:sz w:val="22"/>
          <w:szCs w:val="22"/>
        </w:rPr>
        <w:t xml:space="preserve">roles, </w:t>
      </w:r>
      <w:proofErr w:type="spellStart"/>
      <w:r w:rsidR="00B72B99" w:rsidRPr="00C100CC">
        <w:rPr>
          <w:rFonts w:ascii="Times New Roman" w:hAnsi="Times New Roman"/>
          <w:sz w:val="22"/>
          <w:szCs w:val="22"/>
        </w:rPr>
        <w:t>behaviours</w:t>
      </w:r>
      <w:proofErr w:type="spellEnd"/>
      <w:r w:rsidR="00B72B99" w:rsidRPr="00C100CC">
        <w:rPr>
          <w:rFonts w:ascii="Times New Roman" w:hAnsi="Times New Roman"/>
          <w:sz w:val="22"/>
          <w:szCs w:val="22"/>
        </w:rPr>
        <w:t xml:space="preserve">, activities, and </w:t>
      </w:r>
      <w:r>
        <w:rPr>
          <w:rFonts w:ascii="Times New Roman" w:hAnsi="Times New Roman"/>
          <w:sz w:val="22"/>
          <w:szCs w:val="22"/>
        </w:rPr>
        <w:t xml:space="preserve">psychological </w:t>
      </w:r>
      <w:r w:rsidR="00B72B99" w:rsidRPr="00C100CC">
        <w:rPr>
          <w:rFonts w:ascii="Times New Roman" w:hAnsi="Times New Roman"/>
          <w:sz w:val="22"/>
          <w:szCs w:val="22"/>
        </w:rPr>
        <w:t xml:space="preserve">attributes </w:t>
      </w:r>
      <w:r>
        <w:rPr>
          <w:rFonts w:ascii="Times New Roman" w:hAnsi="Times New Roman"/>
          <w:sz w:val="22"/>
          <w:szCs w:val="22"/>
        </w:rPr>
        <w:t>of</w:t>
      </w:r>
      <w:r w:rsidR="00B72B99" w:rsidRPr="00432875">
        <w:rPr>
          <w:rFonts w:ascii="Times New Roman" w:hAnsi="Times New Roman"/>
          <w:i/>
          <w:sz w:val="22"/>
          <w:szCs w:val="22"/>
        </w:rPr>
        <w:t xml:space="preserve"> both</w:t>
      </w:r>
      <w:r w:rsidR="00B72B99">
        <w:rPr>
          <w:rFonts w:ascii="Times New Roman" w:hAnsi="Times New Roman"/>
          <w:sz w:val="22"/>
          <w:szCs w:val="22"/>
        </w:rPr>
        <w:t xml:space="preserve"> men and women, then </w:t>
      </w:r>
      <w:r>
        <w:rPr>
          <w:rFonts w:ascii="Times New Roman" w:hAnsi="Times New Roman"/>
          <w:sz w:val="22"/>
          <w:szCs w:val="22"/>
        </w:rPr>
        <w:t>one’s</w:t>
      </w:r>
      <w:r w:rsidR="00CE6102">
        <w:rPr>
          <w:rFonts w:ascii="Times New Roman" w:hAnsi="Times New Roman"/>
          <w:sz w:val="22"/>
          <w:szCs w:val="22"/>
        </w:rPr>
        <w:t xml:space="preserve"> </w:t>
      </w:r>
      <w:r w:rsidR="00CE6102" w:rsidRPr="00FD3029">
        <w:rPr>
          <w:rFonts w:ascii="Times New Roman" w:hAnsi="Times New Roman"/>
          <w:i/>
          <w:sz w:val="22"/>
          <w:szCs w:val="22"/>
        </w:rPr>
        <w:t>gender-role identity</w:t>
      </w:r>
      <w:r w:rsidR="00CE6102">
        <w:rPr>
          <w:rFonts w:ascii="Times New Roman" w:hAnsi="Times New Roman"/>
          <w:sz w:val="22"/>
          <w:szCs w:val="22"/>
        </w:rPr>
        <w:t xml:space="preserve"> is considered </w:t>
      </w:r>
      <w:r w:rsidR="00B72B99" w:rsidRPr="00FE42BD">
        <w:rPr>
          <w:rFonts w:ascii="Times New Roman" w:hAnsi="Times New Roman"/>
          <w:b/>
          <w:sz w:val="22"/>
          <w:szCs w:val="22"/>
        </w:rPr>
        <w:t>androgynous</w:t>
      </w:r>
      <w:r w:rsidR="00B72B99">
        <w:rPr>
          <w:rFonts w:ascii="Times New Roman" w:hAnsi="Times New Roman"/>
          <w:sz w:val="22"/>
          <w:szCs w:val="22"/>
        </w:rPr>
        <w:t>.</w:t>
      </w:r>
    </w:p>
    <w:p w14:paraId="5748A5C5" w14:textId="0AA05FDA" w:rsidR="00FE42BD" w:rsidRPr="00DE4847" w:rsidRDefault="00DE4847" w:rsidP="007D269D">
      <w:pPr>
        <w:pStyle w:val="ListParagraph"/>
        <w:tabs>
          <w:tab w:val="left" w:pos="0"/>
        </w:tabs>
        <w:spacing w:after="0"/>
        <w:ind w:left="0" w:right="-238"/>
        <w:rPr>
          <w:rFonts w:ascii="Times New Roman" w:hAnsi="Times New Roman"/>
          <w:color w:val="FF0000"/>
          <w:sz w:val="22"/>
          <w:szCs w:val="22"/>
        </w:rPr>
      </w:pPr>
      <w:r>
        <w:rPr>
          <w:rFonts w:ascii="Times New Roman" w:hAnsi="Times New Roman"/>
          <w:color w:val="FF0000"/>
          <w:sz w:val="22"/>
          <w:szCs w:val="22"/>
        </w:rPr>
        <w:t>Both masculine and feminine aspects</w:t>
      </w:r>
    </w:p>
    <w:p w14:paraId="190C622B" w14:textId="77777777" w:rsidR="00FE42BD" w:rsidRPr="00E512CA" w:rsidRDefault="00FE42BD" w:rsidP="007D269D">
      <w:pPr>
        <w:pStyle w:val="ListParagraph"/>
        <w:tabs>
          <w:tab w:val="left" w:pos="0"/>
        </w:tabs>
        <w:spacing w:after="0"/>
        <w:ind w:left="0" w:right="-238"/>
        <w:rPr>
          <w:rFonts w:ascii="Times New Roman" w:hAnsi="Times New Roman"/>
          <w:color w:val="FF0000"/>
          <w:sz w:val="22"/>
          <w:szCs w:val="22"/>
        </w:rPr>
      </w:pPr>
    </w:p>
    <w:p w14:paraId="0B1EB8CE" w14:textId="73AF52F7" w:rsidR="00FE42BD" w:rsidRDefault="00E512CA" w:rsidP="007D269D">
      <w:pPr>
        <w:pStyle w:val="ListParagraph"/>
        <w:tabs>
          <w:tab w:val="left" w:pos="0"/>
        </w:tabs>
        <w:spacing w:after="0"/>
        <w:ind w:left="0" w:right="-238"/>
        <w:rPr>
          <w:rFonts w:ascii="Times New Roman" w:hAnsi="Times New Roman"/>
          <w:color w:val="FF0000"/>
          <w:sz w:val="22"/>
          <w:szCs w:val="22"/>
        </w:rPr>
      </w:pPr>
      <w:r w:rsidRPr="00E512CA">
        <w:rPr>
          <w:rFonts w:ascii="Times New Roman" w:hAnsi="Times New Roman"/>
          <w:color w:val="FF0000"/>
          <w:sz w:val="22"/>
          <w:szCs w:val="22"/>
        </w:rPr>
        <w:t>4 types of gender-role identity (explored by researchers)</w:t>
      </w:r>
    </w:p>
    <w:tbl>
      <w:tblPr>
        <w:tblStyle w:val="TableGrid"/>
        <w:tblpPr w:leftFromText="180" w:rightFromText="180" w:vertAnchor="text" w:horzAnchor="margin" w:tblpY="170"/>
        <w:tblW w:w="0" w:type="auto"/>
        <w:tblLook w:val="04A0" w:firstRow="1" w:lastRow="0" w:firstColumn="1" w:lastColumn="0" w:noHBand="0" w:noVBand="1"/>
      </w:tblPr>
      <w:tblGrid>
        <w:gridCol w:w="3083"/>
        <w:gridCol w:w="2978"/>
        <w:gridCol w:w="2978"/>
      </w:tblGrid>
      <w:tr w:rsidR="007720FF" w14:paraId="3D38C9DC" w14:textId="77777777" w:rsidTr="007720FF">
        <w:tc>
          <w:tcPr>
            <w:tcW w:w="3083" w:type="dxa"/>
          </w:tcPr>
          <w:p w14:paraId="10BDA1E3" w14:textId="77777777" w:rsidR="007720FF" w:rsidRPr="007720FF" w:rsidRDefault="007720FF" w:rsidP="007720FF">
            <w:pPr>
              <w:tabs>
                <w:tab w:val="left" w:pos="0"/>
              </w:tabs>
              <w:spacing w:after="0"/>
              <w:ind w:right="-238"/>
              <w:rPr>
                <w:rFonts w:ascii="Times New Roman" w:hAnsi="Times New Roman"/>
                <w:color w:val="FF0000"/>
                <w:sz w:val="22"/>
                <w:szCs w:val="22"/>
              </w:rPr>
            </w:pPr>
          </w:p>
        </w:tc>
        <w:tc>
          <w:tcPr>
            <w:tcW w:w="2978" w:type="dxa"/>
          </w:tcPr>
          <w:p w14:paraId="55F84BB8" w14:textId="77777777" w:rsidR="007720FF" w:rsidRP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Level of masculinity</w:t>
            </w:r>
          </w:p>
        </w:tc>
        <w:tc>
          <w:tcPr>
            <w:tcW w:w="2978" w:type="dxa"/>
          </w:tcPr>
          <w:p w14:paraId="317DABE9" w14:textId="77777777" w:rsidR="007720FF" w:rsidRP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Level of femininity</w:t>
            </w:r>
          </w:p>
        </w:tc>
      </w:tr>
      <w:tr w:rsidR="007720FF" w14:paraId="71ED32BC" w14:textId="77777777" w:rsidTr="007720FF">
        <w:tc>
          <w:tcPr>
            <w:tcW w:w="3083" w:type="dxa"/>
          </w:tcPr>
          <w:p w14:paraId="46A4C9F3" w14:textId="77777777" w:rsidR="007720FF" w:rsidRP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Masculine</w:t>
            </w:r>
          </w:p>
        </w:tc>
        <w:tc>
          <w:tcPr>
            <w:tcW w:w="2978" w:type="dxa"/>
          </w:tcPr>
          <w:p w14:paraId="3AE43EA1" w14:textId="77777777" w:rsidR="007720FF" w:rsidRP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High</w:t>
            </w:r>
          </w:p>
        </w:tc>
        <w:tc>
          <w:tcPr>
            <w:tcW w:w="2978" w:type="dxa"/>
          </w:tcPr>
          <w:p w14:paraId="614367AD" w14:textId="77777777" w:rsidR="007720FF" w:rsidRP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Low</w:t>
            </w:r>
          </w:p>
        </w:tc>
      </w:tr>
      <w:tr w:rsidR="007720FF" w14:paraId="7CC376B3" w14:textId="77777777" w:rsidTr="007720FF">
        <w:tc>
          <w:tcPr>
            <w:tcW w:w="3083" w:type="dxa"/>
          </w:tcPr>
          <w:p w14:paraId="33C03CCD" w14:textId="77777777" w:rsid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Feminine</w:t>
            </w:r>
          </w:p>
        </w:tc>
        <w:tc>
          <w:tcPr>
            <w:tcW w:w="2978" w:type="dxa"/>
          </w:tcPr>
          <w:p w14:paraId="70E94A87" w14:textId="77777777" w:rsidR="007720FF" w:rsidRP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Low</w:t>
            </w:r>
          </w:p>
        </w:tc>
        <w:tc>
          <w:tcPr>
            <w:tcW w:w="2978" w:type="dxa"/>
          </w:tcPr>
          <w:p w14:paraId="40DD16E0" w14:textId="77777777" w:rsidR="007720FF" w:rsidRPr="007720FF" w:rsidRDefault="007720FF" w:rsidP="007720FF">
            <w:pPr>
              <w:tabs>
                <w:tab w:val="left" w:pos="0"/>
              </w:tabs>
              <w:spacing w:after="0"/>
              <w:ind w:right="-238"/>
              <w:rPr>
                <w:rFonts w:ascii="Times New Roman" w:hAnsi="Times New Roman"/>
                <w:color w:val="FF0000"/>
                <w:sz w:val="22"/>
                <w:szCs w:val="22"/>
              </w:rPr>
            </w:pPr>
            <w:proofErr w:type="gramStart"/>
            <w:r>
              <w:rPr>
                <w:rFonts w:ascii="Times New Roman" w:hAnsi="Times New Roman"/>
                <w:color w:val="FF0000"/>
                <w:sz w:val="22"/>
                <w:szCs w:val="22"/>
              </w:rPr>
              <w:t>high</w:t>
            </w:r>
            <w:proofErr w:type="gramEnd"/>
          </w:p>
        </w:tc>
      </w:tr>
      <w:tr w:rsidR="007720FF" w14:paraId="0B3977AD" w14:textId="77777777" w:rsidTr="007720FF">
        <w:tc>
          <w:tcPr>
            <w:tcW w:w="3083" w:type="dxa"/>
          </w:tcPr>
          <w:p w14:paraId="71AD9D5F" w14:textId="77777777" w:rsid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Androgynous</w:t>
            </w:r>
          </w:p>
        </w:tc>
        <w:tc>
          <w:tcPr>
            <w:tcW w:w="2978" w:type="dxa"/>
          </w:tcPr>
          <w:p w14:paraId="2C7B3887" w14:textId="77777777" w:rsidR="007720FF" w:rsidRP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High</w:t>
            </w:r>
          </w:p>
        </w:tc>
        <w:tc>
          <w:tcPr>
            <w:tcW w:w="2978" w:type="dxa"/>
          </w:tcPr>
          <w:p w14:paraId="0E3465FE" w14:textId="77777777" w:rsidR="007720FF" w:rsidRP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High</w:t>
            </w:r>
          </w:p>
        </w:tc>
      </w:tr>
      <w:tr w:rsidR="007720FF" w14:paraId="62B6AED6" w14:textId="77777777" w:rsidTr="007720FF">
        <w:tc>
          <w:tcPr>
            <w:tcW w:w="3083" w:type="dxa"/>
          </w:tcPr>
          <w:p w14:paraId="36B0D661" w14:textId="77777777" w:rsidR="007720FF" w:rsidRDefault="007720FF" w:rsidP="007720FF">
            <w:pPr>
              <w:tabs>
                <w:tab w:val="left" w:pos="0"/>
              </w:tabs>
              <w:spacing w:after="0"/>
              <w:ind w:right="-238"/>
              <w:rPr>
                <w:rFonts w:ascii="Times New Roman" w:hAnsi="Times New Roman"/>
                <w:color w:val="FF0000"/>
                <w:sz w:val="22"/>
                <w:szCs w:val="22"/>
              </w:rPr>
            </w:pPr>
            <w:proofErr w:type="gramStart"/>
            <w:r>
              <w:rPr>
                <w:rFonts w:ascii="Times New Roman" w:hAnsi="Times New Roman"/>
                <w:color w:val="FF0000"/>
                <w:sz w:val="22"/>
                <w:szCs w:val="22"/>
              </w:rPr>
              <w:t>undifferentiated</w:t>
            </w:r>
            <w:proofErr w:type="gramEnd"/>
          </w:p>
        </w:tc>
        <w:tc>
          <w:tcPr>
            <w:tcW w:w="2978" w:type="dxa"/>
          </w:tcPr>
          <w:p w14:paraId="391D195C" w14:textId="77777777" w:rsidR="007720FF" w:rsidRPr="007720FF" w:rsidRDefault="007720FF" w:rsidP="007720FF">
            <w:pPr>
              <w:tabs>
                <w:tab w:val="left" w:pos="0"/>
              </w:tabs>
              <w:spacing w:after="0"/>
              <w:ind w:right="-238"/>
              <w:rPr>
                <w:rFonts w:ascii="Times New Roman" w:hAnsi="Times New Roman"/>
                <w:color w:val="FF0000"/>
                <w:sz w:val="22"/>
                <w:szCs w:val="22"/>
              </w:rPr>
            </w:pPr>
            <w:proofErr w:type="gramStart"/>
            <w:r>
              <w:rPr>
                <w:rFonts w:ascii="Times New Roman" w:hAnsi="Times New Roman"/>
                <w:color w:val="FF0000"/>
                <w:sz w:val="22"/>
                <w:szCs w:val="22"/>
              </w:rPr>
              <w:t>low</w:t>
            </w:r>
            <w:proofErr w:type="gramEnd"/>
          </w:p>
        </w:tc>
        <w:tc>
          <w:tcPr>
            <w:tcW w:w="2978" w:type="dxa"/>
          </w:tcPr>
          <w:p w14:paraId="2C62BB42" w14:textId="77777777" w:rsidR="007720FF" w:rsidRPr="007720FF" w:rsidRDefault="007720FF" w:rsidP="007720FF">
            <w:pPr>
              <w:tabs>
                <w:tab w:val="left" w:pos="0"/>
              </w:tabs>
              <w:spacing w:after="0"/>
              <w:ind w:right="-238"/>
              <w:rPr>
                <w:rFonts w:ascii="Times New Roman" w:hAnsi="Times New Roman"/>
                <w:color w:val="FF0000"/>
                <w:sz w:val="22"/>
                <w:szCs w:val="22"/>
              </w:rPr>
            </w:pPr>
            <w:r>
              <w:rPr>
                <w:rFonts w:ascii="Times New Roman" w:hAnsi="Times New Roman"/>
                <w:color w:val="FF0000"/>
                <w:sz w:val="22"/>
                <w:szCs w:val="22"/>
              </w:rPr>
              <w:t>Low</w:t>
            </w:r>
          </w:p>
        </w:tc>
      </w:tr>
    </w:tbl>
    <w:p w14:paraId="224A9451" w14:textId="5090965A" w:rsidR="007720FF" w:rsidRPr="007720FF" w:rsidRDefault="007720FF" w:rsidP="007720FF">
      <w:pPr>
        <w:pStyle w:val="ListParagraph"/>
        <w:tabs>
          <w:tab w:val="left" w:pos="0"/>
        </w:tabs>
        <w:spacing w:after="0"/>
        <w:ind w:left="0" w:right="-238"/>
        <w:rPr>
          <w:rFonts w:ascii="Times New Roman" w:hAnsi="Times New Roman"/>
          <w:color w:val="FF0000"/>
          <w:sz w:val="22"/>
          <w:szCs w:val="22"/>
        </w:rPr>
      </w:pPr>
      <w:r>
        <w:rPr>
          <w:rFonts w:ascii="Times New Roman" w:hAnsi="Times New Roman"/>
          <w:color w:val="FF0000"/>
          <w:sz w:val="22"/>
          <w:szCs w:val="22"/>
        </w:rPr>
        <w:tab/>
      </w:r>
    </w:p>
    <w:p w14:paraId="259A4DB0" w14:textId="77777777" w:rsidR="00432875" w:rsidRPr="00E512CA" w:rsidRDefault="00432875" w:rsidP="007D269D">
      <w:pPr>
        <w:pStyle w:val="ListParagraph"/>
        <w:tabs>
          <w:tab w:val="left" w:pos="0"/>
        </w:tabs>
        <w:spacing w:after="0"/>
        <w:ind w:left="0" w:right="-238"/>
        <w:rPr>
          <w:rFonts w:ascii="Times New Roman" w:hAnsi="Times New Roman"/>
          <w:color w:val="FF0000"/>
          <w:sz w:val="22"/>
          <w:szCs w:val="22"/>
        </w:rPr>
      </w:pPr>
    </w:p>
    <w:p w14:paraId="2BA32E0F" w14:textId="77777777" w:rsidR="00432875" w:rsidRPr="00E512CA" w:rsidRDefault="00432875" w:rsidP="007D269D">
      <w:pPr>
        <w:pStyle w:val="ListParagraph"/>
        <w:tabs>
          <w:tab w:val="left" w:pos="0"/>
        </w:tabs>
        <w:spacing w:after="0"/>
        <w:ind w:left="0" w:right="-238"/>
        <w:rPr>
          <w:rFonts w:ascii="Times New Roman" w:hAnsi="Times New Roman"/>
          <w:color w:val="FF0000"/>
          <w:sz w:val="22"/>
          <w:szCs w:val="22"/>
        </w:rPr>
      </w:pPr>
    </w:p>
    <w:p w14:paraId="2E2AB61D" w14:textId="77777777" w:rsidR="00432875" w:rsidRPr="00E512CA" w:rsidRDefault="00432875" w:rsidP="007D269D">
      <w:pPr>
        <w:pStyle w:val="ListParagraph"/>
        <w:tabs>
          <w:tab w:val="left" w:pos="0"/>
        </w:tabs>
        <w:spacing w:after="0"/>
        <w:ind w:left="0" w:right="-238"/>
        <w:rPr>
          <w:rFonts w:ascii="Times New Roman" w:hAnsi="Times New Roman"/>
          <w:color w:val="FF0000"/>
          <w:sz w:val="22"/>
          <w:szCs w:val="22"/>
        </w:rPr>
      </w:pPr>
    </w:p>
    <w:p w14:paraId="37994702" w14:textId="77777777" w:rsidR="00FE42BD" w:rsidRPr="00E512CA" w:rsidRDefault="00FE42BD" w:rsidP="007D269D">
      <w:pPr>
        <w:pStyle w:val="ListParagraph"/>
        <w:tabs>
          <w:tab w:val="left" w:pos="0"/>
        </w:tabs>
        <w:spacing w:after="0"/>
        <w:ind w:left="0" w:right="-238"/>
        <w:rPr>
          <w:rFonts w:ascii="Times New Roman" w:hAnsi="Times New Roman"/>
          <w:color w:val="FF0000"/>
          <w:sz w:val="22"/>
          <w:szCs w:val="22"/>
        </w:rPr>
      </w:pPr>
    </w:p>
    <w:p w14:paraId="0E45F4B7" w14:textId="77777777" w:rsidR="00CE6102" w:rsidRPr="00E512CA" w:rsidRDefault="00CE6102" w:rsidP="007D269D">
      <w:pPr>
        <w:pStyle w:val="ListParagraph"/>
        <w:tabs>
          <w:tab w:val="left" w:pos="0"/>
        </w:tabs>
        <w:spacing w:after="0"/>
        <w:ind w:left="0" w:right="-238"/>
        <w:rPr>
          <w:rFonts w:ascii="Times New Roman" w:hAnsi="Times New Roman"/>
          <w:color w:val="FF0000"/>
          <w:sz w:val="22"/>
          <w:szCs w:val="22"/>
        </w:rPr>
      </w:pPr>
    </w:p>
    <w:p w14:paraId="2CC9D3EB" w14:textId="77777777" w:rsidR="00090B98" w:rsidRPr="00E512CA" w:rsidRDefault="00090B98" w:rsidP="007D269D">
      <w:pPr>
        <w:pStyle w:val="ListParagraph"/>
        <w:tabs>
          <w:tab w:val="left" w:pos="0"/>
        </w:tabs>
        <w:ind w:left="0" w:right="-238"/>
        <w:rPr>
          <w:rFonts w:ascii="Times New Roman" w:hAnsi="Times New Roman"/>
          <w:color w:val="FF0000"/>
          <w:sz w:val="22"/>
          <w:szCs w:val="22"/>
        </w:rPr>
      </w:pPr>
    </w:p>
    <w:p w14:paraId="55D3A421" w14:textId="7FEAEF72" w:rsidR="00090B98" w:rsidRPr="00E512CA" w:rsidRDefault="008D7A24" w:rsidP="007D269D">
      <w:pPr>
        <w:pStyle w:val="ListParagraph"/>
        <w:tabs>
          <w:tab w:val="left" w:pos="0"/>
        </w:tabs>
        <w:ind w:left="0" w:right="-238"/>
        <w:rPr>
          <w:rFonts w:ascii="Times New Roman" w:hAnsi="Times New Roman"/>
          <w:color w:val="FF0000"/>
          <w:sz w:val="22"/>
          <w:szCs w:val="22"/>
        </w:rPr>
      </w:pPr>
      <w:r>
        <w:rPr>
          <w:rFonts w:ascii="Times New Roman" w:hAnsi="Times New Roman"/>
          <w:color w:val="FF0000"/>
          <w:sz w:val="22"/>
          <w:szCs w:val="22"/>
        </w:rPr>
        <w:t>(</w:t>
      </w:r>
      <w:proofErr w:type="gramStart"/>
      <w:r>
        <w:rPr>
          <w:rFonts w:ascii="Times New Roman" w:hAnsi="Times New Roman"/>
          <w:color w:val="FF0000"/>
          <w:sz w:val="22"/>
          <w:szCs w:val="22"/>
        </w:rPr>
        <w:t>see</w:t>
      </w:r>
      <w:proofErr w:type="gramEnd"/>
      <w:r>
        <w:rPr>
          <w:rFonts w:ascii="Times New Roman" w:hAnsi="Times New Roman"/>
          <w:color w:val="FF0000"/>
          <w:sz w:val="22"/>
          <w:szCs w:val="22"/>
        </w:rPr>
        <w:t xml:space="preserve"> </w:t>
      </w:r>
      <w:proofErr w:type="spellStart"/>
      <w:r>
        <w:rPr>
          <w:rFonts w:ascii="Times New Roman" w:hAnsi="Times New Roman"/>
          <w:color w:val="FF0000"/>
          <w:sz w:val="22"/>
          <w:szCs w:val="22"/>
        </w:rPr>
        <w:t>pdf</w:t>
      </w:r>
      <w:proofErr w:type="spellEnd"/>
      <w:r>
        <w:rPr>
          <w:rFonts w:ascii="Times New Roman" w:hAnsi="Times New Roman"/>
          <w:color w:val="FF0000"/>
          <w:sz w:val="22"/>
          <w:szCs w:val="22"/>
        </w:rPr>
        <w:t xml:space="preserve"> on how they measure what your gender-role identity is)</w:t>
      </w:r>
    </w:p>
    <w:p w14:paraId="6D4B1C11" w14:textId="77777777" w:rsidR="00A11AF9" w:rsidRPr="00E512CA" w:rsidRDefault="00A11AF9" w:rsidP="007D269D">
      <w:pPr>
        <w:pStyle w:val="ListParagraph"/>
        <w:tabs>
          <w:tab w:val="left" w:pos="0"/>
        </w:tabs>
        <w:ind w:left="0" w:right="-238"/>
        <w:rPr>
          <w:rFonts w:ascii="Times New Roman" w:hAnsi="Times New Roman"/>
          <w:color w:val="FF0000"/>
          <w:sz w:val="22"/>
          <w:szCs w:val="22"/>
        </w:rPr>
      </w:pPr>
    </w:p>
    <w:p w14:paraId="7580BC1F" w14:textId="77777777" w:rsidR="00090B98" w:rsidRPr="00E512CA" w:rsidRDefault="00090B98" w:rsidP="007D269D">
      <w:pPr>
        <w:pStyle w:val="ListParagraph"/>
        <w:tabs>
          <w:tab w:val="left" w:pos="0"/>
        </w:tabs>
        <w:ind w:left="0" w:right="-238"/>
        <w:rPr>
          <w:rFonts w:ascii="Times New Roman" w:hAnsi="Times New Roman"/>
          <w:color w:val="FF0000"/>
          <w:sz w:val="22"/>
          <w:szCs w:val="22"/>
        </w:rPr>
      </w:pPr>
    </w:p>
    <w:p w14:paraId="66BDEC84" w14:textId="77777777" w:rsidR="00DC3CB1" w:rsidRPr="00DC3CB1" w:rsidRDefault="00DC3CB1" w:rsidP="007D269D">
      <w:pPr>
        <w:pStyle w:val="ListParagraph"/>
        <w:tabs>
          <w:tab w:val="left" w:pos="0"/>
        </w:tabs>
        <w:ind w:left="0" w:right="-238"/>
        <w:rPr>
          <w:rFonts w:ascii="Times New Roman" w:hAnsi="Times New Roman"/>
          <w:sz w:val="22"/>
          <w:szCs w:val="22"/>
        </w:rPr>
      </w:pPr>
      <w:r w:rsidRPr="00DC3CB1">
        <w:rPr>
          <w:rFonts w:ascii="Times New Roman" w:hAnsi="Times New Roman"/>
          <w:sz w:val="22"/>
          <w:szCs w:val="22"/>
        </w:rPr>
        <w:t xml:space="preserve">1994: </w:t>
      </w:r>
      <w:r w:rsidRPr="00B22314">
        <w:rPr>
          <w:rFonts w:ascii="Times New Roman" w:hAnsi="Times New Roman"/>
          <w:sz w:val="22"/>
          <w:szCs w:val="22"/>
          <w:highlight w:val="yellow"/>
        </w:rPr>
        <w:t>American</w:t>
      </w:r>
      <w:r w:rsidRPr="00DC3CB1">
        <w:rPr>
          <w:rFonts w:ascii="Times New Roman" w:hAnsi="Times New Roman"/>
          <w:sz w:val="22"/>
          <w:szCs w:val="22"/>
        </w:rPr>
        <w:t xml:space="preserve"> adolescents with a </w:t>
      </w:r>
      <w:r w:rsidRPr="00B22314">
        <w:rPr>
          <w:rFonts w:ascii="Times New Roman" w:hAnsi="Times New Roman"/>
          <w:sz w:val="22"/>
          <w:szCs w:val="22"/>
          <w:highlight w:val="yellow"/>
        </w:rPr>
        <w:t>masculine</w:t>
      </w:r>
      <w:r w:rsidRPr="00DC3CB1">
        <w:rPr>
          <w:rFonts w:ascii="Times New Roman" w:hAnsi="Times New Roman"/>
          <w:sz w:val="22"/>
          <w:szCs w:val="22"/>
        </w:rPr>
        <w:t xml:space="preserve"> or an </w:t>
      </w:r>
      <w:r w:rsidRPr="00B22314">
        <w:rPr>
          <w:rFonts w:ascii="Times New Roman" w:hAnsi="Times New Roman"/>
          <w:sz w:val="22"/>
          <w:szCs w:val="22"/>
          <w:highlight w:val="yellow"/>
        </w:rPr>
        <w:t>androgynous</w:t>
      </w:r>
      <w:r w:rsidRPr="00DC3CB1">
        <w:rPr>
          <w:rFonts w:ascii="Times New Roman" w:hAnsi="Times New Roman"/>
          <w:sz w:val="22"/>
          <w:szCs w:val="22"/>
        </w:rPr>
        <w:t xml:space="preserve"> gender identity had the </w:t>
      </w:r>
      <w:r w:rsidRPr="00B22314">
        <w:rPr>
          <w:rFonts w:ascii="Times New Roman" w:hAnsi="Times New Roman"/>
          <w:sz w:val="22"/>
          <w:szCs w:val="22"/>
          <w:highlight w:val="yellow"/>
        </w:rPr>
        <w:t>highest levels of self-esteem</w:t>
      </w:r>
      <w:r w:rsidRPr="00DC3CB1">
        <w:rPr>
          <w:rFonts w:ascii="Times New Roman" w:hAnsi="Times New Roman"/>
          <w:sz w:val="22"/>
          <w:szCs w:val="22"/>
        </w:rPr>
        <w:t>. (</w:t>
      </w:r>
      <w:proofErr w:type="spellStart"/>
      <w:r w:rsidRPr="00DC3CB1">
        <w:rPr>
          <w:rFonts w:ascii="Times New Roman" w:hAnsi="Times New Roman"/>
          <w:sz w:val="22"/>
          <w:szCs w:val="22"/>
        </w:rPr>
        <w:t>Gurnakova</w:t>
      </w:r>
      <w:proofErr w:type="spellEnd"/>
      <w:r w:rsidRPr="00DC3CB1">
        <w:rPr>
          <w:rFonts w:ascii="Times New Roman" w:hAnsi="Times New Roman"/>
          <w:sz w:val="22"/>
          <w:szCs w:val="22"/>
        </w:rPr>
        <w:t xml:space="preserve"> &amp; </w:t>
      </w:r>
      <w:proofErr w:type="spellStart"/>
      <w:r w:rsidRPr="00DC3CB1">
        <w:rPr>
          <w:rFonts w:ascii="Times New Roman" w:hAnsi="Times New Roman"/>
          <w:sz w:val="22"/>
          <w:szCs w:val="22"/>
        </w:rPr>
        <w:t>Kusa</w:t>
      </w:r>
      <w:proofErr w:type="spellEnd"/>
      <w:r w:rsidRPr="00DC3CB1">
        <w:rPr>
          <w:rFonts w:ascii="Times New Roman" w:hAnsi="Times New Roman"/>
          <w:sz w:val="22"/>
          <w:szCs w:val="22"/>
        </w:rPr>
        <w:t xml:space="preserve">, 2004; Woo &amp; </w:t>
      </w:r>
      <w:proofErr w:type="spellStart"/>
      <w:r w:rsidRPr="00DC3CB1">
        <w:rPr>
          <w:rFonts w:ascii="Times New Roman" w:hAnsi="Times New Roman"/>
          <w:sz w:val="22"/>
          <w:szCs w:val="22"/>
        </w:rPr>
        <w:t>Oei</w:t>
      </w:r>
      <w:proofErr w:type="spellEnd"/>
      <w:r w:rsidRPr="00DC3CB1">
        <w:rPr>
          <w:rFonts w:ascii="Times New Roman" w:hAnsi="Times New Roman"/>
          <w:sz w:val="22"/>
          <w:szCs w:val="22"/>
        </w:rPr>
        <w:t>, 2006)</w:t>
      </w:r>
    </w:p>
    <w:p w14:paraId="1F277C84" w14:textId="28D0618D" w:rsidR="00DC3CB1" w:rsidRPr="00B22314" w:rsidRDefault="00B22314" w:rsidP="007D269D">
      <w:pPr>
        <w:pStyle w:val="ListParagraph"/>
        <w:tabs>
          <w:tab w:val="left" w:pos="0"/>
        </w:tabs>
        <w:ind w:left="0" w:right="-238"/>
        <w:rPr>
          <w:rFonts w:ascii="Times New Roman" w:hAnsi="Times New Roman"/>
          <w:color w:val="FF0000"/>
          <w:sz w:val="22"/>
          <w:szCs w:val="22"/>
        </w:rPr>
      </w:pPr>
      <w:r>
        <w:rPr>
          <w:rFonts w:ascii="Times New Roman" w:hAnsi="Times New Roman"/>
          <w:color w:val="FF0000"/>
          <w:sz w:val="22"/>
          <w:szCs w:val="22"/>
        </w:rPr>
        <w:t xml:space="preserve">- </w:t>
      </w:r>
      <w:proofErr w:type="gramStart"/>
      <w:r>
        <w:rPr>
          <w:rFonts w:ascii="Times New Roman" w:hAnsi="Times New Roman"/>
          <w:color w:val="FF0000"/>
          <w:sz w:val="22"/>
          <w:szCs w:val="22"/>
        </w:rPr>
        <w:t>differences</w:t>
      </w:r>
      <w:proofErr w:type="gramEnd"/>
      <w:r>
        <w:rPr>
          <w:rFonts w:ascii="Times New Roman" w:hAnsi="Times New Roman"/>
          <w:color w:val="FF0000"/>
          <w:sz w:val="22"/>
          <w:szCs w:val="22"/>
        </w:rPr>
        <w:t xml:space="preserve"> in self-esteem are related to gender-role identity (more than sex)</w:t>
      </w:r>
    </w:p>
    <w:p w14:paraId="48E09165" w14:textId="77777777" w:rsidR="00DC3CB1" w:rsidRPr="00DC3CB1" w:rsidRDefault="00DC3CB1" w:rsidP="007D269D">
      <w:pPr>
        <w:pStyle w:val="ListParagraph"/>
        <w:tabs>
          <w:tab w:val="left" w:pos="0"/>
        </w:tabs>
        <w:ind w:left="0" w:right="-238"/>
        <w:rPr>
          <w:rFonts w:ascii="Times New Roman" w:hAnsi="Times New Roman"/>
          <w:sz w:val="22"/>
          <w:szCs w:val="22"/>
        </w:rPr>
      </w:pPr>
    </w:p>
    <w:p w14:paraId="4DC21BB3" w14:textId="77777777" w:rsidR="00DC3CB1" w:rsidRPr="00DC3CB1" w:rsidRDefault="00DC3CB1" w:rsidP="007D269D">
      <w:pPr>
        <w:pStyle w:val="ListParagraph"/>
        <w:tabs>
          <w:tab w:val="left" w:pos="0"/>
        </w:tabs>
        <w:ind w:left="0" w:right="-238"/>
        <w:rPr>
          <w:rFonts w:ascii="Times New Roman" w:hAnsi="Times New Roman"/>
          <w:sz w:val="22"/>
          <w:szCs w:val="22"/>
        </w:rPr>
      </w:pPr>
    </w:p>
    <w:p w14:paraId="2AAD7BB8" w14:textId="77777777" w:rsidR="00DC3CB1" w:rsidRPr="00DC3CB1" w:rsidRDefault="00DC3CB1" w:rsidP="007D269D">
      <w:pPr>
        <w:pStyle w:val="ListParagraph"/>
        <w:tabs>
          <w:tab w:val="left" w:pos="0"/>
        </w:tabs>
        <w:ind w:left="0" w:right="-238"/>
        <w:rPr>
          <w:rFonts w:ascii="Times New Roman" w:hAnsi="Times New Roman"/>
          <w:sz w:val="22"/>
          <w:szCs w:val="22"/>
        </w:rPr>
      </w:pPr>
    </w:p>
    <w:p w14:paraId="5C700594" w14:textId="77777777" w:rsidR="00DC3CB1" w:rsidRPr="00DC3CB1" w:rsidRDefault="00DC3CB1" w:rsidP="007D269D">
      <w:pPr>
        <w:pStyle w:val="ListParagraph"/>
        <w:tabs>
          <w:tab w:val="left" w:pos="0"/>
        </w:tabs>
        <w:ind w:left="0" w:right="-238"/>
        <w:rPr>
          <w:rFonts w:ascii="Times New Roman" w:hAnsi="Times New Roman"/>
          <w:sz w:val="22"/>
          <w:szCs w:val="22"/>
        </w:rPr>
      </w:pPr>
    </w:p>
    <w:p w14:paraId="5092E066" w14:textId="77777777" w:rsidR="00DC3CB1" w:rsidRPr="00DC3CB1" w:rsidRDefault="00DC3CB1" w:rsidP="007D269D">
      <w:pPr>
        <w:pStyle w:val="ListParagraph"/>
        <w:tabs>
          <w:tab w:val="left" w:pos="0"/>
        </w:tabs>
        <w:ind w:left="0" w:right="-238"/>
        <w:rPr>
          <w:rFonts w:ascii="Times New Roman" w:hAnsi="Times New Roman"/>
          <w:sz w:val="22"/>
          <w:szCs w:val="22"/>
        </w:rPr>
      </w:pPr>
      <w:r>
        <w:rPr>
          <w:rFonts w:ascii="Times New Roman" w:hAnsi="Times New Roman"/>
          <w:sz w:val="22"/>
          <w:szCs w:val="22"/>
        </w:rPr>
        <w:t xml:space="preserve">1997: </w:t>
      </w:r>
      <w:r w:rsidRPr="00DC3CB1">
        <w:rPr>
          <w:rFonts w:ascii="Times New Roman" w:hAnsi="Times New Roman"/>
          <w:sz w:val="22"/>
          <w:szCs w:val="22"/>
        </w:rPr>
        <w:t xml:space="preserve">In </w:t>
      </w:r>
      <w:r w:rsidRPr="002C0A5E">
        <w:rPr>
          <w:rFonts w:ascii="Times New Roman" w:hAnsi="Times New Roman"/>
          <w:sz w:val="22"/>
          <w:szCs w:val="22"/>
          <w:highlight w:val="yellow"/>
        </w:rPr>
        <w:t>Israel, girls</w:t>
      </w:r>
      <w:r w:rsidRPr="00DC3CB1">
        <w:rPr>
          <w:rFonts w:ascii="Times New Roman" w:hAnsi="Times New Roman"/>
          <w:sz w:val="22"/>
          <w:szCs w:val="22"/>
        </w:rPr>
        <w:t xml:space="preserve"> with a </w:t>
      </w:r>
      <w:r w:rsidRPr="00B22314">
        <w:rPr>
          <w:rFonts w:ascii="Times New Roman" w:hAnsi="Times New Roman"/>
          <w:sz w:val="22"/>
          <w:szCs w:val="22"/>
          <w:highlight w:val="yellow"/>
        </w:rPr>
        <w:t>masculine</w:t>
      </w:r>
      <w:r w:rsidRPr="00DC3CB1">
        <w:rPr>
          <w:rFonts w:ascii="Times New Roman" w:hAnsi="Times New Roman"/>
          <w:sz w:val="22"/>
          <w:szCs w:val="22"/>
        </w:rPr>
        <w:t xml:space="preserve"> gender identity had </w:t>
      </w:r>
      <w:r w:rsidRPr="00B22314">
        <w:rPr>
          <w:rFonts w:ascii="Times New Roman" w:hAnsi="Times New Roman"/>
          <w:sz w:val="22"/>
          <w:szCs w:val="22"/>
          <w:highlight w:val="yellow"/>
        </w:rPr>
        <w:t>lower self-esteem than</w:t>
      </w:r>
      <w:r w:rsidRPr="00DC3CB1">
        <w:rPr>
          <w:rFonts w:ascii="Times New Roman" w:hAnsi="Times New Roman"/>
          <w:sz w:val="22"/>
          <w:szCs w:val="22"/>
        </w:rPr>
        <w:t xml:space="preserve"> girls with a </w:t>
      </w:r>
      <w:r w:rsidRPr="00B22314">
        <w:rPr>
          <w:rFonts w:ascii="Times New Roman" w:hAnsi="Times New Roman"/>
          <w:sz w:val="22"/>
          <w:szCs w:val="22"/>
          <w:highlight w:val="yellow"/>
        </w:rPr>
        <w:t>feminine</w:t>
      </w:r>
      <w:r w:rsidRPr="00DC3CB1">
        <w:rPr>
          <w:rFonts w:ascii="Times New Roman" w:hAnsi="Times New Roman"/>
          <w:sz w:val="22"/>
          <w:szCs w:val="22"/>
        </w:rPr>
        <w:t xml:space="preserve"> gender identity. (</w:t>
      </w:r>
      <w:proofErr w:type="spellStart"/>
      <w:r w:rsidRPr="00DC3CB1">
        <w:rPr>
          <w:rFonts w:ascii="Times New Roman" w:hAnsi="Times New Roman"/>
          <w:sz w:val="22"/>
          <w:szCs w:val="22"/>
        </w:rPr>
        <w:t>Lobel</w:t>
      </w:r>
      <w:proofErr w:type="spellEnd"/>
      <w:r w:rsidRPr="00DC3CB1">
        <w:rPr>
          <w:rFonts w:ascii="Times New Roman" w:hAnsi="Times New Roman"/>
          <w:sz w:val="22"/>
          <w:szCs w:val="22"/>
        </w:rPr>
        <w:t>, Slone, &amp; Winch, 1997)</w:t>
      </w:r>
    </w:p>
    <w:p w14:paraId="60996307" w14:textId="5D55C849" w:rsidR="00B22314" w:rsidRPr="00B22314" w:rsidRDefault="00B22314" w:rsidP="007D269D">
      <w:pPr>
        <w:pStyle w:val="ListParagraph"/>
        <w:tabs>
          <w:tab w:val="left" w:pos="0"/>
        </w:tabs>
        <w:ind w:left="0" w:right="-238"/>
        <w:rPr>
          <w:rFonts w:ascii="Times New Roman" w:hAnsi="Times New Roman"/>
          <w:color w:val="FF0000"/>
          <w:sz w:val="22"/>
          <w:szCs w:val="22"/>
        </w:rPr>
      </w:pPr>
      <w:r>
        <w:rPr>
          <w:rFonts w:ascii="Times New Roman" w:hAnsi="Times New Roman"/>
          <w:color w:val="FF0000"/>
          <w:sz w:val="22"/>
          <w:szCs w:val="22"/>
        </w:rPr>
        <w:t xml:space="preserve">- </w:t>
      </w:r>
      <w:proofErr w:type="gramStart"/>
      <w:r>
        <w:rPr>
          <w:rFonts w:ascii="Times New Roman" w:hAnsi="Times New Roman"/>
          <w:color w:val="FF0000"/>
          <w:sz w:val="22"/>
          <w:szCs w:val="22"/>
        </w:rPr>
        <w:t>self</w:t>
      </w:r>
      <w:proofErr w:type="gramEnd"/>
      <w:r>
        <w:rPr>
          <w:rFonts w:ascii="Times New Roman" w:hAnsi="Times New Roman"/>
          <w:color w:val="FF0000"/>
          <w:sz w:val="22"/>
          <w:szCs w:val="22"/>
        </w:rPr>
        <w:t>-esteem benefits of masculinity (for girls) are cultural-specific</w:t>
      </w:r>
    </w:p>
    <w:p w14:paraId="724B1233" w14:textId="77777777" w:rsidR="000263D8" w:rsidRDefault="00B72B99" w:rsidP="007D269D">
      <w:pPr>
        <w:pStyle w:val="ListParagraph"/>
        <w:tabs>
          <w:tab w:val="left" w:pos="0"/>
        </w:tabs>
        <w:spacing w:after="0"/>
        <w:ind w:left="0" w:right="-238"/>
        <w:rPr>
          <w:rFonts w:ascii="Times New Roman" w:hAnsi="Times New Roman"/>
          <w:sz w:val="22"/>
          <w:szCs w:val="22"/>
        </w:rPr>
      </w:pPr>
      <w:r>
        <w:rPr>
          <w:rFonts w:ascii="Times New Roman" w:hAnsi="Times New Roman"/>
          <w:sz w:val="22"/>
          <w:szCs w:val="22"/>
        </w:rPr>
        <w:t xml:space="preserve"> </w:t>
      </w:r>
    </w:p>
    <w:p w14:paraId="450623B7" w14:textId="77777777" w:rsidR="00652E1C" w:rsidRDefault="00652E1C" w:rsidP="00FD3029">
      <w:pPr>
        <w:spacing w:after="0"/>
        <w:ind w:right="-238"/>
        <w:rPr>
          <w:rFonts w:ascii="Times New Roman" w:hAnsi="Times New Roman"/>
          <w:sz w:val="22"/>
          <w:szCs w:val="22"/>
        </w:rPr>
      </w:pPr>
    </w:p>
    <w:p w14:paraId="1795009E" w14:textId="77777777" w:rsidR="0015454F" w:rsidRDefault="0015454F" w:rsidP="007D269D">
      <w:pPr>
        <w:spacing w:after="0"/>
        <w:ind w:right="-238"/>
        <w:rPr>
          <w:rFonts w:ascii="Times New Roman" w:hAnsi="Times New Roman"/>
          <w:sz w:val="22"/>
          <w:szCs w:val="22"/>
        </w:rPr>
      </w:pPr>
    </w:p>
    <w:p w14:paraId="4A457EC5" w14:textId="77777777" w:rsidR="00150A99" w:rsidRPr="00380B67" w:rsidRDefault="00150A99" w:rsidP="007D269D">
      <w:pPr>
        <w:spacing w:after="0"/>
        <w:ind w:right="-238"/>
        <w:rPr>
          <w:rFonts w:ascii="Times New Roman" w:hAnsi="Times New Roman"/>
          <w:sz w:val="22"/>
          <w:szCs w:val="22"/>
        </w:rPr>
      </w:pPr>
    </w:p>
    <w:p w14:paraId="671D2F72" w14:textId="77777777" w:rsidR="00E638C6" w:rsidRPr="00821AF0" w:rsidRDefault="0047696C" w:rsidP="00821AF0">
      <w:pPr>
        <w:pStyle w:val="ListParagraph"/>
        <w:numPr>
          <w:ilvl w:val="0"/>
          <w:numId w:val="9"/>
        </w:numPr>
        <w:spacing w:after="0"/>
        <w:ind w:left="0" w:right="-238" w:hanging="284"/>
        <w:rPr>
          <w:rFonts w:ascii="Times New Roman" w:hAnsi="Times New Roman"/>
          <w:sz w:val="22"/>
          <w:szCs w:val="22"/>
        </w:rPr>
      </w:pPr>
      <w:r w:rsidRPr="00821AF0">
        <w:rPr>
          <w:rFonts w:ascii="Times New Roman" w:hAnsi="Times New Roman"/>
          <w:b/>
          <w:sz w:val="22"/>
          <w:szCs w:val="22"/>
          <w:u w:val="single"/>
        </w:rPr>
        <w:t>Gender expression</w:t>
      </w:r>
      <w:r w:rsidRPr="00821AF0">
        <w:rPr>
          <w:rFonts w:ascii="Times New Roman" w:hAnsi="Times New Roman"/>
          <w:sz w:val="22"/>
          <w:szCs w:val="22"/>
        </w:rPr>
        <w:t xml:space="preserve"> - the way </w:t>
      </w:r>
      <w:r w:rsidR="00821AF0">
        <w:rPr>
          <w:rFonts w:ascii="Times New Roman" w:hAnsi="Times New Roman"/>
          <w:sz w:val="22"/>
          <w:szCs w:val="22"/>
        </w:rPr>
        <w:t>an individual</w:t>
      </w:r>
      <w:r w:rsidR="00AA3204" w:rsidRPr="00821AF0">
        <w:rPr>
          <w:rFonts w:ascii="Times New Roman" w:hAnsi="Times New Roman"/>
          <w:sz w:val="22"/>
          <w:szCs w:val="22"/>
        </w:rPr>
        <w:t xml:space="preserve"> </w:t>
      </w:r>
      <w:r w:rsidR="00821AF0">
        <w:rPr>
          <w:rFonts w:ascii="Times New Roman" w:hAnsi="Times New Roman"/>
          <w:sz w:val="22"/>
          <w:szCs w:val="22"/>
        </w:rPr>
        <w:t xml:space="preserve">publically </w:t>
      </w:r>
      <w:r w:rsidR="00AA3204" w:rsidRPr="00821AF0">
        <w:rPr>
          <w:rFonts w:ascii="Times New Roman" w:hAnsi="Times New Roman"/>
          <w:sz w:val="22"/>
          <w:szCs w:val="22"/>
        </w:rPr>
        <w:t>communicate</w:t>
      </w:r>
      <w:r w:rsidR="00BC319D" w:rsidRPr="00821AF0">
        <w:rPr>
          <w:rFonts w:ascii="Times New Roman" w:hAnsi="Times New Roman"/>
          <w:sz w:val="22"/>
          <w:szCs w:val="22"/>
        </w:rPr>
        <w:t>s their</w:t>
      </w:r>
      <w:r w:rsidRPr="00821AF0">
        <w:rPr>
          <w:rFonts w:ascii="Times New Roman" w:hAnsi="Times New Roman"/>
          <w:sz w:val="22"/>
          <w:szCs w:val="22"/>
        </w:rPr>
        <w:t xml:space="preserve"> gender-ide</w:t>
      </w:r>
      <w:r w:rsidR="00AA3204" w:rsidRPr="00821AF0">
        <w:rPr>
          <w:rFonts w:ascii="Times New Roman" w:hAnsi="Times New Roman"/>
          <w:sz w:val="22"/>
          <w:szCs w:val="22"/>
        </w:rPr>
        <w:t>ntity with others (for example, our</w:t>
      </w:r>
      <w:r w:rsidRPr="00821AF0">
        <w:rPr>
          <w:rFonts w:ascii="Times New Roman" w:hAnsi="Times New Roman"/>
          <w:sz w:val="22"/>
          <w:szCs w:val="22"/>
        </w:rPr>
        <w:t xml:space="preserve"> </w:t>
      </w:r>
      <w:proofErr w:type="spellStart"/>
      <w:r w:rsidRPr="00821AF0">
        <w:rPr>
          <w:rFonts w:ascii="Times New Roman" w:hAnsi="Times New Roman"/>
          <w:sz w:val="22"/>
          <w:szCs w:val="22"/>
        </w:rPr>
        <w:t>behaviours</w:t>
      </w:r>
      <w:proofErr w:type="spellEnd"/>
      <w:r w:rsidR="00BC319D" w:rsidRPr="00821AF0">
        <w:rPr>
          <w:rFonts w:ascii="Times New Roman" w:hAnsi="Times New Roman"/>
          <w:sz w:val="22"/>
          <w:szCs w:val="22"/>
        </w:rPr>
        <w:t xml:space="preserve">, </w:t>
      </w:r>
      <w:r w:rsidR="00AA3204" w:rsidRPr="00821AF0">
        <w:rPr>
          <w:rFonts w:ascii="Times New Roman" w:hAnsi="Times New Roman"/>
          <w:sz w:val="22"/>
          <w:szCs w:val="22"/>
        </w:rPr>
        <w:t xml:space="preserve">choice of </w:t>
      </w:r>
      <w:r w:rsidRPr="00821AF0">
        <w:rPr>
          <w:rFonts w:ascii="Times New Roman" w:hAnsi="Times New Roman"/>
          <w:sz w:val="22"/>
          <w:szCs w:val="22"/>
        </w:rPr>
        <w:t xml:space="preserve">clothing, hairstyle, voice, and so on). </w:t>
      </w:r>
      <w:r w:rsidR="00320380" w:rsidRPr="00821AF0">
        <w:rPr>
          <w:rFonts w:ascii="Times New Roman" w:hAnsi="Times New Roman"/>
          <w:sz w:val="22"/>
          <w:szCs w:val="22"/>
        </w:rPr>
        <w:t>An individual’s g</w:t>
      </w:r>
      <w:r w:rsidRPr="00821AF0">
        <w:rPr>
          <w:rFonts w:ascii="Times New Roman" w:hAnsi="Times New Roman"/>
          <w:sz w:val="22"/>
          <w:szCs w:val="22"/>
        </w:rPr>
        <w:t xml:space="preserve">ender expression </w:t>
      </w:r>
      <w:r w:rsidR="00320380" w:rsidRPr="00821AF0">
        <w:rPr>
          <w:rFonts w:ascii="Times New Roman" w:hAnsi="Times New Roman"/>
          <w:sz w:val="22"/>
          <w:szCs w:val="22"/>
        </w:rPr>
        <w:t xml:space="preserve">may not be </w:t>
      </w:r>
      <w:r w:rsidRPr="00821AF0">
        <w:rPr>
          <w:rFonts w:ascii="Times New Roman" w:hAnsi="Times New Roman"/>
          <w:sz w:val="22"/>
          <w:szCs w:val="22"/>
        </w:rPr>
        <w:t xml:space="preserve">consistent with </w:t>
      </w:r>
      <w:r w:rsidR="00BC319D" w:rsidRPr="00821AF0">
        <w:rPr>
          <w:rFonts w:ascii="Times New Roman" w:hAnsi="Times New Roman"/>
          <w:sz w:val="22"/>
          <w:szCs w:val="22"/>
        </w:rPr>
        <w:t>their</w:t>
      </w:r>
      <w:r w:rsidR="00320380" w:rsidRPr="00821AF0">
        <w:rPr>
          <w:rFonts w:ascii="Times New Roman" w:hAnsi="Times New Roman"/>
          <w:sz w:val="22"/>
          <w:szCs w:val="22"/>
        </w:rPr>
        <w:t xml:space="preserve"> core </w:t>
      </w:r>
      <w:r w:rsidRPr="00821AF0">
        <w:rPr>
          <w:rFonts w:ascii="Times New Roman" w:hAnsi="Times New Roman"/>
          <w:sz w:val="22"/>
          <w:szCs w:val="22"/>
        </w:rPr>
        <w:t>gender-identity</w:t>
      </w:r>
      <w:r w:rsidR="00BC319D" w:rsidRPr="00821AF0">
        <w:rPr>
          <w:rFonts w:ascii="Times New Roman" w:hAnsi="Times New Roman"/>
          <w:sz w:val="22"/>
          <w:szCs w:val="22"/>
        </w:rPr>
        <w:t xml:space="preserve"> (e.g., </w:t>
      </w:r>
      <w:r w:rsidR="002D3747">
        <w:rPr>
          <w:rFonts w:ascii="Times New Roman" w:hAnsi="Times New Roman"/>
          <w:sz w:val="22"/>
          <w:szCs w:val="22"/>
        </w:rPr>
        <w:t xml:space="preserve">when </w:t>
      </w:r>
      <w:r w:rsidR="00AA3204" w:rsidRPr="00821AF0">
        <w:rPr>
          <w:rFonts w:ascii="Times New Roman" w:hAnsi="Times New Roman"/>
          <w:sz w:val="22"/>
          <w:szCs w:val="22"/>
        </w:rPr>
        <w:t xml:space="preserve">an </w:t>
      </w:r>
      <w:r w:rsidR="00320380" w:rsidRPr="00821AF0">
        <w:rPr>
          <w:rFonts w:ascii="Times New Roman" w:hAnsi="Times New Roman"/>
          <w:sz w:val="22"/>
          <w:szCs w:val="22"/>
        </w:rPr>
        <w:t>individual dress</w:t>
      </w:r>
      <w:r w:rsidR="00AA3204" w:rsidRPr="00821AF0">
        <w:rPr>
          <w:rFonts w:ascii="Times New Roman" w:hAnsi="Times New Roman"/>
          <w:sz w:val="22"/>
          <w:szCs w:val="22"/>
        </w:rPr>
        <w:t>es</w:t>
      </w:r>
      <w:r w:rsidR="00320380" w:rsidRPr="00821AF0">
        <w:rPr>
          <w:rFonts w:ascii="Times New Roman" w:hAnsi="Times New Roman"/>
          <w:sz w:val="22"/>
          <w:szCs w:val="22"/>
        </w:rPr>
        <w:t xml:space="preserve"> up in </w:t>
      </w:r>
      <w:r w:rsidR="00320380" w:rsidRPr="002D3747">
        <w:rPr>
          <w:rFonts w:ascii="Times New Roman" w:hAnsi="Times New Roman"/>
          <w:sz w:val="22"/>
          <w:szCs w:val="22"/>
        </w:rPr>
        <w:t>drag</w:t>
      </w:r>
      <w:r w:rsidR="00BC319D" w:rsidRPr="00821AF0">
        <w:rPr>
          <w:rFonts w:ascii="Times New Roman" w:hAnsi="Times New Roman"/>
          <w:b/>
          <w:sz w:val="22"/>
          <w:szCs w:val="22"/>
        </w:rPr>
        <w:t>).</w:t>
      </w:r>
      <w:r w:rsidR="00320380" w:rsidRPr="00821AF0">
        <w:rPr>
          <w:rFonts w:ascii="Times New Roman" w:hAnsi="Times New Roman"/>
          <w:sz w:val="22"/>
          <w:szCs w:val="22"/>
          <w:u w:val="single"/>
        </w:rPr>
        <w:t xml:space="preserve"> </w:t>
      </w:r>
    </w:p>
    <w:p w14:paraId="65B2071F" w14:textId="43BC9A38" w:rsidR="00A032D6" w:rsidRPr="00F04FF8" w:rsidRDefault="00F04FF8" w:rsidP="007D269D">
      <w:pPr>
        <w:pStyle w:val="ListParagraph"/>
        <w:spacing w:after="0"/>
        <w:ind w:left="0" w:right="-238"/>
        <w:rPr>
          <w:rFonts w:ascii="Times New Roman" w:hAnsi="Times New Roman"/>
          <w:color w:val="FF0000"/>
          <w:sz w:val="22"/>
          <w:szCs w:val="22"/>
        </w:rPr>
      </w:pPr>
      <w:r>
        <w:rPr>
          <w:rFonts w:ascii="Times New Roman" w:hAnsi="Times New Roman"/>
          <w:color w:val="FF0000"/>
          <w:sz w:val="22"/>
          <w:szCs w:val="22"/>
        </w:rPr>
        <w:t xml:space="preserve">- Is the things we do, say, and wear to convey our core gender identity to </w:t>
      </w:r>
      <w:proofErr w:type="gramStart"/>
      <w:r>
        <w:rPr>
          <w:rFonts w:ascii="Times New Roman" w:hAnsi="Times New Roman"/>
          <w:color w:val="FF0000"/>
          <w:sz w:val="22"/>
          <w:szCs w:val="22"/>
        </w:rPr>
        <w:t>others</w:t>
      </w:r>
      <w:proofErr w:type="gramEnd"/>
    </w:p>
    <w:p w14:paraId="79C820E0" w14:textId="77777777" w:rsidR="00432875" w:rsidRDefault="00432875" w:rsidP="007D269D">
      <w:pPr>
        <w:pStyle w:val="ListParagraph"/>
        <w:spacing w:after="0"/>
        <w:ind w:left="0" w:right="-238"/>
        <w:rPr>
          <w:rFonts w:ascii="Times New Roman" w:hAnsi="Times New Roman"/>
          <w:sz w:val="22"/>
          <w:szCs w:val="22"/>
        </w:rPr>
      </w:pPr>
    </w:p>
    <w:p w14:paraId="750CBB7D" w14:textId="77777777" w:rsidR="00BC319D" w:rsidRDefault="00BC319D" w:rsidP="00F04FF8">
      <w:pPr>
        <w:ind w:right="-238"/>
        <w:rPr>
          <w:rFonts w:ascii="Times New Roman" w:hAnsi="Times New Roman"/>
          <w:sz w:val="22"/>
          <w:szCs w:val="22"/>
        </w:rPr>
      </w:pPr>
    </w:p>
    <w:p w14:paraId="7AAC7B1C" w14:textId="77777777" w:rsidR="002D3747" w:rsidRDefault="002D3747" w:rsidP="008E563F">
      <w:pPr>
        <w:ind w:right="-238"/>
        <w:rPr>
          <w:rFonts w:ascii="Times New Roman" w:hAnsi="Times New Roman"/>
          <w:sz w:val="22"/>
          <w:szCs w:val="22"/>
        </w:rPr>
      </w:pPr>
    </w:p>
    <w:p w14:paraId="45FBE259" w14:textId="77777777" w:rsidR="00E62A25" w:rsidRDefault="00090B98" w:rsidP="00AC5DDE">
      <w:pPr>
        <w:pBdr>
          <w:top w:val="single" w:sz="4" w:space="2" w:color="auto"/>
          <w:left w:val="single" w:sz="4" w:space="4" w:color="auto"/>
          <w:bottom w:val="single" w:sz="4" w:space="1" w:color="auto"/>
          <w:right w:val="single" w:sz="4" w:space="4" w:color="auto"/>
        </w:pBdr>
        <w:shd w:val="clear" w:color="auto" w:fill="D9D9D9"/>
        <w:spacing w:after="0"/>
        <w:ind w:left="-142" w:right="-238"/>
        <w:rPr>
          <w:rFonts w:ascii="Times New Roman" w:hAnsi="Times New Roman"/>
          <w:b/>
          <w:i/>
          <w:sz w:val="22"/>
          <w:szCs w:val="22"/>
        </w:rPr>
      </w:pPr>
      <w:r>
        <w:rPr>
          <w:rFonts w:ascii="Times New Roman" w:hAnsi="Times New Roman"/>
          <w:b/>
          <w:i/>
          <w:sz w:val="22"/>
          <w:szCs w:val="22"/>
        </w:rPr>
        <w:lastRenderedPageBreak/>
        <w:t>I</w:t>
      </w:r>
      <w:r w:rsidRPr="004B251F">
        <w:rPr>
          <w:rFonts w:ascii="Times New Roman" w:hAnsi="Times New Roman"/>
          <w:b/>
          <w:i/>
          <w:sz w:val="22"/>
          <w:szCs w:val="22"/>
        </w:rPr>
        <w:t>I. The Scienti</w:t>
      </w:r>
      <w:r>
        <w:rPr>
          <w:rFonts w:ascii="Times New Roman" w:hAnsi="Times New Roman"/>
          <w:b/>
          <w:i/>
          <w:sz w:val="22"/>
          <w:szCs w:val="22"/>
        </w:rPr>
        <w:t>fic Study of Gender Development</w:t>
      </w:r>
      <w:r w:rsidR="002D3747">
        <w:rPr>
          <w:rFonts w:ascii="Times New Roman" w:hAnsi="Times New Roman"/>
          <w:b/>
          <w:i/>
          <w:sz w:val="22"/>
          <w:szCs w:val="22"/>
        </w:rPr>
        <w:t xml:space="preserve"> in Children and Adolescents</w:t>
      </w:r>
    </w:p>
    <w:p w14:paraId="6B274FDD" w14:textId="77777777" w:rsidR="00011B7B" w:rsidRPr="00AC5DDE" w:rsidRDefault="00011B7B" w:rsidP="007D269D">
      <w:pPr>
        <w:spacing w:after="0"/>
        <w:ind w:left="-142" w:right="-238"/>
        <w:rPr>
          <w:rFonts w:ascii="Times New Roman" w:hAnsi="Times New Roman"/>
          <w:sz w:val="16"/>
          <w:szCs w:val="16"/>
        </w:rPr>
      </w:pPr>
    </w:p>
    <w:p w14:paraId="5E2FC1D3" w14:textId="77777777" w:rsidR="00090B98" w:rsidRPr="001949E5" w:rsidRDefault="00090B98" w:rsidP="00150A99">
      <w:pPr>
        <w:numPr>
          <w:ilvl w:val="0"/>
          <w:numId w:val="13"/>
        </w:numPr>
        <w:spacing w:after="0"/>
        <w:ind w:right="-238"/>
        <w:rPr>
          <w:rFonts w:ascii="Times New Roman" w:hAnsi="Times New Roman"/>
          <w:i/>
          <w:sz w:val="22"/>
          <w:szCs w:val="22"/>
        </w:rPr>
      </w:pPr>
      <w:r w:rsidRPr="00150A99">
        <w:rPr>
          <w:rFonts w:ascii="Times New Roman" w:hAnsi="Times New Roman"/>
          <w:i/>
          <w:sz w:val="22"/>
          <w:szCs w:val="22"/>
          <w:bdr w:val="single" w:sz="4" w:space="0" w:color="auto"/>
          <w:shd w:val="clear" w:color="auto" w:fill="D9D9D9"/>
        </w:rPr>
        <w:t>Brief Review of Research Findings</w:t>
      </w:r>
    </w:p>
    <w:p w14:paraId="692BB542" w14:textId="77777777" w:rsidR="00090B98" w:rsidRPr="00BA4B33" w:rsidRDefault="00090B98" w:rsidP="007D269D">
      <w:pPr>
        <w:spacing w:after="0"/>
        <w:ind w:left="284" w:right="-238"/>
        <w:rPr>
          <w:rFonts w:ascii="Times New Roman" w:hAnsi="Times New Roman"/>
          <w:sz w:val="16"/>
          <w:szCs w:val="16"/>
        </w:rPr>
      </w:pPr>
    </w:p>
    <w:p w14:paraId="4CD59D9C" w14:textId="7E5F5A13" w:rsidR="00CD611D" w:rsidRDefault="00CD611D" w:rsidP="007D269D">
      <w:pPr>
        <w:pStyle w:val="ListParagraph"/>
        <w:numPr>
          <w:ilvl w:val="0"/>
          <w:numId w:val="14"/>
        </w:numPr>
        <w:spacing w:after="0"/>
        <w:ind w:left="284" w:right="-238" w:hanging="284"/>
        <w:rPr>
          <w:rFonts w:ascii="Times New Roman" w:hAnsi="Times New Roman"/>
          <w:sz w:val="22"/>
          <w:szCs w:val="22"/>
        </w:rPr>
      </w:pPr>
      <w:r>
        <w:rPr>
          <w:rFonts w:ascii="Times New Roman" w:hAnsi="Times New Roman"/>
          <w:sz w:val="22"/>
          <w:szCs w:val="22"/>
        </w:rPr>
        <w:t xml:space="preserve">How </w:t>
      </w:r>
      <w:r w:rsidRPr="00746DE1">
        <w:rPr>
          <w:rFonts w:ascii="Times New Roman" w:hAnsi="Times New Roman"/>
          <w:sz w:val="22"/>
          <w:szCs w:val="22"/>
          <w:highlight w:val="yellow"/>
        </w:rPr>
        <w:t>parents</w:t>
      </w:r>
      <w:r>
        <w:rPr>
          <w:rFonts w:ascii="Times New Roman" w:hAnsi="Times New Roman"/>
          <w:sz w:val="22"/>
          <w:szCs w:val="22"/>
        </w:rPr>
        <w:t xml:space="preserve"> contribute to </w:t>
      </w:r>
      <w:r w:rsidRPr="00746DE1">
        <w:rPr>
          <w:rFonts w:ascii="Times New Roman" w:hAnsi="Times New Roman"/>
          <w:sz w:val="22"/>
          <w:szCs w:val="22"/>
          <w:highlight w:val="yellow"/>
        </w:rPr>
        <w:t>sex-typing</w:t>
      </w:r>
      <w:r>
        <w:rPr>
          <w:rFonts w:ascii="Times New Roman" w:hAnsi="Times New Roman"/>
          <w:sz w:val="22"/>
          <w:szCs w:val="22"/>
        </w:rPr>
        <w:t xml:space="preserve"> in children:</w:t>
      </w:r>
      <w:r w:rsidR="00746DE1">
        <w:rPr>
          <w:rFonts w:ascii="Times New Roman" w:hAnsi="Times New Roman"/>
          <w:color w:val="FF0000"/>
          <w:sz w:val="22"/>
          <w:szCs w:val="22"/>
        </w:rPr>
        <w:tab/>
        <w:t>- gender socialization</w:t>
      </w:r>
    </w:p>
    <w:p w14:paraId="3A0C5472" w14:textId="77777777" w:rsidR="00CD611D" w:rsidRDefault="00CD611D" w:rsidP="00CD611D">
      <w:pPr>
        <w:spacing w:after="0"/>
        <w:ind w:right="-238"/>
        <w:rPr>
          <w:rFonts w:ascii="Times New Roman" w:hAnsi="Times New Roman"/>
          <w:sz w:val="22"/>
          <w:szCs w:val="22"/>
        </w:rPr>
      </w:pPr>
    </w:p>
    <w:p w14:paraId="06106D0A" w14:textId="5F0BE2AF" w:rsidR="00090B98" w:rsidRDefault="00090B98" w:rsidP="00CD611D">
      <w:pPr>
        <w:spacing w:after="0"/>
        <w:ind w:right="-238"/>
        <w:rPr>
          <w:rFonts w:ascii="Times New Roman" w:hAnsi="Times New Roman"/>
          <w:sz w:val="22"/>
          <w:szCs w:val="22"/>
        </w:rPr>
      </w:pPr>
      <w:r w:rsidRPr="00CD611D">
        <w:rPr>
          <w:rFonts w:ascii="Times New Roman" w:hAnsi="Times New Roman"/>
          <w:sz w:val="22"/>
          <w:szCs w:val="22"/>
        </w:rPr>
        <w:t xml:space="preserve">Parents </w:t>
      </w:r>
      <w:r w:rsidRPr="00EA10E0">
        <w:rPr>
          <w:rFonts w:ascii="Times New Roman" w:hAnsi="Times New Roman"/>
          <w:sz w:val="22"/>
          <w:szCs w:val="22"/>
          <w:highlight w:val="yellow"/>
        </w:rPr>
        <w:t>reinforce sex-typed activities</w:t>
      </w:r>
      <w:r w:rsidRPr="00CD611D">
        <w:rPr>
          <w:rFonts w:ascii="Times New Roman" w:hAnsi="Times New Roman"/>
          <w:sz w:val="22"/>
          <w:szCs w:val="22"/>
        </w:rPr>
        <w:t xml:space="preserve"> in children as young as 18 months. For example, many parents respond more positively when their sons play with “boy-type” toys such as tools or trucks, than when their sons play with “girl-type” toys, s</w:t>
      </w:r>
      <w:r w:rsidR="00BC319D" w:rsidRPr="00CD611D">
        <w:rPr>
          <w:rFonts w:ascii="Times New Roman" w:hAnsi="Times New Roman"/>
          <w:sz w:val="22"/>
          <w:szCs w:val="22"/>
        </w:rPr>
        <w:t>uch as dolls and jewelry</w:t>
      </w:r>
      <w:r w:rsidRPr="00CD611D">
        <w:rPr>
          <w:rFonts w:ascii="Times New Roman" w:hAnsi="Times New Roman"/>
          <w:sz w:val="22"/>
          <w:szCs w:val="22"/>
        </w:rPr>
        <w:t xml:space="preserve"> (Fagot &amp; Hagan, 1991; Leaper &amp; Friedman, 2007).</w:t>
      </w:r>
      <w:r w:rsidR="001949E5" w:rsidRPr="00CD611D">
        <w:rPr>
          <w:rFonts w:ascii="Times New Roman" w:hAnsi="Times New Roman"/>
          <w:sz w:val="22"/>
          <w:szCs w:val="22"/>
        </w:rPr>
        <w:t xml:space="preserve"> </w:t>
      </w:r>
      <w:r w:rsidRPr="00CD611D">
        <w:rPr>
          <w:rFonts w:ascii="Times New Roman" w:hAnsi="Times New Roman"/>
          <w:sz w:val="22"/>
          <w:szCs w:val="22"/>
        </w:rPr>
        <w:t>As a result, many children show</w:t>
      </w:r>
      <w:r w:rsidR="00BC319D" w:rsidRPr="00CD611D">
        <w:rPr>
          <w:rFonts w:ascii="Times New Roman" w:hAnsi="Times New Roman"/>
          <w:sz w:val="22"/>
          <w:szCs w:val="22"/>
        </w:rPr>
        <w:t xml:space="preserve"> sex-typed </w:t>
      </w:r>
      <w:proofErr w:type="spellStart"/>
      <w:r w:rsidR="00BC319D" w:rsidRPr="00CD611D">
        <w:rPr>
          <w:rFonts w:ascii="Times New Roman" w:hAnsi="Times New Roman"/>
          <w:sz w:val="22"/>
          <w:szCs w:val="22"/>
        </w:rPr>
        <w:t>behaviour</w:t>
      </w:r>
      <w:r w:rsidR="002D3747" w:rsidRPr="00CD611D">
        <w:rPr>
          <w:rFonts w:ascii="Times New Roman" w:hAnsi="Times New Roman"/>
          <w:sz w:val="22"/>
          <w:szCs w:val="22"/>
        </w:rPr>
        <w:t>s</w:t>
      </w:r>
      <w:proofErr w:type="spellEnd"/>
      <w:r w:rsidR="00BC319D" w:rsidRPr="00CD611D">
        <w:rPr>
          <w:rFonts w:ascii="Times New Roman" w:hAnsi="Times New Roman"/>
          <w:sz w:val="22"/>
          <w:szCs w:val="22"/>
        </w:rPr>
        <w:t xml:space="preserve"> (toy</w:t>
      </w:r>
      <w:r w:rsidRPr="00CD611D">
        <w:rPr>
          <w:rFonts w:ascii="Times New Roman" w:hAnsi="Times New Roman"/>
          <w:sz w:val="22"/>
          <w:szCs w:val="22"/>
        </w:rPr>
        <w:t xml:space="preserve"> preferences</w:t>
      </w:r>
      <w:r w:rsidR="00BC319D" w:rsidRPr="00CD611D">
        <w:rPr>
          <w:rFonts w:ascii="Times New Roman" w:hAnsi="Times New Roman"/>
          <w:sz w:val="22"/>
          <w:szCs w:val="22"/>
        </w:rPr>
        <w:t>)</w:t>
      </w:r>
      <w:r w:rsidRPr="00CD611D">
        <w:rPr>
          <w:rFonts w:ascii="Times New Roman" w:hAnsi="Times New Roman"/>
          <w:sz w:val="22"/>
          <w:szCs w:val="22"/>
        </w:rPr>
        <w:t xml:space="preserve"> as early as 18-24 months, which is </w:t>
      </w:r>
      <w:r w:rsidRPr="00854BBF">
        <w:rPr>
          <w:rFonts w:ascii="Times New Roman" w:hAnsi="Times New Roman"/>
          <w:sz w:val="22"/>
          <w:szCs w:val="22"/>
          <w:highlight w:val="yellow"/>
        </w:rPr>
        <w:t xml:space="preserve">before </w:t>
      </w:r>
      <w:r w:rsidR="00BC319D" w:rsidRPr="00854BBF">
        <w:rPr>
          <w:rFonts w:ascii="Times New Roman" w:hAnsi="Times New Roman"/>
          <w:sz w:val="22"/>
          <w:szCs w:val="22"/>
          <w:highlight w:val="yellow"/>
        </w:rPr>
        <w:t>children</w:t>
      </w:r>
      <w:r w:rsidR="00CD611D" w:rsidRPr="00854BBF">
        <w:rPr>
          <w:rFonts w:ascii="Times New Roman" w:hAnsi="Times New Roman"/>
          <w:sz w:val="22"/>
          <w:szCs w:val="22"/>
          <w:highlight w:val="yellow"/>
        </w:rPr>
        <w:t xml:space="preserve"> can </w:t>
      </w:r>
      <w:r w:rsidRPr="00854BBF">
        <w:rPr>
          <w:rFonts w:ascii="Times New Roman" w:hAnsi="Times New Roman"/>
          <w:sz w:val="22"/>
          <w:szCs w:val="22"/>
          <w:highlight w:val="yellow"/>
        </w:rPr>
        <w:t>label themselves</w:t>
      </w:r>
      <w:r w:rsidRPr="00CD611D">
        <w:rPr>
          <w:rFonts w:ascii="Times New Roman" w:hAnsi="Times New Roman"/>
          <w:sz w:val="22"/>
          <w:szCs w:val="22"/>
        </w:rPr>
        <w:t xml:space="preserve"> and others as </w:t>
      </w:r>
      <w:r w:rsidR="00BC319D" w:rsidRPr="00CD611D">
        <w:rPr>
          <w:rFonts w:ascii="Times New Roman" w:hAnsi="Times New Roman"/>
          <w:sz w:val="22"/>
          <w:szCs w:val="22"/>
        </w:rPr>
        <w:t>male or female</w:t>
      </w:r>
      <w:r w:rsidRPr="00CD611D">
        <w:rPr>
          <w:rFonts w:ascii="Times New Roman" w:hAnsi="Times New Roman"/>
          <w:sz w:val="22"/>
          <w:szCs w:val="22"/>
        </w:rPr>
        <w:t xml:space="preserve"> (Campbell, Shirley &amp; </w:t>
      </w:r>
      <w:proofErr w:type="spellStart"/>
      <w:r w:rsidRPr="00CD611D">
        <w:rPr>
          <w:rFonts w:ascii="Times New Roman" w:hAnsi="Times New Roman"/>
          <w:sz w:val="22"/>
          <w:szCs w:val="22"/>
        </w:rPr>
        <w:t>Caygill</w:t>
      </w:r>
      <w:proofErr w:type="spellEnd"/>
      <w:r w:rsidRPr="00CD611D">
        <w:rPr>
          <w:rFonts w:ascii="Times New Roman" w:hAnsi="Times New Roman"/>
          <w:sz w:val="22"/>
          <w:szCs w:val="22"/>
        </w:rPr>
        <w:t xml:space="preserve">, 2002; </w:t>
      </w:r>
      <w:proofErr w:type="spellStart"/>
      <w:r w:rsidRPr="00CD611D">
        <w:rPr>
          <w:rFonts w:ascii="Times New Roman" w:hAnsi="Times New Roman"/>
          <w:sz w:val="22"/>
          <w:szCs w:val="22"/>
        </w:rPr>
        <w:t>Serbin</w:t>
      </w:r>
      <w:proofErr w:type="spellEnd"/>
      <w:r w:rsidRPr="00CD611D">
        <w:rPr>
          <w:rFonts w:ascii="Times New Roman" w:hAnsi="Times New Roman"/>
          <w:sz w:val="22"/>
          <w:szCs w:val="22"/>
        </w:rPr>
        <w:t xml:space="preserve">, </w:t>
      </w:r>
      <w:proofErr w:type="spellStart"/>
      <w:r w:rsidRPr="00CD611D">
        <w:rPr>
          <w:rFonts w:ascii="Times New Roman" w:hAnsi="Times New Roman"/>
          <w:sz w:val="22"/>
          <w:szCs w:val="22"/>
        </w:rPr>
        <w:t>Poulin</w:t>
      </w:r>
      <w:proofErr w:type="spellEnd"/>
      <w:r w:rsidRPr="00CD611D">
        <w:rPr>
          <w:rFonts w:ascii="Times New Roman" w:hAnsi="Times New Roman"/>
          <w:sz w:val="22"/>
          <w:szCs w:val="22"/>
        </w:rPr>
        <w:t xml:space="preserve">-Dubois, </w:t>
      </w:r>
      <w:proofErr w:type="spellStart"/>
      <w:r w:rsidRPr="00CD611D">
        <w:rPr>
          <w:rFonts w:ascii="Times New Roman" w:hAnsi="Times New Roman"/>
          <w:sz w:val="22"/>
          <w:szCs w:val="22"/>
        </w:rPr>
        <w:t>Colbourne</w:t>
      </w:r>
      <w:proofErr w:type="spellEnd"/>
      <w:r w:rsidRPr="00CD611D">
        <w:rPr>
          <w:rFonts w:ascii="Times New Roman" w:hAnsi="Times New Roman"/>
          <w:sz w:val="22"/>
          <w:szCs w:val="22"/>
        </w:rPr>
        <w:t xml:space="preserve">, </w:t>
      </w:r>
      <w:proofErr w:type="spellStart"/>
      <w:r w:rsidRPr="00CD611D">
        <w:rPr>
          <w:rFonts w:ascii="Times New Roman" w:hAnsi="Times New Roman"/>
          <w:sz w:val="22"/>
          <w:szCs w:val="22"/>
        </w:rPr>
        <w:t>Sen</w:t>
      </w:r>
      <w:proofErr w:type="spellEnd"/>
      <w:r w:rsidRPr="00CD611D">
        <w:rPr>
          <w:rFonts w:ascii="Times New Roman" w:hAnsi="Times New Roman"/>
          <w:sz w:val="22"/>
          <w:szCs w:val="22"/>
        </w:rPr>
        <w:t xml:space="preserve">, &amp; </w:t>
      </w:r>
      <w:proofErr w:type="spellStart"/>
      <w:r w:rsidRPr="00CD611D">
        <w:rPr>
          <w:rFonts w:ascii="Times New Roman" w:hAnsi="Times New Roman"/>
          <w:sz w:val="22"/>
          <w:szCs w:val="22"/>
        </w:rPr>
        <w:t>Eichstedt</w:t>
      </w:r>
      <w:proofErr w:type="spellEnd"/>
      <w:r w:rsidRPr="00CD611D">
        <w:rPr>
          <w:rFonts w:ascii="Times New Roman" w:hAnsi="Times New Roman"/>
          <w:sz w:val="22"/>
          <w:szCs w:val="22"/>
        </w:rPr>
        <w:t xml:space="preserve">, 2001). </w:t>
      </w:r>
    </w:p>
    <w:p w14:paraId="66044F47" w14:textId="342CB2E2" w:rsidR="00AC5DDE" w:rsidRDefault="00854BBF" w:rsidP="00CD611D">
      <w:pPr>
        <w:spacing w:after="0"/>
        <w:ind w:right="-238"/>
        <w:rPr>
          <w:rFonts w:ascii="Times New Roman" w:hAnsi="Times New Roman"/>
          <w:color w:val="FF0000"/>
          <w:sz w:val="22"/>
          <w:szCs w:val="22"/>
        </w:rPr>
      </w:pPr>
      <w:r>
        <w:rPr>
          <w:rFonts w:ascii="Times New Roman" w:hAnsi="Times New Roman"/>
          <w:color w:val="FF0000"/>
          <w:sz w:val="22"/>
          <w:szCs w:val="22"/>
        </w:rPr>
        <w:t>Sex-typed behaviors – gender conformity</w:t>
      </w:r>
    </w:p>
    <w:p w14:paraId="76B3F177" w14:textId="2C73C7A4" w:rsidR="00854BBF" w:rsidRDefault="00854BBF" w:rsidP="00CD611D">
      <w:pPr>
        <w:spacing w:after="0"/>
        <w:ind w:right="-238"/>
        <w:rPr>
          <w:rFonts w:ascii="Times New Roman" w:hAnsi="Times New Roman"/>
          <w:color w:val="FF0000"/>
          <w:sz w:val="22"/>
          <w:szCs w:val="22"/>
        </w:rPr>
      </w:pPr>
      <w:r>
        <w:rPr>
          <w:rFonts w:ascii="Times New Roman" w:hAnsi="Times New Roman"/>
          <w:color w:val="FF0000"/>
          <w:sz w:val="22"/>
          <w:szCs w:val="22"/>
        </w:rPr>
        <w:tab/>
      </w:r>
      <w:r>
        <w:rPr>
          <w:rFonts w:ascii="Times New Roman" w:hAnsi="Times New Roman"/>
          <w:color w:val="FF0000"/>
          <w:sz w:val="22"/>
          <w:szCs w:val="22"/>
        </w:rPr>
        <w:tab/>
      </w:r>
      <w:proofErr w:type="gramStart"/>
      <w:r>
        <w:rPr>
          <w:rFonts w:ascii="Times New Roman" w:hAnsi="Times New Roman"/>
          <w:color w:val="FF0000"/>
          <w:sz w:val="22"/>
          <w:szCs w:val="22"/>
        </w:rPr>
        <w:t>vs</w:t>
      </w:r>
      <w:proofErr w:type="gramEnd"/>
      <w:r>
        <w:rPr>
          <w:rFonts w:ascii="Times New Roman" w:hAnsi="Times New Roman"/>
          <w:color w:val="FF0000"/>
          <w:sz w:val="22"/>
          <w:szCs w:val="22"/>
        </w:rPr>
        <w:t>.</w:t>
      </w:r>
    </w:p>
    <w:p w14:paraId="7E68ABB6" w14:textId="75CC5474" w:rsidR="00854BBF" w:rsidRPr="00854BBF" w:rsidRDefault="00854BBF" w:rsidP="00CD611D">
      <w:pPr>
        <w:spacing w:after="0"/>
        <w:ind w:right="-238"/>
        <w:rPr>
          <w:rFonts w:ascii="Times New Roman" w:hAnsi="Times New Roman"/>
          <w:color w:val="FF0000"/>
          <w:sz w:val="22"/>
          <w:szCs w:val="22"/>
        </w:rPr>
      </w:pPr>
      <w:r>
        <w:rPr>
          <w:rFonts w:ascii="Times New Roman" w:hAnsi="Times New Roman"/>
          <w:color w:val="FF0000"/>
          <w:sz w:val="22"/>
          <w:szCs w:val="22"/>
        </w:rPr>
        <w:t>Cross-gender behaviors – gender non-conformity</w:t>
      </w:r>
    </w:p>
    <w:p w14:paraId="475F430A" w14:textId="77777777" w:rsidR="001949E5" w:rsidRDefault="001949E5" w:rsidP="00AC5DDE">
      <w:pPr>
        <w:pStyle w:val="ListParagraph"/>
        <w:ind w:left="0" w:right="-238"/>
        <w:rPr>
          <w:rFonts w:ascii="Times New Roman" w:hAnsi="Times New Roman"/>
          <w:sz w:val="22"/>
          <w:szCs w:val="22"/>
        </w:rPr>
      </w:pPr>
    </w:p>
    <w:p w14:paraId="50D88A52" w14:textId="77777777" w:rsidR="00AC5DDE" w:rsidRDefault="00AC5DDE" w:rsidP="00AC5DDE">
      <w:pPr>
        <w:pStyle w:val="ListParagraph"/>
        <w:ind w:left="0" w:right="-238"/>
        <w:rPr>
          <w:rFonts w:ascii="Times New Roman" w:hAnsi="Times New Roman"/>
          <w:sz w:val="22"/>
          <w:szCs w:val="22"/>
        </w:rPr>
      </w:pPr>
    </w:p>
    <w:p w14:paraId="2C9BBA24" w14:textId="77777777" w:rsidR="00A11AF9" w:rsidRDefault="00A11AF9" w:rsidP="00AC5DDE">
      <w:pPr>
        <w:pStyle w:val="ListParagraph"/>
        <w:ind w:left="0" w:right="-238"/>
        <w:rPr>
          <w:rFonts w:ascii="Times New Roman" w:hAnsi="Times New Roman"/>
          <w:sz w:val="22"/>
          <w:szCs w:val="22"/>
        </w:rPr>
      </w:pPr>
    </w:p>
    <w:p w14:paraId="6D40B2F2" w14:textId="77777777" w:rsidR="001949E5" w:rsidRDefault="001949E5" w:rsidP="00AC5DDE">
      <w:pPr>
        <w:pStyle w:val="ListParagraph"/>
        <w:ind w:left="0" w:right="-238"/>
        <w:rPr>
          <w:rFonts w:ascii="Times New Roman" w:hAnsi="Times New Roman"/>
          <w:sz w:val="22"/>
          <w:szCs w:val="22"/>
        </w:rPr>
      </w:pPr>
    </w:p>
    <w:p w14:paraId="661DCCC5" w14:textId="77777777" w:rsidR="00CD611D" w:rsidRDefault="00CD611D" w:rsidP="007D269D">
      <w:pPr>
        <w:pStyle w:val="ListParagraph"/>
        <w:numPr>
          <w:ilvl w:val="0"/>
          <w:numId w:val="14"/>
        </w:numPr>
        <w:spacing w:after="0"/>
        <w:ind w:left="284" w:right="-238" w:hanging="284"/>
        <w:rPr>
          <w:rFonts w:ascii="Times New Roman" w:hAnsi="Times New Roman"/>
          <w:sz w:val="22"/>
          <w:szCs w:val="22"/>
        </w:rPr>
      </w:pPr>
      <w:r>
        <w:rPr>
          <w:rFonts w:ascii="Times New Roman" w:hAnsi="Times New Roman"/>
          <w:sz w:val="22"/>
          <w:szCs w:val="22"/>
        </w:rPr>
        <w:t xml:space="preserve">How </w:t>
      </w:r>
      <w:r w:rsidRPr="00D07877">
        <w:rPr>
          <w:rFonts w:ascii="Times New Roman" w:hAnsi="Times New Roman"/>
          <w:sz w:val="22"/>
          <w:szCs w:val="22"/>
          <w:highlight w:val="yellow"/>
        </w:rPr>
        <w:t>same-sex peers</w:t>
      </w:r>
      <w:r>
        <w:rPr>
          <w:rFonts w:ascii="Times New Roman" w:hAnsi="Times New Roman"/>
          <w:sz w:val="22"/>
          <w:szCs w:val="22"/>
        </w:rPr>
        <w:t xml:space="preserve"> contribute to </w:t>
      </w:r>
      <w:r w:rsidRPr="00D07877">
        <w:rPr>
          <w:rFonts w:ascii="Times New Roman" w:hAnsi="Times New Roman"/>
          <w:sz w:val="22"/>
          <w:szCs w:val="22"/>
          <w:highlight w:val="yellow"/>
        </w:rPr>
        <w:t>sex-typing</w:t>
      </w:r>
      <w:r>
        <w:rPr>
          <w:rFonts w:ascii="Times New Roman" w:hAnsi="Times New Roman"/>
          <w:sz w:val="22"/>
          <w:szCs w:val="22"/>
        </w:rPr>
        <w:t xml:space="preserve"> in children:</w:t>
      </w:r>
    </w:p>
    <w:p w14:paraId="2045A046" w14:textId="77777777" w:rsidR="00CD611D" w:rsidRPr="00CD611D" w:rsidRDefault="00CD611D" w:rsidP="00CD611D">
      <w:pPr>
        <w:spacing w:after="0"/>
        <w:ind w:right="-238"/>
        <w:rPr>
          <w:rFonts w:ascii="Times New Roman" w:hAnsi="Times New Roman"/>
          <w:sz w:val="22"/>
          <w:szCs w:val="22"/>
        </w:rPr>
      </w:pPr>
    </w:p>
    <w:p w14:paraId="2A2256D4" w14:textId="77777777" w:rsidR="00090B98" w:rsidRPr="00CD611D" w:rsidRDefault="00AA3204" w:rsidP="00CD611D">
      <w:pPr>
        <w:spacing w:after="0"/>
        <w:ind w:right="-238"/>
        <w:rPr>
          <w:rFonts w:ascii="Times New Roman" w:hAnsi="Times New Roman"/>
          <w:sz w:val="22"/>
          <w:szCs w:val="22"/>
        </w:rPr>
      </w:pPr>
      <w:r w:rsidRPr="00CD611D">
        <w:rPr>
          <w:rFonts w:ascii="Times New Roman" w:hAnsi="Times New Roman"/>
          <w:sz w:val="22"/>
          <w:szCs w:val="22"/>
        </w:rPr>
        <w:t>C</w:t>
      </w:r>
      <w:r w:rsidR="00090B98" w:rsidRPr="00CD611D">
        <w:rPr>
          <w:rFonts w:ascii="Times New Roman" w:hAnsi="Times New Roman"/>
          <w:sz w:val="22"/>
          <w:szCs w:val="22"/>
        </w:rPr>
        <w:t xml:space="preserve">hildren show a </w:t>
      </w:r>
      <w:r w:rsidR="00090B98" w:rsidRPr="00D07877">
        <w:rPr>
          <w:rFonts w:ascii="Times New Roman" w:hAnsi="Times New Roman"/>
          <w:sz w:val="22"/>
          <w:szCs w:val="22"/>
          <w:highlight w:val="yellow"/>
        </w:rPr>
        <w:t>preference for same-sex friends</w:t>
      </w:r>
      <w:r w:rsidR="00090B98" w:rsidRPr="00CD611D">
        <w:rPr>
          <w:rFonts w:ascii="Times New Roman" w:hAnsi="Times New Roman"/>
          <w:sz w:val="22"/>
          <w:szCs w:val="22"/>
        </w:rPr>
        <w:t xml:space="preserve"> as early as </w:t>
      </w:r>
      <w:r w:rsidR="00090B98" w:rsidRPr="00D07877">
        <w:rPr>
          <w:rFonts w:ascii="Times New Roman" w:hAnsi="Times New Roman"/>
          <w:sz w:val="22"/>
          <w:szCs w:val="22"/>
          <w:highlight w:val="yellow"/>
        </w:rPr>
        <w:t>3 years of age</w:t>
      </w:r>
      <w:r w:rsidRPr="00CD611D">
        <w:rPr>
          <w:rFonts w:ascii="Times New Roman" w:hAnsi="Times New Roman"/>
          <w:sz w:val="22"/>
          <w:szCs w:val="22"/>
        </w:rPr>
        <w:t xml:space="preserve"> – that is, after they are </w:t>
      </w:r>
      <w:r w:rsidRPr="00D07877">
        <w:rPr>
          <w:rFonts w:ascii="Times New Roman" w:hAnsi="Times New Roman"/>
          <w:sz w:val="22"/>
          <w:szCs w:val="22"/>
          <w:highlight w:val="yellow"/>
        </w:rPr>
        <w:t>able to label</w:t>
      </w:r>
      <w:r w:rsidRPr="00CD611D">
        <w:rPr>
          <w:rFonts w:ascii="Times New Roman" w:hAnsi="Times New Roman"/>
          <w:sz w:val="22"/>
          <w:szCs w:val="22"/>
        </w:rPr>
        <w:t xml:space="preserve"> t</w:t>
      </w:r>
      <w:r w:rsidR="00BC319D" w:rsidRPr="00CD611D">
        <w:rPr>
          <w:rFonts w:ascii="Times New Roman" w:hAnsi="Times New Roman"/>
          <w:sz w:val="22"/>
          <w:szCs w:val="22"/>
        </w:rPr>
        <w:t xml:space="preserve">hemselves and others as male or </w:t>
      </w:r>
      <w:r w:rsidRPr="00CD611D">
        <w:rPr>
          <w:rFonts w:ascii="Times New Roman" w:hAnsi="Times New Roman"/>
          <w:sz w:val="22"/>
          <w:szCs w:val="22"/>
        </w:rPr>
        <w:t>female</w:t>
      </w:r>
      <w:r w:rsidR="00090B98" w:rsidRPr="00CD611D">
        <w:rPr>
          <w:rFonts w:ascii="Times New Roman" w:hAnsi="Times New Roman"/>
          <w:sz w:val="22"/>
          <w:szCs w:val="22"/>
        </w:rPr>
        <w:t xml:space="preserve"> (</w:t>
      </w:r>
      <w:proofErr w:type="spellStart"/>
      <w:r w:rsidR="00090B98" w:rsidRPr="00CD611D">
        <w:rPr>
          <w:rFonts w:ascii="Times New Roman" w:hAnsi="Times New Roman"/>
          <w:sz w:val="22"/>
          <w:szCs w:val="22"/>
        </w:rPr>
        <w:t>Corsaro</w:t>
      </w:r>
      <w:proofErr w:type="spellEnd"/>
      <w:r w:rsidR="00090B98" w:rsidRPr="00CD611D">
        <w:rPr>
          <w:rFonts w:ascii="Times New Roman" w:hAnsi="Times New Roman"/>
          <w:sz w:val="22"/>
          <w:szCs w:val="22"/>
        </w:rPr>
        <w:t xml:space="preserve">, Molinari, Hadley &amp; Sugioka, 2003). </w:t>
      </w:r>
      <w:r w:rsidR="00090B98" w:rsidRPr="009A444D">
        <w:rPr>
          <w:rFonts w:ascii="Times New Roman" w:hAnsi="Times New Roman"/>
          <w:sz w:val="22"/>
          <w:szCs w:val="22"/>
          <w:highlight w:val="yellow"/>
        </w:rPr>
        <w:t xml:space="preserve">Sex-typed </w:t>
      </w:r>
      <w:proofErr w:type="spellStart"/>
      <w:r w:rsidR="00090B98" w:rsidRPr="009A444D">
        <w:rPr>
          <w:rFonts w:ascii="Times New Roman" w:hAnsi="Times New Roman"/>
          <w:sz w:val="22"/>
          <w:szCs w:val="22"/>
          <w:highlight w:val="yellow"/>
        </w:rPr>
        <w:t>behaviour</w:t>
      </w:r>
      <w:proofErr w:type="spellEnd"/>
      <w:r w:rsidR="00090B98" w:rsidRPr="00CD611D">
        <w:rPr>
          <w:rFonts w:ascii="Times New Roman" w:hAnsi="Times New Roman"/>
          <w:sz w:val="22"/>
          <w:szCs w:val="22"/>
        </w:rPr>
        <w:t xml:space="preserve"> is commonly </w:t>
      </w:r>
      <w:r w:rsidR="00090B98" w:rsidRPr="009A444D">
        <w:rPr>
          <w:rFonts w:ascii="Times New Roman" w:hAnsi="Times New Roman"/>
          <w:sz w:val="22"/>
          <w:szCs w:val="22"/>
          <w:highlight w:val="yellow"/>
        </w:rPr>
        <w:t>expected</w:t>
      </w:r>
      <w:r w:rsidR="00090B98" w:rsidRPr="00CD611D">
        <w:rPr>
          <w:rFonts w:ascii="Times New Roman" w:hAnsi="Times New Roman"/>
          <w:sz w:val="22"/>
          <w:szCs w:val="22"/>
        </w:rPr>
        <w:t xml:space="preserve"> and </w:t>
      </w:r>
      <w:r w:rsidR="00090B98" w:rsidRPr="009A444D">
        <w:rPr>
          <w:rFonts w:ascii="Times New Roman" w:hAnsi="Times New Roman"/>
          <w:sz w:val="22"/>
          <w:szCs w:val="22"/>
          <w:highlight w:val="yellow"/>
        </w:rPr>
        <w:t>encouraged</w:t>
      </w:r>
      <w:r w:rsidR="00090B98" w:rsidRPr="00CD611D">
        <w:rPr>
          <w:rFonts w:ascii="Times New Roman" w:hAnsi="Times New Roman"/>
          <w:sz w:val="22"/>
          <w:szCs w:val="22"/>
        </w:rPr>
        <w:t xml:space="preserve"> in same-sex friendship interactions</w:t>
      </w:r>
      <w:r w:rsidRPr="00CD611D">
        <w:rPr>
          <w:rFonts w:ascii="Times New Roman" w:hAnsi="Times New Roman"/>
          <w:sz w:val="22"/>
          <w:szCs w:val="22"/>
        </w:rPr>
        <w:t xml:space="preserve"> </w:t>
      </w:r>
      <w:r w:rsidR="00090B98" w:rsidRPr="00CD611D">
        <w:rPr>
          <w:rFonts w:ascii="Times New Roman" w:hAnsi="Times New Roman"/>
          <w:sz w:val="22"/>
          <w:szCs w:val="22"/>
        </w:rPr>
        <w:t>(</w:t>
      </w:r>
      <w:proofErr w:type="spellStart"/>
      <w:r w:rsidR="00090B98" w:rsidRPr="00CD611D">
        <w:rPr>
          <w:rFonts w:ascii="Times New Roman" w:hAnsi="Times New Roman"/>
          <w:sz w:val="22"/>
          <w:szCs w:val="22"/>
        </w:rPr>
        <w:t>Maccoby</w:t>
      </w:r>
      <w:proofErr w:type="spellEnd"/>
      <w:r w:rsidR="00090B98" w:rsidRPr="00CD611D">
        <w:rPr>
          <w:rFonts w:ascii="Times New Roman" w:hAnsi="Times New Roman"/>
          <w:sz w:val="22"/>
          <w:szCs w:val="22"/>
        </w:rPr>
        <w:t xml:space="preserve">, 2002; Paley, 1984; </w:t>
      </w:r>
      <w:proofErr w:type="spellStart"/>
      <w:r w:rsidR="00090B98" w:rsidRPr="00CD611D">
        <w:rPr>
          <w:rFonts w:ascii="Times New Roman" w:hAnsi="Times New Roman"/>
          <w:sz w:val="22"/>
          <w:szCs w:val="22"/>
        </w:rPr>
        <w:t>Richner</w:t>
      </w:r>
      <w:proofErr w:type="spellEnd"/>
      <w:r w:rsidR="00090B98" w:rsidRPr="00CD611D">
        <w:rPr>
          <w:rFonts w:ascii="Times New Roman" w:hAnsi="Times New Roman"/>
          <w:sz w:val="22"/>
          <w:szCs w:val="22"/>
        </w:rPr>
        <w:t xml:space="preserve"> and </w:t>
      </w:r>
      <w:proofErr w:type="spellStart"/>
      <w:r w:rsidR="00090B98" w:rsidRPr="00CD611D">
        <w:rPr>
          <w:rFonts w:ascii="Times New Roman" w:hAnsi="Times New Roman"/>
          <w:sz w:val="22"/>
          <w:szCs w:val="22"/>
        </w:rPr>
        <w:t>Nicolopoulou</w:t>
      </w:r>
      <w:proofErr w:type="spellEnd"/>
      <w:r w:rsidR="00090B98" w:rsidRPr="00CD611D">
        <w:rPr>
          <w:rFonts w:ascii="Times New Roman" w:hAnsi="Times New Roman"/>
          <w:sz w:val="22"/>
          <w:szCs w:val="22"/>
        </w:rPr>
        <w:t>, 2001)</w:t>
      </w:r>
      <w:r w:rsidR="0027731C" w:rsidRPr="00CD611D">
        <w:rPr>
          <w:rFonts w:ascii="Times New Roman" w:hAnsi="Times New Roman"/>
          <w:sz w:val="22"/>
          <w:szCs w:val="22"/>
        </w:rPr>
        <w:t xml:space="preserve">. </w:t>
      </w:r>
    </w:p>
    <w:p w14:paraId="0269BBBE" w14:textId="3DA27563" w:rsidR="00090B98" w:rsidRDefault="009A444D" w:rsidP="00AC5DDE">
      <w:pPr>
        <w:spacing w:after="0"/>
        <w:ind w:right="-238"/>
        <w:rPr>
          <w:rFonts w:ascii="Times New Roman" w:hAnsi="Times New Roman"/>
          <w:color w:val="FF0000"/>
          <w:sz w:val="22"/>
          <w:szCs w:val="22"/>
        </w:rPr>
      </w:pPr>
      <w:r>
        <w:rPr>
          <w:rFonts w:ascii="Times New Roman" w:hAnsi="Times New Roman"/>
          <w:color w:val="FF0000"/>
          <w:sz w:val="22"/>
          <w:szCs w:val="22"/>
        </w:rPr>
        <w:t>Patterns in same-sex friendships:</w:t>
      </w:r>
    </w:p>
    <w:tbl>
      <w:tblPr>
        <w:tblStyle w:val="TableGrid"/>
        <w:tblW w:w="0" w:type="auto"/>
        <w:tblLook w:val="04A0" w:firstRow="1" w:lastRow="0" w:firstColumn="1" w:lastColumn="0" w:noHBand="0" w:noVBand="1"/>
      </w:tblPr>
      <w:tblGrid>
        <w:gridCol w:w="4879"/>
        <w:gridCol w:w="4880"/>
      </w:tblGrid>
      <w:tr w:rsidR="009A444D" w14:paraId="3F9D3A22" w14:textId="77777777" w:rsidTr="009A444D">
        <w:tc>
          <w:tcPr>
            <w:tcW w:w="4879" w:type="dxa"/>
          </w:tcPr>
          <w:p w14:paraId="7E2A798E" w14:textId="73229C8E" w:rsidR="009A444D" w:rsidRPr="009A444D" w:rsidRDefault="009A444D" w:rsidP="00AC5DDE">
            <w:pPr>
              <w:spacing w:after="0"/>
              <w:ind w:right="-238"/>
              <w:rPr>
                <w:rFonts w:ascii="Times New Roman" w:hAnsi="Times New Roman"/>
                <w:color w:val="FF0000"/>
                <w:sz w:val="22"/>
                <w:szCs w:val="22"/>
              </w:rPr>
            </w:pPr>
            <w:r>
              <w:rPr>
                <w:rFonts w:ascii="Times New Roman" w:hAnsi="Times New Roman"/>
                <w:color w:val="FF0000"/>
                <w:sz w:val="22"/>
                <w:szCs w:val="22"/>
              </w:rPr>
              <w:t xml:space="preserve">1) </w:t>
            </w:r>
            <w:proofErr w:type="gramStart"/>
            <w:r>
              <w:rPr>
                <w:rFonts w:ascii="Times New Roman" w:hAnsi="Times New Roman"/>
                <w:color w:val="FF0000"/>
                <w:sz w:val="22"/>
                <w:szCs w:val="22"/>
              </w:rPr>
              <w:t>enabling</w:t>
            </w:r>
            <w:proofErr w:type="gramEnd"/>
            <w:r>
              <w:rPr>
                <w:rFonts w:ascii="Times New Roman" w:hAnsi="Times New Roman"/>
                <w:color w:val="FF0000"/>
                <w:sz w:val="22"/>
                <w:szCs w:val="22"/>
              </w:rPr>
              <w:t xml:space="preserve"> style (girls)</w:t>
            </w:r>
          </w:p>
        </w:tc>
        <w:tc>
          <w:tcPr>
            <w:tcW w:w="4880" w:type="dxa"/>
          </w:tcPr>
          <w:p w14:paraId="3E8641F5" w14:textId="1D67A8C7" w:rsidR="009A444D" w:rsidRPr="009A444D" w:rsidRDefault="009A444D" w:rsidP="00AC5DDE">
            <w:pPr>
              <w:spacing w:after="0"/>
              <w:ind w:right="-238"/>
              <w:rPr>
                <w:rFonts w:ascii="Times New Roman" w:hAnsi="Times New Roman"/>
                <w:color w:val="FF0000"/>
                <w:sz w:val="22"/>
                <w:szCs w:val="22"/>
              </w:rPr>
            </w:pPr>
            <w:r>
              <w:rPr>
                <w:rFonts w:ascii="Times New Roman" w:hAnsi="Times New Roman"/>
                <w:color w:val="FF0000"/>
                <w:sz w:val="22"/>
                <w:szCs w:val="22"/>
              </w:rPr>
              <w:t xml:space="preserve">2) </w:t>
            </w:r>
            <w:proofErr w:type="gramStart"/>
            <w:r>
              <w:rPr>
                <w:rFonts w:ascii="Times New Roman" w:hAnsi="Times New Roman"/>
                <w:color w:val="FF0000"/>
                <w:sz w:val="22"/>
                <w:szCs w:val="22"/>
              </w:rPr>
              <w:t>constricting</w:t>
            </w:r>
            <w:proofErr w:type="gramEnd"/>
            <w:r>
              <w:rPr>
                <w:rFonts w:ascii="Times New Roman" w:hAnsi="Times New Roman"/>
                <w:color w:val="FF0000"/>
                <w:sz w:val="22"/>
                <w:szCs w:val="22"/>
              </w:rPr>
              <w:t xml:space="preserve"> or restricting style (boys)</w:t>
            </w:r>
          </w:p>
        </w:tc>
      </w:tr>
      <w:tr w:rsidR="009A444D" w14:paraId="65FB4212" w14:textId="77777777" w:rsidTr="009A444D">
        <w:tc>
          <w:tcPr>
            <w:tcW w:w="4879" w:type="dxa"/>
          </w:tcPr>
          <w:p w14:paraId="55BFFEC3" w14:textId="419D547C" w:rsidR="009A444D" w:rsidRPr="00C24034" w:rsidRDefault="009A444D" w:rsidP="00C24034">
            <w:pPr>
              <w:pStyle w:val="ListParagraph"/>
              <w:numPr>
                <w:ilvl w:val="0"/>
                <w:numId w:val="12"/>
              </w:numPr>
              <w:spacing w:after="0"/>
              <w:ind w:right="-238"/>
              <w:rPr>
                <w:rFonts w:ascii="Times New Roman" w:hAnsi="Times New Roman"/>
                <w:color w:val="FF0000"/>
                <w:sz w:val="22"/>
                <w:szCs w:val="22"/>
              </w:rPr>
            </w:pPr>
            <w:proofErr w:type="gramStart"/>
            <w:r w:rsidRPr="00C24034">
              <w:rPr>
                <w:rFonts w:ascii="Times New Roman" w:hAnsi="Times New Roman"/>
                <w:color w:val="FF0000"/>
                <w:sz w:val="22"/>
                <w:szCs w:val="22"/>
              </w:rPr>
              <w:t>open</w:t>
            </w:r>
            <w:proofErr w:type="gramEnd"/>
            <w:r w:rsidRPr="00C24034">
              <w:rPr>
                <w:rFonts w:ascii="Times New Roman" w:hAnsi="Times New Roman"/>
                <w:color w:val="FF0000"/>
                <w:sz w:val="22"/>
                <w:szCs w:val="22"/>
              </w:rPr>
              <w:t xml:space="preserve"> conflict</w:t>
            </w:r>
            <w:r w:rsidR="00C24034" w:rsidRPr="00C24034">
              <w:rPr>
                <w:rFonts w:ascii="Times New Roman" w:hAnsi="Times New Roman"/>
                <w:color w:val="FF0000"/>
                <w:sz w:val="22"/>
                <w:szCs w:val="22"/>
              </w:rPr>
              <w:t xml:space="preserve"> is</w:t>
            </w:r>
            <w:r w:rsidRPr="00C24034">
              <w:rPr>
                <w:rFonts w:ascii="Times New Roman" w:hAnsi="Times New Roman"/>
                <w:color w:val="FF0000"/>
                <w:sz w:val="22"/>
                <w:szCs w:val="22"/>
              </w:rPr>
              <w:t xml:space="preserve"> discouraged</w:t>
            </w:r>
          </w:p>
          <w:p w14:paraId="29CD5232" w14:textId="77777777" w:rsidR="00C24034" w:rsidRDefault="00C24034" w:rsidP="00C24034">
            <w:pPr>
              <w:pStyle w:val="ListParagraph"/>
              <w:numPr>
                <w:ilvl w:val="0"/>
                <w:numId w:val="12"/>
              </w:numPr>
              <w:spacing w:after="0"/>
              <w:ind w:right="-238"/>
              <w:rPr>
                <w:rFonts w:ascii="Times New Roman" w:hAnsi="Times New Roman"/>
                <w:color w:val="FF0000"/>
                <w:sz w:val="22"/>
                <w:szCs w:val="22"/>
              </w:rPr>
            </w:pPr>
            <w:proofErr w:type="gramStart"/>
            <w:r>
              <w:rPr>
                <w:rFonts w:ascii="Times New Roman" w:hAnsi="Times New Roman"/>
                <w:color w:val="FF0000"/>
                <w:sz w:val="22"/>
                <w:szCs w:val="22"/>
              </w:rPr>
              <w:t>no</w:t>
            </w:r>
            <w:proofErr w:type="gramEnd"/>
            <w:r>
              <w:rPr>
                <w:rFonts w:ascii="Times New Roman" w:hAnsi="Times New Roman"/>
                <w:color w:val="FF0000"/>
                <w:sz w:val="22"/>
                <w:szCs w:val="22"/>
              </w:rPr>
              <w:t xml:space="preserve"> boasting/self-promotion</w:t>
            </w:r>
          </w:p>
          <w:p w14:paraId="0DCBF3EF" w14:textId="44D71424" w:rsidR="00C24034" w:rsidRPr="00C24034" w:rsidRDefault="00C24034" w:rsidP="00C24034">
            <w:pPr>
              <w:pStyle w:val="ListParagraph"/>
              <w:spacing w:after="0"/>
              <w:ind w:right="-238"/>
              <w:rPr>
                <w:rFonts w:ascii="Times New Roman" w:hAnsi="Times New Roman"/>
                <w:color w:val="FF0000"/>
                <w:sz w:val="22"/>
                <w:szCs w:val="22"/>
              </w:rPr>
            </w:pPr>
            <w:r>
              <w:rPr>
                <w:rFonts w:ascii="Times New Roman" w:hAnsi="Times New Roman"/>
                <w:color w:val="FF0000"/>
                <w:sz w:val="22"/>
                <w:szCs w:val="22"/>
              </w:rPr>
              <w:t>(</w:t>
            </w:r>
            <w:proofErr w:type="gramStart"/>
            <w:r>
              <w:rPr>
                <w:rFonts w:ascii="Times New Roman" w:hAnsi="Times New Roman"/>
                <w:color w:val="FF0000"/>
                <w:sz w:val="22"/>
                <w:szCs w:val="22"/>
              </w:rPr>
              <w:t>friends</w:t>
            </w:r>
            <w:proofErr w:type="gramEnd"/>
            <w:r>
              <w:rPr>
                <w:rFonts w:ascii="Times New Roman" w:hAnsi="Times New Roman"/>
                <w:color w:val="FF0000"/>
                <w:sz w:val="22"/>
                <w:szCs w:val="22"/>
              </w:rPr>
              <w:t xml:space="preserve"> will compliment/notice)</w:t>
            </w:r>
          </w:p>
        </w:tc>
        <w:tc>
          <w:tcPr>
            <w:tcW w:w="4880" w:type="dxa"/>
          </w:tcPr>
          <w:p w14:paraId="719EB81B" w14:textId="7109D53F" w:rsidR="009A444D" w:rsidRPr="002C69B4" w:rsidRDefault="009A444D" w:rsidP="002C69B4">
            <w:pPr>
              <w:pStyle w:val="ListParagraph"/>
              <w:numPr>
                <w:ilvl w:val="0"/>
                <w:numId w:val="12"/>
              </w:numPr>
              <w:spacing w:after="0"/>
              <w:ind w:right="-238"/>
              <w:rPr>
                <w:rFonts w:ascii="Times New Roman" w:hAnsi="Times New Roman"/>
                <w:color w:val="FF0000"/>
                <w:sz w:val="22"/>
                <w:szCs w:val="22"/>
              </w:rPr>
            </w:pPr>
            <w:proofErr w:type="gramStart"/>
            <w:r w:rsidRPr="002C69B4">
              <w:rPr>
                <w:rFonts w:ascii="Times New Roman" w:hAnsi="Times New Roman"/>
                <w:color w:val="FF0000"/>
                <w:sz w:val="22"/>
                <w:szCs w:val="22"/>
              </w:rPr>
              <w:t>open</w:t>
            </w:r>
            <w:proofErr w:type="gramEnd"/>
            <w:r w:rsidRPr="002C69B4">
              <w:rPr>
                <w:rFonts w:ascii="Times New Roman" w:hAnsi="Times New Roman"/>
                <w:color w:val="FF0000"/>
                <w:sz w:val="22"/>
                <w:szCs w:val="22"/>
              </w:rPr>
              <w:t xml:space="preserve"> conflict is expected</w:t>
            </w:r>
          </w:p>
          <w:p w14:paraId="6459D989" w14:textId="105DFE08" w:rsidR="002C69B4" w:rsidRPr="002C69B4" w:rsidRDefault="007506F7" w:rsidP="007506F7">
            <w:pPr>
              <w:pStyle w:val="ListParagraph"/>
              <w:numPr>
                <w:ilvl w:val="0"/>
                <w:numId w:val="12"/>
              </w:numPr>
              <w:spacing w:after="0"/>
              <w:ind w:right="-238"/>
              <w:rPr>
                <w:rFonts w:ascii="Times New Roman" w:hAnsi="Times New Roman"/>
                <w:color w:val="FF0000"/>
                <w:sz w:val="22"/>
                <w:szCs w:val="22"/>
              </w:rPr>
            </w:pPr>
            <w:proofErr w:type="gramStart"/>
            <w:r>
              <w:rPr>
                <w:rFonts w:ascii="Times New Roman" w:hAnsi="Times New Roman"/>
                <w:color w:val="FF0000"/>
                <w:sz w:val="22"/>
                <w:szCs w:val="22"/>
              </w:rPr>
              <w:t>self</w:t>
            </w:r>
            <w:proofErr w:type="gramEnd"/>
            <w:r>
              <w:rPr>
                <w:rFonts w:ascii="Times New Roman" w:hAnsi="Times New Roman"/>
                <w:color w:val="FF0000"/>
                <w:sz w:val="22"/>
                <w:szCs w:val="22"/>
              </w:rPr>
              <w:t>-promotion/boasting</w:t>
            </w:r>
          </w:p>
        </w:tc>
      </w:tr>
    </w:tbl>
    <w:p w14:paraId="533C59B1" w14:textId="77777777" w:rsidR="00A11AF9" w:rsidRDefault="00A11AF9" w:rsidP="00AC5DDE">
      <w:pPr>
        <w:spacing w:after="0"/>
        <w:ind w:right="-238"/>
        <w:rPr>
          <w:rFonts w:ascii="Times New Roman" w:hAnsi="Times New Roman"/>
          <w:sz w:val="22"/>
          <w:szCs w:val="22"/>
        </w:rPr>
      </w:pPr>
    </w:p>
    <w:p w14:paraId="2012F39D" w14:textId="77777777" w:rsidR="001949E5" w:rsidRDefault="001949E5" w:rsidP="00AC5DDE">
      <w:pPr>
        <w:spacing w:after="0"/>
        <w:ind w:right="-238"/>
        <w:rPr>
          <w:rFonts w:ascii="Times New Roman" w:hAnsi="Times New Roman"/>
          <w:sz w:val="22"/>
          <w:szCs w:val="22"/>
        </w:rPr>
      </w:pPr>
    </w:p>
    <w:p w14:paraId="121896A5" w14:textId="77777777" w:rsidR="00CD611D" w:rsidRDefault="00CD611D" w:rsidP="007D269D">
      <w:pPr>
        <w:pStyle w:val="ListParagraph"/>
        <w:numPr>
          <w:ilvl w:val="0"/>
          <w:numId w:val="14"/>
        </w:numPr>
        <w:spacing w:after="0"/>
        <w:ind w:left="284" w:right="-238" w:hanging="284"/>
        <w:rPr>
          <w:rFonts w:ascii="Times New Roman" w:hAnsi="Times New Roman"/>
          <w:sz w:val="22"/>
          <w:szCs w:val="22"/>
        </w:rPr>
      </w:pPr>
      <w:r>
        <w:rPr>
          <w:rFonts w:ascii="Times New Roman" w:hAnsi="Times New Roman"/>
          <w:sz w:val="22"/>
          <w:szCs w:val="22"/>
        </w:rPr>
        <w:t xml:space="preserve">How </w:t>
      </w:r>
      <w:r w:rsidRPr="00164937">
        <w:rPr>
          <w:rFonts w:ascii="Times New Roman" w:hAnsi="Times New Roman"/>
          <w:sz w:val="22"/>
          <w:szCs w:val="22"/>
          <w:highlight w:val="yellow"/>
        </w:rPr>
        <w:t>age</w:t>
      </w:r>
      <w:r>
        <w:rPr>
          <w:rFonts w:ascii="Times New Roman" w:hAnsi="Times New Roman"/>
          <w:sz w:val="22"/>
          <w:szCs w:val="22"/>
        </w:rPr>
        <w:t xml:space="preserve"> contributes to </w:t>
      </w:r>
      <w:r w:rsidRPr="00164937">
        <w:rPr>
          <w:rFonts w:ascii="Times New Roman" w:hAnsi="Times New Roman"/>
          <w:sz w:val="22"/>
          <w:szCs w:val="22"/>
          <w:highlight w:val="yellow"/>
        </w:rPr>
        <w:t>gender-role knowledge</w:t>
      </w:r>
      <w:r>
        <w:rPr>
          <w:rFonts w:ascii="Times New Roman" w:hAnsi="Times New Roman"/>
          <w:sz w:val="22"/>
          <w:szCs w:val="22"/>
        </w:rPr>
        <w:t xml:space="preserve"> (in particular, gender-role flexibility):</w:t>
      </w:r>
    </w:p>
    <w:p w14:paraId="5457EBCA" w14:textId="7865FCC5" w:rsidR="00CD611D" w:rsidRPr="00164937" w:rsidRDefault="00164937" w:rsidP="00164937">
      <w:pPr>
        <w:spacing w:after="0"/>
        <w:ind w:left="2880" w:right="-238"/>
        <w:rPr>
          <w:rFonts w:ascii="Times New Roman" w:hAnsi="Times New Roman"/>
          <w:color w:val="FF0000"/>
          <w:sz w:val="22"/>
          <w:szCs w:val="22"/>
        </w:rPr>
      </w:pPr>
      <w:r>
        <w:rPr>
          <w:rFonts w:ascii="Times New Roman" w:hAnsi="Times New Roman"/>
          <w:color w:val="FF0000"/>
          <w:sz w:val="22"/>
          <w:szCs w:val="22"/>
        </w:rPr>
        <w:t>Knowledge of stereotypes/norms</w:t>
      </w:r>
    </w:p>
    <w:p w14:paraId="4BFD98E5" w14:textId="77777777" w:rsidR="00090B98" w:rsidRPr="00CD611D" w:rsidRDefault="00090B98" w:rsidP="00CD611D">
      <w:pPr>
        <w:spacing w:after="0"/>
        <w:ind w:right="-238"/>
        <w:rPr>
          <w:rFonts w:ascii="Times New Roman" w:hAnsi="Times New Roman"/>
          <w:sz w:val="22"/>
          <w:szCs w:val="22"/>
        </w:rPr>
      </w:pPr>
      <w:r w:rsidRPr="00CD611D">
        <w:rPr>
          <w:rFonts w:ascii="Times New Roman" w:hAnsi="Times New Roman"/>
          <w:sz w:val="22"/>
          <w:szCs w:val="22"/>
        </w:rPr>
        <w:t xml:space="preserve">From 3-5 years of age, gender stereotype </w:t>
      </w:r>
      <w:r w:rsidRPr="00CD611D">
        <w:rPr>
          <w:rFonts w:ascii="Times New Roman" w:hAnsi="Times New Roman"/>
          <w:i/>
          <w:sz w:val="22"/>
          <w:szCs w:val="22"/>
        </w:rPr>
        <w:t>flexibility</w:t>
      </w:r>
      <w:r w:rsidRPr="00CD611D">
        <w:rPr>
          <w:rFonts w:ascii="Times New Roman" w:hAnsi="Times New Roman"/>
          <w:sz w:val="22"/>
          <w:szCs w:val="22"/>
        </w:rPr>
        <w:t xml:space="preserve"> </w:t>
      </w:r>
      <w:r w:rsidR="0027731C" w:rsidRPr="00CD611D">
        <w:rPr>
          <w:rFonts w:ascii="Times New Roman" w:hAnsi="Times New Roman"/>
          <w:sz w:val="22"/>
          <w:szCs w:val="22"/>
        </w:rPr>
        <w:t>is</w:t>
      </w:r>
      <w:r w:rsidRPr="00CD611D">
        <w:rPr>
          <w:rFonts w:ascii="Times New Roman" w:hAnsi="Times New Roman"/>
          <w:sz w:val="22"/>
          <w:szCs w:val="22"/>
        </w:rPr>
        <w:t xml:space="preserve"> </w:t>
      </w:r>
      <w:r w:rsidR="00CD611D" w:rsidRPr="00CD611D">
        <w:rPr>
          <w:rFonts w:ascii="Times New Roman" w:hAnsi="Times New Roman"/>
          <w:sz w:val="22"/>
          <w:szCs w:val="22"/>
        </w:rPr>
        <w:t xml:space="preserve">very </w:t>
      </w:r>
      <w:r w:rsidRPr="00CD611D">
        <w:rPr>
          <w:rFonts w:ascii="Times New Roman" w:hAnsi="Times New Roman"/>
          <w:sz w:val="22"/>
          <w:szCs w:val="22"/>
        </w:rPr>
        <w:t xml:space="preserve">low. </w:t>
      </w:r>
      <w:r w:rsidR="0027731C" w:rsidRPr="00CD611D">
        <w:rPr>
          <w:rFonts w:ascii="Times New Roman" w:hAnsi="Times New Roman"/>
          <w:sz w:val="22"/>
          <w:szCs w:val="22"/>
        </w:rPr>
        <w:t>However, a</w:t>
      </w:r>
      <w:r w:rsidR="005525A7" w:rsidRPr="00CD611D">
        <w:rPr>
          <w:rFonts w:ascii="Times New Roman" w:hAnsi="Times New Roman"/>
          <w:sz w:val="22"/>
          <w:szCs w:val="22"/>
        </w:rPr>
        <w:t xml:space="preserve">fter age 7, </w:t>
      </w:r>
      <w:r w:rsidR="0027731C" w:rsidRPr="00CD611D">
        <w:rPr>
          <w:rFonts w:ascii="Times New Roman" w:hAnsi="Times New Roman"/>
          <w:sz w:val="22"/>
          <w:szCs w:val="22"/>
        </w:rPr>
        <w:t xml:space="preserve">gender stereotype </w:t>
      </w:r>
      <w:r w:rsidR="00832F9B" w:rsidRPr="00CD611D">
        <w:rPr>
          <w:rFonts w:ascii="Times New Roman" w:hAnsi="Times New Roman"/>
          <w:i/>
          <w:sz w:val="22"/>
          <w:szCs w:val="22"/>
        </w:rPr>
        <w:t>flexibility</w:t>
      </w:r>
      <w:r w:rsidR="0027731C" w:rsidRPr="00CD611D">
        <w:rPr>
          <w:rFonts w:ascii="Times New Roman" w:hAnsi="Times New Roman"/>
          <w:sz w:val="22"/>
          <w:szCs w:val="22"/>
        </w:rPr>
        <w:t xml:space="preserve"> </w:t>
      </w:r>
      <w:r w:rsidR="00832F9B" w:rsidRPr="00CD611D">
        <w:rPr>
          <w:rFonts w:ascii="Times New Roman" w:hAnsi="Times New Roman"/>
          <w:sz w:val="22"/>
          <w:szCs w:val="22"/>
        </w:rPr>
        <w:t>begins to increase</w:t>
      </w:r>
      <w:r w:rsidR="005525A7" w:rsidRPr="00CD611D">
        <w:rPr>
          <w:rFonts w:ascii="Times New Roman" w:hAnsi="Times New Roman"/>
          <w:sz w:val="22"/>
          <w:szCs w:val="22"/>
        </w:rPr>
        <w:t xml:space="preserve"> (Huston, 1983)</w:t>
      </w:r>
      <w:r w:rsidRPr="00CD611D">
        <w:rPr>
          <w:rFonts w:ascii="Times New Roman" w:hAnsi="Times New Roman"/>
          <w:sz w:val="22"/>
          <w:szCs w:val="22"/>
        </w:rPr>
        <w:t>.</w:t>
      </w:r>
      <w:r w:rsidR="0027731C" w:rsidRPr="00CD611D">
        <w:rPr>
          <w:rFonts w:ascii="Times New Roman" w:hAnsi="Times New Roman"/>
          <w:sz w:val="22"/>
          <w:szCs w:val="22"/>
        </w:rPr>
        <w:t xml:space="preserve"> In contrast, many </w:t>
      </w:r>
      <w:r w:rsidR="00832F9B" w:rsidRPr="00C623A9">
        <w:rPr>
          <w:rFonts w:ascii="Times New Roman" w:hAnsi="Times New Roman"/>
          <w:sz w:val="22"/>
          <w:szCs w:val="22"/>
          <w:highlight w:val="yellow"/>
        </w:rPr>
        <w:t>adolescents understand that</w:t>
      </w:r>
      <w:r w:rsidR="00832F9B" w:rsidRPr="00CD611D">
        <w:rPr>
          <w:rFonts w:ascii="Times New Roman" w:hAnsi="Times New Roman"/>
          <w:sz w:val="22"/>
          <w:szCs w:val="22"/>
        </w:rPr>
        <w:t xml:space="preserve"> </w:t>
      </w:r>
      <w:r w:rsidR="00832F9B" w:rsidRPr="00C623A9">
        <w:rPr>
          <w:rFonts w:ascii="Times New Roman" w:hAnsi="Times New Roman"/>
          <w:sz w:val="22"/>
          <w:szCs w:val="22"/>
          <w:highlight w:val="yellow"/>
        </w:rPr>
        <w:t>gender roles are</w:t>
      </w:r>
      <w:r w:rsidR="00832F9B" w:rsidRPr="00CD611D">
        <w:rPr>
          <w:rFonts w:ascii="Times New Roman" w:hAnsi="Times New Roman"/>
          <w:sz w:val="22"/>
          <w:szCs w:val="22"/>
        </w:rPr>
        <w:t xml:space="preserve"> </w:t>
      </w:r>
      <w:r w:rsidR="00832F9B" w:rsidRPr="00C623A9">
        <w:rPr>
          <w:rFonts w:ascii="Times New Roman" w:hAnsi="Times New Roman"/>
          <w:sz w:val="22"/>
          <w:szCs w:val="22"/>
          <w:highlight w:val="yellow"/>
        </w:rPr>
        <w:t>social conventions</w:t>
      </w:r>
      <w:r w:rsidR="00832F9B" w:rsidRPr="00CD611D">
        <w:rPr>
          <w:rFonts w:ascii="Times New Roman" w:hAnsi="Times New Roman"/>
          <w:sz w:val="22"/>
          <w:szCs w:val="22"/>
        </w:rPr>
        <w:t xml:space="preserve"> (not mor</w:t>
      </w:r>
      <w:r w:rsidR="0027731C" w:rsidRPr="00CD611D">
        <w:rPr>
          <w:rFonts w:ascii="Times New Roman" w:hAnsi="Times New Roman"/>
          <w:sz w:val="22"/>
          <w:szCs w:val="22"/>
        </w:rPr>
        <w:t xml:space="preserve">al rules), which contributes to </w:t>
      </w:r>
      <w:r w:rsidR="00CD611D" w:rsidRPr="00CD611D">
        <w:rPr>
          <w:rFonts w:ascii="Times New Roman" w:hAnsi="Times New Roman"/>
          <w:sz w:val="22"/>
          <w:szCs w:val="22"/>
        </w:rPr>
        <w:t xml:space="preserve">higher levels of </w:t>
      </w:r>
      <w:r w:rsidR="00832F9B" w:rsidRPr="00CD611D">
        <w:rPr>
          <w:rFonts w:ascii="Times New Roman" w:hAnsi="Times New Roman"/>
          <w:sz w:val="22"/>
          <w:szCs w:val="22"/>
        </w:rPr>
        <w:t xml:space="preserve">gender stereotype </w:t>
      </w:r>
      <w:r w:rsidR="00832F9B" w:rsidRPr="00CD611D">
        <w:rPr>
          <w:rFonts w:ascii="Times New Roman" w:hAnsi="Times New Roman"/>
          <w:i/>
          <w:sz w:val="22"/>
          <w:szCs w:val="22"/>
        </w:rPr>
        <w:t>flexibility</w:t>
      </w:r>
      <w:r w:rsidR="00832F9B" w:rsidRPr="00CD611D">
        <w:rPr>
          <w:rFonts w:ascii="Times New Roman" w:hAnsi="Times New Roman"/>
          <w:sz w:val="22"/>
          <w:szCs w:val="22"/>
        </w:rPr>
        <w:t xml:space="preserve"> in adolescence (Katz &amp; </w:t>
      </w:r>
      <w:proofErr w:type="spellStart"/>
      <w:r w:rsidR="00832F9B" w:rsidRPr="00CD611D">
        <w:rPr>
          <w:rFonts w:ascii="Times New Roman" w:hAnsi="Times New Roman"/>
          <w:sz w:val="22"/>
          <w:szCs w:val="22"/>
        </w:rPr>
        <w:t>Ksansnak</w:t>
      </w:r>
      <w:proofErr w:type="spellEnd"/>
      <w:r w:rsidR="00832F9B" w:rsidRPr="00CD611D">
        <w:rPr>
          <w:rFonts w:ascii="Times New Roman" w:hAnsi="Times New Roman"/>
          <w:sz w:val="22"/>
          <w:szCs w:val="22"/>
        </w:rPr>
        <w:t>, 1994).</w:t>
      </w:r>
    </w:p>
    <w:p w14:paraId="1BAC32E7" w14:textId="77777777" w:rsidR="00E47806" w:rsidRDefault="00164937" w:rsidP="00AC5DDE">
      <w:pPr>
        <w:spacing w:after="0"/>
        <w:ind w:right="-238"/>
        <w:rPr>
          <w:rFonts w:ascii="Times New Roman" w:hAnsi="Times New Roman"/>
          <w:color w:val="FF0000"/>
          <w:sz w:val="22"/>
          <w:szCs w:val="22"/>
        </w:rPr>
      </w:pPr>
      <w:r w:rsidRPr="00164937">
        <w:rPr>
          <w:rFonts w:ascii="Times New Roman" w:hAnsi="Times New Roman"/>
          <w:b/>
          <w:color w:val="FF0000"/>
          <w:sz w:val="22"/>
          <w:szCs w:val="22"/>
        </w:rPr>
        <w:t>0-3 year olds</w:t>
      </w:r>
    </w:p>
    <w:p w14:paraId="78236AB9" w14:textId="38298BCE" w:rsidR="0007117C" w:rsidRPr="00E47806" w:rsidRDefault="00164937" w:rsidP="00E47806">
      <w:pPr>
        <w:pStyle w:val="ListParagraph"/>
        <w:numPr>
          <w:ilvl w:val="0"/>
          <w:numId w:val="15"/>
        </w:numPr>
        <w:spacing w:after="0"/>
        <w:ind w:right="-238"/>
        <w:rPr>
          <w:rFonts w:ascii="Times New Roman" w:hAnsi="Times New Roman"/>
          <w:color w:val="FF0000"/>
          <w:sz w:val="22"/>
          <w:szCs w:val="22"/>
        </w:rPr>
      </w:pPr>
      <w:proofErr w:type="gramStart"/>
      <w:r w:rsidRPr="00E47806">
        <w:rPr>
          <w:rFonts w:ascii="Times New Roman" w:hAnsi="Times New Roman"/>
          <w:color w:val="FF0000"/>
          <w:sz w:val="22"/>
          <w:szCs w:val="22"/>
        </w:rPr>
        <w:t>low</w:t>
      </w:r>
      <w:proofErr w:type="gramEnd"/>
      <w:r w:rsidRPr="00E47806">
        <w:rPr>
          <w:rFonts w:ascii="Times New Roman" w:hAnsi="Times New Roman"/>
          <w:color w:val="FF0000"/>
          <w:sz w:val="22"/>
          <w:szCs w:val="22"/>
        </w:rPr>
        <w:t xml:space="preserve"> levels of sex typing (cross-gender behavior is common)</w:t>
      </w:r>
    </w:p>
    <w:p w14:paraId="1BD1835E" w14:textId="56417F1F" w:rsidR="0007117C" w:rsidRPr="00E47806" w:rsidRDefault="0007117C" w:rsidP="00E47806">
      <w:pPr>
        <w:pStyle w:val="ListParagraph"/>
        <w:numPr>
          <w:ilvl w:val="0"/>
          <w:numId w:val="15"/>
        </w:numPr>
        <w:spacing w:after="0"/>
        <w:ind w:right="-238"/>
        <w:rPr>
          <w:rFonts w:ascii="Times New Roman" w:hAnsi="Times New Roman"/>
          <w:color w:val="FF0000"/>
          <w:sz w:val="22"/>
          <w:szCs w:val="22"/>
        </w:rPr>
      </w:pPr>
      <w:proofErr w:type="gramStart"/>
      <w:r w:rsidRPr="00E47806">
        <w:rPr>
          <w:rFonts w:ascii="Times New Roman" w:hAnsi="Times New Roman"/>
          <w:color w:val="FF0000"/>
          <w:sz w:val="22"/>
          <w:szCs w:val="22"/>
        </w:rPr>
        <w:t>little</w:t>
      </w:r>
      <w:proofErr w:type="gramEnd"/>
      <w:r w:rsidRPr="00E47806">
        <w:rPr>
          <w:rFonts w:ascii="Times New Roman" w:hAnsi="Times New Roman"/>
          <w:color w:val="FF0000"/>
          <w:sz w:val="22"/>
          <w:szCs w:val="22"/>
        </w:rPr>
        <w:t xml:space="preserve"> gender-role knowledge</w:t>
      </w:r>
    </w:p>
    <w:p w14:paraId="27D7C2E6" w14:textId="636BF923" w:rsidR="001949E5" w:rsidRDefault="00E47806" w:rsidP="00AC5DDE">
      <w:pPr>
        <w:spacing w:after="0"/>
        <w:ind w:right="-238"/>
        <w:rPr>
          <w:rFonts w:ascii="Times New Roman" w:hAnsi="Times New Roman"/>
          <w:b/>
          <w:color w:val="FF0000"/>
          <w:sz w:val="22"/>
          <w:szCs w:val="22"/>
        </w:rPr>
      </w:pPr>
      <w:r>
        <w:rPr>
          <w:rFonts w:ascii="Times New Roman" w:hAnsi="Times New Roman"/>
          <w:b/>
          <w:color w:val="FF0000"/>
          <w:sz w:val="22"/>
          <w:szCs w:val="22"/>
        </w:rPr>
        <w:t>3-5 year olds</w:t>
      </w:r>
    </w:p>
    <w:p w14:paraId="2DB7134B" w14:textId="578312F6" w:rsidR="00E47806" w:rsidRPr="00E47806" w:rsidRDefault="00E47806" w:rsidP="00E47806">
      <w:pPr>
        <w:pStyle w:val="ListParagraph"/>
        <w:numPr>
          <w:ilvl w:val="0"/>
          <w:numId w:val="15"/>
        </w:numPr>
        <w:spacing w:after="0"/>
        <w:ind w:right="-238"/>
        <w:rPr>
          <w:rFonts w:ascii="Times New Roman" w:hAnsi="Times New Roman"/>
          <w:color w:val="FF0000"/>
          <w:sz w:val="22"/>
          <w:szCs w:val="22"/>
        </w:rPr>
      </w:pPr>
      <w:proofErr w:type="gramStart"/>
      <w:r w:rsidRPr="00E47806">
        <w:rPr>
          <w:rFonts w:ascii="Times New Roman" w:hAnsi="Times New Roman"/>
          <w:color w:val="FF0000"/>
          <w:sz w:val="22"/>
          <w:szCs w:val="22"/>
        </w:rPr>
        <w:t>rigid</w:t>
      </w:r>
      <w:proofErr w:type="gramEnd"/>
      <w:r w:rsidRPr="00E47806">
        <w:rPr>
          <w:rFonts w:ascii="Times New Roman" w:hAnsi="Times New Roman"/>
          <w:color w:val="FF0000"/>
          <w:sz w:val="22"/>
          <w:szCs w:val="22"/>
        </w:rPr>
        <w:t xml:space="preserve"> sex-typed behaviors (less cross-gendered behaviors)</w:t>
      </w:r>
    </w:p>
    <w:p w14:paraId="4041AC33" w14:textId="489D9C1A" w:rsidR="00E47806" w:rsidRDefault="00E47806" w:rsidP="00E47806">
      <w:pPr>
        <w:pStyle w:val="ListParagraph"/>
        <w:numPr>
          <w:ilvl w:val="0"/>
          <w:numId w:val="15"/>
        </w:numPr>
        <w:spacing w:after="0"/>
        <w:ind w:right="-238"/>
        <w:rPr>
          <w:rFonts w:ascii="Times New Roman" w:hAnsi="Times New Roman"/>
          <w:color w:val="FF0000"/>
          <w:sz w:val="22"/>
          <w:szCs w:val="22"/>
        </w:rPr>
      </w:pPr>
      <w:proofErr w:type="gramStart"/>
      <w:r>
        <w:rPr>
          <w:rFonts w:ascii="Times New Roman" w:hAnsi="Times New Roman"/>
          <w:color w:val="FF0000"/>
          <w:sz w:val="22"/>
          <w:szCs w:val="22"/>
        </w:rPr>
        <w:t>rigid</w:t>
      </w:r>
      <w:proofErr w:type="gramEnd"/>
      <w:r>
        <w:rPr>
          <w:rFonts w:ascii="Times New Roman" w:hAnsi="Times New Roman"/>
          <w:color w:val="FF0000"/>
          <w:sz w:val="22"/>
          <w:szCs w:val="22"/>
        </w:rPr>
        <w:t xml:space="preserve"> gender-role knowledge</w:t>
      </w:r>
    </w:p>
    <w:p w14:paraId="6FDB1CE1" w14:textId="26474046" w:rsidR="00A11AF9" w:rsidRDefault="00E47806" w:rsidP="00CD611D">
      <w:pPr>
        <w:pStyle w:val="ListParagraph"/>
        <w:numPr>
          <w:ilvl w:val="0"/>
          <w:numId w:val="15"/>
        </w:numPr>
        <w:spacing w:after="0"/>
        <w:ind w:right="-238"/>
        <w:rPr>
          <w:rFonts w:ascii="Times New Roman" w:hAnsi="Times New Roman"/>
          <w:color w:val="FF0000"/>
          <w:sz w:val="22"/>
          <w:szCs w:val="22"/>
        </w:rPr>
      </w:pPr>
      <w:proofErr w:type="gramStart"/>
      <w:r>
        <w:rPr>
          <w:rFonts w:ascii="Times New Roman" w:hAnsi="Times New Roman"/>
          <w:color w:val="FF0000"/>
          <w:sz w:val="22"/>
          <w:szCs w:val="22"/>
        </w:rPr>
        <w:t>little</w:t>
      </w:r>
      <w:proofErr w:type="gramEnd"/>
      <w:r>
        <w:rPr>
          <w:rFonts w:ascii="Times New Roman" w:hAnsi="Times New Roman"/>
          <w:color w:val="FF0000"/>
          <w:sz w:val="22"/>
          <w:szCs w:val="22"/>
        </w:rPr>
        <w:t xml:space="preserve"> gender flexibility – few items in “BOTH” bucket</w:t>
      </w:r>
    </w:p>
    <w:p w14:paraId="16797B1A" w14:textId="6D3293AB" w:rsidR="00E47806" w:rsidRDefault="00E47806" w:rsidP="00E47806">
      <w:pPr>
        <w:spacing w:after="0"/>
        <w:ind w:right="-238"/>
        <w:rPr>
          <w:rFonts w:ascii="Times New Roman" w:hAnsi="Times New Roman"/>
          <w:b/>
          <w:color w:val="FF0000"/>
          <w:sz w:val="22"/>
          <w:szCs w:val="22"/>
        </w:rPr>
      </w:pPr>
      <w:r>
        <w:rPr>
          <w:rFonts w:ascii="Times New Roman" w:hAnsi="Times New Roman"/>
          <w:b/>
          <w:color w:val="FF0000"/>
          <w:sz w:val="22"/>
          <w:szCs w:val="22"/>
        </w:rPr>
        <w:t>7 year olds</w:t>
      </w:r>
    </w:p>
    <w:p w14:paraId="7C809DCC" w14:textId="6252193D" w:rsidR="00E47806" w:rsidRPr="00E47806" w:rsidRDefault="00E47806" w:rsidP="00E47806">
      <w:pPr>
        <w:pStyle w:val="ListParagraph"/>
        <w:numPr>
          <w:ilvl w:val="0"/>
          <w:numId w:val="15"/>
        </w:numPr>
        <w:spacing w:after="0"/>
        <w:ind w:right="-238"/>
        <w:rPr>
          <w:rFonts w:ascii="Times New Roman" w:hAnsi="Times New Roman"/>
          <w:color w:val="FF0000"/>
          <w:sz w:val="22"/>
          <w:szCs w:val="22"/>
        </w:rPr>
      </w:pPr>
      <w:proofErr w:type="gramStart"/>
      <w:r w:rsidRPr="00E47806">
        <w:rPr>
          <w:rFonts w:ascii="Times New Roman" w:hAnsi="Times New Roman"/>
          <w:color w:val="FF0000"/>
          <w:sz w:val="22"/>
          <w:szCs w:val="22"/>
        </w:rPr>
        <w:t>gender</w:t>
      </w:r>
      <w:proofErr w:type="gramEnd"/>
      <w:r w:rsidRPr="00E47806">
        <w:rPr>
          <w:rFonts w:ascii="Times New Roman" w:hAnsi="Times New Roman"/>
          <w:color w:val="FF0000"/>
          <w:sz w:val="22"/>
          <w:szCs w:val="22"/>
        </w:rPr>
        <w:t xml:space="preserve"> stereotype flexibility starts to increase</w:t>
      </w:r>
    </w:p>
    <w:p w14:paraId="4857EB00" w14:textId="2B0123CC" w:rsidR="00E47806" w:rsidRPr="00E47806" w:rsidRDefault="00E47806" w:rsidP="00E47806">
      <w:pPr>
        <w:pStyle w:val="ListParagraph"/>
        <w:numPr>
          <w:ilvl w:val="0"/>
          <w:numId w:val="15"/>
        </w:numPr>
        <w:spacing w:after="0"/>
        <w:ind w:right="-238"/>
        <w:rPr>
          <w:rFonts w:ascii="Times New Roman" w:hAnsi="Times New Roman"/>
          <w:color w:val="FF0000"/>
          <w:sz w:val="22"/>
          <w:szCs w:val="22"/>
        </w:rPr>
      </w:pPr>
      <w:proofErr w:type="gramStart"/>
      <w:r>
        <w:rPr>
          <w:rFonts w:ascii="Times New Roman" w:hAnsi="Times New Roman"/>
          <w:color w:val="FF0000"/>
          <w:sz w:val="22"/>
          <w:szCs w:val="22"/>
        </w:rPr>
        <w:t>more</w:t>
      </w:r>
      <w:proofErr w:type="gramEnd"/>
      <w:r>
        <w:rPr>
          <w:rFonts w:ascii="Times New Roman" w:hAnsi="Times New Roman"/>
          <w:color w:val="FF0000"/>
          <w:sz w:val="22"/>
          <w:szCs w:val="22"/>
        </w:rPr>
        <w:t xml:space="preserve"> items in the BOTH bucket</w:t>
      </w:r>
    </w:p>
    <w:p w14:paraId="40C4424B" w14:textId="77777777" w:rsidR="00E47806" w:rsidRDefault="00E47806" w:rsidP="00CD611D">
      <w:pPr>
        <w:spacing w:after="0"/>
        <w:ind w:right="-238"/>
        <w:rPr>
          <w:rFonts w:ascii="Times New Roman" w:hAnsi="Times New Roman"/>
          <w:color w:val="FF0000"/>
          <w:sz w:val="22"/>
          <w:szCs w:val="22"/>
        </w:rPr>
      </w:pPr>
    </w:p>
    <w:p w14:paraId="443020F8" w14:textId="77777777" w:rsidR="00E47806" w:rsidRDefault="00E47806" w:rsidP="00CD611D">
      <w:pPr>
        <w:spacing w:after="0"/>
        <w:ind w:right="-238"/>
        <w:rPr>
          <w:rFonts w:ascii="Times New Roman" w:hAnsi="Times New Roman"/>
          <w:color w:val="FF0000"/>
          <w:sz w:val="22"/>
          <w:szCs w:val="22"/>
        </w:rPr>
      </w:pPr>
    </w:p>
    <w:p w14:paraId="6F3E36AB" w14:textId="77777777" w:rsidR="00E47806" w:rsidRPr="003A27C4" w:rsidRDefault="00E47806" w:rsidP="00CD611D">
      <w:pPr>
        <w:spacing w:after="0"/>
        <w:ind w:right="-238"/>
        <w:rPr>
          <w:rFonts w:ascii="Times New Roman" w:hAnsi="Times New Roman"/>
          <w:sz w:val="22"/>
          <w:szCs w:val="22"/>
        </w:rPr>
      </w:pPr>
    </w:p>
    <w:p w14:paraId="43EFE12B" w14:textId="77777777" w:rsidR="00CD611D" w:rsidRDefault="00CD611D" w:rsidP="007D269D">
      <w:pPr>
        <w:pStyle w:val="ListParagraph"/>
        <w:numPr>
          <w:ilvl w:val="0"/>
          <w:numId w:val="14"/>
        </w:numPr>
        <w:spacing w:after="0"/>
        <w:ind w:left="284" w:right="-238" w:hanging="284"/>
        <w:rPr>
          <w:rFonts w:ascii="Times New Roman" w:hAnsi="Times New Roman"/>
          <w:sz w:val="22"/>
          <w:szCs w:val="22"/>
        </w:rPr>
      </w:pPr>
      <w:r>
        <w:rPr>
          <w:rFonts w:ascii="Times New Roman" w:hAnsi="Times New Roman"/>
          <w:sz w:val="22"/>
          <w:szCs w:val="22"/>
        </w:rPr>
        <w:lastRenderedPageBreak/>
        <w:t xml:space="preserve">How </w:t>
      </w:r>
      <w:r w:rsidRPr="00E632F4">
        <w:rPr>
          <w:rFonts w:ascii="Times New Roman" w:hAnsi="Times New Roman"/>
          <w:sz w:val="22"/>
          <w:szCs w:val="22"/>
          <w:highlight w:val="yellow"/>
        </w:rPr>
        <w:t>cognitive factors</w:t>
      </w:r>
      <w:r>
        <w:rPr>
          <w:rFonts w:ascii="Times New Roman" w:hAnsi="Times New Roman"/>
          <w:sz w:val="22"/>
          <w:szCs w:val="22"/>
        </w:rPr>
        <w:t xml:space="preserve"> contribut</w:t>
      </w:r>
      <w:r w:rsidR="00FC16ED">
        <w:rPr>
          <w:rFonts w:ascii="Times New Roman" w:hAnsi="Times New Roman"/>
          <w:sz w:val="22"/>
          <w:szCs w:val="22"/>
        </w:rPr>
        <w:t xml:space="preserve">e to </w:t>
      </w:r>
      <w:r w:rsidR="00FC16ED" w:rsidRPr="00E632F4">
        <w:rPr>
          <w:rFonts w:ascii="Times New Roman" w:hAnsi="Times New Roman"/>
          <w:sz w:val="22"/>
          <w:szCs w:val="22"/>
          <w:highlight w:val="yellow"/>
        </w:rPr>
        <w:t>gender stereotype flexibility</w:t>
      </w:r>
      <w:r w:rsidR="00FC16ED">
        <w:rPr>
          <w:rFonts w:ascii="Times New Roman" w:hAnsi="Times New Roman"/>
          <w:sz w:val="22"/>
          <w:szCs w:val="22"/>
        </w:rPr>
        <w:t>:</w:t>
      </w:r>
    </w:p>
    <w:p w14:paraId="649E0B28" w14:textId="77777777" w:rsidR="00CD611D" w:rsidRPr="00CD611D" w:rsidRDefault="00CD611D" w:rsidP="00CD611D">
      <w:pPr>
        <w:spacing w:after="0"/>
        <w:ind w:right="-238"/>
        <w:rPr>
          <w:rFonts w:ascii="Times New Roman" w:hAnsi="Times New Roman"/>
          <w:sz w:val="22"/>
          <w:szCs w:val="22"/>
        </w:rPr>
      </w:pPr>
    </w:p>
    <w:p w14:paraId="225AC155" w14:textId="6B2CF20C" w:rsidR="00A11AF9" w:rsidRDefault="00090B98" w:rsidP="00AC5DDE">
      <w:pPr>
        <w:spacing w:after="0"/>
        <w:ind w:right="-238"/>
        <w:rPr>
          <w:rFonts w:ascii="Times New Roman" w:hAnsi="Times New Roman"/>
          <w:sz w:val="22"/>
          <w:szCs w:val="22"/>
        </w:rPr>
      </w:pPr>
      <w:r w:rsidRPr="00CD611D">
        <w:rPr>
          <w:rFonts w:ascii="Times New Roman" w:hAnsi="Times New Roman"/>
          <w:sz w:val="22"/>
          <w:szCs w:val="22"/>
        </w:rPr>
        <w:t xml:space="preserve">A longitudinal study by </w:t>
      </w:r>
      <w:proofErr w:type="spellStart"/>
      <w:r w:rsidRPr="00CD611D">
        <w:rPr>
          <w:rFonts w:ascii="Times New Roman" w:hAnsi="Times New Roman"/>
          <w:sz w:val="22"/>
          <w:szCs w:val="22"/>
        </w:rPr>
        <w:t>Trautner</w:t>
      </w:r>
      <w:proofErr w:type="spellEnd"/>
      <w:r w:rsidRPr="00CD611D">
        <w:rPr>
          <w:rFonts w:ascii="Times New Roman" w:hAnsi="Times New Roman"/>
          <w:sz w:val="22"/>
          <w:szCs w:val="22"/>
        </w:rPr>
        <w:t xml:space="preserve">, Ruble, Cyphers, Kirsten, </w:t>
      </w:r>
      <w:proofErr w:type="spellStart"/>
      <w:r w:rsidRPr="00CD611D">
        <w:rPr>
          <w:rFonts w:ascii="Times New Roman" w:hAnsi="Times New Roman"/>
          <w:sz w:val="22"/>
          <w:szCs w:val="22"/>
        </w:rPr>
        <w:t>Behrendt</w:t>
      </w:r>
      <w:proofErr w:type="spellEnd"/>
      <w:r w:rsidRPr="00CD611D">
        <w:rPr>
          <w:rFonts w:ascii="Times New Roman" w:hAnsi="Times New Roman"/>
          <w:sz w:val="22"/>
          <w:szCs w:val="22"/>
        </w:rPr>
        <w:t xml:space="preserve">, and Hartmann (2005) found that </w:t>
      </w:r>
      <w:r w:rsidRPr="00E632F4">
        <w:rPr>
          <w:rFonts w:ascii="Times New Roman" w:hAnsi="Times New Roman"/>
          <w:sz w:val="22"/>
          <w:szCs w:val="22"/>
          <w:highlight w:val="yellow"/>
        </w:rPr>
        <w:t>chil</w:t>
      </w:r>
      <w:r w:rsidR="00A11AF9" w:rsidRPr="00E632F4">
        <w:rPr>
          <w:rFonts w:ascii="Times New Roman" w:hAnsi="Times New Roman"/>
          <w:sz w:val="22"/>
          <w:szCs w:val="22"/>
          <w:highlight w:val="yellow"/>
        </w:rPr>
        <w:t>dren</w:t>
      </w:r>
      <w:r w:rsidR="00A11AF9" w:rsidRPr="00CD611D">
        <w:rPr>
          <w:rFonts w:ascii="Times New Roman" w:hAnsi="Times New Roman"/>
          <w:sz w:val="22"/>
          <w:szCs w:val="22"/>
        </w:rPr>
        <w:t xml:space="preserve"> who showed an </w:t>
      </w:r>
      <w:r w:rsidR="00A11AF9" w:rsidRPr="00E632F4">
        <w:rPr>
          <w:rFonts w:ascii="Times New Roman" w:hAnsi="Times New Roman"/>
          <w:sz w:val="22"/>
          <w:szCs w:val="22"/>
          <w:highlight w:val="yellow"/>
        </w:rPr>
        <w:t>early peak</w:t>
      </w:r>
      <w:r w:rsidR="00A11AF9" w:rsidRPr="00CD611D">
        <w:rPr>
          <w:rFonts w:ascii="Times New Roman" w:hAnsi="Times New Roman"/>
          <w:sz w:val="22"/>
          <w:szCs w:val="22"/>
        </w:rPr>
        <w:t xml:space="preserve"> in</w:t>
      </w:r>
      <w:r w:rsidRPr="00CD611D">
        <w:rPr>
          <w:rFonts w:ascii="Times New Roman" w:hAnsi="Times New Roman"/>
          <w:sz w:val="22"/>
          <w:szCs w:val="22"/>
        </w:rPr>
        <w:t xml:space="preserve"> </w:t>
      </w:r>
      <w:r w:rsidR="00A11AF9" w:rsidRPr="00CD611D">
        <w:rPr>
          <w:rFonts w:ascii="Times New Roman" w:hAnsi="Times New Roman"/>
          <w:sz w:val="22"/>
          <w:szCs w:val="22"/>
        </w:rPr>
        <w:t xml:space="preserve">gender </w:t>
      </w:r>
      <w:r w:rsidRPr="00CD611D">
        <w:rPr>
          <w:rFonts w:ascii="Times New Roman" w:hAnsi="Times New Roman"/>
          <w:sz w:val="22"/>
          <w:szCs w:val="22"/>
        </w:rPr>
        <w:t xml:space="preserve">stereotype </w:t>
      </w:r>
      <w:r w:rsidRPr="00E632F4">
        <w:rPr>
          <w:rFonts w:ascii="Times New Roman" w:hAnsi="Times New Roman"/>
          <w:i/>
          <w:sz w:val="22"/>
          <w:szCs w:val="22"/>
          <w:highlight w:val="yellow"/>
        </w:rPr>
        <w:t>rigidity</w:t>
      </w:r>
      <w:r w:rsidR="00A11AF9" w:rsidRPr="00E632F4">
        <w:rPr>
          <w:rFonts w:ascii="Times New Roman" w:hAnsi="Times New Roman"/>
          <w:i/>
          <w:sz w:val="22"/>
          <w:szCs w:val="22"/>
          <w:highlight w:val="yellow"/>
        </w:rPr>
        <w:t xml:space="preserve"> </w:t>
      </w:r>
      <w:r w:rsidR="00A11AF9" w:rsidRPr="00E632F4">
        <w:rPr>
          <w:rFonts w:ascii="Times New Roman" w:hAnsi="Times New Roman"/>
          <w:sz w:val="22"/>
          <w:szCs w:val="22"/>
          <w:highlight w:val="yellow"/>
        </w:rPr>
        <w:t>also</w:t>
      </w:r>
      <w:r w:rsidRPr="00E632F4">
        <w:rPr>
          <w:rFonts w:ascii="Times New Roman" w:hAnsi="Times New Roman"/>
          <w:sz w:val="22"/>
          <w:szCs w:val="22"/>
          <w:highlight w:val="yellow"/>
        </w:rPr>
        <w:t xml:space="preserve"> s</w:t>
      </w:r>
      <w:r w:rsidR="00A11AF9" w:rsidRPr="00E632F4">
        <w:rPr>
          <w:rFonts w:ascii="Times New Roman" w:hAnsi="Times New Roman"/>
          <w:sz w:val="22"/>
          <w:szCs w:val="22"/>
          <w:highlight w:val="yellow"/>
        </w:rPr>
        <w:t>howed</w:t>
      </w:r>
      <w:r w:rsidR="00A11AF9" w:rsidRPr="00CD611D">
        <w:rPr>
          <w:rFonts w:ascii="Times New Roman" w:hAnsi="Times New Roman"/>
          <w:sz w:val="22"/>
          <w:szCs w:val="22"/>
        </w:rPr>
        <w:t xml:space="preserve"> an </w:t>
      </w:r>
      <w:r w:rsidR="00A11AF9" w:rsidRPr="00E632F4">
        <w:rPr>
          <w:rFonts w:ascii="Times New Roman" w:hAnsi="Times New Roman"/>
          <w:sz w:val="22"/>
          <w:szCs w:val="22"/>
          <w:highlight w:val="yellow"/>
        </w:rPr>
        <w:t>early</w:t>
      </w:r>
      <w:r w:rsidR="00A11AF9" w:rsidRPr="00CD611D">
        <w:rPr>
          <w:rFonts w:ascii="Times New Roman" w:hAnsi="Times New Roman"/>
          <w:sz w:val="22"/>
          <w:szCs w:val="22"/>
        </w:rPr>
        <w:t xml:space="preserve"> </w:t>
      </w:r>
      <w:r w:rsidRPr="00CD611D">
        <w:rPr>
          <w:rFonts w:ascii="Times New Roman" w:hAnsi="Times New Roman"/>
          <w:sz w:val="22"/>
          <w:szCs w:val="22"/>
        </w:rPr>
        <w:t xml:space="preserve">onset of </w:t>
      </w:r>
      <w:r w:rsidR="00A11AF9" w:rsidRPr="00CD611D">
        <w:rPr>
          <w:rFonts w:ascii="Times New Roman" w:hAnsi="Times New Roman"/>
          <w:sz w:val="22"/>
          <w:szCs w:val="22"/>
        </w:rPr>
        <w:t xml:space="preserve">gender </w:t>
      </w:r>
      <w:r w:rsidRPr="00CD611D">
        <w:rPr>
          <w:rFonts w:ascii="Times New Roman" w:hAnsi="Times New Roman"/>
          <w:sz w:val="22"/>
          <w:szCs w:val="22"/>
        </w:rPr>
        <w:t>stereotype</w:t>
      </w:r>
      <w:r w:rsidRPr="00CD611D">
        <w:rPr>
          <w:rFonts w:ascii="Times New Roman" w:hAnsi="Times New Roman"/>
          <w:i/>
          <w:sz w:val="22"/>
          <w:szCs w:val="22"/>
        </w:rPr>
        <w:t xml:space="preserve"> </w:t>
      </w:r>
      <w:r w:rsidRPr="00E632F4">
        <w:rPr>
          <w:rFonts w:ascii="Times New Roman" w:hAnsi="Times New Roman"/>
          <w:i/>
          <w:sz w:val="22"/>
          <w:szCs w:val="22"/>
          <w:highlight w:val="yellow"/>
        </w:rPr>
        <w:t>flexibility</w:t>
      </w:r>
      <w:r w:rsidR="00A11AF9" w:rsidRPr="00CD611D">
        <w:rPr>
          <w:rFonts w:ascii="Times New Roman" w:hAnsi="Times New Roman"/>
          <w:i/>
          <w:sz w:val="22"/>
          <w:szCs w:val="22"/>
        </w:rPr>
        <w:t>.</w:t>
      </w:r>
      <w:r w:rsidR="00A11AF9" w:rsidRPr="00CD611D">
        <w:rPr>
          <w:rFonts w:ascii="Times New Roman" w:hAnsi="Times New Roman"/>
          <w:sz w:val="22"/>
          <w:szCs w:val="22"/>
        </w:rPr>
        <w:t xml:space="preserve"> Additionally, this study found that </w:t>
      </w:r>
      <w:r w:rsidRPr="00E632F4">
        <w:rPr>
          <w:rFonts w:ascii="Times New Roman" w:hAnsi="Times New Roman"/>
          <w:sz w:val="22"/>
          <w:szCs w:val="22"/>
          <w:highlight w:val="yellow"/>
        </w:rPr>
        <w:t>children</w:t>
      </w:r>
      <w:r w:rsidRPr="00CD611D">
        <w:rPr>
          <w:rFonts w:ascii="Times New Roman" w:hAnsi="Times New Roman"/>
          <w:sz w:val="22"/>
          <w:szCs w:val="22"/>
        </w:rPr>
        <w:t xml:space="preserve"> with a </w:t>
      </w:r>
      <w:r w:rsidRPr="00E632F4">
        <w:rPr>
          <w:rFonts w:ascii="Times New Roman" w:hAnsi="Times New Roman"/>
          <w:sz w:val="22"/>
          <w:szCs w:val="22"/>
          <w:highlight w:val="yellow"/>
        </w:rPr>
        <w:t>later peak</w:t>
      </w:r>
      <w:r w:rsidRPr="00CD611D">
        <w:rPr>
          <w:rFonts w:ascii="Times New Roman" w:hAnsi="Times New Roman"/>
          <w:sz w:val="22"/>
          <w:szCs w:val="22"/>
        </w:rPr>
        <w:t xml:space="preserve"> in </w:t>
      </w:r>
      <w:r w:rsidR="00A11AF9" w:rsidRPr="00CD611D">
        <w:rPr>
          <w:rFonts w:ascii="Times New Roman" w:hAnsi="Times New Roman"/>
          <w:sz w:val="22"/>
          <w:szCs w:val="22"/>
        </w:rPr>
        <w:t xml:space="preserve">gender </w:t>
      </w:r>
      <w:r w:rsidRPr="00CD611D">
        <w:rPr>
          <w:rFonts w:ascii="Times New Roman" w:hAnsi="Times New Roman"/>
          <w:sz w:val="22"/>
          <w:szCs w:val="22"/>
        </w:rPr>
        <w:t xml:space="preserve">stereotype </w:t>
      </w:r>
      <w:r w:rsidRPr="00E632F4">
        <w:rPr>
          <w:rFonts w:ascii="Times New Roman" w:hAnsi="Times New Roman"/>
          <w:i/>
          <w:sz w:val="22"/>
          <w:szCs w:val="22"/>
          <w:highlight w:val="yellow"/>
        </w:rPr>
        <w:t>rigidity</w:t>
      </w:r>
      <w:r w:rsidRPr="00CD611D">
        <w:rPr>
          <w:rFonts w:ascii="Times New Roman" w:hAnsi="Times New Roman"/>
          <w:sz w:val="22"/>
          <w:szCs w:val="22"/>
        </w:rPr>
        <w:t xml:space="preserve"> </w:t>
      </w:r>
      <w:r w:rsidR="00A11AF9" w:rsidRPr="00CD611D">
        <w:rPr>
          <w:rFonts w:ascii="Times New Roman" w:hAnsi="Times New Roman"/>
          <w:sz w:val="22"/>
          <w:szCs w:val="22"/>
        </w:rPr>
        <w:t xml:space="preserve">also </w:t>
      </w:r>
      <w:r w:rsidRPr="00CD611D">
        <w:rPr>
          <w:rFonts w:ascii="Times New Roman" w:hAnsi="Times New Roman"/>
          <w:sz w:val="22"/>
          <w:szCs w:val="22"/>
        </w:rPr>
        <w:t xml:space="preserve">had a </w:t>
      </w:r>
      <w:r w:rsidRPr="00E632F4">
        <w:rPr>
          <w:rFonts w:ascii="Times New Roman" w:hAnsi="Times New Roman"/>
          <w:sz w:val="22"/>
          <w:szCs w:val="22"/>
          <w:highlight w:val="yellow"/>
        </w:rPr>
        <w:t>later onset</w:t>
      </w:r>
      <w:r w:rsidRPr="00CD611D">
        <w:rPr>
          <w:rFonts w:ascii="Times New Roman" w:hAnsi="Times New Roman"/>
          <w:sz w:val="22"/>
          <w:szCs w:val="22"/>
        </w:rPr>
        <w:t xml:space="preserve"> of </w:t>
      </w:r>
      <w:r w:rsidR="00A11AF9" w:rsidRPr="00CD611D">
        <w:rPr>
          <w:rFonts w:ascii="Times New Roman" w:hAnsi="Times New Roman"/>
          <w:sz w:val="22"/>
          <w:szCs w:val="22"/>
        </w:rPr>
        <w:t xml:space="preserve">gender </w:t>
      </w:r>
      <w:r w:rsidRPr="00CD611D">
        <w:rPr>
          <w:rFonts w:ascii="Times New Roman" w:hAnsi="Times New Roman"/>
          <w:sz w:val="22"/>
          <w:szCs w:val="22"/>
        </w:rPr>
        <w:t xml:space="preserve">stereotype </w:t>
      </w:r>
      <w:r w:rsidRPr="00E632F4">
        <w:rPr>
          <w:rFonts w:ascii="Times New Roman" w:hAnsi="Times New Roman"/>
          <w:i/>
          <w:sz w:val="22"/>
          <w:szCs w:val="22"/>
          <w:highlight w:val="yellow"/>
        </w:rPr>
        <w:t>flexibility</w:t>
      </w:r>
      <w:r w:rsidRPr="00CD611D">
        <w:rPr>
          <w:rFonts w:ascii="Times New Roman" w:hAnsi="Times New Roman"/>
          <w:sz w:val="22"/>
          <w:szCs w:val="22"/>
        </w:rPr>
        <w:t xml:space="preserve">. </w:t>
      </w:r>
      <w:r w:rsidR="00A11AF9" w:rsidRPr="00CD611D">
        <w:rPr>
          <w:rFonts w:ascii="Times New Roman" w:hAnsi="Times New Roman"/>
          <w:sz w:val="22"/>
          <w:szCs w:val="22"/>
        </w:rPr>
        <w:t>These</w:t>
      </w:r>
      <w:r w:rsidRPr="00CD611D">
        <w:rPr>
          <w:rFonts w:ascii="Times New Roman" w:hAnsi="Times New Roman"/>
          <w:sz w:val="22"/>
          <w:szCs w:val="22"/>
        </w:rPr>
        <w:t xml:space="preserve"> children with a later peak in </w:t>
      </w:r>
      <w:r w:rsidR="00A11AF9" w:rsidRPr="00CD611D">
        <w:rPr>
          <w:rFonts w:ascii="Times New Roman" w:hAnsi="Times New Roman"/>
          <w:sz w:val="22"/>
          <w:szCs w:val="22"/>
        </w:rPr>
        <w:t xml:space="preserve">gender </w:t>
      </w:r>
      <w:r w:rsidRPr="00CD611D">
        <w:rPr>
          <w:rFonts w:ascii="Times New Roman" w:hAnsi="Times New Roman"/>
          <w:sz w:val="22"/>
          <w:szCs w:val="22"/>
        </w:rPr>
        <w:t xml:space="preserve">stereotype </w:t>
      </w:r>
      <w:r w:rsidRPr="00CD611D">
        <w:rPr>
          <w:rFonts w:ascii="Times New Roman" w:hAnsi="Times New Roman"/>
          <w:i/>
          <w:sz w:val="22"/>
          <w:szCs w:val="22"/>
        </w:rPr>
        <w:t>rigidity</w:t>
      </w:r>
      <w:r w:rsidRPr="00CD611D">
        <w:rPr>
          <w:rFonts w:ascii="Times New Roman" w:hAnsi="Times New Roman"/>
          <w:sz w:val="22"/>
          <w:szCs w:val="22"/>
        </w:rPr>
        <w:t xml:space="preserve"> reached a lower level of </w:t>
      </w:r>
      <w:r w:rsidRPr="00CD611D">
        <w:rPr>
          <w:rFonts w:ascii="Times New Roman" w:hAnsi="Times New Roman"/>
          <w:i/>
          <w:sz w:val="22"/>
          <w:szCs w:val="22"/>
        </w:rPr>
        <w:t>flexibility</w:t>
      </w:r>
      <w:r w:rsidRPr="00CD611D">
        <w:rPr>
          <w:rFonts w:ascii="Times New Roman" w:hAnsi="Times New Roman"/>
          <w:sz w:val="22"/>
          <w:szCs w:val="22"/>
        </w:rPr>
        <w:t xml:space="preserve"> at age 10</w:t>
      </w:r>
      <w:r w:rsidR="005525A7" w:rsidRPr="00CD611D">
        <w:rPr>
          <w:rFonts w:ascii="Times New Roman" w:hAnsi="Times New Roman"/>
          <w:sz w:val="22"/>
          <w:szCs w:val="22"/>
        </w:rPr>
        <w:t>.</w:t>
      </w:r>
      <w:r w:rsidRPr="00CD611D">
        <w:rPr>
          <w:rFonts w:ascii="Times New Roman" w:hAnsi="Times New Roman"/>
          <w:sz w:val="22"/>
          <w:szCs w:val="22"/>
        </w:rPr>
        <w:t xml:space="preserve"> </w:t>
      </w:r>
    </w:p>
    <w:p w14:paraId="0EB79A65" w14:textId="493ADC29" w:rsidR="00A11AF9" w:rsidRDefault="00E73E67" w:rsidP="00AC5DDE">
      <w:pPr>
        <w:spacing w:after="0"/>
        <w:ind w:right="-238"/>
        <w:rPr>
          <w:rFonts w:ascii="Times New Roman" w:hAnsi="Times New Roman"/>
          <w:color w:val="FF0000"/>
          <w:sz w:val="22"/>
          <w:szCs w:val="22"/>
        </w:rPr>
      </w:pPr>
      <w:r>
        <w:rPr>
          <w:rFonts w:ascii="Times New Roman" w:hAnsi="Times New Roman"/>
          <w:color w:val="FF0000"/>
          <w:sz w:val="22"/>
          <w:szCs w:val="22"/>
        </w:rPr>
        <w:t>Gender knowledge is influence by processing deficits</w:t>
      </w:r>
    </w:p>
    <w:p w14:paraId="6185131B" w14:textId="7FD00E0E" w:rsidR="00E73E67" w:rsidRDefault="00E73E67" w:rsidP="001B1A76">
      <w:pPr>
        <w:pStyle w:val="ListParagraph"/>
        <w:numPr>
          <w:ilvl w:val="0"/>
          <w:numId w:val="19"/>
        </w:numPr>
        <w:spacing w:after="0"/>
        <w:ind w:right="-238"/>
        <w:rPr>
          <w:rFonts w:ascii="Times New Roman" w:hAnsi="Times New Roman"/>
          <w:color w:val="FF0000"/>
          <w:sz w:val="22"/>
          <w:szCs w:val="22"/>
        </w:rPr>
      </w:pPr>
      <w:r>
        <w:rPr>
          <w:rFonts w:ascii="Times New Roman" w:hAnsi="Times New Roman"/>
          <w:color w:val="FF0000"/>
          <w:sz w:val="22"/>
          <w:szCs w:val="22"/>
        </w:rPr>
        <w:t>Age &amp; sex role knowledge</w:t>
      </w:r>
    </w:p>
    <w:p w14:paraId="0CFB6C2D" w14:textId="36389AE6" w:rsidR="00E73E67" w:rsidRDefault="00E73E67" w:rsidP="001B1A76">
      <w:pPr>
        <w:pStyle w:val="ListParagraph"/>
        <w:numPr>
          <w:ilvl w:val="0"/>
          <w:numId w:val="19"/>
        </w:numPr>
        <w:spacing w:after="0"/>
        <w:ind w:right="-238"/>
        <w:rPr>
          <w:rFonts w:ascii="Times New Roman" w:hAnsi="Times New Roman"/>
          <w:color w:val="FF0000"/>
          <w:sz w:val="22"/>
          <w:szCs w:val="22"/>
        </w:rPr>
      </w:pPr>
      <w:r>
        <w:rPr>
          <w:rFonts w:ascii="Times New Roman" w:hAnsi="Times New Roman"/>
          <w:color w:val="FF0000"/>
          <w:sz w:val="22"/>
          <w:szCs w:val="22"/>
        </w:rPr>
        <w:t>At a young age, kids are very rigid</w:t>
      </w:r>
    </w:p>
    <w:p w14:paraId="2A4F107F" w14:textId="5C414243" w:rsidR="00E73E67" w:rsidRDefault="00E73E67" w:rsidP="001B1A76">
      <w:pPr>
        <w:pStyle w:val="ListParagraph"/>
        <w:numPr>
          <w:ilvl w:val="1"/>
          <w:numId w:val="19"/>
        </w:numPr>
        <w:spacing w:after="0"/>
        <w:ind w:right="-238"/>
        <w:rPr>
          <w:rFonts w:ascii="Times New Roman" w:hAnsi="Times New Roman"/>
          <w:color w:val="FF0000"/>
          <w:sz w:val="22"/>
          <w:szCs w:val="22"/>
        </w:rPr>
      </w:pPr>
      <w:r>
        <w:rPr>
          <w:rFonts w:ascii="Times New Roman" w:hAnsi="Times New Roman"/>
          <w:color w:val="FF0000"/>
          <w:sz w:val="22"/>
          <w:szCs w:val="22"/>
        </w:rPr>
        <w:t>Boys know they can only do boy things</w:t>
      </w:r>
    </w:p>
    <w:p w14:paraId="61F056DD" w14:textId="63F0E779" w:rsidR="00E73E67" w:rsidRDefault="00E73E67" w:rsidP="001B1A76">
      <w:pPr>
        <w:pStyle w:val="ListParagraph"/>
        <w:numPr>
          <w:ilvl w:val="1"/>
          <w:numId w:val="19"/>
        </w:numPr>
        <w:spacing w:after="0"/>
        <w:ind w:right="-238"/>
        <w:rPr>
          <w:rFonts w:ascii="Times New Roman" w:hAnsi="Times New Roman"/>
          <w:color w:val="FF0000"/>
          <w:sz w:val="22"/>
          <w:szCs w:val="22"/>
        </w:rPr>
      </w:pPr>
      <w:r>
        <w:rPr>
          <w:rFonts w:ascii="Times New Roman" w:hAnsi="Times New Roman"/>
          <w:color w:val="FF0000"/>
          <w:sz w:val="22"/>
          <w:szCs w:val="22"/>
        </w:rPr>
        <w:t>Early onset of flexibility</w:t>
      </w:r>
    </w:p>
    <w:p w14:paraId="3420A89A" w14:textId="238E4E94" w:rsidR="00E73E67" w:rsidRPr="00E73E67" w:rsidRDefault="00E73E67" w:rsidP="001B1A76">
      <w:pPr>
        <w:pStyle w:val="ListParagraph"/>
        <w:numPr>
          <w:ilvl w:val="1"/>
          <w:numId w:val="19"/>
        </w:numPr>
        <w:spacing w:after="0"/>
        <w:ind w:right="-238"/>
        <w:rPr>
          <w:rFonts w:ascii="Times New Roman" w:hAnsi="Times New Roman"/>
          <w:color w:val="FF0000"/>
          <w:sz w:val="22"/>
          <w:szCs w:val="22"/>
        </w:rPr>
      </w:pPr>
      <w:r>
        <w:rPr>
          <w:rFonts w:ascii="Times New Roman" w:hAnsi="Times New Roman"/>
          <w:color w:val="FF0000"/>
          <w:sz w:val="22"/>
          <w:szCs w:val="22"/>
        </w:rPr>
        <w:t>Children are introduced to 2 languages—language development takes longer</w:t>
      </w:r>
    </w:p>
    <w:p w14:paraId="2D741FF9" w14:textId="77777777" w:rsidR="00A11AF9" w:rsidRPr="00F7112C" w:rsidRDefault="00A11AF9" w:rsidP="00AC5DDE">
      <w:pPr>
        <w:spacing w:after="0"/>
        <w:ind w:right="-238"/>
        <w:rPr>
          <w:rFonts w:ascii="Times New Roman" w:hAnsi="Times New Roman"/>
          <w:sz w:val="22"/>
          <w:szCs w:val="22"/>
        </w:rPr>
      </w:pPr>
    </w:p>
    <w:p w14:paraId="5AFB6102" w14:textId="77777777" w:rsidR="00FC16ED" w:rsidRDefault="00FC16ED" w:rsidP="007D269D">
      <w:pPr>
        <w:pStyle w:val="ListParagraph"/>
        <w:numPr>
          <w:ilvl w:val="0"/>
          <w:numId w:val="14"/>
        </w:numPr>
        <w:spacing w:after="0"/>
        <w:ind w:left="284" w:right="-238" w:hanging="284"/>
        <w:rPr>
          <w:rFonts w:ascii="Times New Roman" w:hAnsi="Times New Roman"/>
          <w:sz w:val="22"/>
          <w:szCs w:val="22"/>
        </w:rPr>
      </w:pPr>
      <w:r>
        <w:rPr>
          <w:rFonts w:ascii="Times New Roman" w:hAnsi="Times New Roman"/>
          <w:sz w:val="22"/>
          <w:szCs w:val="22"/>
        </w:rPr>
        <w:t xml:space="preserve">How </w:t>
      </w:r>
      <w:r w:rsidRPr="00E632F4">
        <w:rPr>
          <w:rFonts w:ascii="Times New Roman" w:hAnsi="Times New Roman"/>
          <w:sz w:val="22"/>
          <w:szCs w:val="22"/>
          <w:highlight w:val="yellow"/>
        </w:rPr>
        <w:t>social factors</w:t>
      </w:r>
      <w:r>
        <w:rPr>
          <w:rFonts w:ascii="Times New Roman" w:hAnsi="Times New Roman"/>
          <w:sz w:val="22"/>
          <w:szCs w:val="22"/>
        </w:rPr>
        <w:t xml:space="preserve"> contribute to gender </w:t>
      </w:r>
      <w:r w:rsidRPr="00E632F4">
        <w:rPr>
          <w:rFonts w:ascii="Times New Roman" w:hAnsi="Times New Roman"/>
          <w:sz w:val="22"/>
          <w:szCs w:val="22"/>
          <w:highlight w:val="yellow"/>
        </w:rPr>
        <w:t>stereotype flexibility</w:t>
      </w:r>
      <w:r>
        <w:rPr>
          <w:rFonts w:ascii="Times New Roman" w:hAnsi="Times New Roman"/>
          <w:sz w:val="22"/>
          <w:szCs w:val="22"/>
        </w:rPr>
        <w:t>:</w:t>
      </w:r>
    </w:p>
    <w:p w14:paraId="78C5637D" w14:textId="77777777" w:rsidR="00FC16ED" w:rsidRPr="00FC16ED" w:rsidRDefault="00FC16ED" w:rsidP="00FC16ED">
      <w:pPr>
        <w:spacing w:after="0"/>
        <w:ind w:right="-238"/>
        <w:rPr>
          <w:rFonts w:ascii="Times New Roman" w:hAnsi="Times New Roman"/>
          <w:sz w:val="22"/>
          <w:szCs w:val="22"/>
        </w:rPr>
      </w:pPr>
    </w:p>
    <w:p w14:paraId="4786A37A" w14:textId="77777777" w:rsidR="00090B98" w:rsidRPr="00FC16ED" w:rsidRDefault="00A11AF9" w:rsidP="00FC16ED">
      <w:pPr>
        <w:spacing w:after="0"/>
        <w:ind w:right="-238"/>
        <w:rPr>
          <w:rFonts w:ascii="Times New Roman" w:hAnsi="Times New Roman"/>
          <w:sz w:val="22"/>
          <w:szCs w:val="22"/>
        </w:rPr>
      </w:pPr>
      <w:r w:rsidRPr="00FC16ED">
        <w:rPr>
          <w:rFonts w:ascii="Times New Roman" w:hAnsi="Times New Roman"/>
          <w:sz w:val="22"/>
          <w:szCs w:val="22"/>
        </w:rPr>
        <w:t>Six year olds</w:t>
      </w:r>
      <w:r w:rsidR="00090B98" w:rsidRPr="00FC16ED">
        <w:rPr>
          <w:rFonts w:ascii="Times New Roman" w:hAnsi="Times New Roman"/>
          <w:sz w:val="22"/>
          <w:szCs w:val="22"/>
        </w:rPr>
        <w:t xml:space="preserve"> demonstrate greater gender stereotype </w:t>
      </w:r>
      <w:r w:rsidR="00090B98" w:rsidRPr="00FC16ED">
        <w:rPr>
          <w:rFonts w:ascii="Times New Roman" w:hAnsi="Times New Roman"/>
          <w:i/>
          <w:sz w:val="22"/>
          <w:szCs w:val="22"/>
        </w:rPr>
        <w:t xml:space="preserve">rigidity </w:t>
      </w:r>
      <w:r w:rsidR="00090B98" w:rsidRPr="00FC16ED">
        <w:rPr>
          <w:rFonts w:ascii="Times New Roman" w:hAnsi="Times New Roman"/>
          <w:sz w:val="22"/>
          <w:szCs w:val="22"/>
        </w:rPr>
        <w:t>for the masculine role and greater gender stereoty</w:t>
      </w:r>
      <w:r w:rsidR="00832F9B" w:rsidRPr="00FC16ED">
        <w:rPr>
          <w:rFonts w:ascii="Times New Roman" w:hAnsi="Times New Roman"/>
          <w:sz w:val="22"/>
          <w:szCs w:val="22"/>
        </w:rPr>
        <w:t>pe</w:t>
      </w:r>
      <w:r w:rsidR="00090B98" w:rsidRPr="00FC16ED">
        <w:rPr>
          <w:rFonts w:ascii="Times New Roman" w:hAnsi="Times New Roman"/>
          <w:i/>
          <w:sz w:val="22"/>
          <w:szCs w:val="22"/>
        </w:rPr>
        <w:t xml:space="preserve"> flexibility</w:t>
      </w:r>
      <w:r w:rsidR="00090B98" w:rsidRPr="00FC16ED">
        <w:rPr>
          <w:rFonts w:ascii="Times New Roman" w:hAnsi="Times New Roman"/>
          <w:sz w:val="22"/>
          <w:szCs w:val="22"/>
        </w:rPr>
        <w:t xml:space="preserve"> for the feminine role (Ruble and Martin, 1998).</w:t>
      </w:r>
    </w:p>
    <w:p w14:paraId="133A5CE9" w14:textId="60E9CCF9" w:rsidR="00090B98" w:rsidRPr="004E00B3" w:rsidRDefault="004E00B3" w:rsidP="001B1A76">
      <w:pPr>
        <w:pStyle w:val="ListParagraph"/>
        <w:numPr>
          <w:ilvl w:val="0"/>
          <w:numId w:val="20"/>
        </w:numPr>
        <w:ind w:right="-238"/>
        <w:rPr>
          <w:rFonts w:ascii="Times New Roman" w:hAnsi="Times New Roman"/>
          <w:color w:val="FF0000"/>
          <w:sz w:val="22"/>
          <w:szCs w:val="22"/>
        </w:rPr>
      </w:pPr>
      <w:proofErr w:type="gramStart"/>
      <w:r w:rsidRPr="004E00B3">
        <w:rPr>
          <w:rFonts w:ascii="Times New Roman" w:hAnsi="Times New Roman"/>
          <w:color w:val="FF0000"/>
          <w:sz w:val="22"/>
          <w:szCs w:val="22"/>
        </w:rPr>
        <w:t>masculine</w:t>
      </w:r>
      <w:proofErr w:type="gramEnd"/>
      <w:r w:rsidRPr="004E00B3">
        <w:rPr>
          <w:rFonts w:ascii="Times New Roman" w:hAnsi="Times New Roman"/>
          <w:color w:val="FF0000"/>
          <w:sz w:val="22"/>
          <w:szCs w:val="22"/>
        </w:rPr>
        <w:t xml:space="preserve"> items – children have more flexibility for feminine gender role</w:t>
      </w:r>
    </w:p>
    <w:p w14:paraId="50B8B57A" w14:textId="22F0ACE6" w:rsidR="004E00B3" w:rsidRDefault="004E00B3" w:rsidP="001B1A76">
      <w:pPr>
        <w:pStyle w:val="ListParagraph"/>
        <w:numPr>
          <w:ilvl w:val="0"/>
          <w:numId w:val="21"/>
        </w:numPr>
        <w:ind w:right="-238"/>
        <w:rPr>
          <w:rFonts w:ascii="Times New Roman" w:hAnsi="Times New Roman"/>
          <w:color w:val="FF0000"/>
          <w:sz w:val="22"/>
          <w:szCs w:val="22"/>
        </w:rPr>
      </w:pPr>
      <w:proofErr w:type="gramStart"/>
      <w:r>
        <w:rPr>
          <w:rFonts w:ascii="Times New Roman" w:hAnsi="Times New Roman"/>
          <w:color w:val="FF0000"/>
          <w:sz w:val="22"/>
          <w:szCs w:val="22"/>
        </w:rPr>
        <w:t>hockey</w:t>
      </w:r>
      <w:proofErr w:type="gramEnd"/>
      <w:r>
        <w:rPr>
          <w:rFonts w:ascii="Times New Roman" w:hAnsi="Times New Roman"/>
          <w:color w:val="FF0000"/>
          <w:sz w:val="22"/>
          <w:szCs w:val="22"/>
        </w:rPr>
        <w:t xml:space="preserve"> stick will be in both bucket</w:t>
      </w:r>
    </w:p>
    <w:p w14:paraId="0625AB74" w14:textId="62272137" w:rsidR="004E00B3" w:rsidRPr="004E00B3" w:rsidRDefault="004E00B3" w:rsidP="004E00B3">
      <w:pPr>
        <w:ind w:right="-238"/>
        <w:rPr>
          <w:rFonts w:ascii="Times New Roman" w:hAnsi="Times New Roman"/>
          <w:b/>
          <w:color w:val="FF0000"/>
          <w:sz w:val="22"/>
          <w:szCs w:val="22"/>
        </w:rPr>
      </w:pPr>
      <w:r w:rsidRPr="004E00B3">
        <w:rPr>
          <w:rFonts w:ascii="Times New Roman" w:hAnsi="Times New Roman"/>
          <w:b/>
          <w:color w:val="FF0000"/>
          <w:sz w:val="22"/>
          <w:szCs w:val="22"/>
        </w:rPr>
        <w:t>Focus of Reading #2</w:t>
      </w:r>
    </w:p>
    <w:p w14:paraId="410B051A" w14:textId="77777777" w:rsidR="00832F9B" w:rsidRDefault="00832F9B" w:rsidP="00AC5DDE">
      <w:pPr>
        <w:pStyle w:val="ListParagraph"/>
        <w:spacing w:after="0"/>
        <w:ind w:left="0" w:right="-238"/>
        <w:rPr>
          <w:rFonts w:ascii="Times New Roman" w:hAnsi="Times New Roman"/>
          <w:sz w:val="22"/>
          <w:szCs w:val="22"/>
        </w:rPr>
      </w:pPr>
    </w:p>
    <w:p w14:paraId="2AB1AD49" w14:textId="77777777" w:rsidR="00B04BB1" w:rsidRDefault="00B04BB1" w:rsidP="00AC5DDE">
      <w:pPr>
        <w:pStyle w:val="ListParagraph"/>
        <w:spacing w:after="0"/>
        <w:ind w:left="0" w:right="-238"/>
        <w:rPr>
          <w:rFonts w:ascii="Times New Roman" w:hAnsi="Times New Roman"/>
          <w:i/>
          <w:sz w:val="22"/>
          <w:szCs w:val="22"/>
        </w:rPr>
      </w:pPr>
    </w:p>
    <w:p w14:paraId="7D5194F8" w14:textId="77777777" w:rsidR="00B04BB1" w:rsidRDefault="00B04BB1" w:rsidP="00AC5DDE">
      <w:pPr>
        <w:pStyle w:val="ListParagraph"/>
        <w:spacing w:after="0"/>
        <w:ind w:left="0" w:right="-238"/>
        <w:rPr>
          <w:rFonts w:ascii="Times New Roman" w:hAnsi="Times New Roman"/>
          <w:i/>
          <w:sz w:val="22"/>
          <w:szCs w:val="22"/>
        </w:rPr>
      </w:pPr>
    </w:p>
    <w:p w14:paraId="3DCCEAED" w14:textId="77777777" w:rsidR="00FC16ED" w:rsidRDefault="00FC16ED" w:rsidP="00AC5DDE">
      <w:pPr>
        <w:pStyle w:val="ListParagraph"/>
        <w:spacing w:after="0"/>
        <w:ind w:left="0" w:right="-238"/>
        <w:rPr>
          <w:rFonts w:ascii="Times New Roman" w:hAnsi="Times New Roman"/>
          <w:i/>
          <w:sz w:val="22"/>
          <w:szCs w:val="22"/>
        </w:rPr>
      </w:pPr>
    </w:p>
    <w:p w14:paraId="795D513F" w14:textId="20069579" w:rsidR="00090B98" w:rsidRPr="00832F9B" w:rsidRDefault="00832F9B" w:rsidP="00150A99">
      <w:pPr>
        <w:pStyle w:val="ListParagraph"/>
        <w:spacing w:after="0"/>
        <w:ind w:left="-142" w:right="-238"/>
        <w:rPr>
          <w:rFonts w:ascii="Times New Roman" w:hAnsi="Times New Roman"/>
          <w:sz w:val="22"/>
          <w:szCs w:val="22"/>
        </w:rPr>
      </w:pPr>
      <w:r>
        <w:rPr>
          <w:rFonts w:ascii="Times New Roman" w:hAnsi="Times New Roman"/>
          <w:i/>
          <w:sz w:val="22"/>
          <w:szCs w:val="22"/>
        </w:rPr>
        <w:t>B.</w:t>
      </w:r>
      <w:r w:rsidRPr="00150A99">
        <w:rPr>
          <w:rFonts w:ascii="Times New Roman" w:hAnsi="Times New Roman"/>
          <w:i/>
          <w:sz w:val="22"/>
          <w:szCs w:val="22"/>
          <w:bdr w:val="single" w:sz="4" w:space="0" w:color="auto"/>
          <w:shd w:val="clear" w:color="auto" w:fill="D9D9D9"/>
        </w:rPr>
        <w:t xml:space="preserve"> What theories </w:t>
      </w:r>
      <w:r w:rsidR="00090B98" w:rsidRPr="00150A99">
        <w:rPr>
          <w:rFonts w:ascii="Times New Roman" w:hAnsi="Times New Roman"/>
          <w:i/>
          <w:sz w:val="22"/>
          <w:szCs w:val="22"/>
          <w:bdr w:val="single" w:sz="4" w:space="0" w:color="auto"/>
          <w:shd w:val="clear" w:color="auto" w:fill="D9D9D9"/>
        </w:rPr>
        <w:t>account for</w:t>
      </w:r>
      <w:r w:rsidR="00FC16ED">
        <w:rPr>
          <w:rFonts w:ascii="Times New Roman" w:hAnsi="Times New Roman"/>
          <w:i/>
          <w:sz w:val="22"/>
          <w:szCs w:val="22"/>
          <w:bdr w:val="single" w:sz="4" w:space="0" w:color="auto"/>
          <w:shd w:val="clear" w:color="auto" w:fill="D9D9D9"/>
        </w:rPr>
        <w:t xml:space="preserve"> the observed patterns that are typical in children’s sex-typing </w:t>
      </w:r>
      <w:proofErr w:type="spellStart"/>
      <w:r w:rsidR="00FC16ED">
        <w:rPr>
          <w:rFonts w:ascii="Times New Roman" w:hAnsi="Times New Roman"/>
          <w:i/>
          <w:sz w:val="22"/>
          <w:szCs w:val="22"/>
          <w:bdr w:val="single" w:sz="4" w:space="0" w:color="auto"/>
          <w:shd w:val="clear" w:color="auto" w:fill="D9D9D9"/>
        </w:rPr>
        <w:t>behaviours</w:t>
      </w:r>
      <w:proofErr w:type="spellEnd"/>
      <w:r w:rsidR="00FC16ED">
        <w:rPr>
          <w:rFonts w:ascii="Times New Roman" w:hAnsi="Times New Roman"/>
          <w:i/>
          <w:sz w:val="22"/>
          <w:szCs w:val="22"/>
          <w:bdr w:val="single" w:sz="4" w:space="0" w:color="auto"/>
          <w:shd w:val="clear" w:color="auto" w:fill="D9D9D9"/>
        </w:rPr>
        <w:t>?</w:t>
      </w:r>
    </w:p>
    <w:p w14:paraId="0C02E536" w14:textId="37A10BA3" w:rsidR="001949E5" w:rsidRPr="001949E5" w:rsidRDefault="00875E93" w:rsidP="001949E5">
      <w:pPr>
        <w:spacing w:after="0"/>
        <w:ind w:left="284"/>
        <w:rPr>
          <w:rFonts w:ascii="Times New Roman" w:hAnsi="Times New Roman"/>
          <w:sz w:val="16"/>
          <w:szCs w:val="16"/>
        </w:rPr>
      </w:pPr>
      <w:r>
        <w:rPr>
          <w:rFonts w:ascii="Times New Roman" w:hAnsi="Times New Roman"/>
          <w:noProof/>
          <w:sz w:val="16"/>
          <w:szCs w:val="16"/>
        </w:rPr>
        <mc:AlternateContent>
          <mc:Choice Requires="wps">
            <w:drawing>
              <wp:anchor distT="0" distB="0" distL="114300" distR="114300" simplePos="0" relativeHeight="251659264" behindDoc="1" locked="0" layoutInCell="1" allowOverlap="1" wp14:anchorId="22D692E0" wp14:editId="23B26D27">
                <wp:simplePos x="0" y="0"/>
                <wp:positionH relativeFrom="column">
                  <wp:posOffset>4114800</wp:posOffset>
                </wp:positionH>
                <wp:positionV relativeFrom="paragraph">
                  <wp:posOffset>-66040</wp:posOffset>
                </wp:positionV>
                <wp:extent cx="2514600" cy="457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514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A0E178" w14:textId="7366827F" w:rsidR="00D7427E" w:rsidRPr="00875E93" w:rsidRDefault="00D7427E">
                            <w:pPr>
                              <w:rPr>
                                <w:rFonts w:ascii="Times New Roman" w:hAnsi="Times New Roman"/>
                                <w:color w:val="FF0000"/>
                                <w:sz w:val="22"/>
                              </w:rPr>
                            </w:pPr>
                            <w:r>
                              <w:rPr>
                                <w:rFonts w:ascii="Times New Roman" w:hAnsi="Times New Roman"/>
                                <w:color w:val="FF0000"/>
                                <w:sz w:val="22"/>
                              </w:rPr>
                              <w:t xml:space="preserve">- </w:t>
                            </w:r>
                            <w:proofErr w:type="gramStart"/>
                            <w:r>
                              <w:rPr>
                                <w:rFonts w:ascii="Times New Roman" w:hAnsi="Times New Roman"/>
                                <w:color w:val="FF0000"/>
                                <w:sz w:val="22"/>
                              </w:rPr>
                              <w:t>each</w:t>
                            </w:r>
                            <w:proofErr w:type="gramEnd"/>
                            <w:r>
                              <w:rPr>
                                <w:rFonts w:ascii="Times New Roman" w:hAnsi="Times New Roman"/>
                                <w:color w:val="FF0000"/>
                                <w:sz w:val="22"/>
                              </w:rPr>
                              <w:t xml:space="preserve"> of the 4 theories explain patterns of sex-typing in children differently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324pt;margin-top:-5.15pt;width:198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" filled="f" stroked="f">
                <v:textbox>
                  <w:txbxContent>
                    <w:p w14:paraId="0FA0E178" w14:textId="7366827F" w:rsidR="00E35107" w:rsidRPr="00875E93" w:rsidRDefault="00E35107">
                      <w:pPr>
                        <w:rPr>
                          <w:rFonts w:ascii="Times New Roman" w:hAnsi="Times New Roman"/>
                          <w:color w:val="FF0000"/>
                          <w:sz w:val="22"/>
                        </w:rPr>
                      </w:pPr>
                      <w:r>
                        <w:rPr>
                          <w:rFonts w:ascii="Times New Roman" w:hAnsi="Times New Roman"/>
                          <w:color w:val="FF0000"/>
                          <w:sz w:val="22"/>
                        </w:rPr>
                        <w:t xml:space="preserve">- </w:t>
                      </w:r>
                      <w:proofErr w:type="gramStart"/>
                      <w:r>
                        <w:rPr>
                          <w:rFonts w:ascii="Times New Roman" w:hAnsi="Times New Roman"/>
                          <w:color w:val="FF0000"/>
                          <w:sz w:val="22"/>
                        </w:rPr>
                        <w:t>each</w:t>
                      </w:r>
                      <w:proofErr w:type="gramEnd"/>
                      <w:r>
                        <w:rPr>
                          <w:rFonts w:ascii="Times New Roman" w:hAnsi="Times New Roman"/>
                          <w:color w:val="FF0000"/>
                          <w:sz w:val="22"/>
                        </w:rPr>
                        <w:t xml:space="preserve"> of the 4 theories explain patterns of sex-typing in children differently</w:t>
                      </w:r>
                    </w:p>
                  </w:txbxContent>
                </v:textbox>
              </v:shape>
            </w:pict>
          </mc:Fallback>
        </mc:AlternateContent>
      </w:r>
    </w:p>
    <w:p w14:paraId="661FFDE4" w14:textId="77777777" w:rsidR="00090B98" w:rsidRDefault="00090B98" w:rsidP="001949E5">
      <w:pPr>
        <w:pStyle w:val="ListParagraph"/>
        <w:numPr>
          <w:ilvl w:val="0"/>
          <w:numId w:val="17"/>
        </w:numPr>
        <w:spacing w:after="0"/>
        <w:rPr>
          <w:rFonts w:ascii="Times New Roman" w:hAnsi="Times New Roman"/>
          <w:sz w:val="22"/>
          <w:szCs w:val="22"/>
          <w:u w:val="single"/>
        </w:rPr>
      </w:pPr>
      <w:r w:rsidRPr="001949E5">
        <w:rPr>
          <w:rFonts w:ascii="Times New Roman" w:hAnsi="Times New Roman"/>
          <w:sz w:val="22"/>
          <w:szCs w:val="22"/>
          <w:u w:val="single"/>
        </w:rPr>
        <w:t>Skinner’s Theory of Operant Conditioning</w:t>
      </w:r>
    </w:p>
    <w:p w14:paraId="1B21F8EF" w14:textId="77777777" w:rsidR="00D76E5F" w:rsidRDefault="00D76E5F" w:rsidP="00D76E5F">
      <w:pPr>
        <w:pStyle w:val="ListParagraph"/>
        <w:spacing w:after="0"/>
        <w:ind w:left="218"/>
        <w:rPr>
          <w:rFonts w:ascii="Times New Roman" w:hAnsi="Times New Roman"/>
          <w:sz w:val="22"/>
          <w:szCs w:val="22"/>
          <w:u w:val="single"/>
        </w:rPr>
      </w:pPr>
    </w:p>
    <w:p w14:paraId="0157A31F" w14:textId="77777777" w:rsidR="00D76E5F" w:rsidRPr="001949E5" w:rsidRDefault="00D76E5F" w:rsidP="00D76E5F">
      <w:pPr>
        <w:pStyle w:val="ListParagraph"/>
        <w:spacing w:after="0"/>
        <w:ind w:left="218"/>
        <w:rPr>
          <w:rFonts w:ascii="Times New Roman" w:hAnsi="Times New Roman"/>
          <w:sz w:val="22"/>
          <w:szCs w:val="22"/>
          <w:u w:val="single"/>
        </w:rPr>
      </w:pPr>
    </w:p>
    <w:p w14:paraId="08AF6D04" w14:textId="6A96FF0E" w:rsidR="001949E5" w:rsidRPr="00D76E5F" w:rsidRDefault="00D76E5F" w:rsidP="00D76E5F">
      <w:pPr>
        <w:spacing w:after="0"/>
        <w:ind w:left="-142" w:firstLine="360"/>
        <w:rPr>
          <w:rFonts w:ascii="Times New Roman" w:hAnsi="Times New Roman"/>
          <w:color w:val="FF0000"/>
          <w:sz w:val="22"/>
          <w:szCs w:val="22"/>
        </w:rPr>
      </w:pPr>
      <w:r>
        <w:rPr>
          <w:rFonts w:ascii="Times New Roman" w:hAnsi="Times New Roman"/>
          <w:color w:val="FF0000"/>
          <w:sz w:val="22"/>
          <w:szCs w:val="22"/>
        </w:rPr>
        <w:t>Reinforcement + Punishment -&gt; influencing sex-typing in children</w:t>
      </w:r>
    </w:p>
    <w:p w14:paraId="0E46A6DF" w14:textId="77777777" w:rsidR="001949E5" w:rsidRDefault="001949E5" w:rsidP="00D76E5F">
      <w:pPr>
        <w:spacing w:after="0"/>
        <w:rPr>
          <w:rFonts w:ascii="Times New Roman" w:hAnsi="Times New Roman"/>
          <w:sz w:val="22"/>
          <w:szCs w:val="22"/>
        </w:rPr>
      </w:pPr>
    </w:p>
    <w:p w14:paraId="477C7A80" w14:textId="77777777" w:rsidR="001949E5" w:rsidRDefault="001949E5" w:rsidP="001949E5">
      <w:pPr>
        <w:spacing w:after="0"/>
        <w:ind w:left="-142"/>
        <w:rPr>
          <w:rFonts w:ascii="Times New Roman" w:hAnsi="Times New Roman"/>
          <w:sz w:val="22"/>
          <w:szCs w:val="22"/>
        </w:rPr>
      </w:pPr>
    </w:p>
    <w:p w14:paraId="3DC3AF53" w14:textId="77777777" w:rsidR="00D76E5F" w:rsidRPr="00F44664" w:rsidRDefault="00D76E5F" w:rsidP="001949E5">
      <w:pPr>
        <w:spacing w:after="0"/>
        <w:ind w:left="-142"/>
        <w:rPr>
          <w:rFonts w:ascii="Times New Roman" w:hAnsi="Times New Roman"/>
          <w:sz w:val="22"/>
          <w:szCs w:val="22"/>
        </w:rPr>
      </w:pPr>
    </w:p>
    <w:p w14:paraId="0D7450E7" w14:textId="77777777" w:rsidR="00090B98" w:rsidRPr="00F44664" w:rsidRDefault="00090B98" w:rsidP="00090B98">
      <w:pPr>
        <w:pStyle w:val="ListParagraph"/>
        <w:numPr>
          <w:ilvl w:val="0"/>
          <w:numId w:val="17"/>
        </w:numPr>
        <w:spacing w:after="0"/>
        <w:rPr>
          <w:rFonts w:ascii="Times New Roman" w:hAnsi="Times New Roman"/>
          <w:sz w:val="22"/>
          <w:szCs w:val="22"/>
        </w:rPr>
      </w:pPr>
      <w:r w:rsidRPr="001949E5">
        <w:rPr>
          <w:rFonts w:ascii="Times New Roman" w:hAnsi="Times New Roman"/>
          <w:sz w:val="22"/>
          <w:szCs w:val="22"/>
          <w:u w:val="single"/>
        </w:rPr>
        <w:t>Bandura’s Theory of Observational Learning</w:t>
      </w:r>
      <w:r>
        <w:rPr>
          <w:rFonts w:ascii="Times New Roman" w:hAnsi="Times New Roman"/>
          <w:b/>
          <w:i/>
          <w:sz w:val="22"/>
          <w:szCs w:val="22"/>
        </w:rPr>
        <w:t xml:space="preserve"> </w:t>
      </w:r>
      <w:r w:rsidRPr="00816F11">
        <w:rPr>
          <w:rFonts w:ascii="Times New Roman" w:hAnsi="Times New Roman"/>
          <w:sz w:val="22"/>
          <w:szCs w:val="22"/>
        </w:rPr>
        <w:t xml:space="preserve">(Bandura &amp; </w:t>
      </w:r>
      <w:proofErr w:type="spellStart"/>
      <w:r w:rsidRPr="00816F11">
        <w:rPr>
          <w:rFonts w:ascii="Times New Roman" w:hAnsi="Times New Roman"/>
          <w:sz w:val="22"/>
          <w:szCs w:val="22"/>
        </w:rPr>
        <w:t>Bussey</w:t>
      </w:r>
      <w:proofErr w:type="spellEnd"/>
      <w:r w:rsidRPr="00816F11">
        <w:rPr>
          <w:rFonts w:ascii="Times New Roman" w:hAnsi="Times New Roman"/>
          <w:sz w:val="22"/>
          <w:szCs w:val="22"/>
        </w:rPr>
        <w:t>, 2004)</w:t>
      </w:r>
      <w:r w:rsidRPr="00F44664">
        <w:rPr>
          <w:rFonts w:ascii="Times New Roman" w:hAnsi="Times New Roman"/>
          <w:sz w:val="22"/>
          <w:szCs w:val="22"/>
        </w:rPr>
        <w:t xml:space="preserve"> </w:t>
      </w:r>
    </w:p>
    <w:p w14:paraId="42505D93" w14:textId="36F40236" w:rsidR="00090B98" w:rsidRDefault="00213265" w:rsidP="00D76E5F">
      <w:pPr>
        <w:spacing w:after="0"/>
        <w:ind w:left="218"/>
        <w:rPr>
          <w:rFonts w:ascii="Times New Roman" w:hAnsi="Times New Roman"/>
          <w:color w:val="FF0000"/>
          <w:sz w:val="22"/>
          <w:szCs w:val="22"/>
        </w:rPr>
      </w:pPr>
      <w:r>
        <w:rPr>
          <w:rFonts w:ascii="Times New Roman" w:hAnsi="Times New Roman"/>
          <w:color w:val="FF0000"/>
          <w:sz w:val="22"/>
          <w:szCs w:val="22"/>
        </w:rPr>
        <w:t>Observational learning -&gt; learn from watching others</w:t>
      </w:r>
    </w:p>
    <w:p w14:paraId="648585F7" w14:textId="77777777" w:rsidR="00293E25" w:rsidRDefault="00293E25" w:rsidP="00D76E5F">
      <w:pPr>
        <w:spacing w:after="0"/>
        <w:ind w:left="218"/>
        <w:rPr>
          <w:rFonts w:ascii="Times New Roman" w:hAnsi="Times New Roman"/>
          <w:color w:val="FF0000"/>
          <w:sz w:val="22"/>
          <w:szCs w:val="22"/>
        </w:rPr>
      </w:pPr>
    </w:p>
    <w:p w14:paraId="71714246" w14:textId="178479A7" w:rsidR="00293E25" w:rsidRPr="00293E25" w:rsidRDefault="00293E25" w:rsidP="001B1A76">
      <w:pPr>
        <w:pStyle w:val="ListParagraph"/>
        <w:numPr>
          <w:ilvl w:val="0"/>
          <w:numId w:val="21"/>
        </w:numPr>
        <w:spacing w:after="0"/>
        <w:rPr>
          <w:rFonts w:ascii="Times New Roman" w:hAnsi="Times New Roman"/>
          <w:color w:val="FF0000"/>
          <w:sz w:val="22"/>
          <w:szCs w:val="22"/>
        </w:rPr>
      </w:pPr>
      <w:proofErr w:type="gramStart"/>
      <w:r w:rsidRPr="00293E25">
        <w:rPr>
          <w:rFonts w:ascii="Times New Roman" w:hAnsi="Times New Roman"/>
          <w:color w:val="FF0000"/>
          <w:sz w:val="22"/>
          <w:szCs w:val="22"/>
        </w:rPr>
        <w:t>parents</w:t>
      </w:r>
      <w:proofErr w:type="gramEnd"/>
    </w:p>
    <w:p w14:paraId="210866B3" w14:textId="6A85D4E1" w:rsidR="00293E25" w:rsidRDefault="00293E25" w:rsidP="001B1A76">
      <w:pPr>
        <w:pStyle w:val="ListParagraph"/>
        <w:numPr>
          <w:ilvl w:val="0"/>
          <w:numId w:val="21"/>
        </w:numPr>
        <w:spacing w:after="0"/>
        <w:rPr>
          <w:rFonts w:ascii="Times New Roman" w:hAnsi="Times New Roman"/>
          <w:color w:val="FF0000"/>
          <w:sz w:val="22"/>
          <w:szCs w:val="22"/>
        </w:rPr>
      </w:pPr>
      <w:proofErr w:type="gramStart"/>
      <w:r>
        <w:rPr>
          <w:rFonts w:ascii="Times New Roman" w:hAnsi="Times New Roman"/>
          <w:color w:val="FF0000"/>
          <w:sz w:val="22"/>
          <w:szCs w:val="22"/>
        </w:rPr>
        <w:t>media</w:t>
      </w:r>
      <w:proofErr w:type="gramEnd"/>
    </w:p>
    <w:p w14:paraId="47E1103B" w14:textId="2E6FABC2" w:rsidR="001949E5" w:rsidRPr="00293E25" w:rsidRDefault="00293E25" w:rsidP="001B1A76">
      <w:pPr>
        <w:pStyle w:val="ListParagraph"/>
        <w:numPr>
          <w:ilvl w:val="0"/>
          <w:numId w:val="21"/>
        </w:numPr>
        <w:spacing w:after="0"/>
        <w:rPr>
          <w:rFonts w:ascii="Times New Roman" w:hAnsi="Times New Roman"/>
          <w:color w:val="FF0000"/>
          <w:sz w:val="22"/>
          <w:szCs w:val="22"/>
        </w:rPr>
      </w:pPr>
      <w:proofErr w:type="gramStart"/>
      <w:r>
        <w:rPr>
          <w:rFonts w:ascii="Times New Roman" w:hAnsi="Times New Roman"/>
          <w:color w:val="FF0000"/>
          <w:sz w:val="22"/>
          <w:szCs w:val="22"/>
        </w:rPr>
        <w:t>same</w:t>
      </w:r>
      <w:proofErr w:type="gramEnd"/>
      <w:r>
        <w:rPr>
          <w:rFonts w:ascii="Times New Roman" w:hAnsi="Times New Roman"/>
          <w:color w:val="FF0000"/>
          <w:sz w:val="22"/>
          <w:szCs w:val="22"/>
        </w:rPr>
        <w:t>-sex peers</w:t>
      </w:r>
    </w:p>
    <w:p w14:paraId="20388D57" w14:textId="77777777" w:rsidR="00E62A25" w:rsidRDefault="00E62A25" w:rsidP="00C42858">
      <w:pPr>
        <w:spacing w:after="0"/>
        <w:rPr>
          <w:rFonts w:ascii="Times New Roman" w:hAnsi="Times New Roman"/>
          <w:sz w:val="22"/>
          <w:szCs w:val="22"/>
        </w:rPr>
      </w:pPr>
    </w:p>
    <w:p w14:paraId="0525533C" w14:textId="77777777" w:rsidR="00090B98" w:rsidRPr="004B251F" w:rsidRDefault="00090B98" w:rsidP="001949E5">
      <w:pPr>
        <w:spacing w:after="0"/>
        <w:ind w:left="-142"/>
        <w:rPr>
          <w:rFonts w:ascii="Times New Roman" w:hAnsi="Times New Roman"/>
          <w:sz w:val="22"/>
          <w:szCs w:val="22"/>
        </w:rPr>
      </w:pPr>
    </w:p>
    <w:p w14:paraId="03F6E29E" w14:textId="77777777" w:rsidR="00090B98" w:rsidRPr="004B251F" w:rsidRDefault="00090B98" w:rsidP="001949E5">
      <w:pPr>
        <w:spacing w:after="0"/>
        <w:ind w:left="-142"/>
        <w:rPr>
          <w:rFonts w:ascii="Times New Roman" w:hAnsi="Times New Roman"/>
          <w:sz w:val="22"/>
          <w:szCs w:val="22"/>
        </w:rPr>
      </w:pPr>
      <w:r>
        <w:rPr>
          <w:rFonts w:ascii="Times New Roman" w:hAnsi="Times New Roman"/>
          <w:sz w:val="22"/>
          <w:szCs w:val="22"/>
        </w:rPr>
        <w:t>3</w:t>
      </w:r>
      <w:r w:rsidRPr="004B251F">
        <w:rPr>
          <w:rFonts w:ascii="Times New Roman" w:hAnsi="Times New Roman"/>
          <w:sz w:val="22"/>
          <w:szCs w:val="22"/>
        </w:rPr>
        <w:t xml:space="preserve">) </w:t>
      </w:r>
      <w:r w:rsidRPr="001949E5">
        <w:rPr>
          <w:rFonts w:ascii="Times New Roman" w:hAnsi="Times New Roman"/>
          <w:sz w:val="22"/>
          <w:szCs w:val="22"/>
          <w:u w:val="single"/>
        </w:rPr>
        <w:t>Gender Constancy Theory</w:t>
      </w:r>
      <w:r w:rsidRPr="004B251F">
        <w:rPr>
          <w:rFonts w:ascii="Times New Roman" w:hAnsi="Times New Roman"/>
          <w:sz w:val="22"/>
          <w:szCs w:val="22"/>
        </w:rPr>
        <w:t xml:space="preserve"> (Kohlberg</w:t>
      </w:r>
      <w:r>
        <w:rPr>
          <w:rFonts w:ascii="Times New Roman" w:hAnsi="Times New Roman"/>
          <w:sz w:val="22"/>
          <w:szCs w:val="22"/>
        </w:rPr>
        <w:t xml:space="preserve">, 1966; Kohlberg &amp; </w:t>
      </w:r>
      <w:proofErr w:type="spellStart"/>
      <w:r>
        <w:rPr>
          <w:rFonts w:ascii="Times New Roman" w:hAnsi="Times New Roman"/>
          <w:sz w:val="22"/>
          <w:szCs w:val="22"/>
        </w:rPr>
        <w:t>Ullian</w:t>
      </w:r>
      <w:proofErr w:type="spellEnd"/>
      <w:r>
        <w:rPr>
          <w:rFonts w:ascii="Times New Roman" w:hAnsi="Times New Roman"/>
          <w:sz w:val="22"/>
          <w:szCs w:val="22"/>
        </w:rPr>
        <w:t>, 1974)</w:t>
      </w:r>
      <w:r w:rsidRPr="004B251F">
        <w:rPr>
          <w:rFonts w:ascii="Times New Roman" w:hAnsi="Times New Roman"/>
          <w:sz w:val="22"/>
          <w:szCs w:val="22"/>
        </w:rPr>
        <w:t xml:space="preserve">) </w:t>
      </w:r>
    </w:p>
    <w:p w14:paraId="5C7F1EBF" w14:textId="2D908DC2" w:rsidR="000D349B" w:rsidRDefault="001C04E5" w:rsidP="00213265">
      <w:pPr>
        <w:spacing w:after="0"/>
        <w:ind w:left="-142"/>
        <w:rPr>
          <w:rFonts w:ascii="Times New Roman" w:hAnsi="Times New Roman"/>
          <w:color w:val="FF0000"/>
          <w:sz w:val="22"/>
          <w:szCs w:val="22"/>
        </w:rPr>
      </w:pPr>
      <w:r>
        <w:rPr>
          <w:rFonts w:ascii="Times New Roman" w:hAnsi="Times New Roman"/>
          <w:color w:val="FF0000"/>
          <w:sz w:val="22"/>
          <w:szCs w:val="22"/>
        </w:rPr>
        <w:tab/>
      </w:r>
      <w:r w:rsidR="00213265">
        <w:rPr>
          <w:rFonts w:ascii="Times New Roman" w:hAnsi="Times New Roman"/>
          <w:color w:val="FF0000"/>
          <w:sz w:val="22"/>
          <w:szCs w:val="22"/>
        </w:rPr>
        <w:t xml:space="preserve">- </w:t>
      </w:r>
      <w:proofErr w:type="gramStart"/>
      <w:r w:rsidR="00213265">
        <w:rPr>
          <w:rFonts w:ascii="Times New Roman" w:hAnsi="Times New Roman"/>
          <w:color w:val="FF0000"/>
          <w:sz w:val="22"/>
          <w:szCs w:val="22"/>
        </w:rPr>
        <w:t>when</w:t>
      </w:r>
      <w:proofErr w:type="gramEnd"/>
      <w:r w:rsidR="00213265">
        <w:rPr>
          <w:rFonts w:ascii="Times New Roman" w:hAnsi="Times New Roman"/>
          <w:color w:val="FF0000"/>
          <w:sz w:val="22"/>
          <w:szCs w:val="22"/>
        </w:rPr>
        <w:t xml:space="preserve"> children acquire gender identity -&gt; sex-typed behavior increases</w:t>
      </w:r>
    </w:p>
    <w:p w14:paraId="340A21EF" w14:textId="0E42392E" w:rsidR="0028128E" w:rsidRDefault="00213265" w:rsidP="009A5FF9">
      <w:pPr>
        <w:spacing w:after="0"/>
        <w:ind w:left="-142" w:firstLine="142"/>
        <w:rPr>
          <w:rFonts w:ascii="Times New Roman" w:hAnsi="Times New Roman"/>
          <w:color w:val="FF0000"/>
          <w:sz w:val="22"/>
          <w:szCs w:val="22"/>
        </w:rPr>
      </w:pPr>
      <w:r>
        <w:rPr>
          <w:rFonts w:ascii="Times New Roman" w:hAnsi="Times New Roman"/>
          <w:color w:val="FF0000"/>
          <w:sz w:val="22"/>
          <w:szCs w:val="22"/>
        </w:rPr>
        <w:t xml:space="preserve">- </w:t>
      </w:r>
      <w:proofErr w:type="gramStart"/>
      <w:r>
        <w:rPr>
          <w:rFonts w:ascii="Times New Roman" w:hAnsi="Times New Roman"/>
          <w:color w:val="FF0000"/>
          <w:sz w:val="22"/>
          <w:szCs w:val="22"/>
        </w:rPr>
        <w:t>maturation</w:t>
      </w:r>
      <w:proofErr w:type="gramEnd"/>
      <w:r>
        <w:rPr>
          <w:rFonts w:ascii="Times New Roman" w:hAnsi="Times New Roman"/>
          <w:color w:val="FF0000"/>
          <w:sz w:val="22"/>
          <w:szCs w:val="22"/>
        </w:rPr>
        <w:t xml:space="preserve"> of the mind</w:t>
      </w:r>
    </w:p>
    <w:p w14:paraId="1D985668" w14:textId="7E011D45" w:rsidR="009A5FF9" w:rsidRPr="009A5FF9" w:rsidRDefault="009A5FF9" w:rsidP="009A5FF9">
      <w:pPr>
        <w:spacing w:after="0"/>
        <w:ind w:left="-142" w:firstLine="142"/>
        <w:rPr>
          <w:rFonts w:ascii="Times New Roman" w:hAnsi="Times New Roman"/>
          <w:color w:val="FF0000"/>
          <w:sz w:val="22"/>
          <w:szCs w:val="22"/>
        </w:rPr>
      </w:pPr>
      <w:r>
        <w:rPr>
          <w:rFonts w:ascii="Times New Roman" w:hAnsi="Times New Roman"/>
          <w:color w:val="FF0000"/>
          <w:sz w:val="22"/>
          <w:szCs w:val="22"/>
        </w:rPr>
        <w:t xml:space="preserve">- </w:t>
      </w:r>
      <w:proofErr w:type="gramStart"/>
      <w:r>
        <w:rPr>
          <w:rFonts w:ascii="Times New Roman" w:hAnsi="Times New Roman"/>
          <w:color w:val="FF0000"/>
          <w:sz w:val="22"/>
          <w:szCs w:val="22"/>
        </w:rPr>
        <w:t>age</w:t>
      </w:r>
      <w:proofErr w:type="gramEnd"/>
      <w:r>
        <w:rPr>
          <w:rFonts w:ascii="Times New Roman" w:hAnsi="Times New Roman"/>
          <w:color w:val="FF0000"/>
          <w:sz w:val="22"/>
          <w:szCs w:val="22"/>
        </w:rPr>
        <w:t xml:space="preserve"> -&gt; sex role knowledge -&gt; sex-typed behavior in children</w:t>
      </w:r>
    </w:p>
    <w:p w14:paraId="2B87B3C9" w14:textId="77777777" w:rsidR="00293E25" w:rsidRDefault="00293E25" w:rsidP="00293E25">
      <w:pPr>
        <w:spacing w:after="0"/>
        <w:rPr>
          <w:rFonts w:ascii="Times New Roman" w:hAnsi="Times New Roman"/>
          <w:sz w:val="22"/>
          <w:szCs w:val="22"/>
        </w:rPr>
      </w:pPr>
    </w:p>
    <w:p w14:paraId="0D1CF8F6" w14:textId="77777777" w:rsidR="00293E25" w:rsidRDefault="00293E25" w:rsidP="00293E25">
      <w:pPr>
        <w:spacing w:after="0"/>
        <w:rPr>
          <w:rFonts w:ascii="Times New Roman" w:hAnsi="Times New Roman"/>
          <w:sz w:val="22"/>
          <w:szCs w:val="22"/>
        </w:rPr>
      </w:pPr>
    </w:p>
    <w:p w14:paraId="2960BC8A" w14:textId="77777777" w:rsidR="000D349B" w:rsidRDefault="000D349B" w:rsidP="001949E5">
      <w:pPr>
        <w:spacing w:after="0"/>
        <w:ind w:left="-142"/>
        <w:rPr>
          <w:rFonts w:ascii="Times New Roman" w:hAnsi="Times New Roman"/>
          <w:sz w:val="22"/>
          <w:szCs w:val="22"/>
        </w:rPr>
      </w:pPr>
    </w:p>
    <w:p w14:paraId="0F5E90DB" w14:textId="15C58C44" w:rsidR="00F352E6" w:rsidRPr="00F352E6" w:rsidRDefault="00EB5E39" w:rsidP="001949E5">
      <w:pPr>
        <w:spacing w:after="0"/>
        <w:ind w:left="-142"/>
        <w:rPr>
          <w:rFonts w:ascii="Times New Roman" w:hAnsi="Times New Roman"/>
          <w:color w:val="FF0000"/>
          <w:sz w:val="22"/>
          <w:szCs w:val="22"/>
        </w:rPr>
      </w:pPr>
      <w:r>
        <w:rPr>
          <w:rFonts w:ascii="Times New Roman" w:hAnsi="Times New Roman"/>
          <w:noProof/>
          <w:color w:val="FF0000"/>
          <w:sz w:val="22"/>
          <w:szCs w:val="22"/>
        </w:rPr>
        <w:lastRenderedPageBreak/>
        <mc:AlternateContent>
          <mc:Choice Requires="wps">
            <w:drawing>
              <wp:anchor distT="0" distB="0" distL="114300" distR="114300" simplePos="0" relativeHeight="251661312" behindDoc="0" locked="0" layoutInCell="1" allowOverlap="1" wp14:anchorId="56A2CCC4" wp14:editId="1CD30C3F">
                <wp:simplePos x="0" y="0"/>
                <wp:positionH relativeFrom="column">
                  <wp:posOffset>-457200</wp:posOffset>
                </wp:positionH>
                <wp:positionV relativeFrom="paragraph">
                  <wp:posOffset>-228600</wp:posOffset>
                </wp:positionV>
                <wp:extent cx="0" cy="3200400"/>
                <wp:effectExtent l="127000" t="25400" r="101600" b="101600"/>
                <wp:wrapNone/>
                <wp:docPr id="3" name="Straight Arrow Connector 3"/>
                <wp:cNvGraphicFramePr/>
                <a:graphic xmlns:a="http://schemas.openxmlformats.org/drawingml/2006/main">
                  <a:graphicData uri="http://schemas.microsoft.com/office/word/2010/wordprocessingShape">
                    <wps:wsp>
                      <wps:cNvCnPr/>
                      <wps:spPr>
                        <a:xfrm>
                          <a:off x="0" y="0"/>
                          <a:ext cx="0" cy="32004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3" o:spid="_x0000_s1026" type="#_x0000_t32" style="position:absolute;margin-left:-35.95pt;margin-top:-17.95pt;width:0;height:25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" strokecolor="#4f81bd [3204]" strokeweight="2pt">
                <v:stroke endarrow="open"/>
                <v:shadow on="t" opacity="24903f" mv:blur="40000f" origin=",.5" offset="0,20000emu"/>
              </v:shape>
            </w:pict>
          </mc:Fallback>
        </mc:AlternateContent>
      </w:r>
      <w:r w:rsidR="00F352E6">
        <w:rPr>
          <w:rFonts w:ascii="Times New Roman" w:hAnsi="Times New Roman"/>
          <w:noProof/>
          <w:color w:val="FF0000"/>
          <w:sz w:val="22"/>
          <w:szCs w:val="22"/>
        </w:rPr>
        <mc:AlternateContent>
          <mc:Choice Requires="wps">
            <w:drawing>
              <wp:anchor distT="0" distB="0" distL="114300" distR="114300" simplePos="0" relativeHeight="251660288" behindDoc="0" locked="0" layoutInCell="1" allowOverlap="1" wp14:anchorId="607D1954" wp14:editId="5C091EB9">
                <wp:simplePos x="0" y="0"/>
                <wp:positionH relativeFrom="column">
                  <wp:posOffset>-914400</wp:posOffset>
                </wp:positionH>
                <wp:positionV relativeFrom="paragraph">
                  <wp:posOffset>-228600</wp:posOffset>
                </wp:positionV>
                <wp:extent cx="457200" cy="3200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457200" cy="3200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DA637F" w14:textId="159AB289" w:rsidR="00D7427E" w:rsidRPr="00F352E6" w:rsidRDefault="00D7427E" w:rsidP="00F352E6">
                            <w:pPr>
                              <w:jc w:val="center"/>
                              <w:rPr>
                                <w:rFonts w:ascii="Times New Roman" w:hAnsi="Times New Roman"/>
                                <w:color w:val="FF0000"/>
                                <w:sz w:val="22"/>
                                <w:szCs w:val="22"/>
                              </w:rPr>
                            </w:pPr>
                            <w:proofErr w:type="gramStart"/>
                            <w:r w:rsidRPr="00F352E6">
                              <w:rPr>
                                <w:rFonts w:ascii="Times New Roman" w:hAnsi="Times New Roman"/>
                                <w:color w:val="FF0000"/>
                                <w:sz w:val="22"/>
                                <w:szCs w:val="22"/>
                              </w:rPr>
                              <w:t>Sex-typing</w:t>
                            </w:r>
                            <w:proofErr w:type="gramEnd"/>
                            <w:r w:rsidRPr="00F352E6">
                              <w:rPr>
                                <w:rFonts w:ascii="Times New Roman" w:hAnsi="Times New Roman"/>
                                <w:color w:val="FF0000"/>
                                <w:sz w:val="22"/>
                                <w:szCs w:val="22"/>
                              </w:rPr>
                              <w:t xml:space="preserve"> increases as gender knowledge increases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71.95pt;margin-top:-17.95pt;width:36pt;height:2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" filled="f" stroked="f">
                <v:textbox style="layout-flow:vertical;mso-layout-flow-alt:bottom-to-top">
                  <w:txbxContent>
                    <w:p w14:paraId="5DDA637F" w14:textId="159AB289" w:rsidR="00E35107" w:rsidRPr="00F352E6" w:rsidRDefault="00E35107" w:rsidP="00F352E6">
                      <w:pPr>
                        <w:jc w:val="center"/>
                        <w:rPr>
                          <w:rFonts w:ascii="Times New Roman" w:hAnsi="Times New Roman"/>
                          <w:color w:val="FF0000"/>
                          <w:sz w:val="22"/>
                          <w:szCs w:val="22"/>
                        </w:rPr>
                      </w:pPr>
                      <w:proofErr w:type="gramStart"/>
                      <w:r w:rsidRPr="00F352E6">
                        <w:rPr>
                          <w:rFonts w:ascii="Times New Roman" w:hAnsi="Times New Roman"/>
                          <w:color w:val="FF0000"/>
                          <w:sz w:val="22"/>
                          <w:szCs w:val="22"/>
                        </w:rPr>
                        <w:t>Sex-typing</w:t>
                      </w:r>
                      <w:proofErr w:type="gramEnd"/>
                      <w:r w:rsidRPr="00F352E6">
                        <w:rPr>
                          <w:rFonts w:ascii="Times New Roman" w:hAnsi="Times New Roman"/>
                          <w:color w:val="FF0000"/>
                          <w:sz w:val="22"/>
                          <w:szCs w:val="22"/>
                        </w:rPr>
                        <w:t xml:space="preserve"> increases as gender knowledge increases</w:t>
                      </w:r>
                    </w:p>
                  </w:txbxContent>
                </v:textbox>
                <w10:wrap type="square"/>
              </v:shape>
            </w:pict>
          </mc:Fallback>
        </mc:AlternateContent>
      </w:r>
      <w:r w:rsidR="00F352E6">
        <w:rPr>
          <w:rFonts w:ascii="Times New Roman" w:hAnsi="Times New Roman"/>
          <w:color w:val="FF0000"/>
          <w:sz w:val="22"/>
          <w:szCs w:val="22"/>
        </w:rPr>
        <w:t>3 stages of gender knowledge in children</w:t>
      </w:r>
    </w:p>
    <w:tbl>
      <w:tblPr>
        <w:tblW w:w="9322"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4"/>
        <w:gridCol w:w="1691"/>
        <w:gridCol w:w="4677"/>
      </w:tblGrid>
      <w:tr w:rsidR="000D349B" w:rsidRPr="00841CEC" w14:paraId="4ACD3D40" w14:textId="77777777" w:rsidTr="007E35AA">
        <w:tc>
          <w:tcPr>
            <w:tcW w:w="2954" w:type="dxa"/>
            <w:shd w:val="clear" w:color="auto" w:fill="D9D9D9"/>
          </w:tcPr>
          <w:p w14:paraId="7F2DB88B" w14:textId="77777777" w:rsidR="000D349B" w:rsidRPr="00841CEC" w:rsidRDefault="000D349B" w:rsidP="00841CEC">
            <w:pPr>
              <w:spacing w:after="0"/>
              <w:rPr>
                <w:rFonts w:ascii="Times New Roman" w:hAnsi="Times New Roman"/>
                <w:sz w:val="22"/>
                <w:szCs w:val="22"/>
              </w:rPr>
            </w:pPr>
            <w:r w:rsidRPr="00841CEC">
              <w:rPr>
                <w:rFonts w:ascii="Times New Roman" w:hAnsi="Times New Roman"/>
                <w:sz w:val="22"/>
                <w:szCs w:val="22"/>
              </w:rPr>
              <w:t>Name of Stage</w:t>
            </w:r>
          </w:p>
        </w:tc>
        <w:tc>
          <w:tcPr>
            <w:tcW w:w="1691" w:type="dxa"/>
            <w:shd w:val="clear" w:color="auto" w:fill="D9D9D9"/>
          </w:tcPr>
          <w:p w14:paraId="180DB877" w14:textId="77777777" w:rsidR="000D349B" w:rsidRPr="00841CEC" w:rsidRDefault="000D349B" w:rsidP="00841CEC">
            <w:pPr>
              <w:spacing w:after="0"/>
              <w:rPr>
                <w:rFonts w:ascii="Times New Roman" w:hAnsi="Times New Roman"/>
                <w:sz w:val="22"/>
                <w:szCs w:val="22"/>
              </w:rPr>
            </w:pPr>
            <w:r w:rsidRPr="00841CEC">
              <w:rPr>
                <w:rFonts w:ascii="Times New Roman" w:hAnsi="Times New Roman"/>
                <w:sz w:val="22"/>
                <w:szCs w:val="22"/>
              </w:rPr>
              <w:t>Acquired at Age</w:t>
            </w:r>
          </w:p>
        </w:tc>
        <w:tc>
          <w:tcPr>
            <w:tcW w:w="4677" w:type="dxa"/>
            <w:shd w:val="clear" w:color="auto" w:fill="D9D9D9"/>
          </w:tcPr>
          <w:p w14:paraId="616A6C65" w14:textId="77777777" w:rsidR="000D349B" w:rsidRPr="00841CEC" w:rsidRDefault="000D349B" w:rsidP="00841CEC">
            <w:pPr>
              <w:spacing w:after="0"/>
              <w:rPr>
                <w:rFonts w:ascii="Times New Roman" w:hAnsi="Times New Roman"/>
                <w:sz w:val="22"/>
                <w:szCs w:val="22"/>
              </w:rPr>
            </w:pPr>
            <w:r w:rsidRPr="00841CEC">
              <w:rPr>
                <w:rFonts w:ascii="Times New Roman" w:hAnsi="Times New Roman"/>
                <w:sz w:val="22"/>
                <w:szCs w:val="22"/>
              </w:rPr>
              <w:t>Interview question used to measure absence/presence of each stage</w:t>
            </w:r>
          </w:p>
        </w:tc>
      </w:tr>
      <w:tr w:rsidR="000D349B" w:rsidRPr="00841CEC" w14:paraId="56163696" w14:textId="77777777" w:rsidTr="00841CEC">
        <w:tc>
          <w:tcPr>
            <w:tcW w:w="2954" w:type="dxa"/>
            <w:shd w:val="clear" w:color="auto" w:fill="auto"/>
          </w:tcPr>
          <w:p w14:paraId="3EB3A2EE" w14:textId="77777777" w:rsidR="000D349B" w:rsidRPr="00841CEC" w:rsidRDefault="000D349B" w:rsidP="00841CEC">
            <w:pPr>
              <w:spacing w:after="0"/>
              <w:rPr>
                <w:rFonts w:ascii="Times New Roman" w:hAnsi="Times New Roman"/>
                <w:sz w:val="22"/>
                <w:szCs w:val="22"/>
              </w:rPr>
            </w:pPr>
          </w:p>
          <w:p w14:paraId="0C7E66C5" w14:textId="2B7C23A6" w:rsidR="000D349B" w:rsidRPr="00841CEC" w:rsidRDefault="000711CE" w:rsidP="00841CEC">
            <w:pPr>
              <w:spacing w:after="0"/>
              <w:rPr>
                <w:rFonts w:ascii="Times New Roman" w:hAnsi="Times New Roman"/>
                <w:sz w:val="22"/>
                <w:szCs w:val="22"/>
              </w:rPr>
            </w:pPr>
            <w:r>
              <w:rPr>
                <w:rFonts w:ascii="Times New Roman" w:hAnsi="Times New Roman"/>
                <w:sz w:val="22"/>
                <w:szCs w:val="22"/>
              </w:rPr>
              <w:t xml:space="preserve">1) </w:t>
            </w:r>
            <w:r w:rsidR="000D349B" w:rsidRPr="00841CEC">
              <w:rPr>
                <w:rFonts w:ascii="Times New Roman" w:hAnsi="Times New Roman"/>
                <w:sz w:val="22"/>
                <w:szCs w:val="22"/>
              </w:rPr>
              <w:t>Gender Identity</w:t>
            </w:r>
          </w:p>
          <w:p w14:paraId="68395307" w14:textId="77777777" w:rsidR="000D349B" w:rsidRPr="00841CEC" w:rsidRDefault="000D349B" w:rsidP="00841CEC">
            <w:pPr>
              <w:spacing w:after="0"/>
              <w:rPr>
                <w:rFonts w:ascii="Times New Roman" w:hAnsi="Times New Roman"/>
                <w:sz w:val="22"/>
                <w:szCs w:val="22"/>
              </w:rPr>
            </w:pPr>
          </w:p>
          <w:p w14:paraId="7A332DF9" w14:textId="77777777" w:rsidR="000D349B" w:rsidRPr="00841CEC" w:rsidRDefault="000D349B" w:rsidP="00841CEC">
            <w:pPr>
              <w:spacing w:after="0"/>
              <w:rPr>
                <w:rFonts w:ascii="Times New Roman" w:hAnsi="Times New Roman"/>
                <w:sz w:val="22"/>
                <w:szCs w:val="22"/>
              </w:rPr>
            </w:pPr>
          </w:p>
        </w:tc>
        <w:tc>
          <w:tcPr>
            <w:tcW w:w="1691" w:type="dxa"/>
            <w:shd w:val="clear" w:color="auto" w:fill="auto"/>
          </w:tcPr>
          <w:p w14:paraId="1877A205" w14:textId="67898FDF" w:rsidR="000D349B" w:rsidRPr="00EB5E39" w:rsidRDefault="00EB5E39" w:rsidP="00841CEC">
            <w:pPr>
              <w:spacing w:after="0"/>
              <w:rPr>
                <w:rFonts w:ascii="Times New Roman" w:hAnsi="Times New Roman"/>
                <w:color w:val="FF0000"/>
                <w:sz w:val="22"/>
                <w:szCs w:val="22"/>
              </w:rPr>
            </w:pPr>
            <w:r>
              <w:rPr>
                <w:rFonts w:ascii="Times New Roman" w:hAnsi="Times New Roman"/>
                <w:color w:val="FF0000"/>
                <w:sz w:val="22"/>
                <w:szCs w:val="22"/>
              </w:rPr>
              <w:t>2.5-3 years</w:t>
            </w:r>
          </w:p>
        </w:tc>
        <w:tc>
          <w:tcPr>
            <w:tcW w:w="4677" w:type="dxa"/>
            <w:shd w:val="clear" w:color="auto" w:fill="auto"/>
          </w:tcPr>
          <w:p w14:paraId="3E8250F8" w14:textId="77777777" w:rsidR="000D349B" w:rsidRDefault="00EB5E39" w:rsidP="00841CEC">
            <w:pPr>
              <w:spacing w:after="0"/>
              <w:rPr>
                <w:rFonts w:ascii="Times New Roman" w:hAnsi="Times New Roman"/>
                <w:color w:val="FF0000"/>
                <w:sz w:val="22"/>
                <w:szCs w:val="22"/>
              </w:rPr>
            </w:pPr>
            <w:r>
              <w:rPr>
                <w:rFonts w:ascii="Times New Roman" w:hAnsi="Times New Roman"/>
                <w:color w:val="FF0000"/>
                <w:sz w:val="22"/>
                <w:szCs w:val="22"/>
              </w:rPr>
              <w:t>Identify sex of others</w:t>
            </w:r>
          </w:p>
          <w:p w14:paraId="408F5755" w14:textId="2F11031D" w:rsidR="00EB5E39" w:rsidRPr="00EB5E39" w:rsidRDefault="00EB5E39" w:rsidP="00841CEC">
            <w:pPr>
              <w:spacing w:after="0"/>
              <w:rPr>
                <w:rFonts w:ascii="Times New Roman" w:hAnsi="Times New Roman"/>
                <w:color w:val="FF0000"/>
                <w:sz w:val="22"/>
                <w:szCs w:val="22"/>
              </w:rPr>
            </w:pPr>
            <w:r>
              <w:rPr>
                <w:rFonts w:ascii="Times New Roman" w:hAnsi="Times New Roman"/>
                <w:color w:val="FF0000"/>
                <w:sz w:val="22"/>
                <w:szCs w:val="22"/>
              </w:rPr>
              <w:t>Is this a girl or boy?</w:t>
            </w:r>
          </w:p>
        </w:tc>
      </w:tr>
      <w:tr w:rsidR="000D349B" w:rsidRPr="00841CEC" w14:paraId="5AE45C82" w14:textId="77777777" w:rsidTr="00841CEC">
        <w:tc>
          <w:tcPr>
            <w:tcW w:w="2954" w:type="dxa"/>
            <w:shd w:val="clear" w:color="auto" w:fill="auto"/>
          </w:tcPr>
          <w:p w14:paraId="2D39091C" w14:textId="2869180E" w:rsidR="000D349B" w:rsidRPr="00841CEC" w:rsidRDefault="000D349B" w:rsidP="00841CEC">
            <w:pPr>
              <w:spacing w:after="0"/>
              <w:rPr>
                <w:rFonts w:ascii="Times New Roman" w:hAnsi="Times New Roman"/>
                <w:sz w:val="22"/>
                <w:szCs w:val="22"/>
              </w:rPr>
            </w:pPr>
          </w:p>
          <w:p w14:paraId="001F513D" w14:textId="59D0D26D" w:rsidR="000D349B" w:rsidRPr="00841CEC" w:rsidRDefault="000711CE" w:rsidP="00841CEC">
            <w:pPr>
              <w:spacing w:after="0"/>
              <w:rPr>
                <w:rFonts w:ascii="Times New Roman" w:hAnsi="Times New Roman"/>
                <w:sz w:val="22"/>
                <w:szCs w:val="22"/>
              </w:rPr>
            </w:pPr>
            <w:r>
              <w:rPr>
                <w:rFonts w:ascii="Times New Roman" w:hAnsi="Times New Roman"/>
                <w:sz w:val="22"/>
                <w:szCs w:val="22"/>
              </w:rPr>
              <w:t xml:space="preserve">2) </w:t>
            </w:r>
            <w:r w:rsidR="000D349B" w:rsidRPr="00841CEC">
              <w:rPr>
                <w:rFonts w:ascii="Times New Roman" w:hAnsi="Times New Roman"/>
                <w:sz w:val="22"/>
                <w:szCs w:val="22"/>
              </w:rPr>
              <w:t xml:space="preserve">Gender </w:t>
            </w:r>
            <w:r w:rsidR="000D349B" w:rsidRPr="00EB5E39">
              <w:rPr>
                <w:rFonts w:ascii="Times New Roman" w:hAnsi="Times New Roman"/>
                <w:sz w:val="22"/>
                <w:szCs w:val="22"/>
                <w:highlight w:val="yellow"/>
              </w:rPr>
              <w:t>Stability</w:t>
            </w:r>
          </w:p>
          <w:p w14:paraId="4C7C5160" w14:textId="77FAFCA0" w:rsidR="000D349B" w:rsidRPr="00EB5E39" w:rsidRDefault="00EB5E39" w:rsidP="00EB5E39">
            <w:pPr>
              <w:spacing w:after="0"/>
              <w:ind w:left="720"/>
              <w:rPr>
                <w:rFonts w:ascii="Times New Roman" w:hAnsi="Times New Roman"/>
                <w:color w:val="FF0000"/>
                <w:sz w:val="22"/>
                <w:szCs w:val="22"/>
              </w:rPr>
            </w:pPr>
            <w:proofErr w:type="gramStart"/>
            <w:r>
              <w:rPr>
                <w:rFonts w:ascii="Times New Roman" w:hAnsi="Times New Roman"/>
                <w:color w:val="FF0000"/>
                <w:sz w:val="22"/>
                <w:szCs w:val="22"/>
              </w:rPr>
              <w:t>across</w:t>
            </w:r>
            <w:proofErr w:type="gramEnd"/>
            <w:r>
              <w:rPr>
                <w:rFonts w:ascii="Times New Roman" w:hAnsi="Times New Roman"/>
                <w:color w:val="FF0000"/>
                <w:sz w:val="22"/>
                <w:szCs w:val="22"/>
              </w:rPr>
              <w:t xml:space="preserve"> the lifespan</w:t>
            </w:r>
          </w:p>
          <w:p w14:paraId="584A9CE7" w14:textId="77777777" w:rsidR="000D349B" w:rsidRPr="00841CEC" w:rsidRDefault="000D349B" w:rsidP="00841CEC">
            <w:pPr>
              <w:spacing w:after="0"/>
              <w:rPr>
                <w:rFonts w:ascii="Times New Roman" w:hAnsi="Times New Roman"/>
                <w:sz w:val="22"/>
                <w:szCs w:val="22"/>
              </w:rPr>
            </w:pPr>
          </w:p>
        </w:tc>
        <w:tc>
          <w:tcPr>
            <w:tcW w:w="1691" w:type="dxa"/>
            <w:shd w:val="clear" w:color="auto" w:fill="auto"/>
          </w:tcPr>
          <w:p w14:paraId="417227A7" w14:textId="1B813F64" w:rsidR="000D349B" w:rsidRPr="00EB5E39" w:rsidRDefault="00EB5E39" w:rsidP="00841CEC">
            <w:pPr>
              <w:spacing w:after="0"/>
              <w:rPr>
                <w:rFonts w:ascii="Times New Roman" w:hAnsi="Times New Roman"/>
                <w:color w:val="FF0000"/>
                <w:sz w:val="22"/>
                <w:szCs w:val="22"/>
              </w:rPr>
            </w:pPr>
            <w:r>
              <w:rPr>
                <w:rFonts w:ascii="Times New Roman" w:hAnsi="Times New Roman"/>
                <w:color w:val="FF0000"/>
                <w:sz w:val="22"/>
                <w:szCs w:val="22"/>
              </w:rPr>
              <w:t>3-4 years</w:t>
            </w:r>
          </w:p>
        </w:tc>
        <w:tc>
          <w:tcPr>
            <w:tcW w:w="4677" w:type="dxa"/>
            <w:shd w:val="clear" w:color="auto" w:fill="auto"/>
          </w:tcPr>
          <w:p w14:paraId="5368146C" w14:textId="1BFE549E" w:rsidR="000D349B" w:rsidRPr="00EB5E39" w:rsidRDefault="00EB5E39" w:rsidP="00841CEC">
            <w:pPr>
              <w:spacing w:after="0"/>
              <w:rPr>
                <w:rFonts w:ascii="Times New Roman" w:hAnsi="Times New Roman"/>
                <w:color w:val="FF0000"/>
                <w:sz w:val="22"/>
                <w:szCs w:val="22"/>
              </w:rPr>
            </w:pPr>
            <w:r>
              <w:rPr>
                <w:rFonts w:ascii="Times New Roman" w:hAnsi="Times New Roman"/>
                <w:color w:val="FF0000"/>
                <w:sz w:val="22"/>
                <w:szCs w:val="22"/>
              </w:rPr>
              <w:t>Is this girl going to be a mommy or daddy when she grows up?</w:t>
            </w:r>
          </w:p>
        </w:tc>
      </w:tr>
      <w:tr w:rsidR="000D349B" w:rsidRPr="00841CEC" w14:paraId="3D908320" w14:textId="77777777" w:rsidTr="00841CEC">
        <w:tc>
          <w:tcPr>
            <w:tcW w:w="2954" w:type="dxa"/>
            <w:shd w:val="clear" w:color="auto" w:fill="auto"/>
          </w:tcPr>
          <w:p w14:paraId="05BDC8F0" w14:textId="77777777" w:rsidR="000D349B" w:rsidRPr="00841CEC" w:rsidRDefault="000D349B" w:rsidP="00841CEC">
            <w:pPr>
              <w:spacing w:after="0"/>
              <w:rPr>
                <w:rFonts w:ascii="Times New Roman" w:hAnsi="Times New Roman"/>
                <w:sz w:val="22"/>
                <w:szCs w:val="22"/>
              </w:rPr>
            </w:pPr>
          </w:p>
          <w:p w14:paraId="5CD24D44" w14:textId="547064DB" w:rsidR="000D349B" w:rsidRPr="00841CEC" w:rsidRDefault="000711CE" w:rsidP="00841CEC">
            <w:pPr>
              <w:spacing w:after="0"/>
              <w:rPr>
                <w:rFonts w:ascii="Times New Roman" w:hAnsi="Times New Roman"/>
                <w:sz w:val="22"/>
                <w:szCs w:val="22"/>
              </w:rPr>
            </w:pPr>
            <w:r>
              <w:rPr>
                <w:rFonts w:ascii="Times New Roman" w:hAnsi="Times New Roman"/>
                <w:sz w:val="22"/>
                <w:szCs w:val="22"/>
              </w:rPr>
              <w:t xml:space="preserve">3) </w:t>
            </w:r>
            <w:r w:rsidR="000D349B" w:rsidRPr="00841CEC">
              <w:rPr>
                <w:rFonts w:ascii="Times New Roman" w:hAnsi="Times New Roman"/>
                <w:sz w:val="22"/>
                <w:szCs w:val="22"/>
              </w:rPr>
              <w:t>Gender Constancy</w:t>
            </w:r>
          </w:p>
          <w:p w14:paraId="0AEB1EBF" w14:textId="77777777" w:rsidR="000D349B" w:rsidRPr="00841CEC" w:rsidRDefault="000D349B" w:rsidP="00841CEC">
            <w:pPr>
              <w:spacing w:after="0"/>
              <w:rPr>
                <w:rFonts w:ascii="Times New Roman" w:hAnsi="Times New Roman"/>
                <w:sz w:val="22"/>
                <w:szCs w:val="22"/>
              </w:rPr>
            </w:pPr>
          </w:p>
          <w:p w14:paraId="79072E38" w14:textId="77777777" w:rsidR="000D349B" w:rsidRPr="00841CEC" w:rsidRDefault="000D349B" w:rsidP="00841CEC">
            <w:pPr>
              <w:spacing w:after="0"/>
              <w:rPr>
                <w:rFonts w:ascii="Times New Roman" w:hAnsi="Times New Roman"/>
                <w:sz w:val="22"/>
                <w:szCs w:val="22"/>
              </w:rPr>
            </w:pPr>
          </w:p>
        </w:tc>
        <w:tc>
          <w:tcPr>
            <w:tcW w:w="1691" w:type="dxa"/>
            <w:shd w:val="clear" w:color="auto" w:fill="auto"/>
          </w:tcPr>
          <w:p w14:paraId="23851A53" w14:textId="4869AB01" w:rsidR="000D349B" w:rsidRPr="00EB5E39" w:rsidRDefault="00EB5E39" w:rsidP="00841CEC">
            <w:pPr>
              <w:spacing w:after="0"/>
              <w:rPr>
                <w:rFonts w:ascii="Times New Roman" w:hAnsi="Times New Roman"/>
                <w:color w:val="FF0000"/>
                <w:sz w:val="22"/>
                <w:szCs w:val="22"/>
              </w:rPr>
            </w:pPr>
            <w:r>
              <w:rPr>
                <w:rFonts w:ascii="Times New Roman" w:hAnsi="Times New Roman"/>
                <w:color w:val="FF0000"/>
                <w:sz w:val="22"/>
                <w:szCs w:val="22"/>
              </w:rPr>
              <w:t>5-7 years</w:t>
            </w:r>
          </w:p>
        </w:tc>
        <w:tc>
          <w:tcPr>
            <w:tcW w:w="4677" w:type="dxa"/>
            <w:shd w:val="clear" w:color="auto" w:fill="auto"/>
          </w:tcPr>
          <w:p w14:paraId="444F9EEB" w14:textId="7A560C2F" w:rsidR="000D349B" w:rsidRPr="00B979B6" w:rsidRDefault="00B979B6" w:rsidP="00841CEC">
            <w:pPr>
              <w:spacing w:after="0"/>
              <w:rPr>
                <w:rFonts w:ascii="Times New Roman" w:hAnsi="Times New Roman"/>
                <w:color w:val="FF0000"/>
                <w:sz w:val="22"/>
                <w:szCs w:val="22"/>
              </w:rPr>
            </w:pPr>
            <w:r>
              <w:rPr>
                <w:rFonts w:ascii="Times New Roman" w:hAnsi="Times New Roman"/>
                <w:color w:val="FF0000"/>
                <w:sz w:val="22"/>
                <w:szCs w:val="22"/>
              </w:rPr>
              <w:t>If this girl cuts her hair short, will she be a boy?</w:t>
            </w:r>
          </w:p>
        </w:tc>
      </w:tr>
    </w:tbl>
    <w:p w14:paraId="6C032FB9" w14:textId="77777777" w:rsidR="00090B98" w:rsidRDefault="00090B98" w:rsidP="001949E5">
      <w:pPr>
        <w:spacing w:after="0"/>
        <w:ind w:left="-142"/>
        <w:rPr>
          <w:rFonts w:ascii="Times New Roman" w:hAnsi="Times New Roman"/>
          <w:sz w:val="22"/>
          <w:szCs w:val="22"/>
        </w:rPr>
      </w:pPr>
    </w:p>
    <w:p w14:paraId="46213318" w14:textId="77777777" w:rsidR="008E563F" w:rsidRDefault="008E563F" w:rsidP="001949E5">
      <w:pPr>
        <w:spacing w:after="0"/>
        <w:ind w:left="-142"/>
        <w:rPr>
          <w:rFonts w:ascii="Times New Roman" w:hAnsi="Times New Roman"/>
          <w:sz w:val="22"/>
          <w:szCs w:val="22"/>
        </w:rPr>
      </w:pPr>
    </w:p>
    <w:p w14:paraId="514AC8E3" w14:textId="77777777" w:rsidR="00090B98" w:rsidRPr="004B251F" w:rsidRDefault="00090B98" w:rsidP="000D349B">
      <w:pPr>
        <w:spacing w:after="0"/>
        <w:ind w:left="-142" w:right="-710"/>
        <w:rPr>
          <w:rFonts w:ascii="Times New Roman" w:hAnsi="Times New Roman"/>
          <w:sz w:val="22"/>
          <w:szCs w:val="22"/>
        </w:rPr>
      </w:pPr>
      <w:r>
        <w:rPr>
          <w:rFonts w:ascii="Times New Roman" w:hAnsi="Times New Roman"/>
          <w:sz w:val="22"/>
          <w:szCs w:val="22"/>
        </w:rPr>
        <w:t>4</w:t>
      </w:r>
      <w:r w:rsidRPr="004B251F">
        <w:rPr>
          <w:rFonts w:ascii="Times New Roman" w:hAnsi="Times New Roman"/>
          <w:sz w:val="22"/>
          <w:szCs w:val="22"/>
        </w:rPr>
        <w:t xml:space="preserve">) </w:t>
      </w:r>
      <w:r w:rsidRPr="000D349B">
        <w:rPr>
          <w:rFonts w:ascii="Times New Roman" w:hAnsi="Times New Roman"/>
          <w:sz w:val="22"/>
          <w:szCs w:val="22"/>
          <w:u w:val="single"/>
        </w:rPr>
        <w:t>Gender Schema Theory</w:t>
      </w:r>
      <w:r>
        <w:rPr>
          <w:rFonts w:ascii="Times New Roman" w:hAnsi="Times New Roman"/>
          <w:sz w:val="22"/>
          <w:szCs w:val="22"/>
        </w:rPr>
        <w:t xml:space="preserve"> (Martin, 1991; Martin &amp; Halverson, 1981; Martin, Ruble &amp; </w:t>
      </w:r>
      <w:proofErr w:type="spellStart"/>
      <w:r>
        <w:rPr>
          <w:rFonts w:ascii="Times New Roman" w:hAnsi="Times New Roman"/>
          <w:sz w:val="22"/>
          <w:szCs w:val="22"/>
        </w:rPr>
        <w:t>Szkrybalo</w:t>
      </w:r>
      <w:proofErr w:type="spellEnd"/>
      <w:r>
        <w:rPr>
          <w:rFonts w:ascii="Times New Roman" w:hAnsi="Times New Roman"/>
          <w:sz w:val="22"/>
          <w:szCs w:val="22"/>
        </w:rPr>
        <w:t>, 2002</w:t>
      </w:r>
      <w:r w:rsidRPr="004B251F">
        <w:rPr>
          <w:rFonts w:ascii="Times New Roman" w:hAnsi="Times New Roman"/>
          <w:sz w:val="22"/>
          <w:szCs w:val="22"/>
        </w:rPr>
        <w:t xml:space="preserve">) </w:t>
      </w:r>
    </w:p>
    <w:p w14:paraId="3D098FE5" w14:textId="7274A361" w:rsidR="00090B98" w:rsidRDefault="001D7210" w:rsidP="000D349B">
      <w:pPr>
        <w:spacing w:after="0"/>
        <w:ind w:left="-142"/>
        <w:rPr>
          <w:rFonts w:ascii="Times New Roman" w:hAnsi="Times New Roman"/>
          <w:color w:val="FF0000"/>
          <w:sz w:val="22"/>
          <w:szCs w:val="22"/>
        </w:rPr>
      </w:pPr>
      <w:r>
        <w:rPr>
          <w:rFonts w:ascii="Times New Roman" w:hAnsi="Times New Roman"/>
          <w:color w:val="FF0000"/>
          <w:sz w:val="22"/>
          <w:szCs w:val="22"/>
        </w:rPr>
        <w:t xml:space="preserve">- </w:t>
      </w:r>
      <w:proofErr w:type="gramStart"/>
      <w:r>
        <w:rPr>
          <w:rFonts w:ascii="Times New Roman" w:hAnsi="Times New Roman"/>
          <w:color w:val="FF0000"/>
          <w:sz w:val="22"/>
          <w:szCs w:val="22"/>
        </w:rPr>
        <w:t>more</w:t>
      </w:r>
      <w:proofErr w:type="gramEnd"/>
      <w:r>
        <w:rPr>
          <w:rFonts w:ascii="Times New Roman" w:hAnsi="Times New Roman"/>
          <w:color w:val="FF0000"/>
          <w:sz w:val="22"/>
          <w:szCs w:val="22"/>
        </w:rPr>
        <w:t xml:space="preserve"> recent theory (relative to #3)</w:t>
      </w:r>
    </w:p>
    <w:p w14:paraId="13A9C198" w14:textId="2B6A270C" w:rsidR="001D7210" w:rsidRDefault="001D7210" w:rsidP="000D349B">
      <w:pPr>
        <w:spacing w:after="0"/>
        <w:ind w:left="-142"/>
        <w:rPr>
          <w:rFonts w:ascii="Times New Roman" w:hAnsi="Times New Roman"/>
          <w:color w:val="FF0000"/>
          <w:sz w:val="22"/>
          <w:szCs w:val="22"/>
        </w:rPr>
      </w:pPr>
      <w:r>
        <w:rPr>
          <w:rFonts w:ascii="Times New Roman" w:hAnsi="Times New Roman"/>
          <w:color w:val="FF0000"/>
          <w:sz w:val="22"/>
          <w:szCs w:val="22"/>
        </w:rPr>
        <w:t xml:space="preserve">- </w:t>
      </w:r>
      <w:proofErr w:type="gramStart"/>
      <w:r>
        <w:rPr>
          <w:rFonts w:ascii="Times New Roman" w:hAnsi="Times New Roman"/>
          <w:color w:val="FF0000"/>
          <w:sz w:val="22"/>
          <w:szCs w:val="22"/>
        </w:rPr>
        <w:t>better</w:t>
      </w:r>
      <w:proofErr w:type="gramEnd"/>
      <w:r>
        <w:rPr>
          <w:rFonts w:ascii="Times New Roman" w:hAnsi="Times New Roman"/>
          <w:color w:val="FF0000"/>
          <w:sz w:val="22"/>
          <w:szCs w:val="22"/>
        </w:rPr>
        <w:t xml:space="preserve"> theory – explain sex-typing patterns better than #3</w:t>
      </w:r>
    </w:p>
    <w:p w14:paraId="684B4A31" w14:textId="77777777" w:rsidR="001D7210" w:rsidRDefault="001D7210" w:rsidP="000D349B">
      <w:pPr>
        <w:spacing w:after="0"/>
        <w:ind w:left="-142"/>
        <w:rPr>
          <w:rFonts w:ascii="Times New Roman" w:hAnsi="Times New Roman"/>
          <w:color w:val="FF0000"/>
          <w:sz w:val="22"/>
          <w:szCs w:val="22"/>
        </w:rPr>
      </w:pPr>
    </w:p>
    <w:p w14:paraId="2268CAC2" w14:textId="03569B45" w:rsidR="001D7210" w:rsidRDefault="001D7210" w:rsidP="000D349B">
      <w:pPr>
        <w:spacing w:after="0"/>
        <w:ind w:left="-142"/>
        <w:rPr>
          <w:rFonts w:ascii="Times New Roman" w:hAnsi="Times New Roman"/>
          <w:color w:val="FF0000"/>
          <w:sz w:val="22"/>
          <w:szCs w:val="22"/>
        </w:rPr>
      </w:pPr>
      <w:proofErr w:type="gramStart"/>
      <w:r>
        <w:rPr>
          <w:rFonts w:ascii="Times New Roman" w:hAnsi="Times New Roman"/>
          <w:color w:val="FF0000"/>
          <w:sz w:val="22"/>
          <w:szCs w:val="22"/>
        </w:rPr>
        <w:t>gender</w:t>
      </w:r>
      <w:proofErr w:type="gramEnd"/>
      <w:r>
        <w:rPr>
          <w:rFonts w:ascii="Times New Roman" w:hAnsi="Times New Roman"/>
          <w:color w:val="FF0000"/>
          <w:sz w:val="22"/>
          <w:szCs w:val="22"/>
        </w:rPr>
        <w:t xml:space="preserve"> identity -&gt; sex-typing in children</w:t>
      </w:r>
    </w:p>
    <w:p w14:paraId="31EA449A" w14:textId="77777777" w:rsidR="001D7210" w:rsidRDefault="001D7210" w:rsidP="000D349B">
      <w:pPr>
        <w:spacing w:after="0"/>
        <w:ind w:left="-142"/>
        <w:rPr>
          <w:rFonts w:ascii="Times New Roman" w:hAnsi="Times New Roman"/>
          <w:color w:val="FF0000"/>
          <w:sz w:val="22"/>
          <w:szCs w:val="22"/>
        </w:rPr>
      </w:pPr>
    </w:p>
    <w:p w14:paraId="2C8F58F2" w14:textId="3AFF2AE3" w:rsidR="001D7210" w:rsidRDefault="001D7210" w:rsidP="000D349B">
      <w:pPr>
        <w:spacing w:after="0"/>
        <w:ind w:left="-142"/>
        <w:rPr>
          <w:rFonts w:ascii="Times New Roman" w:hAnsi="Times New Roman"/>
          <w:color w:val="FF0000"/>
          <w:sz w:val="22"/>
          <w:szCs w:val="22"/>
        </w:rPr>
      </w:pPr>
      <w:r>
        <w:rPr>
          <w:rFonts w:ascii="Times New Roman" w:hAnsi="Times New Roman"/>
          <w:color w:val="FF0000"/>
          <w:sz w:val="22"/>
          <w:szCs w:val="22"/>
        </w:rPr>
        <w:t xml:space="preserve">- </w:t>
      </w:r>
      <w:proofErr w:type="gramStart"/>
      <w:r>
        <w:rPr>
          <w:rFonts w:ascii="Times New Roman" w:hAnsi="Times New Roman"/>
          <w:color w:val="FF0000"/>
          <w:sz w:val="22"/>
          <w:szCs w:val="22"/>
        </w:rPr>
        <w:t>once</w:t>
      </w:r>
      <w:proofErr w:type="gramEnd"/>
      <w:r>
        <w:rPr>
          <w:rFonts w:ascii="Times New Roman" w:hAnsi="Times New Roman"/>
          <w:color w:val="FF0000"/>
          <w:sz w:val="22"/>
          <w:szCs w:val="22"/>
        </w:rPr>
        <w:t xml:space="preserve"> children acquire gender identity, they create a gender schema and assimilate their observations into this schema</w:t>
      </w:r>
    </w:p>
    <w:p w14:paraId="1253FC35" w14:textId="77777777" w:rsidR="001D7210" w:rsidRPr="001D7210" w:rsidRDefault="001D7210" w:rsidP="000D349B">
      <w:pPr>
        <w:spacing w:after="0"/>
        <w:ind w:left="-142"/>
        <w:rPr>
          <w:rFonts w:ascii="Times New Roman" w:hAnsi="Times New Roman"/>
          <w:color w:val="FF0000"/>
          <w:sz w:val="22"/>
          <w:szCs w:val="22"/>
        </w:rPr>
      </w:pPr>
    </w:p>
    <w:p w14:paraId="32E21F75" w14:textId="77777777" w:rsidR="00090B98" w:rsidRPr="004B251F" w:rsidRDefault="00090B98" w:rsidP="000D349B">
      <w:pPr>
        <w:spacing w:after="0"/>
        <w:ind w:left="-142"/>
        <w:rPr>
          <w:rFonts w:ascii="Times New Roman" w:hAnsi="Times New Roman"/>
          <w:sz w:val="22"/>
          <w:szCs w:val="22"/>
        </w:rPr>
      </w:pPr>
    </w:p>
    <w:p w14:paraId="27DD881F" w14:textId="357A752A" w:rsidR="00090B98" w:rsidRDefault="000711CE" w:rsidP="000D349B">
      <w:pPr>
        <w:spacing w:after="0"/>
        <w:ind w:left="-142"/>
        <w:rPr>
          <w:rFonts w:ascii="Times New Roman" w:hAnsi="Times New Roman"/>
          <w:color w:val="FF0000"/>
          <w:sz w:val="22"/>
          <w:szCs w:val="22"/>
          <w:u w:val="single"/>
        </w:rPr>
      </w:pPr>
      <w:r>
        <w:rPr>
          <w:rFonts w:ascii="Times New Roman" w:hAnsi="Times New Roman"/>
          <w:color w:val="FF0000"/>
          <w:sz w:val="22"/>
          <w:szCs w:val="22"/>
          <w:u w:val="single"/>
        </w:rPr>
        <w:t>4 theories</w:t>
      </w:r>
    </w:p>
    <w:p w14:paraId="55ABA8E0" w14:textId="5019216D" w:rsidR="000711CE" w:rsidRPr="000711CE" w:rsidRDefault="000711CE" w:rsidP="000711CE">
      <w:pPr>
        <w:pStyle w:val="ListParagraph"/>
        <w:numPr>
          <w:ilvl w:val="0"/>
          <w:numId w:val="18"/>
        </w:numPr>
        <w:spacing w:after="0"/>
        <w:rPr>
          <w:rFonts w:ascii="Times New Roman" w:hAnsi="Times New Roman"/>
          <w:color w:val="FF0000"/>
          <w:sz w:val="22"/>
          <w:szCs w:val="22"/>
        </w:rPr>
      </w:pPr>
      <w:r w:rsidRPr="000711CE">
        <w:rPr>
          <w:rFonts w:ascii="Times New Roman" w:hAnsi="Times New Roman"/>
          <w:color w:val="FF0000"/>
          <w:sz w:val="22"/>
          <w:szCs w:val="22"/>
        </w:rPr>
        <w:t>Learning Theories – how ext</w:t>
      </w:r>
      <w:r>
        <w:rPr>
          <w:rFonts w:ascii="Times New Roman" w:hAnsi="Times New Roman"/>
          <w:color w:val="FF0000"/>
          <w:sz w:val="22"/>
          <w:szCs w:val="22"/>
        </w:rPr>
        <w:t xml:space="preserve">ernal factors influence </w:t>
      </w:r>
      <w:proofErr w:type="spellStart"/>
      <w:r>
        <w:rPr>
          <w:rFonts w:ascii="Times New Roman" w:hAnsi="Times New Roman"/>
          <w:color w:val="FF0000"/>
          <w:sz w:val="22"/>
          <w:szCs w:val="22"/>
        </w:rPr>
        <w:t>behaviours</w:t>
      </w:r>
      <w:proofErr w:type="spellEnd"/>
      <w:r w:rsidRPr="000711CE">
        <w:rPr>
          <w:rFonts w:ascii="Times New Roman" w:hAnsi="Times New Roman"/>
          <w:color w:val="FF0000"/>
          <w:sz w:val="22"/>
          <w:szCs w:val="22"/>
        </w:rPr>
        <w:t xml:space="preserve"> (nurture)</w:t>
      </w:r>
    </w:p>
    <w:p w14:paraId="08B8036E" w14:textId="00CA3C64" w:rsidR="000711CE" w:rsidRDefault="000711CE" w:rsidP="000711CE">
      <w:pPr>
        <w:pStyle w:val="ListParagraph"/>
        <w:spacing w:after="0"/>
        <w:rPr>
          <w:rFonts w:ascii="Times New Roman" w:hAnsi="Times New Roman"/>
          <w:color w:val="FF0000"/>
          <w:sz w:val="22"/>
          <w:szCs w:val="22"/>
        </w:rPr>
      </w:pPr>
      <w:r>
        <w:rPr>
          <w:rFonts w:ascii="Times New Roman" w:hAnsi="Times New Roman"/>
          <w:color w:val="FF0000"/>
          <w:sz w:val="22"/>
          <w:szCs w:val="22"/>
        </w:rPr>
        <w:t>(#1 + #2)</w:t>
      </w:r>
    </w:p>
    <w:p w14:paraId="697B8ACA" w14:textId="5925D44F" w:rsidR="000711CE" w:rsidRPr="000711CE" w:rsidRDefault="000711CE" w:rsidP="000711CE">
      <w:pPr>
        <w:pStyle w:val="ListParagraph"/>
        <w:numPr>
          <w:ilvl w:val="0"/>
          <w:numId w:val="18"/>
        </w:numPr>
        <w:spacing w:after="0"/>
        <w:rPr>
          <w:rFonts w:ascii="Times New Roman" w:hAnsi="Times New Roman"/>
          <w:color w:val="FF0000"/>
          <w:sz w:val="22"/>
          <w:szCs w:val="22"/>
        </w:rPr>
      </w:pPr>
      <w:r w:rsidRPr="000711CE">
        <w:rPr>
          <w:rFonts w:ascii="Times New Roman" w:hAnsi="Times New Roman"/>
          <w:color w:val="FF0000"/>
          <w:sz w:val="22"/>
          <w:szCs w:val="22"/>
        </w:rPr>
        <w:t>Cognitive Theories – what’s happening in the mind</w:t>
      </w:r>
      <w:r>
        <w:rPr>
          <w:rFonts w:ascii="Times New Roman" w:hAnsi="Times New Roman"/>
          <w:color w:val="FF0000"/>
          <w:sz w:val="22"/>
          <w:szCs w:val="22"/>
        </w:rPr>
        <w:t xml:space="preserve"> and how the mind influences </w:t>
      </w:r>
      <w:proofErr w:type="spellStart"/>
      <w:r>
        <w:rPr>
          <w:rFonts w:ascii="Times New Roman" w:hAnsi="Times New Roman"/>
          <w:color w:val="FF0000"/>
          <w:sz w:val="22"/>
          <w:szCs w:val="22"/>
        </w:rPr>
        <w:t>behaviour</w:t>
      </w:r>
      <w:proofErr w:type="spellEnd"/>
    </w:p>
    <w:p w14:paraId="5579DE77" w14:textId="15644858" w:rsidR="000711CE" w:rsidRPr="000711CE" w:rsidRDefault="000711CE" w:rsidP="000711CE">
      <w:pPr>
        <w:spacing w:after="0"/>
        <w:ind w:left="720"/>
        <w:rPr>
          <w:rFonts w:ascii="Times New Roman" w:hAnsi="Times New Roman"/>
          <w:color w:val="FF0000"/>
          <w:sz w:val="22"/>
          <w:szCs w:val="22"/>
        </w:rPr>
      </w:pPr>
      <w:r>
        <w:rPr>
          <w:rFonts w:ascii="Times New Roman" w:hAnsi="Times New Roman"/>
          <w:color w:val="FF0000"/>
          <w:sz w:val="22"/>
          <w:szCs w:val="22"/>
        </w:rPr>
        <w:t>(#3 + #4)</w:t>
      </w:r>
    </w:p>
    <w:p w14:paraId="78BBE513" w14:textId="77777777" w:rsidR="00090B98" w:rsidRPr="004B251F" w:rsidRDefault="00090B98" w:rsidP="000D349B">
      <w:pPr>
        <w:spacing w:after="0"/>
        <w:ind w:left="-142"/>
        <w:rPr>
          <w:rFonts w:ascii="Times New Roman" w:hAnsi="Times New Roman"/>
          <w:sz w:val="22"/>
          <w:szCs w:val="22"/>
        </w:rPr>
      </w:pPr>
    </w:p>
    <w:p w14:paraId="5B50059C" w14:textId="77777777" w:rsidR="00090B98" w:rsidRPr="004B251F" w:rsidRDefault="00090B98" w:rsidP="000D349B">
      <w:pPr>
        <w:spacing w:after="0"/>
        <w:ind w:left="-142"/>
        <w:rPr>
          <w:rFonts w:ascii="Times New Roman" w:hAnsi="Times New Roman"/>
          <w:sz w:val="22"/>
          <w:szCs w:val="22"/>
        </w:rPr>
      </w:pPr>
    </w:p>
    <w:p w14:paraId="27F40751" w14:textId="77777777" w:rsidR="00090B98" w:rsidRDefault="00090B98" w:rsidP="000D349B">
      <w:pPr>
        <w:spacing w:after="0"/>
        <w:ind w:left="-142"/>
        <w:rPr>
          <w:rFonts w:ascii="Times New Roman" w:hAnsi="Times New Roman"/>
          <w:sz w:val="22"/>
          <w:szCs w:val="22"/>
        </w:rPr>
      </w:pPr>
    </w:p>
    <w:p w14:paraId="57C97981" w14:textId="77777777" w:rsidR="00090B98" w:rsidRDefault="00090B98" w:rsidP="000D349B">
      <w:pPr>
        <w:spacing w:after="0"/>
        <w:ind w:left="-142"/>
        <w:rPr>
          <w:rFonts w:ascii="Times New Roman" w:hAnsi="Times New Roman"/>
          <w:sz w:val="22"/>
          <w:szCs w:val="22"/>
        </w:rPr>
      </w:pPr>
    </w:p>
    <w:p w14:paraId="674723DA" w14:textId="77777777" w:rsidR="00090B98" w:rsidRPr="004B251F" w:rsidRDefault="00090B98" w:rsidP="000D349B">
      <w:pPr>
        <w:spacing w:after="0"/>
        <w:ind w:left="-142"/>
        <w:rPr>
          <w:rFonts w:ascii="Times New Roman" w:hAnsi="Times New Roman"/>
          <w:sz w:val="22"/>
          <w:szCs w:val="22"/>
        </w:rPr>
      </w:pPr>
    </w:p>
    <w:p w14:paraId="2F3741CE" w14:textId="77777777" w:rsidR="00090B98" w:rsidRDefault="00090B98" w:rsidP="000D349B">
      <w:pPr>
        <w:spacing w:after="0"/>
        <w:ind w:left="-142"/>
        <w:rPr>
          <w:rFonts w:ascii="Times New Roman" w:hAnsi="Times New Roman"/>
          <w:sz w:val="22"/>
          <w:szCs w:val="22"/>
        </w:rPr>
      </w:pPr>
    </w:p>
    <w:p w14:paraId="75E44CFB" w14:textId="77777777" w:rsidR="00090B98" w:rsidRDefault="00090B98" w:rsidP="000D349B">
      <w:pPr>
        <w:spacing w:after="0"/>
        <w:ind w:left="-142" w:right="-858"/>
        <w:rPr>
          <w:rFonts w:ascii="Times New Roman" w:hAnsi="Times New Roman"/>
          <w:sz w:val="22"/>
          <w:szCs w:val="22"/>
        </w:rPr>
      </w:pPr>
    </w:p>
    <w:sectPr w:rsidR="00090B98" w:rsidSect="00B04BB1">
      <w:footerReference w:type="even" r:id="rId11"/>
      <w:footerReference w:type="default" r:id="rId12"/>
      <w:pgSz w:w="12240" w:h="15840"/>
      <w:pgMar w:top="1440" w:right="900" w:bottom="1440" w:left="1797" w:header="709" w:footer="709" w:gutter="0"/>
      <w:pgNumType w:start="1"/>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9A7EBB" w14:textId="77777777" w:rsidR="00D7427E" w:rsidRDefault="00D7427E" w:rsidP="003239AF">
      <w:pPr>
        <w:spacing w:after="0"/>
      </w:pPr>
      <w:r>
        <w:separator/>
      </w:r>
    </w:p>
  </w:endnote>
  <w:endnote w:type="continuationSeparator" w:id="0">
    <w:p w14:paraId="0FF24B51" w14:textId="77777777" w:rsidR="00D7427E" w:rsidRDefault="00D7427E" w:rsidP="003239A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MS ??">
    <w:altName w:val="Optima ExtraBlack"/>
    <w:panose1 w:val="00000000000000000000"/>
    <w:charset w:val="80"/>
    <w:family w:val="auto"/>
    <w:notTrueType/>
    <w:pitch w:val="variable"/>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8000012" w:usb3="00000000" w:csb0="000200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3094D9" w14:textId="77777777" w:rsidR="00D7427E" w:rsidRDefault="00D7427E" w:rsidP="003239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CB1CAD" w14:textId="77777777" w:rsidR="00D7427E" w:rsidRDefault="00D7427E" w:rsidP="003239A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3EAAD2" w14:textId="77777777" w:rsidR="00D7427E" w:rsidRDefault="00D7427E" w:rsidP="003239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16B2D">
      <w:rPr>
        <w:rStyle w:val="PageNumber"/>
        <w:noProof/>
      </w:rPr>
      <w:t>2</w:t>
    </w:r>
    <w:r>
      <w:rPr>
        <w:rStyle w:val="PageNumber"/>
      </w:rPr>
      <w:fldChar w:fldCharType="end"/>
    </w:r>
  </w:p>
  <w:p w14:paraId="402BF87B" w14:textId="77777777" w:rsidR="00D7427E" w:rsidRDefault="00D7427E" w:rsidP="003239A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26FC2A" w14:textId="77777777" w:rsidR="00D7427E" w:rsidRDefault="00D7427E" w:rsidP="003239AF">
      <w:pPr>
        <w:spacing w:after="0"/>
      </w:pPr>
      <w:r>
        <w:separator/>
      </w:r>
    </w:p>
  </w:footnote>
  <w:footnote w:type="continuationSeparator" w:id="0">
    <w:p w14:paraId="3BB52E91" w14:textId="77777777" w:rsidR="00D7427E" w:rsidRDefault="00D7427E" w:rsidP="003239AF">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26AA8"/>
    <w:multiLevelType w:val="hybridMultilevel"/>
    <w:tmpl w:val="B1A8F460"/>
    <w:lvl w:ilvl="0" w:tplc="5F081448">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802265"/>
    <w:multiLevelType w:val="hybridMultilevel"/>
    <w:tmpl w:val="B0F29F4A"/>
    <w:lvl w:ilvl="0" w:tplc="800E1A42">
      <w:start w:val="1"/>
      <w:numFmt w:val="decimal"/>
      <w:lvlText w:val="%1."/>
      <w:lvlJc w:val="left"/>
      <w:pPr>
        <w:ind w:left="360"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
    <w:nsid w:val="06CA12C2"/>
    <w:multiLevelType w:val="hybridMultilevel"/>
    <w:tmpl w:val="A148EB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A51693D"/>
    <w:multiLevelType w:val="hybridMultilevel"/>
    <w:tmpl w:val="E438B4A2"/>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4">
    <w:nsid w:val="14C5033A"/>
    <w:multiLevelType w:val="hybridMultilevel"/>
    <w:tmpl w:val="FBEAC34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67A6BC8"/>
    <w:multiLevelType w:val="hybridMultilevel"/>
    <w:tmpl w:val="4A9A6B0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nsid w:val="1C6C0976"/>
    <w:multiLevelType w:val="hybridMultilevel"/>
    <w:tmpl w:val="02967018"/>
    <w:lvl w:ilvl="0" w:tplc="56927D72">
      <w:start w:val="1"/>
      <w:numFmt w:val="upperLetter"/>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7">
    <w:nsid w:val="2CA15BA5"/>
    <w:multiLevelType w:val="hybridMultilevel"/>
    <w:tmpl w:val="38021B82"/>
    <w:lvl w:ilvl="0" w:tplc="6ACA335A">
      <w:start w:val="12"/>
      <w:numFmt w:val="bullet"/>
      <w:lvlText w:val="-"/>
      <w:lvlJc w:val="left"/>
      <w:pPr>
        <w:ind w:left="720" w:hanging="360"/>
      </w:pPr>
      <w:rPr>
        <w:rFonts w:ascii="Times New Roman" w:eastAsia="Cambr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9061E7"/>
    <w:multiLevelType w:val="hybridMultilevel"/>
    <w:tmpl w:val="4C76A3E4"/>
    <w:lvl w:ilvl="0" w:tplc="6ACA335A">
      <w:start w:val="12"/>
      <w:numFmt w:val="bullet"/>
      <w:lvlText w:val="-"/>
      <w:lvlJc w:val="left"/>
      <w:pPr>
        <w:ind w:left="720" w:hanging="360"/>
      </w:pPr>
      <w:rPr>
        <w:rFonts w:ascii="Times New Roman" w:eastAsia="Cambr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673780"/>
    <w:multiLevelType w:val="hybridMultilevel"/>
    <w:tmpl w:val="CA22114A"/>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AD25BE5"/>
    <w:multiLevelType w:val="hybridMultilevel"/>
    <w:tmpl w:val="74BCF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BA1200"/>
    <w:multiLevelType w:val="hybridMultilevel"/>
    <w:tmpl w:val="A0DA70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57D09F8"/>
    <w:multiLevelType w:val="hybridMultilevel"/>
    <w:tmpl w:val="2BAA9378"/>
    <w:lvl w:ilvl="0" w:tplc="56DCC918">
      <w:start w:val="1"/>
      <w:numFmt w:val="bullet"/>
      <w:lvlText w:val="-"/>
      <w:lvlJc w:val="left"/>
      <w:pPr>
        <w:ind w:left="720" w:hanging="360"/>
      </w:pPr>
      <w:rPr>
        <w:rFonts w:ascii="Times New Roman" w:eastAsia="MS ??"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107BA6"/>
    <w:multiLevelType w:val="multilevel"/>
    <w:tmpl w:val="DC52E7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6CDC06C9"/>
    <w:multiLevelType w:val="hybridMultilevel"/>
    <w:tmpl w:val="17706C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22251BD"/>
    <w:multiLevelType w:val="hybridMultilevel"/>
    <w:tmpl w:val="BE0A329E"/>
    <w:lvl w:ilvl="0" w:tplc="F368928E">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num w:numId="1">
    <w:abstractNumId w:val="5"/>
  </w:num>
  <w:num w:numId="2">
    <w:abstractNumId w:val="0"/>
  </w:num>
  <w:num w:numId="3">
    <w:abstractNumId w:val="6"/>
  </w:num>
  <w:num w:numId="4">
    <w:abstractNumId w:val="10"/>
  </w:num>
  <w:num w:numId="5">
    <w:abstractNumId w:val="15"/>
  </w:num>
  <w:num w:numId="6">
    <w:abstractNumId w:val="3"/>
  </w:num>
  <w:num w:numId="7">
    <w:abstractNumId w:val="8"/>
  </w:num>
  <w:num w:numId="8">
    <w:abstractNumId w:val="7"/>
  </w:num>
  <w:num w:numId="9">
    <w:abstractNumId w:val="1"/>
  </w:num>
  <w:num w:numId="10">
    <w:abstractNumId w:val="12"/>
  </w:num>
  <w:num w:numId="11">
    <w:abstractNumId w:val="1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1"/>
  </w:num>
  <w:num w:numId="21">
    <w:abstractNumId w:val="4"/>
  </w:num>
  <w:num w:numId="22">
    <w:abstractNumId w:val="9"/>
  </w:num>
  <w:num w:numId="23">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A2"/>
    <w:rsid w:val="00011B7B"/>
    <w:rsid w:val="000263D8"/>
    <w:rsid w:val="000353EF"/>
    <w:rsid w:val="00037FB0"/>
    <w:rsid w:val="000520EC"/>
    <w:rsid w:val="0007117C"/>
    <w:rsid w:val="000711CE"/>
    <w:rsid w:val="00081184"/>
    <w:rsid w:val="000835BA"/>
    <w:rsid w:val="000878D1"/>
    <w:rsid w:val="00090B98"/>
    <w:rsid w:val="0009484E"/>
    <w:rsid w:val="00097BD8"/>
    <w:rsid w:val="000A2940"/>
    <w:rsid w:val="000B42D4"/>
    <w:rsid w:val="000D349B"/>
    <w:rsid w:val="000E18FF"/>
    <w:rsid w:val="000F4618"/>
    <w:rsid w:val="000F4829"/>
    <w:rsid w:val="00111428"/>
    <w:rsid w:val="00150A99"/>
    <w:rsid w:val="0015454F"/>
    <w:rsid w:val="00160A0C"/>
    <w:rsid w:val="00164937"/>
    <w:rsid w:val="00181A5E"/>
    <w:rsid w:val="001949E5"/>
    <w:rsid w:val="00197FF7"/>
    <w:rsid w:val="001B1A76"/>
    <w:rsid w:val="001B5E40"/>
    <w:rsid w:val="001C04E5"/>
    <w:rsid w:val="001C7BEB"/>
    <w:rsid w:val="001D3301"/>
    <w:rsid w:val="001D7210"/>
    <w:rsid w:val="00213265"/>
    <w:rsid w:val="0025647A"/>
    <w:rsid w:val="00261B0B"/>
    <w:rsid w:val="0026456B"/>
    <w:rsid w:val="00276FD4"/>
    <w:rsid w:val="0027731C"/>
    <w:rsid w:val="0028128E"/>
    <w:rsid w:val="00286703"/>
    <w:rsid w:val="00290CE8"/>
    <w:rsid w:val="00293E25"/>
    <w:rsid w:val="00297B3F"/>
    <w:rsid w:val="002C0A5E"/>
    <w:rsid w:val="002C69B4"/>
    <w:rsid w:val="002D3747"/>
    <w:rsid w:val="002D6C89"/>
    <w:rsid w:val="002E27B7"/>
    <w:rsid w:val="002F2B57"/>
    <w:rsid w:val="00312621"/>
    <w:rsid w:val="00320380"/>
    <w:rsid w:val="003239AF"/>
    <w:rsid w:val="00343EB9"/>
    <w:rsid w:val="003814A8"/>
    <w:rsid w:val="0039163E"/>
    <w:rsid w:val="003B593E"/>
    <w:rsid w:val="003D239F"/>
    <w:rsid w:val="003E5A8E"/>
    <w:rsid w:val="003F16FB"/>
    <w:rsid w:val="0042474D"/>
    <w:rsid w:val="00426449"/>
    <w:rsid w:val="00432875"/>
    <w:rsid w:val="0047696C"/>
    <w:rsid w:val="00490870"/>
    <w:rsid w:val="00490C68"/>
    <w:rsid w:val="004940FB"/>
    <w:rsid w:val="004A4E16"/>
    <w:rsid w:val="004B251F"/>
    <w:rsid w:val="004E00B3"/>
    <w:rsid w:val="004E0843"/>
    <w:rsid w:val="00505463"/>
    <w:rsid w:val="00511C13"/>
    <w:rsid w:val="005525A7"/>
    <w:rsid w:val="005739AA"/>
    <w:rsid w:val="0057437F"/>
    <w:rsid w:val="00574870"/>
    <w:rsid w:val="0058210C"/>
    <w:rsid w:val="005C1330"/>
    <w:rsid w:val="005D22E8"/>
    <w:rsid w:val="005D693B"/>
    <w:rsid w:val="0060270E"/>
    <w:rsid w:val="00612A52"/>
    <w:rsid w:val="006426D3"/>
    <w:rsid w:val="00652E1C"/>
    <w:rsid w:val="006567A3"/>
    <w:rsid w:val="006764A3"/>
    <w:rsid w:val="0068205C"/>
    <w:rsid w:val="00686F2E"/>
    <w:rsid w:val="006A01EF"/>
    <w:rsid w:val="006E5587"/>
    <w:rsid w:val="00722D93"/>
    <w:rsid w:val="00746DE1"/>
    <w:rsid w:val="007506F7"/>
    <w:rsid w:val="007720FF"/>
    <w:rsid w:val="0078179A"/>
    <w:rsid w:val="00783F04"/>
    <w:rsid w:val="00795903"/>
    <w:rsid w:val="007A430C"/>
    <w:rsid w:val="007C45FF"/>
    <w:rsid w:val="007D269D"/>
    <w:rsid w:val="007E35AA"/>
    <w:rsid w:val="007F1216"/>
    <w:rsid w:val="007F754B"/>
    <w:rsid w:val="00803A2A"/>
    <w:rsid w:val="008138B8"/>
    <w:rsid w:val="00821AF0"/>
    <w:rsid w:val="00832F9B"/>
    <w:rsid w:val="00841CEC"/>
    <w:rsid w:val="00854BBF"/>
    <w:rsid w:val="00872441"/>
    <w:rsid w:val="00875E93"/>
    <w:rsid w:val="00880C53"/>
    <w:rsid w:val="00883A83"/>
    <w:rsid w:val="008917F5"/>
    <w:rsid w:val="008D7A24"/>
    <w:rsid w:val="008E563F"/>
    <w:rsid w:val="008F25A4"/>
    <w:rsid w:val="008F523B"/>
    <w:rsid w:val="00901E24"/>
    <w:rsid w:val="00907D92"/>
    <w:rsid w:val="00917983"/>
    <w:rsid w:val="00936802"/>
    <w:rsid w:val="00946B2C"/>
    <w:rsid w:val="00947B17"/>
    <w:rsid w:val="00967FA2"/>
    <w:rsid w:val="00981376"/>
    <w:rsid w:val="009A444D"/>
    <w:rsid w:val="009A5FF9"/>
    <w:rsid w:val="009F48C1"/>
    <w:rsid w:val="009F4F8B"/>
    <w:rsid w:val="00A032D6"/>
    <w:rsid w:val="00A05D5D"/>
    <w:rsid w:val="00A11AF9"/>
    <w:rsid w:val="00A16311"/>
    <w:rsid w:val="00A302C9"/>
    <w:rsid w:val="00A34175"/>
    <w:rsid w:val="00A7447C"/>
    <w:rsid w:val="00A81EDD"/>
    <w:rsid w:val="00A861C6"/>
    <w:rsid w:val="00AA3204"/>
    <w:rsid w:val="00AC5DDE"/>
    <w:rsid w:val="00B04BB1"/>
    <w:rsid w:val="00B22314"/>
    <w:rsid w:val="00B32A52"/>
    <w:rsid w:val="00B33875"/>
    <w:rsid w:val="00B40AD0"/>
    <w:rsid w:val="00B43FA7"/>
    <w:rsid w:val="00B72B99"/>
    <w:rsid w:val="00B979B6"/>
    <w:rsid w:val="00BA2B69"/>
    <w:rsid w:val="00BC319D"/>
    <w:rsid w:val="00BC51BD"/>
    <w:rsid w:val="00BE4AFE"/>
    <w:rsid w:val="00BF1645"/>
    <w:rsid w:val="00C01620"/>
    <w:rsid w:val="00C100CC"/>
    <w:rsid w:val="00C22D89"/>
    <w:rsid w:val="00C24034"/>
    <w:rsid w:val="00C2504A"/>
    <w:rsid w:val="00C31777"/>
    <w:rsid w:val="00C42858"/>
    <w:rsid w:val="00C44917"/>
    <w:rsid w:val="00C5524C"/>
    <w:rsid w:val="00C614E5"/>
    <w:rsid w:val="00C623A9"/>
    <w:rsid w:val="00C75350"/>
    <w:rsid w:val="00CB048A"/>
    <w:rsid w:val="00CB0526"/>
    <w:rsid w:val="00CC09AB"/>
    <w:rsid w:val="00CC4B51"/>
    <w:rsid w:val="00CC7421"/>
    <w:rsid w:val="00CD611D"/>
    <w:rsid w:val="00CD7C74"/>
    <w:rsid w:val="00CE6102"/>
    <w:rsid w:val="00CE72FD"/>
    <w:rsid w:val="00CF0A08"/>
    <w:rsid w:val="00CF3570"/>
    <w:rsid w:val="00CF659F"/>
    <w:rsid w:val="00D07877"/>
    <w:rsid w:val="00D16B2D"/>
    <w:rsid w:val="00D41271"/>
    <w:rsid w:val="00D6029C"/>
    <w:rsid w:val="00D65257"/>
    <w:rsid w:val="00D7427E"/>
    <w:rsid w:val="00D76E5F"/>
    <w:rsid w:val="00D92424"/>
    <w:rsid w:val="00DB3A73"/>
    <w:rsid w:val="00DC3CB1"/>
    <w:rsid w:val="00DC4C7A"/>
    <w:rsid w:val="00DE4847"/>
    <w:rsid w:val="00DE4E1D"/>
    <w:rsid w:val="00DF2867"/>
    <w:rsid w:val="00DF3A8D"/>
    <w:rsid w:val="00DF5DE2"/>
    <w:rsid w:val="00E13F90"/>
    <w:rsid w:val="00E24C29"/>
    <w:rsid w:val="00E31643"/>
    <w:rsid w:val="00E31E5C"/>
    <w:rsid w:val="00E3294C"/>
    <w:rsid w:val="00E35107"/>
    <w:rsid w:val="00E47806"/>
    <w:rsid w:val="00E50137"/>
    <w:rsid w:val="00E512CA"/>
    <w:rsid w:val="00E62A25"/>
    <w:rsid w:val="00E632F4"/>
    <w:rsid w:val="00E638C6"/>
    <w:rsid w:val="00E73E67"/>
    <w:rsid w:val="00E81386"/>
    <w:rsid w:val="00E84BA4"/>
    <w:rsid w:val="00EA0E9F"/>
    <w:rsid w:val="00EA10E0"/>
    <w:rsid w:val="00EB5E39"/>
    <w:rsid w:val="00EC7AD4"/>
    <w:rsid w:val="00EE6A2F"/>
    <w:rsid w:val="00F04FF8"/>
    <w:rsid w:val="00F26761"/>
    <w:rsid w:val="00F30DCC"/>
    <w:rsid w:val="00F310B4"/>
    <w:rsid w:val="00F3491F"/>
    <w:rsid w:val="00F352E6"/>
    <w:rsid w:val="00F54B5E"/>
    <w:rsid w:val="00F63D79"/>
    <w:rsid w:val="00F77D75"/>
    <w:rsid w:val="00F913E5"/>
    <w:rsid w:val="00FA34E7"/>
    <w:rsid w:val="00FA380B"/>
    <w:rsid w:val="00FA7808"/>
    <w:rsid w:val="00FB45A2"/>
    <w:rsid w:val="00FC16ED"/>
    <w:rsid w:val="00FC1FB6"/>
    <w:rsid w:val="00FC5C80"/>
    <w:rsid w:val="00FD1A6B"/>
    <w:rsid w:val="00FD3029"/>
    <w:rsid w:val="00FD7BEE"/>
    <w:rsid w:val="00FE42BD"/>
    <w:rsid w:val="00FF1C4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F3395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389"/>
    <w:pPr>
      <w:spacing w:after="200"/>
    </w:pPr>
    <w:rPr>
      <w:sz w:val="24"/>
      <w:szCs w:val="24"/>
      <w:lang w:val="en-US"/>
    </w:rPr>
  </w:style>
  <w:style w:type="paragraph" w:styleId="Heading3">
    <w:name w:val="heading 3"/>
    <w:basedOn w:val="Normal"/>
    <w:next w:val="Normal"/>
    <w:link w:val="Heading3Char"/>
    <w:uiPriority w:val="9"/>
    <w:semiHidden/>
    <w:unhideWhenUsed/>
    <w:qFormat/>
    <w:rsid w:val="00320380"/>
    <w:pPr>
      <w:keepNext/>
      <w:spacing w:before="240" w:after="60"/>
      <w:outlineLvl w:val="2"/>
    </w:pPr>
    <w:rPr>
      <w:rFonts w:ascii="Calibri" w:eastAsia="MS Gothic" w:hAnsi="Calibr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D5D"/>
    <w:pPr>
      <w:ind w:left="720"/>
      <w:contextualSpacing/>
    </w:pPr>
  </w:style>
  <w:style w:type="table" w:styleId="TableGrid">
    <w:name w:val="Table Grid"/>
    <w:basedOn w:val="TableNormal"/>
    <w:uiPriority w:val="59"/>
    <w:rsid w:val="003814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574870"/>
    <w:rPr>
      <w:color w:val="0000FF"/>
      <w:u w:val="single"/>
    </w:rPr>
  </w:style>
  <w:style w:type="paragraph" w:styleId="Footer">
    <w:name w:val="footer"/>
    <w:basedOn w:val="Normal"/>
    <w:link w:val="FooterChar"/>
    <w:uiPriority w:val="99"/>
    <w:unhideWhenUsed/>
    <w:rsid w:val="003239AF"/>
    <w:pPr>
      <w:tabs>
        <w:tab w:val="center" w:pos="4320"/>
        <w:tab w:val="right" w:pos="8640"/>
      </w:tabs>
      <w:spacing w:after="0"/>
    </w:pPr>
  </w:style>
  <w:style w:type="character" w:customStyle="1" w:styleId="FooterChar">
    <w:name w:val="Footer Char"/>
    <w:link w:val="Footer"/>
    <w:uiPriority w:val="99"/>
    <w:rsid w:val="003239AF"/>
    <w:rPr>
      <w:sz w:val="24"/>
      <w:szCs w:val="24"/>
    </w:rPr>
  </w:style>
  <w:style w:type="character" w:styleId="PageNumber">
    <w:name w:val="page number"/>
    <w:basedOn w:val="DefaultParagraphFont"/>
    <w:uiPriority w:val="99"/>
    <w:semiHidden/>
    <w:unhideWhenUsed/>
    <w:rsid w:val="003239AF"/>
  </w:style>
  <w:style w:type="character" w:styleId="FollowedHyperlink">
    <w:name w:val="FollowedHyperlink"/>
    <w:uiPriority w:val="99"/>
    <w:semiHidden/>
    <w:unhideWhenUsed/>
    <w:rsid w:val="00E638C6"/>
    <w:rPr>
      <w:color w:val="800080"/>
      <w:u w:val="single"/>
    </w:rPr>
  </w:style>
  <w:style w:type="character" w:customStyle="1" w:styleId="Heading3Char">
    <w:name w:val="Heading 3 Char"/>
    <w:link w:val="Heading3"/>
    <w:uiPriority w:val="9"/>
    <w:semiHidden/>
    <w:rsid w:val="00320380"/>
    <w:rPr>
      <w:rFonts w:ascii="Calibri" w:eastAsia="MS Gothic" w:hAnsi="Calibri" w:cs="Times New Roman"/>
      <w:b/>
      <w:bCs/>
      <w:sz w:val="26"/>
      <w:szCs w:val="26"/>
    </w:rPr>
  </w:style>
  <w:style w:type="paragraph" w:styleId="Header">
    <w:name w:val="header"/>
    <w:basedOn w:val="Normal"/>
    <w:link w:val="HeaderChar"/>
    <w:uiPriority w:val="99"/>
    <w:unhideWhenUsed/>
    <w:rsid w:val="00011B7B"/>
    <w:pPr>
      <w:tabs>
        <w:tab w:val="center" w:pos="4320"/>
        <w:tab w:val="right" w:pos="8640"/>
      </w:tabs>
    </w:pPr>
  </w:style>
  <w:style w:type="character" w:customStyle="1" w:styleId="HeaderChar">
    <w:name w:val="Header Char"/>
    <w:link w:val="Header"/>
    <w:uiPriority w:val="99"/>
    <w:rsid w:val="00011B7B"/>
    <w:rPr>
      <w:sz w:val="24"/>
      <w:szCs w:val="24"/>
    </w:rPr>
  </w:style>
  <w:style w:type="paragraph" w:styleId="NormalWeb">
    <w:name w:val="Normal (Web)"/>
    <w:basedOn w:val="Normal"/>
    <w:uiPriority w:val="99"/>
    <w:rsid w:val="00011B7B"/>
    <w:pPr>
      <w:spacing w:before="100" w:beforeAutospacing="1" w:after="100" w:afterAutospacing="1"/>
    </w:pPr>
    <w:rPr>
      <w:rFonts w:ascii="Arial" w:eastAsia="Times New Roman" w:hAnsi="Arial" w:cs="Arial"/>
      <w:color w:val="000000"/>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389"/>
    <w:pPr>
      <w:spacing w:after="200"/>
    </w:pPr>
    <w:rPr>
      <w:sz w:val="24"/>
      <w:szCs w:val="24"/>
      <w:lang w:val="en-US"/>
    </w:rPr>
  </w:style>
  <w:style w:type="paragraph" w:styleId="Heading3">
    <w:name w:val="heading 3"/>
    <w:basedOn w:val="Normal"/>
    <w:next w:val="Normal"/>
    <w:link w:val="Heading3Char"/>
    <w:uiPriority w:val="9"/>
    <w:semiHidden/>
    <w:unhideWhenUsed/>
    <w:qFormat/>
    <w:rsid w:val="00320380"/>
    <w:pPr>
      <w:keepNext/>
      <w:spacing w:before="240" w:after="60"/>
      <w:outlineLvl w:val="2"/>
    </w:pPr>
    <w:rPr>
      <w:rFonts w:ascii="Calibri" w:eastAsia="MS Gothic" w:hAnsi="Calibr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D5D"/>
    <w:pPr>
      <w:ind w:left="720"/>
      <w:contextualSpacing/>
    </w:pPr>
  </w:style>
  <w:style w:type="table" w:styleId="TableGrid">
    <w:name w:val="Table Grid"/>
    <w:basedOn w:val="TableNormal"/>
    <w:uiPriority w:val="59"/>
    <w:rsid w:val="003814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574870"/>
    <w:rPr>
      <w:color w:val="0000FF"/>
      <w:u w:val="single"/>
    </w:rPr>
  </w:style>
  <w:style w:type="paragraph" w:styleId="Footer">
    <w:name w:val="footer"/>
    <w:basedOn w:val="Normal"/>
    <w:link w:val="FooterChar"/>
    <w:uiPriority w:val="99"/>
    <w:unhideWhenUsed/>
    <w:rsid w:val="003239AF"/>
    <w:pPr>
      <w:tabs>
        <w:tab w:val="center" w:pos="4320"/>
        <w:tab w:val="right" w:pos="8640"/>
      </w:tabs>
      <w:spacing w:after="0"/>
    </w:pPr>
  </w:style>
  <w:style w:type="character" w:customStyle="1" w:styleId="FooterChar">
    <w:name w:val="Footer Char"/>
    <w:link w:val="Footer"/>
    <w:uiPriority w:val="99"/>
    <w:rsid w:val="003239AF"/>
    <w:rPr>
      <w:sz w:val="24"/>
      <w:szCs w:val="24"/>
    </w:rPr>
  </w:style>
  <w:style w:type="character" w:styleId="PageNumber">
    <w:name w:val="page number"/>
    <w:basedOn w:val="DefaultParagraphFont"/>
    <w:uiPriority w:val="99"/>
    <w:semiHidden/>
    <w:unhideWhenUsed/>
    <w:rsid w:val="003239AF"/>
  </w:style>
  <w:style w:type="character" w:styleId="FollowedHyperlink">
    <w:name w:val="FollowedHyperlink"/>
    <w:uiPriority w:val="99"/>
    <w:semiHidden/>
    <w:unhideWhenUsed/>
    <w:rsid w:val="00E638C6"/>
    <w:rPr>
      <w:color w:val="800080"/>
      <w:u w:val="single"/>
    </w:rPr>
  </w:style>
  <w:style w:type="character" w:customStyle="1" w:styleId="Heading3Char">
    <w:name w:val="Heading 3 Char"/>
    <w:link w:val="Heading3"/>
    <w:uiPriority w:val="9"/>
    <w:semiHidden/>
    <w:rsid w:val="00320380"/>
    <w:rPr>
      <w:rFonts w:ascii="Calibri" w:eastAsia="MS Gothic" w:hAnsi="Calibri" w:cs="Times New Roman"/>
      <w:b/>
      <w:bCs/>
      <w:sz w:val="26"/>
      <w:szCs w:val="26"/>
    </w:rPr>
  </w:style>
  <w:style w:type="paragraph" w:styleId="Header">
    <w:name w:val="header"/>
    <w:basedOn w:val="Normal"/>
    <w:link w:val="HeaderChar"/>
    <w:uiPriority w:val="99"/>
    <w:unhideWhenUsed/>
    <w:rsid w:val="00011B7B"/>
    <w:pPr>
      <w:tabs>
        <w:tab w:val="center" w:pos="4320"/>
        <w:tab w:val="right" w:pos="8640"/>
      </w:tabs>
    </w:pPr>
  </w:style>
  <w:style w:type="character" w:customStyle="1" w:styleId="HeaderChar">
    <w:name w:val="Header Char"/>
    <w:link w:val="Header"/>
    <w:uiPriority w:val="99"/>
    <w:rsid w:val="00011B7B"/>
    <w:rPr>
      <w:sz w:val="24"/>
      <w:szCs w:val="24"/>
    </w:rPr>
  </w:style>
  <w:style w:type="paragraph" w:styleId="NormalWeb">
    <w:name w:val="Normal (Web)"/>
    <w:basedOn w:val="Normal"/>
    <w:uiPriority w:val="99"/>
    <w:rsid w:val="00011B7B"/>
    <w:pPr>
      <w:spacing w:before="100" w:beforeAutospacing="1" w:after="100" w:afterAutospacing="1"/>
    </w:pPr>
    <w:rPr>
      <w:rFonts w:ascii="Arial" w:eastAsia="Times New Roman"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882111">
      <w:bodyDiv w:val="1"/>
      <w:marLeft w:val="0"/>
      <w:marRight w:val="0"/>
      <w:marTop w:val="0"/>
      <w:marBottom w:val="0"/>
      <w:divBdr>
        <w:top w:val="none" w:sz="0" w:space="0" w:color="auto"/>
        <w:left w:val="none" w:sz="0" w:space="0" w:color="auto"/>
        <w:bottom w:val="none" w:sz="0" w:space="0" w:color="auto"/>
        <w:right w:val="none" w:sz="0" w:space="0" w:color="auto"/>
      </w:divBdr>
    </w:div>
    <w:div w:id="15635185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cbc.ca/player/Shows/ID/2655964124/" TargetMode="External"/><Relationship Id="rId10" Type="http://schemas.openxmlformats.org/officeDocument/2006/relationships/hyperlink" Target="http://globalnews.ca/news/1008919/10-year-old-transgender-child-fights-to-have-gender-removed-from-birth-certific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5D8FD-09FF-DA43-AE59-5D1387A6C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1980</Words>
  <Characters>11288</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UBC</Company>
  <LinksUpToDate>false</LinksUpToDate>
  <CharactersWithSpaces>13242</CharactersWithSpaces>
  <SharedDoc>false</SharedDoc>
  <HLinks>
    <vt:vector size="12" baseType="variant">
      <vt:variant>
        <vt:i4>1245265</vt:i4>
      </vt:variant>
      <vt:variant>
        <vt:i4>3</vt:i4>
      </vt:variant>
      <vt:variant>
        <vt:i4>0</vt:i4>
      </vt:variant>
      <vt:variant>
        <vt:i4>5</vt:i4>
      </vt:variant>
      <vt:variant>
        <vt:lpwstr>http://www.cbc.ca/documentarychannel/feature-programs/transgender_kids/</vt:lpwstr>
      </vt:variant>
      <vt:variant>
        <vt:lpwstr/>
      </vt:variant>
      <vt:variant>
        <vt:i4>5898364</vt:i4>
      </vt:variant>
      <vt:variant>
        <vt:i4>0</vt:i4>
      </vt:variant>
      <vt:variant>
        <vt:i4>0</vt:i4>
      </vt:variant>
      <vt:variant>
        <vt:i4>5</vt:i4>
      </vt:variant>
      <vt:variant>
        <vt:lpwstr>http://globalnews.ca/news/1008919/10-year-old-transgender-child-fights-to-have-gender-removed-from-birth-certificate/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W</dc:creator>
  <cp:keywords/>
  <cp:lastModifiedBy>Carmen</cp:lastModifiedBy>
  <cp:revision>71</cp:revision>
  <cp:lastPrinted>2013-10-24T16:44:00Z</cp:lastPrinted>
  <dcterms:created xsi:type="dcterms:W3CDTF">2014-07-22T07:50:00Z</dcterms:created>
  <dcterms:modified xsi:type="dcterms:W3CDTF">2015-03-20T18:57:00Z</dcterms:modified>
</cp:coreProperties>
</file>