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E5B215" w14:textId="77777777" w:rsidR="00A50202" w:rsidRPr="003D59FA" w:rsidRDefault="008D7B2A" w:rsidP="004A0FCE">
      <w:pPr>
        <w:pStyle w:val="ListParagraph"/>
        <w:shd w:val="clear" w:color="auto" w:fill="D9D9D9"/>
        <w:ind w:left="0" w:right="-900"/>
        <w:outlineLvl w:val="0"/>
        <w:rPr>
          <w:rFonts w:ascii="Times New Roman" w:hAnsi="Times New Roman"/>
          <w:sz w:val="22"/>
          <w:szCs w:val="22"/>
        </w:rPr>
      </w:pPr>
      <w:r w:rsidRPr="003D59FA">
        <w:rPr>
          <w:rFonts w:ascii="Times New Roman" w:hAnsi="Times New Roman"/>
          <w:sz w:val="22"/>
          <w:szCs w:val="22"/>
        </w:rPr>
        <w:t>I</w:t>
      </w:r>
      <w:r w:rsidR="00A50202" w:rsidRPr="003D59FA">
        <w:rPr>
          <w:rFonts w:ascii="Times New Roman" w:hAnsi="Times New Roman"/>
          <w:sz w:val="22"/>
          <w:szCs w:val="22"/>
        </w:rPr>
        <w:t>II. Attachment Theory (developed by John Bowlby)</w:t>
      </w:r>
      <w:r w:rsidR="0086049C" w:rsidRPr="003D59FA">
        <w:rPr>
          <w:rFonts w:ascii="Times New Roman" w:hAnsi="Times New Roman"/>
          <w:sz w:val="22"/>
          <w:szCs w:val="22"/>
        </w:rPr>
        <w:t xml:space="preserve"> – Chapter 5</w:t>
      </w:r>
      <w:r w:rsidR="008C650F" w:rsidRPr="003D59FA">
        <w:rPr>
          <w:rFonts w:ascii="Times New Roman" w:hAnsi="Times New Roman"/>
          <w:sz w:val="22"/>
          <w:szCs w:val="22"/>
        </w:rPr>
        <w:t xml:space="preserve"> (2 of 2)</w:t>
      </w:r>
    </w:p>
    <w:p w14:paraId="65EDC32B" w14:textId="77777777" w:rsidR="00A50202" w:rsidRPr="003D59FA" w:rsidRDefault="00A50202" w:rsidP="00577255">
      <w:pPr>
        <w:pStyle w:val="ListParagraph"/>
        <w:ind w:left="0" w:right="-900"/>
        <w:rPr>
          <w:rFonts w:ascii="Times New Roman" w:hAnsi="Times New Roman"/>
          <w:sz w:val="22"/>
          <w:szCs w:val="22"/>
        </w:rPr>
      </w:pPr>
    </w:p>
    <w:p w14:paraId="6D65260E" w14:textId="77777777" w:rsidR="009A0733" w:rsidRPr="003D59FA" w:rsidRDefault="009A0733" w:rsidP="00577255">
      <w:pPr>
        <w:pStyle w:val="ListParagraph"/>
        <w:ind w:left="0" w:right="-900"/>
        <w:rPr>
          <w:rFonts w:ascii="Times New Roman" w:hAnsi="Times New Roman"/>
          <w:sz w:val="22"/>
          <w:szCs w:val="22"/>
        </w:rPr>
      </w:pPr>
      <w:r w:rsidRPr="003D59FA">
        <w:rPr>
          <w:rFonts w:ascii="Times New Roman" w:hAnsi="Times New Roman"/>
          <w:sz w:val="22"/>
          <w:szCs w:val="22"/>
        </w:rPr>
        <w:t xml:space="preserve">A. </w:t>
      </w:r>
      <w:r w:rsidRPr="003D59FA">
        <w:rPr>
          <w:rFonts w:ascii="Times New Roman" w:hAnsi="Times New Roman"/>
          <w:sz w:val="22"/>
          <w:szCs w:val="22"/>
          <w:highlight w:val="yellow"/>
          <w:u w:val="single"/>
        </w:rPr>
        <w:t>Defining Attachment</w:t>
      </w:r>
    </w:p>
    <w:p w14:paraId="5C71D454" w14:textId="77777777" w:rsidR="009A0733" w:rsidRPr="003D59FA" w:rsidRDefault="009A0733" w:rsidP="00577255">
      <w:pPr>
        <w:pStyle w:val="ListParagraph"/>
        <w:ind w:left="0" w:right="-900"/>
        <w:rPr>
          <w:rFonts w:ascii="Times New Roman" w:hAnsi="Times New Roman"/>
          <w:sz w:val="22"/>
          <w:szCs w:val="22"/>
        </w:rPr>
      </w:pPr>
    </w:p>
    <w:p w14:paraId="15EB946D" w14:textId="77777777" w:rsidR="00A50202" w:rsidRPr="003D59FA" w:rsidRDefault="00A50202" w:rsidP="00577255">
      <w:pPr>
        <w:pStyle w:val="ListParagraph"/>
        <w:ind w:left="0" w:right="-900"/>
        <w:rPr>
          <w:rFonts w:ascii="Times New Roman" w:hAnsi="Times New Roman"/>
          <w:sz w:val="22"/>
          <w:szCs w:val="22"/>
        </w:rPr>
      </w:pPr>
      <w:r w:rsidRPr="003D59FA">
        <w:rPr>
          <w:rFonts w:ascii="Times New Roman" w:hAnsi="Times New Roman"/>
          <w:sz w:val="22"/>
          <w:szCs w:val="22"/>
        </w:rPr>
        <w:t xml:space="preserve">Attachment theory is revealed in Bowlby’s famous trilogy (three books) entitled </w:t>
      </w:r>
      <w:r w:rsidRPr="003D59FA">
        <w:rPr>
          <w:rFonts w:ascii="Times New Roman" w:hAnsi="Times New Roman"/>
          <w:i/>
          <w:sz w:val="22"/>
          <w:szCs w:val="22"/>
        </w:rPr>
        <w:t>Attachment</w:t>
      </w:r>
      <w:r w:rsidRPr="003D59FA">
        <w:rPr>
          <w:rFonts w:ascii="Times New Roman" w:hAnsi="Times New Roman"/>
          <w:sz w:val="22"/>
          <w:szCs w:val="22"/>
        </w:rPr>
        <w:t xml:space="preserve"> (1969), </w:t>
      </w:r>
      <w:r w:rsidRPr="003D59FA">
        <w:rPr>
          <w:rFonts w:ascii="Times New Roman" w:hAnsi="Times New Roman"/>
          <w:i/>
          <w:sz w:val="22"/>
          <w:szCs w:val="22"/>
        </w:rPr>
        <w:t>Separation</w:t>
      </w:r>
      <w:r w:rsidRPr="003D59FA">
        <w:rPr>
          <w:rFonts w:ascii="Times New Roman" w:hAnsi="Times New Roman"/>
          <w:sz w:val="22"/>
          <w:szCs w:val="22"/>
        </w:rPr>
        <w:t xml:space="preserve"> (1973), and </w:t>
      </w:r>
      <w:r w:rsidRPr="003D59FA">
        <w:rPr>
          <w:rFonts w:ascii="Times New Roman" w:hAnsi="Times New Roman"/>
          <w:i/>
          <w:sz w:val="22"/>
          <w:szCs w:val="22"/>
        </w:rPr>
        <w:t>Loss</w:t>
      </w:r>
      <w:r w:rsidRPr="003D59FA">
        <w:rPr>
          <w:rFonts w:ascii="Times New Roman" w:hAnsi="Times New Roman"/>
          <w:sz w:val="22"/>
          <w:szCs w:val="22"/>
        </w:rPr>
        <w:t xml:space="preserve"> (1980).</w:t>
      </w:r>
    </w:p>
    <w:p w14:paraId="09A9E162" w14:textId="77777777" w:rsidR="00FE0E19" w:rsidRPr="003D59FA" w:rsidRDefault="00FE0E19" w:rsidP="00577255">
      <w:pPr>
        <w:pStyle w:val="ListParagraph"/>
        <w:ind w:left="0" w:right="-900"/>
        <w:rPr>
          <w:rFonts w:ascii="Times New Roman" w:hAnsi="Times New Roman"/>
          <w:sz w:val="22"/>
          <w:szCs w:val="22"/>
          <w:lang w:val="en-CA"/>
        </w:rPr>
      </w:pPr>
      <w:r w:rsidRPr="003D59FA">
        <w:rPr>
          <w:rFonts w:ascii="Times New Roman" w:hAnsi="Times New Roman"/>
          <w:sz w:val="22"/>
          <w:szCs w:val="22"/>
          <w:lang w:val="en-CA"/>
        </w:rPr>
        <w:br/>
        <w:t xml:space="preserve">John </w:t>
      </w:r>
      <w:r w:rsidRPr="003D59FA">
        <w:rPr>
          <w:rFonts w:ascii="Times New Roman" w:hAnsi="Times New Roman"/>
          <w:sz w:val="22"/>
          <w:szCs w:val="22"/>
          <w:highlight w:val="yellow"/>
          <w:lang w:val="en-CA"/>
        </w:rPr>
        <w:t>Bowlby</w:t>
      </w:r>
      <w:r w:rsidRPr="003D59FA">
        <w:rPr>
          <w:rFonts w:ascii="Times New Roman" w:hAnsi="Times New Roman"/>
          <w:sz w:val="22"/>
          <w:szCs w:val="22"/>
          <w:lang w:val="en-CA"/>
        </w:rPr>
        <w:t xml:space="preserve"> used the term "attachment" to describe the </w:t>
      </w:r>
      <w:r w:rsidRPr="003D59FA">
        <w:rPr>
          <w:rFonts w:ascii="Times New Roman" w:hAnsi="Times New Roman"/>
          <w:sz w:val="22"/>
          <w:szCs w:val="22"/>
          <w:highlight w:val="yellow"/>
          <w:lang w:val="en-CA"/>
        </w:rPr>
        <w:t>affective bond that develops between an infant and a primary caregiver</w:t>
      </w:r>
      <w:r w:rsidRPr="003D59FA">
        <w:rPr>
          <w:rFonts w:ascii="Times New Roman" w:hAnsi="Times New Roman"/>
          <w:sz w:val="22"/>
          <w:szCs w:val="22"/>
          <w:lang w:val="en-CA"/>
        </w:rPr>
        <w:t xml:space="preserve">. He believed that the </w:t>
      </w:r>
      <w:r w:rsidRPr="003D59FA">
        <w:rPr>
          <w:rFonts w:ascii="Times New Roman" w:hAnsi="Times New Roman"/>
          <w:sz w:val="22"/>
          <w:szCs w:val="22"/>
          <w:highlight w:val="yellow"/>
          <w:lang w:val="en-CA"/>
        </w:rPr>
        <w:t>"attachment behavioral system" was inna</w:t>
      </w:r>
      <w:r w:rsidR="00282CC1" w:rsidRPr="003D59FA">
        <w:rPr>
          <w:rFonts w:ascii="Times New Roman" w:hAnsi="Times New Roman"/>
          <w:sz w:val="22"/>
          <w:szCs w:val="22"/>
          <w:highlight w:val="yellow"/>
          <w:lang w:val="en-CA"/>
        </w:rPr>
        <w:t>te</w:t>
      </w:r>
      <w:r w:rsidR="00282CC1" w:rsidRPr="003D59FA">
        <w:rPr>
          <w:rFonts w:ascii="Times New Roman" w:hAnsi="Times New Roman"/>
          <w:sz w:val="22"/>
          <w:szCs w:val="22"/>
          <w:lang w:val="en-CA"/>
        </w:rPr>
        <w:t xml:space="preserve"> (unlearned)</w:t>
      </w:r>
      <w:r w:rsidRPr="003D59FA">
        <w:rPr>
          <w:rFonts w:ascii="Times New Roman" w:hAnsi="Times New Roman"/>
          <w:sz w:val="22"/>
          <w:szCs w:val="22"/>
          <w:lang w:val="en-CA"/>
        </w:rPr>
        <w:t>. In his ground-breaking three volumes on attachment and loss (Bowlby, 1969, 1973, 1980), Bowlby wrote</w:t>
      </w:r>
      <w:r w:rsidR="008B2036" w:rsidRPr="003D59FA">
        <w:rPr>
          <w:rFonts w:ascii="Times New Roman" w:hAnsi="Times New Roman"/>
          <w:sz w:val="22"/>
          <w:szCs w:val="22"/>
          <w:lang w:val="en-CA"/>
        </w:rPr>
        <w:t xml:space="preserve"> that attachment bonds have FOUR</w:t>
      </w:r>
      <w:r w:rsidRPr="003D59FA">
        <w:rPr>
          <w:rFonts w:ascii="Times New Roman" w:hAnsi="Times New Roman"/>
          <w:sz w:val="22"/>
          <w:szCs w:val="22"/>
          <w:lang w:val="en-CA"/>
        </w:rPr>
        <w:t xml:space="preserve"> defining features</w:t>
      </w:r>
      <w:r w:rsidR="00282CC1" w:rsidRPr="003D59FA">
        <w:rPr>
          <w:rFonts w:ascii="Times New Roman" w:hAnsi="Times New Roman"/>
          <w:sz w:val="22"/>
          <w:szCs w:val="22"/>
          <w:lang w:val="en-CA"/>
        </w:rPr>
        <w:t>:</w:t>
      </w:r>
    </w:p>
    <w:p w14:paraId="55382087" w14:textId="77777777" w:rsidR="00282CC1" w:rsidRPr="003D59FA" w:rsidRDefault="00282CC1" w:rsidP="00577255">
      <w:pPr>
        <w:pStyle w:val="ListParagraph"/>
        <w:ind w:left="0" w:right="-900"/>
        <w:rPr>
          <w:rFonts w:ascii="Times New Roman" w:hAnsi="Times New Roman"/>
          <w:sz w:val="22"/>
          <w:szCs w:val="22"/>
          <w:lang w:val="en-CA"/>
        </w:rPr>
      </w:pPr>
    </w:p>
    <w:p w14:paraId="6544B029" w14:textId="77777777" w:rsidR="00FE0E19" w:rsidRPr="003D59FA" w:rsidRDefault="00FE0E19" w:rsidP="00577255">
      <w:pPr>
        <w:pStyle w:val="ListParagraph"/>
        <w:ind w:left="0" w:right="-900"/>
        <w:rPr>
          <w:rFonts w:ascii="Times New Roman" w:hAnsi="Times New Roman"/>
          <w:sz w:val="22"/>
          <w:szCs w:val="22"/>
          <w:lang w:val="en-CA"/>
        </w:rPr>
      </w:pPr>
      <w:r w:rsidRPr="003D59FA">
        <w:rPr>
          <w:rFonts w:ascii="Times New Roman" w:hAnsi="Times New Roman"/>
          <w:sz w:val="22"/>
          <w:szCs w:val="22"/>
          <w:lang w:val="en-CA"/>
        </w:rPr>
        <w:t xml:space="preserve">- </w:t>
      </w:r>
      <w:r w:rsidRPr="003D59FA">
        <w:rPr>
          <w:rFonts w:ascii="Times New Roman" w:hAnsi="Times New Roman"/>
          <w:sz w:val="22"/>
          <w:szCs w:val="22"/>
          <w:highlight w:val="yellow"/>
          <w:lang w:val="en-CA"/>
        </w:rPr>
        <w:t>proximity maintenance</w:t>
      </w:r>
      <w:r w:rsidRPr="003D59FA">
        <w:rPr>
          <w:rFonts w:ascii="Times New Roman" w:hAnsi="Times New Roman"/>
          <w:sz w:val="22"/>
          <w:szCs w:val="22"/>
          <w:lang w:val="en-CA"/>
        </w:rPr>
        <w:t xml:space="preserve"> (wanting to be physically close to the attachment figure), </w:t>
      </w:r>
    </w:p>
    <w:p w14:paraId="1726FBEC" w14:textId="77777777" w:rsidR="00FE0E19" w:rsidRPr="003D59FA" w:rsidRDefault="00FE0E19" w:rsidP="00577255">
      <w:pPr>
        <w:pStyle w:val="ListParagraph"/>
        <w:ind w:left="0" w:right="-900"/>
        <w:rPr>
          <w:rFonts w:ascii="Times New Roman" w:hAnsi="Times New Roman"/>
          <w:sz w:val="22"/>
          <w:szCs w:val="22"/>
          <w:lang w:val="en-CA"/>
        </w:rPr>
      </w:pPr>
      <w:r w:rsidRPr="003D59FA">
        <w:rPr>
          <w:rFonts w:ascii="Times New Roman" w:hAnsi="Times New Roman"/>
          <w:sz w:val="22"/>
          <w:szCs w:val="22"/>
          <w:lang w:val="en-CA"/>
        </w:rPr>
        <w:t xml:space="preserve">- </w:t>
      </w:r>
      <w:r w:rsidRPr="003D59FA">
        <w:rPr>
          <w:rFonts w:ascii="Times New Roman" w:hAnsi="Times New Roman"/>
          <w:sz w:val="22"/>
          <w:szCs w:val="22"/>
          <w:highlight w:val="yellow"/>
          <w:lang w:val="en-CA"/>
        </w:rPr>
        <w:t>separation distress</w:t>
      </w:r>
      <w:r w:rsidRPr="003D59FA">
        <w:rPr>
          <w:rFonts w:ascii="Times New Roman" w:hAnsi="Times New Roman"/>
          <w:sz w:val="22"/>
          <w:szCs w:val="22"/>
          <w:lang w:val="en-CA"/>
        </w:rPr>
        <w:t xml:space="preserve">, </w:t>
      </w:r>
    </w:p>
    <w:p w14:paraId="4D9B5D35" w14:textId="77777777" w:rsidR="00FE0E19" w:rsidRPr="003D59FA" w:rsidRDefault="00FE0E19" w:rsidP="00577255">
      <w:pPr>
        <w:pStyle w:val="ListParagraph"/>
        <w:ind w:left="0" w:right="-900"/>
        <w:rPr>
          <w:rFonts w:ascii="Times New Roman" w:hAnsi="Times New Roman"/>
          <w:sz w:val="22"/>
          <w:szCs w:val="22"/>
          <w:lang w:val="en-CA"/>
        </w:rPr>
      </w:pPr>
      <w:r w:rsidRPr="003D59FA">
        <w:rPr>
          <w:rFonts w:ascii="Times New Roman" w:hAnsi="Times New Roman"/>
          <w:sz w:val="22"/>
          <w:szCs w:val="22"/>
          <w:lang w:val="en-CA"/>
        </w:rPr>
        <w:t xml:space="preserve">- </w:t>
      </w:r>
      <w:r w:rsidRPr="003D59FA">
        <w:rPr>
          <w:rFonts w:ascii="Times New Roman" w:hAnsi="Times New Roman"/>
          <w:sz w:val="22"/>
          <w:szCs w:val="22"/>
          <w:highlight w:val="yellow"/>
          <w:lang w:val="en-CA"/>
        </w:rPr>
        <w:t>safe haven</w:t>
      </w:r>
      <w:r w:rsidRPr="003D59FA">
        <w:rPr>
          <w:rFonts w:ascii="Times New Roman" w:hAnsi="Times New Roman"/>
          <w:sz w:val="22"/>
          <w:szCs w:val="22"/>
          <w:lang w:val="en-CA"/>
        </w:rPr>
        <w:t xml:space="preserve"> (retreating to caregiver when sensing danger or feeling anxious), </w:t>
      </w:r>
    </w:p>
    <w:p w14:paraId="5C53973D" w14:textId="77777777" w:rsidR="00282CC1" w:rsidRPr="003D59FA" w:rsidRDefault="00FE0E19" w:rsidP="00282CC1">
      <w:pPr>
        <w:pStyle w:val="ListParagraph"/>
        <w:ind w:left="0" w:right="-1135"/>
        <w:rPr>
          <w:rFonts w:ascii="Times New Roman" w:hAnsi="Times New Roman"/>
          <w:sz w:val="22"/>
          <w:szCs w:val="22"/>
          <w:lang w:val="en-CA"/>
        </w:rPr>
      </w:pPr>
      <w:r w:rsidRPr="003D59FA">
        <w:rPr>
          <w:rFonts w:ascii="Times New Roman" w:hAnsi="Times New Roman"/>
          <w:sz w:val="22"/>
          <w:szCs w:val="22"/>
          <w:lang w:val="en-CA"/>
        </w:rPr>
        <w:t xml:space="preserve">- </w:t>
      </w:r>
      <w:r w:rsidRPr="003D59FA">
        <w:rPr>
          <w:rFonts w:ascii="Times New Roman" w:hAnsi="Times New Roman"/>
          <w:sz w:val="22"/>
          <w:szCs w:val="22"/>
          <w:highlight w:val="yellow"/>
          <w:lang w:val="en-CA"/>
        </w:rPr>
        <w:t>secure base</w:t>
      </w:r>
      <w:r w:rsidRPr="003D59FA">
        <w:rPr>
          <w:rFonts w:ascii="Times New Roman" w:hAnsi="Times New Roman"/>
          <w:sz w:val="22"/>
          <w:szCs w:val="22"/>
          <w:lang w:val="en-CA"/>
        </w:rPr>
        <w:t xml:space="preserve"> (exploration of the world knowing that the attachment figure will </w:t>
      </w:r>
      <w:r w:rsidR="00282CC1" w:rsidRPr="003D59FA">
        <w:rPr>
          <w:rFonts w:ascii="Times New Roman" w:hAnsi="Times New Roman"/>
          <w:sz w:val="22"/>
          <w:szCs w:val="22"/>
          <w:lang w:val="en-CA"/>
        </w:rPr>
        <w:t>protect the infant from danger)</w:t>
      </w:r>
      <w:r w:rsidRPr="003D59FA">
        <w:rPr>
          <w:rFonts w:ascii="Times New Roman" w:hAnsi="Times New Roman"/>
          <w:sz w:val="22"/>
          <w:szCs w:val="22"/>
          <w:lang w:val="en-CA"/>
        </w:rPr>
        <w:t xml:space="preserve"> </w:t>
      </w:r>
    </w:p>
    <w:p w14:paraId="0DDDE8F6" w14:textId="77777777" w:rsidR="00282CC1" w:rsidRPr="003D59FA" w:rsidRDefault="00282CC1" w:rsidP="00282CC1">
      <w:pPr>
        <w:pStyle w:val="ListParagraph"/>
        <w:ind w:left="0" w:right="-1135"/>
        <w:rPr>
          <w:rFonts w:ascii="Times New Roman" w:hAnsi="Times New Roman"/>
          <w:sz w:val="22"/>
          <w:szCs w:val="22"/>
          <w:lang w:val="en-CA"/>
        </w:rPr>
      </w:pPr>
    </w:p>
    <w:p w14:paraId="153EEB21" w14:textId="77777777" w:rsidR="00282CC1" w:rsidRPr="003D59FA" w:rsidRDefault="00282CC1" w:rsidP="00282CC1">
      <w:pPr>
        <w:pStyle w:val="ListParagraph"/>
        <w:ind w:left="0" w:right="-1135"/>
        <w:rPr>
          <w:rFonts w:ascii="Times New Roman" w:hAnsi="Times New Roman"/>
          <w:sz w:val="22"/>
          <w:szCs w:val="22"/>
          <w:lang w:val="en-CA"/>
        </w:rPr>
      </w:pPr>
      <w:r w:rsidRPr="003D59FA">
        <w:rPr>
          <w:rFonts w:ascii="Times New Roman" w:hAnsi="Times New Roman"/>
          <w:sz w:val="22"/>
          <w:szCs w:val="22"/>
          <w:lang w:val="en-CA"/>
        </w:rPr>
        <w:t xml:space="preserve">Alan </w:t>
      </w:r>
      <w:r w:rsidRPr="003D59FA">
        <w:rPr>
          <w:rFonts w:ascii="Times New Roman" w:hAnsi="Times New Roman"/>
          <w:sz w:val="22"/>
          <w:szCs w:val="22"/>
          <w:highlight w:val="yellow"/>
          <w:lang w:val="en-CA"/>
        </w:rPr>
        <w:t>Sroufe</w:t>
      </w:r>
      <w:r w:rsidRPr="003D59FA">
        <w:rPr>
          <w:rFonts w:ascii="Times New Roman" w:hAnsi="Times New Roman"/>
          <w:sz w:val="22"/>
          <w:szCs w:val="22"/>
          <w:lang w:val="en-CA"/>
        </w:rPr>
        <w:t xml:space="preserve"> (1995), of the University of Minnesota, conceptualizes attachment as a form of </w:t>
      </w:r>
      <w:r w:rsidRPr="003D59FA">
        <w:rPr>
          <w:rFonts w:ascii="Times New Roman" w:hAnsi="Times New Roman"/>
          <w:sz w:val="22"/>
          <w:szCs w:val="22"/>
          <w:highlight w:val="yellow"/>
          <w:lang w:val="en-CA"/>
        </w:rPr>
        <w:t>dyadic emotion regulation</w:t>
      </w:r>
      <w:r w:rsidRPr="003D59FA">
        <w:rPr>
          <w:rFonts w:ascii="Times New Roman" w:hAnsi="Times New Roman"/>
          <w:sz w:val="22"/>
          <w:szCs w:val="22"/>
          <w:lang w:val="en-CA"/>
        </w:rPr>
        <w:t xml:space="preserve">. Infants are not capable of regulating their own emotions and arousal and therefore require the assistance of their caregiver in this process. How the infant ultimately </w:t>
      </w:r>
      <w:r w:rsidRPr="003D59FA">
        <w:rPr>
          <w:rFonts w:ascii="Times New Roman" w:hAnsi="Times New Roman"/>
          <w:sz w:val="22"/>
          <w:szCs w:val="22"/>
          <w:highlight w:val="yellow"/>
          <w:lang w:val="en-CA"/>
        </w:rPr>
        <w:t>learns how to regulate his/her emotions</w:t>
      </w:r>
      <w:r w:rsidRPr="003D59FA">
        <w:rPr>
          <w:rFonts w:ascii="Times New Roman" w:hAnsi="Times New Roman"/>
          <w:sz w:val="22"/>
          <w:szCs w:val="22"/>
          <w:lang w:val="en-CA"/>
        </w:rPr>
        <w:t xml:space="preserve"> will depend heavily </w:t>
      </w:r>
      <w:r w:rsidRPr="003D59FA">
        <w:rPr>
          <w:rFonts w:ascii="Times New Roman" w:hAnsi="Times New Roman"/>
          <w:sz w:val="22"/>
          <w:szCs w:val="22"/>
          <w:highlight w:val="yellow"/>
          <w:lang w:val="en-CA"/>
        </w:rPr>
        <w:t>on how the caregiver(s) regulates his/her own emotions</w:t>
      </w:r>
      <w:r w:rsidRPr="003D59FA">
        <w:rPr>
          <w:rFonts w:ascii="Times New Roman" w:hAnsi="Times New Roman"/>
          <w:sz w:val="22"/>
          <w:szCs w:val="22"/>
          <w:lang w:val="en-CA"/>
        </w:rPr>
        <w:t xml:space="preserve">. In fact, the research has shown that there is a very high correlation between the caregiver's attachment status and the attachment status of the infant with that particular caregiver. </w:t>
      </w:r>
      <w:r w:rsidRPr="00D36466">
        <w:rPr>
          <w:rFonts w:ascii="Times New Roman" w:hAnsi="Times New Roman"/>
          <w:sz w:val="22"/>
          <w:szCs w:val="22"/>
          <w:highlight w:val="yellow"/>
          <w:lang w:val="en-CA"/>
        </w:rPr>
        <w:t>As children become better at expressing their needs and emotions, they learn self-regulation skills.</w:t>
      </w:r>
      <w:r w:rsidRPr="003D59FA">
        <w:rPr>
          <w:rFonts w:ascii="Times New Roman" w:hAnsi="Times New Roman"/>
          <w:sz w:val="22"/>
          <w:szCs w:val="22"/>
          <w:lang w:val="en-CA"/>
        </w:rPr>
        <w:t xml:space="preserve"> However, this </w:t>
      </w:r>
      <w:r w:rsidRPr="00D36466">
        <w:rPr>
          <w:rFonts w:ascii="Times New Roman" w:hAnsi="Times New Roman"/>
          <w:sz w:val="22"/>
          <w:szCs w:val="22"/>
          <w:highlight w:val="yellow"/>
          <w:lang w:val="en-CA"/>
        </w:rPr>
        <w:t>dyadic regulation never entirely disappears</w:t>
      </w:r>
      <w:r w:rsidRPr="003D59FA">
        <w:rPr>
          <w:rFonts w:ascii="Times New Roman" w:hAnsi="Times New Roman"/>
          <w:sz w:val="22"/>
          <w:szCs w:val="22"/>
          <w:lang w:val="en-CA"/>
        </w:rPr>
        <w:t>. There is a time for both types of regulation (self and dyadic) throughout a person's life.</w:t>
      </w:r>
    </w:p>
    <w:p w14:paraId="29CF0896" w14:textId="77777777" w:rsidR="00A50202" w:rsidRPr="003D59FA" w:rsidRDefault="00A50202" w:rsidP="00577255">
      <w:pPr>
        <w:pStyle w:val="ListParagraph"/>
        <w:ind w:left="0" w:right="-900"/>
        <w:rPr>
          <w:rFonts w:ascii="Times New Roman" w:hAnsi="Times New Roman"/>
          <w:sz w:val="22"/>
          <w:szCs w:val="22"/>
        </w:rPr>
      </w:pPr>
    </w:p>
    <w:p w14:paraId="068933CB" w14:textId="77777777" w:rsidR="009A0733" w:rsidRPr="003D59FA" w:rsidRDefault="009A0733" w:rsidP="00577255">
      <w:pPr>
        <w:pStyle w:val="ListParagraph"/>
        <w:ind w:left="0" w:right="-900"/>
        <w:rPr>
          <w:rFonts w:ascii="Times New Roman" w:hAnsi="Times New Roman"/>
          <w:sz w:val="22"/>
          <w:szCs w:val="22"/>
        </w:rPr>
      </w:pPr>
    </w:p>
    <w:p w14:paraId="5894A94B" w14:textId="77777777" w:rsidR="00A50202" w:rsidRPr="003D59FA" w:rsidRDefault="009A0733" w:rsidP="009A0733">
      <w:pPr>
        <w:pStyle w:val="ListParagraph"/>
        <w:ind w:left="0" w:right="-900"/>
        <w:rPr>
          <w:rFonts w:ascii="Times New Roman" w:hAnsi="Times New Roman"/>
          <w:sz w:val="22"/>
          <w:szCs w:val="22"/>
          <w:u w:val="single"/>
        </w:rPr>
      </w:pPr>
      <w:r w:rsidRPr="003D59FA">
        <w:rPr>
          <w:rFonts w:ascii="Times New Roman" w:hAnsi="Times New Roman"/>
          <w:sz w:val="22"/>
          <w:szCs w:val="22"/>
        </w:rPr>
        <w:t>B</w:t>
      </w:r>
      <w:r w:rsidR="00A50202" w:rsidRPr="003D59FA">
        <w:rPr>
          <w:rFonts w:ascii="Times New Roman" w:hAnsi="Times New Roman"/>
          <w:sz w:val="22"/>
          <w:szCs w:val="22"/>
        </w:rPr>
        <w:t xml:space="preserve">. </w:t>
      </w:r>
      <w:r w:rsidR="00A50202" w:rsidRPr="003D59FA">
        <w:rPr>
          <w:rFonts w:ascii="Times New Roman" w:hAnsi="Times New Roman"/>
          <w:sz w:val="22"/>
          <w:szCs w:val="22"/>
          <w:u w:val="single"/>
        </w:rPr>
        <w:t>Main Id</w:t>
      </w:r>
      <w:r w:rsidR="00077173" w:rsidRPr="003D59FA">
        <w:rPr>
          <w:rFonts w:ascii="Times New Roman" w:hAnsi="Times New Roman"/>
          <w:sz w:val="22"/>
          <w:szCs w:val="22"/>
          <w:u w:val="single"/>
        </w:rPr>
        <w:t>eas</w:t>
      </w:r>
      <w:r w:rsidR="004A0FCE" w:rsidRPr="003D59FA">
        <w:rPr>
          <w:rFonts w:ascii="Times New Roman" w:hAnsi="Times New Roman"/>
          <w:sz w:val="22"/>
          <w:szCs w:val="22"/>
          <w:u w:val="single"/>
        </w:rPr>
        <w:t xml:space="preserve"> of </w:t>
      </w:r>
      <w:r w:rsidRPr="003D59FA">
        <w:rPr>
          <w:rFonts w:ascii="Times New Roman" w:hAnsi="Times New Roman"/>
          <w:sz w:val="22"/>
          <w:szCs w:val="22"/>
          <w:highlight w:val="yellow"/>
          <w:u w:val="single"/>
        </w:rPr>
        <w:t xml:space="preserve">Bowlby’s </w:t>
      </w:r>
      <w:r w:rsidR="004A0FCE" w:rsidRPr="003D59FA">
        <w:rPr>
          <w:rFonts w:ascii="Times New Roman" w:hAnsi="Times New Roman"/>
          <w:sz w:val="22"/>
          <w:szCs w:val="22"/>
          <w:highlight w:val="yellow"/>
          <w:u w:val="single"/>
        </w:rPr>
        <w:t>Attachment Theory</w:t>
      </w:r>
    </w:p>
    <w:p w14:paraId="5A2F8513" w14:textId="77777777" w:rsidR="009A0733" w:rsidRPr="003D59FA" w:rsidRDefault="009A0733" w:rsidP="009A0733">
      <w:pPr>
        <w:pStyle w:val="ListParagraph"/>
        <w:ind w:left="0" w:right="-900"/>
        <w:rPr>
          <w:rFonts w:ascii="Times New Roman" w:hAnsi="Times New Roman"/>
          <w:sz w:val="22"/>
          <w:szCs w:val="22"/>
        </w:rPr>
      </w:pPr>
    </w:p>
    <w:p w14:paraId="6C111A24" w14:textId="77777777" w:rsidR="00282CC1" w:rsidRPr="003D59FA" w:rsidRDefault="00A50202" w:rsidP="00282CC1">
      <w:pPr>
        <w:pStyle w:val="ListParagraph"/>
        <w:ind w:left="0" w:right="-1135"/>
        <w:rPr>
          <w:rFonts w:ascii="Times New Roman" w:hAnsi="Times New Roman"/>
          <w:color w:val="FF0000"/>
          <w:sz w:val="22"/>
          <w:szCs w:val="22"/>
          <w:lang w:val="en-CA"/>
        </w:rPr>
      </w:pPr>
      <w:r w:rsidRPr="003D59FA">
        <w:rPr>
          <w:rFonts w:ascii="Times New Roman" w:hAnsi="Times New Roman"/>
          <w:sz w:val="22"/>
          <w:szCs w:val="22"/>
        </w:rPr>
        <w:t xml:space="preserve">1. </w:t>
      </w:r>
      <w:r w:rsidRPr="003D59FA">
        <w:rPr>
          <w:rFonts w:ascii="Times New Roman" w:hAnsi="Times New Roman"/>
          <w:i/>
          <w:sz w:val="22"/>
          <w:szCs w:val="22"/>
        </w:rPr>
        <w:t xml:space="preserve">There is a </w:t>
      </w:r>
      <w:r w:rsidRPr="003D59FA">
        <w:rPr>
          <w:rFonts w:ascii="Times New Roman" w:hAnsi="Times New Roman"/>
          <w:i/>
          <w:sz w:val="22"/>
          <w:szCs w:val="22"/>
          <w:highlight w:val="yellow"/>
        </w:rPr>
        <w:t>sensitive period</w:t>
      </w:r>
      <w:r w:rsidRPr="003D59FA">
        <w:rPr>
          <w:rFonts w:ascii="Times New Roman" w:hAnsi="Times New Roman"/>
          <w:i/>
          <w:sz w:val="22"/>
          <w:szCs w:val="22"/>
        </w:rPr>
        <w:t xml:space="preserve"> for attachment formation.</w:t>
      </w:r>
      <w:r w:rsidRPr="003D59FA">
        <w:rPr>
          <w:rFonts w:ascii="Times New Roman" w:hAnsi="Times New Roman"/>
          <w:sz w:val="22"/>
          <w:szCs w:val="22"/>
        </w:rPr>
        <w:t xml:space="preserve"> </w:t>
      </w:r>
      <w:r w:rsidR="00BF7C30" w:rsidRPr="003D59FA">
        <w:rPr>
          <w:rFonts w:ascii="Times New Roman" w:hAnsi="Times New Roman"/>
          <w:color w:val="FF0000"/>
          <w:sz w:val="22"/>
          <w:szCs w:val="22"/>
        </w:rPr>
        <w:t>(not a critical period)</w:t>
      </w:r>
    </w:p>
    <w:p w14:paraId="6724DB06" w14:textId="77777777" w:rsidR="00282CC1" w:rsidRPr="003D59FA" w:rsidRDefault="00282CC1" w:rsidP="00282CC1">
      <w:pPr>
        <w:pStyle w:val="ListParagraph"/>
        <w:ind w:left="0" w:right="-1135"/>
        <w:rPr>
          <w:rFonts w:ascii="Times New Roman" w:hAnsi="Times New Roman"/>
          <w:sz w:val="22"/>
          <w:szCs w:val="22"/>
          <w:lang w:val="en-CA"/>
        </w:rPr>
      </w:pPr>
    </w:p>
    <w:p w14:paraId="152D4AD0" w14:textId="0BB9804C" w:rsidR="00A50202" w:rsidRPr="003D59FA" w:rsidRDefault="00282CC1" w:rsidP="00D36466">
      <w:pPr>
        <w:pStyle w:val="ListParagraph"/>
        <w:ind w:left="0" w:right="-1135"/>
        <w:rPr>
          <w:rFonts w:ascii="Times New Roman" w:hAnsi="Times New Roman"/>
          <w:sz w:val="22"/>
          <w:szCs w:val="22"/>
        </w:rPr>
      </w:pPr>
      <w:r w:rsidRPr="003D59FA">
        <w:rPr>
          <w:rFonts w:ascii="Times New Roman" w:hAnsi="Times New Roman"/>
          <w:sz w:val="22"/>
          <w:szCs w:val="22"/>
          <w:lang w:val="en-CA"/>
        </w:rPr>
        <w:t xml:space="preserve">Attachment relationships evolve over the </w:t>
      </w:r>
      <w:r w:rsidRPr="003D59FA">
        <w:rPr>
          <w:rFonts w:ascii="Times New Roman" w:hAnsi="Times New Roman"/>
          <w:sz w:val="22"/>
          <w:szCs w:val="22"/>
          <w:highlight w:val="yellow"/>
          <w:lang w:val="en-CA"/>
        </w:rPr>
        <w:t>first two years</w:t>
      </w:r>
      <w:r w:rsidRPr="003D59FA">
        <w:rPr>
          <w:rFonts w:ascii="Times New Roman" w:hAnsi="Times New Roman"/>
          <w:sz w:val="22"/>
          <w:szCs w:val="22"/>
          <w:lang w:val="en-CA"/>
        </w:rPr>
        <w:t xml:space="preserve"> of life and beyond, but most importantly these early attachment relationships overlap with a time of significant neurological development of the brain.</w:t>
      </w:r>
    </w:p>
    <w:p w14:paraId="059BC40A" w14:textId="77777777" w:rsidR="009A0733" w:rsidRPr="003D59FA" w:rsidRDefault="009A0733" w:rsidP="00577255">
      <w:pPr>
        <w:spacing w:after="0"/>
        <w:ind w:right="-902"/>
        <w:rPr>
          <w:rFonts w:ascii="Times New Roman" w:hAnsi="Times New Roman"/>
          <w:sz w:val="22"/>
          <w:szCs w:val="22"/>
        </w:rPr>
      </w:pPr>
    </w:p>
    <w:p w14:paraId="43BC6922" w14:textId="77777777" w:rsidR="00282CC1" w:rsidRPr="003D59FA" w:rsidRDefault="00A50202" w:rsidP="00577255">
      <w:pPr>
        <w:ind w:right="-900"/>
        <w:rPr>
          <w:rFonts w:ascii="Times New Roman" w:hAnsi="Times New Roman"/>
          <w:sz w:val="22"/>
          <w:szCs w:val="22"/>
          <w:lang w:val="en-CA"/>
        </w:rPr>
      </w:pPr>
      <w:r w:rsidRPr="003D59FA">
        <w:rPr>
          <w:rFonts w:ascii="Times New Roman" w:hAnsi="Times New Roman"/>
          <w:sz w:val="22"/>
          <w:szCs w:val="22"/>
        </w:rPr>
        <w:t xml:space="preserve">2. </w:t>
      </w:r>
      <w:r w:rsidRPr="003D59FA">
        <w:rPr>
          <w:rFonts w:ascii="Times New Roman" w:hAnsi="Times New Roman"/>
          <w:i/>
          <w:sz w:val="22"/>
          <w:szCs w:val="22"/>
        </w:rPr>
        <w:t>Attachment formation is not complete at birth. It unfolds over time</w:t>
      </w:r>
      <w:r w:rsidRPr="003D59FA">
        <w:rPr>
          <w:rFonts w:ascii="Times New Roman" w:hAnsi="Times New Roman"/>
          <w:sz w:val="22"/>
          <w:szCs w:val="22"/>
        </w:rPr>
        <w:t xml:space="preserve">. </w:t>
      </w:r>
      <w:r w:rsidR="00282CC1" w:rsidRPr="003D59FA">
        <w:rPr>
          <w:rFonts w:ascii="Times New Roman" w:hAnsi="Times New Roman"/>
          <w:sz w:val="22"/>
          <w:szCs w:val="22"/>
          <w:lang w:val="en-CA"/>
        </w:rPr>
        <w:t xml:space="preserve">The quality of attachment evolves over time as the infant interacts with his/her caregivers. </w:t>
      </w:r>
      <w:r w:rsidRPr="003D59FA">
        <w:rPr>
          <w:rFonts w:ascii="Times New Roman" w:hAnsi="Times New Roman"/>
          <w:sz w:val="22"/>
          <w:szCs w:val="22"/>
        </w:rPr>
        <w:t>Bowlby described FOUR phases in t</w:t>
      </w:r>
      <w:r w:rsidR="00282CC1" w:rsidRPr="003D59FA">
        <w:rPr>
          <w:rFonts w:ascii="Times New Roman" w:hAnsi="Times New Roman"/>
          <w:sz w:val="22"/>
          <w:szCs w:val="22"/>
        </w:rPr>
        <w:t xml:space="preserve">he attachment formation process: </w:t>
      </w:r>
      <w:r w:rsidR="00282CC1" w:rsidRPr="00D36466">
        <w:rPr>
          <w:rFonts w:ascii="Times New Roman" w:hAnsi="Times New Roman"/>
          <w:sz w:val="22"/>
          <w:szCs w:val="22"/>
          <w:highlight w:val="yellow"/>
          <w:lang w:val="en-CA"/>
        </w:rPr>
        <w:t>pre-attachment, attachment in the making, clear-cut attachment, and goal corrected</w:t>
      </w:r>
      <w:r w:rsidR="00282CC1" w:rsidRPr="003D59FA">
        <w:rPr>
          <w:rFonts w:ascii="Times New Roman" w:hAnsi="Times New Roman"/>
          <w:sz w:val="22"/>
          <w:szCs w:val="22"/>
          <w:lang w:val="en-CA"/>
        </w:rPr>
        <w:t xml:space="preserve"> </w:t>
      </w:r>
      <w:r w:rsidR="00282CC1" w:rsidRPr="00B14FE6">
        <w:rPr>
          <w:rFonts w:ascii="Times New Roman" w:hAnsi="Times New Roman"/>
          <w:sz w:val="22"/>
          <w:szCs w:val="22"/>
          <w:highlight w:val="yellow"/>
          <w:lang w:val="en-CA"/>
        </w:rPr>
        <w:t>partnership</w:t>
      </w:r>
      <w:bookmarkStart w:id="0" w:name="_GoBack"/>
      <w:bookmarkEnd w:id="0"/>
      <w:r w:rsidR="00282CC1" w:rsidRPr="003D59FA">
        <w:rPr>
          <w:rFonts w:ascii="Times New Roman" w:hAnsi="Times New Roman"/>
          <w:sz w:val="22"/>
          <w:szCs w:val="22"/>
          <w:lang w:val="en-CA"/>
        </w:rPr>
        <w:t>.</w:t>
      </w:r>
    </w:p>
    <w:tbl>
      <w:tblPr>
        <w:tblW w:w="9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8"/>
        <w:gridCol w:w="1260"/>
        <w:gridCol w:w="7380"/>
      </w:tblGrid>
      <w:tr w:rsidR="00A50202" w:rsidRPr="003D59FA" w14:paraId="7F177784" w14:textId="77777777" w:rsidTr="00876CFD">
        <w:tc>
          <w:tcPr>
            <w:tcW w:w="1008" w:type="dxa"/>
          </w:tcPr>
          <w:p w14:paraId="2E1A0B5A" w14:textId="77777777" w:rsidR="00A50202" w:rsidRPr="003D59FA" w:rsidRDefault="00A50202" w:rsidP="00876CFD">
            <w:pPr>
              <w:spacing w:after="0"/>
              <w:rPr>
                <w:rFonts w:ascii="Times New Roman" w:hAnsi="Times New Roman"/>
                <w:b/>
                <w:i/>
                <w:sz w:val="22"/>
                <w:szCs w:val="22"/>
              </w:rPr>
            </w:pPr>
            <w:r w:rsidRPr="003D59FA">
              <w:rPr>
                <w:rFonts w:ascii="Times New Roman" w:hAnsi="Times New Roman"/>
                <w:b/>
                <w:i/>
                <w:sz w:val="22"/>
                <w:szCs w:val="22"/>
              </w:rPr>
              <w:t>Age</w:t>
            </w:r>
          </w:p>
        </w:tc>
        <w:tc>
          <w:tcPr>
            <w:tcW w:w="1260" w:type="dxa"/>
          </w:tcPr>
          <w:p w14:paraId="383258E8" w14:textId="77777777" w:rsidR="00A50202" w:rsidRPr="003D59FA" w:rsidRDefault="00A50202" w:rsidP="00876CFD">
            <w:pPr>
              <w:spacing w:after="0"/>
              <w:rPr>
                <w:rFonts w:ascii="Times New Roman" w:hAnsi="Times New Roman"/>
                <w:b/>
                <w:i/>
                <w:strike/>
                <w:sz w:val="22"/>
                <w:szCs w:val="22"/>
              </w:rPr>
            </w:pPr>
            <w:r w:rsidRPr="003D59FA">
              <w:rPr>
                <w:rFonts w:ascii="Times New Roman" w:hAnsi="Times New Roman"/>
                <w:b/>
                <w:i/>
                <w:strike/>
                <w:sz w:val="22"/>
                <w:szCs w:val="22"/>
              </w:rPr>
              <w:t>Phase</w:t>
            </w:r>
            <w:r w:rsidR="00DC4FD4" w:rsidRPr="003D59FA">
              <w:rPr>
                <w:rFonts w:ascii="Times New Roman" w:hAnsi="Times New Roman"/>
                <w:b/>
                <w:i/>
                <w:strike/>
                <w:sz w:val="22"/>
                <w:szCs w:val="22"/>
              </w:rPr>
              <w:t xml:space="preserve"> </w:t>
            </w:r>
          </w:p>
        </w:tc>
        <w:tc>
          <w:tcPr>
            <w:tcW w:w="7380" w:type="dxa"/>
          </w:tcPr>
          <w:p w14:paraId="7E89949E" w14:textId="77777777" w:rsidR="00A50202" w:rsidRPr="003D59FA" w:rsidRDefault="00A50202" w:rsidP="00876CFD">
            <w:pPr>
              <w:spacing w:after="0"/>
              <w:rPr>
                <w:rFonts w:ascii="Times New Roman" w:hAnsi="Times New Roman"/>
                <w:b/>
                <w:i/>
                <w:sz w:val="22"/>
                <w:szCs w:val="22"/>
              </w:rPr>
            </w:pPr>
            <w:r w:rsidRPr="003D59FA">
              <w:rPr>
                <w:rFonts w:ascii="Times New Roman" w:hAnsi="Times New Roman"/>
                <w:b/>
                <w:i/>
                <w:sz w:val="22"/>
                <w:szCs w:val="22"/>
              </w:rPr>
              <w:t>Nature of Phase</w:t>
            </w:r>
          </w:p>
        </w:tc>
      </w:tr>
      <w:tr w:rsidR="00A50202" w:rsidRPr="003D59FA" w14:paraId="7645DD1F" w14:textId="77777777" w:rsidTr="00876CFD">
        <w:tc>
          <w:tcPr>
            <w:tcW w:w="1008" w:type="dxa"/>
          </w:tcPr>
          <w:p w14:paraId="4251088D" w14:textId="77777777" w:rsidR="00A50202" w:rsidRPr="003D59FA" w:rsidRDefault="00A50202" w:rsidP="00876CFD">
            <w:pPr>
              <w:spacing w:after="0"/>
              <w:rPr>
                <w:rFonts w:ascii="Times New Roman" w:hAnsi="Times New Roman"/>
                <w:sz w:val="22"/>
                <w:szCs w:val="22"/>
              </w:rPr>
            </w:pPr>
            <w:r w:rsidRPr="003D59FA">
              <w:rPr>
                <w:rFonts w:ascii="Times New Roman" w:hAnsi="Times New Roman"/>
                <w:sz w:val="22"/>
                <w:szCs w:val="22"/>
              </w:rPr>
              <w:t>0-3 months</w:t>
            </w:r>
          </w:p>
        </w:tc>
        <w:tc>
          <w:tcPr>
            <w:tcW w:w="1260" w:type="dxa"/>
          </w:tcPr>
          <w:p w14:paraId="39C1DDF8" w14:textId="77777777" w:rsidR="00A50202" w:rsidRPr="003D59FA" w:rsidRDefault="00A50202" w:rsidP="00876CFD">
            <w:pPr>
              <w:spacing w:after="0"/>
              <w:rPr>
                <w:rFonts w:ascii="Times New Roman" w:hAnsi="Times New Roman"/>
                <w:strike/>
                <w:sz w:val="22"/>
                <w:szCs w:val="22"/>
              </w:rPr>
            </w:pPr>
            <w:r w:rsidRPr="003D59FA">
              <w:rPr>
                <w:rFonts w:ascii="Times New Roman" w:hAnsi="Times New Roman"/>
                <w:strike/>
                <w:sz w:val="22"/>
                <w:szCs w:val="22"/>
              </w:rPr>
              <w:t>“Non-focused orienting and signa</w:t>
            </w:r>
            <w:r w:rsidR="00620296" w:rsidRPr="003D59FA">
              <w:rPr>
                <w:rFonts w:ascii="Times New Roman" w:hAnsi="Times New Roman"/>
                <w:strike/>
                <w:sz w:val="22"/>
                <w:szCs w:val="22"/>
              </w:rPr>
              <w:t>l</w:t>
            </w:r>
            <w:r w:rsidRPr="003D59FA">
              <w:rPr>
                <w:rFonts w:ascii="Times New Roman" w:hAnsi="Times New Roman"/>
                <w:strike/>
                <w:sz w:val="22"/>
                <w:szCs w:val="22"/>
              </w:rPr>
              <w:t>ing”</w:t>
            </w:r>
          </w:p>
        </w:tc>
        <w:tc>
          <w:tcPr>
            <w:tcW w:w="7380" w:type="dxa"/>
          </w:tcPr>
          <w:p w14:paraId="5D6D3747" w14:textId="77777777" w:rsidR="00A50202" w:rsidRPr="003D59FA" w:rsidRDefault="00A50202" w:rsidP="00876CFD">
            <w:pPr>
              <w:spacing w:after="0"/>
              <w:rPr>
                <w:rFonts w:ascii="Times New Roman" w:hAnsi="Times New Roman"/>
                <w:sz w:val="22"/>
                <w:szCs w:val="22"/>
              </w:rPr>
            </w:pPr>
            <w:r w:rsidRPr="003D59FA">
              <w:rPr>
                <w:rFonts w:ascii="Times New Roman" w:hAnsi="Times New Roman"/>
                <w:sz w:val="22"/>
                <w:szCs w:val="22"/>
              </w:rPr>
              <w:t>Infants use their reflexes and other built-in ‘</w:t>
            </w:r>
            <w:r w:rsidRPr="003D59FA">
              <w:rPr>
                <w:rFonts w:ascii="Times New Roman" w:hAnsi="Times New Roman"/>
                <w:sz w:val="22"/>
                <w:szCs w:val="22"/>
                <w:highlight w:val="yellow"/>
              </w:rPr>
              <w:t>signaling’ behaviours</w:t>
            </w:r>
            <w:r w:rsidRPr="003D59FA">
              <w:rPr>
                <w:rFonts w:ascii="Times New Roman" w:hAnsi="Times New Roman"/>
                <w:sz w:val="22"/>
                <w:szCs w:val="22"/>
              </w:rPr>
              <w:t xml:space="preserve"> to induce caregivers or potential attachment figures </w:t>
            </w:r>
            <w:r w:rsidRPr="003D59FA">
              <w:rPr>
                <w:rFonts w:ascii="Times New Roman" w:hAnsi="Times New Roman"/>
                <w:sz w:val="22"/>
                <w:szCs w:val="22"/>
                <w:highlight w:val="yellow"/>
              </w:rPr>
              <w:t>to come closer</w:t>
            </w:r>
            <w:r w:rsidRPr="003D59FA">
              <w:rPr>
                <w:rFonts w:ascii="Times New Roman" w:hAnsi="Times New Roman"/>
                <w:sz w:val="22"/>
                <w:szCs w:val="22"/>
              </w:rPr>
              <w:t xml:space="preserve"> (i.e., maintain proximity) and provide physical contact. </w:t>
            </w:r>
          </w:p>
          <w:p w14:paraId="41EE83DF" w14:textId="77777777" w:rsidR="00A50202" w:rsidRPr="003D59FA" w:rsidRDefault="00A50202" w:rsidP="00876CFD">
            <w:pPr>
              <w:spacing w:after="0"/>
              <w:rPr>
                <w:rFonts w:ascii="Times New Roman" w:hAnsi="Times New Roman"/>
                <w:sz w:val="22"/>
                <w:szCs w:val="22"/>
              </w:rPr>
            </w:pPr>
            <w:r w:rsidRPr="003D59FA">
              <w:rPr>
                <w:rFonts w:ascii="Times New Roman" w:hAnsi="Times New Roman"/>
                <w:sz w:val="22"/>
                <w:szCs w:val="22"/>
              </w:rPr>
              <w:t xml:space="preserve">According to Bowlby, </w:t>
            </w:r>
            <w:r w:rsidRPr="003D59FA">
              <w:rPr>
                <w:rFonts w:ascii="Times New Roman" w:hAnsi="Times New Roman"/>
                <w:sz w:val="22"/>
                <w:szCs w:val="22"/>
                <w:highlight w:val="yellow"/>
              </w:rPr>
              <w:t>attachment</w:t>
            </w:r>
            <w:r w:rsidRPr="003D59FA">
              <w:rPr>
                <w:rFonts w:ascii="Times New Roman" w:hAnsi="Times New Roman"/>
                <w:sz w:val="22"/>
                <w:szCs w:val="22"/>
              </w:rPr>
              <w:t xml:space="preserve"> between parent and child </w:t>
            </w:r>
            <w:r w:rsidRPr="003D59FA">
              <w:rPr>
                <w:rFonts w:ascii="Times New Roman" w:hAnsi="Times New Roman"/>
                <w:sz w:val="22"/>
                <w:szCs w:val="22"/>
                <w:highlight w:val="yellow"/>
              </w:rPr>
              <w:t>has not occurred</w:t>
            </w:r>
            <w:r w:rsidRPr="003D59FA">
              <w:rPr>
                <w:rFonts w:ascii="Times New Roman" w:hAnsi="Times New Roman"/>
                <w:sz w:val="22"/>
                <w:szCs w:val="22"/>
              </w:rPr>
              <w:t xml:space="preserve"> in the </w:t>
            </w:r>
            <w:r w:rsidRPr="003D59FA">
              <w:rPr>
                <w:rFonts w:ascii="Times New Roman" w:hAnsi="Times New Roman"/>
                <w:sz w:val="22"/>
                <w:szCs w:val="22"/>
                <w:highlight w:val="yellow"/>
              </w:rPr>
              <w:t>first three months of life</w:t>
            </w:r>
            <w:r w:rsidRPr="003D59FA">
              <w:rPr>
                <w:rFonts w:ascii="Times New Roman" w:hAnsi="Times New Roman"/>
                <w:sz w:val="22"/>
                <w:szCs w:val="22"/>
              </w:rPr>
              <w:t xml:space="preserve"> because </w:t>
            </w:r>
            <w:r w:rsidRPr="003D59FA">
              <w:rPr>
                <w:rFonts w:ascii="Times New Roman" w:hAnsi="Times New Roman"/>
                <w:sz w:val="22"/>
                <w:szCs w:val="22"/>
                <w:highlight w:val="yellow"/>
              </w:rPr>
              <w:t xml:space="preserve">infants do not direct their </w:t>
            </w:r>
            <w:r w:rsidRPr="003D59FA">
              <w:rPr>
                <w:rFonts w:ascii="Times New Roman" w:hAnsi="Times New Roman"/>
                <w:b/>
                <w:i/>
                <w:sz w:val="22"/>
                <w:szCs w:val="22"/>
                <w:highlight w:val="yellow"/>
              </w:rPr>
              <w:t>proximity-promoting</w:t>
            </w:r>
            <w:r w:rsidRPr="003D59FA">
              <w:rPr>
                <w:rFonts w:ascii="Times New Roman" w:hAnsi="Times New Roman"/>
                <w:sz w:val="22"/>
                <w:szCs w:val="22"/>
                <w:highlight w:val="yellow"/>
              </w:rPr>
              <w:t xml:space="preserve"> behaviours to anyone caregiver in particular</w:t>
            </w:r>
            <w:r w:rsidRPr="003D59FA">
              <w:rPr>
                <w:rFonts w:ascii="Times New Roman" w:hAnsi="Times New Roman"/>
                <w:sz w:val="22"/>
                <w:szCs w:val="22"/>
              </w:rPr>
              <w:t>.</w:t>
            </w:r>
          </w:p>
        </w:tc>
      </w:tr>
      <w:tr w:rsidR="00A50202" w:rsidRPr="003D59FA" w14:paraId="020918B6" w14:textId="77777777" w:rsidTr="00876CFD">
        <w:tc>
          <w:tcPr>
            <w:tcW w:w="1008" w:type="dxa"/>
          </w:tcPr>
          <w:p w14:paraId="7140E9AA" w14:textId="77777777" w:rsidR="00A50202" w:rsidRPr="003D59FA" w:rsidRDefault="00A50202" w:rsidP="00876CFD">
            <w:pPr>
              <w:spacing w:after="0"/>
              <w:rPr>
                <w:rFonts w:ascii="Times New Roman" w:hAnsi="Times New Roman"/>
                <w:sz w:val="22"/>
                <w:szCs w:val="22"/>
              </w:rPr>
            </w:pPr>
            <w:r w:rsidRPr="003D59FA">
              <w:rPr>
                <w:rFonts w:ascii="Times New Roman" w:hAnsi="Times New Roman"/>
                <w:sz w:val="22"/>
                <w:szCs w:val="22"/>
              </w:rPr>
              <w:t>3-6 months</w:t>
            </w:r>
          </w:p>
        </w:tc>
        <w:tc>
          <w:tcPr>
            <w:tcW w:w="1260" w:type="dxa"/>
          </w:tcPr>
          <w:p w14:paraId="62512541" w14:textId="77777777" w:rsidR="00A50202" w:rsidRPr="003D59FA" w:rsidRDefault="00A50202" w:rsidP="00876CFD">
            <w:pPr>
              <w:spacing w:after="0"/>
              <w:rPr>
                <w:rFonts w:ascii="Times New Roman" w:hAnsi="Times New Roman"/>
                <w:strike/>
                <w:sz w:val="22"/>
                <w:szCs w:val="22"/>
              </w:rPr>
            </w:pPr>
            <w:r w:rsidRPr="003D59FA">
              <w:rPr>
                <w:rFonts w:ascii="Times New Roman" w:hAnsi="Times New Roman"/>
                <w:strike/>
                <w:sz w:val="22"/>
                <w:szCs w:val="22"/>
              </w:rPr>
              <w:t>“Focus on one or more figures”</w:t>
            </w:r>
          </w:p>
        </w:tc>
        <w:tc>
          <w:tcPr>
            <w:tcW w:w="7380" w:type="dxa"/>
          </w:tcPr>
          <w:p w14:paraId="5E0F0A40" w14:textId="77777777" w:rsidR="00A50202" w:rsidRPr="003D59FA" w:rsidRDefault="00A50202" w:rsidP="00876CFD">
            <w:pPr>
              <w:spacing w:after="0"/>
              <w:rPr>
                <w:rFonts w:ascii="Times New Roman" w:hAnsi="Times New Roman"/>
                <w:sz w:val="22"/>
                <w:szCs w:val="22"/>
              </w:rPr>
            </w:pPr>
            <w:r w:rsidRPr="003D59FA">
              <w:rPr>
                <w:rFonts w:ascii="Times New Roman" w:hAnsi="Times New Roman"/>
                <w:sz w:val="22"/>
                <w:szCs w:val="22"/>
              </w:rPr>
              <w:t xml:space="preserve">Infants begin to narrow </w:t>
            </w:r>
            <w:r w:rsidRPr="003D59FA">
              <w:rPr>
                <w:rFonts w:ascii="Times New Roman" w:hAnsi="Times New Roman"/>
                <w:b/>
                <w:i/>
                <w:sz w:val="22"/>
                <w:szCs w:val="22"/>
                <w:highlight w:val="yellow"/>
              </w:rPr>
              <w:t>proximity-promoting</w:t>
            </w:r>
            <w:r w:rsidRPr="003D59FA">
              <w:rPr>
                <w:rFonts w:ascii="Times New Roman" w:hAnsi="Times New Roman"/>
                <w:sz w:val="22"/>
                <w:szCs w:val="22"/>
                <w:highlight w:val="yellow"/>
              </w:rPr>
              <w:t xml:space="preserve"> behaviours</w:t>
            </w:r>
            <w:r w:rsidRPr="003D59FA">
              <w:rPr>
                <w:rFonts w:ascii="Times New Roman" w:hAnsi="Times New Roman"/>
                <w:sz w:val="22"/>
                <w:szCs w:val="22"/>
              </w:rPr>
              <w:t xml:space="preserve"> (referred to as ‘come here’ behaviours) to a particular attachment figure. However, attachment is </w:t>
            </w:r>
            <w:r w:rsidRPr="003D59FA">
              <w:rPr>
                <w:rFonts w:ascii="Times New Roman" w:hAnsi="Times New Roman"/>
                <w:sz w:val="22"/>
                <w:szCs w:val="22"/>
                <w:highlight w:val="yellow"/>
              </w:rPr>
              <w:t>still not fully formed</w:t>
            </w:r>
            <w:r w:rsidRPr="003D59FA">
              <w:rPr>
                <w:rFonts w:ascii="Times New Roman" w:hAnsi="Times New Roman"/>
                <w:sz w:val="22"/>
                <w:szCs w:val="22"/>
              </w:rPr>
              <w:t xml:space="preserve"> in this phase as proximity-promoting is necessary but insufficient evidence of attachment.</w:t>
            </w:r>
          </w:p>
        </w:tc>
      </w:tr>
      <w:tr w:rsidR="00A50202" w:rsidRPr="003D59FA" w14:paraId="7B5CB672" w14:textId="77777777" w:rsidTr="00876CFD">
        <w:tc>
          <w:tcPr>
            <w:tcW w:w="1008" w:type="dxa"/>
          </w:tcPr>
          <w:p w14:paraId="3205C154" w14:textId="77777777" w:rsidR="00A50202" w:rsidRPr="003D59FA" w:rsidRDefault="00A50202" w:rsidP="00876CFD">
            <w:pPr>
              <w:spacing w:after="0"/>
              <w:rPr>
                <w:rFonts w:ascii="Times New Roman" w:hAnsi="Times New Roman"/>
                <w:sz w:val="22"/>
                <w:szCs w:val="22"/>
              </w:rPr>
            </w:pPr>
            <w:r w:rsidRPr="003D59FA">
              <w:rPr>
                <w:rFonts w:ascii="Times New Roman" w:hAnsi="Times New Roman"/>
                <w:sz w:val="22"/>
                <w:szCs w:val="22"/>
              </w:rPr>
              <w:lastRenderedPageBreak/>
              <w:t>6 to 24 months</w:t>
            </w:r>
          </w:p>
        </w:tc>
        <w:tc>
          <w:tcPr>
            <w:tcW w:w="1260" w:type="dxa"/>
          </w:tcPr>
          <w:p w14:paraId="21D68ABD" w14:textId="77777777" w:rsidR="00A50202" w:rsidRPr="003D59FA" w:rsidRDefault="00A50202" w:rsidP="00876CFD">
            <w:pPr>
              <w:spacing w:after="0"/>
              <w:rPr>
                <w:rFonts w:ascii="Times New Roman" w:hAnsi="Times New Roman"/>
                <w:strike/>
                <w:sz w:val="22"/>
                <w:szCs w:val="22"/>
              </w:rPr>
            </w:pPr>
            <w:r w:rsidRPr="003D59FA">
              <w:rPr>
                <w:rFonts w:ascii="Times New Roman" w:hAnsi="Times New Roman"/>
                <w:strike/>
                <w:sz w:val="22"/>
                <w:szCs w:val="22"/>
              </w:rPr>
              <w:t>“Secure base behaviour”</w:t>
            </w:r>
          </w:p>
        </w:tc>
        <w:tc>
          <w:tcPr>
            <w:tcW w:w="7380" w:type="dxa"/>
          </w:tcPr>
          <w:p w14:paraId="3E952943" w14:textId="77777777" w:rsidR="00A50202" w:rsidRPr="003D59FA" w:rsidRDefault="00A50202" w:rsidP="00876CFD">
            <w:pPr>
              <w:spacing w:after="0"/>
              <w:rPr>
                <w:rFonts w:ascii="Times New Roman" w:hAnsi="Times New Roman"/>
                <w:sz w:val="22"/>
                <w:szCs w:val="22"/>
              </w:rPr>
            </w:pPr>
            <w:r w:rsidRPr="003D59FA">
              <w:rPr>
                <w:rFonts w:ascii="Times New Roman" w:hAnsi="Times New Roman"/>
                <w:sz w:val="22"/>
                <w:szCs w:val="22"/>
              </w:rPr>
              <w:t xml:space="preserve">Infants begin to display </w:t>
            </w:r>
            <w:r w:rsidRPr="003D59FA">
              <w:rPr>
                <w:rFonts w:ascii="Times New Roman" w:hAnsi="Times New Roman"/>
                <w:b/>
                <w:i/>
                <w:sz w:val="22"/>
                <w:szCs w:val="22"/>
                <w:highlight w:val="yellow"/>
              </w:rPr>
              <w:t>proximity-seeking</w:t>
            </w:r>
            <w:r w:rsidRPr="003D59FA">
              <w:rPr>
                <w:rFonts w:ascii="Times New Roman" w:hAnsi="Times New Roman"/>
                <w:sz w:val="22"/>
                <w:szCs w:val="22"/>
                <w:highlight w:val="yellow"/>
              </w:rPr>
              <w:t xml:space="preserve"> behaviours</w:t>
            </w:r>
            <w:r w:rsidRPr="003D59FA">
              <w:rPr>
                <w:rFonts w:ascii="Times New Roman" w:hAnsi="Times New Roman"/>
                <w:sz w:val="22"/>
                <w:szCs w:val="22"/>
              </w:rPr>
              <w:t xml:space="preserve"> (active or goal-directed behaviour – referred to as ‘go there’ behaviours) to a particular attachment figure in times of perceived stress. That is, infants will </w:t>
            </w:r>
            <w:r w:rsidRPr="003D59FA">
              <w:rPr>
                <w:rFonts w:ascii="Times New Roman" w:hAnsi="Times New Roman"/>
                <w:sz w:val="22"/>
                <w:szCs w:val="22"/>
                <w:highlight w:val="yellow"/>
              </w:rPr>
              <w:t>actively seek out their secure base</w:t>
            </w:r>
            <w:r w:rsidRPr="003D59FA">
              <w:rPr>
                <w:rFonts w:ascii="Times New Roman" w:hAnsi="Times New Roman"/>
                <w:sz w:val="22"/>
                <w:szCs w:val="22"/>
              </w:rPr>
              <w:t xml:space="preserve"> (attachment figure) </w:t>
            </w:r>
            <w:r w:rsidRPr="003D59FA">
              <w:rPr>
                <w:rFonts w:ascii="Times New Roman" w:hAnsi="Times New Roman"/>
                <w:sz w:val="22"/>
                <w:szCs w:val="22"/>
                <w:highlight w:val="yellow"/>
              </w:rPr>
              <w:t>in times of perceived stress</w:t>
            </w:r>
            <w:r w:rsidRPr="003D59FA">
              <w:rPr>
                <w:rFonts w:ascii="Times New Roman" w:hAnsi="Times New Roman"/>
                <w:sz w:val="22"/>
                <w:szCs w:val="22"/>
              </w:rPr>
              <w:t xml:space="preserve">. According to Bowlby, infants’ use of proximity-seeking behaviours clearly demonstrates an </w:t>
            </w:r>
            <w:r w:rsidRPr="003D59FA">
              <w:rPr>
                <w:rFonts w:ascii="Times New Roman" w:hAnsi="Times New Roman"/>
                <w:sz w:val="22"/>
                <w:szCs w:val="22"/>
                <w:highlight w:val="yellow"/>
              </w:rPr>
              <w:t>attachment is formed</w:t>
            </w:r>
            <w:r w:rsidRPr="003D59FA">
              <w:rPr>
                <w:rFonts w:ascii="Times New Roman" w:hAnsi="Times New Roman"/>
                <w:sz w:val="22"/>
                <w:szCs w:val="22"/>
              </w:rPr>
              <w:t xml:space="preserve"> and who it is formed with thus true attachment has now emerged.</w:t>
            </w:r>
          </w:p>
        </w:tc>
      </w:tr>
      <w:tr w:rsidR="00A50202" w:rsidRPr="003D59FA" w14:paraId="3FB3BD01" w14:textId="77777777" w:rsidTr="00876CFD">
        <w:tc>
          <w:tcPr>
            <w:tcW w:w="1008" w:type="dxa"/>
          </w:tcPr>
          <w:p w14:paraId="2ED01BB7" w14:textId="77777777" w:rsidR="00A50202" w:rsidRPr="003D59FA" w:rsidRDefault="00A50202" w:rsidP="00876CFD">
            <w:pPr>
              <w:spacing w:after="0"/>
              <w:rPr>
                <w:rFonts w:ascii="Times New Roman" w:hAnsi="Times New Roman"/>
                <w:sz w:val="22"/>
                <w:szCs w:val="22"/>
              </w:rPr>
            </w:pPr>
            <w:r w:rsidRPr="003D59FA">
              <w:rPr>
                <w:rFonts w:ascii="Times New Roman" w:hAnsi="Times New Roman"/>
                <w:sz w:val="22"/>
                <w:szCs w:val="22"/>
              </w:rPr>
              <w:t>24 months and beyond</w:t>
            </w:r>
          </w:p>
        </w:tc>
        <w:tc>
          <w:tcPr>
            <w:tcW w:w="1260" w:type="dxa"/>
          </w:tcPr>
          <w:p w14:paraId="00C40F54" w14:textId="77777777" w:rsidR="00A50202" w:rsidRPr="003D59FA" w:rsidRDefault="00A50202" w:rsidP="00876CFD">
            <w:pPr>
              <w:spacing w:after="0"/>
              <w:rPr>
                <w:rFonts w:ascii="Times New Roman" w:hAnsi="Times New Roman"/>
                <w:strike/>
                <w:sz w:val="22"/>
                <w:szCs w:val="22"/>
              </w:rPr>
            </w:pPr>
            <w:r w:rsidRPr="003D59FA">
              <w:rPr>
                <w:rFonts w:ascii="Times New Roman" w:hAnsi="Times New Roman"/>
                <w:strike/>
                <w:sz w:val="22"/>
                <w:szCs w:val="22"/>
              </w:rPr>
              <w:t>“Internal model”</w:t>
            </w:r>
          </w:p>
        </w:tc>
        <w:tc>
          <w:tcPr>
            <w:tcW w:w="7380" w:type="dxa"/>
          </w:tcPr>
          <w:p w14:paraId="7C8CC6CE" w14:textId="77777777" w:rsidR="00A50202" w:rsidRPr="003D59FA" w:rsidRDefault="00C23253" w:rsidP="00C23253">
            <w:pPr>
              <w:spacing w:after="0"/>
              <w:rPr>
                <w:rFonts w:ascii="Times New Roman" w:hAnsi="Times New Roman"/>
                <w:sz w:val="22"/>
                <w:szCs w:val="22"/>
              </w:rPr>
            </w:pPr>
            <w:r w:rsidRPr="003D59FA">
              <w:rPr>
                <w:rFonts w:ascii="Times New Roman" w:hAnsi="Times New Roman"/>
                <w:sz w:val="22"/>
                <w:szCs w:val="22"/>
              </w:rPr>
              <w:t xml:space="preserve">In addition to a focus on overt behavior toward parents, attachment theory is also concerned with the cognitive-affective schemas children develop of their parents, which vary as a function of the quality of care received. These schemas include, but are not limited to, perceptions of parents (e.g., as warm/loving) and expectations about parental behavior (e.g., availability/responsiveness). Bowlby refers to these cognitive-affective schemas as a child’s </w:t>
            </w:r>
            <w:r w:rsidR="00A50202" w:rsidRPr="003D59FA">
              <w:rPr>
                <w:rFonts w:ascii="Times New Roman" w:hAnsi="Times New Roman"/>
                <w:b/>
                <w:i/>
                <w:sz w:val="22"/>
                <w:szCs w:val="22"/>
                <w:highlight w:val="yellow"/>
              </w:rPr>
              <w:t>internal model</w:t>
            </w:r>
            <w:r w:rsidR="00A50202" w:rsidRPr="003D59FA">
              <w:rPr>
                <w:rFonts w:ascii="Times New Roman" w:hAnsi="Times New Roman"/>
                <w:b/>
                <w:i/>
                <w:sz w:val="22"/>
                <w:szCs w:val="22"/>
              </w:rPr>
              <w:t xml:space="preserve">. </w:t>
            </w:r>
            <w:r w:rsidRPr="003D59FA">
              <w:rPr>
                <w:rFonts w:ascii="Times New Roman" w:hAnsi="Times New Roman"/>
                <w:sz w:val="22"/>
                <w:szCs w:val="22"/>
              </w:rPr>
              <w:t>Internal models consist</w:t>
            </w:r>
            <w:r w:rsidR="00A50202" w:rsidRPr="003D59FA">
              <w:rPr>
                <w:rFonts w:ascii="Times New Roman" w:hAnsi="Times New Roman"/>
                <w:sz w:val="22"/>
                <w:szCs w:val="22"/>
              </w:rPr>
              <w:t xml:space="preserve"> of two</w:t>
            </w:r>
            <w:r w:rsidRPr="003D59FA">
              <w:rPr>
                <w:rFonts w:ascii="Times New Roman" w:hAnsi="Times New Roman"/>
                <w:sz w:val="22"/>
                <w:szCs w:val="22"/>
              </w:rPr>
              <w:t xml:space="preserve"> separate but related parts: a</w:t>
            </w:r>
            <w:r w:rsidR="00A50202" w:rsidRPr="003D59FA">
              <w:rPr>
                <w:rFonts w:ascii="Times New Roman" w:hAnsi="Times New Roman"/>
                <w:sz w:val="22"/>
                <w:szCs w:val="22"/>
              </w:rPr>
              <w:t xml:space="preserve"> </w:t>
            </w:r>
            <w:r w:rsidR="00A50202" w:rsidRPr="003D59FA">
              <w:rPr>
                <w:rFonts w:ascii="Times New Roman" w:hAnsi="Times New Roman"/>
                <w:b/>
                <w:i/>
                <w:sz w:val="22"/>
                <w:szCs w:val="22"/>
                <w:highlight w:val="yellow"/>
              </w:rPr>
              <w:t>self-model</w:t>
            </w:r>
            <w:r w:rsidRPr="003D59FA">
              <w:rPr>
                <w:rFonts w:ascii="Times New Roman" w:hAnsi="Times New Roman"/>
                <w:sz w:val="22"/>
                <w:szCs w:val="22"/>
              </w:rPr>
              <w:t xml:space="preserve"> and an</w:t>
            </w:r>
            <w:r w:rsidR="00A50202" w:rsidRPr="003D59FA">
              <w:rPr>
                <w:rFonts w:ascii="Times New Roman" w:hAnsi="Times New Roman"/>
                <w:sz w:val="22"/>
                <w:szCs w:val="22"/>
              </w:rPr>
              <w:t xml:space="preserve"> </w:t>
            </w:r>
            <w:r w:rsidR="00A50202" w:rsidRPr="003D59FA">
              <w:rPr>
                <w:rFonts w:ascii="Times New Roman" w:hAnsi="Times New Roman"/>
                <w:b/>
                <w:i/>
                <w:sz w:val="22"/>
                <w:szCs w:val="22"/>
                <w:highlight w:val="yellow"/>
              </w:rPr>
              <w:t>other-model</w:t>
            </w:r>
            <w:r w:rsidR="00A50202" w:rsidRPr="003D59FA">
              <w:rPr>
                <w:rFonts w:ascii="Times New Roman" w:hAnsi="Times New Roman"/>
                <w:sz w:val="22"/>
                <w:szCs w:val="22"/>
                <w:highlight w:val="yellow"/>
              </w:rPr>
              <w:t>.</w:t>
            </w:r>
            <w:r w:rsidR="00A50202" w:rsidRPr="003D59FA">
              <w:rPr>
                <w:rFonts w:ascii="Times New Roman" w:hAnsi="Times New Roman"/>
                <w:sz w:val="22"/>
                <w:szCs w:val="22"/>
              </w:rPr>
              <w:t xml:space="preserve"> T</w:t>
            </w:r>
            <w:r w:rsidRPr="003D59FA">
              <w:rPr>
                <w:rFonts w:ascii="Times New Roman" w:hAnsi="Times New Roman"/>
                <w:sz w:val="22"/>
                <w:szCs w:val="22"/>
              </w:rPr>
              <w:t>hese internalized notions of the</w:t>
            </w:r>
            <w:r w:rsidR="00A50202" w:rsidRPr="003D59FA">
              <w:rPr>
                <w:rFonts w:ascii="Times New Roman" w:hAnsi="Times New Roman"/>
                <w:sz w:val="22"/>
                <w:szCs w:val="22"/>
              </w:rPr>
              <w:t xml:space="preserve"> </w:t>
            </w:r>
            <w:r w:rsidRPr="003D59FA">
              <w:rPr>
                <w:rFonts w:ascii="Times New Roman" w:hAnsi="Times New Roman"/>
                <w:sz w:val="22"/>
                <w:szCs w:val="22"/>
              </w:rPr>
              <w:t>“</w:t>
            </w:r>
            <w:r w:rsidR="00A50202" w:rsidRPr="003D59FA">
              <w:rPr>
                <w:rFonts w:ascii="Times New Roman" w:hAnsi="Times New Roman"/>
                <w:sz w:val="22"/>
                <w:szCs w:val="22"/>
              </w:rPr>
              <w:t>self</w:t>
            </w:r>
            <w:r w:rsidRPr="003D59FA">
              <w:rPr>
                <w:rFonts w:ascii="Times New Roman" w:hAnsi="Times New Roman"/>
                <w:sz w:val="22"/>
                <w:szCs w:val="22"/>
              </w:rPr>
              <w:t>” (self-model)</w:t>
            </w:r>
            <w:r w:rsidR="00A50202" w:rsidRPr="003D59FA">
              <w:rPr>
                <w:rFonts w:ascii="Times New Roman" w:hAnsi="Times New Roman"/>
                <w:sz w:val="22"/>
                <w:szCs w:val="22"/>
              </w:rPr>
              <w:t xml:space="preserve"> and of </w:t>
            </w:r>
            <w:r w:rsidRPr="003D59FA">
              <w:rPr>
                <w:rFonts w:ascii="Times New Roman" w:hAnsi="Times New Roman"/>
                <w:sz w:val="22"/>
                <w:szCs w:val="22"/>
              </w:rPr>
              <w:t>“</w:t>
            </w:r>
            <w:r w:rsidR="00A50202" w:rsidRPr="003D59FA">
              <w:rPr>
                <w:rFonts w:ascii="Times New Roman" w:hAnsi="Times New Roman"/>
                <w:sz w:val="22"/>
                <w:szCs w:val="22"/>
              </w:rPr>
              <w:t>others</w:t>
            </w:r>
            <w:r w:rsidRPr="003D59FA">
              <w:rPr>
                <w:rFonts w:ascii="Times New Roman" w:hAnsi="Times New Roman"/>
                <w:sz w:val="22"/>
                <w:szCs w:val="22"/>
              </w:rPr>
              <w:t>”</w:t>
            </w:r>
            <w:r w:rsidR="00A50202" w:rsidRPr="003D59FA">
              <w:rPr>
                <w:rFonts w:ascii="Times New Roman" w:hAnsi="Times New Roman"/>
                <w:sz w:val="22"/>
                <w:szCs w:val="22"/>
              </w:rPr>
              <w:t xml:space="preserve"> </w:t>
            </w:r>
            <w:r w:rsidRPr="003D59FA">
              <w:rPr>
                <w:rFonts w:ascii="Times New Roman" w:hAnsi="Times New Roman"/>
                <w:sz w:val="22"/>
                <w:szCs w:val="22"/>
              </w:rPr>
              <w:t>(other-model) tend</w:t>
            </w:r>
            <w:r w:rsidR="00A50202" w:rsidRPr="003D59FA">
              <w:rPr>
                <w:rFonts w:ascii="Times New Roman" w:hAnsi="Times New Roman"/>
                <w:sz w:val="22"/>
                <w:szCs w:val="22"/>
              </w:rPr>
              <w:t xml:space="preserve"> to be quite stable over time. That is, early </w:t>
            </w:r>
            <w:r w:rsidRPr="003D59FA">
              <w:rPr>
                <w:rFonts w:ascii="Times New Roman" w:hAnsi="Times New Roman"/>
                <w:sz w:val="22"/>
                <w:szCs w:val="22"/>
              </w:rPr>
              <w:t xml:space="preserve">attachment </w:t>
            </w:r>
            <w:r w:rsidR="00A50202" w:rsidRPr="003D59FA">
              <w:rPr>
                <w:rFonts w:ascii="Times New Roman" w:hAnsi="Times New Roman"/>
                <w:sz w:val="22"/>
                <w:szCs w:val="22"/>
              </w:rPr>
              <w:t>experiences affec</w:t>
            </w:r>
            <w:r w:rsidRPr="003D59FA">
              <w:rPr>
                <w:rFonts w:ascii="Times New Roman" w:hAnsi="Times New Roman"/>
                <w:sz w:val="22"/>
                <w:szCs w:val="22"/>
              </w:rPr>
              <w:t>t our self-esteem</w:t>
            </w:r>
            <w:r w:rsidR="00A50202" w:rsidRPr="003D59FA">
              <w:rPr>
                <w:rFonts w:ascii="Times New Roman" w:hAnsi="Times New Roman"/>
                <w:sz w:val="22"/>
                <w:szCs w:val="22"/>
              </w:rPr>
              <w:t xml:space="preserve">, peer relationships, intimate relationships, and how we parent our own children.  </w:t>
            </w:r>
          </w:p>
        </w:tc>
      </w:tr>
    </w:tbl>
    <w:p w14:paraId="6D66B198" w14:textId="77777777" w:rsidR="00A50202" w:rsidRPr="003D59FA" w:rsidRDefault="00A50202" w:rsidP="00577255">
      <w:pPr>
        <w:pStyle w:val="ListParagraph"/>
        <w:spacing w:after="0"/>
        <w:ind w:left="0" w:right="-900"/>
        <w:rPr>
          <w:rFonts w:ascii="Times New Roman" w:hAnsi="Times New Roman"/>
          <w:sz w:val="22"/>
          <w:szCs w:val="22"/>
        </w:rPr>
      </w:pPr>
    </w:p>
    <w:p w14:paraId="17B7F315" w14:textId="77777777" w:rsidR="00A50202" w:rsidRPr="003D59FA" w:rsidRDefault="000C17A8" w:rsidP="00577255">
      <w:pPr>
        <w:pStyle w:val="ListParagraph"/>
        <w:ind w:left="0" w:right="-900"/>
        <w:rPr>
          <w:rFonts w:ascii="Times New Roman" w:hAnsi="Times New Roman"/>
          <w:color w:val="FF0000"/>
          <w:sz w:val="22"/>
          <w:szCs w:val="22"/>
        </w:rPr>
      </w:pPr>
      <w:r w:rsidRPr="003D59FA">
        <w:rPr>
          <w:rFonts w:ascii="Times New Roman" w:hAnsi="Times New Roman"/>
          <w:color w:val="FF0000"/>
          <w:sz w:val="22"/>
          <w:szCs w:val="22"/>
          <w:u w:val="single"/>
        </w:rPr>
        <w:t>Self-model</w:t>
      </w:r>
      <w:r w:rsidRPr="003D59FA">
        <w:rPr>
          <w:rFonts w:ascii="Times New Roman" w:hAnsi="Times New Roman"/>
          <w:color w:val="FF0000"/>
          <w:sz w:val="22"/>
          <w:szCs w:val="22"/>
        </w:rPr>
        <w:tab/>
      </w:r>
      <w:r w:rsidRPr="003D59FA">
        <w:rPr>
          <w:rFonts w:ascii="Times New Roman" w:hAnsi="Times New Roman"/>
          <w:color w:val="FF0000"/>
          <w:sz w:val="22"/>
          <w:szCs w:val="22"/>
        </w:rPr>
        <w:tab/>
      </w:r>
      <w:r w:rsidRPr="003D59FA">
        <w:rPr>
          <w:rFonts w:ascii="Times New Roman" w:hAnsi="Times New Roman"/>
          <w:color w:val="FF0000"/>
          <w:sz w:val="22"/>
          <w:szCs w:val="22"/>
        </w:rPr>
        <w:tab/>
      </w:r>
      <w:r w:rsidRPr="003D59FA">
        <w:rPr>
          <w:rFonts w:ascii="Times New Roman" w:hAnsi="Times New Roman"/>
          <w:color w:val="FF0000"/>
          <w:sz w:val="22"/>
          <w:szCs w:val="22"/>
        </w:rPr>
        <w:tab/>
      </w:r>
      <w:r w:rsidRPr="003D59FA">
        <w:rPr>
          <w:rFonts w:ascii="Times New Roman" w:hAnsi="Times New Roman"/>
          <w:color w:val="FF0000"/>
          <w:sz w:val="22"/>
          <w:szCs w:val="22"/>
          <w:u w:val="single"/>
        </w:rPr>
        <w:t>Other model</w:t>
      </w:r>
      <w:r w:rsidRPr="003D59FA">
        <w:rPr>
          <w:rFonts w:ascii="Times New Roman" w:hAnsi="Times New Roman"/>
          <w:color w:val="FF0000"/>
          <w:sz w:val="22"/>
          <w:szCs w:val="22"/>
          <w:u w:val="single"/>
        </w:rPr>
        <w:br/>
      </w:r>
      <w:r w:rsidRPr="003D59FA">
        <w:rPr>
          <w:rFonts w:ascii="Times New Roman" w:hAnsi="Times New Roman"/>
          <w:color w:val="FF0000"/>
          <w:sz w:val="22"/>
          <w:szCs w:val="22"/>
        </w:rPr>
        <w:t>- how he perceive the self</w:t>
      </w:r>
      <w:r w:rsidRPr="003D59FA">
        <w:rPr>
          <w:rFonts w:ascii="Times New Roman" w:hAnsi="Times New Roman"/>
          <w:color w:val="FF0000"/>
          <w:sz w:val="22"/>
          <w:szCs w:val="22"/>
        </w:rPr>
        <w:tab/>
      </w:r>
      <w:r w:rsidRPr="003D59FA">
        <w:rPr>
          <w:rFonts w:ascii="Times New Roman" w:hAnsi="Times New Roman"/>
          <w:color w:val="FF0000"/>
          <w:sz w:val="22"/>
          <w:szCs w:val="22"/>
        </w:rPr>
        <w:tab/>
        <w:t>- how he perceive others</w:t>
      </w:r>
    </w:p>
    <w:p w14:paraId="06F51E9C" w14:textId="77777777" w:rsidR="000C17A8" w:rsidRPr="003D59FA" w:rsidRDefault="000C17A8" w:rsidP="000C17A8">
      <w:pPr>
        <w:pStyle w:val="ListParagraph"/>
        <w:numPr>
          <w:ilvl w:val="0"/>
          <w:numId w:val="11"/>
        </w:numPr>
        <w:ind w:right="-900"/>
        <w:rPr>
          <w:rFonts w:ascii="Times New Roman" w:hAnsi="Times New Roman"/>
          <w:color w:val="FF0000"/>
          <w:sz w:val="22"/>
          <w:szCs w:val="22"/>
        </w:rPr>
      </w:pPr>
      <w:r w:rsidRPr="003D59FA">
        <w:rPr>
          <w:rFonts w:ascii="Times New Roman" w:hAnsi="Times New Roman"/>
          <w:color w:val="FF0000"/>
          <w:sz w:val="22"/>
          <w:szCs w:val="22"/>
        </w:rPr>
        <w:t>self efficacy</w:t>
      </w:r>
      <w:r w:rsidRPr="003D59FA">
        <w:rPr>
          <w:rFonts w:ascii="Times New Roman" w:hAnsi="Times New Roman"/>
          <w:color w:val="FF0000"/>
          <w:sz w:val="22"/>
          <w:szCs w:val="22"/>
        </w:rPr>
        <w:tab/>
      </w:r>
      <w:r w:rsidRPr="003D59FA">
        <w:rPr>
          <w:rFonts w:ascii="Times New Roman" w:hAnsi="Times New Roman"/>
          <w:color w:val="FF0000"/>
          <w:sz w:val="22"/>
          <w:szCs w:val="22"/>
        </w:rPr>
        <w:tab/>
      </w:r>
      <w:r w:rsidRPr="003D59FA">
        <w:rPr>
          <w:rFonts w:ascii="Times New Roman" w:hAnsi="Times New Roman"/>
          <w:color w:val="FF0000"/>
          <w:sz w:val="22"/>
          <w:szCs w:val="22"/>
        </w:rPr>
        <w:tab/>
        <w:t>- peer relationships</w:t>
      </w:r>
    </w:p>
    <w:p w14:paraId="04A40012" w14:textId="77777777" w:rsidR="00077173" w:rsidRPr="003D59FA" w:rsidRDefault="000C17A8" w:rsidP="000C17A8">
      <w:pPr>
        <w:pStyle w:val="ListParagraph"/>
        <w:numPr>
          <w:ilvl w:val="0"/>
          <w:numId w:val="11"/>
        </w:numPr>
        <w:ind w:right="-900"/>
        <w:rPr>
          <w:rFonts w:ascii="Times New Roman" w:hAnsi="Times New Roman"/>
          <w:color w:val="FF0000"/>
          <w:sz w:val="22"/>
          <w:szCs w:val="22"/>
        </w:rPr>
      </w:pPr>
      <w:r w:rsidRPr="003D59FA">
        <w:rPr>
          <w:rFonts w:ascii="Times New Roman" w:hAnsi="Times New Roman"/>
          <w:color w:val="FF0000"/>
          <w:sz w:val="22"/>
          <w:szCs w:val="22"/>
        </w:rPr>
        <w:t>self esteem</w:t>
      </w:r>
      <w:r w:rsidRPr="003D59FA">
        <w:rPr>
          <w:rFonts w:ascii="Times New Roman" w:hAnsi="Times New Roman"/>
          <w:color w:val="FF0000"/>
          <w:sz w:val="22"/>
          <w:szCs w:val="22"/>
        </w:rPr>
        <w:tab/>
      </w:r>
      <w:r w:rsidRPr="003D59FA">
        <w:rPr>
          <w:rFonts w:ascii="Times New Roman" w:hAnsi="Times New Roman"/>
          <w:color w:val="FF0000"/>
          <w:sz w:val="22"/>
          <w:szCs w:val="22"/>
        </w:rPr>
        <w:tab/>
      </w:r>
      <w:r w:rsidRPr="003D59FA">
        <w:rPr>
          <w:rFonts w:ascii="Times New Roman" w:hAnsi="Times New Roman"/>
          <w:color w:val="FF0000"/>
          <w:sz w:val="22"/>
          <w:szCs w:val="22"/>
        </w:rPr>
        <w:tab/>
        <w:t>- intimate relationships</w:t>
      </w:r>
    </w:p>
    <w:p w14:paraId="22A36B43" w14:textId="77777777" w:rsidR="004A0FCE" w:rsidRPr="003D59FA" w:rsidRDefault="004A0FCE" w:rsidP="00577255">
      <w:pPr>
        <w:spacing w:after="0"/>
        <w:rPr>
          <w:rFonts w:ascii="Times New Roman" w:hAnsi="Times New Roman"/>
          <w:sz w:val="22"/>
          <w:szCs w:val="22"/>
        </w:rPr>
      </w:pPr>
    </w:p>
    <w:p w14:paraId="7256B012" w14:textId="77777777" w:rsidR="000C17A8" w:rsidRPr="003D59FA" w:rsidRDefault="000C17A8" w:rsidP="00577255">
      <w:pPr>
        <w:spacing w:after="0"/>
        <w:rPr>
          <w:rFonts w:ascii="Times New Roman" w:hAnsi="Times New Roman"/>
          <w:sz w:val="22"/>
          <w:szCs w:val="22"/>
        </w:rPr>
      </w:pPr>
    </w:p>
    <w:p w14:paraId="02AD8E5D" w14:textId="77777777" w:rsidR="00A50202" w:rsidRPr="003D59FA" w:rsidRDefault="00A50202" w:rsidP="00577255">
      <w:pPr>
        <w:numPr>
          <w:ilvl w:val="0"/>
          <w:numId w:val="2"/>
        </w:numPr>
        <w:ind w:left="284" w:right="-900" w:hanging="284"/>
        <w:rPr>
          <w:rFonts w:ascii="Times New Roman" w:hAnsi="Times New Roman"/>
          <w:sz w:val="22"/>
          <w:szCs w:val="22"/>
          <w:u w:val="single"/>
        </w:rPr>
      </w:pPr>
      <w:r w:rsidRPr="003D59FA">
        <w:rPr>
          <w:rFonts w:ascii="Times New Roman" w:hAnsi="Times New Roman"/>
          <w:sz w:val="22"/>
          <w:szCs w:val="22"/>
          <w:u w:val="single"/>
        </w:rPr>
        <w:t>Concepts</w:t>
      </w:r>
    </w:p>
    <w:p w14:paraId="573B47F2" w14:textId="77777777" w:rsidR="00A50202" w:rsidRPr="003D59FA" w:rsidRDefault="00A50202" w:rsidP="00577255">
      <w:pPr>
        <w:numPr>
          <w:ilvl w:val="0"/>
          <w:numId w:val="1"/>
        </w:numPr>
        <w:spacing w:after="0"/>
        <w:ind w:left="284" w:right="-902" w:hanging="284"/>
        <w:rPr>
          <w:rFonts w:ascii="Times New Roman" w:hAnsi="Times New Roman"/>
          <w:sz w:val="22"/>
          <w:szCs w:val="22"/>
        </w:rPr>
      </w:pPr>
      <w:r w:rsidRPr="003D59FA">
        <w:rPr>
          <w:rFonts w:ascii="Times New Roman" w:hAnsi="Times New Roman"/>
          <w:b/>
          <w:sz w:val="22"/>
          <w:szCs w:val="22"/>
        </w:rPr>
        <w:t>Proximity-promoting</w:t>
      </w:r>
      <w:r w:rsidRPr="003D59FA">
        <w:rPr>
          <w:rFonts w:ascii="Times New Roman" w:hAnsi="Times New Roman"/>
          <w:sz w:val="22"/>
          <w:szCs w:val="22"/>
        </w:rPr>
        <w:t xml:space="preserve"> – Used exclusively in </w:t>
      </w:r>
      <w:r w:rsidRPr="003D59FA">
        <w:rPr>
          <w:rFonts w:ascii="Times New Roman" w:hAnsi="Times New Roman"/>
          <w:sz w:val="22"/>
          <w:szCs w:val="22"/>
          <w:highlight w:val="yellow"/>
        </w:rPr>
        <w:t>phase 1 &amp; 2</w:t>
      </w:r>
      <w:r w:rsidRPr="003D59FA">
        <w:rPr>
          <w:rFonts w:ascii="Times New Roman" w:hAnsi="Times New Roman"/>
          <w:sz w:val="22"/>
          <w:szCs w:val="22"/>
        </w:rPr>
        <w:t xml:space="preserve"> of attachment formation and </w:t>
      </w:r>
      <w:r w:rsidRPr="003D59FA">
        <w:rPr>
          <w:rFonts w:ascii="Times New Roman" w:hAnsi="Times New Roman"/>
          <w:sz w:val="22"/>
          <w:szCs w:val="22"/>
          <w:highlight w:val="yellow"/>
        </w:rPr>
        <w:t>declines in use afterwards</w:t>
      </w:r>
      <w:r w:rsidRPr="003D59FA">
        <w:rPr>
          <w:rFonts w:ascii="Times New Roman" w:hAnsi="Times New Roman"/>
          <w:sz w:val="22"/>
          <w:szCs w:val="22"/>
        </w:rPr>
        <w:t xml:space="preserve"> (</w:t>
      </w:r>
      <w:r w:rsidRPr="003D59FA">
        <w:rPr>
          <w:rFonts w:ascii="Times New Roman" w:hAnsi="Times New Roman"/>
          <w:sz w:val="22"/>
          <w:szCs w:val="22"/>
          <w:u w:val="single"/>
        </w:rPr>
        <w:t xml:space="preserve">though </w:t>
      </w:r>
      <w:r w:rsidR="00D9026C" w:rsidRPr="003D59FA">
        <w:rPr>
          <w:rFonts w:ascii="Times New Roman" w:hAnsi="Times New Roman"/>
          <w:sz w:val="22"/>
          <w:szCs w:val="22"/>
          <w:u w:val="single"/>
        </w:rPr>
        <w:t xml:space="preserve">it </w:t>
      </w:r>
      <w:r w:rsidRPr="003D59FA">
        <w:rPr>
          <w:rFonts w:ascii="Times New Roman" w:hAnsi="Times New Roman"/>
          <w:sz w:val="22"/>
          <w:szCs w:val="22"/>
          <w:u w:val="single"/>
        </w:rPr>
        <w:t>never disappears</w:t>
      </w:r>
      <w:r w:rsidRPr="003D59FA">
        <w:rPr>
          <w:rFonts w:ascii="Times New Roman" w:hAnsi="Times New Roman"/>
          <w:sz w:val="22"/>
          <w:szCs w:val="22"/>
        </w:rPr>
        <w:t>). Proximity-promoting behaviours are used to signal or cue attachment figures to ‘</w:t>
      </w:r>
      <w:r w:rsidRPr="003D59FA">
        <w:rPr>
          <w:rFonts w:ascii="Times New Roman" w:hAnsi="Times New Roman"/>
          <w:b/>
          <w:i/>
          <w:sz w:val="22"/>
          <w:szCs w:val="22"/>
        </w:rPr>
        <w:t>come here’</w:t>
      </w:r>
      <w:r w:rsidRPr="003D59FA">
        <w:rPr>
          <w:rFonts w:ascii="Times New Roman" w:hAnsi="Times New Roman"/>
          <w:sz w:val="22"/>
          <w:szCs w:val="22"/>
        </w:rPr>
        <w:t xml:space="preserve">. </w:t>
      </w:r>
      <w:r w:rsidRPr="003D59FA">
        <w:rPr>
          <w:rFonts w:ascii="Times New Roman" w:hAnsi="Times New Roman"/>
          <w:sz w:val="22"/>
          <w:szCs w:val="22"/>
          <w:highlight w:val="yellow"/>
        </w:rPr>
        <w:t>Crying</w:t>
      </w:r>
      <w:r w:rsidRPr="003D59FA">
        <w:rPr>
          <w:rFonts w:ascii="Times New Roman" w:hAnsi="Times New Roman"/>
          <w:sz w:val="22"/>
          <w:szCs w:val="22"/>
        </w:rPr>
        <w:t xml:space="preserve"> is the dominant proximity-promoting behaviour though </w:t>
      </w:r>
      <w:r w:rsidRPr="003D59FA">
        <w:rPr>
          <w:rFonts w:ascii="Times New Roman" w:hAnsi="Times New Roman"/>
          <w:sz w:val="22"/>
          <w:szCs w:val="22"/>
          <w:highlight w:val="yellow"/>
        </w:rPr>
        <w:t>smiling and clinging/snuggling/cuddling</w:t>
      </w:r>
      <w:r w:rsidRPr="003D59FA">
        <w:rPr>
          <w:rFonts w:ascii="Times New Roman" w:hAnsi="Times New Roman"/>
          <w:sz w:val="22"/>
          <w:szCs w:val="22"/>
        </w:rPr>
        <w:t xml:space="preserve"> as also examples that infants (and older children/adults) use. </w:t>
      </w:r>
    </w:p>
    <w:p w14:paraId="1843F7AB" w14:textId="77777777" w:rsidR="00A50202" w:rsidRPr="003D59FA" w:rsidRDefault="00A50202" w:rsidP="00577255">
      <w:pPr>
        <w:spacing w:after="0"/>
        <w:ind w:left="284" w:right="-902"/>
        <w:rPr>
          <w:rFonts w:ascii="Times New Roman" w:hAnsi="Times New Roman"/>
          <w:sz w:val="22"/>
          <w:szCs w:val="22"/>
        </w:rPr>
      </w:pPr>
    </w:p>
    <w:p w14:paraId="0281230E" w14:textId="77777777" w:rsidR="00A50202" w:rsidRPr="003D59FA" w:rsidRDefault="00A50202" w:rsidP="00577255">
      <w:pPr>
        <w:spacing w:after="0"/>
        <w:ind w:left="284" w:right="-902"/>
        <w:rPr>
          <w:rFonts w:ascii="Times New Roman" w:hAnsi="Times New Roman"/>
          <w:sz w:val="22"/>
          <w:szCs w:val="22"/>
        </w:rPr>
      </w:pPr>
    </w:p>
    <w:p w14:paraId="2F2A91F3" w14:textId="77777777" w:rsidR="00A50202" w:rsidRPr="003D59FA" w:rsidRDefault="00A50202" w:rsidP="00577255">
      <w:pPr>
        <w:numPr>
          <w:ilvl w:val="0"/>
          <w:numId w:val="1"/>
        </w:numPr>
        <w:spacing w:after="0"/>
        <w:ind w:left="284" w:right="-902" w:hanging="284"/>
        <w:rPr>
          <w:rFonts w:ascii="Times New Roman" w:hAnsi="Times New Roman"/>
          <w:sz w:val="22"/>
          <w:szCs w:val="22"/>
        </w:rPr>
      </w:pPr>
      <w:r w:rsidRPr="003D59FA">
        <w:rPr>
          <w:rFonts w:ascii="Times New Roman" w:hAnsi="Times New Roman"/>
          <w:b/>
          <w:sz w:val="22"/>
          <w:szCs w:val="22"/>
        </w:rPr>
        <w:t>Proximity-seeking</w:t>
      </w:r>
      <w:r w:rsidRPr="003D59FA">
        <w:rPr>
          <w:rFonts w:ascii="Times New Roman" w:hAnsi="Times New Roman"/>
          <w:sz w:val="22"/>
          <w:szCs w:val="22"/>
        </w:rPr>
        <w:t xml:space="preserve"> – In </w:t>
      </w:r>
      <w:r w:rsidRPr="003D59FA">
        <w:rPr>
          <w:rFonts w:ascii="Times New Roman" w:hAnsi="Times New Roman"/>
          <w:sz w:val="22"/>
          <w:szCs w:val="22"/>
          <w:highlight w:val="yellow"/>
        </w:rPr>
        <w:t>phase 3</w:t>
      </w:r>
      <w:r w:rsidRPr="003D59FA">
        <w:rPr>
          <w:rFonts w:ascii="Times New Roman" w:hAnsi="Times New Roman"/>
          <w:sz w:val="22"/>
          <w:szCs w:val="22"/>
        </w:rPr>
        <w:t xml:space="preserve"> of attachment formation</w:t>
      </w:r>
      <w:r w:rsidR="00C23253" w:rsidRPr="003D59FA">
        <w:rPr>
          <w:rFonts w:ascii="Times New Roman" w:hAnsi="Times New Roman"/>
          <w:sz w:val="22"/>
          <w:szCs w:val="22"/>
        </w:rPr>
        <w:t xml:space="preserve"> (~ 6 months)</w:t>
      </w:r>
      <w:r w:rsidRPr="003D59FA">
        <w:rPr>
          <w:rFonts w:ascii="Times New Roman" w:hAnsi="Times New Roman"/>
          <w:sz w:val="22"/>
          <w:szCs w:val="22"/>
        </w:rPr>
        <w:t>, infants shift from exclusively using proximity-promoting behaviours to using proximity-seeking or ‘</w:t>
      </w:r>
      <w:r w:rsidRPr="003D59FA">
        <w:rPr>
          <w:rFonts w:ascii="Times New Roman" w:hAnsi="Times New Roman"/>
          <w:b/>
          <w:i/>
          <w:sz w:val="22"/>
          <w:szCs w:val="22"/>
        </w:rPr>
        <w:t>go there’</w:t>
      </w:r>
      <w:r w:rsidRPr="003D59FA">
        <w:rPr>
          <w:rFonts w:ascii="Times New Roman" w:hAnsi="Times New Roman"/>
          <w:sz w:val="22"/>
          <w:szCs w:val="22"/>
        </w:rPr>
        <w:t xml:space="preserve"> behaviours as well. Proximity-seeking means that </w:t>
      </w:r>
      <w:r w:rsidRPr="003D59FA">
        <w:rPr>
          <w:rFonts w:ascii="Times New Roman" w:hAnsi="Times New Roman"/>
          <w:sz w:val="22"/>
          <w:szCs w:val="22"/>
          <w:highlight w:val="yellow"/>
        </w:rPr>
        <w:t>individuals actively seek proximity</w:t>
      </w:r>
      <w:r w:rsidRPr="003D59FA">
        <w:rPr>
          <w:rFonts w:ascii="Times New Roman" w:hAnsi="Times New Roman"/>
          <w:sz w:val="22"/>
          <w:szCs w:val="22"/>
        </w:rPr>
        <w:t xml:space="preserve"> (closeness) to attachment figures on their own accord. For instance, </w:t>
      </w:r>
      <w:r w:rsidRPr="003D59FA">
        <w:rPr>
          <w:rFonts w:ascii="Times New Roman" w:hAnsi="Times New Roman"/>
          <w:sz w:val="22"/>
          <w:szCs w:val="22"/>
          <w:highlight w:val="yellow"/>
        </w:rPr>
        <w:t>crawling or walking towards the attachment</w:t>
      </w:r>
      <w:r w:rsidRPr="003D59FA">
        <w:rPr>
          <w:rFonts w:ascii="Times New Roman" w:hAnsi="Times New Roman"/>
          <w:sz w:val="22"/>
          <w:szCs w:val="22"/>
        </w:rPr>
        <w:t xml:space="preserve"> figures in times of perceived stress to seek reassurance or following their attachment figure around the house.</w:t>
      </w:r>
    </w:p>
    <w:p w14:paraId="0F2DE429" w14:textId="77777777" w:rsidR="00C23253" w:rsidRPr="003D59FA" w:rsidRDefault="00C23253" w:rsidP="00C23253">
      <w:pPr>
        <w:spacing w:after="0"/>
        <w:ind w:right="-902"/>
        <w:rPr>
          <w:rFonts w:ascii="Times New Roman" w:hAnsi="Times New Roman"/>
          <w:sz w:val="22"/>
          <w:szCs w:val="22"/>
        </w:rPr>
      </w:pPr>
    </w:p>
    <w:p w14:paraId="6E96AAF2" w14:textId="77777777" w:rsidR="00C23253" w:rsidRPr="003D59FA" w:rsidRDefault="00C23253" w:rsidP="00C23253">
      <w:pPr>
        <w:spacing w:after="0"/>
        <w:ind w:right="-902"/>
        <w:rPr>
          <w:rFonts w:ascii="Times New Roman" w:hAnsi="Times New Roman"/>
          <w:sz w:val="22"/>
          <w:szCs w:val="22"/>
        </w:rPr>
      </w:pPr>
    </w:p>
    <w:p w14:paraId="2528ECA5" w14:textId="77777777" w:rsidR="00C23253" w:rsidRPr="003D59FA" w:rsidRDefault="00C23253" w:rsidP="00C23253">
      <w:pPr>
        <w:pStyle w:val="ListParagraph"/>
        <w:numPr>
          <w:ilvl w:val="0"/>
          <w:numId w:val="1"/>
        </w:numPr>
        <w:spacing w:after="0"/>
        <w:ind w:left="284" w:right="-902" w:hanging="284"/>
        <w:rPr>
          <w:rFonts w:ascii="Times New Roman" w:hAnsi="Times New Roman"/>
          <w:sz w:val="22"/>
          <w:szCs w:val="22"/>
        </w:rPr>
      </w:pPr>
      <w:r w:rsidRPr="003D59FA">
        <w:rPr>
          <w:rFonts w:ascii="Times New Roman" w:hAnsi="Times New Roman"/>
          <w:b/>
          <w:sz w:val="22"/>
          <w:szCs w:val="22"/>
        </w:rPr>
        <w:t>Social referencing</w:t>
      </w:r>
      <w:r w:rsidRPr="003D59FA">
        <w:rPr>
          <w:rFonts w:ascii="Times New Roman" w:hAnsi="Times New Roman"/>
          <w:sz w:val="22"/>
          <w:szCs w:val="22"/>
        </w:rPr>
        <w:t xml:space="preserve"> – typically emerges around 10 months of age (also in </w:t>
      </w:r>
      <w:r w:rsidRPr="003D59FA">
        <w:rPr>
          <w:rFonts w:ascii="Times New Roman" w:hAnsi="Times New Roman"/>
          <w:sz w:val="22"/>
          <w:szCs w:val="22"/>
          <w:highlight w:val="yellow"/>
        </w:rPr>
        <w:t>phase 3</w:t>
      </w:r>
      <w:r w:rsidRPr="003D59FA">
        <w:rPr>
          <w:rFonts w:ascii="Times New Roman" w:hAnsi="Times New Roman"/>
          <w:sz w:val="22"/>
          <w:szCs w:val="22"/>
        </w:rPr>
        <w:t xml:space="preserve"> of attachment formation). It occurs when infants look to their attachment figure’s facial expressions. </w:t>
      </w:r>
    </w:p>
    <w:p w14:paraId="2E0B2A9E" w14:textId="77777777" w:rsidR="00C23253" w:rsidRPr="003D59FA" w:rsidRDefault="00E53B9F" w:rsidP="00C23253">
      <w:pPr>
        <w:spacing w:after="0"/>
        <w:ind w:right="-902"/>
        <w:rPr>
          <w:rFonts w:ascii="Times New Roman" w:hAnsi="Times New Roman"/>
          <w:color w:val="FF0000"/>
          <w:sz w:val="22"/>
          <w:szCs w:val="22"/>
        </w:rPr>
      </w:pPr>
      <w:r w:rsidRPr="003D59FA">
        <w:rPr>
          <w:rFonts w:ascii="Times New Roman" w:hAnsi="Times New Roman"/>
          <w:color w:val="FF0000"/>
          <w:sz w:val="22"/>
          <w:szCs w:val="22"/>
        </w:rPr>
        <w:t>- reassures infants</w:t>
      </w:r>
    </w:p>
    <w:p w14:paraId="7D6EBD78" w14:textId="77777777" w:rsidR="00C23253" w:rsidRPr="003D59FA" w:rsidRDefault="00E53B9F" w:rsidP="00C23253">
      <w:pPr>
        <w:spacing w:after="0"/>
        <w:ind w:right="-902"/>
        <w:rPr>
          <w:rFonts w:ascii="Times New Roman" w:hAnsi="Times New Roman"/>
          <w:color w:val="FF0000"/>
          <w:sz w:val="22"/>
          <w:szCs w:val="22"/>
        </w:rPr>
      </w:pPr>
      <w:r w:rsidRPr="003D59FA">
        <w:rPr>
          <w:rFonts w:ascii="Times New Roman" w:hAnsi="Times New Roman"/>
          <w:color w:val="FF0000"/>
          <w:sz w:val="22"/>
          <w:szCs w:val="22"/>
        </w:rPr>
        <w:t>- doesn’t involve proximity</w:t>
      </w:r>
    </w:p>
    <w:p w14:paraId="1C67AF23" w14:textId="77777777" w:rsidR="00C23253" w:rsidRPr="003D59FA" w:rsidRDefault="00C23253" w:rsidP="00C23253">
      <w:pPr>
        <w:spacing w:after="0"/>
        <w:ind w:right="-902"/>
        <w:rPr>
          <w:rFonts w:ascii="Times New Roman" w:hAnsi="Times New Roman"/>
          <w:sz w:val="22"/>
          <w:szCs w:val="22"/>
        </w:rPr>
      </w:pPr>
    </w:p>
    <w:p w14:paraId="50B6A602" w14:textId="77777777" w:rsidR="00C23253" w:rsidRPr="003D59FA" w:rsidRDefault="00C23253" w:rsidP="00C23253">
      <w:pPr>
        <w:spacing w:after="0"/>
        <w:ind w:right="-902"/>
        <w:rPr>
          <w:rFonts w:ascii="Times New Roman" w:hAnsi="Times New Roman"/>
          <w:sz w:val="22"/>
          <w:szCs w:val="22"/>
        </w:rPr>
      </w:pPr>
    </w:p>
    <w:p w14:paraId="0A0B81D5" w14:textId="77777777" w:rsidR="00C23253" w:rsidRPr="003D59FA" w:rsidRDefault="00C23253" w:rsidP="00C23253">
      <w:pPr>
        <w:spacing w:after="0"/>
        <w:ind w:right="-902"/>
        <w:rPr>
          <w:rFonts w:ascii="Times New Roman" w:hAnsi="Times New Roman"/>
          <w:sz w:val="22"/>
          <w:szCs w:val="22"/>
        </w:rPr>
      </w:pPr>
    </w:p>
    <w:p w14:paraId="76807974" w14:textId="77777777" w:rsidR="00C23253" w:rsidRPr="003D59FA" w:rsidRDefault="00C23253" w:rsidP="00C23253">
      <w:pPr>
        <w:spacing w:after="0"/>
        <w:ind w:right="-902"/>
        <w:rPr>
          <w:rFonts w:ascii="Times New Roman" w:hAnsi="Times New Roman"/>
          <w:sz w:val="22"/>
          <w:szCs w:val="22"/>
        </w:rPr>
      </w:pPr>
    </w:p>
    <w:p w14:paraId="39C0565F" w14:textId="77777777" w:rsidR="00C36A22" w:rsidRPr="003D59FA" w:rsidRDefault="00C23253" w:rsidP="008B2036">
      <w:pPr>
        <w:pStyle w:val="ListParagraph"/>
        <w:numPr>
          <w:ilvl w:val="0"/>
          <w:numId w:val="1"/>
        </w:numPr>
        <w:spacing w:after="0"/>
        <w:ind w:left="284" w:right="-902" w:hanging="284"/>
        <w:rPr>
          <w:rFonts w:ascii="Times New Roman" w:hAnsi="Times New Roman"/>
          <w:sz w:val="22"/>
          <w:szCs w:val="22"/>
          <w:lang w:val="en-CA"/>
        </w:rPr>
      </w:pPr>
      <w:r w:rsidRPr="003D59FA">
        <w:rPr>
          <w:rFonts w:ascii="Times New Roman" w:hAnsi="Times New Roman"/>
          <w:b/>
          <w:sz w:val="22"/>
          <w:szCs w:val="22"/>
        </w:rPr>
        <w:t>Secure Base</w:t>
      </w:r>
      <w:r w:rsidRPr="003D59FA">
        <w:rPr>
          <w:rFonts w:ascii="Times New Roman" w:hAnsi="Times New Roman"/>
          <w:sz w:val="22"/>
          <w:szCs w:val="22"/>
        </w:rPr>
        <w:t xml:space="preserve"> </w:t>
      </w:r>
      <w:r w:rsidR="008B2036" w:rsidRPr="003D59FA">
        <w:rPr>
          <w:rFonts w:ascii="Times New Roman" w:hAnsi="Times New Roman"/>
          <w:sz w:val="22"/>
          <w:szCs w:val="22"/>
        </w:rPr>
        <w:t>–</w:t>
      </w:r>
      <w:r w:rsidRPr="003D59FA">
        <w:rPr>
          <w:rFonts w:ascii="Times New Roman" w:hAnsi="Times New Roman"/>
          <w:sz w:val="22"/>
          <w:szCs w:val="22"/>
        </w:rPr>
        <w:t xml:space="preserve"> </w:t>
      </w:r>
      <w:r w:rsidR="008B2036" w:rsidRPr="003D59FA">
        <w:rPr>
          <w:rFonts w:ascii="Times New Roman" w:hAnsi="Times New Roman"/>
          <w:sz w:val="22"/>
          <w:szCs w:val="22"/>
        </w:rPr>
        <w:t xml:space="preserve">a secure attachment features </w:t>
      </w:r>
      <w:r w:rsidRPr="003D59FA">
        <w:rPr>
          <w:rFonts w:ascii="Times New Roman" w:hAnsi="Times New Roman"/>
          <w:sz w:val="22"/>
          <w:szCs w:val="22"/>
        </w:rPr>
        <w:t>a secure base from which a child can explore the environment</w:t>
      </w:r>
      <w:r w:rsidR="008B2036" w:rsidRPr="003D59FA">
        <w:rPr>
          <w:rFonts w:ascii="Times New Roman" w:hAnsi="Times New Roman"/>
          <w:sz w:val="22"/>
          <w:szCs w:val="22"/>
        </w:rPr>
        <w:t>. The ability to use one’s attachment figure</w:t>
      </w:r>
      <w:r w:rsidRPr="003D59FA">
        <w:rPr>
          <w:rFonts w:ascii="Times New Roman" w:hAnsi="Times New Roman"/>
          <w:sz w:val="22"/>
          <w:szCs w:val="22"/>
        </w:rPr>
        <w:t xml:space="preserve"> as a secure base </w:t>
      </w:r>
      <w:r w:rsidR="008B2036" w:rsidRPr="003D59FA">
        <w:rPr>
          <w:rFonts w:ascii="Times New Roman" w:hAnsi="Times New Roman"/>
          <w:sz w:val="22"/>
          <w:szCs w:val="22"/>
        </w:rPr>
        <w:t xml:space="preserve">to explore </w:t>
      </w:r>
      <w:r w:rsidRPr="003D59FA">
        <w:rPr>
          <w:rFonts w:ascii="Times New Roman" w:hAnsi="Times New Roman"/>
          <w:sz w:val="22"/>
          <w:szCs w:val="22"/>
        </w:rPr>
        <w:t>is at the core of attachment security from infancy to adolescence.</w:t>
      </w:r>
      <w:r w:rsidR="00C36A22" w:rsidRPr="003D59FA">
        <w:rPr>
          <w:rFonts w:ascii="Times New Roman" w:hAnsi="Times New Roman"/>
          <w:sz w:val="22"/>
          <w:szCs w:val="22"/>
        </w:rPr>
        <w:t xml:space="preserve"> </w:t>
      </w:r>
    </w:p>
    <w:p w14:paraId="22BE3E79" w14:textId="77777777" w:rsidR="008B2036" w:rsidRPr="003D59FA" w:rsidRDefault="008B2036" w:rsidP="008B2036">
      <w:pPr>
        <w:pStyle w:val="ListParagraph"/>
        <w:numPr>
          <w:ilvl w:val="0"/>
          <w:numId w:val="1"/>
        </w:numPr>
        <w:spacing w:after="0"/>
        <w:ind w:left="284" w:right="-902" w:hanging="284"/>
        <w:rPr>
          <w:rFonts w:ascii="Times New Roman" w:hAnsi="Times New Roman"/>
          <w:sz w:val="22"/>
          <w:szCs w:val="22"/>
          <w:lang w:val="en-CA"/>
        </w:rPr>
      </w:pPr>
      <w:r w:rsidRPr="003D59FA">
        <w:rPr>
          <w:rFonts w:ascii="Times New Roman" w:hAnsi="Times New Roman"/>
          <w:b/>
          <w:sz w:val="22"/>
          <w:szCs w:val="22"/>
        </w:rPr>
        <w:t xml:space="preserve">Safe Haven </w:t>
      </w:r>
      <w:r w:rsidRPr="003D59FA">
        <w:rPr>
          <w:rFonts w:ascii="Times New Roman" w:hAnsi="Times New Roman"/>
          <w:sz w:val="22"/>
          <w:szCs w:val="22"/>
          <w:lang w:val="en-CA"/>
        </w:rPr>
        <w:t xml:space="preserve">- </w:t>
      </w:r>
      <w:r w:rsidRPr="003D59FA">
        <w:rPr>
          <w:rFonts w:ascii="Times New Roman" w:hAnsi="Times New Roman"/>
          <w:sz w:val="22"/>
          <w:szCs w:val="22"/>
        </w:rPr>
        <w:t>a safe haven to which the child can return in times of distress to obtain reassurance.</w:t>
      </w:r>
    </w:p>
    <w:p w14:paraId="776F7821" w14:textId="77777777" w:rsidR="00C23253" w:rsidRPr="003D59FA" w:rsidRDefault="00C23253" w:rsidP="00C36A22">
      <w:pPr>
        <w:spacing w:after="0"/>
        <w:ind w:right="-902"/>
        <w:rPr>
          <w:rFonts w:ascii="Times New Roman" w:hAnsi="Times New Roman"/>
          <w:sz w:val="22"/>
          <w:szCs w:val="22"/>
        </w:rPr>
      </w:pPr>
    </w:p>
    <w:p w14:paraId="0A607178" w14:textId="77777777" w:rsidR="00C23253" w:rsidRPr="003D59FA" w:rsidRDefault="00C23253" w:rsidP="00C23253">
      <w:pPr>
        <w:spacing w:after="0"/>
        <w:ind w:right="-902"/>
        <w:rPr>
          <w:rFonts w:ascii="Times New Roman" w:hAnsi="Times New Roman"/>
          <w:sz w:val="22"/>
          <w:szCs w:val="22"/>
        </w:rPr>
      </w:pPr>
    </w:p>
    <w:p w14:paraId="30EDB63A" w14:textId="77777777" w:rsidR="00A50202" w:rsidRPr="003D59FA" w:rsidRDefault="00A50202" w:rsidP="00577255">
      <w:pPr>
        <w:spacing w:after="0"/>
        <w:ind w:left="284" w:right="-902"/>
        <w:rPr>
          <w:rFonts w:ascii="Times New Roman" w:hAnsi="Times New Roman"/>
          <w:sz w:val="22"/>
          <w:szCs w:val="22"/>
        </w:rPr>
      </w:pPr>
    </w:p>
    <w:p w14:paraId="2A749A4D" w14:textId="77777777" w:rsidR="00A50202" w:rsidRPr="003D59FA" w:rsidRDefault="00A50202" w:rsidP="00577255">
      <w:pPr>
        <w:spacing w:after="0"/>
        <w:ind w:left="284" w:right="-902"/>
        <w:rPr>
          <w:rFonts w:ascii="Times New Roman" w:hAnsi="Times New Roman"/>
          <w:sz w:val="22"/>
          <w:szCs w:val="22"/>
        </w:rPr>
      </w:pPr>
    </w:p>
    <w:p w14:paraId="56503D89" w14:textId="77777777" w:rsidR="00A50202" w:rsidRPr="003D59FA" w:rsidRDefault="00A50202" w:rsidP="00577255">
      <w:pPr>
        <w:numPr>
          <w:ilvl w:val="0"/>
          <w:numId w:val="1"/>
        </w:numPr>
        <w:spacing w:after="0"/>
        <w:ind w:left="284" w:right="-902" w:hanging="284"/>
        <w:rPr>
          <w:rFonts w:ascii="Times New Roman" w:hAnsi="Times New Roman"/>
          <w:sz w:val="22"/>
          <w:szCs w:val="22"/>
        </w:rPr>
      </w:pPr>
      <w:r w:rsidRPr="003D59FA">
        <w:rPr>
          <w:rFonts w:ascii="Times New Roman" w:hAnsi="Times New Roman"/>
          <w:b/>
          <w:sz w:val="22"/>
          <w:szCs w:val="22"/>
        </w:rPr>
        <w:t>Internal Models (sometimes referred to as internal working models)</w:t>
      </w:r>
      <w:r w:rsidR="00D538B3" w:rsidRPr="003D59FA">
        <w:rPr>
          <w:rFonts w:ascii="Times New Roman" w:hAnsi="Times New Roman"/>
          <w:sz w:val="22"/>
          <w:szCs w:val="22"/>
        </w:rPr>
        <w:t xml:space="preserve"> – </w:t>
      </w:r>
      <w:r w:rsidR="00C23253" w:rsidRPr="003D59FA">
        <w:rPr>
          <w:rFonts w:ascii="Times New Roman" w:hAnsi="Times New Roman"/>
          <w:sz w:val="22"/>
          <w:szCs w:val="22"/>
        </w:rPr>
        <w:t xml:space="preserve">cognitive-affective schemas constructed from </w:t>
      </w:r>
      <w:r w:rsidRPr="003D59FA">
        <w:rPr>
          <w:rFonts w:ascii="Times New Roman" w:hAnsi="Times New Roman"/>
          <w:sz w:val="22"/>
          <w:szCs w:val="22"/>
        </w:rPr>
        <w:t xml:space="preserve">interactional patterns </w:t>
      </w:r>
      <w:r w:rsidR="00D538B3" w:rsidRPr="003D59FA">
        <w:rPr>
          <w:rFonts w:ascii="Times New Roman" w:hAnsi="Times New Roman"/>
          <w:sz w:val="22"/>
          <w:szCs w:val="22"/>
        </w:rPr>
        <w:t>with primary attachment figures</w:t>
      </w:r>
      <w:r w:rsidR="00C23253" w:rsidRPr="003D59FA">
        <w:rPr>
          <w:rFonts w:ascii="Times New Roman" w:hAnsi="Times New Roman"/>
          <w:sz w:val="22"/>
          <w:szCs w:val="22"/>
        </w:rPr>
        <w:t>.</w:t>
      </w:r>
    </w:p>
    <w:p w14:paraId="5F558822" w14:textId="77777777" w:rsidR="00CF0BB4" w:rsidRPr="003D59FA" w:rsidRDefault="00CF0BB4" w:rsidP="00CF0BB4">
      <w:pPr>
        <w:spacing w:after="0"/>
        <w:ind w:right="-902"/>
        <w:rPr>
          <w:rFonts w:ascii="Times New Roman" w:hAnsi="Times New Roman"/>
          <w:sz w:val="22"/>
          <w:szCs w:val="22"/>
        </w:rPr>
      </w:pPr>
    </w:p>
    <w:p w14:paraId="6F54789C" w14:textId="77777777" w:rsidR="00A50202" w:rsidRPr="003D59FA" w:rsidRDefault="00D538B3" w:rsidP="00577255">
      <w:pPr>
        <w:spacing w:after="0"/>
        <w:ind w:left="284" w:right="-902"/>
        <w:rPr>
          <w:rFonts w:ascii="Times New Roman" w:hAnsi="Times New Roman"/>
          <w:sz w:val="22"/>
          <w:szCs w:val="22"/>
        </w:rPr>
      </w:pPr>
      <w:r w:rsidRPr="003D59FA">
        <w:rPr>
          <w:rFonts w:ascii="Times New Roman" w:hAnsi="Times New Roman"/>
          <w:sz w:val="22"/>
          <w:szCs w:val="22"/>
        </w:rPr>
        <w:t>I</w:t>
      </w:r>
      <w:r w:rsidR="00A50202" w:rsidRPr="003D59FA">
        <w:rPr>
          <w:rFonts w:ascii="Times New Roman" w:hAnsi="Times New Roman"/>
          <w:sz w:val="22"/>
          <w:szCs w:val="22"/>
        </w:rPr>
        <w:t>nternal models co</w:t>
      </w:r>
      <w:r w:rsidRPr="003D59FA">
        <w:rPr>
          <w:rFonts w:ascii="Times New Roman" w:hAnsi="Times New Roman"/>
          <w:sz w:val="22"/>
          <w:szCs w:val="22"/>
        </w:rPr>
        <w:t>nsist of two distinct components</w:t>
      </w:r>
      <w:r w:rsidR="00A50202" w:rsidRPr="003D59FA">
        <w:rPr>
          <w:rFonts w:ascii="Times New Roman" w:hAnsi="Times New Roman"/>
          <w:sz w:val="22"/>
          <w:szCs w:val="22"/>
        </w:rPr>
        <w:t xml:space="preserve">: </w:t>
      </w:r>
    </w:p>
    <w:p w14:paraId="16A3E6F8" w14:textId="77777777" w:rsidR="00A50202" w:rsidRPr="003D59FA" w:rsidRDefault="00A50202" w:rsidP="00577255">
      <w:pPr>
        <w:numPr>
          <w:ilvl w:val="0"/>
          <w:numId w:val="3"/>
        </w:numPr>
        <w:spacing w:after="0"/>
        <w:ind w:left="284" w:right="-902" w:firstLine="0"/>
        <w:rPr>
          <w:rFonts w:ascii="Times New Roman" w:hAnsi="Times New Roman"/>
          <w:sz w:val="22"/>
          <w:szCs w:val="22"/>
          <w:highlight w:val="yellow"/>
        </w:rPr>
      </w:pPr>
      <w:r w:rsidRPr="003D59FA">
        <w:rPr>
          <w:rFonts w:ascii="Times New Roman" w:hAnsi="Times New Roman"/>
          <w:sz w:val="22"/>
          <w:szCs w:val="22"/>
          <w:highlight w:val="yellow"/>
        </w:rPr>
        <w:t>Self-model</w:t>
      </w:r>
    </w:p>
    <w:p w14:paraId="28E079F5" w14:textId="77777777" w:rsidR="00A50202" w:rsidRPr="003D59FA" w:rsidRDefault="00A50202" w:rsidP="00577255">
      <w:pPr>
        <w:numPr>
          <w:ilvl w:val="0"/>
          <w:numId w:val="3"/>
        </w:numPr>
        <w:spacing w:after="0"/>
        <w:ind w:left="284" w:right="-902" w:firstLine="0"/>
        <w:rPr>
          <w:rFonts w:ascii="Times New Roman" w:hAnsi="Times New Roman"/>
          <w:sz w:val="22"/>
          <w:szCs w:val="22"/>
          <w:highlight w:val="yellow"/>
        </w:rPr>
      </w:pPr>
      <w:r w:rsidRPr="003D59FA">
        <w:rPr>
          <w:rFonts w:ascii="Times New Roman" w:hAnsi="Times New Roman"/>
          <w:sz w:val="22"/>
          <w:szCs w:val="22"/>
          <w:highlight w:val="yellow"/>
        </w:rPr>
        <w:t>Other-model</w:t>
      </w:r>
    </w:p>
    <w:p w14:paraId="46B378E1" w14:textId="77777777" w:rsidR="00A50202" w:rsidRPr="003D59FA" w:rsidRDefault="00A50202" w:rsidP="00577255">
      <w:pPr>
        <w:spacing w:after="0"/>
        <w:ind w:left="284" w:right="-902"/>
        <w:rPr>
          <w:rFonts w:ascii="Times New Roman" w:hAnsi="Times New Roman"/>
          <w:sz w:val="22"/>
          <w:szCs w:val="22"/>
        </w:rPr>
      </w:pPr>
    </w:p>
    <w:p w14:paraId="6E313783" w14:textId="77777777" w:rsidR="00D538B3" w:rsidRPr="003D59FA" w:rsidRDefault="00A50202" w:rsidP="00577255">
      <w:pPr>
        <w:spacing w:after="0"/>
        <w:ind w:left="284" w:right="-902"/>
        <w:rPr>
          <w:rFonts w:ascii="Times New Roman" w:hAnsi="Times New Roman"/>
          <w:sz w:val="22"/>
          <w:szCs w:val="22"/>
        </w:rPr>
      </w:pPr>
      <w:r w:rsidRPr="003D59FA">
        <w:rPr>
          <w:rFonts w:ascii="Times New Roman" w:hAnsi="Times New Roman"/>
          <w:sz w:val="22"/>
          <w:szCs w:val="22"/>
        </w:rPr>
        <w:t>An individual’s “</w:t>
      </w:r>
      <w:r w:rsidRPr="003D59FA">
        <w:rPr>
          <w:rFonts w:ascii="Times New Roman" w:hAnsi="Times New Roman"/>
          <w:i/>
          <w:sz w:val="22"/>
          <w:szCs w:val="22"/>
        </w:rPr>
        <w:t>self-model</w:t>
      </w:r>
      <w:r w:rsidRPr="003D59FA">
        <w:rPr>
          <w:rFonts w:ascii="Times New Roman" w:hAnsi="Times New Roman"/>
          <w:sz w:val="22"/>
          <w:szCs w:val="22"/>
        </w:rPr>
        <w:t xml:space="preserve">” is </w:t>
      </w:r>
      <w:r w:rsidRPr="003D59FA">
        <w:rPr>
          <w:rFonts w:ascii="Times New Roman" w:hAnsi="Times New Roman"/>
          <w:sz w:val="22"/>
          <w:szCs w:val="22"/>
          <w:highlight w:val="yellow"/>
        </w:rPr>
        <w:t>similar to his/her self-worth</w:t>
      </w:r>
      <w:r w:rsidRPr="003D59FA">
        <w:rPr>
          <w:rFonts w:ascii="Times New Roman" w:hAnsi="Times New Roman"/>
          <w:sz w:val="22"/>
          <w:szCs w:val="22"/>
        </w:rPr>
        <w:t xml:space="preserve"> (</w:t>
      </w:r>
      <w:r w:rsidR="00077173" w:rsidRPr="003D59FA">
        <w:rPr>
          <w:rFonts w:ascii="Times New Roman" w:hAnsi="Times New Roman"/>
          <w:sz w:val="22"/>
          <w:szCs w:val="22"/>
        </w:rPr>
        <w:t xml:space="preserve">i.e., </w:t>
      </w:r>
      <w:r w:rsidRPr="003D59FA">
        <w:rPr>
          <w:rFonts w:ascii="Times New Roman" w:hAnsi="Times New Roman"/>
          <w:sz w:val="22"/>
          <w:szCs w:val="22"/>
        </w:rPr>
        <w:t>self-esteem)</w:t>
      </w:r>
      <w:r w:rsidR="00C23253" w:rsidRPr="003D59FA">
        <w:rPr>
          <w:rFonts w:ascii="Times New Roman" w:hAnsi="Times New Roman"/>
          <w:sz w:val="22"/>
          <w:szCs w:val="22"/>
        </w:rPr>
        <w:t>.</w:t>
      </w:r>
      <w:r w:rsidRPr="003D59FA">
        <w:rPr>
          <w:rFonts w:ascii="Times New Roman" w:hAnsi="Times New Roman"/>
          <w:sz w:val="22"/>
          <w:szCs w:val="22"/>
        </w:rPr>
        <w:t xml:space="preserve"> According to Bowlby, our self-model </w:t>
      </w:r>
      <w:r w:rsidR="00D538B3" w:rsidRPr="003D59FA">
        <w:rPr>
          <w:rFonts w:ascii="Times New Roman" w:hAnsi="Times New Roman"/>
          <w:sz w:val="22"/>
          <w:szCs w:val="22"/>
        </w:rPr>
        <w:t xml:space="preserve">is a </w:t>
      </w:r>
      <w:r w:rsidR="00D538B3" w:rsidRPr="003D59FA">
        <w:rPr>
          <w:rFonts w:ascii="Times New Roman" w:hAnsi="Times New Roman"/>
          <w:sz w:val="22"/>
          <w:szCs w:val="22"/>
          <w:highlight w:val="yellow"/>
        </w:rPr>
        <w:t xml:space="preserve">reflection of the </w:t>
      </w:r>
      <w:r w:rsidRPr="003D59FA">
        <w:rPr>
          <w:rFonts w:ascii="Times New Roman" w:hAnsi="Times New Roman"/>
          <w:sz w:val="22"/>
          <w:szCs w:val="22"/>
          <w:highlight w:val="yellow"/>
        </w:rPr>
        <w:t>care and affection</w:t>
      </w:r>
      <w:r w:rsidRPr="003D59FA">
        <w:rPr>
          <w:rFonts w:ascii="Times New Roman" w:hAnsi="Times New Roman"/>
          <w:sz w:val="22"/>
          <w:szCs w:val="22"/>
        </w:rPr>
        <w:t xml:space="preserve"> we receive from </w:t>
      </w:r>
      <w:r w:rsidR="00D538B3" w:rsidRPr="003D59FA">
        <w:rPr>
          <w:rFonts w:ascii="Times New Roman" w:hAnsi="Times New Roman"/>
          <w:sz w:val="22"/>
          <w:szCs w:val="22"/>
        </w:rPr>
        <w:t>our primary attachment figures.</w:t>
      </w:r>
    </w:p>
    <w:p w14:paraId="712B8C61" w14:textId="77777777" w:rsidR="00A50202" w:rsidRPr="003D59FA" w:rsidRDefault="00D538B3" w:rsidP="00577255">
      <w:pPr>
        <w:spacing w:after="0"/>
        <w:ind w:left="284" w:right="-902"/>
        <w:rPr>
          <w:rFonts w:ascii="Times New Roman" w:hAnsi="Times New Roman"/>
          <w:sz w:val="22"/>
          <w:szCs w:val="22"/>
        </w:rPr>
      </w:pPr>
      <w:r w:rsidRPr="003D59FA">
        <w:rPr>
          <w:rFonts w:ascii="Times New Roman" w:hAnsi="Times New Roman"/>
          <w:sz w:val="22"/>
          <w:szCs w:val="22"/>
        </w:rPr>
        <w:t xml:space="preserve"> </w:t>
      </w:r>
    </w:p>
    <w:p w14:paraId="2EB565BE" w14:textId="77777777" w:rsidR="00A50202" w:rsidRPr="003D59FA" w:rsidRDefault="00A50202" w:rsidP="00577255">
      <w:pPr>
        <w:spacing w:after="0"/>
        <w:ind w:left="284" w:right="-902"/>
        <w:rPr>
          <w:rFonts w:ascii="Times New Roman" w:hAnsi="Times New Roman"/>
          <w:sz w:val="22"/>
          <w:szCs w:val="22"/>
        </w:rPr>
      </w:pPr>
      <w:r w:rsidRPr="003D59FA">
        <w:rPr>
          <w:rFonts w:ascii="Times New Roman" w:hAnsi="Times New Roman"/>
          <w:sz w:val="22"/>
          <w:szCs w:val="22"/>
        </w:rPr>
        <w:t>“</w:t>
      </w:r>
      <w:r w:rsidRPr="003D59FA">
        <w:rPr>
          <w:rFonts w:ascii="Times New Roman" w:hAnsi="Times New Roman"/>
          <w:i/>
          <w:sz w:val="22"/>
          <w:szCs w:val="22"/>
        </w:rPr>
        <w:t>Other-models</w:t>
      </w:r>
      <w:r w:rsidRPr="003D59FA">
        <w:rPr>
          <w:rFonts w:ascii="Times New Roman" w:hAnsi="Times New Roman"/>
          <w:sz w:val="22"/>
          <w:szCs w:val="22"/>
        </w:rPr>
        <w:t xml:space="preserve">” </w:t>
      </w:r>
      <w:r w:rsidR="00D538B3" w:rsidRPr="003D59FA">
        <w:rPr>
          <w:rFonts w:ascii="Times New Roman" w:hAnsi="Times New Roman"/>
          <w:sz w:val="22"/>
          <w:szCs w:val="22"/>
        </w:rPr>
        <w:t>influence</w:t>
      </w:r>
      <w:r w:rsidRPr="003D59FA">
        <w:rPr>
          <w:rFonts w:ascii="Times New Roman" w:hAnsi="Times New Roman"/>
          <w:sz w:val="22"/>
          <w:szCs w:val="22"/>
        </w:rPr>
        <w:t xml:space="preserve"> how </w:t>
      </w:r>
      <w:r w:rsidRPr="003D59FA">
        <w:rPr>
          <w:rFonts w:ascii="Times New Roman" w:hAnsi="Times New Roman"/>
          <w:sz w:val="22"/>
          <w:szCs w:val="22"/>
          <w:highlight w:val="yellow"/>
        </w:rPr>
        <w:t xml:space="preserve">we </w:t>
      </w:r>
      <w:r w:rsidR="00C23253" w:rsidRPr="003D59FA">
        <w:rPr>
          <w:rFonts w:ascii="Times New Roman" w:hAnsi="Times New Roman"/>
          <w:sz w:val="22"/>
          <w:szCs w:val="22"/>
          <w:highlight w:val="yellow"/>
        </w:rPr>
        <w:t xml:space="preserve">interpret </w:t>
      </w:r>
      <w:r w:rsidR="001A2BA7" w:rsidRPr="003D59FA">
        <w:rPr>
          <w:rFonts w:ascii="Times New Roman" w:hAnsi="Times New Roman"/>
          <w:sz w:val="22"/>
          <w:szCs w:val="22"/>
          <w:highlight w:val="yellow"/>
        </w:rPr>
        <w:t>responses from others</w:t>
      </w:r>
      <w:r w:rsidR="001A2BA7" w:rsidRPr="003D59FA">
        <w:rPr>
          <w:rFonts w:ascii="Times New Roman" w:hAnsi="Times New Roman"/>
          <w:sz w:val="22"/>
          <w:szCs w:val="22"/>
        </w:rPr>
        <w:t xml:space="preserve"> as well as the expectations we hold about their future responses.</w:t>
      </w:r>
      <w:r w:rsidRPr="003D59FA">
        <w:rPr>
          <w:rFonts w:ascii="Times New Roman" w:hAnsi="Times New Roman"/>
          <w:sz w:val="22"/>
          <w:szCs w:val="22"/>
        </w:rPr>
        <w:t xml:space="preserve"> For example, do we </w:t>
      </w:r>
      <w:r w:rsidR="001A2BA7" w:rsidRPr="003D59FA">
        <w:rPr>
          <w:rFonts w:ascii="Times New Roman" w:hAnsi="Times New Roman"/>
          <w:sz w:val="22"/>
          <w:szCs w:val="22"/>
        </w:rPr>
        <w:t>expect</w:t>
      </w:r>
      <w:r w:rsidRPr="003D59FA">
        <w:rPr>
          <w:rFonts w:ascii="Times New Roman" w:hAnsi="Times New Roman"/>
          <w:sz w:val="22"/>
          <w:szCs w:val="22"/>
        </w:rPr>
        <w:t xml:space="preserve"> others to be available, </w:t>
      </w:r>
      <w:r w:rsidR="001A2BA7" w:rsidRPr="003D59FA">
        <w:rPr>
          <w:rFonts w:ascii="Times New Roman" w:hAnsi="Times New Roman"/>
          <w:sz w:val="22"/>
          <w:szCs w:val="22"/>
        </w:rPr>
        <w:t>accepting, and sensitive</w:t>
      </w:r>
      <w:r w:rsidRPr="003D59FA">
        <w:rPr>
          <w:rFonts w:ascii="Times New Roman" w:hAnsi="Times New Roman"/>
          <w:sz w:val="22"/>
          <w:szCs w:val="22"/>
        </w:rPr>
        <w:t xml:space="preserve"> to our emotional needs or do we anticipate tha</w:t>
      </w:r>
      <w:r w:rsidR="001A2BA7" w:rsidRPr="003D59FA">
        <w:rPr>
          <w:rFonts w:ascii="Times New Roman" w:hAnsi="Times New Roman"/>
          <w:sz w:val="22"/>
          <w:szCs w:val="22"/>
        </w:rPr>
        <w:t xml:space="preserve">t others will be unreliably, cold, </w:t>
      </w:r>
      <w:r w:rsidRPr="003D59FA">
        <w:rPr>
          <w:rFonts w:ascii="Times New Roman" w:hAnsi="Times New Roman"/>
          <w:sz w:val="22"/>
          <w:szCs w:val="22"/>
        </w:rPr>
        <w:t xml:space="preserve">and critical? </w:t>
      </w:r>
    </w:p>
    <w:p w14:paraId="000CF149" w14:textId="77777777" w:rsidR="00A50202" w:rsidRPr="003D59FA" w:rsidRDefault="00A50202" w:rsidP="00577255">
      <w:pPr>
        <w:spacing w:after="0"/>
        <w:ind w:left="284" w:right="-902"/>
        <w:rPr>
          <w:rFonts w:ascii="Times New Roman" w:hAnsi="Times New Roman"/>
          <w:sz w:val="22"/>
          <w:szCs w:val="22"/>
        </w:rPr>
      </w:pPr>
    </w:p>
    <w:p w14:paraId="0B912709" w14:textId="77777777" w:rsidR="00077173" w:rsidRPr="003D59FA" w:rsidRDefault="00A50202" w:rsidP="00577255">
      <w:pPr>
        <w:spacing w:after="0"/>
        <w:ind w:left="284" w:right="-902"/>
        <w:rPr>
          <w:rFonts w:ascii="Times New Roman" w:hAnsi="Times New Roman"/>
          <w:sz w:val="22"/>
          <w:szCs w:val="22"/>
        </w:rPr>
      </w:pPr>
      <w:r w:rsidRPr="003D59FA">
        <w:rPr>
          <w:rFonts w:ascii="Times New Roman" w:hAnsi="Times New Roman"/>
          <w:sz w:val="22"/>
          <w:szCs w:val="22"/>
        </w:rPr>
        <w:t xml:space="preserve">Over time, internal models </w:t>
      </w:r>
      <w:r w:rsidR="00077173" w:rsidRPr="003D59FA">
        <w:rPr>
          <w:rFonts w:ascii="Times New Roman" w:hAnsi="Times New Roman"/>
          <w:sz w:val="22"/>
          <w:szCs w:val="22"/>
        </w:rPr>
        <w:t xml:space="preserve">(both the self and other models) </w:t>
      </w:r>
      <w:r w:rsidRPr="003D59FA">
        <w:rPr>
          <w:rFonts w:ascii="Times New Roman" w:hAnsi="Times New Roman"/>
          <w:sz w:val="22"/>
          <w:szCs w:val="22"/>
        </w:rPr>
        <w:t xml:space="preserve">direct and limit what information we process </w:t>
      </w:r>
      <w:r w:rsidR="00077173" w:rsidRPr="003D59FA">
        <w:rPr>
          <w:rFonts w:ascii="Times New Roman" w:hAnsi="Times New Roman"/>
          <w:sz w:val="22"/>
          <w:szCs w:val="22"/>
        </w:rPr>
        <w:t>and how we process it.</w:t>
      </w:r>
      <w:r w:rsidRPr="003D59FA">
        <w:rPr>
          <w:rFonts w:ascii="Times New Roman" w:hAnsi="Times New Roman"/>
          <w:sz w:val="22"/>
          <w:szCs w:val="22"/>
        </w:rPr>
        <w:t xml:space="preserve"> Thus, </w:t>
      </w:r>
      <w:r w:rsidRPr="003D59FA">
        <w:rPr>
          <w:rFonts w:ascii="Times New Roman" w:hAnsi="Times New Roman"/>
          <w:sz w:val="22"/>
          <w:szCs w:val="22"/>
          <w:highlight w:val="yellow"/>
        </w:rPr>
        <w:t>internal models influence our perception, attention, encoding, and memory</w:t>
      </w:r>
      <w:r w:rsidRPr="003D59FA">
        <w:rPr>
          <w:rFonts w:ascii="Times New Roman" w:hAnsi="Times New Roman"/>
          <w:sz w:val="22"/>
          <w:szCs w:val="22"/>
        </w:rPr>
        <w:t xml:space="preserve">. </w:t>
      </w:r>
    </w:p>
    <w:p w14:paraId="5A932982" w14:textId="77777777" w:rsidR="00077173" w:rsidRPr="003D59FA" w:rsidRDefault="00077173" w:rsidP="00577255">
      <w:pPr>
        <w:spacing w:after="0"/>
        <w:ind w:left="284" w:right="-902"/>
        <w:rPr>
          <w:rFonts w:ascii="Times New Roman" w:hAnsi="Times New Roman"/>
          <w:sz w:val="22"/>
          <w:szCs w:val="22"/>
        </w:rPr>
      </w:pPr>
    </w:p>
    <w:p w14:paraId="5AAC5249" w14:textId="77777777" w:rsidR="00A50202" w:rsidRPr="003D59FA" w:rsidRDefault="00A50202" w:rsidP="00577255">
      <w:pPr>
        <w:spacing w:after="0"/>
        <w:ind w:left="284" w:right="-902"/>
        <w:rPr>
          <w:rFonts w:ascii="Times New Roman" w:hAnsi="Times New Roman"/>
          <w:sz w:val="22"/>
          <w:szCs w:val="22"/>
        </w:rPr>
      </w:pPr>
      <w:r w:rsidRPr="003D59FA">
        <w:rPr>
          <w:rFonts w:ascii="Times New Roman" w:hAnsi="Times New Roman"/>
          <w:i/>
          <w:sz w:val="22"/>
          <w:szCs w:val="22"/>
          <w:highlight w:val="yellow"/>
        </w:rPr>
        <w:t xml:space="preserve">Positive </w:t>
      </w:r>
      <w:r w:rsidRPr="003D59FA">
        <w:rPr>
          <w:rFonts w:ascii="Times New Roman" w:hAnsi="Times New Roman"/>
          <w:sz w:val="22"/>
          <w:szCs w:val="22"/>
          <w:highlight w:val="yellow"/>
        </w:rPr>
        <w:t>internal models are consistent with open, flexible and non-defensive</w:t>
      </w:r>
      <w:r w:rsidRPr="003D59FA">
        <w:rPr>
          <w:rFonts w:ascii="Times New Roman" w:hAnsi="Times New Roman"/>
          <w:sz w:val="22"/>
          <w:szCs w:val="22"/>
        </w:rPr>
        <w:t xml:space="preserve"> processing of information, whereas </w:t>
      </w:r>
      <w:r w:rsidRPr="003D59FA">
        <w:rPr>
          <w:rFonts w:ascii="Times New Roman" w:hAnsi="Times New Roman"/>
          <w:i/>
          <w:sz w:val="22"/>
          <w:szCs w:val="22"/>
          <w:highlight w:val="yellow"/>
        </w:rPr>
        <w:t>negative</w:t>
      </w:r>
      <w:r w:rsidRPr="003D59FA">
        <w:rPr>
          <w:rFonts w:ascii="Times New Roman" w:hAnsi="Times New Roman"/>
          <w:sz w:val="22"/>
          <w:szCs w:val="22"/>
        </w:rPr>
        <w:t xml:space="preserve"> internal models </w:t>
      </w:r>
      <w:r w:rsidR="001A2BA7" w:rsidRPr="003D59FA">
        <w:rPr>
          <w:rFonts w:ascii="Times New Roman" w:hAnsi="Times New Roman"/>
          <w:sz w:val="22"/>
          <w:szCs w:val="22"/>
        </w:rPr>
        <w:t xml:space="preserve">typically </w:t>
      </w:r>
      <w:r w:rsidRPr="003D59FA">
        <w:rPr>
          <w:rFonts w:ascii="Times New Roman" w:hAnsi="Times New Roman"/>
          <w:sz w:val="22"/>
          <w:szCs w:val="22"/>
        </w:rPr>
        <w:t>involve rigid processing of information, in a way that often disto</w:t>
      </w:r>
      <w:r w:rsidR="001A2BA7" w:rsidRPr="003D59FA">
        <w:rPr>
          <w:rFonts w:ascii="Times New Roman" w:hAnsi="Times New Roman"/>
          <w:sz w:val="22"/>
          <w:szCs w:val="22"/>
        </w:rPr>
        <w:t xml:space="preserve">rts information </w:t>
      </w:r>
      <w:r w:rsidRPr="003D59FA">
        <w:rPr>
          <w:rFonts w:ascii="Times New Roman" w:hAnsi="Times New Roman"/>
          <w:sz w:val="22"/>
          <w:szCs w:val="22"/>
        </w:rPr>
        <w:t xml:space="preserve">and involves </w:t>
      </w:r>
      <w:r w:rsidR="001A2BA7" w:rsidRPr="003D59FA">
        <w:rPr>
          <w:rFonts w:ascii="Times New Roman" w:hAnsi="Times New Roman"/>
          <w:sz w:val="22"/>
          <w:szCs w:val="22"/>
        </w:rPr>
        <w:t xml:space="preserve">the use of </w:t>
      </w:r>
      <w:r w:rsidRPr="003D59FA">
        <w:rPr>
          <w:rFonts w:ascii="Times New Roman" w:hAnsi="Times New Roman"/>
          <w:sz w:val="22"/>
          <w:szCs w:val="22"/>
          <w:highlight w:val="yellow"/>
        </w:rPr>
        <w:t>defense mechanisms.</w:t>
      </w:r>
      <w:r w:rsidRPr="003D59FA">
        <w:rPr>
          <w:rFonts w:ascii="Times New Roman" w:hAnsi="Times New Roman"/>
          <w:sz w:val="22"/>
          <w:szCs w:val="22"/>
        </w:rPr>
        <w:t xml:space="preserve"> </w:t>
      </w:r>
    </w:p>
    <w:p w14:paraId="1FDD9E07" w14:textId="77777777" w:rsidR="00C36A22" w:rsidRPr="003D59FA" w:rsidRDefault="00C36A22" w:rsidP="00577255">
      <w:pPr>
        <w:spacing w:after="0"/>
        <w:ind w:left="284" w:right="-902"/>
        <w:rPr>
          <w:rFonts w:ascii="Times New Roman" w:hAnsi="Times New Roman"/>
          <w:sz w:val="22"/>
          <w:szCs w:val="22"/>
        </w:rPr>
      </w:pPr>
    </w:p>
    <w:p w14:paraId="14042E6A" w14:textId="77777777" w:rsidR="00C36A22" w:rsidRPr="003D59FA" w:rsidRDefault="00C36A22" w:rsidP="00577255">
      <w:pPr>
        <w:spacing w:after="0"/>
        <w:ind w:left="284" w:right="-902"/>
        <w:rPr>
          <w:rFonts w:ascii="Times New Roman" w:hAnsi="Times New Roman"/>
          <w:sz w:val="22"/>
          <w:szCs w:val="22"/>
        </w:rPr>
      </w:pPr>
    </w:p>
    <w:p w14:paraId="7F755100" w14:textId="77777777" w:rsidR="00C36A22" w:rsidRPr="003D59FA" w:rsidRDefault="00C36A22" w:rsidP="00577255">
      <w:pPr>
        <w:spacing w:after="0"/>
        <w:ind w:left="284" w:right="-902"/>
        <w:rPr>
          <w:rFonts w:ascii="Times New Roman" w:hAnsi="Times New Roman"/>
          <w:sz w:val="22"/>
          <w:szCs w:val="22"/>
        </w:rPr>
      </w:pPr>
    </w:p>
    <w:p w14:paraId="52B16B8E" w14:textId="77777777" w:rsidR="00C36A22" w:rsidRPr="003D59FA" w:rsidRDefault="00C36A22" w:rsidP="00577255">
      <w:pPr>
        <w:spacing w:after="0"/>
        <w:ind w:left="284" w:right="-902"/>
        <w:rPr>
          <w:rFonts w:ascii="Times New Roman" w:hAnsi="Times New Roman"/>
          <w:sz w:val="22"/>
          <w:szCs w:val="22"/>
        </w:rPr>
      </w:pPr>
    </w:p>
    <w:p w14:paraId="7B77F87B" w14:textId="77777777" w:rsidR="00C36A22" w:rsidRPr="003D59FA" w:rsidRDefault="00C36A22" w:rsidP="00577255">
      <w:pPr>
        <w:spacing w:after="0"/>
        <w:ind w:left="284" w:right="-902"/>
        <w:rPr>
          <w:rFonts w:ascii="Times New Roman" w:hAnsi="Times New Roman"/>
          <w:sz w:val="22"/>
          <w:szCs w:val="22"/>
        </w:rPr>
      </w:pPr>
    </w:p>
    <w:p w14:paraId="448474FA" w14:textId="77777777" w:rsidR="00C36A22" w:rsidRPr="003D59FA" w:rsidRDefault="00C36A22" w:rsidP="00577255">
      <w:pPr>
        <w:spacing w:after="0"/>
        <w:ind w:left="284" w:right="-902"/>
        <w:rPr>
          <w:rFonts w:ascii="Times New Roman" w:hAnsi="Times New Roman"/>
          <w:sz w:val="22"/>
          <w:szCs w:val="22"/>
        </w:rPr>
      </w:pPr>
    </w:p>
    <w:p w14:paraId="2888830C" w14:textId="77777777" w:rsidR="00C36A22" w:rsidRPr="003D59FA" w:rsidRDefault="00C36A22" w:rsidP="00577255">
      <w:pPr>
        <w:spacing w:after="0"/>
        <w:ind w:left="284" w:right="-902"/>
        <w:rPr>
          <w:rFonts w:ascii="Times New Roman" w:hAnsi="Times New Roman"/>
          <w:sz w:val="22"/>
          <w:szCs w:val="22"/>
        </w:rPr>
      </w:pPr>
    </w:p>
    <w:p w14:paraId="1818303D" w14:textId="77777777" w:rsidR="00C36A22" w:rsidRPr="003D59FA" w:rsidRDefault="00C36A22" w:rsidP="00577255">
      <w:pPr>
        <w:spacing w:after="0"/>
        <w:ind w:left="284" w:right="-902"/>
        <w:rPr>
          <w:rFonts w:ascii="Times New Roman" w:hAnsi="Times New Roman"/>
          <w:sz w:val="22"/>
          <w:szCs w:val="22"/>
        </w:rPr>
      </w:pPr>
    </w:p>
    <w:p w14:paraId="72FF5592" w14:textId="77777777" w:rsidR="00C36A22" w:rsidRPr="003D59FA" w:rsidRDefault="00C36A22" w:rsidP="00577255">
      <w:pPr>
        <w:spacing w:after="0"/>
        <w:ind w:left="284" w:right="-902"/>
        <w:rPr>
          <w:rFonts w:ascii="Times New Roman" w:hAnsi="Times New Roman"/>
          <w:sz w:val="22"/>
          <w:szCs w:val="22"/>
        </w:rPr>
      </w:pPr>
    </w:p>
    <w:p w14:paraId="4882B1D5" w14:textId="77777777" w:rsidR="00C36A22" w:rsidRPr="003D59FA" w:rsidRDefault="00C36A22" w:rsidP="00577255">
      <w:pPr>
        <w:spacing w:after="0"/>
        <w:ind w:left="284" w:right="-902"/>
        <w:rPr>
          <w:rFonts w:ascii="Times New Roman" w:hAnsi="Times New Roman"/>
          <w:sz w:val="22"/>
          <w:szCs w:val="22"/>
        </w:rPr>
      </w:pPr>
    </w:p>
    <w:p w14:paraId="58ED1284" w14:textId="77777777" w:rsidR="00A50202" w:rsidRPr="003D59FA" w:rsidRDefault="00A50202" w:rsidP="00577255">
      <w:pPr>
        <w:spacing w:after="0"/>
        <w:ind w:left="284" w:right="-902"/>
        <w:rPr>
          <w:rFonts w:ascii="Times New Roman" w:hAnsi="Times New Roman"/>
          <w:sz w:val="22"/>
          <w:szCs w:val="22"/>
        </w:rPr>
      </w:pPr>
    </w:p>
    <w:p w14:paraId="19EC3F80" w14:textId="77777777" w:rsidR="00A50202" w:rsidRPr="003D59FA" w:rsidRDefault="00A50202" w:rsidP="00577255">
      <w:pPr>
        <w:numPr>
          <w:ilvl w:val="0"/>
          <w:numId w:val="1"/>
        </w:numPr>
        <w:tabs>
          <w:tab w:val="left" w:pos="284"/>
        </w:tabs>
        <w:spacing w:after="0"/>
        <w:ind w:left="284" w:right="-902" w:hanging="284"/>
        <w:rPr>
          <w:rFonts w:ascii="Times New Roman" w:hAnsi="Times New Roman"/>
          <w:sz w:val="22"/>
          <w:szCs w:val="22"/>
          <w:u w:val="single"/>
        </w:rPr>
      </w:pPr>
      <w:r w:rsidRPr="003D59FA">
        <w:rPr>
          <w:rFonts w:ascii="Times New Roman" w:hAnsi="Times New Roman"/>
          <w:b/>
          <w:sz w:val="22"/>
          <w:szCs w:val="22"/>
        </w:rPr>
        <w:t>Stranger anxiety</w:t>
      </w:r>
      <w:r w:rsidRPr="003D59FA">
        <w:rPr>
          <w:rFonts w:ascii="Times New Roman" w:hAnsi="Times New Roman"/>
          <w:sz w:val="22"/>
          <w:szCs w:val="22"/>
        </w:rPr>
        <w:t xml:space="preserve"> –</w:t>
      </w:r>
      <w:r w:rsidRPr="003D59FA">
        <w:rPr>
          <w:rFonts w:ascii="Times New Roman" w:hAnsi="Times New Roman"/>
          <w:sz w:val="22"/>
          <w:szCs w:val="22"/>
          <w:highlight w:val="yellow"/>
        </w:rPr>
        <w:t>fear of strangers</w:t>
      </w:r>
      <w:r w:rsidRPr="003D59FA">
        <w:rPr>
          <w:rFonts w:ascii="Times New Roman" w:hAnsi="Times New Roman"/>
          <w:sz w:val="22"/>
          <w:szCs w:val="22"/>
        </w:rPr>
        <w:t xml:space="preserve">. It can be observed when infants cry or cling to attachment figures in the presence of strangers. Stranger anxiety is </w:t>
      </w:r>
      <w:r w:rsidRPr="003D59FA">
        <w:rPr>
          <w:rFonts w:ascii="Times New Roman" w:hAnsi="Times New Roman"/>
          <w:sz w:val="22"/>
          <w:szCs w:val="22"/>
          <w:highlight w:val="yellow"/>
        </w:rPr>
        <w:t>rare before 6 months of age</w:t>
      </w:r>
      <w:r w:rsidRPr="003D59FA">
        <w:rPr>
          <w:rFonts w:ascii="Times New Roman" w:hAnsi="Times New Roman"/>
          <w:sz w:val="22"/>
          <w:szCs w:val="22"/>
        </w:rPr>
        <w:t xml:space="preserve"> and it </w:t>
      </w:r>
      <w:r w:rsidRPr="003D59FA">
        <w:rPr>
          <w:rFonts w:ascii="Times New Roman" w:hAnsi="Times New Roman"/>
          <w:sz w:val="22"/>
          <w:szCs w:val="22"/>
          <w:highlight w:val="yellow"/>
        </w:rPr>
        <w:t>increases</w:t>
      </w:r>
      <w:r w:rsidRPr="003D59FA">
        <w:rPr>
          <w:rFonts w:ascii="Times New Roman" w:hAnsi="Times New Roman"/>
          <w:sz w:val="22"/>
          <w:szCs w:val="22"/>
        </w:rPr>
        <w:t xml:space="preserve"> in frequency </w:t>
      </w:r>
      <w:r w:rsidRPr="003D59FA">
        <w:rPr>
          <w:rFonts w:ascii="Times New Roman" w:hAnsi="Times New Roman"/>
          <w:sz w:val="22"/>
          <w:szCs w:val="22"/>
          <w:highlight w:val="yellow"/>
        </w:rPr>
        <w:t>until 12-16 months then declines</w:t>
      </w:r>
      <w:r w:rsidRPr="003D59FA">
        <w:rPr>
          <w:rFonts w:ascii="Times New Roman" w:hAnsi="Times New Roman"/>
          <w:sz w:val="22"/>
          <w:szCs w:val="22"/>
        </w:rPr>
        <w:t>.</w:t>
      </w:r>
    </w:p>
    <w:p w14:paraId="174CDA68" w14:textId="77777777" w:rsidR="00A50202" w:rsidRPr="003D59FA" w:rsidRDefault="00A50202" w:rsidP="00577255">
      <w:pPr>
        <w:spacing w:after="0"/>
        <w:ind w:left="284" w:right="-902"/>
        <w:rPr>
          <w:rFonts w:ascii="Times New Roman" w:hAnsi="Times New Roman"/>
          <w:sz w:val="22"/>
          <w:szCs w:val="22"/>
          <w:u w:val="single"/>
        </w:rPr>
      </w:pPr>
    </w:p>
    <w:p w14:paraId="7A639780" w14:textId="77777777" w:rsidR="00A50202" w:rsidRPr="003D59FA" w:rsidRDefault="00A50202" w:rsidP="00577255">
      <w:pPr>
        <w:spacing w:after="0"/>
        <w:ind w:left="284" w:right="-902"/>
        <w:rPr>
          <w:rFonts w:ascii="Times New Roman" w:hAnsi="Times New Roman"/>
          <w:sz w:val="22"/>
          <w:szCs w:val="22"/>
          <w:u w:val="single"/>
        </w:rPr>
      </w:pPr>
    </w:p>
    <w:p w14:paraId="59B813E4" w14:textId="77777777" w:rsidR="008B2036" w:rsidRPr="003D59FA" w:rsidRDefault="008B2036" w:rsidP="00577255">
      <w:pPr>
        <w:spacing w:after="0"/>
        <w:ind w:left="284" w:right="-902"/>
        <w:rPr>
          <w:rFonts w:ascii="Times New Roman" w:hAnsi="Times New Roman"/>
          <w:sz w:val="22"/>
          <w:szCs w:val="22"/>
          <w:u w:val="single"/>
        </w:rPr>
      </w:pPr>
    </w:p>
    <w:p w14:paraId="05DFFE8E" w14:textId="77777777" w:rsidR="00A50202" w:rsidRPr="003D59FA" w:rsidRDefault="00A50202" w:rsidP="0026740C">
      <w:pPr>
        <w:numPr>
          <w:ilvl w:val="0"/>
          <w:numId w:val="1"/>
        </w:numPr>
        <w:spacing w:after="0"/>
        <w:ind w:left="284" w:right="-902" w:hanging="284"/>
        <w:rPr>
          <w:rFonts w:ascii="Times New Roman" w:hAnsi="Times New Roman"/>
          <w:sz w:val="22"/>
          <w:szCs w:val="22"/>
          <w:u w:val="single"/>
        </w:rPr>
      </w:pPr>
      <w:r w:rsidRPr="003D59FA">
        <w:rPr>
          <w:rFonts w:ascii="Times New Roman" w:hAnsi="Times New Roman"/>
          <w:b/>
          <w:sz w:val="22"/>
          <w:szCs w:val="22"/>
        </w:rPr>
        <w:t>Separation anxiety</w:t>
      </w:r>
      <w:r w:rsidRPr="003D59FA">
        <w:rPr>
          <w:rFonts w:ascii="Times New Roman" w:hAnsi="Times New Roman"/>
          <w:sz w:val="22"/>
          <w:szCs w:val="22"/>
        </w:rPr>
        <w:t xml:space="preserve"> – </w:t>
      </w:r>
      <w:r w:rsidRPr="003D59FA">
        <w:rPr>
          <w:rFonts w:ascii="Times New Roman" w:hAnsi="Times New Roman"/>
          <w:sz w:val="22"/>
          <w:szCs w:val="22"/>
          <w:highlight w:val="yellow"/>
        </w:rPr>
        <w:t>fear of separation from primary caregivers</w:t>
      </w:r>
      <w:r w:rsidRPr="003D59FA">
        <w:rPr>
          <w:rFonts w:ascii="Times New Roman" w:hAnsi="Times New Roman"/>
          <w:sz w:val="22"/>
          <w:szCs w:val="22"/>
        </w:rPr>
        <w:t xml:space="preserve">. It is arguably the most anxiety-provoking situation for infants. Like stranger anxiety, it is </w:t>
      </w:r>
      <w:r w:rsidRPr="003D59FA">
        <w:rPr>
          <w:rFonts w:ascii="Times New Roman" w:hAnsi="Times New Roman"/>
          <w:sz w:val="22"/>
          <w:szCs w:val="22"/>
          <w:highlight w:val="yellow"/>
        </w:rPr>
        <w:t>rare before 6 months</w:t>
      </w:r>
      <w:r w:rsidRPr="003D59FA">
        <w:rPr>
          <w:rFonts w:ascii="Times New Roman" w:hAnsi="Times New Roman"/>
          <w:sz w:val="22"/>
          <w:szCs w:val="22"/>
        </w:rPr>
        <w:t xml:space="preserve"> and </w:t>
      </w:r>
      <w:r w:rsidRPr="003D59FA">
        <w:rPr>
          <w:rFonts w:ascii="Times New Roman" w:hAnsi="Times New Roman"/>
          <w:sz w:val="22"/>
          <w:szCs w:val="22"/>
          <w:highlight w:val="yellow"/>
        </w:rPr>
        <w:t>increases</w:t>
      </w:r>
      <w:r w:rsidRPr="003D59FA">
        <w:rPr>
          <w:rFonts w:ascii="Times New Roman" w:hAnsi="Times New Roman"/>
          <w:sz w:val="22"/>
          <w:szCs w:val="22"/>
        </w:rPr>
        <w:t xml:space="preserve"> in frequency </w:t>
      </w:r>
      <w:r w:rsidRPr="003D59FA">
        <w:rPr>
          <w:rFonts w:ascii="Times New Roman" w:hAnsi="Times New Roman"/>
          <w:sz w:val="22"/>
          <w:szCs w:val="22"/>
          <w:highlight w:val="yellow"/>
        </w:rPr>
        <w:t>until 12-16 months then declines</w:t>
      </w:r>
      <w:r w:rsidRPr="003D59FA">
        <w:rPr>
          <w:rFonts w:ascii="Times New Roman" w:hAnsi="Times New Roman"/>
          <w:sz w:val="22"/>
          <w:szCs w:val="22"/>
        </w:rPr>
        <w:t xml:space="preserve">. It typically </w:t>
      </w:r>
      <w:r w:rsidRPr="003D59FA">
        <w:rPr>
          <w:rFonts w:ascii="Times New Roman" w:hAnsi="Times New Roman"/>
          <w:sz w:val="22"/>
          <w:szCs w:val="22"/>
          <w:highlight w:val="yellow"/>
        </w:rPr>
        <w:t>lasts longer than stranger anxiety</w:t>
      </w:r>
      <w:r w:rsidRPr="003D59FA">
        <w:rPr>
          <w:rFonts w:ascii="Times New Roman" w:hAnsi="Times New Roman"/>
          <w:sz w:val="22"/>
          <w:szCs w:val="22"/>
        </w:rPr>
        <w:t>.</w:t>
      </w:r>
    </w:p>
    <w:p w14:paraId="7D353033" w14:textId="77777777" w:rsidR="00363966" w:rsidRPr="003D59FA" w:rsidRDefault="00363966" w:rsidP="00363966">
      <w:pPr>
        <w:spacing w:after="0"/>
        <w:ind w:left="284" w:right="-902"/>
        <w:rPr>
          <w:rFonts w:ascii="Times New Roman" w:hAnsi="Times New Roman"/>
          <w:sz w:val="22"/>
          <w:szCs w:val="22"/>
        </w:rPr>
      </w:pPr>
    </w:p>
    <w:p w14:paraId="7C871194" w14:textId="77777777" w:rsidR="00363966" w:rsidRPr="003D59FA" w:rsidRDefault="00363966" w:rsidP="00363966">
      <w:pPr>
        <w:spacing w:after="0"/>
        <w:ind w:left="284" w:right="-902"/>
        <w:rPr>
          <w:rFonts w:ascii="Times New Roman" w:hAnsi="Times New Roman"/>
          <w:sz w:val="22"/>
          <w:szCs w:val="22"/>
          <w:u w:val="single"/>
        </w:rPr>
      </w:pPr>
    </w:p>
    <w:p w14:paraId="64BA611C" w14:textId="77777777" w:rsidR="008B2036" w:rsidRPr="003D59FA" w:rsidRDefault="008B2036" w:rsidP="00363966">
      <w:pPr>
        <w:spacing w:after="0"/>
        <w:ind w:left="284" w:right="-902"/>
        <w:rPr>
          <w:rFonts w:ascii="Times New Roman" w:hAnsi="Times New Roman"/>
          <w:sz w:val="22"/>
          <w:szCs w:val="22"/>
          <w:u w:val="single"/>
        </w:rPr>
      </w:pPr>
    </w:p>
    <w:p w14:paraId="5D2C633C" w14:textId="77777777" w:rsidR="008B2036" w:rsidRPr="003D59FA" w:rsidRDefault="008B2036" w:rsidP="00363966">
      <w:pPr>
        <w:spacing w:after="0"/>
        <w:ind w:left="284" w:right="-902"/>
        <w:rPr>
          <w:rFonts w:ascii="Times New Roman" w:hAnsi="Times New Roman"/>
          <w:sz w:val="22"/>
          <w:szCs w:val="22"/>
          <w:u w:val="single"/>
        </w:rPr>
      </w:pPr>
    </w:p>
    <w:p w14:paraId="0AE7DC80" w14:textId="77777777" w:rsidR="008B2036" w:rsidRPr="003D59FA" w:rsidRDefault="008B2036" w:rsidP="00363966">
      <w:pPr>
        <w:spacing w:after="0"/>
        <w:ind w:left="284" w:right="-902"/>
        <w:rPr>
          <w:rFonts w:ascii="Times New Roman" w:hAnsi="Times New Roman"/>
          <w:sz w:val="22"/>
          <w:szCs w:val="22"/>
          <w:u w:val="single"/>
        </w:rPr>
      </w:pPr>
    </w:p>
    <w:p w14:paraId="7C02DCF5" w14:textId="77777777" w:rsidR="00A50202" w:rsidRPr="003D59FA" w:rsidRDefault="00A50202" w:rsidP="004A0FCE">
      <w:pPr>
        <w:spacing w:after="0"/>
        <w:rPr>
          <w:rFonts w:ascii="Times New Roman" w:hAnsi="Times New Roman"/>
          <w:sz w:val="22"/>
          <w:szCs w:val="22"/>
        </w:rPr>
      </w:pPr>
    </w:p>
    <w:p w14:paraId="14E3A7A1" w14:textId="77777777" w:rsidR="00A50202" w:rsidRPr="003D59FA" w:rsidRDefault="008D7B2A" w:rsidP="004A0FCE">
      <w:pPr>
        <w:shd w:val="clear" w:color="auto" w:fill="D9D9D9"/>
        <w:spacing w:after="0"/>
        <w:ind w:right="-902"/>
        <w:outlineLvl w:val="0"/>
        <w:rPr>
          <w:rFonts w:ascii="Times New Roman" w:hAnsi="Times New Roman"/>
          <w:sz w:val="22"/>
          <w:szCs w:val="22"/>
        </w:rPr>
      </w:pPr>
      <w:r w:rsidRPr="003D59FA">
        <w:rPr>
          <w:rFonts w:ascii="Times New Roman" w:hAnsi="Times New Roman"/>
          <w:sz w:val="22"/>
          <w:szCs w:val="22"/>
        </w:rPr>
        <w:t>IV</w:t>
      </w:r>
      <w:r w:rsidR="006956A3" w:rsidRPr="003D59FA">
        <w:rPr>
          <w:rFonts w:ascii="Times New Roman" w:hAnsi="Times New Roman"/>
          <w:sz w:val="22"/>
          <w:szCs w:val="22"/>
        </w:rPr>
        <w:t xml:space="preserve">. </w:t>
      </w:r>
      <w:r w:rsidR="00A50202" w:rsidRPr="003D59FA">
        <w:rPr>
          <w:rFonts w:ascii="Times New Roman" w:hAnsi="Times New Roman"/>
          <w:sz w:val="22"/>
          <w:szCs w:val="22"/>
        </w:rPr>
        <w:t xml:space="preserve"> </w:t>
      </w:r>
      <w:r w:rsidR="006956A3" w:rsidRPr="003D59FA">
        <w:rPr>
          <w:rFonts w:ascii="Times New Roman" w:hAnsi="Times New Roman"/>
          <w:sz w:val="22"/>
          <w:szCs w:val="22"/>
        </w:rPr>
        <w:t xml:space="preserve">Measuring Infants’ </w:t>
      </w:r>
      <w:r w:rsidR="00A50202" w:rsidRPr="003D59FA">
        <w:rPr>
          <w:rFonts w:ascii="Times New Roman" w:hAnsi="Times New Roman"/>
          <w:sz w:val="22"/>
          <w:szCs w:val="22"/>
        </w:rPr>
        <w:t>Attachment</w:t>
      </w:r>
      <w:r w:rsidR="006956A3" w:rsidRPr="003D59FA">
        <w:rPr>
          <w:rFonts w:ascii="Times New Roman" w:hAnsi="Times New Roman"/>
          <w:sz w:val="22"/>
          <w:szCs w:val="22"/>
        </w:rPr>
        <w:t xml:space="preserve"> (</w:t>
      </w:r>
      <w:r w:rsidR="00A50202" w:rsidRPr="003D59FA">
        <w:rPr>
          <w:rFonts w:ascii="Times New Roman" w:hAnsi="Times New Roman"/>
          <w:sz w:val="22"/>
          <w:szCs w:val="22"/>
        </w:rPr>
        <w:t xml:space="preserve">Mary </w:t>
      </w:r>
      <w:r w:rsidR="00A50202" w:rsidRPr="003D59FA">
        <w:rPr>
          <w:rFonts w:ascii="Times New Roman" w:hAnsi="Times New Roman"/>
          <w:sz w:val="22"/>
          <w:szCs w:val="22"/>
          <w:highlight w:val="yellow"/>
        </w:rPr>
        <w:t>Ainsworth</w:t>
      </w:r>
      <w:r w:rsidR="006956A3" w:rsidRPr="003D59FA">
        <w:rPr>
          <w:rFonts w:ascii="Times New Roman" w:hAnsi="Times New Roman"/>
          <w:sz w:val="22"/>
          <w:szCs w:val="22"/>
        </w:rPr>
        <w:t>)</w:t>
      </w:r>
    </w:p>
    <w:p w14:paraId="7CA29271" w14:textId="77777777" w:rsidR="00A50202" w:rsidRPr="003D59FA" w:rsidRDefault="00A50202" w:rsidP="008A5C04">
      <w:pPr>
        <w:spacing w:after="0"/>
        <w:ind w:left="720" w:right="-902"/>
        <w:rPr>
          <w:rFonts w:ascii="Times New Roman" w:hAnsi="Times New Roman"/>
          <w:sz w:val="22"/>
          <w:szCs w:val="22"/>
        </w:rPr>
      </w:pPr>
    </w:p>
    <w:p w14:paraId="03D8F9C8" w14:textId="77777777" w:rsidR="00157608" w:rsidRPr="003D59FA" w:rsidRDefault="00157608" w:rsidP="009A0733">
      <w:pPr>
        <w:numPr>
          <w:ilvl w:val="0"/>
          <w:numId w:val="7"/>
        </w:numPr>
        <w:spacing w:after="0"/>
        <w:ind w:left="284" w:right="-902" w:hanging="284"/>
        <w:rPr>
          <w:rFonts w:ascii="Times New Roman" w:hAnsi="Times New Roman"/>
          <w:sz w:val="22"/>
          <w:szCs w:val="22"/>
        </w:rPr>
      </w:pPr>
      <w:r w:rsidRPr="003D59FA">
        <w:rPr>
          <w:rFonts w:ascii="Times New Roman" w:hAnsi="Times New Roman"/>
          <w:sz w:val="22"/>
          <w:szCs w:val="22"/>
          <w:highlight w:val="yellow"/>
        </w:rPr>
        <w:t>Ainsworth was hired by Bowlby</w:t>
      </w:r>
      <w:r w:rsidRPr="003D59FA">
        <w:rPr>
          <w:rFonts w:ascii="Times New Roman" w:hAnsi="Times New Roman"/>
          <w:sz w:val="22"/>
          <w:szCs w:val="22"/>
        </w:rPr>
        <w:t xml:space="preserve"> (newspaper advertisement) to empirically test his theoretical ideas </w:t>
      </w:r>
    </w:p>
    <w:p w14:paraId="35F32388" w14:textId="77777777" w:rsidR="00157608" w:rsidRPr="003D59FA" w:rsidRDefault="00E53B9F" w:rsidP="00157608">
      <w:pPr>
        <w:spacing w:after="0"/>
        <w:ind w:left="567" w:right="-902"/>
        <w:rPr>
          <w:rFonts w:ascii="Times New Roman" w:hAnsi="Times New Roman"/>
          <w:color w:val="FF0000"/>
          <w:sz w:val="22"/>
          <w:szCs w:val="22"/>
        </w:rPr>
      </w:pPr>
      <w:r w:rsidRPr="003D59FA">
        <w:rPr>
          <w:rFonts w:ascii="Times New Roman" w:hAnsi="Times New Roman"/>
          <w:color w:val="FF0000"/>
          <w:sz w:val="22"/>
          <w:szCs w:val="22"/>
        </w:rPr>
        <w:t>Research question she was trying to answer:</w:t>
      </w:r>
      <w:r w:rsidRPr="003D59FA">
        <w:rPr>
          <w:rFonts w:ascii="Times New Roman" w:hAnsi="Times New Roman"/>
          <w:color w:val="FF0000"/>
          <w:sz w:val="22"/>
          <w:szCs w:val="22"/>
        </w:rPr>
        <w:br/>
      </w:r>
      <w:r w:rsidR="00155C3B" w:rsidRPr="003D59FA">
        <w:rPr>
          <w:rFonts w:ascii="Times New Roman" w:hAnsi="Times New Roman"/>
          <w:color w:val="FF0000"/>
          <w:sz w:val="22"/>
          <w:szCs w:val="22"/>
        </w:rPr>
        <w:t xml:space="preserve">→ </w:t>
      </w:r>
      <w:r w:rsidRPr="003D59FA">
        <w:rPr>
          <w:rFonts w:ascii="Times New Roman" w:hAnsi="Times New Roman"/>
          <w:color w:val="FF0000"/>
          <w:sz w:val="22"/>
          <w:szCs w:val="22"/>
        </w:rPr>
        <w:t>What are the specific interactions b/w infants and caregivers that lead to secure attachment?</w:t>
      </w:r>
    </w:p>
    <w:p w14:paraId="4BA6E2E2" w14:textId="77777777" w:rsidR="00157608" w:rsidRPr="003D59FA" w:rsidRDefault="00157608" w:rsidP="009A0733">
      <w:pPr>
        <w:spacing w:after="0"/>
        <w:ind w:right="-1425"/>
        <w:rPr>
          <w:rFonts w:ascii="Times New Roman" w:hAnsi="Times New Roman"/>
          <w:sz w:val="22"/>
          <w:szCs w:val="22"/>
        </w:rPr>
      </w:pPr>
    </w:p>
    <w:p w14:paraId="5C5AE712" w14:textId="77777777" w:rsidR="00157608" w:rsidRPr="003D59FA" w:rsidRDefault="00157608" w:rsidP="00157608">
      <w:pPr>
        <w:spacing w:after="0"/>
        <w:ind w:left="567" w:right="-1425"/>
        <w:rPr>
          <w:rFonts w:ascii="Times New Roman" w:hAnsi="Times New Roman"/>
          <w:sz w:val="22"/>
          <w:szCs w:val="22"/>
        </w:rPr>
      </w:pPr>
    </w:p>
    <w:p w14:paraId="265F77C1" w14:textId="77777777" w:rsidR="00157608" w:rsidRPr="003D59FA" w:rsidRDefault="000F4C42" w:rsidP="009A0733">
      <w:pPr>
        <w:numPr>
          <w:ilvl w:val="0"/>
          <w:numId w:val="7"/>
        </w:numPr>
        <w:spacing w:after="0"/>
        <w:ind w:left="284" w:right="-1425" w:hanging="284"/>
        <w:rPr>
          <w:rFonts w:ascii="Times New Roman" w:hAnsi="Times New Roman"/>
          <w:sz w:val="22"/>
          <w:szCs w:val="22"/>
        </w:rPr>
      </w:pPr>
      <w:r w:rsidRPr="003D59FA">
        <w:rPr>
          <w:rFonts w:ascii="Times New Roman" w:hAnsi="Times New Roman"/>
          <w:noProof/>
          <w:sz w:val="22"/>
          <w:szCs w:val="22"/>
        </w:rPr>
        <mc:AlternateContent>
          <mc:Choice Requires="wps">
            <w:drawing>
              <wp:anchor distT="0" distB="0" distL="114300" distR="114300" simplePos="0" relativeHeight="251660288" behindDoc="1" locked="0" layoutInCell="1" allowOverlap="1" wp14:anchorId="4DD4370F" wp14:editId="61512A77">
                <wp:simplePos x="0" y="0"/>
                <wp:positionH relativeFrom="column">
                  <wp:posOffset>-1143000</wp:posOffset>
                </wp:positionH>
                <wp:positionV relativeFrom="paragraph">
                  <wp:posOffset>146050</wp:posOffset>
                </wp:positionV>
                <wp:extent cx="1143000" cy="914400"/>
                <wp:effectExtent l="0" t="6350" r="0" b="635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1FDFAF" w14:textId="77777777" w:rsidR="00B14FE6" w:rsidRPr="004D492E" w:rsidRDefault="00B14FE6">
                            <w:pPr>
                              <w:rPr>
                                <w:rFonts w:ascii="Times" w:hAnsi="Times"/>
                                <w:color w:val="FF0000"/>
                                <w:sz w:val="22"/>
                                <w:szCs w:val="22"/>
                              </w:rPr>
                            </w:pPr>
                            <w:r>
                              <w:rPr>
                                <w:rFonts w:ascii="Times" w:hAnsi="Times"/>
                                <w:color w:val="FF0000"/>
                                <w:sz w:val="22"/>
                                <w:szCs w:val="22"/>
                              </w:rPr>
                              <w:t>Attachment parenting (sensitive responsiveness)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left:0;text-align:left;margin-left:-89.95pt;margin-top:11.5pt;width:90pt;height:1in;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" filled="f" stroked="f">
                <v:textbox inset=",7.2pt,,7.2pt">
                  <w:txbxContent>
                    <w:p w14:paraId="1E1FDFAF" w14:textId="77777777" w:rsidR="00514929" w:rsidRPr="004D492E" w:rsidRDefault="00514929">
                      <w:pPr>
                        <w:rPr>
                          <w:rFonts w:ascii="Times" w:hAnsi="Times"/>
                          <w:color w:val="FF0000"/>
                          <w:sz w:val="22"/>
                          <w:szCs w:val="22"/>
                        </w:rPr>
                      </w:pPr>
                      <w:r>
                        <w:rPr>
                          <w:rFonts w:ascii="Times" w:hAnsi="Times"/>
                          <w:color w:val="FF0000"/>
                          <w:sz w:val="22"/>
                          <w:szCs w:val="22"/>
                        </w:rPr>
                        <w:t>Attachment parenting (sensitive responsiveness)</w:t>
                      </w:r>
                    </w:p>
                  </w:txbxContent>
                </v:textbox>
              </v:shape>
            </w:pict>
          </mc:Fallback>
        </mc:AlternateContent>
      </w:r>
      <w:r w:rsidRPr="003D59FA">
        <w:rPr>
          <w:rFonts w:ascii="Times New Roman" w:hAnsi="Times New Roman"/>
          <w:noProof/>
          <w:sz w:val="22"/>
          <w:szCs w:val="22"/>
        </w:rPr>
        <mc:AlternateContent>
          <mc:Choice Requires="wps">
            <w:drawing>
              <wp:anchor distT="0" distB="0" distL="114300" distR="114300" simplePos="0" relativeHeight="251659264" behindDoc="1" locked="0" layoutInCell="1" allowOverlap="1" wp14:anchorId="01D70647" wp14:editId="31188C9D">
                <wp:simplePos x="0" y="0"/>
                <wp:positionH relativeFrom="column">
                  <wp:posOffset>-113665</wp:posOffset>
                </wp:positionH>
                <wp:positionV relativeFrom="paragraph">
                  <wp:posOffset>31750</wp:posOffset>
                </wp:positionV>
                <wp:extent cx="45720" cy="1143000"/>
                <wp:effectExtent l="26035" t="19050" r="55245" b="44450"/>
                <wp:wrapNone/>
                <wp:docPr id="1" name="Left Brac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 cy="1143000"/>
                        </a:xfrm>
                        <a:prstGeom prst="leftBrace">
                          <a:avLst>
                            <a:gd name="adj1" fmla="val 8333"/>
                            <a:gd name="adj2" fmla="val 50000"/>
                          </a:avLst>
                        </a:prstGeom>
                        <a:noFill/>
                        <a:ln w="25400">
                          <a:solidFill>
                            <a:srgbClr val="4F81BD"/>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40000" dist="20000" dir="5400000" rotWithShape="0">
                                  <a:srgbClr val="000000">
                                    <a:alpha val="37999"/>
                                  </a:srgbClr>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87" coordsize="21600,21600" o:spt="87" adj="1800,10800" path="m2160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 o:spid="_x0000_s1026" type="#_x0000_t87" style="position:absolute;margin-left:-8.9pt;margin-top:2.5pt;width:3.6pt;height:9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" adj="72" strokecolor="#4f81bd" strokeweight="2pt">
                <v:shadow opacity="24903f" mv:blur="40000f" origin=",.5" offset="0,20000emu"/>
              </v:shape>
            </w:pict>
          </mc:Fallback>
        </mc:AlternateContent>
      </w:r>
      <w:r w:rsidR="00157608" w:rsidRPr="003D59FA">
        <w:rPr>
          <w:rFonts w:ascii="Times New Roman" w:hAnsi="Times New Roman"/>
          <w:sz w:val="22"/>
          <w:szCs w:val="22"/>
        </w:rPr>
        <w:t xml:space="preserve">When she returned to the U.S.A. (Baltimore), she continued to conduct naturalistic studies to gain a greater understanding of the interactional patterns that lead to secure and insecure attachment formation. Her findings are summarized in </w:t>
      </w:r>
      <w:r w:rsidR="00363966" w:rsidRPr="003D59FA">
        <w:rPr>
          <w:rFonts w:ascii="Times New Roman" w:hAnsi="Times New Roman"/>
          <w:sz w:val="22"/>
          <w:szCs w:val="22"/>
        </w:rPr>
        <w:t xml:space="preserve">what is known as the </w:t>
      </w:r>
      <w:r w:rsidR="00157608" w:rsidRPr="003D59FA">
        <w:rPr>
          <w:rFonts w:ascii="Times New Roman" w:hAnsi="Times New Roman"/>
          <w:i/>
          <w:sz w:val="22"/>
          <w:szCs w:val="22"/>
        </w:rPr>
        <w:t>Baltimore Studies</w:t>
      </w:r>
      <w:r w:rsidR="00157608" w:rsidRPr="003D59FA">
        <w:rPr>
          <w:rFonts w:ascii="Times New Roman" w:hAnsi="Times New Roman"/>
          <w:sz w:val="22"/>
          <w:szCs w:val="22"/>
        </w:rPr>
        <w:t>.</w:t>
      </w:r>
    </w:p>
    <w:p w14:paraId="3781F544" w14:textId="77777777" w:rsidR="00157608" w:rsidRPr="003D59FA" w:rsidRDefault="00155C3B" w:rsidP="00157608">
      <w:pPr>
        <w:spacing w:after="0"/>
        <w:ind w:left="567" w:right="-1425"/>
        <w:rPr>
          <w:rFonts w:ascii="Times New Roman" w:hAnsi="Times New Roman"/>
          <w:color w:val="FF0000"/>
          <w:sz w:val="22"/>
          <w:szCs w:val="22"/>
        </w:rPr>
      </w:pPr>
      <w:r w:rsidRPr="003D59FA">
        <w:rPr>
          <w:rFonts w:ascii="Times New Roman" w:hAnsi="Times New Roman"/>
          <w:color w:val="FF0000"/>
          <w:sz w:val="22"/>
          <w:szCs w:val="22"/>
        </w:rPr>
        <w:t>Findings: interactions that foster attachment</w:t>
      </w:r>
    </w:p>
    <w:p w14:paraId="0FAAF67E" w14:textId="78B58373" w:rsidR="00155C3B" w:rsidRPr="003D59FA" w:rsidRDefault="00155C3B" w:rsidP="00157608">
      <w:pPr>
        <w:spacing w:after="0"/>
        <w:ind w:left="567" w:right="-1425"/>
        <w:rPr>
          <w:rFonts w:ascii="Times New Roman" w:hAnsi="Times New Roman"/>
          <w:color w:val="FF0000"/>
          <w:sz w:val="22"/>
          <w:szCs w:val="22"/>
        </w:rPr>
      </w:pPr>
      <w:r w:rsidRPr="003D59FA">
        <w:rPr>
          <w:rFonts w:ascii="Times New Roman" w:hAnsi="Times New Roman"/>
          <w:color w:val="FF0000"/>
          <w:sz w:val="22"/>
          <w:szCs w:val="22"/>
        </w:rPr>
        <w:t>1) high l</w:t>
      </w:r>
      <w:r w:rsidR="004F0D90">
        <w:rPr>
          <w:rFonts w:ascii="Times New Roman" w:hAnsi="Times New Roman"/>
          <w:color w:val="FF0000"/>
          <w:sz w:val="22"/>
          <w:szCs w:val="22"/>
        </w:rPr>
        <w:t>evels of physical proximity (</w:t>
      </w:r>
      <w:r w:rsidRPr="003D59FA">
        <w:rPr>
          <w:rFonts w:ascii="Times New Roman" w:hAnsi="Times New Roman"/>
          <w:color w:val="FF0000"/>
          <w:sz w:val="22"/>
          <w:szCs w:val="22"/>
        </w:rPr>
        <w:t>sleeping/skin-to-skin contact/breastfeeding)</w:t>
      </w:r>
    </w:p>
    <w:p w14:paraId="2CBEE983" w14:textId="77777777" w:rsidR="00157608" w:rsidRPr="003D59FA" w:rsidRDefault="00155C3B" w:rsidP="00157608">
      <w:pPr>
        <w:spacing w:after="0"/>
        <w:ind w:left="567" w:right="-1425"/>
        <w:rPr>
          <w:rFonts w:ascii="Times New Roman" w:hAnsi="Times New Roman"/>
          <w:color w:val="FF0000"/>
          <w:sz w:val="22"/>
          <w:szCs w:val="22"/>
        </w:rPr>
      </w:pPr>
      <w:r w:rsidRPr="003D59FA">
        <w:rPr>
          <w:rFonts w:ascii="Times New Roman" w:hAnsi="Times New Roman"/>
          <w:color w:val="FF0000"/>
          <w:sz w:val="22"/>
          <w:szCs w:val="22"/>
        </w:rPr>
        <w:t>2) quickly responding to infant cues for proximity (if infant cries, pick them up)</w:t>
      </w:r>
    </w:p>
    <w:p w14:paraId="331100BC" w14:textId="77777777" w:rsidR="00155C3B" w:rsidRPr="003D59FA" w:rsidRDefault="00155C3B" w:rsidP="00157608">
      <w:pPr>
        <w:spacing w:after="0"/>
        <w:ind w:left="567" w:right="-1425"/>
        <w:rPr>
          <w:rFonts w:ascii="Times New Roman" w:hAnsi="Times New Roman"/>
          <w:color w:val="FF0000"/>
          <w:sz w:val="22"/>
          <w:szCs w:val="22"/>
        </w:rPr>
      </w:pPr>
      <w:r w:rsidRPr="003D59FA">
        <w:rPr>
          <w:rFonts w:ascii="Times New Roman" w:hAnsi="Times New Roman"/>
          <w:color w:val="FF0000"/>
          <w:sz w:val="22"/>
          <w:szCs w:val="22"/>
        </w:rPr>
        <w:t>3) allowing infant to set the time/pace of breastfeeding (breast-feeding on demand)</w:t>
      </w:r>
    </w:p>
    <w:p w14:paraId="2E560457" w14:textId="77777777" w:rsidR="00157608" w:rsidRPr="003D59FA" w:rsidRDefault="00157608" w:rsidP="00157608">
      <w:pPr>
        <w:spacing w:after="0"/>
        <w:ind w:left="567" w:right="-1425"/>
        <w:rPr>
          <w:rFonts w:ascii="Times New Roman" w:hAnsi="Times New Roman"/>
          <w:sz w:val="22"/>
          <w:szCs w:val="22"/>
        </w:rPr>
      </w:pPr>
    </w:p>
    <w:p w14:paraId="34F1417E" w14:textId="77777777" w:rsidR="00157608" w:rsidRPr="003D59FA" w:rsidRDefault="00157608" w:rsidP="003D59FA">
      <w:pPr>
        <w:spacing w:after="0"/>
        <w:ind w:right="-1425"/>
        <w:rPr>
          <w:rFonts w:ascii="Times New Roman" w:hAnsi="Times New Roman"/>
          <w:sz w:val="22"/>
          <w:szCs w:val="22"/>
        </w:rPr>
      </w:pPr>
    </w:p>
    <w:p w14:paraId="266A47FB" w14:textId="77777777" w:rsidR="00FE0E19" w:rsidRPr="003D59FA" w:rsidRDefault="00FE0E19" w:rsidP="00157608">
      <w:pPr>
        <w:spacing w:after="0"/>
        <w:ind w:left="567" w:right="-1425"/>
        <w:rPr>
          <w:rFonts w:ascii="Times New Roman" w:hAnsi="Times New Roman"/>
          <w:sz w:val="22"/>
          <w:szCs w:val="22"/>
        </w:rPr>
      </w:pPr>
    </w:p>
    <w:p w14:paraId="56582D6B" w14:textId="77777777" w:rsidR="00865CB9" w:rsidRPr="003D59FA" w:rsidRDefault="00157608" w:rsidP="00865CB9">
      <w:pPr>
        <w:pStyle w:val="ListParagraph"/>
        <w:numPr>
          <w:ilvl w:val="0"/>
          <w:numId w:val="7"/>
        </w:numPr>
        <w:spacing w:after="0"/>
        <w:ind w:left="284" w:right="-1425" w:hanging="284"/>
        <w:rPr>
          <w:rFonts w:ascii="Times New Roman" w:hAnsi="Times New Roman"/>
          <w:sz w:val="22"/>
          <w:szCs w:val="22"/>
        </w:rPr>
      </w:pPr>
      <w:r w:rsidRPr="003D59FA">
        <w:rPr>
          <w:rFonts w:ascii="Times New Roman" w:hAnsi="Times New Roman"/>
          <w:sz w:val="22"/>
          <w:szCs w:val="22"/>
        </w:rPr>
        <w:t xml:space="preserve">Finally, to scientifically investigate the effects of attachment quality on child development, Ainsworth </w:t>
      </w:r>
      <w:r w:rsidR="008555D3" w:rsidRPr="003D59FA">
        <w:rPr>
          <w:rFonts w:ascii="Times New Roman" w:hAnsi="Times New Roman"/>
          <w:sz w:val="22"/>
          <w:szCs w:val="22"/>
        </w:rPr>
        <w:t xml:space="preserve">(1978) </w:t>
      </w:r>
      <w:r w:rsidRPr="003D59FA">
        <w:rPr>
          <w:rFonts w:ascii="Times New Roman" w:hAnsi="Times New Roman"/>
          <w:sz w:val="22"/>
          <w:szCs w:val="22"/>
        </w:rPr>
        <w:t xml:space="preserve">needed to devise a laboratory test of attachment. The name of the lab procedure </w:t>
      </w:r>
      <w:r w:rsidR="00FE0E19" w:rsidRPr="003D59FA">
        <w:rPr>
          <w:rFonts w:ascii="Times New Roman" w:hAnsi="Times New Roman"/>
          <w:sz w:val="22"/>
          <w:szCs w:val="22"/>
        </w:rPr>
        <w:t>that Ainsworth</w:t>
      </w:r>
      <w:r w:rsidRPr="003D59FA">
        <w:rPr>
          <w:rFonts w:ascii="Times New Roman" w:hAnsi="Times New Roman"/>
          <w:sz w:val="22"/>
          <w:szCs w:val="22"/>
        </w:rPr>
        <w:t xml:space="preserve"> developed </w:t>
      </w:r>
      <w:r w:rsidR="00FE0E19" w:rsidRPr="003D59FA">
        <w:rPr>
          <w:rFonts w:ascii="Times New Roman" w:hAnsi="Times New Roman"/>
          <w:sz w:val="22"/>
          <w:szCs w:val="22"/>
        </w:rPr>
        <w:t>is</w:t>
      </w:r>
      <w:r w:rsidRPr="003D59FA">
        <w:rPr>
          <w:rFonts w:ascii="Times New Roman" w:hAnsi="Times New Roman"/>
          <w:sz w:val="22"/>
          <w:szCs w:val="22"/>
        </w:rPr>
        <w:t xml:space="preserve"> the </w:t>
      </w:r>
      <w:r w:rsidRPr="003D59FA">
        <w:rPr>
          <w:rFonts w:ascii="Times New Roman" w:hAnsi="Times New Roman"/>
          <w:b/>
          <w:sz w:val="22"/>
          <w:szCs w:val="22"/>
        </w:rPr>
        <w:t>Strange Situation</w:t>
      </w:r>
      <w:r w:rsidRPr="003D59FA">
        <w:rPr>
          <w:rFonts w:ascii="Times New Roman" w:hAnsi="Times New Roman"/>
          <w:sz w:val="22"/>
          <w:szCs w:val="22"/>
        </w:rPr>
        <w:t xml:space="preserve"> method. </w:t>
      </w:r>
      <w:r w:rsidR="00865CB9" w:rsidRPr="003D59FA">
        <w:rPr>
          <w:rFonts w:ascii="Times New Roman" w:hAnsi="Times New Roman"/>
          <w:sz w:val="22"/>
          <w:szCs w:val="22"/>
        </w:rPr>
        <w:br/>
      </w:r>
      <w:r w:rsidR="00682EB5" w:rsidRPr="003D59FA">
        <w:rPr>
          <w:rFonts w:ascii="Times New Roman" w:hAnsi="Times New Roman"/>
          <w:color w:val="FF0000"/>
          <w:sz w:val="22"/>
          <w:szCs w:val="22"/>
        </w:rPr>
        <w:t>method to measure attachment security in infancy (in a lab setting)</w:t>
      </w:r>
    </w:p>
    <w:p w14:paraId="0FD3356B" w14:textId="77777777" w:rsidR="00865CB9" w:rsidRPr="003D59FA" w:rsidRDefault="00865CB9" w:rsidP="00865CB9">
      <w:pPr>
        <w:pStyle w:val="ListParagraph"/>
        <w:spacing w:after="0"/>
        <w:ind w:left="284" w:right="-1425"/>
        <w:rPr>
          <w:rFonts w:ascii="Times New Roman" w:hAnsi="Times New Roman"/>
          <w:sz w:val="22"/>
          <w:szCs w:val="22"/>
        </w:rPr>
      </w:pPr>
    </w:p>
    <w:p w14:paraId="34B511A7" w14:textId="77777777" w:rsidR="00865CB9" w:rsidRPr="003D59FA" w:rsidRDefault="00865CB9" w:rsidP="00865CB9">
      <w:pPr>
        <w:pStyle w:val="ListParagraph"/>
        <w:spacing w:after="0"/>
        <w:ind w:left="284" w:right="-1425"/>
        <w:rPr>
          <w:rFonts w:ascii="Times New Roman" w:hAnsi="Times New Roman"/>
          <w:color w:val="800000"/>
          <w:sz w:val="22"/>
          <w:szCs w:val="22"/>
        </w:rPr>
      </w:pPr>
      <w:r w:rsidRPr="003D59FA">
        <w:rPr>
          <w:rFonts w:ascii="Times New Roman" w:hAnsi="Times New Roman"/>
          <w:color w:val="800000"/>
          <w:sz w:val="22"/>
          <w:szCs w:val="22"/>
        </w:rPr>
        <w:t>Strange situation coding scheme</w:t>
      </w:r>
    </w:p>
    <w:p w14:paraId="21730DF5" w14:textId="77777777" w:rsidR="00865CB9" w:rsidRPr="003D59FA" w:rsidRDefault="00865CB9" w:rsidP="00865CB9">
      <w:pPr>
        <w:spacing w:after="0"/>
        <w:ind w:right="-1425" w:firstLine="720"/>
        <w:rPr>
          <w:rFonts w:ascii="Times New Roman" w:hAnsi="Times New Roman"/>
          <w:color w:val="008000"/>
          <w:sz w:val="22"/>
          <w:szCs w:val="22"/>
        </w:rPr>
      </w:pPr>
      <w:r w:rsidRPr="003D59FA">
        <w:rPr>
          <w:rFonts w:ascii="Times New Roman" w:hAnsi="Times New Roman"/>
          <w:color w:val="008000"/>
          <w:sz w:val="22"/>
          <w:szCs w:val="22"/>
        </w:rPr>
        <w:t>Scare child to see who they go to for security</w:t>
      </w:r>
    </w:p>
    <w:tbl>
      <w:tblPr>
        <w:tblW w:w="11057"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10"/>
        <w:gridCol w:w="2835"/>
        <w:gridCol w:w="2835"/>
        <w:gridCol w:w="2977"/>
      </w:tblGrid>
      <w:tr w:rsidR="00A50202" w:rsidRPr="003D59FA" w14:paraId="10FEE471" w14:textId="77777777" w:rsidTr="003D59FA">
        <w:tc>
          <w:tcPr>
            <w:tcW w:w="2410" w:type="dxa"/>
            <w:shd w:val="clear" w:color="auto" w:fill="D9D9D9"/>
          </w:tcPr>
          <w:p w14:paraId="55EB451F" w14:textId="77777777" w:rsidR="00A50202" w:rsidRPr="003D59FA" w:rsidRDefault="00A50202" w:rsidP="00876CFD">
            <w:pPr>
              <w:spacing w:after="0"/>
              <w:ind w:right="-902"/>
              <w:rPr>
                <w:rFonts w:ascii="Times New Roman" w:hAnsi="Times New Roman"/>
                <w:b/>
                <w:i/>
                <w:sz w:val="22"/>
                <w:szCs w:val="22"/>
              </w:rPr>
            </w:pPr>
            <w:r w:rsidRPr="003D59FA">
              <w:rPr>
                <w:rFonts w:ascii="Times New Roman" w:hAnsi="Times New Roman"/>
                <w:b/>
                <w:i/>
                <w:sz w:val="22"/>
                <w:szCs w:val="22"/>
              </w:rPr>
              <w:t>Three Distinct Types</w:t>
            </w:r>
          </w:p>
          <w:p w14:paraId="3DC79D4A" w14:textId="77777777" w:rsidR="00A50202" w:rsidRPr="003D59FA" w:rsidRDefault="00D9026C" w:rsidP="00876CFD">
            <w:pPr>
              <w:spacing w:after="0"/>
              <w:ind w:right="-902"/>
              <w:rPr>
                <w:rFonts w:ascii="Times New Roman" w:hAnsi="Times New Roman"/>
                <w:b/>
                <w:i/>
                <w:sz w:val="22"/>
                <w:szCs w:val="22"/>
              </w:rPr>
            </w:pPr>
            <w:r w:rsidRPr="003D59FA">
              <w:rPr>
                <w:rFonts w:ascii="Times New Roman" w:hAnsi="Times New Roman"/>
                <w:b/>
                <w:i/>
                <w:sz w:val="22"/>
                <w:szCs w:val="22"/>
              </w:rPr>
              <w:t>Of</w:t>
            </w:r>
            <w:r w:rsidR="00A50202" w:rsidRPr="003D59FA">
              <w:rPr>
                <w:rFonts w:ascii="Times New Roman" w:hAnsi="Times New Roman"/>
                <w:b/>
                <w:i/>
                <w:sz w:val="22"/>
                <w:szCs w:val="22"/>
              </w:rPr>
              <w:t xml:space="preserve"> Attachment </w:t>
            </w:r>
          </w:p>
        </w:tc>
        <w:tc>
          <w:tcPr>
            <w:tcW w:w="2835" w:type="dxa"/>
            <w:shd w:val="clear" w:color="auto" w:fill="D9D9D9"/>
          </w:tcPr>
          <w:p w14:paraId="2DE9F05B" w14:textId="77777777" w:rsidR="00A50202" w:rsidRPr="003D59FA" w:rsidRDefault="00A50202" w:rsidP="00876CFD">
            <w:pPr>
              <w:spacing w:after="0"/>
              <w:ind w:right="-902"/>
              <w:rPr>
                <w:rFonts w:ascii="Times New Roman" w:hAnsi="Times New Roman"/>
                <w:b/>
                <w:i/>
                <w:sz w:val="22"/>
                <w:szCs w:val="22"/>
              </w:rPr>
            </w:pPr>
            <w:r w:rsidRPr="003D59FA">
              <w:rPr>
                <w:rFonts w:ascii="Times New Roman" w:hAnsi="Times New Roman"/>
                <w:b/>
                <w:i/>
                <w:sz w:val="22"/>
                <w:szCs w:val="22"/>
              </w:rPr>
              <w:t xml:space="preserve">First Event: </w:t>
            </w:r>
          </w:p>
          <w:p w14:paraId="02B6B00C" w14:textId="6E143922" w:rsidR="00A50202" w:rsidRPr="00327C34" w:rsidRDefault="00A50202" w:rsidP="00876CFD">
            <w:pPr>
              <w:spacing w:after="0"/>
              <w:ind w:right="-902"/>
              <w:rPr>
                <w:rFonts w:ascii="Times New Roman" w:hAnsi="Times New Roman"/>
                <w:color w:val="FF0000"/>
                <w:sz w:val="16"/>
                <w:szCs w:val="22"/>
              </w:rPr>
            </w:pPr>
            <w:r w:rsidRPr="003D59FA">
              <w:rPr>
                <w:rFonts w:ascii="Times New Roman" w:hAnsi="Times New Roman"/>
                <w:b/>
                <w:i/>
                <w:sz w:val="22"/>
                <w:szCs w:val="22"/>
              </w:rPr>
              <w:t>Stranger Enters</w:t>
            </w:r>
            <w:r w:rsidR="00327C34">
              <w:rPr>
                <w:rFonts w:ascii="Times New Roman" w:hAnsi="Times New Roman"/>
                <w:b/>
                <w:sz w:val="22"/>
                <w:szCs w:val="22"/>
              </w:rPr>
              <w:t xml:space="preserve"> </w:t>
            </w:r>
            <w:r w:rsidR="00327C34">
              <w:rPr>
                <w:rFonts w:ascii="Times New Roman" w:hAnsi="Times New Roman"/>
                <w:color w:val="FF0000"/>
                <w:sz w:val="16"/>
                <w:szCs w:val="22"/>
              </w:rPr>
              <w:t>caregiver in room</w:t>
            </w:r>
          </w:p>
        </w:tc>
        <w:tc>
          <w:tcPr>
            <w:tcW w:w="2835" w:type="dxa"/>
            <w:shd w:val="clear" w:color="auto" w:fill="D9D9D9"/>
          </w:tcPr>
          <w:p w14:paraId="358C7FCC" w14:textId="77777777" w:rsidR="00A50202" w:rsidRPr="003D59FA" w:rsidRDefault="00A50202" w:rsidP="00876CFD">
            <w:pPr>
              <w:spacing w:after="0"/>
              <w:ind w:right="-902"/>
              <w:rPr>
                <w:rFonts w:ascii="Times New Roman" w:hAnsi="Times New Roman"/>
                <w:b/>
                <w:i/>
                <w:sz w:val="22"/>
                <w:szCs w:val="22"/>
              </w:rPr>
            </w:pPr>
            <w:r w:rsidRPr="003D59FA">
              <w:rPr>
                <w:rFonts w:ascii="Times New Roman" w:hAnsi="Times New Roman"/>
                <w:b/>
                <w:i/>
                <w:sz w:val="22"/>
                <w:szCs w:val="22"/>
              </w:rPr>
              <w:t>Second Event:</w:t>
            </w:r>
          </w:p>
          <w:p w14:paraId="6A0F7ADE" w14:textId="18C4BA36" w:rsidR="00A50202" w:rsidRPr="00327C34" w:rsidRDefault="00A50202" w:rsidP="00876CFD">
            <w:pPr>
              <w:spacing w:after="0"/>
              <w:ind w:right="-902"/>
              <w:rPr>
                <w:rFonts w:ascii="Times New Roman" w:hAnsi="Times New Roman"/>
                <w:sz w:val="18"/>
                <w:szCs w:val="22"/>
              </w:rPr>
            </w:pPr>
            <w:r w:rsidRPr="003D59FA">
              <w:rPr>
                <w:rFonts w:ascii="Times New Roman" w:hAnsi="Times New Roman"/>
                <w:b/>
                <w:i/>
                <w:sz w:val="22"/>
                <w:szCs w:val="22"/>
              </w:rPr>
              <w:t>Caregiver Leaves</w:t>
            </w:r>
            <w:r w:rsidR="00327C34">
              <w:rPr>
                <w:rFonts w:ascii="Times New Roman" w:hAnsi="Times New Roman"/>
                <w:b/>
                <w:i/>
                <w:sz w:val="22"/>
                <w:szCs w:val="22"/>
              </w:rPr>
              <w:t xml:space="preserve"> </w:t>
            </w:r>
            <w:r w:rsidR="00327C34">
              <w:rPr>
                <w:rFonts w:ascii="Times New Roman" w:hAnsi="Times New Roman"/>
                <w:color w:val="FF0000"/>
                <w:sz w:val="16"/>
                <w:szCs w:val="22"/>
              </w:rPr>
              <w:t>stranger still in</w:t>
            </w:r>
          </w:p>
        </w:tc>
        <w:tc>
          <w:tcPr>
            <w:tcW w:w="2977" w:type="dxa"/>
            <w:shd w:val="clear" w:color="auto" w:fill="D9D9D9"/>
          </w:tcPr>
          <w:p w14:paraId="6EE98B9C" w14:textId="77777777" w:rsidR="00A50202" w:rsidRPr="003D59FA" w:rsidRDefault="00A50202" w:rsidP="00876CFD">
            <w:pPr>
              <w:spacing w:after="0"/>
              <w:ind w:right="-902"/>
              <w:rPr>
                <w:rFonts w:ascii="Times New Roman" w:hAnsi="Times New Roman"/>
                <w:b/>
                <w:i/>
                <w:sz w:val="22"/>
                <w:szCs w:val="22"/>
              </w:rPr>
            </w:pPr>
            <w:r w:rsidRPr="003D59FA">
              <w:rPr>
                <w:rFonts w:ascii="Times New Roman" w:hAnsi="Times New Roman"/>
                <w:b/>
                <w:i/>
                <w:sz w:val="22"/>
                <w:szCs w:val="22"/>
              </w:rPr>
              <w:t>Third Event:</w:t>
            </w:r>
          </w:p>
          <w:p w14:paraId="109DCE45" w14:textId="77777777" w:rsidR="00A50202" w:rsidRPr="003D59FA" w:rsidRDefault="00A50202" w:rsidP="00876CFD">
            <w:pPr>
              <w:spacing w:after="0"/>
              <w:ind w:right="-902"/>
              <w:rPr>
                <w:rFonts w:ascii="Times New Roman" w:hAnsi="Times New Roman"/>
                <w:b/>
                <w:i/>
                <w:sz w:val="22"/>
                <w:szCs w:val="22"/>
              </w:rPr>
            </w:pPr>
            <w:r w:rsidRPr="003D59FA">
              <w:rPr>
                <w:rFonts w:ascii="Times New Roman" w:hAnsi="Times New Roman"/>
                <w:b/>
                <w:i/>
                <w:sz w:val="22"/>
                <w:szCs w:val="22"/>
              </w:rPr>
              <w:t>Caregiver Returns</w:t>
            </w:r>
          </w:p>
        </w:tc>
      </w:tr>
      <w:tr w:rsidR="00A50202" w:rsidRPr="003D59FA" w14:paraId="786F11B3" w14:textId="77777777" w:rsidTr="003D59FA">
        <w:tc>
          <w:tcPr>
            <w:tcW w:w="2410" w:type="dxa"/>
          </w:tcPr>
          <w:p w14:paraId="1D8E7F72" w14:textId="77777777" w:rsidR="00A50202" w:rsidRPr="003D59FA" w:rsidRDefault="00A50202" w:rsidP="00876CFD">
            <w:pPr>
              <w:spacing w:after="0"/>
              <w:ind w:right="-902"/>
              <w:rPr>
                <w:rFonts w:ascii="Times New Roman" w:hAnsi="Times New Roman"/>
                <w:sz w:val="22"/>
                <w:szCs w:val="22"/>
              </w:rPr>
            </w:pPr>
          </w:p>
          <w:p w14:paraId="7EBBFB52" w14:textId="77777777" w:rsidR="00A50202" w:rsidRPr="003D59FA" w:rsidRDefault="00A50202" w:rsidP="00876CFD">
            <w:pPr>
              <w:spacing w:after="0"/>
              <w:ind w:right="-902"/>
              <w:rPr>
                <w:rFonts w:ascii="Times New Roman" w:hAnsi="Times New Roman"/>
                <w:sz w:val="22"/>
                <w:szCs w:val="22"/>
              </w:rPr>
            </w:pPr>
          </w:p>
          <w:p w14:paraId="0CA580DD" w14:textId="77777777" w:rsidR="00A50202" w:rsidRPr="003D59FA" w:rsidRDefault="00A50202" w:rsidP="00876CFD">
            <w:pPr>
              <w:spacing w:after="0"/>
              <w:ind w:right="-902"/>
              <w:rPr>
                <w:rFonts w:ascii="Times New Roman" w:hAnsi="Times New Roman"/>
                <w:sz w:val="22"/>
                <w:szCs w:val="22"/>
              </w:rPr>
            </w:pPr>
            <w:r w:rsidRPr="00FE3E7D">
              <w:rPr>
                <w:rFonts w:ascii="Times New Roman" w:hAnsi="Times New Roman"/>
                <w:sz w:val="22"/>
                <w:szCs w:val="22"/>
                <w:highlight w:val="yellow"/>
              </w:rPr>
              <w:t>Secure type</w:t>
            </w:r>
          </w:p>
          <w:p w14:paraId="444D4C5E" w14:textId="77777777" w:rsidR="00A50202" w:rsidRPr="003D59FA" w:rsidRDefault="00A50202" w:rsidP="00876CFD">
            <w:pPr>
              <w:spacing w:after="0"/>
              <w:ind w:right="-902"/>
              <w:rPr>
                <w:rFonts w:ascii="Times New Roman" w:hAnsi="Times New Roman"/>
                <w:sz w:val="22"/>
                <w:szCs w:val="22"/>
              </w:rPr>
            </w:pPr>
          </w:p>
          <w:p w14:paraId="647780D2" w14:textId="5E237344" w:rsidR="00A50202" w:rsidRPr="00375076" w:rsidRDefault="00375076" w:rsidP="00876CFD">
            <w:pPr>
              <w:spacing w:after="0"/>
              <w:ind w:right="-902"/>
              <w:rPr>
                <w:rFonts w:ascii="Times New Roman" w:hAnsi="Times New Roman"/>
                <w:color w:val="FF0000"/>
                <w:sz w:val="22"/>
                <w:szCs w:val="22"/>
              </w:rPr>
            </w:pPr>
            <w:r>
              <w:rPr>
                <w:rFonts w:ascii="Times New Roman" w:hAnsi="Times New Roman"/>
                <w:color w:val="FF0000"/>
                <w:sz w:val="22"/>
                <w:szCs w:val="22"/>
              </w:rPr>
              <w:t>#1</w:t>
            </w:r>
          </w:p>
          <w:p w14:paraId="5795EDDA" w14:textId="77777777" w:rsidR="00FE0E19" w:rsidRPr="003D59FA" w:rsidRDefault="00FE0E19" w:rsidP="00876CFD">
            <w:pPr>
              <w:spacing w:after="0"/>
              <w:ind w:right="-902"/>
              <w:rPr>
                <w:rFonts w:ascii="Times New Roman" w:hAnsi="Times New Roman"/>
                <w:sz w:val="22"/>
                <w:szCs w:val="22"/>
              </w:rPr>
            </w:pPr>
          </w:p>
        </w:tc>
        <w:tc>
          <w:tcPr>
            <w:tcW w:w="2835" w:type="dxa"/>
          </w:tcPr>
          <w:p w14:paraId="19C30945" w14:textId="77777777" w:rsidR="00FE0E19" w:rsidRDefault="00682EB5" w:rsidP="00682EB5">
            <w:pPr>
              <w:spacing w:after="0"/>
              <w:ind w:right="-902"/>
              <w:rPr>
                <w:rFonts w:ascii="Times New Roman" w:hAnsi="Times New Roman"/>
                <w:color w:val="FF0000"/>
                <w:sz w:val="22"/>
                <w:szCs w:val="22"/>
              </w:rPr>
            </w:pPr>
            <w:r w:rsidRPr="003D59FA">
              <w:rPr>
                <w:rFonts w:ascii="Times New Roman" w:hAnsi="Times New Roman"/>
                <w:color w:val="FF0000"/>
                <w:sz w:val="22"/>
                <w:szCs w:val="22"/>
              </w:rPr>
              <w:t>- infants social references</w:t>
            </w:r>
            <w:r w:rsidRPr="003D59FA">
              <w:rPr>
                <w:rFonts w:ascii="Times New Roman" w:hAnsi="Times New Roman"/>
                <w:color w:val="FF0000"/>
                <w:sz w:val="22"/>
                <w:szCs w:val="22"/>
              </w:rPr>
              <w:br/>
              <w:t>caregiver (looks at parent’s</w:t>
            </w:r>
            <w:r w:rsidRPr="003D59FA">
              <w:rPr>
                <w:rFonts w:ascii="Times New Roman" w:hAnsi="Times New Roman"/>
                <w:color w:val="FF0000"/>
                <w:sz w:val="22"/>
                <w:szCs w:val="22"/>
              </w:rPr>
              <w:br/>
              <w:t>face)</w:t>
            </w:r>
          </w:p>
          <w:p w14:paraId="4E2857B3" w14:textId="4DCC9699" w:rsidR="00327C34" w:rsidRPr="003D59FA" w:rsidRDefault="00327C34" w:rsidP="00682EB5">
            <w:pPr>
              <w:spacing w:after="0"/>
              <w:ind w:right="-902"/>
              <w:rPr>
                <w:rFonts w:ascii="Times New Roman" w:hAnsi="Times New Roman"/>
                <w:color w:val="FF0000"/>
                <w:sz w:val="22"/>
                <w:szCs w:val="22"/>
              </w:rPr>
            </w:pPr>
            <w:r>
              <w:rPr>
                <w:rFonts w:ascii="Times New Roman" w:hAnsi="Times New Roman"/>
                <w:color w:val="FF0000"/>
                <w:sz w:val="22"/>
                <w:szCs w:val="22"/>
              </w:rPr>
              <w:t>- secure base behaviour</w:t>
            </w:r>
          </w:p>
          <w:p w14:paraId="6A47692A" w14:textId="77777777" w:rsidR="00FE0E19" w:rsidRPr="003D59FA" w:rsidRDefault="000307A7" w:rsidP="000307A7">
            <w:pPr>
              <w:rPr>
                <w:rFonts w:ascii="Times New Roman" w:hAnsi="Times New Roman"/>
                <w:color w:val="FF0000"/>
                <w:sz w:val="22"/>
                <w:szCs w:val="22"/>
              </w:rPr>
            </w:pPr>
            <w:r w:rsidRPr="003D59FA">
              <w:rPr>
                <w:rFonts w:ascii="Times New Roman" w:hAnsi="Times New Roman"/>
                <w:color w:val="FF0000"/>
                <w:sz w:val="22"/>
                <w:szCs w:val="22"/>
              </w:rPr>
              <w:t>- infant continues to explore</w:t>
            </w:r>
          </w:p>
        </w:tc>
        <w:tc>
          <w:tcPr>
            <w:tcW w:w="2835" w:type="dxa"/>
          </w:tcPr>
          <w:p w14:paraId="1B3A86AA" w14:textId="77777777" w:rsidR="000307A7" w:rsidRPr="003D59FA" w:rsidRDefault="000307A7" w:rsidP="000307A7">
            <w:pPr>
              <w:spacing w:after="0"/>
              <w:ind w:right="-902"/>
              <w:rPr>
                <w:rFonts w:ascii="Times New Roman" w:hAnsi="Times New Roman"/>
                <w:color w:val="FF0000"/>
                <w:sz w:val="22"/>
                <w:szCs w:val="22"/>
              </w:rPr>
            </w:pPr>
            <w:r w:rsidRPr="003D59FA">
              <w:rPr>
                <w:rFonts w:ascii="Times New Roman" w:hAnsi="Times New Roman"/>
                <w:color w:val="FF0000"/>
                <w:sz w:val="22"/>
                <w:szCs w:val="22"/>
              </w:rPr>
              <w:t>- proximity promoting (cry)</w:t>
            </w:r>
          </w:p>
          <w:p w14:paraId="2F4CE460" w14:textId="77777777" w:rsidR="000307A7" w:rsidRPr="003D59FA" w:rsidRDefault="000307A7" w:rsidP="000307A7">
            <w:pPr>
              <w:rPr>
                <w:rFonts w:ascii="Times New Roman" w:hAnsi="Times New Roman"/>
                <w:color w:val="FF0000"/>
                <w:sz w:val="22"/>
                <w:szCs w:val="22"/>
              </w:rPr>
            </w:pPr>
            <w:r w:rsidRPr="003D59FA">
              <w:rPr>
                <w:rFonts w:ascii="Times New Roman" w:hAnsi="Times New Roman"/>
                <w:color w:val="FF0000"/>
                <w:sz w:val="22"/>
                <w:szCs w:val="22"/>
              </w:rPr>
              <w:t>- proximity seeking (follow)</w:t>
            </w:r>
            <w:r w:rsidRPr="003D59FA">
              <w:rPr>
                <w:rFonts w:ascii="Times New Roman" w:hAnsi="Times New Roman"/>
                <w:color w:val="FF0000"/>
                <w:sz w:val="22"/>
                <w:szCs w:val="22"/>
              </w:rPr>
              <w:br/>
              <w:t>- infant crawls towards door parent left</w:t>
            </w:r>
          </w:p>
        </w:tc>
        <w:tc>
          <w:tcPr>
            <w:tcW w:w="2977" w:type="dxa"/>
          </w:tcPr>
          <w:p w14:paraId="33E20EB1" w14:textId="77777777" w:rsidR="00A50202" w:rsidRDefault="003D59FA" w:rsidP="00876CFD">
            <w:pPr>
              <w:spacing w:after="0"/>
              <w:ind w:right="-902"/>
              <w:rPr>
                <w:rFonts w:ascii="Times New Roman" w:hAnsi="Times New Roman"/>
                <w:color w:val="FF0000"/>
                <w:sz w:val="22"/>
                <w:szCs w:val="22"/>
              </w:rPr>
            </w:pPr>
            <w:r>
              <w:rPr>
                <w:rFonts w:ascii="Times New Roman" w:hAnsi="Times New Roman"/>
                <w:color w:val="FF0000"/>
                <w:sz w:val="22"/>
                <w:szCs w:val="22"/>
              </w:rPr>
              <w:t>Can caregiver soothe child?</w:t>
            </w:r>
          </w:p>
          <w:p w14:paraId="025A71A6" w14:textId="77777777" w:rsidR="003D59FA" w:rsidRDefault="003D59FA" w:rsidP="00876CFD">
            <w:pPr>
              <w:spacing w:after="0"/>
              <w:ind w:right="-902"/>
              <w:rPr>
                <w:rFonts w:ascii="Times New Roman" w:hAnsi="Times New Roman"/>
                <w:color w:val="FF0000"/>
                <w:sz w:val="22"/>
                <w:szCs w:val="22"/>
              </w:rPr>
            </w:pPr>
          </w:p>
          <w:p w14:paraId="62C69C82" w14:textId="3CBA40A0" w:rsidR="003D59FA" w:rsidRPr="003D59FA" w:rsidRDefault="003D59FA" w:rsidP="00876CFD">
            <w:pPr>
              <w:spacing w:after="0"/>
              <w:ind w:right="-902"/>
              <w:rPr>
                <w:rFonts w:ascii="Times New Roman" w:hAnsi="Times New Roman"/>
                <w:color w:val="FF0000"/>
                <w:sz w:val="22"/>
                <w:szCs w:val="22"/>
              </w:rPr>
            </w:pPr>
            <w:r>
              <w:rPr>
                <w:rFonts w:ascii="Times New Roman" w:hAnsi="Times New Roman"/>
                <w:color w:val="FF0000"/>
                <w:sz w:val="22"/>
                <w:szCs w:val="22"/>
              </w:rPr>
              <w:t>- Yes, infant quickly calms</w:t>
            </w:r>
            <w:r w:rsidR="00327C34">
              <w:rPr>
                <w:rFonts w:ascii="Times New Roman" w:hAnsi="Times New Roman"/>
                <w:color w:val="FF0000"/>
                <w:sz w:val="22"/>
                <w:szCs w:val="22"/>
              </w:rPr>
              <w:br/>
              <w:t>when picked up (safe haven)</w:t>
            </w:r>
          </w:p>
        </w:tc>
      </w:tr>
      <w:tr w:rsidR="00A50202" w:rsidRPr="003D59FA" w14:paraId="7E3A0657" w14:textId="77777777" w:rsidTr="003D59FA">
        <w:tc>
          <w:tcPr>
            <w:tcW w:w="2410" w:type="dxa"/>
          </w:tcPr>
          <w:p w14:paraId="5806F524" w14:textId="77777777" w:rsidR="00A50202" w:rsidRPr="003D59FA" w:rsidRDefault="00A50202" w:rsidP="00876CFD">
            <w:pPr>
              <w:spacing w:after="0"/>
              <w:ind w:right="-902"/>
              <w:rPr>
                <w:rFonts w:ascii="Times New Roman" w:hAnsi="Times New Roman"/>
                <w:sz w:val="22"/>
                <w:szCs w:val="22"/>
              </w:rPr>
            </w:pPr>
          </w:p>
          <w:p w14:paraId="1DF73C53" w14:textId="77777777" w:rsidR="00A50202" w:rsidRPr="00FE3E7D" w:rsidRDefault="00FE0E19" w:rsidP="00876CFD">
            <w:pPr>
              <w:spacing w:after="0"/>
              <w:ind w:right="-902"/>
              <w:rPr>
                <w:rFonts w:ascii="Times New Roman" w:hAnsi="Times New Roman"/>
                <w:sz w:val="22"/>
                <w:szCs w:val="22"/>
                <w:highlight w:val="yellow"/>
              </w:rPr>
            </w:pPr>
            <w:r w:rsidRPr="00FE3E7D">
              <w:rPr>
                <w:rFonts w:ascii="Times New Roman" w:hAnsi="Times New Roman"/>
                <w:sz w:val="22"/>
                <w:szCs w:val="22"/>
                <w:highlight w:val="yellow"/>
              </w:rPr>
              <w:t>Anxious-Ambivalent</w:t>
            </w:r>
          </w:p>
          <w:p w14:paraId="30D1F240" w14:textId="77777777" w:rsidR="00A50202" w:rsidRPr="003D59FA" w:rsidRDefault="008C650F" w:rsidP="00876CFD">
            <w:pPr>
              <w:spacing w:after="0"/>
              <w:ind w:right="-902"/>
              <w:rPr>
                <w:rFonts w:ascii="Times New Roman" w:hAnsi="Times New Roman"/>
                <w:sz w:val="22"/>
                <w:szCs w:val="22"/>
              </w:rPr>
            </w:pPr>
            <w:r w:rsidRPr="00FE3E7D">
              <w:rPr>
                <w:rFonts w:ascii="Times New Roman" w:hAnsi="Times New Roman"/>
                <w:sz w:val="22"/>
                <w:szCs w:val="22"/>
                <w:highlight w:val="yellow"/>
              </w:rPr>
              <w:t>T</w:t>
            </w:r>
            <w:r w:rsidR="00A50202" w:rsidRPr="00FE3E7D">
              <w:rPr>
                <w:rFonts w:ascii="Times New Roman" w:hAnsi="Times New Roman"/>
                <w:sz w:val="22"/>
                <w:szCs w:val="22"/>
                <w:highlight w:val="yellow"/>
              </w:rPr>
              <w:t>ype</w:t>
            </w:r>
          </w:p>
          <w:p w14:paraId="014760A3" w14:textId="77777777" w:rsidR="00FE0E19" w:rsidRPr="003D59FA" w:rsidRDefault="00FE0E19" w:rsidP="00876CFD">
            <w:pPr>
              <w:spacing w:after="0"/>
              <w:ind w:right="-902"/>
              <w:rPr>
                <w:rFonts w:ascii="Times New Roman" w:hAnsi="Times New Roman"/>
                <w:sz w:val="22"/>
                <w:szCs w:val="22"/>
              </w:rPr>
            </w:pPr>
          </w:p>
          <w:p w14:paraId="2A530975" w14:textId="4330F6B7" w:rsidR="00FE0E19" w:rsidRPr="00375076" w:rsidRDefault="00375076" w:rsidP="00876CFD">
            <w:pPr>
              <w:spacing w:after="0"/>
              <w:ind w:right="-902"/>
              <w:rPr>
                <w:rFonts w:ascii="Times New Roman" w:hAnsi="Times New Roman"/>
                <w:color w:val="FF0000"/>
                <w:sz w:val="22"/>
                <w:szCs w:val="22"/>
              </w:rPr>
            </w:pPr>
            <w:r>
              <w:rPr>
                <w:rFonts w:ascii="Times New Roman" w:hAnsi="Times New Roman"/>
                <w:color w:val="FF0000"/>
                <w:sz w:val="22"/>
                <w:szCs w:val="22"/>
              </w:rPr>
              <w:t>#2</w:t>
            </w:r>
          </w:p>
          <w:p w14:paraId="4E9EA8D8" w14:textId="77777777" w:rsidR="00A50202" w:rsidRPr="003D59FA" w:rsidRDefault="00EA357C" w:rsidP="00876CFD">
            <w:pPr>
              <w:spacing w:after="0"/>
              <w:ind w:right="-902"/>
              <w:rPr>
                <w:rFonts w:ascii="Times New Roman" w:hAnsi="Times New Roman"/>
                <w:sz w:val="22"/>
                <w:szCs w:val="22"/>
              </w:rPr>
            </w:pPr>
            <w:r w:rsidRPr="003D59FA">
              <w:rPr>
                <w:rFonts w:ascii="Times New Roman" w:hAnsi="Times New Roman"/>
                <w:sz w:val="22"/>
                <w:szCs w:val="22"/>
              </w:rPr>
              <w:t>(</w:t>
            </w:r>
            <w:r w:rsidR="00D9026C" w:rsidRPr="003D59FA">
              <w:rPr>
                <w:rFonts w:ascii="Times New Roman" w:hAnsi="Times New Roman"/>
                <w:sz w:val="22"/>
                <w:szCs w:val="22"/>
              </w:rPr>
              <w:t>Or</w:t>
            </w:r>
            <w:r w:rsidRPr="003D59FA">
              <w:rPr>
                <w:rFonts w:ascii="Times New Roman" w:hAnsi="Times New Roman"/>
                <w:sz w:val="22"/>
                <w:szCs w:val="22"/>
              </w:rPr>
              <w:t xml:space="preserve"> </w:t>
            </w:r>
            <w:r w:rsidR="000A66A7" w:rsidRPr="003D59FA">
              <w:rPr>
                <w:rFonts w:ascii="Times New Roman" w:hAnsi="Times New Roman"/>
                <w:sz w:val="22"/>
                <w:szCs w:val="22"/>
              </w:rPr>
              <w:t>anxious-</w:t>
            </w:r>
            <w:r w:rsidR="00FE0E19" w:rsidRPr="003D59FA">
              <w:rPr>
                <w:rFonts w:ascii="Times New Roman" w:hAnsi="Times New Roman"/>
                <w:sz w:val="22"/>
                <w:szCs w:val="22"/>
              </w:rPr>
              <w:t>resistant</w:t>
            </w:r>
            <w:r w:rsidR="000A66A7" w:rsidRPr="003D59FA">
              <w:rPr>
                <w:rFonts w:ascii="Times New Roman" w:hAnsi="Times New Roman"/>
                <w:sz w:val="22"/>
                <w:szCs w:val="22"/>
              </w:rPr>
              <w:t>)</w:t>
            </w:r>
          </w:p>
          <w:p w14:paraId="37C0358E" w14:textId="77777777" w:rsidR="00A50202" w:rsidRPr="003D59FA" w:rsidRDefault="00A50202" w:rsidP="00876CFD">
            <w:pPr>
              <w:spacing w:after="0"/>
              <w:ind w:right="-902"/>
              <w:rPr>
                <w:rFonts w:ascii="Times New Roman" w:hAnsi="Times New Roman"/>
                <w:sz w:val="22"/>
                <w:szCs w:val="22"/>
              </w:rPr>
            </w:pPr>
          </w:p>
        </w:tc>
        <w:tc>
          <w:tcPr>
            <w:tcW w:w="2835" w:type="dxa"/>
          </w:tcPr>
          <w:p w14:paraId="03DF0B1B" w14:textId="1C525AE1" w:rsidR="003D59FA" w:rsidRPr="003D59FA" w:rsidRDefault="003D59FA" w:rsidP="00876CFD">
            <w:pPr>
              <w:spacing w:after="0"/>
              <w:ind w:right="-902"/>
              <w:rPr>
                <w:rFonts w:ascii="Times New Roman" w:hAnsi="Times New Roman"/>
                <w:color w:val="FF0000"/>
                <w:sz w:val="22"/>
                <w:szCs w:val="22"/>
              </w:rPr>
            </w:pPr>
            <w:r>
              <w:rPr>
                <w:rFonts w:ascii="Times New Roman" w:hAnsi="Times New Roman"/>
                <w:color w:val="FF0000"/>
                <w:sz w:val="22"/>
                <w:szCs w:val="22"/>
              </w:rPr>
              <w:t xml:space="preserve">- </w:t>
            </w:r>
            <w:r w:rsidR="00EF7ACB">
              <w:rPr>
                <w:rFonts w:ascii="Times New Roman" w:hAnsi="Times New Roman"/>
                <w:color w:val="FF0000"/>
                <w:sz w:val="22"/>
                <w:szCs w:val="22"/>
              </w:rPr>
              <w:t>no secure base behavior b/c</w:t>
            </w:r>
            <w:r w:rsidR="00EF7ACB">
              <w:rPr>
                <w:rFonts w:ascii="Times New Roman" w:hAnsi="Times New Roman"/>
                <w:color w:val="FF0000"/>
                <w:sz w:val="22"/>
                <w:szCs w:val="22"/>
              </w:rPr>
              <w:br/>
              <w:t xml:space="preserve">they </w:t>
            </w:r>
            <w:r>
              <w:rPr>
                <w:rFonts w:ascii="Times New Roman" w:hAnsi="Times New Roman"/>
                <w:color w:val="FF0000"/>
                <w:sz w:val="22"/>
                <w:szCs w:val="22"/>
              </w:rPr>
              <w:t>stop exploring</w:t>
            </w:r>
            <w:r w:rsidR="00EF7ACB">
              <w:rPr>
                <w:rFonts w:ascii="Times New Roman" w:hAnsi="Times New Roman"/>
                <w:color w:val="FF0000"/>
                <w:sz w:val="22"/>
                <w:szCs w:val="22"/>
              </w:rPr>
              <w:br/>
              <w:t>- they will proximity-promote</w:t>
            </w:r>
            <w:r w:rsidR="00EF7ACB">
              <w:rPr>
                <w:rFonts w:ascii="Times New Roman" w:hAnsi="Times New Roman"/>
                <w:color w:val="FF0000"/>
                <w:sz w:val="22"/>
                <w:szCs w:val="22"/>
              </w:rPr>
              <w:br/>
              <w:t>and proximity-seek</w:t>
            </w:r>
          </w:p>
          <w:p w14:paraId="1EB9B6A5" w14:textId="77777777" w:rsidR="00FE0E19" w:rsidRPr="003D59FA" w:rsidRDefault="00FE0E19" w:rsidP="00876CFD">
            <w:pPr>
              <w:spacing w:after="0"/>
              <w:ind w:right="-902"/>
              <w:rPr>
                <w:rFonts w:ascii="Times New Roman" w:hAnsi="Times New Roman"/>
                <w:sz w:val="22"/>
                <w:szCs w:val="22"/>
              </w:rPr>
            </w:pPr>
          </w:p>
        </w:tc>
        <w:tc>
          <w:tcPr>
            <w:tcW w:w="2835" w:type="dxa"/>
          </w:tcPr>
          <w:p w14:paraId="55A09562" w14:textId="77777777" w:rsidR="00A50202" w:rsidRPr="003D59FA" w:rsidRDefault="003D59FA" w:rsidP="00876CFD">
            <w:pPr>
              <w:spacing w:after="0"/>
              <w:ind w:right="-902"/>
              <w:rPr>
                <w:rFonts w:ascii="Times New Roman" w:hAnsi="Times New Roman"/>
                <w:color w:val="FF0000"/>
                <w:sz w:val="22"/>
                <w:szCs w:val="22"/>
              </w:rPr>
            </w:pPr>
            <w:r>
              <w:rPr>
                <w:rFonts w:ascii="Times New Roman" w:hAnsi="Times New Roman"/>
                <w:color w:val="FF0000"/>
                <w:sz w:val="22"/>
                <w:szCs w:val="22"/>
              </w:rPr>
              <w:t>- same as secure</w:t>
            </w:r>
          </w:p>
        </w:tc>
        <w:tc>
          <w:tcPr>
            <w:tcW w:w="2977" w:type="dxa"/>
          </w:tcPr>
          <w:p w14:paraId="0C8FA859" w14:textId="77777777" w:rsidR="00A50202" w:rsidRPr="003D59FA" w:rsidRDefault="003D59FA" w:rsidP="00876CFD">
            <w:pPr>
              <w:spacing w:after="0"/>
              <w:ind w:right="-902"/>
              <w:rPr>
                <w:rFonts w:ascii="Times New Roman" w:hAnsi="Times New Roman"/>
                <w:color w:val="FF0000"/>
                <w:sz w:val="22"/>
                <w:szCs w:val="22"/>
              </w:rPr>
            </w:pPr>
            <w:r>
              <w:rPr>
                <w:rFonts w:ascii="Times New Roman" w:hAnsi="Times New Roman"/>
                <w:color w:val="FF0000"/>
                <w:sz w:val="22"/>
                <w:szCs w:val="22"/>
              </w:rPr>
              <w:t>- no, infant continues to cry</w:t>
            </w:r>
            <w:r>
              <w:rPr>
                <w:rFonts w:ascii="Times New Roman" w:hAnsi="Times New Roman"/>
                <w:color w:val="FF0000"/>
                <w:sz w:val="22"/>
                <w:szCs w:val="22"/>
              </w:rPr>
              <w:br/>
              <w:t>(protest)</w:t>
            </w:r>
            <w:r>
              <w:rPr>
                <w:rFonts w:ascii="Times New Roman" w:hAnsi="Times New Roman"/>
                <w:color w:val="FF0000"/>
                <w:sz w:val="22"/>
                <w:szCs w:val="22"/>
              </w:rPr>
              <w:br/>
              <w:t>infant shows ambivalence</w:t>
            </w:r>
            <w:r>
              <w:rPr>
                <w:rFonts w:ascii="Times New Roman" w:hAnsi="Times New Roman"/>
                <w:color w:val="FF0000"/>
                <w:sz w:val="22"/>
                <w:szCs w:val="22"/>
              </w:rPr>
              <w:br/>
              <w:t>(wants to be picked up but mad)</w:t>
            </w:r>
          </w:p>
        </w:tc>
      </w:tr>
      <w:tr w:rsidR="00A50202" w:rsidRPr="003D59FA" w14:paraId="09B75B93" w14:textId="77777777" w:rsidTr="003D59FA">
        <w:tc>
          <w:tcPr>
            <w:tcW w:w="2410" w:type="dxa"/>
          </w:tcPr>
          <w:p w14:paraId="131237A9" w14:textId="77777777" w:rsidR="00A50202" w:rsidRPr="003D59FA" w:rsidRDefault="00A50202" w:rsidP="00876CFD">
            <w:pPr>
              <w:spacing w:after="0"/>
              <w:ind w:right="-902"/>
              <w:rPr>
                <w:rFonts w:ascii="Times New Roman" w:hAnsi="Times New Roman"/>
                <w:sz w:val="22"/>
                <w:szCs w:val="22"/>
              </w:rPr>
            </w:pPr>
          </w:p>
          <w:p w14:paraId="3CEE1235" w14:textId="77777777" w:rsidR="00A50202" w:rsidRPr="003D59FA" w:rsidRDefault="00A50202" w:rsidP="00876CFD">
            <w:pPr>
              <w:spacing w:after="0"/>
              <w:ind w:right="-902"/>
              <w:rPr>
                <w:rFonts w:ascii="Times New Roman" w:hAnsi="Times New Roman"/>
                <w:sz w:val="22"/>
                <w:szCs w:val="22"/>
              </w:rPr>
            </w:pPr>
          </w:p>
          <w:p w14:paraId="143D3D7E" w14:textId="77777777" w:rsidR="00A50202" w:rsidRPr="003D59FA" w:rsidRDefault="00A50202" w:rsidP="00876CFD">
            <w:pPr>
              <w:spacing w:after="0"/>
              <w:ind w:right="-902"/>
              <w:rPr>
                <w:rFonts w:ascii="Times New Roman" w:hAnsi="Times New Roman"/>
                <w:sz w:val="22"/>
                <w:szCs w:val="22"/>
              </w:rPr>
            </w:pPr>
          </w:p>
          <w:p w14:paraId="0C6CD422" w14:textId="77777777" w:rsidR="00A50202" w:rsidRPr="003D59FA" w:rsidRDefault="00FE0E19" w:rsidP="00876CFD">
            <w:pPr>
              <w:spacing w:after="0"/>
              <w:ind w:right="-902"/>
              <w:rPr>
                <w:rFonts w:ascii="Times New Roman" w:hAnsi="Times New Roman"/>
                <w:sz w:val="22"/>
                <w:szCs w:val="22"/>
              </w:rPr>
            </w:pPr>
            <w:r w:rsidRPr="00FE3E7D">
              <w:rPr>
                <w:rFonts w:ascii="Times New Roman" w:hAnsi="Times New Roman"/>
                <w:sz w:val="22"/>
                <w:szCs w:val="22"/>
                <w:highlight w:val="yellow"/>
              </w:rPr>
              <w:t>Anxious-</w:t>
            </w:r>
            <w:r w:rsidR="00A50202" w:rsidRPr="00FE3E7D">
              <w:rPr>
                <w:rFonts w:ascii="Times New Roman" w:hAnsi="Times New Roman"/>
                <w:sz w:val="22"/>
                <w:szCs w:val="22"/>
                <w:highlight w:val="yellow"/>
              </w:rPr>
              <w:t>Avoidant type</w:t>
            </w:r>
          </w:p>
          <w:p w14:paraId="6638D7EC" w14:textId="77777777" w:rsidR="00375076" w:rsidRDefault="00375076" w:rsidP="00876CFD">
            <w:pPr>
              <w:spacing w:after="0"/>
              <w:ind w:right="-902"/>
              <w:rPr>
                <w:rFonts w:ascii="Times New Roman" w:hAnsi="Times New Roman"/>
                <w:color w:val="FF0000"/>
                <w:sz w:val="22"/>
                <w:szCs w:val="22"/>
              </w:rPr>
            </w:pPr>
          </w:p>
          <w:p w14:paraId="59BBF532" w14:textId="2DC0635C" w:rsidR="00A50202" w:rsidRPr="00375076" w:rsidRDefault="00375076" w:rsidP="00876CFD">
            <w:pPr>
              <w:spacing w:after="0"/>
              <w:ind w:right="-902"/>
              <w:rPr>
                <w:rFonts w:ascii="Times New Roman" w:hAnsi="Times New Roman"/>
                <w:color w:val="FF0000"/>
                <w:sz w:val="22"/>
                <w:szCs w:val="22"/>
              </w:rPr>
            </w:pPr>
            <w:r>
              <w:rPr>
                <w:rFonts w:ascii="Times New Roman" w:hAnsi="Times New Roman"/>
                <w:color w:val="FF0000"/>
                <w:sz w:val="22"/>
                <w:szCs w:val="22"/>
              </w:rPr>
              <w:t>#3</w:t>
            </w:r>
          </w:p>
          <w:p w14:paraId="1ABA6E0F" w14:textId="77777777" w:rsidR="00A50202" w:rsidRPr="003D59FA" w:rsidRDefault="00A50202" w:rsidP="00876CFD">
            <w:pPr>
              <w:spacing w:after="0"/>
              <w:ind w:right="-902"/>
              <w:rPr>
                <w:rFonts w:ascii="Times New Roman" w:hAnsi="Times New Roman"/>
                <w:sz w:val="22"/>
                <w:szCs w:val="22"/>
              </w:rPr>
            </w:pPr>
          </w:p>
        </w:tc>
        <w:tc>
          <w:tcPr>
            <w:tcW w:w="2835" w:type="dxa"/>
          </w:tcPr>
          <w:p w14:paraId="7D1D08B1" w14:textId="798B7C17" w:rsidR="00FE0E19" w:rsidRPr="00FE3E7D" w:rsidRDefault="003D59FA" w:rsidP="00876CFD">
            <w:pPr>
              <w:spacing w:after="0"/>
              <w:ind w:right="-902"/>
              <w:rPr>
                <w:rFonts w:ascii="Times New Roman" w:hAnsi="Times New Roman"/>
                <w:color w:val="FF0000"/>
                <w:sz w:val="22"/>
                <w:szCs w:val="22"/>
              </w:rPr>
            </w:pPr>
            <w:r>
              <w:rPr>
                <w:rFonts w:ascii="Times New Roman" w:hAnsi="Times New Roman"/>
                <w:color w:val="FF0000"/>
                <w:sz w:val="22"/>
                <w:szCs w:val="22"/>
              </w:rPr>
              <w:t xml:space="preserve">- infant </w:t>
            </w:r>
            <w:r w:rsidR="00EF7ACB">
              <w:rPr>
                <w:rFonts w:ascii="Times New Roman" w:hAnsi="Times New Roman"/>
                <w:color w:val="FF0000"/>
                <w:sz w:val="22"/>
                <w:szCs w:val="22"/>
              </w:rPr>
              <w:t>appears unfazed by</w:t>
            </w:r>
            <w:r w:rsidR="00EF7ACB">
              <w:rPr>
                <w:rFonts w:ascii="Times New Roman" w:hAnsi="Times New Roman"/>
                <w:color w:val="FF0000"/>
                <w:sz w:val="22"/>
                <w:szCs w:val="22"/>
              </w:rPr>
              <w:br/>
              <w:t>stranger</w:t>
            </w:r>
            <w:r>
              <w:rPr>
                <w:rFonts w:ascii="Times New Roman" w:hAnsi="Times New Roman"/>
                <w:color w:val="FF0000"/>
                <w:sz w:val="22"/>
                <w:szCs w:val="22"/>
              </w:rPr>
              <w:br/>
              <w:t>- no social referencing</w:t>
            </w:r>
            <w:r>
              <w:rPr>
                <w:rFonts w:ascii="Times New Roman" w:hAnsi="Times New Roman"/>
                <w:color w:val="FF0000"/>
                <w:sz w:val="22"/>
                <w:szCs w:val="22"/>
              </w:rPr>
              <w:br/>
              <w:t>- no proximity seeking</w:t>
            </w:r>
            <w:r>
              <w:rPr>
                <w:rFonts w:ascii="Times New Roman" w:hAnsi="Times New Roman"/>
                <w:color w:val="FF0000"/>
                <w:sz w:val="22"/>
                <w:szCs w:val="22"/>
              </w:rPr>
              <w:br/>
              <w:t>- continue to explore</w:t>
            </w:r>
          </w:p>
          <w:p w14:paraId="5DE366EF" w14:textId="77777777" w:rsidR="00FE0E19" w:rsidRPr="003D59FA" w:rsidRDefault="00FE0E19" w:rsidP="00876CFD">
            <w:pPr>
              <w:spacing w:after="0"/>
              <w:ind w:right="-902"/>
              <w:rPr>
                <w:rFonts w:ascii="Times New Roman" w:hAnsi="Times New Roman"/>
                <w:sz w:val="22"/>
                <w:szCs w:val="22"/>
              </w:rPr>
            </w:pPr>
          </w:p>
        </w:tc>
        <w:tc>
          <w:tcPr>
            <w:tcW w:w="2835" w:type="dxa"/>
          </w:tcPr>
          <w:p w14:paraId="77F0C9BE" w14:textId="4ECD1D9F" w:rsidR="00A50202" w:rsidRPr="003D59FA" w:rsidRDefault="00EF7ACB" w:rsidP="00876CFD">
            <w:pPr>
              <w:spacing w:after="0"/>
              <w:ind w:right="-902"/>
              <w:rPr>
                <w:rFonts w:ascii="Times New Roman" w:hAnsi="Times New Roman"/>
                <w:color w:val="FF0000"/>
                <w:sz w:val="22"/>
                <w:szCs w:val="22"/>
              </w:rPr>
            </w:pPr>
            <w:r>
              <w:rPr>
                <w:rFonts w:ascii="Times New Roman" w:hAnsi="Times New Roman"/>
                <w:color w:val="FF0000"/>
                <w:sz w:val="22"/>
                <w:szCs w:val="22"/>
              </w:rPr>
              <w:t xml:space="preserve">- infant appears </w:t>
            </w:r>
            <w:r w:rsidR="003D59FA">
              <w:rPr>
                <w:rFonts w:ascii="Times New Roman" w:hAnsi="Times New Roman"/>
                <w:color w:val="FF0000"/>
                <w:sz w:val="22"/>
                <w:szCs w:val="22"/>
              </w:rPr>
              <w:t>unfazed by</w:t>
            </w:r>
            <w:r w:rsidR="003D59FA">
              <w:rPr>
                <w:rFonts w:ascii="Times New Roman" w:hAnsi="Times New Roman"/>
                <w:color w:val="FF0000"/>
                <w:sz w:val="22"/>
                <w:szCs w:val="22"/>
              </w:rPr>
              <w:br/>
              <w:t>separation</w:t>
            </w:r>
          </w:p>
        </w:tc>
        <w:tc>
          <w:tcPr>
            <w:tcW w:w="2977" w:type="dxa"/>
          </w:tcPr>
          <w:p w14:paraId="6B7885F1" w14:textId="77777777" w:rsidR="00A50202" w:rsidRPr="00FE3E7D" w:rsidRDefault="00FE3E7D" w:rsidP="00876CFD">
            <w:pPr>
              <w:spacing w:after="0"/>
              <w:ind w:right="-902"/>
              <w:rPr>
                <w:rFonts w:ascii="Times New Roman" w:hAnsi="Times New Roman"/>
                <w:color w:val="FF0000"/>
                <w:sz w:val="22"/>
                <w:szCs w:val="22"/>
              </w:rPr>
            </w:pPr>
            <w:r>
              <w:rPr>
                <w:rFonts w:ascii="Times New Roman" w:hAnsi="Times New Roman"/>
                <w:color w:val="FF0000"/>
                <w:sz w:val="22"/>
                <w:szCs w:val="22"/>
              </w:rPr>
              <w:t>- infant actively rejects the</w:t>
            </w:r>
            <w:r>
              <w:rPr>
                <w:rFonts w:ascii="Times New Roman" w:hAnsi="Times New Roman"/>
                <w:color w:val="FF0000"/>
                <w:sz w:val="22"/>
                <w:szCs w:val="22"/>
              </w:rPr>
              <w:br/>
              <w:t>caregiver (withdrawal)</w:t>
            </w:r>
          </w:p>
        </w:tc>
      </w:tr>
    </w:tbl>
    <w:p w14:paraId="2D009970" w14:textId="77777777" w:rsidR="00F55CF7" w:rsidRPr="00F55CF7" w:rsidRDefault="00F55CF7" w:rsidP="00F55CF7">
      <w:pPr>
        <w:spacing w:after="0"/>
        <w:ind w:right="-902"/>
        <w:rPr>
          <w:rFonts w:ascii="Times New Roman" w:hAnsi="Times New Roman"/>
          <w:sz w:val="22"/>
          <w:szCs w:val="22"/>
          <w:u w:val="single"/>
        </w:rPr>
      </w:pPr>
    </w:p>
    <w:p w14:paraId="0B0B3B20" w14:textId="77777777" w:rsidR="00F55CF7" w:rsidRPr="00F55CF7" w:rsidRDefault="00F55CF7" w:rsidP="00F55CF7">
      <w:pPr>
        <w:spacing w:after="0"/>
        <w:ind w:left="-142" w:right="-902"/>
        <w:rPr>
          <w:rFonts w:ascii="Times New Roman" w:hAnsi="Times New Roman"/>
          <w:sz w:val="22"/>
          <w:szCs w:val="22"/>
          <w:u w:val="single"/>
        </w:rPr>
      </w:pPr>
    </w:p>
    <w:p w14:paraId="48E80182" w14:textId="77777777" w:rsidR="00F55CF7" w:rsidRPr="00F55CF7" w:rsidRDefault="00F55CF7" w:rsidP="00F55CF7">
      <w:pPr>
        <w:spacing w:after="0"/>
        <w:ind w:left="-142" w:right="-902"/>
        <w:rPr>
          <w:rFonts w:ascii="Times New Roman" w:hAnsi="Times New Roman"/>
          <w:sz w:val="22"/>
          <w:szCs w:val="22"/>
          <w:u w:val="single"/>
        </w:rPr>
      </w:pPr>
    </w:p>
    <w:p w14:paraId="5A40D4F7" w14:textId="77777777" w:rsidR="008C650F" w:rsidRPr="003D59FA" w:rsidRDefault="00A50202" w:rsidP="00FE0E19">
      <w:pPr>
        <w:numPr>
          <w:ilvl w:val="0"/>
          <w:numId w:val="5"/>
        </w:numPr>
        <w:tabs>
          <w:tab w:val="clear" w:pos="720"/>
          <w:tab w:val="num" w:pos="284"/>
        </w:tabs>
        <w:spacing w:after="0"/>
        <w:ind w:left="284" w:right="-902" w:hanging="426"/>
        <w:rPr>
          <w:rFonts w:ascii="Times New Roman" w:hAnsi="Times New Roman"/>
          <w:sz w:val="22"/>
          <w:szCs w:val="22"/>
          <w:u w:val="single"/>
        </w:rPr>
      </w:pPr>
      <w:r w:rsidRPr="003D59FA">
        <w:rPr>
          <w:rFonts w:ascii="Times New Roman" w:hAnsi="Times New Roman"/>
          <w:sz w:val="22"/>
          <w:szCs w:val="22"/>
        </w:rPr>
        <w:t xml:space="preserve">The table above </w:t>
      </w:r>
      <w:r w:rsidR="008555D3" w:rsidRPr="003D59FA">
        <w:rPr>
          <w:rFonts w:ascii="Times New Roman" w:hAnsi="Times New Roman"/>
          <w:sz w:val="22"/>
          <w:szCs w:val="22"/>
        </w:rPr>
        <w:t>outlines</w:t>
      </w:r>
      <w:r w:rsidRPr="003D59FA">
        <w:rPr>
          <w:rFonts w:ascii="Times New Roman" w:hAnsi="Times New Roman"/>
          <w:sz w:val="22"/>
          <w:szCs w:val="22"/>
        </w:rPr>
        <w:t xml:space="preserve"> th</w:t>
      </w:r>
      <w:r w:rsidR="008555D3" w:rsidRPr="003D59FA">
        <w:rPr>
          <w:rFonts w:ascii="Times New Roman" w:hAnsi="Times New Roman"/>
          <w:sz w:val="22"/>
          <w:szCs w:val="22"/>
        </w:rPr>
        <w:t>re</w:t>
      </w:r>
      <w:r w:rsidRPr="003D59FA">
        <w:rPr>
          <w:rFonts w:ascii="Times New Roman" w:hAnsi="Times New Roman"/>
          <w:sz w:val="22"/>
          <w:szCs w:val="22"/>
        </w:rPr>
        <w:t xml:space="preserve">e </w:t>
      </w:r>
      <w:r w:rsidR="008555D3" w:rsidRPr="003D59FA">
        <w:rPr>
          <w:rFonts w:ascii="Times New Roman" w:hAnsi="Times New Roman"/>
          <w:sz w:val="22"/>
          <w:szCs w:val="22"/>
        </w:rPr>
        <w:t>distinct behaviour patterns (or types of attachment).</w:t>
      </w:r>
      <w:r w:rsidRPr="003D59FA">
        <w:rPr>
          <w:rFonts w:ascii="Times New Roman" w:hAnsi="Times New Roman"/>
          <w:sz w:val="22"/>
          <w:szCs w:val="22"/>
        </w:rPr>
        <w:t xml:space="preserve"> According to Ainsworth, </w:t>
      </w:r>
      <w:r w:rsidR="008555D3" w:rsidRPr="003D59FA">
        <w:rPr>
          <w:rFonts w:ascii="Times New Roman" w:hAnsi="Times New Roman"/>
          <w:sz w:val="22"/>
          <w:szCs w:val="22"/>
        </w:rPr>
        <w:t>what is the underlying source of these different behavioural patterns exhibited by infants?</w:t>
      </w:r>
      <w:r w:rsidR="008555D3" w:rsidRPr="003D59FA">
        <w:rPr>
          <w:rFonts w:ascii="Times New Roman" w:hAnsi="Times New Roman"/>
          <w:sz w:val="22"/>
          <w:szCs w:val="22"/>
          <w:u w:val="single"/>
        </w:rPr>
        <w:t xml:space="preserve"> </w:t>
      </w:r>
    </w:p>
    <w:p w14:paraId="0436FB46" w14:textId="77777777" w:rsidR="001A2BA7" w:rsidRDefault="00FE3E7D" w:rsidP="008555D3">
      <w:pPr>
        <w:tabs>
          <w:tab w:val="left" w:pos="284"/>
        </w:tabs>
        <w:spacing w:after="0"/>
        <w:ind w:left="284" w:right="-902"/>
        <w:rPr>
          <w:rFonts w:ascii="Times New Roman" w:hAnsi="Times New Roman"/>
          <w:color w:val="FF0000"/>
          <w:sz w:val="22"/>
          <w:szCs w:val="22"/>
        </w:rPr>
      </w:pPr>
      <w:r>
        <w:rPr>
          <w:rFonts w:ascii="Times New Roman" w:hAnsi="Times New Roman"/>
          <w:color w:val="FF0000"/>
          <w:sz w:val="22"/>
          <w:szCs w:val="22"/>
        </w:rPr>
        <w:t>What happened in the past? Previous interactions – Baltimore studies</w:t>
      </w:r>
    </w:p>
    <w:p w14:paraId="23BE5264" w14:textId="77777777" w:rsidR="00F55CF7" w:rsidRPr="00FE3E7D" w:rsidRDefault="00F55CF7" w:rsidP="008555D3">
      <w:pPr>
        <w:tabs>
          <w:tab w:val="left" w:pos="284"/>
        </w:tabs>
        <w:spacing w:after="0"/>
        <w:ind w:left="284" w:right="-902"/>
        <w:rPr>
          <w:rFonts w:ascii="Times New Roman" w:hAnsi="Times New Roman"/>
          <w:color w:val="FF0000"/>
          <w:sz w:val="22"/>
          <w:szCs w:val="22"/>
        </w:rPr>
      </w:pPr>
    </w:p>
    <w:p w14:paraId="4C52635A" w14:textId="504B3105" w:rsidR="001A2BA7" w:rsidRPr="00F55CF7" w:rsidRDefault="00F55CF7" w:rsidP="00F55CF7">
      <w:pPr>
        <w:pStyle w:val="ListParagraph"/>
        <w:numPr>
          <w:ilvl w:val="0"/>
          <w:numId w:val="11"/>
        </w:numPr>
        <w:tabs>
          <w:tab w:val="left" w:pos="284"/>
        </w:tabs>
        <w:spacing w:after="0"/>
        <w:ind w:right="-902"/>
        <w:rPr>
          <w:rFonts w:ascii="Times New Roman" w:hAnsi="Times New Roman"/>
          <w:color w:val="FF0000"/>
          <w:sz w:val="22"/>
          <w:szCs w:val="22"/>
        </w:rPr>
      </w:pPr>
      <w:r w:rsidRPr="00F55CF7">
        <w:rPr>
          <w:rFonts w:ascii="Times New Roman" w:hAnsi="Times New Roman"/>
          <w:color w:val="FF0000"/>
          <w:sz w:val="22"/>
          <w:szCs w:val="22"/>
        </w:rPr>
        <w:t>the infants received different</w:t>
      </w:r>
      <w:r>
        <w:rPr>
          <w:rFonts w:ascii="Times New Roman" w:hAnsi="Times New Roman"/>
          <w:color w:val="FF0000"/>
          <w:sz w:val="22"/>
          <w:szCs w:val="22"/>
        </w:rPr>
        <w:t xml:space="preserve"> levels of </w:t>
      </w:r>
      <w:r>
        <w:rPr>
          <w:rFonts w:ascii="Times New Roman" w:hAnsi="Times New Roman"/>
          <w:color w:val="FF0000"/>
          <w:sz w:val="22"/>
          <w:szCs w:val="22"/>
          <w:u w:val="single"/>
        </w:rPr>
        <w:t>sensitive responsiveness to their cues</w:t>
      </w:r>
      <w:r>
        <w:rPr>
          <w:rFonts w:ascii="Times New Roman" w:hAnsi="Times New Roman"/>
          <w:color w:val="FF0000"/>
          <w:sz w:val="22"/>
          <w:szCs w:val="22"/>
        </w:rPr>
        <w:t xml:space="preserve"> from caregivers</w:t>
      </w:r>
    </w:p>
    <w:p w14:paraId="078EABA0" w14:textId="77777777" w:rsidR="00F55CF7" w:rsidRPr="00F55CF7" w:rsidRDefault="00F55CF7" w:rsidP="00F55CF7">
      <w:pPr>
        <w:pStyle w:val="ListParagraph"/>
        <w:tabs>
          <w:tab w:val="left" w:pos="284"/>
        </w:tabs>
        <w:spacing w:after="0"/>
        <w:ind w:right="-902"/>
        <w:rPr>
          <w:rFonts w:ascii="Times New Roman" w:hAnsi="Times New Roman"/>
          <w:color w:val="FF0000"/>
          <w:sz w:val="22"/>
          <w:szCs w:val="22"/>
        </w:rPr>
      </w:pPr>
    </w:p>
    <w:p w14:paraId="7611A63A" w14:textId="576B86B1" w:rsidR="009A0733" w:rsidRDefault="00FE3E7D" w:rsidP="00F55CF7">
      <w:pPr>
        <w:tabs>
          <w:tab w:val="left" w:pos="284"/>
        </w:tabs>
        <w:spacing w:after="0"/>
        <w:ind w:left="284" w:right="-902"/>
        <w:rPr>
          <w:rFonts w:ascii="Times New Roman" w:hAnsi="Times New Roman"/>
          <w:color w:val="FF0000"/>
          <w:sz w:val="22"/>
          <w:szCs w:val="22"/>
        </w:rPr>
      </w:pPr>
      <w:r>
        <w:rPr>
          <w:rFonts w:ascii="Times New Roman" w:hAnsi="Times New Roman"/>
          <w:color w:val="FF0000"/>
          <w:sz w:val="22"/>
          <w:szCs w:val="22"/>
          <w:u w:val="single"/>
        </w:rPr>
        <w:t>Sensitive Responsiveness</w:t>
      </w:r>
      <w:r>
        <w:rPr>
          <w:rFonts w:ascii="Times New Roman" w:hAnsi="Times New Roman"/>
          <w:color w:val="FF0000"/>
          <w:sz w:val="22"/>
          <w:szCs w:val="22"/>
          <w:u w:val="single"/>
        </w:rPr>
        <w:br/>
      </w:r>
      <w:r>
        <w:rPr>
          <w:rFonts w:ascii="Times New Roman" w:hAnsi="Times New Roman"/>
          <w:color w:val="FF0000"/>
          <w:sz w:val="22"/>
          <w:szCs w:val="22"/>
        </w:rPr>
        <w:t xml:space="preserve">1) secure – </w:t>
      </w:r>
      <w:r w:rsidR="00F55CF7">
        <w:rPr>
          <w:rFonts w:ascii="Times New Roman" w:hAnsi="Times New Roman"/>
          <w:color w:val="FF0000"/>
          <w:sz w:val="22"/>
          <w:szCs w:val="22"/>
        </w:rPr>
        <w:t>consistently high levels</w:t>
      </w:r>
      <w:r>
        <w:rPr>
          <w:rFonts w:ascii="Times New Roman" w:hAnsi="Times New Roman"/>
          <w:color w:val="FF0000"/>
          <w:sz w:val="22"/>
          <w:szCs w:val="22"/>
        </w:rPr>
        <w:br/>
        <w:t>2) anxious</w:t>
      </w:r>
      <w:r w:rsidR="00F55CF7">
        <w:rPr>
          <w:rFonts w:ascii="Times New Roman" w:hAnsi="Times New Roman"/>
          <w:color w:val="FF0000"/>
          <w:sz w:val="22"/>
          <w:szCs w:val="22"/>
        </w:rPr>
        <w:t>-ambivalent</w:t>
      </w:r>
      <w:r>
        <w:rPr>
          <w:rFonts w:ascii="Times New Roman" w:hAnsi="Times New Roman"/>
          <w:color w:val="FF0000"/>
          <w:sz w:val="22"/>
          <w:szCs w:val="22"/>
        </w:rPr>
        <w:t xml:space="preserve"> –</w:t>
      </w:r>
      <w:r w:rsidR="00F55CF7">
        <w:rPr>
          <w:rFonts w:ascii="Times New Roman" w:hAnsi="Times New Roman"/>
          <w:color w:val="FF0000"/>
          <w:sz w:val="22"/>
          <w:szCs w:val="22"/>
        </w:rPr>
        <w:t xml:space="preserve"> </w:t>
      </w:r>
      <w:r>
        <w:rPr>
          <w:rFonts w:ascii="Times New Roman" w:hAnsi="Times New Roman"/>
          <w:color w:val="FF0000"/>
          <w:sz w:val="22"/>
          <w:szCs w:val="22"/>
        </w:rPr>
        <w:t>inconsistent</w:t>
      </w:r>
      <w:r w:rsidR="00F55CF7">
        <w:rPr>
          <w:rFonts w:ascii="Times New Roman" w:hAnsi="Times New Roman"/>
          <w:color w:val="FF0000"/>
          <w:sz w:val="22"/>
          <w:szCs w:val="22"/>
        </w:rPr>
        <w:t xml:space="preserve"> levels</w:t>
      </w:r>
      <w:r>
        <w:rPr>
          <w:rFonts w:ascii="Times New Roman" w:hAnsi="Times New Roman"/>
          <w:color w:val="FF0000"/>
          <w:sz w:val="22"/>
          <w:szCs w:val="22"/>
        </w:rPr>
        <w:br/>
        <w:t xml:space="preserve">3) </w:t>
      </w:r>
      <w:r w:rsidR="00F55CF7">
        <w:rPr>
          <w:rFonts w:ascii="Times New Roman" w:hAnsi="Times New Roman"/>
          <w:color w:val="FF0000"/>
          <w:sz w:val="22"/>
          <w:szCs w:val="22"/>
        </w:rPr>
        <w:t>anxious-</w:t>
      </w:r>
      <w:r>
        <w:rPr>
          <w:rFonts w:ascii="Times New Roman" w:hAnsi="Times New Roman"/>
          <w:color w:val="FF0000"/>
          <w:sz w:val="22"/>
          <w:szCs w:val="22"/>
        </w:rPr>
        <w:t>avoidant</w:t>
      </w:r>
      <w:r w:rsidR="00C94FF7">
        <w:rPr>
          <w:rFonts w:ascii="Times New Roman" w:hAnsi="Times New Roman"/>
          <w:color w:val="FF0000"/>
          <w:sz w:val="22"/>
          <w:szCs w:val="22"/>
        </w:rPr>
        <w:t xml:space="preserve"> –</w:t>
      </w:r>
      <w:r w:rsidR="00F55CF7">
        <w:rPr>
          <w:rFonts w:ascii="Times New Roman" w:hAnsi="Times New Roman"/>
          <w:color w:val="FF0000"/>
          <w:sz w:val="22"/>
          <w:szCs w:val="22"/>
        </w:rPr>
        <w:t xml:space="preserve"> consistently low levels</w:t>
      </w:r>
    </w:p>
    <w:p w14:paraId="2A4067EE" w14:textId="77777777" w:rsidR="00F55CF7" w:rsidRDefault="00F55CF7" w:rsidP="00F55CF7">
      <w:pPr>
        <w:tabs>
          <w:tab w:val="left" w:pos="284"/>
        </w:tabs>
        <w:spacing w:after="0"/>
        <w:ind w:left="284" w:right="-902"/>
        <w:rPr>
          <w:rFonts w:ascii="Times New Roman" w:hAnsi="Times New Roman"/>
          <w:color w:val="FF0000"/>
          <w:sz w:val="22"/>
          <w:szCs w:val="22"/>
        </w:rPr>
      </w:pPr>
    </w:p>
    <w:p w14:paraId="3B9A40F0" w14:textId="77777777" w:rsidR="00A50202" w:rsidRPr="003D59FA" w:rsidRDefault="00A50202" w:rsidP="004A0FCE">
      <w:pPr>
        <w:shd w:val="clear" w:color="auto" w:fill="D9D9D9"/>
        <w:spacing w:after="0"/>
        <w:ind w:right="-902"/>
        <w:rPr>
          <w:rFonts w:ascii="Times New Roman" w:hAnsi="Times New Roman"/>
          <w:sz w:val="22"/>
          <w:szCs w:val="22"/>
          <w:u w:val="single"/>
        </w:rPr>
      </w:pPr>
      <w:r w:rsidRPr="003D59FA">
        <w:rPr>
          <w:rFonts w:ascii="Times New Roman" w:hAnsi="Times New Roman"/>
          <w:sz w:val="22"/>
          <w:szCs w:val="22"/>
        </w:rPr>
        <w:t xml:space="preserve">V. </w:t>
      </w:r>
      <w:r w:rsidRPr="00644396">
        <w:rPr>
          <w:rFonts w:ascii="Times New Roman" w:hAnsi="Times New Roman"/>
          <w:sz w:val="22"/>
          <w:szCs w:val="22"/>
          <w:highlight w:val="yellow"/>
        </w:rPr>
        <w:t>Problems</w:t>
      </w:r>
      <w:r w:rsidRPr="003D59FA">
        <w:rPr>
          <w:rFonts w:ascii="Times New Roman" w:hAnsi="Times New Roman"/>
          <w:sz w:val="22"/>
          <w:szCs w:val="22"/>
        </w:rPr>
        <w:t xml:space="preserve"> with </w:t>
      </w:r>
      <w:r w:rsidR="006956A3" w:rsidRPr="003D59FA">
        <w:rPr>
          <w:rFonts w:ascii="Times New Roman" w:hAnsi="Times New Roman"/>
          <w:sz w:val="22"/>
          <w:szCs w:val="22"/>
        </w:rPr>
        <w:t xml:space="preserve">Ainsworth’s </w:t>
      </w:r>
      <w:r w:rsidR="006956A3" w:rsidRPr="00644396">
        <w:rPr>
          <w:rFonts w:ascii="Times New Roman" w:hAnsi="Times New Roman"/>
          <w:sz w:val="22"/>
          <w:szCs w:val="22"/>
          <w:highlight w:val="yellow"/>
        </w:rPr>
        <w:t>Strange Situation M</w:t>
      </w:r>
      <w:r w:rsidRPr="00644396">
        <w:rPr>
          <w:rFonts w:ascii="Times New Roman" w:hAnsi="Times New Roman"/>
          <w:sz w:val="22"/>
          <w:szCs w:val="22"/>
          <w:highlight w:val="yellow"/>
        </w:rPr>
        <w:t>ethod</w:t>
      </w:r>
    </w:p>
    <w:p w14:paraId="27BA160C" w14:textId="77777777" w:rsidR="00A50202" w:rsidRPr="003D59FA" w:rsidRDefault="00A50202" w:rsidP="008A5C04">
      <w:pPr>
        <w:spacing w:after="0"/>
        <w:ind w:left="720" w:right="-902"/>
        <w:rPr>
          <w:rFonts w:ascii="Times New Roman" w:hAnsi="Times New Roman"/>
          <w:sz w:val="22"/>
          <w:szCs w:val="22"/>
        </w:rPr>
      </w:pPr>
    </w:p>
    <w:p w14:paraId="28ECA28D" w14:textId="6EB3DD26" w:rsidR="00A50202" w:rsidRPr="00644396" w:rsidRDefault="00A50202" w:rsidP="008A5C04">
      <w:pPr>
        <w:spacing w:after="0"/>
        <w:ind w:right="-902"/>
        <w:rPr>
          <w:rFonts w:ascii="Times New Roman" w:hAnsi="Times New Roman"/>
          <w:color w:val="FF0000"/>
          <w:sz w:val="22"/>
          <w:szCs w:val="22"/>
        </w:rPr>
      </w:pPr>
      <w:r w:rsidRPr="003D59FA">
        <w:rPr>
          <w:rFonts w:ascii="Times New Roman" w:hAnsi="Times New Roman"/>
          <w:sz w:val="22"/>
          <w:szCs w:val="22"/>
        </w:rPr>
        <w:t xml:space="preserve">A. </w:t>
      </w:r>
      <w:r w:rsidRPr="003D59FA">
        <w:rPr>
          <w:rFonts w:ascii="Times New Roman" w:hAnsi="Times New Roman"/>
          <w:sz w:val="22"/>
          <w:szCs w:val="22"/>
          <w:u w:val="single"/>
        </w:rPr>
        <w:t>Daycare</w:t>
      </w:r>
      <w:r w:rsidR="00644396">
        <w:rPr>
          <w:rFonts w:ascii="Times New Roman" w:hAnsi="Times New Roman"/>
          <w:color w:val="FF0000"/>
          <w:sz w:val="22"/>
          <w:szCs w:val="22"/>
        </w:rPr>
        <w:t xml:space="preserve"> – can’t be used to measure attachment if child goes to daycare regularly</w:t>
      </w:r>
    </w:p>
    <w:p w14:paraId="1924CD0C" w14:textId="77777777" w:rsidR="00A50202" w:rsidRPr="003D59FA" w:rsidRDefault="00A50202" w:rsidP="008A5C04">
      <w:pPr>
        <w:spacing w:after="0"/>
        <w:ind w:right="-902"/>
        <w:rPr>
          <w:rFonts w:ascii="Times New Roman" w:hAnsi="Times New Roman"/>
          <w:sz w:val="22"/>
          <w:szCs w:val="22"/>
        </w:rPr>
      </w:pPr>
    </w:p>
    <w:p w14:paraId="33DB0653" w14:textId="77777777" w:rsidR="00A50202" w:rsidRPr="003D59FA" w:rsidRDefault="00A50202" w:rsidP="008A5C04">
      <w:pPr>
        <w:pStyle w:val="ListParagraph"/>
        <w:numPr>
          <w:ilvl w:val="0"/>
          <w:numId w:val="10"/>
        </w:numPr>
        <w:spacing w:after="0"/>
        <w:ind w:left="284" w:right="-902" w:hanging="284"/>
        <w:rPr>
          <w:rFonts w:ascii="Times New Roman" w:hAnsi="Times New Roman"/>
          <w:sz w:val="22"/>
          <w:szCs w:val="22"/>
        </w:rPr>
      </w:pPr>
      <w:r w:rsidRPr="003D59FA">
        <w:rPr>
          <w:rFonts w:ascii="Times New Roman" w:hAnsi="Times New Roman"/>
          <w:sz w:val="22"/>
          <w:szCs w:val="22"/>
        </w:rPr>
        <w:t xml:space="preserve">Is the </w:t>
      </w:r>
      <w:r w:rsidRPr="003D59FA">
        <w:rPr>
          <w:rFonts w:ascii="Times New Roman" w:hAnsi="Times New Roman"/>
          <w:b/>
          <w:sz w:val="22"/>
          <w:szCs w:val="22"/>
        </w:rPr>
        <w:t>Strange Situation</w:t>
      </w:r>
      <w:r w:rsidRPr="003D59FA">
        <w:rPr>
          <w:rFonts w:ascii="Times New Roman" w:hAnsi="Times New Roman"/>
          <w:sz w:val="22"/>
          <w:szCs w:val="22"/>
        </w:rPr>
        <w:t xml:space="preserve"> method a valid way to measure an infant’s attachment if the infant regularly attends daycare? Why or why not? </w:t>
      </w:r>
    </w:p>
    <w:p w14:paraId="4F11DDB3" w14:textId="654440AE" w:rsidR="00A50202" w:rsidRPr="00D17884" w:rsidRDefault="00375076" w:rsidP="00D17884">
      <w:pPr>
        <w:spacing w:after="0"/>
        <w:ind w:left="284" w:right="-902"/>
        <w:rPr>
          <w:rFonts w:ascii="Times New Roman" w:hAnsi="Times New Roman"/>
          <w:color w:val="FF0000"/>
          <w:sz w:val="22"/>
          <w:szCs w:val="22"/>
        </w:rPr>
      </w:pPr>
      <w:r>
        <w:rPr>
          <w:rFonts w:ascii="Times New Roman" w:hAnsi="Times New Roman"/>
          <w:color w:val="FF0000"/>
          <w:sz w:val="22"/>
          <w:szCs w:val="22"/>
        </w:rPr>
        <w:t xml:space="preserve">- Event #1 and </w:t>
      </w:r>
      <w:r w:rsidR="00C91F61">
        <w:rPr>
          <w:rFonts w:ascii="Times New Roman" w:hAnsi="Times New Roman"/>
          <w:color w:val="FF0000"/>
          <w:sz w:val="22"/>
          <w:szCs w:val="22"/>
        </w:rPr>
        <w:t xml:space="preserve">#2 are not ‘strange’ or anxiety </w:t>
      </w:r>
      <w:r>
        <w:rPr>
          <w:rFonts w:ascii="Times New Roman" w:hAnsi="Times New Roman"/>
          <w:color w:val="FF0000"/>
          <w:sz w:val="22"/>
          <w:szCs w:val="22"/>
        </w:rPr>
        <w:t>provoking if the infant goes to daycare</w:t>
      </w:r>
    </w:p>
    <w:p w14:paraId="7B72F02B" w14:textId="77777777" w:rsidR="00A50202" w:rsidRPr="003D59FA" w:rsidRDefault="00A50202" w:rsidP="0026740C">
      <w:pPr>
        <w:spacing w:after="0"/>
        <w:ind w:left="284" w:right="-902"/>
        <w:rPr>
          <w:rFonts w:ascii="Times New Roman" w:hAnsi="Times New Roman"/>
          <w:sz w:val="22"/>
          <w:szCs w:val="22"/>
        </w:rPr>
      </w:pPr>
    </w:p>
    <w:p w14:paraId="0374A127" w14:textId="77777777" w:rsidR="00A50202" w:rsidRPr="003D59FA" w:rsidRDefault="00A50202" w:rsidP="008A5C04">
      <w:pPr>
        <w:pStyle w:val="ListParagraph"/>
        <w:numPr>
          <w:ilvl w:val="0"/>
          <w:numId w:val="10"/>
        </w:numPr>
        <w:spacing w:after="0"/>
        <w:ind w:left="284" w:right="-900" w:hanging="284"/>
        <w:rPr>
          <w:rFonts w:ascii="Times New Roman" w:hAnsi="Times New Roman"/>
          <w:sz w:val="22"/>
          <w:szCs w:val="22"/>
        </w:rPr>
      </w:pPr>
      <w:r w:rsidRPr="003D59FA">
        <w:rPr>
          <w:rFonts w:ascii="Times New Roman" w:hAnsi="Times New Roman"/>
          <w:sz w:val="22"/>
          <w:szCs w:val="22"/>
        </w:rPr>
        <w:t xml:space="preserve">What are some alternative ways to measure an infant’s attachment if they regularly attend daycare? (See </w:t>
      </w:r>
      <w:r w:rsidRPr="003D59FA">
        <w:rPr>
          <w:rFonts w:ascii="Times New Roman" w:hAnsi="Times New Roman"/>
          <w:sz w:val="22"/>
          <w:szCs w:val="22"/>
          <w:u w:val="single"/>
        </w:rPr>
        <w:t>in-class video</w:t>
      </w:r>
      <w:r w:rsidR="00477D74" w:rsidRPr="003D59FA">
        <w:rPr>
          <w:rFonts w:ascii="Times New Roman" w:hAnsi="Times New Roman"/>
          <w:sz w:val="22"/>
          <w:szCs w:val="22"/>
        </w:rPr>
        <w:t xml:space="preserve"> and</w:t>
      </w:r>
      <w:r w:rsidRPr="003D59FA">
        <w:rPr>
          <w:rFonts w:ascii="Times New Roman" w:hAnsi="Times New Roman"/>
          <w:sz w:val="22"/>
          <w:szCs w:val="22"/>
        </w:rPr>
        <w:t xml:space="preserve"> complete the table below.)</w:t>
      </w:r>
    </w:p>
    <w:p w14:paraId="2C570EA4" w14:textId="77777777" w:rsidR="00077173" w:rsidRPr="003D59FA" w:rsidRDefault="00077173" w:rsidP="009A0733">
      <w:pPr>
        <w:spacing w:after="0"/>
        <w:ind w:right="-900"/>
        <w:rPr>
          <w:rFonts w:ascii="Times New Roman" w:hAnsi="Times New Roman"/>
          <w:sz w:val="22"/>
          <w:szCs w:val="22"/>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085"/>
        <w:gridCol w:w="6662"/>
      </w:tblGrid>
      <w:tr w:rsidR="00A50202" w:rsidRPr="003D59FA" w14:paraId="39630A46" w14:textId="77777777" w:rsidTr="004A0FCE">
        <w:tc>
          <w:tcPr>
            <w:tcW w:w="3085" w:type="dxa"/>
            <w:shd w:val="clear" w:color="auto" w:fill="D9D9D9"/>
          </w:tcPr>
          <w:p w14:paraId="22D96945" w14:textId="77777777" w:rsidR="00A50202" w:rsidRPr="003D59FA" w:rsidRDefault="00A50202" w:rsidP="008A5C04">
            <w:pPr>
              <w:spacing w:after="0"/>
              <w:ind w:right="-900"/>
              <w:rPr>
                <w:rFonts w:ascii="Times New Roman" w:hAnsi="Times New Roman"/>
                <w:b/>
                <w:i/>
                <w:sz w:val="22"/>
                <w:szCs w:val="22"/>
              </w:rPr>
            </w:pPr>
            <w:r w:rsidRPr="003D59FA">
              <w:rPr>
                <w:rFonts w:ascii="Times New Roman" w:hAnsi="Times New Roman"/>
                <w:b/>
                <w:i/>
                <w:sz w:val="22"/>
                <w:szCs w:val="22"/>
              </w:rPr>
              <w:t>Alternative Ways to Measure</w:t>
            </w:r>
          </w:p>
          <w:p w14:paraId="09A83EAE" w14:textId="77777777" w:rsidR="00A50202" w:rsidRPr="003D59FA" w:rsidRDefault="00D9026C" w:rsidP="008A5C04">
            <w:pPr>
              <w:spacing w:after="0"/>
              <w:ind w:right="-900"/>
              <w:rPr>
                <w:rFonts w:ascii="Times New Roman" w:hAnsi="Times New Roman"/>
                <w:b/>
                <w:i/>
                <w:sz w:val="22"/>
                <w:szCs w:val="22"/>
              </w:rPr>
            </w:pPr>
            <w:r w:rsidRPr="003D59FA">
              <w:rPr>
                <w:rFonts w:ascii="Times New Roman" w:hAnsi="Times New Roman"/>
                <w:b/>
                <w:i/>
                <w:sz w:val="22"/>
                <w:szCs w:val="22"/>
              </w:rPr>
              <w:t>An</w:t>
            </w:r>
            <w:r w:rsidR="00A50202" w:rsidRPr="003D59FA">
              <w:rPr>
                <w:rFonts w:ascii="Times New Roman" w:hAnsi="Times New Roman"/>
                <w:b/>
                <w:i/>
                <w:sz w:val="22"/>
                <w:szCs w:val="22"/>
              </w:rPr>
              <w:t xml:space="preserve"> Infant’s Attachment</w:t>
            </w:r>
          </w:p>
        </w:tc>
        <w:tc>
          <w:tcPr>
            <w:tcW w:w="6662" w:type="dxa"/>
            <w:shd w:val="clear" w:color="auto" w:fill="D9D9D9"/>
          </w:tcPr>
          <w:p w14:paraId="16795F0C" w14:textId="77777777" w:rsidR="00A50202" w:rsidRPr="003D59FA" w:rsidRDefault="00A50202" w:rsidP="00876CFD">
            <w:pPr>
              <w:spacing w:after="0"/>
              <w:ind w:right="-902"/>
              <w:rPr>
                <w:rFonts w:ascii="Times New Roman" w:hAnsi="Times New Roman"/>
                <w:b/>
                <w:i/>
                <w:sz w:val="22"/>
                <w:szCs w:val="22"/>
              </w:rPr>
            </w:pPr>
            <w:r w:rsidRPr="003D59FA">
              <w:rPr>
                <w:rFonts w:ascii="Times New Roman" w:hAnsi="Times New Roman"/>
                <w:b/>
                <w:i/>
                <w:sz w:val="22"/>
                <w:szCs w:val="22"/>
              </w:rPr>
              <w:t>What behaviours would an infant show if they had a</w:t>
            </w:r>
          </w:p>
          <w:p w14:paraId="49400DED" w14:textId="77777777" w:rsidR="00A50202" w:rsidRPr="003D59FA" w:rsidRDefault="00A50202" w:rsidP="00876CFD">
            <w:pPr>
              <w:spacing w:after="0"/>
              <w:ind w:right="-902"/>
              <w:rPr>
                <w:rFonts w:ascii="Times New Roman" w:hAnsi="Times New Roman"/>
                <w:b/>
                <w:i/>
                <w:sz w:val="22"/>
                <w:szCs w:val="22"/>
              </w:rPr>
            </w:pPr>
            <w:r w:rsidRPr="003D59FA">
              <w:rPr>
                <w:rFonts w:ascii="Times New Roman" w:hAnsi="Times New Roman"/>
                <w:b/>
                <w:i/>
                <w:sz w:val="22"/>
                <w:szCs w:val="22"/>
              </w:rPr>
              <w:t>SECURE attachment?</w:t>
            </w:r>
          </w:p>
        </w:tc>
      </w:tr>
      <w:tr w:rsidR="00A50202" w:rsidRPr="003D59FA" w14:paraId="4E466B46" w14:textId="77777777" w:rsidTr="00753E29">
        <w:trPr>
          <w:trHeight w:val="891"/>
        </w:trPr>
        <w:tc>
          <w:tcPr>
            <w:tcW w:w="3085" w:type="dxa"/>
          </w:tcPr>
          <w:p w14:paraId="278DFCB8" w14:textId="77777777" w:rsidR="00A50202" w:rsidRPr="003D59FA" w:rsidRDefault="00A50202" w:rsidP="00876CFD">
            <w:pPr>
              <w:spacing w:after="0"/>
              <w:ind w:left="720" w:right="-900"/>
              <w:rPr>
                <w:rFonts w:ascii="Times New Roman" w:hAnsi="Times New Roman"/>
                <w:sz w:val="22"/>
                <w:szCs w:val="22"/>
              </w:rPr>
            </w:pPr>
          </w:p>
          <w:p w14:paraId="0D24D7CB" w14:textId="77777777" w:rsidR="00166B3D" w:rsidRPr="003D59FA" w:rsidRDefault="00A50202" w:rsidP="00166B3D">
            <w:pPr>
              <w:numPr>
                <w:ilvl w:val="0"/>
                <w:numId w:val="6"/>
              </w:numPr>
              <w:spacing w:after="0"/>
              <w:ind w:left="284" w:right="-900" w:hanging="284"/>
              <w:rPr>
                <w:rFonts w:ascii="Times New Roman" w:hAnsi="Times New Roman"/>
                <w:sz w:val="22"/>
                <w:szCs w:val="22"/>
              </w:rPr>
            </w:pPr>
            <w:r w:rsidRPr="003D59FA">
              <w:rPr>
                <w:rFonts w:ascii="Times New Roman" w:hAnsi="Times New Roman"/>
                <w:sz w:val="22"/>
                <w:szCs w:val="22"/>
              </w:rPr>
              <w:t>Robot making loud noise</w:t>
            </w:r>
          </w:p>
        </w:tc>
        <w:tc>
          <w:tcPr>
            <w:tcW w:w="6662" w:type="dxa"/>
          </w:tcPr>
          <w:p w14:paraId="59773C05" w14:textId="0AA157A9" w:rsidR="00166B3D" w:rsidRPr="00D17884" w:rsidRDefault="00D17884" w:rsidP="00876CFD">
            <w:pPr>
              <w:spacing w:after="0"/>
              <w:ind w:right="-900"/>
              <w:rPr>
                <w:rFonts w:ascii="Times New Roman" w:hAnsi="Times New Roman"/>
                <w:color w:val="FF0000"/>
                <w:sz w:val="22"/>
                <w:szCs w:val="22"/>
              </w:rPr>
            </w:pPr>
            <w:r>
              <w:rPr>
                <w:rFonts w:ascii="Times New Roman" w:hAnsi="Times New Roman"/>
                <w:color w:val="FF0000"/>
                <w:sz w:val="22"/>
                <w:szCs w:val="22"/>
              </w:rPr>
              <w:t>How easily the parent can comfort the child</w:t>
            </w:r>
            <w:r w:rsidR="004D611B">
              <w:rPr>
                <w:rFonts w:ascii="Times New Roman" w:hAnsi="Times New Roman"/>
                <w:color w:val="FF0000"/>
                <w:sz w:val="22"/>
                <w:szCs w:val="22"/>
              </w:rPr>
              <w:br/>
              <w:t>- easily calmed by caregiver</w:t>
            </w:r>
          </w:p>
        </w:tc>
      </w:tr>
      <w:tr w:rsidR="00A50202" w:rsidRPr="003D59FA" w14:paraId="7D550BAA" w14:textId="77777777" w:rsidTr="00753E29">
        <w:trPr>
          <w:trHeight w:val="846"/>
        </w:trPr>
        <w:tc>
          <w:tcPr>
            <w:tcW w:w="3085" w:type="dxa"/>
          </w:tcPr>
          <w:p w14:paraId="7E8E4600" w14:textId="77777777" w:rsidR="00A50202" w:rsidRPr="003D59FA" w:rsidRDefault="00A50202" w:rsidP="00876CFD">
            <w:pPr>
              <w:spacing w:after="0"/>
              <w:ind w:right="-900"/>
              <w:rPr>
                <w:rFonts w:ascii="Times New Roman" w:hAnsi="Times New Roman"/>
                <w:sz w:val="22"/>
                <w:szCs w:val="22"/>
              </w:rPr>
            </w:pPr>
          </w:p>
          <w:p w14:paraId="33206B95" w14:textId="77777777" w:rsidR="00A50202" w:rsidRPr="003D59FA" w:rsidRDefault="00A50202" w:rsidP="00753E29">
            <w:pPr>
              <w:numPr>
                <w:ilvl w:val="0"/>
                <w:numId w:val="6"/>
              </w:numPr>
              <w:spacing w:after="0"/>
              <w:ind w:left="284" w:right="-900" w:hanging="284"/>
              <w:rPr>
                <w:rFonts w:ascii="Times New Roman" w:hAnsi="Times New Roman"/>
                <w:sz w:val="22"/>
                <w:szCs w:val="22"/>
              </w:rPr>
            </w:pPr>
            <w:r w:rsidRPr="003D59FA">
              <w:rPr>
                <w:rFonts w:ascii="Times New Roman" w:hAnsi="Times New Roman"/>
                <w:sz w:val="22"/>
                <w:szCs w:val="22"/>
              </w:rPr>
              <w:t>Toys locked in plexiglass box</w:t>
            </w:r>
          </w:p>
          <w:p w14:paraId="7DCBF716" w14:textId="77777777" w:rsidR="00A50202" w:rsidRPr="003D59FA" w:rsidRDefault="00A50202" w:rsidP="00876CFD">
            <w:pPr>
              <w:spacing w:after="0"/>
              <w:ind w:left="720" w:right="-900"/>
              <w:rPr>
                <w:rFonts w:ascii="Times New Roman" w:hAnsi="Times New Roman"/>
                <w:sz w:val="22"/>
                <w:szCs w:val="22"/>
              </w:rPr>
            </w:pPr>
          </w:p>
        </w:tc>
        <w:tc>
          <w:tcPr>
            <w:tcW w:w="6662" w:type="dxa"/>
          </w:tcPr>
          <w:p w14:paraId="14D2FD88" w14:textId="6AAC9308" w:rsidR="00A50202" w:rsidRPr="00D17884" w:rsidRDefault="00D17884" w:rsidP="00876CFD">
            <w:pPr>
              <w:spacing w:after="0"/>
              <w:ind w:right="-900"/>
              <w:rPr>
                <w:rFonts w:ascii="Times New Roman" w:hAnsi="Times New Roman"/>
                <w:color w:val="FF0000"/>
                <w:sz w:val="22"/>
                <w:szCs w:val="22"/>
              </w:rPr>
            </w:pPr>
            <w:r>
              <w:rPr>
                <w:rFonts w:ascii="Times New Roman" w:hAnsi="Times New Roman"/>
                <w:color w:val="FF0000"/>
                <w:sz w:val="22"/>
                <w:szCs w:val="22"/>
              </w:rPr>
              <w:t>Does child use parent as a resource (when they need help)</w:t>
            </w:r>
            <w:r w:rsidR="004D611B">
              <w:rPr>
                <w:rFonts w:ascii="Times New Roman" w:hAnsi="Times New Roman"/>
                <w:color w:val="FF0000"/>
                <w:sz w:val="22"/>
                <w:szCs w:val="22"/>
              </w:rPr>
              <w:br/>
              <w:t>- ask parent for help</w:t>
            </w:r>
          </w:p>
        </w:tc>
      </w:tr>
      <w:tr w:rsidR="00A50202" w:rsidRPr="003D59FA" w14:paraId="5131AE6C" w14:textId="77777777" w:rsidTr="00753E29">
        <w:trPr>
          <w:trHeight w:val="804"/>
        </w:trPr>
        <w:tc>
          <w:tcPr>
            <w:tcW w:w="3085" w:type="dxa"/>
          </w:tcPr>
          <w:p w14:paraId="42AD80FA" w14:textId="77777777" w:rsidR="00A50202" w:rsidRPr="003D59FA" w:rsidRDefault="00A50202" w:rsidP="00876CFD">
            <w:pPr>
              <w:spacing w:after="0"/>
              <w:ind w:right="-900"/>
              <w:rPr>
                <w:rFonts w:ascii="Times New Roman" w:hAnsi="Times New Roman"/>
                <w:sz w:val="22"/>
                <w:szCs w:val="22"/>
              </w:rPr>
            </w:pPr>
          </w:p>
          <w:p w14:paraId="1539D95B" w14:textId="77777777" w:rsidR="00A50202" w:rsidRPr="003D59FA" w:rsidRDefault="00A50202" w:rsidP="00876CFD">
            <w:pPr>
              <w:numPr>
                <w:ilvl w:val="0"/>
                <w:numId w:val="6"/>
              </w:numPr>
              <w:spacing w:after="0"/>
              <w:ind w:left="284" w:right="-900" w:hanging="284"/>
              <w:rPr>
                <w:rFonts w:ascii="Times New Roman" w:hAnsi="Times New Roman"/>
                <w:sz w:val="22"/>
                <w:szCs w:val="22"/>
              </w:rPr>
            </w:pPr>
            <w:r w:rsidRPr="003D59FA">
              <w:rPr>
                <w:rFonts w:ascii="Times New Roman" w:hAnsi="Times New Roman"/>
                <w:sz w:val="22"/>
                <w:szCs w:val="22"/>
              </w:rPr>
              <w:t>Hovercraft in a box</w:t>
            </w:r>
          </w:p>
          <w:p w14:paraId="67542610" w14:textId="77777777" w:rsidR="00A50202" w:rsidRPr="003D59FA" w:rsidRDefault="00A50202" w:rsidP="00876CFD">
            <w:pPr>
              <w:spacing w:after="0"/>
              <w:ind w:left="720" w:right="-900"/>
              <w:rPr>
                <w:rFonts w:ascii="Times New Roman" w:hAnsi="Times New Roman"/>
                <w:sz w:val="22"/>
                <w:szCs w:val="22"/>
              </w:rPr>
            </w:pPr>
          </w:p>
        </w:tc>
        <w:tc>
          <w:tcPr>
            <w:tcW w:w="6662" w:type="dxa"/>
          </w:tcPr>
          <w:p w14:paraId="224521E2" w14:textId="26FB7538" w:rsidR="00A50202" w:rsidRPr="00D17884" w:rsidRDefault="00D17884" w:rsidP="00876CFD">
            <w:pPr>
              <w:spacing w:after="0"/>
              <w:ind w:right="-900"/>
              <w:rPr>
                <w:rFonts w:ascii="Times New Roman" w:hAnsi="Times New Roman"/>
                <w:color w:val="FF0000"/>
                <w:sz w:val="22"/>
                <w:szCs w:val="22"/>
              </w:rPr>
            </w:pPr>
            <w:r>
              <w:rPr>
                <w:rFonts w:ascii="Times New Roman" w:hAnsi="Times New Roman"/>
                <w:color w:val="FF0000"/>
                <w:sz w:val="22"/>
                <w:szCs w:val="22"/>
              </w:rPr>
              <w:t>Will child explore with the parent (when prompted)</w:t>
            </w:r>
          </w:p>
        </w:tc>
      </w:tr>
      <w:tr w:rsidR="00A50202" w:rsidRPr="003D59FA" w14:paraId="77DBA20A" w14:textId="77777777" w:rsidTr="00753E29">
        <w:trPr>
          <w:trHeight w:val="918"/>
        </w:trPr>
        <w:tc>
          <w:tcPr>
            <w:tcW w:w="3085" w:type="dxa"/>
          </w:tcPr>
          <w:p w14:paraId="79FD3E79" w14:textId="77777777" w:rsidR="00A50202" w:rsidRPr="003D59FA" w:rsidRDefault="00A50202" w:rsidP="00876CFD">
            <w:pPr>
              <w:spacing w:after="0"/>
              <w:ind w:right="-900"/>
              <w:rPr>
                <w:rFonts w:ascii="Times New Roman" w:hAnsi="Times New Roman"/>
                <w:sz w:val="22"/>
                <w:szCs w:val="22"/>
              </w:rPr>
            </w:pPr>
          </w:p>
          <w:p w14:paraId="03528E9D" w14:textId="77777777" w:rsidR="00A50202" w:rsidRPr="003D59FA" w:rsidRDefault="00A50202" w:rsidP="00876CFD">
            <w:pPr>
              <w:numPr>
                <w:ilvl w:val="0"/>
                <w:numId w:val="6"/>
              </w:numPr>
              <w:spacing w:after="0"/>
              <w:ind w:left="284" w:right="-900" w:hanging="284"/>
              <w:rPr>
                <w:rFonts w:ascii="Times New Roman" w:hAnsi="Times New Roman"/>
                <w:sz w:val="22"/>
                <w:szCs w:val="22"/>
              </w:rPr>
            </w:pPr>
            <w:r w:rsidRPr="003D59FA">
              <w:rPr>
                <w:rFonts w:ascii="Times New Roman" w:hAnsi="Times New Roman"/>
                <w:sz w:val="22"/>
                <w:szCs w:val="22"/>
              </w:rPr>
              <w:t>Wizard</w:t>
            </w:r>
          </w:p>
          <w:p w14:paraId="1135CAD2" w14:textId="77777777" w:rsidR="00A50202" w:rsidRPr="003D59FA" w:rsidRDefault="00A50202" w:rsidP="00876CFD">
            <w:pPr>
              <w:spacing w:after="0"/>
              <w:ind w:left="284" w:right="-900"/>
              <w:rPr>
                <w:rFonts w:ascii="Times New Roman" w:hAnsi="Times New Roman"/>
                <w:sz w:val="22"/>
                <w:szCs w:val="22"/>
              </w:rPr>
            </w:pPr>
          </w:p>
        </w:tc>
        <w:tc>
          <w:tcPr>
            <w:tcW w:w="6662" w:type="dxa"/>
          </w:tcPr>
          <w:p w14:paraId="57B28D17" w14:textId="60CC619C" w:rsidR="00A50202" w:rsidRPr="00D17884" w:rsidRDefault="00D17884" w:rsidP="00876CFD">
            <w:pPr>
              <w:spacing w:after="0"/>
              <w:ind w:right="-900"/>
              <w:rPr>
                <w:rFonts w:ascii="Times New Roman" w:hAnsi="Times New Roman"/>
                <w:color w:val="FF0000"/>
                <w:sz w:val="22"/>
                <w:szCs w:val="22"/>
              </w:rPr>
            </w:pPr>
            <w:r>
              <w:rPr>
                <w:rFonts w:ascii="Times New Roman" w:hAnsi="Times New Roman"/>
                <w:color w:val="FF0000"/>
                <w:sz w:val="22"/>
                <w:szCs w:val="22"/>
              </w:rPr>
              <w:t>Will child play with wizard (when promp</w:t>
            </w:r>
            <w:r w:rsidR="004D611B">
              <w:rPr>
                <w:rFonts w:ascii="Times New Roman" w:hAnsi="Times New Roman"/>
                <w:color w:val="FF0000"/>
                <w:sz w:val="22"/>
                <w:szCs w:val="22"/>
              </w:rPr>
              <w:t>t</w:t>
            </w:r>
            <w:r>
              <w:rPr>
                <w:rFonts w:ascii="Times New Roman" w:hAnsi="Times New Roman"/>
                <w:color w:val="FF0000"/>
                <w:sz w:val="22"/>
                <w:szCs w:val="22"/>
              </w:rPr>
              <w:t>ed)</w:t>
            </w:r>
            <w:r w:rsidR="004D611B">
              <w:rPr>
                <w:rFonts w:ascii="Times New Roman" w:hAnsi="Times New Roman"/>
                <w:color w:val="FF0000"/>
                <w:sz w:val="22"/>
                <w:szCs w:val="22"/>
              </w:rPr>
              <w:br/>
              <w:t>- look to parent for reassurance, then play</w:t>
            </w:r>
          </w:p>
        </w:tc>
      </w:tr>
    </w:tbl>
    <w:p w14:paraId="3FE44F0C" w14:textId="77777777" w:rsidR="00A50202" w:rsidRPr="003D59FA" w:rsidRDefault="00A50202" w:rsidP="008A5C04">
      <w:pPr>
        <w:spacing w:after="0"/>
        <w:ind w:left="709" w:right="-902"/>
        <w:rPr>
          <w:rFonts w:ascii="Times New Roman" w:hAnsi="Times New Roman"/>
          <w:sz w:val="22"/>
          <w:szCs w:val="22"/>
        </w:rPr>
      </w:pPr>
    </w:p>
    <w:p w14:paraId="34B94B1D" w14:textId="11E08390" w:rsidR="00A50202" w:rsidRPr="00D17884" w:rsidRDefault="00A50202" w:rsidP="008A5C04">
      <w:pPr>
        <w:spacing w:after="0"/>
        <w:ind w:right="-902"/>
        <w:rPr>
          <w:rFonts w:ascii="Times New Roman" w:hAnsi="Times New Roman"/>
          <w:color w:val="FF0000"/>
          <w:sz w:val="22"/>
          <w:szCs w:val="22"/>
        </w:rPr>
      </w:pPr>
      <w:r w:rsidRPr="003D59FA">
        <w:rPr>
          <w:rFonts w:ascii="Times New Roman" w:hAnsi="Times New Roman"/>
          <w:sz w:val="22"/>
          <w:szCs w:val="22"/>
        </w:rPr>
        <w:t xml:space="preserve">B. </w:t>
      </w:r>
      <w:r w:rsidRPr="003D59FA">
        <w:rPr>
          <w:rFonts w:ascii="Times New Roman" w:hAnsi="Times New Roman"/>
          <w:sz w:val="22"/>
          <w:szCs w:val="22"/>
          <w:u w:val="single"/>
        </w:rPr>
        <w:t>Temperament</w:t>
      </w:r>
      <w:r w:rsidR="00D17884">
        <w:rPr>
          <w:rFonts w:ascii="Times New Roman" w:hAnsi="Times New Roman"/>
          <w:color w:val="FF0000"/>
          <w:sz w:val="22"/>
          <w:szCs w:val="22"/>
        </w:rPr>
        <w:t xml:space="preserve"> – doesn’t control for temperament</w:t>
      </w:r>
    </w:p>
    <w:p w14:paraId="43836383" w14:textId="77777777" w:rsidR="00A50202" w:rsidRPr="003D59FA" w:rsidRDefault="00A50202" w:rsidP="008A5C04">
      <w:pPr>
        <w:spacing w:after="0"/>
        <w:ind w:right="-902"/>
        <w:rPr>
          <w:rFonts w:ascii="Times New Roman" w:hAnsi="Times New Roman"/>
          <w:sz w:val="22"/>
          <w:szCs w:val="22"/>
        </w:rPr>
      </w:pPr>
    </w:p>
    <w:p w14:paraId="228D7979" w14:textId="65E22727" w:rsidR="00A50202" w:rsidRPr="003D59FA" w:rsidRDefault="00A50202" w:rsidP="00363966">
      <w:pPr>
        <w:pStyle w:val="ListParagraph"/>
        <w:numPr>
          <w:ilvl w:val="0"/>
          <w:numId w:val="9"/>
        </w:numPr>
        <w:spacing w:after="0"/>
        <w:ind w:left="284" w:right="-902" w:hanging="295"/>
        <w:rPr>
          <w:rFonts w:ascii="Times New Roman" w:hAnsi="Times New Roman"/>
          <w:sz w:val="22"/>
          <w:szCs w:val="22"/>
          <w:u w:val="single"/>
        </w:rPr>
      </w:pPr>
      <w:r w:rsidRPr="003D59FA">
        <w:rPr>
          <w:rFonts w:ascii="Times New Roman" w:hAnsi="Times New Roman"/>
          <w:sz w:val="22"/>
          <w:szCs w:val="22"/>
        </w:rPr>
        <w:t xml:space="preserve">How might a child’s temperament threaten the validity of Ainsworth’s Strange Situation method? </w:t>
      </w:r>
    </w:p>
    <w:p w14:paraId="2879EB7A" w14:textId="4FF25B1C" w:rsidR="00B66242" w:rsidRPr="00D17884" w:rsidRDefault="00B66242" w:rsidP="00D17884">
      <w:pPr>
        <w:spacing w:after="0"/>
        <w:ind w:left="284" w:right="-902"/>
        <w:rPr>
          <w:rFonts w:ascii="Times New Roman" w:hAnsi="Times New Roman"/>
          <w:color w:val="FF0000"/>
          <w:sz w:val="22"/>
          <w:szCs w:val="22"/>
        </w:rPr>
      </w:pPr>
    </w:p>
    <w:p w14:paraId="684B7CF6" w14:textId="51A3AA5C" w:rsidR="00A50202" w:rsidRPr="003D59FA" w:rsidRDefault="00A50202" w:rsidP="008A5C04">
      <w:pPr>
        <w:tabs>
          <w:tab w:val="left" w:pos="0"/>
        </w:tabs>
        <w:spacing w:after="0"/>
        <w:rPr>
          <w:rFonts w:ascii="Times New Roman" w:hAnsi="Times New Roman"/>
          <w:sz w:val="22"/>
          <w:szCs w:val="22"/>
        </w:rPr>
      </w:pPr>
    </w:p>
    <w:p w14:paraId="3305DACF" w14:textId="703ED039" w:rsidR="00FE0E19" w:rsidRPr="003D59FA" w:rsidRDefault="00FE0E19" w:rsidP="008A5C04">
      <w:pPr>
        <w:tabs>
          <w:tab w:val="left" w:pos="0"/>
        </w:tabs>
        <w:spacing w:after="0"/>
        <w:rPr>
          <w:rFonts w:ascii="Times New Roman" w:hAnsi="Times New Roman"/>
          <w:sz w:val="22"/>
          <w:szCs w:val="22"/>
        </w:rPr>
      </w:pPr>
    </w:p>
    <w:p w14:paraId="02A81131" w14:textId="29C33CB6" w:rsidR="00FE0E19" w:rsidRPr="003D59FA" w:rsidRDefault="00FE0E19" w:rsidP="008A5C04">
      <w:pPr>
        <w:tabs>
          <w:tab w:val="left" w:pos="0"/>
        </w:tabs>
        <w:spacing w:after="0"/>
        <w:rPr>
          <w:rFonts w:ascii="Times New Roman" w:hAnsi="Times New Roman"/>
          <w:sz w:val="22"/>
          <w:szCs w:val="22"/>
        </w:rPr>
      </w:pPr>
    </w:p>
    <w:p w14:paraId="04A83E0D" w14:textId="41FCD2C8" w:rsidR="00A50202" w:rsidRPr="003D59FA" w:rsidRDefault="00726821" w:rsidP="00753E29">
      <w:pPr>
        <w:numPr>
          <w:ilvl w:val="0"/>
          <w:numId w:val="8"/>
        </w:numPr>
        <w:tabs>
          <w:tab w:val="left" w:pos="284"/>
        </w:tabs>
        <w:spacing w:after="0"/>
        <w:ind w:left="284" w:hanging="284"/>
        <w:rPr>
          <w:rFonts w:ascii="Times New Roman" w:hAnsi="Times New Roman"/>
          <w:sz w:val="22"/>
          <w:szCs w:val="22"/>
          <w:u w:val="single"/>
        </w:rPr>
      </w:pPr>
      <w:r>
        <w:rPr>
          <w:rFonts w:ascii="Times New Roman" w:hAnsi="Times New Roman"/>
          <w:noProof/>
          <w:sz w:val="22"/>
          <w:szCs w:val="22"/>
        </w:rPr>
        <mc:AlternateContent>
          <mc:Choice Requires="wps">
            <w:drawing>
              <wp:anchor distT="0" distB="0" distL="114300" distR="114300" simplePos="0" relativeHeight="251661312" behindDoc="1" locked="0" layoutInCell="1" allowOverlap="1" wp14:anchorId="4A46B937" wp14:editId="1B685338">
                <wp:simplePos x="0" y="0"/>
                <wp:positionH relativeFrom="column">
                  <wp:posOffset>-1026795</wp:posOffset>
                </wp:positionH>
                <wp:positionV relativeFrom="paragraph">
                  <wp:posOffset>24130</wp:posOffset>
                </wp:positionV>
                <wp:extent cx="1141095" cy="571500"/>
                <wp:effectExtent l="0" t="0" r="0" b="12700"/>
                <wp:wrapNone/>
                <wp:docPr id="4" name="Text Box 4"/>
                <wp:cNvGraphicFramePr/>
                <a:graphic xmlns:a="http://schemas.openxmlformats.org/drawingml/2006/main">
                  <a:graphicData uri="http://schemas.microsoft.com/office/word/2010/wordprocessingShape">
                    <wps:wsp>
                      <wps:cNvSpPr txBox="1"/>
                      <wps:spPr>
                        <a:xfrm>
                          <a:off x="0" y="0"/>
                          <a:ext cx="1141095"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B938AA2" w14:textId="02F05769" w:rsidR="00B14FE6" w:rsidRPr="00726821" w:rsidRDefault="00B14FE6">
                            <w:pPr>
                              <w:rPr>
                                <w:rFonts w:ascii="Times" w:hAnsi="Times"/>
                                <w:color w:val="FF0000"/>
                                <w:sz w:val="22"/>
                              </w:rPr>
                            </w:pPr>
                            <w:r>
                              <w:rPr>
                                <w:rFonts w:ascii="Times" w:hAnsi="Times"/>
                                <w:color w:val="FF0000"/>
                                <w:sz w:val="22"/>
                              </w:rPr>
                              <w:t>Dimensions of temperament -&gt;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left:0;text-align:left;margin-left:-80.8pt;margin-top:1.9pt;width:89.85pt;height: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" filled="f" stroked="f">
                <v:textbox>
                  <w:txbxContent>
                    <w:p w14:paraId="6B938AA2" w14:textId="02F05769" w:rsidR="00514929" w:rsidRPr="00726821" w:rsidRDefault="00514929">
                      <w:pPr>
                        <w:rPr>
                          <w:rFonts w:ascii="Times" w:hAnsi="Times"/>
                          <w:color w:val="FF0000"/>
                          <w:sz w:val="22"/>
                        </w:rPr>
                      </w:pPr>
                      <w:r>
                        <w:rPr>
                          <w:rFonts w:ascii="Times" w:hAnsi="Times"/>
                          <w:color w:val="FF0000"/>
                          <w:sz w:val="22"/>
                        </w:rPr>
                        <w:t>Dimensions of temperament -&gt;</w:t>
                      </w:r>
                    </w:p>
                  </w:txbxContent>
                </v:textbox>
              </v:shape>
            </w:pict>
          </mc:Fallback>
        </mc:AlternateContent>
      </w:r>
      <w:r w:rsidR="00A50202" w:rsidRPr="003D59FA">
        <w:rPr>
          <w:rFonts w:ascii="Times New Roman" w:hAnsi="Times New Roman"/>
          <w:sz w:val="22"/>
          <w:szCs w:val="22"/>
          <w:u w:val="single"/>
        </w:rPr>
        <w:t>Inhibition</w:t>
      </w:r>
      <w:r w:rsidR="00A50202" w:rsidRPr="003D59FA">
        <w:rPr>
          <w:rFonts w:ascii="Times New Roman" w:hAnsi="Times New Roman"/>
          <w:sz w:val="22"/>
          <w:szCs w:val="22"/>
        </w:rPr>
        <w:t xml:space="preserve"> – a tendency to respond with fear or withdrawal to anything that is new or unfamiliar (i.e., people, situations, and things such as toys). </w:t>
      </w:r>
    </w:p>
    <w:p w14:paraId="45612382" w14:textId="7387B9CA" w:rsidR="001A2BA7" w:rsidRPr="00726821" w:rsidRDefault="00726821" w:rsidP="001A2BA7">
      <w:pPr>
        <w:tabs>
          <w:tab w:val="left" w:pos="284"/>
        </w:tabs>
        <w:spacing w:after="0"/>
        <w:ind w:left="284"/>
        <w:rPr>
          <w:rFonts w:ascii="Times New Roman" w:hAnsi="Times New Roman"/>
          <w:color w:val="FF0000"/>
          <w:sz w:val="22"/>
          <w:szCs w:val="22"/>
        </w:rPr>
      </w:pPr>
      <w:r>
        <w:rPr>
          <w:rFonts w:ascii="Times New Roman" w:hAnsi="Times New Roman"/>
          <w:color w:val="FF0000"/>
          <w:sz w:val="22"/>
          <w:szCs w:val="22"/>
        </w:rPr>
        <w:t xml:space="preserve">- highly inhibited infants are not likely to explore in </w:t>
      </w:r>
      <w:r w:rsidR="007851DA">
        <w:rPr>
          <w:rFonts w:ascii="Times New Roman" w:hAnsi="Times New Roman"/>
          <w:color w:val="FF0000"/>
          <w:sz w:val="22"/>
          <w:szCs w:val="22"/>
        </w:rPr>
        <w:t xml:space="preserve">(event #1 </w:t>
      </w:r>
      <w:r>
        <w:rPr>
          <w:rFonts w:ascii="Times New Roman" w:hAnsi="Times New Roman"/>
          <w:color w:val="FF0000"/>
          <w:sz w:val="22"/>
          <w:szCs w:val="22"/>
        </w:rPr>
        <w:t>when stranger enters)</w:t>
      </w:r>
      <w:r w:rsidR="00D91C1B">
        <w:rPr>
          <w:rFonts w:ascii="Times New Roman" w:hAnsi="Times New Roman"/>
          <w:color w:val="FF0000"/>
          <w:sz w:val="22"/>
          <w:szCs w:val="22"/>
        </w:rPr>
        <w:t xml:space="preserve"> and miscoded as anxious-ambivalent</w:t>
      </w:r>
    </w:p>
    <w:p w14:paraId="3A9C1832" w14:textId="77777777" w:rsidR="00FE0E19" w:rsidRPr="00726821" w:rsidRDefault="00FE0E19" w:rsidP="009A0733">
      <w:pPr>
        <w:tabs>
          <w:tab w:val="left" w:pos="284"/>
        </w:tabs>
        <w:spacing w:after="0"/>
        <w:rPr>
          <w:rFonts w:ascii="Times New Roman" w:hAnsi="Times New Roman"/>
          <w:color w:val="FF0000"/>
          <w:sz w:val="22"/>
          <w:szCs w:val="22"/>
          <w:u w:val="single"/>
        </w:rPr>
      </w:pPr>
    </w:p>
    <w:p w14:paraId="115908E3" w14:textId="77777777" w:rsidR="00363966" w:rsidRPr="003D59FA" w:rsidRDefault="00A50202" w:rsidP="00363966">
      <w:pPr>
        <w:numPr>
          <w:ilvl w:val="0"/>
          <w:numId w:val="8"/>
        </w:numPr>
        <w:tabs>
          <w:tab w:val="left" w:pos="284"/>
        </w:tabs>
        <w:spacing w:after="0"/>
        <w:ind w:left="284" w:hanging="284"/>
        <w:rPr>
          <w:rFonts w:ascii="Times New Roman" w:hAnsi="Times New Roman"/>
          <w:sz w:val="22"/>
          <w:szCs w:val="22"/>
          <w:u w:val="single"/>
        </w:rPr>
      </w:pPr>
      <w:r w:rsidRPr="003D59FA">
        <w:rPr>
          <w:rFonts w:ascii="Times New Roman" w:hAnsi="Times New Roman"/>
          <w:sz w:val="22"/>
          <w:szCs w:val="22"/>
          <w:u w:val="single"/>
        </w:rPr>
        <w:t>Negative emotionality</w:t>
      </w:r>
      <w:r w:rsidRPr="003D59FA">
        <w:rPr>
          <w:rFonts w:ascii="Times New Roman" w:hAnsi="Times New Roman"/>
          <w:sz w:val="22"/>
          <w:szCs w:val="22"/>
        </w:rPr>
        <w:t xml:space="preserve"> – a tendency to respond to frustrating or anxiety-provoking situations with anger, fussing, or loudness/visible irritability</w:t>
      </w:r>
      <w:r w:rsidR="00504BA4" w:rsidRPr="003D59FA">
        <w:rPr>
          <w:rFonts w:ascii="Times New Roman" w:hAnsi="Times New Roman"/>
          <w:sz w:val="22"/>
          <w:szCs w:val="22"/>
        </w:rPr>
        <w:t>.</w:t>
      </w:r>
    </w:p>
    <w:p w14:paraId="1FB6B453" w14:textId="0C4D54A1" w:rsidR="008555D3" w:rsidRPr="007851DA" w:rsidRDefault="007851DA" w:rsidP="008555D3">
      <w:pPr>
        <w:tabs>
          <w:tab w:val="left" w:pos="284"/>
        </w:tabs>
        <w:spacing w:after="0"/>
        <w:ind w:left="284"/>
        <w:rPr>
          <w:rFonts w:ascii="Times New Roman" w:hAnsi="Times New Roman"/>
          <w:color w:val="FF0000"/>
          <w:sz w:val="22"/>
          <w:szCs w:val="22"/>
        </w:rPr>
      </w:pPr>
      <w:r>
        <w:rPr>
          <w:rFonts w:ascii="Times New Roman" w:hAnsi="Times New Roman"/>
          <w:color w:val="FF0000"/>
          <w:sz w:val="22"/>
          <w:szCs w:val="22"/>
        </w:rPr>
        <w:t>- infants with high levels of negative emotionality will not be easily soothed (event #3)</w:t>
      </w:r>
    </w:p>
    <w:p w14:paraId="426ADA76" w14:textId="2332EBAB" w:rsidR="009A0733" w:rsidRPr="0019107A" w:rsidRDefault="0019107A" w:rsidP="0019107A">
      <w:pPr>
        <w:tabs>
          <w:tab w:val="left" w:pos="284"/>
        </w:tabs>
        <w:spacing w:after="0"/>
        <w:ind w:left="284"/>
        <w:rPr>
          <w:rFonts w:ascii="Times New Roman" w:hAnsi="Times New Roman"/>
          <w:color w:val="FF0000"/>
          <w:sz w:val="22"/>
          <w:szCs w:val="22"/>
        </w:rPr>
      </w:pPr>
      <w:r>
        <w:rPr>
          <w:rFonts w:ascii="Times New Roman" w:hAnsi="Times New Roman"/>
          <w:color w:val="FF0000"/>
          <w:sz w:val="22"/>
          <w:szCs w:val="22"/>
        </w:rPr>
        <w:t>-</w:t>
      </w:r>
      <w:r w:rsidR="00D91C1B">
        <w:rPr>
          <w:rFonts w:ascii="Times New Roman" w:hAnsi="Times New Roman"/>
          <w:color w:val="FF0000"/>
          <w:sz w:val="22"/>
          <w:szCs w:val="22"/>
        </w:rPr>
        <w:t xml:space="preserve"> miscoded as anxious-ambivalent</w:t>
      </w:r>
    </w:p>
    <w:p w14:paraId="184BADD2" w14:textId="77777777" w:rsidR="009A0733" w:rsidRDefault="009A0733" w:rsidP="008555D3">
      <w:pPr>
        <w:tabs>
          <w:tab w:val="left" w:pos="284"/>
        </w:tabs>
        <w:spacing w:after="0"/>
        <w:ind w:left="284"/>
        <w:rPr>
          <w:rFonts w:ascii="Times New Roman" w:hAnsi="Times New Roman"/>
          <w:sz w:val="22"/>
          <w:szCs w:val="22"/>
          <w:u w:val="single"/>
        </w:rPr>
      </w:pPr>
    </w:p>
    <w:p w14:paraId="350191C2" w14:textId="77777777" w:rsidR="0019107A" w:rsidRDefault="0019107A" w:rsidP="008555D3">
      <w:pPr>
        <w:tabs>
          <w:tab w:val="left" w:pos="284"/>
        </w:tabs>
        <w:spacing w:after="0"/>
        <w:ind w:left="284"/>
        <w:rPr>
          <w:rFonts w:ascii="Times New Roman" w:hAnsi="Times New Roman"/>
          <w:sz w:val="22"/>
          <w:szCs w:val="22"/>
          <w:u w:val="single"/>
        </w:rPr>
      </w:pPr>
    </w:p>
    <w:p w14:paraId="18418D08" w14:textId="77777777" w:rsidR="0019107A" w:rsidRPr="003D59FA" w:rsidRDefault="0019107A" w:rsidP="008555D3">
      <w:pPr>
        <w:tabs>
          <w:tab w:val="left" w:pos="284"/>
        </w:tabs>
        <w:spacing w:after="0"/>
        <w:ind w:left="284"/>
        <w:rPr>
          <w:rFonts w:ascii="Times New Roman" w:hAnsi="Times New Roman"/>
          <w:sz w:val="22"/>
          <w:szCs w:val="22"/>
          <w:u w:val="single"/>
        </w:rPr>
      </w:pPr>
    </w:p>
    <w:p w14:paraId="2A5819AC" w14:textId="77777777" w:rsidR="00077173" w:rsidRPr="003D59FA" w:rsidRDefault="00077173" w:rsidP="008555D3">
      <w:pPr>
        <w:tabs>
          <w:tab w:val="left" w:pos="284"/>
        </w:tabs>
        <w:spacing w:after="0"/>
        <w:ind w:left="284"/>
        <w:rPr>
          <w:rFonts w:ascii="Times New Roman" w:hAnsi="Times New Roman"/>
          <w:sz w:val="22"/>
          <w:szCs w:val="22"/>
          <w:u w:val="single"/>
        </w:rPr>
      </w:pPr>
    </w:p>
    <w:p w14:paraId="10DDA0CC" w14:textId="77777777" w:rsidR="00B66242" w:rsidRPr="003D59FA" w:rsidRDefault="00B66242" w:rsidP="00FE0E19">
      <w:pPr>
        <w:tabs>
          <w:tab w:val="left" w:pos="284"/>
        </w:tabs>
        <w:spacing w:after="0"/>
        <w:rPr>
          <w:rFonts w:ascii="Times New Roman" w:hAnsi="Times New Roman"/>
          <w:sz w:val="22"/>
          <w:szCs w:val="22"/>
          <w:u w:val="single"/>
        </w:rPr>
      </w:pPr>
    </w:p>
    <w:p w14:paraId="216E6643" w14:textId="77777777" w:rsidR="00363966" w:rsidRPr="003D59FA" w:rsidRDefault="00363966" w:rsidP="004A0FCE">
      <w:pPr>
        <w:pBdr>
          <w:top w:val="single" w:sz="4" w:space="1" w:color="auto"/>
          <w:left w:val="single" w:sz="4" w:space="4" w:color="auto"/>
          <w:bottom w:val="single" w:sz="4" w:space="1" w:color="auto"/>
          <w:right w:val="single" w:sz="4" w:space="4" w:color="auto"/>
        </w:pBdr>
        <w:shd w:val="clear" w:color="auto" w:fill="D9D9D9"/>
        <w:tabs>
          <w:tab w:val="left" w:pos="284"/>
        </w:tabs>
        <w:spacing w:after="0"/>
        <w:ind w:left="-426"/>
        <w:rPr>
          <w:rFonts w:ascii="Times New Roman" w:hAnsi="Times New Roman"/>
          <w:sz w:val="22"/>
          <w:szCs w:val="22"/>
        </w:rPr>
      </w:pPr>
      <w:r w:rsidRPr="003D59FA">
        <w:rPr>
          <w:rFonts w:ascii="Times New Roman" w:hAnsi="Times New Roman"/>
          <w:sz w:val="22"/>
          <w:szCs w:val="22"/>
        </w:rPr>
        <w:t xml:space="preserve">VI. Measuring Attachment in </w:t>
      </w:r>
      <w:r w:rsidR="00D9026C" w:rsidRPr="003D59FA">
        <w:rPr>
          <w:rFonts w:ascii="Times New Roman" w:hAnsi="Times New Roman"/>
          <w:sz w:val="22"/>
          <w:szCs w:val="22"/>
        </w:rPr>
        <w:t>Adolescence</w:t>
      </w:r>
      <w:r w:rsidRPr="003D59FA">
        <w:rPr>
          <w:rFonts w:ascii="Times New Roman" w:hAnsi="Times New Roman"/>
          <w:sz w:val="22"/>
          <w:szCs w:val="22"/>
        </w:rPr>
        <w:t xml:space="preserve"> and/or Adulthood</w:t>
      </w:r>
    </w:p>
    <w:p w14:paraId="2355DC01" w14:textId="77777777" w:rsidR="00363966" w:rsidRPr="003D59FA" w:rsidRDefault="00363966" w:rsidP="00363966">
      <w:pPr>
        <w:tabs>
          <w:tab w:val="left" w:pos="284"/>
        </w:tabs>
        <w:spacing w:after="0"/>
        <w:rPr>
          <w:rFonts w:ascii="Times New Roman" w:hAnsi="Times New Roman"/>
          <w:sz w:val="22"/>
          <w:szCs w:val="22"/>
        </w:rPr>
      </w:pPr>
    </w:p>
    <w:tbl>
      <w:tblPr>
        <w:tblW w:w="10203" w:type="dxa"/>
        <w:tblCellSpacing w:w="15" w:type="dxa"/>
        <w:tblInd w:w="-377" w:type="dxa"/>
        <w:tblCellMar>
          <w:top w:w="15" w:type="dxa"/>
          <w:left w:w="15" w:type="dxa"/>
          <w:bottom w:w="15" w:type="dxa"/>
          <w:right w:w="15" w:type="dxa"/>
        </w:tblCellMar>
        <w:tblLook w:val="0000" w:firstRow="0" w:lastRow="0" w:firstColumn="0" w:lastColumn="0" w:noHBand="0" w:noVBand="0"/>
      </w:tblPr>
      <w:tblGrid>
        <w:gridCol w:w="8858"/>
        <w:gridCol w:w="1345"/>
      </w:tblGrid>
      <w:tr w:rsidR="00363966" w:rsidRPr="003D59FA" w14:paraId="1FBC2A7B" w14:textId="77777777" w:rsidTr="00363966">
        <w:trPr>
          <w:trHeight w:val="45"/>
          <w:tblCellSpacing w:w="15" w:type="dxa"/>
        </w:trPr>
        <w:tc>
          <w:tcPr>
            <w:tcW w:w="8813" w:type="dxa"/>
          </w:tcPr>
          <w:p w14:paraId="2FE5C6AA" w14:textId="77777777" w:rsidR="00363966" w:rsidRPr="003D59FA" w:rsidRDefault="00840995" w:rsidP="00840995">
            <w:pPr>
              <w:tabs>
                <w:tab w:val="left" w:pos="284"/>
              </w:tabs>
              <w:spacing w:after="0"/>
              <w:rPr>
                <w:rFonts w:ascii="Times New Roman" w:hAnsi="Times New Roman"/>
                <w:sz w:val="22"/>
                <w:szCs w:val="22"/>
              </w:rPr>
            </w:pPr>
            <w:r w:rsidRPr="003D59FA">
              <w:rPr>
                <w:rFonts w:ascii="Times New Roman" w:hAnsi="Times New Roman"/>
                <w:b/>
                <w:iCs/>
                <w:sz w:val="22"/>
                <w:szCs w:val="22"/>
              </w:rPr>
              <w:t>Name of Questionnaire:</w:t>
            </w:r>
            <w:r w:rsidR="00363966" w:rsidRPr="003D59FA">
              <w:rPr>
                <w:rFonts w:ascii="Times New Roman" w:hAnsi="Times New Roman"/>
                <w:i/>
                <w:iCs/>
                <w:sz w:val="22"/>
                <w:szCs w:val="22"/>
              </w:rPr>
              <w:t xml:space="preserve"> “Experiences in Close Relationships Inventory” (ECR)</w:t>
            </w:r>
          </w:p>
        </w:tc>
        <w:tc>
          <w:tcPr>
            <w:tcW w:w="1300" w:type="dxa"/>
            <w:vAlign w:val="center"/>
          </w:tcPr>
          <w:p w14:paraId="1D03395B" w14:textId="77777777" w:rsidR="00363966" w:rsidRPr="003D59FA" w:rsidRDefault="00363966" w:rsidP="00363966">
            <w:pPr>
              <w:tabs>
                <w:tab w:val="left" w:pos="284"/>
              </w:tabs>
              <w:spacing w:after="0"/>
              <w:rPr>
                <w:rFonts w:ascii="Times New Roman" w:hAnsi="Times New Roman"/>
                <w:sz w:val="22"/>
                <w:szCs w:val="22"/>
              </w:rPr>
            </w:pPr>
          </w:p>
        </w:tc>
      </w:tr>
      <w:tr w:rsidR="00363966" w:rsidRPr="003D59FA" w14:paraId="766A1EB2" w14:textId="77777777" w:rsidTr="00363966">
        <w:trPr>
          <w:trHeight w:val="45"/>
          <w:tblCellSpacing w:w="15" w:type="dxa"/>
        </w:trPr>
        <w:tc>
          <w:tcPr>
            <w:tcW w:w="10143" w:type="dxa"/>
            <w:gridSpan w:val="2"/>
          </w:tcPr>
          <w:p w14:paraId="10B68308" w14:textId="77777777" w:rsidR="00363966" w:rsidRPr="003D59FA" w:rsidRDefault="00363966" w:rsidP="008555D3">
            <w:pPr>
              <w:tabs>
                <w:tab w:val="left" w:pos="284"/>
              </w:tabs>
              <w:spacing w:after="0"/>
              <w:rPr>
                <w:rFonts w:ascii="Times New Roman" w:hAnsi="Times New Roman"/>
                <w:bCs/>
                <w:sz w:val="22"/>
                <w:szCs w:val="22"/>
              </w:rPr>
            </w:pPr>
          </w:p>
          <w:p w14:paraId="44CD9549"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b/>
                <w:bCs/>
                <w:sz w:val="22"/>
                <w:szCs w:val="22"/>
              </w:rPr>
              <w:t>Summary</w:t>
            </w:r>
            <w:r w:rsidR="00840995" w:rsidRPr="003D59FA">
              <w:rPr>
                <w:rFonts w:ascii="Times New Roman" w:hAnsi="Times New Roman"/>
                <w:b/>
                <w:bCs/>
                <w:sz w:val="22"/>
                <w:szCs w:val="22"/>
              </w:rPr>
              <w:t xml:space="preserve"> of Questionnaire:</w:t>
            </w:r>
            <w:r w:rsidR="00840995" w:rsidRPr="003D59FA">
              <w:rPr>
                <w:rFonts w:ascii="Times New Roman" w:hAnsi="Times New Roman"/>
                <w:sz w:val="22"/>
                <w:szCs w:val="22"/>
              </w:rPr>
              <w:t xml:space="preserve"> </w:t>
            </w:r>
            <w:r w:rsidRPr="003D59FA">
              <w:rPr>
                <w:rFonts w:ascii="Times New Roman" w:hAnsi="Times New Roman"/>
                <w:sz w:val="22"/>
                <w:szCs w:val="22"/>
              </w:rPr>
              <w:t>This is a 36-item self-report instrument designed to measure attachment-related anxiety (even items) and avoidance (odd items). Participants are asked to think about their close relationships, without focusing on a specific partner, and rate the extent to which each item accurately describe their feelings in close relationships, using a 7-point scale ranging from "not at all" (1) to "very much" (7). Eighteen items tap attachment anxiety and 18 items tap attachment avoidance. The reliability and construct validity of the two subscales have been demonstrated in a wide variety of samples and in different languages (e.g., Brennan et al., 1998; Mikulincer &amp; Florian, 2000).</w:t>
            </w:r>
          </w:p>
          <w:p w14:paraId="1DE4E105" w14:textId="77777777" w:rsidR="00363966" w:rsidRPr="003D59FA" w:rsidRDefault="00363966" w:rsidP="008555D3">
            <w:pPr>
              <w:tabs>
                <w:tab w:val="left" w:pos="284"/>
              </w:tabs>
              <w:spacing w:after="0"/>
              <w:rPr>
                <w:rFonts w:ascii="Times New Roman" w:hAnsi="Times New Roman"/>
                <w:sz w:val="22"/>
                <w:szCs w:val="22"/>
              </w:rPr>
            </w:pPr>
          </w:p>
          <w:tbl>
            <w:tblPr>
              <w:tblW w:w="3750" w:type="pct"/>
              <w:jc w:val="center"/>
              <w:tblCellSpacing w:w="15" w:type="dxa"/>
              <w:tblCellMar>
                <w:top w:w="15" w:type="dxa"/>
                <w:left w:w="15" w:type="dxa"/>
                <w:bottom w:w="15" w:type="dxa"/>
                <w:right w:w="15" w:type="dxa"/>
              </w:tblCellMar>
              <w:tblLook w:val="0000" w:firstRow="0" w:lastRow="0" w:firstColumn="0" w:lastColumn="0" w:noHBand="0" w:noVBand="0"/>
            </w:tblPr>
            <w:tblGrid>
              <w:gridCol w:w="1322"/>
              <w:gridCol w:w="942"/>
              <w:gridCol w:w="942"/>
              <w:gridCol w:w="1211"/>
              <w:gridCol w:w="942"/>
              <w:gridCol w:w="942"/>
              <w:gridCol w:w="1284"/>
            </w:tblGrid>
            <w:tr w:rsidR="00363966" w:rsidRPr="003D59FA" w14:paraId="7EE6CC16" w14:textId="77777777" w:rsidTr="00363966">
              <w:trPr>
                <w:tblCellSpacing w:w="15" w:type="dxa"/>
                <w:jc w:val="center"/>
              </w:trPr>
              <w:tc>
                <w:tcPr>
                  <w:tcW w:w="0" w:type="auto"/>
                  <w:vAlign w:val="center"/>
                </w:tcPr>
                <w:p w14:paraId="70994BF0"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1</w:t>
                  </w:r>
                </w:p>
              </w:tc>
              <w:tc>
                <w:tcPr>
                  <w:tcW w:w="0" w:type="auto"/>
                  <w:vAlign w:val="center"/>
                </w:tcPr>
                <w:p w14:paraId="44032F32"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2</w:t>
                  </w:r>
                </w:p>
              </w:tc>
              <w:tc>
                <w:tcPr>
                  <w:tcW w:w="0" w:type="auto"/>
                  <w:vAlign w:val="center"/>
                </w:tcPr>
                <w:p w14:paraId="4936787D"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3</w:t>
                  </w:r>
                </w:p>
              </w:tc>
              <w:tc>
                <w:tcPr>
                  <w:tcW w:w="0" w:type="auto"/>
                  <w:vAlign w:val="center"/>
                </w:tcPr>
                <w:p w14:paraId="49B93FC2"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4</w:t>
                  </w:r>
                </w:p>
              </w:tc>
              <w:tc>
                <w:tcPr>
                  <w:tcW w:w="0" w:type="auto"/>
                  <w:vAlign w:val="center"/>
                </w:tcPr>
                <w:p w14:paraId="62CFC1FA"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5</w:t>
                  </w:r>
                </w:p>
              </w:tc>
              <w:tc>
                <w:tcPr>
                  <w:tcW w:w="0" w:type="auto"/>
                  <w:vAlign w:val="center"/>
                </w:tcPr>
                <w:p w14:paraId="57517F1E"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6</w:t>
                  </w:r>
                </w:p>
              </w:tc>
              <w:tc>
                <w:tcPr>
                  <w:tcW w:w="0" w:type="auto"/>
                  <w:vAlign w:val="center"/>
                </w:tcPr>
                <w:p w14:paraId="6C867FEE"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7</w:t>
                  </w:r>
                </w:p>
              </w:tc>
            </w:tr>
            <w:tr w:rsidR="00363966" w:rsidRPr="003D59FA" w14:paraId="59157961" w14:textId="77777777" w:rsidTr="00363966">
              <w:trPr>
                <w:tblCellSpacing w:w="15" w:type="dxa"/>
                <w:jc w:val="center"/>
              </w:trPr>
              <w:tc>
                <w:tcPr>
                  <w:tcW w:w="0" w:type="auto"/>
                  <w:vAlign w:val="center"/>
                </w:tcPr>
                <w:p w14:paraId="7730674B"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Disagree</w:t>
                  </w:r>
                  <w:r w:rsidRPr="003D59FA">
                    <w:rPr>
                      <w:rFonts w:ascii="Times New Roman" w:hAnsi="Times New Roman"/>
                      <w:sz w:val="22"/>
                      <w:szCs w:val="22"/>
                    </w:rPr>
                    <w:br/>
                    <w:t>Strongly</w:t>
                  </w:r>
                </w:p>
              </w:tc>
              <w:tc>
                <w:tcPr>
                  <w:tcW w:w="0" w:type="auto"/>
                  <w:vAlign w:val="center"/>
                </w:tcPr>
                <w:p w14:paraId="16F79977"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w:t>
                  </w:r>
                </w:p>
              </w:tc>
              <w:tc>
                <w:tcPr>
                  <w:tcW w:w="0" w:type="auto"/>
                  <w:vAlign w:val="center"/>
                </w:tcPr>
                <w:p w14:paraId="33C72F64"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w:t>
                  </w:r>
                </w:p>
              </w:tc>
              <w:tc>
                <w:tcPr>
                  <w:tcW w:w="0" w:type="auto"/>
                  <w:vAlign w:val="center"/>
                </w:tcPr>
                <w:p w14:paraId="7B71DBE7"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Neutral/</w:t>
                  </w:r>
                  <w:r w:rsidRPr="003D59FA">
                    <w:rPr>
                      <w:rFonts w:ascii="Times New Roman" w:hAnsi="Times New Roman"/>
                      <w:sz w:val="22"/>
                      <w:szCs w:val="22"/>
                    </w:rPr>
                    <w:br/>
                    <w:t>Mixed</w:t>
                  </w:r>
                </w:p>
              </w:tc>
              <w:tc>
                <w:tcPr>
                  <w:tcW w:w="0" w:type="auto"/>
                  <w:vAlign w:val="center"/>
                </w:tcPr>
                <w:p w14:paraId="5A0E1F2F"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w:t>
                  </w:r>
                </w:p>
              </w:tc>
              <w:tc>
                <w:tcPr>
                  <w:tcW w:w="0" w:type="auto"/>
                  <w:vAlign w:val="center"/>
                </w:tcPr>
                <w:p w14:paraId="6ACF2810"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w:t>
                  </w:r>
                </w:p>
              </w:tc>
              <w:tc>
                <w:tcPr>
                  <w:tcW w:w="0" w:type="auto"/>
                  <w:vAlign w:val="center"/>
                </w:tcPr>
                <w:p w14:paraId="2840CD6C"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Agree</w:t>
                  </w:r>
                  <w:r w:rsidRPr="003D59FA">
                    <w:rPr>
                      <w:rFonts w:ascii="Times New Roman" w:hAnsi="Times New Roman"/>
                      <w:sz w:val="22"/>
                      <w:szCs w:val="22"/>
                    </w:rPr>
                    <w:br/>
                    <w:t>Strongly</w:t>
                  </w:r>
                </w:p>
              </w:tc>
            </w:tr>
          </w:tbl>
          <w:p w14:paraId="27DE7394" w14:textId="77777777" w:rsidR="00363966" w:rsidRPr="003D59FA" w:rsidRDefault="00363966" w:rsidP="008555D3">
            <w:pPr>
              <w:tabs>
                <w:tab w:val="left" w:pos="284"/>
              </w:tabs>
              <w:spacing w:after="0"/>
              <w:rPr>
                <w:rFonts w:ascii="Times New Roman" w:hAnsi="Times New Roman"/>
                <w:sz w:val="22"/>
                <w:szCs w:val="22"/>
              </w:rPr>
            </w:pPr>
          </w:p>
          <w:p w14:paraId="1C04B97A" w14:textId="77777777" w:rsidR="00840995"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In</w:t>
            </w:r>
            <w:r w:rsidR="00840995" w:rsidRPr="003D59FA">
              <w:rPr>
                <w:rFonts w:ascii="Times New Roman" w:hAnsi="Times New Roman"/>
                <w:sz w:val="22"/>
                <w:szCs w:val="22"/>
              </w:rPr>
              <w:t xml:space="preserve">dicate your level of agreement from 1-7 on </w:t>
            </w:r>
            <w:r w:rsidRPr="003D59FA">
              <w:rPr>
                <w:rFonts w:ascii="Times New Roman" w:hAnsi="Times New Roman"/>
                <w:sz w:val="22"/>
                <w:szCs w:val="22"/>
              </w:rPr>
              <w:t>the 36 items below</w:t>
            </w:r>
            <w:r w:rsidR="00840995" w:rsidRPr="003D59FA">
              <w:rPr>
                <w:rFonts w:ascii="Times New Roman" w:hAnsi="Times New Roman"/>
                <w:sz w:val="22"/>
                <w:szCs w:val="22"/>
              </w:rPr>
              <w:t xml:space="preserve"> or complete the questionnaire electronically</w:t>
            </w:r>
            <w:r w:rsidRPr="003D59FA">
              <w:rPr>
                <w:rFonts w:ascii="Times New Roman" w:hAnsi="Times New Roman"/>
                <w:sz w:val="22"/>
                <w:szCs w:val="22"/>
              </w:rPr>
              <w:t xml:space="preserve"> </w:t>
            </w:r>
            <w:hyperlink r:id="rId8" w:history="1">
              <w:r w:rsidRPr="003D59FA">
                <w:rPr>
                  <w:rStyle w:val="Hyperlink"/>
                  <w:rFonts w:ascii="Times New Roman" w:hAnsi="Times New Roman"/>
                  <w:sz w:val="22"/>
                  <w:szCs w:val="22"/>
                </w:rPr>
                <w:t>http://www.web-research-design.net/cgi-bin/crq/crq.pl</w:t>
              </w:r>
            </w:hyperlink>
            <w:r w:rsidR="00840995" w:rsidRPr="003D59FA">
              <w:rPr>
                <w:rFonts w:ascii="Times New Roman" w:hAnsi="Times New Roman"/>
                <w:sz w:val="22"/>
                <w:szCs w:val="22"/>
              </w:rPr>
              <w:t xml:space="preserve"> If you complete the questionnaire electronically, it will reveal your romantic attachment type.</w:t>
            </w:r>
          </w:p>
          <w:p w14:paraId="7C4C4672" w14:textId="77777777" w:rsidR="00840995" w:rsidRPr="003D59FA" w:rsidRDefault="00840995" w:rsidP="008555D3">
            <w:pPr>
              <w:tabs>
                <w:tab w:val="left" w:pos="284"/>
              </w:tabs>
              <w:spacing w:after="0"/>
              <w:rPr>
                <w:rFonts w:ascii="Times New Roman" w:hAnsi="Times New Roman"/>
                <w:sz w:val="22"/>
                <w:szCs w:val="22"/>
              </w:rPr>
            </w:pPr>
            <w:r w:rsidRPr="003D59FA">
              <w:rPr>
                <w:rFonts w:ascii="Times New Roman" w:hAnsi="Times New Roman"/>
                <w:b/>
                <w:sz w:val="22"/>
                <w:szCs w:val="22"/>
              </w:rPr>
              <w:t>Questionnaire Items</w:t>
            </w:r>
            <w:r w:rsidRPr="003D59FA">
              <w:rPr>
                <w:rFonts w:ascii="Times New Roman" w:hAnsi="Times New Roman"/>
                <w:sz w:val="22"/>
                <w:szCs w:val="22"/>
              </w:rPr>
              <w:t>: Indicate 1-7 on each of the 36 items below.</w:t>
            </w:r>
          </w:p>
          <w:p w14:paraId="15378E69" w14:textId="77777777" w:rsidR="00840995" w:rsidRPr="003D59FA" w:rsidRDefault="00840995" w:rsidP="008555D3">
            <w:pPr>
              <w:tabs>
                <w:tab w:val="left" w:pos="284"/>
              </w:tabs>
              <w:spacing w:after="0"/>
              <w:rPr>
                <w:rFonts w:ascii="Times New Roman" w:hAnsi="Times New Roman"/>
                <w:sz w:val="22"/>
                <w:szCs w:val="22"/>
              </w:rPr>
            </w:pPr>
          </w:p>
          <w:p w14:paraId="0F5F0387"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1. I prefer not to show a partner how I feel deep down. </w:t>
            </w:r>
          </w:p>
          <w:p w14:paraId="4B16FA0E"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2. I worry about being abandoned. </w:t>
            </w:r>
          </w:p>
          <w:p w14:paraId="4B83C4C6"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3. I am very comfortable being close to romantic partners. </w:t>
            </w:r>
          </w:p>
          <w:p w14:paraId="1920CA08"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4. I worry a lot about my relationships. </w:t>
            </w:r>
          </w:p>
          <w:p w14:paraId="19F3502D"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5. Just when my partner starts to get close to me I find myself pulling away. </w:t>
            </w:r>
          </w:p>
          <w:p w14:paraId="26579BD3"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6. I worry that romantic partners won't care about me as much as I care about them. </w:t>
            </w:r>
          </w:p>
          <w:p w14:paraId="0A01C074"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7. I get uncomfortable when a romantic partner wants to be very close. </w:t>
            </w:r>
          </w:p>
          <w:p w14:paraId="0040CA9B"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8. I worry a fair amount about losing my partner. </w:t>
            </w:r>
          </w:p>
          <w:p w14:paraId="50A95315"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9. I don't feel comfortable opening up to romantic partners. </w:t>
            </w:r>
          </w:p>
          <w:p w14:paraId="0AE51E02"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10. I often wish that my partner's feelings for me were as strong as my feelings for him/her. </w:t>
            </w:r>
          </w:p>
          <w:p w14:paraId="12BCD845"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11. I want to get close to my partner, but I keep pulling back. </w:t>
            </w:r>
          </w:p>
          <w:p w14:paraId="71C1829D"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12. I often want to merge completely with romantic partners, and this sometimes scares them away. </w:t>
            </w:r>
          </w:p>
          <w:p w14:paraId="27BCC00A"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13. I am nervous when partners get too close to me. </w:t>
            </w:r>
          </w:p>
          <w:p w14:paraId="0F2014FB"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14. I worry about being alone. </w:t>
            </w:r>
          </w:p>
          <w:p w14:paraId="5CD19063"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15. I feel comfortable sharing my private thoughts and feelings with my partner. </w:t>
            </w:r>
          </w:p>
          <w:p w14:paraId="6E9D106F"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16. My desire to be very close sometimes scares people away. </w:t>
            </w:r>
          </w:p>
          <w:p w14:paraId="1A8C76CD"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17. I try to avoid getting too close to my partner. </w:t>
            </w:r>
          </w:p>
          <w:p w14:paraId="19B64F59"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18. I need a lot of reassurance that </w:t>
            </w:r>
            <w:r w:rsidR="00D9026C" w:rsidRPr="003D59FA">
              <w:rPr>
                <w:rFonts w:ascii="Times New Roman" w:hAnsi="Times New Roman"/>
                <w:sz w:val="22"/>
                <w:szCs w:val="22"/>
              </w:rPr>
              <w:t>my partner loves me</w:t>
            </w:r>
            <w:r w:rsidRPr="003D59FA">
              <w:rPr>
                <w:rFonts w:ascii="Times New Roman" w:hAnsi="Times New Roman"/>
                <w:sz w:val="22"/>
                <w:szCs w:val="22"/>
              </w:rPr>
              <w:t xml:space="preserve">. </w:t>
            </w:r>
          </w:p>
          <w:p w14:paraId="020EB7A4"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19. I find it relatively easy to get close to my partner. </w:t>
            </w:r>
          </w:p>
          <w:p w14:paraId="09A7CBCC"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20. Sometimes I feel that I force my partners to show more feeling, more commitment. </w:t>
            </w:r>
          </w:p>
          <w:p w14:paraId="054213F4"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21. I find it difficult to allow myself to depend on romantic partners. </w:t>
            </w:r>
          </w:p>
          <w:p w14:paraId="53041CA5"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22. I do not often worry about being abandoned. </w:t>
            </w:r>
          </w:p>
          <w:p w14:paraId="5FCBCC8B"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23. I prefer not to be too close to romantic partners. </w:t>
            </w:r>
          </w:p>
          <w:p w14:paraId="2872EB4E"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24. If I can't get my partner to show interest in me, I get upset or angry. </w:t>
            </w:r>
          </w:p>
          <w:p w14:paraId="5BB9DE02"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25. I tell my partner just about everything. </w:t>
            </w:r>
          </w:p>
          <w:p w14:paraId="0486E84B"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26. I find that my partner(s) don't want to get as close as I would like. </w:t>
            </w:r>
          </w:p>
          <w:p w14:paraId="468A387F"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27. I usually discuss my problems and concerns with my partner. </w:t>
            </w:r>
          </w:p>
          <w:p w14:paraId="3FA64344"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28. When I'm not involved in a relationship, I feel somewhat anxious and insecure. </w:t>
            </w:r>
          </w:p>
          <w:p w14:paraId="686F6D74"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29. I feel comfortable depending on romantic partners. </w:t>
            </w:r>
          </w:p>
          <w:p w14:paraId="15C6EE9C"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30. I get frustrated when my partner is not around as much as I would like. </w:t>
            </w:r>
          </w:p>
          <w:p w14:paraId="0BBC86A1"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31. I don't mind asking romantic partners for comfort, advice, or help. </w:t>
            </w:r>
          </w:p>
          <w:p w14:paraId="5A858B8E"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32. I get frustrated if romantic partners are not available when I need them. </w:t>
            </w:r>
          </w:p>
          <w:p w14:paraId="5047A1D9"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33. It helps to turn to my romantic partner in times of need. </w:t>
            </w:r>
          </w:p>
          <w:p w14:paraId="6718E4CF"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34. When romantic partners disapprove of me, I feel really bad about myself. </w:t>
            </w:r>
          </w:p>
          <w:p w14:paraId="410ED761"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___ 35. I turn to my partner for many things, including comfort and reassurance.</w:t>
            </w:r>
          </w:p>
          <w:p w14:paraId="71697994" w14:textId="77777777" w:rsidR="00363966" w:rsidRPr="003D59FA" w:rsidRDefault="00363966" w:rsidP="008555D3">
            <w:pPr>
              <w:tabs>
                <w:tab w:val="left" w:pos="284"/>
              </w:tabs>
              <w:spacing w:after="0"/>
              <w:rPr>
                <w:rFonts w:ascii="Times New Roman" w:hAnsi="Times New Roman"/>
                <w:sz w:val="22"/>
                <w:szCs w:val="22"/>
              </w:rPr>
            </w:pPr>
            <w:r w:rsidRPr="003D59FA">
              <w:rPr>
                <w:rFonts w:ascii="Times New Roman" w:hAnsi="Times New Roman"/>
                <w:sz w:val="22"/>
                <w:szCs w:val="22"/>
              </w:rPr>
              <w:t xml:space="preserve">___ 36. I resent it when my partner spends time away from me. </w:t>
            </w:r>
          </w:p>
        </w:tc>
      </w:tr>
    </w:tbl>
    <w:p w14:paraId="60287D49" w14:textId="77777777" w:rsidR="00363966" w:rsidRPr="003D59FA" w:rsidRDefault="00363966" w:rsidP="00363966">
      <w:pPr>
        <w:tabs>
          <w:tab w:val="left" w:pos="284"/>
        </w:tabs>
        <w:spacing w:after="0"/>
        <w:rPr>
          <w:rFonts w:ascii="Times New Roman" w:hAnsi="Times New Roman"/>
          <w:sz w:val="22"/>
          <w:szCs w:val="22"/>
        </w:rPr>
      </w:pPr>
    </w:p>
    <w:p w14:paraId="0C5B45A5" w14:textId="77777777" w:rsidR="003230A6" w:rsidRPr="003D59FA" w:rsidRDefault="00840995" w:rsidP="00840995">
      <w:pPr>
        <w:tabs>
          <w:tab w:val="left" w:pos="284"/>
        </w:tabs>
        <w:spacing w:after="0"/>
        <w:ind w:left="-426"/>
        <w:rPr>
          <w:rFonts w:ascii="Times New Roman" w:hAnsi="Times New Roman"/>
          <w:sz w:val="22"/>
          <w:szCs w:val="22"/>
        </w:rPr>
      </w:pPr>
      <w:r w:rsidRPr="003D59FA">
        <w:rPr>
          <w:rFonts w:ascii="Times New Roman" w:hAnsi="Times New Roman"/>
          <w:b/>
          <w:sz w:val="22"/>
          <w:szCs w:val="22"/>
        </w:rPr>
        <w:t>Analysis of Questionnaire</w:t>
      </w:r>
      <w:r w:rsidRPr="003D59FA">
        <w:rPr>
          <w:rFonts w:ascii="Times New Roman" w:hAnsi="Times New Roman"/>
          <w:sz w:val="22"/>
          <w:szCs w:val="22"/>
        </w:rPr>
        <w:t xml:space="preserve">: </w:t>
      </w:r>
      <w:r w:rsidR="003230A6" w:rsidRPr="003D59FA">
        <w:rPr>
          <w:rFonts w:ascii="Times New Roman" w:hAnsi="Times New Roman"/>
          <w:sz w:val="22"/>
          <w:szCs w:val="22"/>
        </w:rPr>
        <w:t xml:space="preserve">The ECR reveals scores for self-reported level of </w:t>
      </w:r>
      <w:r w:rsidR="003230A6" w:rsidRPr="003D59FA">
        <w:rPr>
          <w:rFonts w:ascii="Times New Roman" w:hAnsi="Times New Roman"/>
          <w:i/>
          <w:sz w:val="22"/>
          <w:szCs w:val="22"/>
        </w:rPr>
        <w:t>anxiety</w:t>
      </w:r>
      <w:r w:rsidR="003230A6" w:rsidRPr="003D59FA">
        <w:rPr>
          <w:rFonts w:ascii="Times New Roman" w:hAnsi="Times New Roman"/>
          <w:sz w:val="22"/>
          <w:szCs w:val="22"/>
        </w:rPr>
        <w:t xml:space="preserve"> and </w:t>
      </w:r>
      <w:r w:rsidR="003230A6" w:rsidRPr="003D59FA">
        <w:rPr>
          <w:rFonts w:ascii="Times New Roman" w:hAnsi="Times New Roman"/>
          <w:i/>
          <w:sz w:val="22"/>
          <w:szCs w:val="22"/>
        </w:rPr>
        <w:t>avoidance</w:t>
      </w:r>
      <w:r w:rsidR="003230A6" w:rsidRPr="003D59FA">
        <w:rPr>
          <w:rFonts w:ascii="Times New Roman" w:hAnsi="Times New Roman"/>
          <w:sz w:val="22"/>
          <w:szCs w:val="22"/>
        </w:rPr>
        <w:t xml:space="preserve"> in close relationships. Based on scores for these two dimensions, four types of attachment emerge.</w:t>
      </w:r>
    </w:p>
    <w:p w14:paraId="248B828A" w14:textId="77777777" w:rsidR="00A50202" w:rsidRPr="003D59FA" w:rsidRDefault="00A50202" w:rsidP="00184F3A">
      <w:pPr>
        <w:spacing w:after="0"/>
        <w:ind w:left="-426"/>
        <w:rPr>
          <w:rFonts w:ascii="Times New Roman" w:hAnsi="Times New Roman"/>
          <w:sz w:val="22"/>
          <w:szCs w:val="22"/>
        </w:rPr>
      </w:pPr>
    </w:p>
    <w:p w14:paraId="34E2D37D" w14:textId="4C264890" w:rsidR="008D1D26" w:rsidRDefault="00562DEA" w:rsidP="008D1D26">
      <w:pPr>
        <w:tabs>
          <w:tab w:val="left" w:pos="-426"/>
        </w:tabs>
        <w:spacing w:after="0"/>
        <w:rPr>
          <w:rFonts w:ascii="Times New Roman" w:hAnsi="Times New Roman"/>
          <w:color w:val="FF0000"/>
          <w:sz w:val="22"/>
          <w:szCs w:val="22"/>
        </w:rPr>
      </w:pPr>
      <w:r>
        <w:rPr>
          <w:rFonts w:ascii="Times New Roman" w:hAnsi="Times New Roman"/>
          <w:noProof/>
          <w:color w:val="FF0000"/>
          <w:sz w:val="22"/>
          <w:szCs w:val="22"/>
        </w:rPr>
        <mc:AlternateContent>
          <mc:Choice Requires="wps">
            <w:drawing>
              <wp:anchor distT="0" distB="0" distL="114300" distR="114300" simplePos="0" relativeHeight="251662336" behindDoc="0" locked="0" layoutInCell="1" allowOverlap="1" wp14:anchorId="73BAA030" wp14:editId="07A195A6">
                <wp:simplePos x="0" y="0"/>
                <wp:positionH relativeFrom="column">
                  <wp:posOffset>800100</wp:posOffset>
                </wp:positionH>
                <wp:positionV relativeFrom="paragraph">
                  <wp:posOffset>121920</wp:posOffset>
                </wp:positionV>
                <wp:extent cx="1028700" cy="571500"/>
                <wp:effectExtent l="0" t="50800" r="63500" b="38100"/>
                <wp:wrapNone/>
                <wp:docPr id="7" name="Straight Arrow Connector 7"/>
                <wp:cNvGraphicFramePr/>
                <a:graphic xmlns:a="http://schemas.openxmlformats.org/drawingml/2006/main">
                  <a:graphicData uri="http://schemas.microsoft.com/office/word/2010/wordprocessingShape">
                    <wps:wsp>
                      <wps:cNvCnPr/>
                      <wps:spPr>
                        <a:xfrm flipV="1">
                          <a:off x="0" y="0"/>
                          <a:ext cx="1028700" cy="571500"/>
                        </a:xfrm>
                        <a:prstGeom prst="straightConnector1">
                          <a:avLst/>
                        </a:prstGeom>
                        <a:ln>
                          <a:tailEnd type="arrow"/>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7" o:spid="_x0000_s1026" type="#_x0000_t32" style="position:absolute;margin-left:63pt;margin-top:9.6pt;width:81pt;height:4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" strokecolor="#4f81bd [3204]" strokeweight="2pt">
                <v:stroke endarrow="open"/>
              </v:shape>
            </w:pict>
          </mc:Fallback>
        </mc:AlternateContent>
      </w:r>
      <w:r w:rsidR="008D1D26">
        <w:rPr>
          <w:rFonts w:ascii="Times New Roman" w:hAnsi="Times New Roman"/>
          <w:color w:val="FF0000"/>
          <w:sz w:val="22"/>
          <w:szCs w:val="22"/>
        </w:rPr>
        <w:tab/>
      </w:r>
      <w:r w:rsidR="008D1D26">
        <w:rPr>
          <w:rFonts w:ascii="Times New Roman" w:hAnsi="Times New Roman"/>
          <w:color w:val="FF0000"/>
          <w:sz w:val="22"/>
          <w:szCs w:val="22"/>
        </w:rPr>
        <w:tab/>
      </w:r>
      <w:r w:rsidR="008D1D26">
        <w:rPr>
          <w:rFonts w:ascii="Times New Roman" w:hAnsi="Times New Roman"/>
          <w:color w:val="FF0000"/>
          <w:sz w:val="22"/>
          <w:szCs w:val="22"/>
        </w:rPr>
        <w:tab/>
      </w:r>
      <w:r w:rsidR="008D1D26">
        <w:rPr>
          <w:rFonts w:ascii="Times New Roman" w:hAnsi="Times New Roman"/>
          <w:color w:val="FF0000"/>
          <w:sz w:val="22"/>
          <w:szCs w:val="22"/>
        </w:rPr>
        <w:tab/>
      </w:r>
      <w:r w:rsidR="00B9170E">
        <w:rPr>
          <w:rFonts w:ascii="Times New Roman" w:hAnsi="Times New Roman"/>
          <w:color w:val="FF0000"/>
          <w:sz w:val="22"/>
          <w:szCs w:val="22"/>
        </w:rPr>
        <w:t>1. A</w:t>
      </w:r>
      <w:r w:rsidR="00D91C1B">
        <w:rPr>
          <w:rFonts w:ascii="Times New Roman" w:hAnsi="Times New Roman"/>
          <w:color w:val="FF0000"/>
          <w:sz w:val="22"/>
          <w:szCs w:val="22"/>
        </w:rPr>
        <w:t>nxiety levels –</w:t>
      </w:r>
      <w:r w:rsidR="008D1D26">
        <w:rPr>
          <w:rFonts w:ascii="Times New Roman" w:hAnsi="Times New Roman"/>
          <w:color w:val="FF0000"/>
          <w:sz w:val="22"/>
          <w:szCs w:val="22"/>
        </w:rPr>
        <w:t xml:space="preserve"> even #</w:t>
      </w:r>
    </w:p>
    <w:p w14:paraId="2E66C54C" w14:textId="00A76124" w:rsidR="00D91C1B" w:rsidRDefault="008D1D26" w:rsidP="008D1D26">
      <w:pPr>
        <w:tabs>
          <w:tab w:val="left" w:pos="-426"/>
        </w:tabs>
        <w:spacing w:after="0"/>
        <w:rPr>
          <w:rFonts w:ascii="Times New Roman" w:hAnsi="Times New Roman"/>
          <w:color w:val="FF0000"/>
          <w:sz w:val="22"/>
          <w:szCs w:val="22"/>
        </w:rPr>
      </w:pPr>
      <w:r>
        <w:rPr>
          <w:rFonts w:ascii="Times New Roman" w:hAnsi="Times New Roman"/>
          <w:color w:val="FF0000"/>
          <w:sz w:val="22"/>
          <w:szCs w:val="22"/>
        </w:rPr>
        <w:tab/>
      </w:r>
      <w:r>
        <w:rPr>
          <w:rFonts w:ascii="Times New Roman" w:hAnsi="Times New Roman"/>
          <w:color w:val="FF0000"/>
          <w:sz w:val="22"/>
          <w:szCs w:val="22"/>
        </w:rPr>
        <w:tab/>
      </w:r>
      <w:r>
        <w:rPr>
          <w:rFonts w:ascii="Times New Roman" w:hAnsi="Times New Roman"/>
          <w:color w:val="FF0000"/>
          <w:sz w:val="22"/>
          <w:szCs w:val="22"/>
        </w:rPr>
        <w:tab/>
      </w:r>
      <w:r>
        <w:rPr>
          <w:rFonts w:ascii="Times New Roman" w:hAnsi="Times New Roman"/>
          <w:color w:val="FF0000"/>
          <w:sz w:val="22"/>
          <w:szCs w:val="22"/>
        </w:rPr>
        <w:tab/>
      </w:r>
      <w:r w:rsidR="00D91C1B">
        <w:rPr>
          <w:rFonts w:ascii="Times New Roman" w:hAnsi="Times New Roman"/>
          <w:color w:val="FF0000"/>
          <w:sz w:val="22"/>
          <w:szCs w:val="22"/>
        </w:rPr>
        <w:t>2. Avoidance levels – odd #</w:t>
      </w:r>
    </w:p>
    <w:p w14:paraId="558DF79F" w14:textId="304656C1" w:rsidR="00B9170E" w:rsidRPr="00D91C1B" w:rsidRDefault="00562DEA" w:rsidP="00184F3A">
      <w:pPr>
        <w:tabs>
          <w:tab w:val="left" w:pos="-426"/>
        </w:tabs>
        <w:spacing w:after="0"/>
        <w:ind w:left="-426"/>
        <w:rPr>
          <w:rFonts w:ascii="Times New Roman" w:hAnsi="Times New Roman"/>
          <w:color w:val="FF0000"/>
          <w:sz w:val="22"/>
          <w:szCs w:val="22"/>
        </w:rPr>
      </w:pPr>
      <w:r>
        <w:rPr>
          <w:rFonts w:ascii="Times New Roman" w:hAnsi="Times New Roman"/>
          <w:noProof/>
          <w:color w:val="FF0000"/>
          <w:sz w:val="22"/>
          <w:szCs w:val="22"/>
        </w:rPr>
        <mc:AlternateContent>
          <mc:Choice Requires="wps">
            <w:drawing>
              <wp:anchor distT="0" distB="0" distL="114300" distR="114300" simplePos="0" relativeHeight="251663360" behindDoc="0" locked="0" layoutInCell="1" allowOverlap="1" wp14:anchorId="72B7CA88" wp14:editId="787DF260">
                <wp:simplePos x="0" y="0"/>
                <wp:positionH relativeFrom="column">
                  <wp:posOffset>1143000</wp:posOffset>
                </wp:positionH>
                <wp:positionV relativeFrom="paragraph">
                  <wp:posOffset>29210</wp:posOffset>
                </wp:positionV>
                <wp:extent cx="800100" cy="342900"/>
                <wp:effectExtent l="0" t="50800" r="63500" b="38100"/>
                <wp:wrapNone/>
                <wp:docPr id="8" name="Straight Arrow Connector 8"/>
                <wp:cNvGraphicFramePr/>
                <a:graphic xmlns:a="http://schemas.openxmlformats.org/drawingml/2006/main">
                  <a:graphicData uri="http://schemas.microsoft.com/office/word/2010/wordprocessingShape">
                    <wps:wsp>
                      <wps:cNvCnPr/>
                      <wps:spPr>
                        <a:xfrm flipV="1">
                          <a:off x="0" y="0"/>
                          <a:ext cx="800100" cy="342900"/>
                        </a:xfrm>
                        <a:prstGeom prst="straightConnector1">
                          <a:avLst/>
                        </a:prstGeom>
                        <a:ln>
                          <a:tailEnd type="arrow"/>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90pt;margin-top:2.3pt;width:63pt;height:27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" strokecolor="#4f81bd [3204]" strokeweight="2pt">
                <v:stroke endarrow="open"/>
              </v:shape>
            </w:pict>
          </mc:Fallback>
        </mc:AlternateContent>
      </w:r>
    </w:p>
    <w:tbl>
      <w:tblPr>
        <w:tblStyle w:val="TableGrid"/>
        <w:tblW w:w="0" w:type="auto"/>
        <w:tblInd w:w="-426" w:type="dxa"/>
        <w:tblLook w:val="04A0" w:firstRow="1" w:lastRow="0" w:firstColumn="1" w:lastColumn="0" w:noHBand="0" w:noVBand="1"/>
      </w:tblPr>
      <w:tblGrid>
        <w:gridCol w:w="4431"/>
        <w:gridCol w:w="4431"/>
      </w:tblGrid>
      <w:tr w:rsidR="00D91C1B" w14:paraId="6BD267E1" w14:textId="77777777" w:rsidTr="00D91C1B">
        <w:tc>
          <w:tcPr>
            <w:tcW w:w="4431" w:type="dxa"/>
          </w:tcPr>
          <w:p w14:paraId="1E8833C9" w14:textId="686EA933" w:rsidR="00D91C1B" w:rsidRDefault="00D91C1B" w:rsidP="00184F3A">
            <w:pPr>
              <w:tabs>
                <w:tab w:val="left" w:pos="-426"/>
              </w:tabs>
              <w:spacing w:after="0"/>
              <w:rPr>
                <w:rFonts w:ascii="Times New Roman" w:hAnsi="Times New Roman"/>
                <w:color w:val="FF0000"/>
                <w:sz w:val="22"/>
                <w:szCs w:val="22"/>
              </w:rPr>
            </w:pPr>
            <w:r>
              <w:rPr>
                <w:rFonts w:ascii="Times New Roman" w:hAnsi="Times New Roman"/>
                <w:color w:val="FF0000"/>
                <w:sz w:val="22"/>
                <w:szCs w:val="22"/>
              </w:rPr>
              <w:t>4 types of adult attachment</w:t>
            </w:r>
          </w:p>
        </w:tc>
        <w:tc>
          <w:tcPr>
            <w:tcW w:w="4431" w:type="dxa"/>
          </w:tcPr>
          <w:p w14:paraId="6A37700C" w14:textId="785DFCD7" w:rsidR="00D91C1B" w:rsidRDefault="00D91C1B" w:rsidP="00184F3A">
            <w:pPr>
              <w:tabs>
                <w:tab w:val="left" w:pos="-426"/>
              </w:tabs>
              <w:spacing w:after="0"/>
              <w:rPr>
                <w:rFonts w:ascii="Times New Roman" w:hAnsi="Times New Roman"/>
                <w:color w:val="FF0000"/>
                <w:sz w:val="22"/>
                <w:szCs w:val="22"/>
              </w:rPr>
            </w:pPr>
            <w:r>
              <w:rPr>
                <w:rFonts w:ascii="Times New Roman" w:hAnsi="Times New Roman"/>
                <w:color w:val="FF0000"/>
                <w:sz w:val="22"/>
                <w:szCs w:val="22"/>
              </w:rPr>
              <w:t>3 types of infant/child attachment</w:t>
            </w:r>
          </w:p>
        </w:tc>
      </w:tr>
      <w:tr w:rsidR="00D91C1B" w14:paraId="3F097231" w14:textId="77777777" w:rsidTr="00D91C1B">
        <w:tc>
          <w:tcPr>
            <w:tcW w:w="4431" w:type="dxa"/>
          </w:tcPr>
          <w:p w14:paraId="7AFE961F" w14:textId="1B04DDA9" w:rsidR="00D91C1B" w:rsidRDefault="00514929" w:rsidP="00B9170E">
            <w:pPr>
              <w:pStyle w:val="ListParagraph"/>
              <w:numPr>
                <w:ilvl w:val="0"/>
                <w:numId w:val="12"/>
              </w:numPr>
              <w:tabs>
                <w:tab w:val="left" w:pos="-426"/>
              </w:tabs>
              <w:spacing w:after="0"/>
              <w:rPr>
                <w:rFonts w:ascii="Times New Roman" w:hAnsi="Times New Roman"/>
                <w:color w:val="FF0000"/>
                <w:sz w:val="22"/>
                <w:szCs w:val="22"/>
              </w:rPr>
            </w:pPr>
            <w:r>
              <w:rPr>
                <w:rFonts w:ascii="Times New Roman" w:hAnsi="Times New Roman"/>
                <w:noProof/>
                <w:color w:val="FF0000"/>
                <w:sz w:val="22"/>
                <w:szCs w:val="22"/>
              </w:rPr>
              <mc:AlternateContent>
                <mc:Choice Requires="wps">
                  <w:drawing>
                    <wp:anchor distT="0" distB="0" distL="114300" distR="114300" simplePos="0" relativeHeight="251667456" behindDoc="0" locked="0" layoutInCell="1" allowOverlap="1" wp14:anchorId="01D19637" wp14:editId="24B85245">
                      <wp:simplePos x="0" y="0"/>
                      <wp:positionH relativeFrom="column">
                        <wp:posOffset>1527810</wp:posOffset>
                      </wp:positionH>
                      <wp:positionV relativeFrom="paragraph">
                        <wp:posOffset>38735</wp:posOffset>
                      </wp:positionV>
                      <wp:extent cx="1509395" cy="0"/>
                      <wp:effectExtent l="50800" t="101600" r="40005" b="127000"/>
                      <wp:wrapNone/>
                      <wp:docPr id="15" name="Straight Arrow Connector 15"/>
                      <wp:cNvGraphicFramePr/>
                      <a:graphic xmlns:a="http://schemas.openxmlformats.org/drawingml/2006/main">
                        <a:graphicData uri="http://schemas.microsoft.com/office/word/2010/wordprocessingShape">
                          <wps:wsp>
                            <wps:cNvCnPr/>
                            <wps:spPr>
                              <a:xfrm>
                                <a:off x="0" y="0"/>
                                <a:ext cx="1509395" cy="0"/>
                              </a:xfrm>
                              <a:prstGeom prst="straightConnector1">
                                <a:avLst/>
                              </a:prstGeom>
                              <a:ln>
                                <a:headEnd type="arrow"/>
                                <a:tailEnd type="arrow"/>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15" o:spid="_x0000_s1026" type="#_x0000_t32" style="position:absolute;margin-left:120.3pt;margin-top:3.05pt;width:118.85pt;height:0;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" strokecolor="#4f81bd [3204]" strokeweight="2pt">
                      <v:stroke startarrow="open" endarrow="open"/>
                    </v:shape>
                  </w:pict>
                </mc:Fallback>
              </mc:AlternateContent>
            </w:r>
            <w:r w:rsidR="00B9170E" w:rsidRPr="00B9170E">
              <w:rPr>
                <w:rFonts w:ascii="Times New Roman" w:hAnsi="Times New Roman"/>
                <w:color w:val="FF0000"/>
                <w:sz w:val="22"/>
                <w:szCs w:val="22"/>
              </w:rPr>
              <w:t>secure – low/low</w:t>
            </w:r>
          </w:p>
          <w:p w14:paraId="02F40B12" w14:textId="0F71C7A6" w:rsidR="00B9170E" w:rsidRDefault="00514929" w:rsidP="00B9170E">
            <w:pPr>
              <w:pStyle w:val="ListParagraph"/>
              <w:numPr>
                <w:ilvl w:val="0"/>
                <w:numId w:val="12"/>
              </w:numPr>
              <w:tabs>
                <w:tab w:val="left" w:pos="-426"/>
              </w:tabs>
              <w:spacing w:after="0"/>
              <w:rPr>
                <w:rFonts w:ascii="Times New Roman" w:hAnsi="Times New Roman"/>
                <w:color w:val="FF0000"/>
                <w:sz w:val="22"/>
                <w:szCs w:val="22"/>
              </w:rPr>
            </w:pPr>
            <w:r>
              <w:rPr>
                <w:rFonts w:ascii="Times New Roman" w:hAnsi="Times New Roman"/>
                <w:noProof/>
                <w:color w:val="FF0000"/>
                <w:sz w:val="22"/>
                <w:szCs w:val="22"/>
              </w:rPr>
              <mc:AlternateContent>
                <mc:Choice Requires="wps">
                  <w:drawing>
                    <wp:anchor distT="0" distB="0" distL="114300" distR="114300" simplePos="0" relativeHeight="251666432" behindDoc="0" locked="0" layoutInCell="1" allowOverlap="1" wp14:anchorId="6A6B19FC" wp14:editId="1795B270">
                      <wp:simplePos x="0" y="0"/>
                      <wp:positionH relativeFrom="column">
                        <wp:posOffset>1870710</wp:posOffset>
                      </wp:positionH>
                      <wp:positionV relativeFrom="paragraph">
                        <wp:posOffset>106680</wp:posOffset>
                      </wp:positionV>
                      <wp:extent cx="1143000" cy="0"/>
                      <wp:effectExtent l="50800" t="101600" r="25400" b="127000"/>
                      <wp:wrapNone/>
                      <wp:docPr id="14" name="Straight Arrow Connector 14"/>
                      <wp:cNvGraphicFramePr/>
                      <a:graphic xmlns:a="http://schemas.openxmlformats.org/drawingml/2006/main">
                        <a:graphicData uri="http://schemas.microsoft.com/office/word/2010/wordprocessingShape">
                          <wps:wsp>
                            <wps:cNvCnPr/>
                            <wps:spPr>
                              <a:xfrm>
                                <a:off x="0" y="0"/>
                                <a:ext cx="1143000" cy="0"/>
                              </a:xfrm>
                              <a:prstGeom prst="straightConnector1">
                                <a:avLst/>
                              </a:prstGeom>
                              <a:ln>
                                <a:headEnd type="arrow"/>
                                <a:tailEnd type="arrow"/>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4" o:spid="_x0000_s1026" type="#_x0000_t32" style="position:absolute;margin-left:147.3pt;margin-top:8.4pt;width:90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" strokecolor="#4f81bd [3204]" strokeweight="2pt">
                      <v:stroke startarrow="open" endarrow="open"/>
                    </v:shape>
                  </w:pict>
                </mc:Fallback>
              </mc:AlternateContent>
            </w:r>
            <w:r w:rsidR="00B9170E">
              <w:rPr>
                <w:rFonts w:ascii="Times New Roman" w:hAnsi="Times New Roman"/>
                <w:color w:val="FF0000"/>
                <w:sz w:val="22"/>
                <w:szCs w:val="22"/>
              </w:rPr>
              <w:t>pre-occupied – high/low</w:t>
            </w:r>
          </w:p>
          <w:p w14:paraId="29968C8B" w14:textId="68C6BB9F" w:rsidR="00B9170E" w:rsidRDefault="005B5103" w:rsidP="00B9170E">
            <w:pPr>
              <w:pStyle w:val="ListParagraph"/>
              <w:numPr>
                <w:ilvl w:val="0"/>
                <w:numId w:val="12"/>
              </w:numPr>
              <w:tabs>
                <w:tab w:val="left" w:pos="-426"/>
              </w:tabs>
              <w:spacing w:after="0"/>
              <w:rPr>
                <w:rFonts w:ascii="Times New Roman" w:hAnsi="Times New Roman"/>
                <w:color w:val="FF0000"/>
                <w:sz w:val="22"/>
                <w:szCs w:val="22"/>
              </w:rPr>
            </w:pPr>
            <w:r>
              <w:rPr>
                <w:rFonts w:ascii="Times New Roman" w:hAnsi="Times New Roman"/>
                <w:noProof/>
                <w:color w:val="FF0000"/>
                <w:sz w:val="22"/>
                <w:szCs w:val="22"/>
              </w:rPr>
              <mc:AlternateContent>
                <mc:Choice Requires="wps">
                  <w:drawing>
                    <wp:anchor distT="0" distB="0" distL="114300" distR="114300" simplePos="0" relativeHeight="251668480" behindDoc="0" locked="0" layoutInCell="1" allowOverlap="1" wp14:anchorId="2B18C118" wp14:editId="7FC5503A">
                      <wp:simplePos x="0" y="0"/>
                      <wp:positionH relativeFrom="column">
                        <wp:posOffset>2099310</wp:posOffset>
                      </wp:positionH>
                      <wp:positionV relativeFrom="paragraph">
                        <wp:posOffset>60325</wp:posOffset>
                      </wp:positionV>
                      <wp:extent cx="914400" cy="0"/>
                      <wp:effectExtent l="50800" t="101600" r="0" b="127000"/>
                      <wp:wrapNone/>
                      <wp:docPr id="18" name="Straight Arrow Connector 18"/>
                      <wp:cNvGraphicFramePr/>
                      <a:graphic xmlns:a="http://schemas.openxmlformats.org/drawingml/2006/main">
                        <a:graphicData uri="http://schemas.microsoft.com/office/word/2010/wordprocessingShape">
                          <wps:wsp>
                            <wps:cNvCnPr/>
                            <wps:spPr>
                              <a:xfrm flipH="1">
                                <a:off x="0" y="0"/>
                                <a:ext cx="914400" cy="0"/>
                              </a:xfrm>
                              <a:prstGeom prst="straightConnector1">
                                <a:avLst/>
                              </a:prstGeom>
                              <a:ln>
                                <a:tailEnd type="arrow"/>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8" o:spid="_x0000_s1026" type="#_x0000_t32" style="position:absolute;margin-left:165.3pt;margin-top:4.75pt;width:1in;height:0;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" strokecolor="#4f81bd [3204]" strokeweight="2pt">
                      <v:stroke endarrow="open"/>
                    </v:shape>
                  </w:pict>
                </mc:Fallback>
              </mc:AlternateContent>
            </w:r>
            <w:r w:rsidR="00B9170E">
              <w:rPr>
                <w:rFonts w:ascii="Times New Roman" w:hAnsi="Times New Roman"/>
                <w:color w:val="FF0000"/>
                <w:sz w:val="22"/>
                <w:szCs w:val="22"/>
              </w:rPr>
              <w:t>fearful avoidance – high/high</w:t>
            </w:r>
          </w:p>
          <w:p w14:paraId="1764BB43" w14:textId="754A4580" w:rsidR="00B9170E" w:rsidRDefault="00C42D16" w:rsidP="00B9170E">
            <w:pPr>
              <w:pStyle w:val="ListParagraph"/>
              <w:tabs>
                <w:tab w:val="left" w:pos="-426"/>
              </w:tabs>
              <w:spacing w:after="0"/>
              <w:rPr>
                <w:rFonts w:ascii="Times New Roman" w:hAnsi="Times New Roman"/>
                <w:color w:val="FF0000"/>
                <w:sz w:val="18"/>
                <w:szCs w:val="22"/>
              </w:rPr>
            </w:pPr>
            <w:r>
              <w:rPr>
                <w:rFonts w:ascii="Times New Roman" w:hAnsi="Times New Roman"/>
                <w:noProof/>
                <w:color w:val="FF0000"/>
                <w:sz w:val="18"/>
                <w:szCs w:val="22"/>
              </w:rPr>
              <mc:AlternateContent>
                <mc:Choice Requires="wps">
                  <w:drawing>
                    <wp:anchor distT="0" distB="0" distL="114300" distR="114300" simplePos="0" relativeHeight="251665408" behindDoc="0" locked="0" layoutInCell="1" allowOverlap="1" wp14:anchorId="3D592E18" wp14:editId="6538C223">
                      <wp:simplePos x="0" y="0"/>
                      <wp:positionH relativeFrom="column">
                        <wp:posOffset>2099310</wp:posOffset>
                      </wp:positionH>
                      <wp:positionV relativeFrom="paragraph">
                        <wp:posOffset>13970</wp:posOffset>
                      </wp:positionV>
                      <wp:extent cx="914400" cy="342900"/>
                      <wp:effectExtent l="50800" t="0" r="25400" b="88900"/>
                      <wp:wrapNone/>
                      <wp:docPr id="11" name="Straight Arrow Connector 11"/>
                      <wp:cNvGraphicFramePr/>
                      <a:graphic xmlns:a="http://schemas.openxmlformats.org/drawingml/2006/main">
                        <a:graphicData uri="http://schemas.microsoft.com/office/word/2010/wordprocessingShape">
                          <wps:wsp>
                            <wps:cNvCnPr/>
                            <wps:spPr>
                              <a:xfrm flipH="1">
                                <a:off x="0" y="0"/>
                                <a:ext cx="914400" cy="342900"/>
                              </a:xfrm>
                              <a:prstGeom prst="straightConnector1">
                                <a:avLst/>
                              </a:prstGeom>
                              <a:ln>
                                <a:tailEnd type="arrow"/>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1" o:spid="_x0000_s1026" type="#_x0000_t32" style="position:absolute;margin-left:165.3pt;margin-top:1.1pt;width:1in;height:27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" strokecolor="#4f81bd [3204]" strokeweight="2pt">
                      <v:stroke endarrow="open"/>
                    </v:shape>
                  </w:pict>
                </mc:Fallback>
              </mc:AlternateContent>
            </w:r>
            <w:r w:rsidR="00B9170E">
              <w:rPr>
                <w:rFonts w:ascii="Times New Roman" w:hAnsi="Times New Roman"/>
                <w:color w:val="FF0000"/>
                <w:sz w:val="18"/>
                <w:szCs w:val="22"/>
              </w:rPr>
              <w:t>don’t want to be hurt again</w:t>
            </w:r>
          </w:p>
          <w:p w14:paraId="3F628FD7" w14:textId="4F666CF3" w:rsidR="00B9170E" w:rsidRPr="00B9170E" w:rsidRDefault="00B9170E" w:rsidP="00B9170E">
            <w:pPr>
              <w:pStyle w:val="ListParagraph"/>
              <w:numPr>
                <w:ilvl w:val="0"/>
                <w:numId w:val="12"/>
              </w:numPr>
              <w:tabs>
                <w:tab w:val="left" w:pos="-426"/>
              </w:tabs>
              <w:spacing w:after="0"/>
              <w:rPr>
                <w:rFonts w:ascii="Times New Roman" w:hAnsi="Times New Roman"/>
                <w:color w:val="FF0000"/>
                <w:sz w:val="22"/>
                <w:szCs w:val="22"/>
              </w:rPr>
            </w:pPr>
            <w:r w:rsidRPr="00B9170E">
              <w:rPr>
                <w:rFonts w:ascii="Times New Roman" w:hAnsi="Times New Roman"/>
                <w:color w:val="FF0000"/>
                <w:sz w:val="22"/>
                <w:szCs w:val="22"/>
              </w:rPr>
              <w:t>dismissive – low</w:t>
            </w:r>
            <w:r w:rsidR="00032C0D">
              <w:rPr>
                <w:rFonts w:ascii="Times New Roman" w:hAnsi="Times New Roman"/>
                <w:color w:val="FF0000"/>
                <w:sz w:val="22"/>
                <w:szCs w:val="22"/>
              </w:rPr>
              <w:t>(?)</w:t>
            </w:r>
            <w:r w:rsidRPr="00B9170E">
              <w:rPr>
                <w:rFonts w:ascii="Times New Roman" w:hAnsi="Times New Roman"/>
                <w:color w:val="FF0000"/>
                <w:sz w:val="22"/>
                <w:szCs w:val="22"/>
              </w:rPr>
              <w:t>/high</w:t>
            </w:r>
          </w:p>
          <w:p w14:paraId="48B2D402" w14:textId="77777777" w:rsidR="00B9170E" w:rsidRDefault="00B9170E" w:rsidP="00B9170E">
            <w:pPr>
              <w:pStyle w:val="ListParagraph"/>
              <w:tabs>
                <w:tab w:val="left" w:pos="-426"/>
              </w:tabs>
              <w:spacing w:after="0"/>
              <w:rPr>
                <w:rFonts w:ascii="Times New Roman" w:hAnsi="Times New Roman"/>
                <w:color w:val="FF0000"/>
                <w:sz w:val="18"/>
                <w:szCs w:val="22"/>
              </w:rPr>
            </w:pPr>
            <w:r>
              <w:rPr>
                <w:rFonts w:ascii="Times New Roman" w:hAnsi="Times New Roman"/>
                <w:color w:val="FF0000"/>
                <w:sz w:val="18"/>
                <w:szCs w:val="22"/>
              </w:rPr>
              <w:t>why do we need a relationship?</w:t>
            </w:r>
          </w:p>
          <w:p w14:paraId="01E815AF" w14:textId="560BD79D" w:rsidR="00B9170E" w:rsidRPr="00B9170E" w:rsidRDefault="00B9170E" w:rsidP="00B9170E">
            <w:pPr>
              <w:pStyle w:val="ListParagraph"/>
              <w:tabs>
                <w:tab w:val="left" w:pos="-426"/>
              </w:tabs>
              <w:spacing w:after="0"/>
              <w:rPr>
                <w:rFonts w:ascii="Times New Roman" w:hAnsi="Times New Roman"/>
                <w:color w:val="FF0000"/>
                <w:sz w:val="18"/>
                <w:szCs w:val="22"/>
              </w:rPr>
            </w:pPr>
            <w:r>
              <w:rPr>
                <w:rFonts w:ascii="Times New Roman" w:hAnsi="Times New Roman"/>
                <w:color w:val="FF0000"/>
                <w:sz w:val="18"/>
                <w:szCs w:val="22"/>
              </w:rPr>
              <w:t>Does it exist? Or using defensive mechnanism when self-reporting</w:t>
            </w:r>
          </w:p>
        </w:tc>
        <w:tc>
          <w:tcPr>
            <w:tcW w:w="4431" w:type="dxa"/>
          </w:tcPr>
          <w:p w14:paraId="7FB35FBC" w14:textId="24B2EB7D" w:rsidR="00D91C1B" w:rsidRPr="002801DC" w:rsidRDefault="002801DC" w:rsidP="002801DC">
            <w:pPr>
              <w:pStyle w:val="ListParagraph"/>
              <w:numPr>
                <w:ilvl w:val="0"/>
                <w:numId w:val="13"/>
              </w:numPr>
              <w:tabs>
                <w:tab w:val="left" w:pos="-426"/>
              </w:tabs>
              <w:spacing w:after="0"/>
              <w:rPr>
                <w:rFonts w:ascii="Times New Roman" w:hAnsi="Times New Roman"/>
                <w:color w:val="FF0000"/>
                <w:sz w:val="22"/>
                <w:szCs w:val="22"/>
              </w:rPr>
            </w:pPr>
            <w:r w:rsidRPr="002801DC">
              <w:rPr>
                <w:rFonts w:ascii="Times New Roman" w:hAnsi="Times New Roman"/>
                <w:color w:val="FF0000"/>
                <w:sz w:val="22"/>
                <w:szCs w:val="22"/>
              </w:rPr>
              <w:t>secure</w:t>
            </w:r>
          </w:p>
          <w:p w14:paraId="4A95D4B8" w14:textId="1BB79990" w:rsidR="002801DC" w:rsidRDefault="002801DC" w:rsidP="002801DC">
            <w:pPr>
              <w:pStyle w:val="ListParagraph"/>
              <w:numPr>
                <w:ilvl w:val="0"/>
                <w:numId w:val="13"/>
              </w:numPr>
              <w:tabs>
                <w:tab w:val="left" w:pos="-426"/>
              </w:tabs>
              <w:spacing w:after="0"/>
              <w:rPr>
                <w:rFonts w:ascii="Times New Roman" w:hAnsi="Times New Roman"/>
                <w:color w:val="FF0000"/>
                <w:sz w:val="22"/>
                <w:szCs w:val="22"/>
              </w:rPr>
            </w:pPr>
            <w:r>
              <w:rPr>
                <w:rFonts w:ascii="Times New Roman" w:hAnsi="Times New Roman"/>
                <w:color w:val="FF0000"/>
                <w:sz w:val="22"/>
                <w:szCs w:val="22"/>
              </w:rPr>
              <w:t>anxious-ambivalent</w:t>
            </w:r>
          </w:p>
          <w:p w14:paraId="3F948043" w14:textId="2E326B45" w:rsidR="002801DC" w:rsidRPr="002801DC" w:rsidRDefault="002801DC" w:rsidP="002801DC">
            <w:pPr>
              <w:pStyle w:val="ListParagraph"/>
              <w:numPr>
                <w:ilvl w:val="0"/>
                <w:numId w:val="13"/>
              </w:numPr>
              <w:tabs>
                <w:tab w:val="left" w:pos="-426"/>
              </w:tabs>
              <w:spacing w:after="0"/>
              <w:rPr>
                <w:rFonts w:ascii="Times New Roman" w:hAnsi="Times New Roman"/>
                <w:color w:val="FF0000"/>
                <w:sz w:val="22"/>
                <w:szCs w:val="22"/>
              </w:rPr>
            </w:pPr>
            <w:r>
              <w:rPr>
                <w:rFonts w:ascii="Times New Roman" w:hAnsi="Times New Roman"/>
                <w:color w:val="FF0000"/>
                <w:sz w:val="22"/>
                <w:szCs w:val="22"/>
              </w:rPr>
              <w:t>anxious-avoidant</w:t>
            </w:r>
          </w:p>
        </w:tc>
      </w:tr>
    </w:tbl>
    <w:p w14:paraId="171BB96F" w14:textId="710E7D7E" w:rsidR="00753E29" w:rsidRPr="00D91C1B" w:rsidRDefault="00753E29" w:rsidP="00184F3A">
      <w:pPr>
        <w:tabs>
          <w:tab w:val="left" w:pos="-426"/>
        </w:tabs>
        <w:spacing w:after="0"/>
        <w:ind w:left="-426"/>
        <w:rPr>
          <w:rFonts w:ascii="Times New Roman" w:hAnsi="Times New Roman"/>
          <w:color w:val="FF0000"/>
          <w:sz w:val="22"/>
          <w:szCs w:val="22"/>
        </w:rPr>
      </w:pPr>
    </w:p>
    <w:p w14:paraId="1DA58DE0" w14:textId="77777777" w:rsidR="00753E29" w:rsidRPr="003D59FA" w:rsidRDefault="00753E29" w:rsidP="00184F3A">
      <w:pPr>
        <w:tabs>
          <w:tab w:val="left" w:pos="-426"/>
        </w:tabs>
        <w:spacing w:after="0"/>
        <w:ind w:left="-426"/>
        <w:rPr>
          <w:rFonts w:ascii="Times New Roman" w:hAnsi="Times New Roman"/>
          <w:sz w:val="22"/>
          <w:szCs w:val="22"/>
        </w:rPr>
      </w:pPr>
    </w:p>
    <w:p w14:paraId="734086D7" w14:textId="77777777" w:rsidR="00A50202" w:rsidRPr="003D59FA" w:rsidRDefault="00A50202" w:rsidP="00184F3A">
      <w:pPr>
        <w:tabs>
          <w:tab w:val="left" w:pos="-426"/>
        </w:tabs>
        <w:spacing w:after="0"/>
        <w:ind w:left="-426"/>
        <w:rPr>
          <w:rFonts w:ascii="Times New Roman" w:hAnsi="Times New Roman"/>
          <w:sz w:val="22"/>
          <w:szCs w:val="22"/>
        </w:rPr>
      </w:pPr>
    </w:p>
    <w:p w14:paraId="0D81D65A" w14:textId="77777777" w:rsidR="00753E29" w:rsidRPr="003D59FA" w:rsidRDefault="00753E29" w:rsidP="00184F3A">
      <w:pPr>
        <w:tabs>
          <w:tab w:val="left" w:pos="-426"/>
        </w:tabs>
        <w:spacing w:after="0"/>
        <w:ind w:left="-426"/>
        <w:rPr>
          <w:rFonts w:ascii="Times New Roman" w:hAnsi="Times New Roman"/>
          <w:sz w:val="22"/>
          <w:szCs w:val="22"/>
        </w:rPr>
      </w:pPr>
    </w:p>
    <w:p w14:paraId="4908F211" w14:textId="77777777" w:rsidR="00A50202" w:rsidRPr="003D59FA" w:rsidRDefault="00A50202" w:rsidP="00184F3A">
      <w:pPr>
        <w:tabs>
          <w:tab w:val="left" w:pos="-426"/>
        </w:tabs>
        <w:spacing w:after="0"/>
        <w:ind w:left="-426"/>
        <w:rPr>
          <w:rFonts w:ascii="Times New Roman" w:hAnsi="Times New Roman"/>
          <w:sz w:val="22"/>
          <w:szCs w:val="22"/>
        </w:rPr>
      </w:pPr>
    </w:p>
    <w:p w14:paraId="773B58EE" w14:textId="77777777" w:rsidR="00A50202" w:rsidRPr="003D59FA" w:rsidRDefault="00A50202" w:rsidP="00184F3A">
      <w:pPr>
        <w:tabs>
          <w:tab w:val="left" w:pos="-426"/>
        </w:tabs>
        <w:spacing w:after="0"/>
        <w:ind w:left="-426"/>
        <w:rPr>
          <w:rFonts w:ascii="Times New Roman" w:hAnsi="Times New Roman"/>
          <w:sz w:val="22"/>
          <w:szCs w:val="22"/>
        </w:rPr>
      </w:pPr>
    </w:p>
    <w:p w14:paraId="6396A89B" w14:textId="77777777" w:rsidR="00FE0E19" w:rsidRPr="003D59FA" w:rsidRDefault="00FE0E19" w:rsidP="00002DF9">
      <w:pPr>
        <w:tabs>
          <w:tab w:val="left" w:pos="-426"/>
        </w:tabs>
        <w:spacing w:after="0"/>
        <w:rPr>
          <w:rFonts w:ascii="Times New Roman" w:hAnsi="Times New Roman"/>
          <w:sz w:val="22"/>
          <w:szCs w:val="22"/>
        </w:rPr>
      </w:pPr>
    </w:p>
    <w:p w14:paraId="25CF3148" w14:textId="77777777" w:rsidR="00FE0E19" w:rsidRPr="003D59FA" w:rsidRDefault="00FE0E19" w:rsidP="00184F3A">
      <w:pPr>
        <w:tabs>
          <w:tab w:val="left" w:pos="-426"/>
        </w:tabs>
        <w:spacing w:after="0"/>
        <w:ind w:left="-426"/>
        <w:rPr>
          <w:rFonts w:ascii="Times New Roman" w:hAnsi="Times New Roman"/>
          <w:sz w:val="22"/>
          <w:szCs w:val="22"/>
        </w:rPr>
      </w:pPr>
    </w:p>
    <w:p w14:paraId="18A24B02" w14:textId="77777777" w:rsidR="009A0733" w:rsidRPr="003D59FA" w:rsidRDefault="009A0733" w:rsidP="00184F3A">
      <w:pPr>
        <w:tabs>
          <w:tab w:val="left" w:pos="-426"/>
        </w:tabs>
        <w:spacing w:after="0"/>
        <w:ind w:left="-426"/>
        <w:rPr>
          <w:rFonts w:ascii="Times New Roman" w:hAnsi="Times New Roman"/>
          <w:sz w:val="22"/>
          <w:szCs w:val="22"/>
        </w:rPr>
      </w:pPr>
    </w:p>
    <w:p w14:paraId="252459E1" w14:textId="77777777" w:rsidR="00FE0E19" w:rsidRPr="003D59FA" w:rsidRDefault="00FE0E19" w:rsidP="00184F3A">
      <w:pPr>
        <w:tabs>
          <w:tab w:val="left" w:pos="-426"/>
        </w:tabs>
        <w:spacing w:after="0"/>
        <w:ind w:left="-426"/>
        <w:rPr>
          <w:rFonts w:ascii="Times New Roman" w:hAnsi="Times New Roman"/>
          <w:sz w:val="22"/>
          <w:szCs w:val="22"/>
        </w:rPr>
      </w:pPr>
    </w:p>
    <w:p w14:paraId="7E98D185" w14:textId="77777777" w:rsidR="009A0733" w:rsidRPr="003D59FA" w:rsidRDefault="009A0733" w:rsidP="00184F3A">
      <w:pPr>
        <w:tabs>
          <w:tab w:val="left" w:pos="-426"/>
        </w:tabs>
        <w:spacing w:after="0"/>
        <w:ind w:left="-426"/>
        <w:rPr>
          <w:rFonts w:ascii="Times New Roman" w:hAnsi="Times New Roman"/>
          <w:sz w:val="22"/>
          <w:szCs w:val="22"/>
        </w:rPr>
      </w:pPr>
    </w:p>
    <w:p w14:paraId="47AAD1C7" w14:textId="77777777" w:rsidR="00184F3A" w:rsidRPr="003D59FA" w:rsidRDefault="00184F3A" w:rsidP="009A0733">
      <w:pPr>
        <w:tabs>
          <w:tab w:val="left" w:pos="-426"/>
        </w:tabs>
        <w:spacing w:after="0"/>
        <w:jc w:val="center"/>
        <w:rPr>
          <w:rFonts w:ascii="Times New Roman" w:hAnsi="Times New Roman"/>
          <w:b/>
          <w:sz w:val="22"/>
          <w:szCs w:val="22"/>
        </w:rPr>
      </w:pPr>
      <w:r w:rsidRPr="003D59FA">
        <w:rPr>
          <w:rFonts w:ascii="Times New Roman" w:hAnsi="Times New Roman"/>
          <w:b/>
          <w:sz w:val="22"/>
          <w:szCs w:val="22"/>
        </w:rPr>
        <w:t>References</w:t>
      </w:r>
    </w:p>
    <w:p w14:paraId="7F3E9FDF" w14:textId="77777777" w:rsidR="00184F3A" w:rsidRPr="003D59FA" w:rsidRDefault="00184F3A" w:rsidP="00184F3A">
      <w:pPr>
        <w:tabs>
          <w:tab w:val="left" w:pos="-426"/>
        </w:tabs>
        <w:spacing w:after="0"/>
        <w:ind w:left="-426"/>
        <w:rPr>
          <w:rFonts w:ascii="Times New Roman" w:hAnsi="Times New Roman"/>
          <w:sz w:val="22"/>
          <w:szCs w:val="22"/>
        </w:rPr>
      </w:pPr>
    </w:p>
    <w:p w14:paraId="20883363" w14:textId="77777777" w:rsidR="00184F3A" w:rsidRPr="003D59FA" w:rsidRDefault="00184F3A" w:rsidP="00184F3A">
      <w:pPr>
        <w:tabs>
          <w:tab w:val="left" w:pos="-426"/>
        </w:tabs>
        <w:spacing w:after="0"/>
        <w:ind w:left="-426" w:right="-426"/>
        <w:rPr>
          <w:rFonts w:ascii="Times New Roman" w:hAnsi="Times New Roman"/>
          <w:sz w:val="22"/>
          <w:szCs w:val="22"/>
        </w:rPr>
      </w:pPr>
      <w:r w:rsidRPr="003D59FA">
        <w:rPr>
          <w:rFonts w:ascii="Times New Roman" w:hAnsi="Times New Roman"/>
          <w:sz w:val="22"/>
          <w:szCs w:val="22"/>
        </w:rPr>
        <w:t xml:space="preserve">Bowlby, J. (1969/1982). </w:t>
      </w:r>
      <w:r w:rsidRPr="003D59FA">
        <w:rPr>
          <w:rFonts w:ascii="Times New Roman" w:hAnsi="Times New Roman"/>
          <w:i/>
          <w:sz w:val="22"/>
          <w:szCs w:val="22"/>
        </w:rPr>
        <w:t>Attachment and loss: Vol. 1. Attachment</w:t>
      </w:r>
      <w:r w:rsidRPr="003D59FA">
        <w:rPr>
          <w:rFonts w:ascii="Times New Roman" w:hAnsi="Times New Roman"/>
          <w:sz w:val="22"/>
          <w:szCs w:val="22"/>
        </w:rPr>
        <w:t xml:space="preserve">. New York, NY: Basic Books. </w:t>
      </w:r>
    </w:p>
    <w:p w14:paraId="24281CBB" w14:textId="77777777" w:rsidR="00D77348" w:rsidRPr="003D59FA" w:rsidRDefault="00184F3A" w:rsidP="00184F3A">
      <w:pPr>
        <w:tabs>
          <w:tab w:val="left" w:pos="-426"/>
        </w:tabs>
        <w:spacing w:after="0"/>
        <w:ind w:left="-426"/>
        <w:rPr>
          <w:rFonts w:ascii="Times New Roman" w:hAnsi="Times New Roman"/>
          <w:sz w:val="22"/>
          <w:szCs w:val="22"/>
        </w:rPr>
      </w:pPr>
      <w:r w:rsidRPr="003D59FA">
        <w:rPr>
          <w:rFonts w:ascii="Times New Roman" w:hAnsi="Times New Roman"/>
          <w:sz w:val="22"/>
          <w:szCs w:val="22"/>
        </w:rPr>
        <w:t xml:space="preserve">Bowlby, J. (1973). </w:t>
      </w:r>
      <w:r w:rsidRPr="003D59FA">
        <w:rPr>
          <w:rFonts w:ascii="Times New Roman" w:hAnsi="Times New Roman"/>
          <w:i/>
          <w:sz w:val="22"/>
          <w:szCs w:val="22"/>
        </w:rPr>
        <w:t>Attachment and loss: Vol. 2. Separation</w:t>
      </w:r>
      <w:r w:rsidRPr="003D59FA">
        <w:rPr>
          <w:rFonts w:ascii="Times New Roman" w:hAnsi="Times New Roman"/>
          <w:sz w:val="22"/>
          <w:szCs w:val="22"/>
        </w:rPr>
        <w:t xml:space="preserve">. New York, NY: Basic Books. </w:t>
      </w:r>
    </w:p>
    <w:p w14:paraId="31E2FB84" w14:textId="77777777" w:rsidR="00184F3A" w:rsidRPr="003D59FA" w:rsidRDefault="00184F3A" w:rsidP="00184F3A">
      <w:pPr>
        <w:tabs>
          <w:tab w:val="left" w:pos="-426"/>
        </w:tabs>
        <w:spacing w:after="0"/>
        <w:ind w:left="-426"/>
        <w:rPr>
          <w:rFonts w:ascii="Times New Roman" w:hAnsi="Times New Roman"/>
          <w:sz w:val="22"/>
          <w:szCs w:val="22"/>
        </w:rPr>
      </w:pPr>
      <w:r w:rsidRPr="003D59FA">
        <w:rPr>
          <w:rFonts w:ascii="Times New Roman" w:hAnsi="Times New Roman"/>
          <w:sz w:val="22"/>
          <w:szCs w:val="22"/>
        </w:rPr>
        <w:t xml:space="preserve">Bowlby, J. (1980). </w:t>
      </w:r>
      <w:r w:rsidRPr="003D59FA">
        <w:rPr>
          <w:rFonts w:ascii="Times New Roman" w:hAnsi="Times New Roman"/>
          <w:i/>
          <w:sz w:val="22"/>
          <w:szCs w:val="22"/>
        </w:rPr>
        <w:t>Attachment and loss: Vol. 3. Loss</w:t>
      </w:r>
      <w:r w:rsidRPr="003D59FA">
        <w:rPr>
          <w:rFonts w:ascii="Times New Roman" w:hAnsi="Times New Roman"/>
          <w:sz w:val="22"/>
          <w:szCs w:val="22"/>
        </w:rPr>
        <w:t>. New York, NY: Basic Books. </w:t>
      </w:r>
    </w:p>
    <w:p w14:paraId="6BD7B8AA" w14:textId="77777777" w:rsidR="00184F3A" w:rsidRPr="000307A7" w:rsidRDefault="00184F3A" w:rsidP="009A0733">
      <w:pPr>
        <w:tabs>
          <w:tab w:val="left" w:pos="-426"/>
        </w:tabs>
        <w:spacing w:after="0"/>
        <w:ind w:left="-426"/>
        <w:rPr>
          <w:rFonts w:ascii="Times New Roman" w:hAnsi="Times New Roman"/>
          <w:sz w:val="22"/>
          <w:szCs w:val="22"/>
        </w:rPr>
      </w:pPr>
      <w:r w:rsidRPr="003D59FA">
        <w:rPr>
          <w:rFonts w:ascii="Times New Roman" w:hAnsi="Times New Roman"/>
          <w:sz w:val="22"/>
          <w:szCs w:val="22"/>
        </w:rPr>
        <w:t xml:space="preserve">Bowlby, J. (1988). </w:t>
      </w:r>
      <w:r w:rsidRPr="003D59FA">
        <w:rPr>
          <w:rFonts w:ascii="Times New Roman" w:hAnsi="Times New Roman"/>
          <w:i/>
          <w:sz w:val="22"/>
          <w:szCs w:val="22"/>
        </w:rPr>
        <w:t>A secure base: Parent-child attachment and healthy human development.</w:t>
      </w:r>
      <w:r w:rsidR="00FE0E19" w:rsidRPr="003D59FA">
        <w:rPr>
          <w:rFonts w:ascii="Times New Roman" w:hAnsi="Times New Roman"/>
          <w:sz w:val="22"/>
          <w:szCs w:val="22"/>
        </w:rPr>
        <w:tab/>
      </w:r>
      <w:r w:rsidRPr="003D59FA">
        <w:rPr>
          <w:rFonts w:ascii="Times New Roman" w:hAnsi="Times New Roman"/>
          <w:sz w:val="22"/>
          <w:szCs w:val="22"/>
        </w:rPr>
        <w:t>London: Routledge.</w:t>
      </w:r>
    </w:p>
    <w:sectPr w:rsidR="00184F3A" w:rsidRPr="000307A7" w:rsidSect="004A0FCE">
      <w:footerReference w:type="even" r:id="rId9"/>
      <w:footerReference w:type="default" r:id="rId10"/>
      <w:pgSz w:w="12240" w:h="15840"/>
      <w:pgMar w:top="1440" w:right="1797" w:bottom="1440" w:left="1797" w:header="709" w:footer="709" w:gutter="0"/>
      <w:pgNumType w:start="3"/>
      <w:cols w:space="708"/>
      <w:rtlGutter/>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80ACD6" w14:textId="77777777" w:rsidR="00B14FE6" w:rsidRDefault="00B14FE6" w:rsidP="00577255">
      <w:pPr>
        <w:spacing w:after="0"/>
      </w:pPr>
      <w:r>
        <w:separator/>
      </w:r>
    </w:p>
  </w:endnote>
  <w:endnote w:type="continuationSeparator" w:id="0">
    <w:p w14:paraId="33822603" w14:textId="77777777" w:rsidR="00B14FE6" w:rsidRDefault="00B14FE6" w:rsidP="0057725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MS ??">
    <w:altName w:val="Optima ExtraBlack"/>
    <w:panose1 w:val="00000000000000000000"/>
    <w:charset w:val="80"/>
    <w:family w:val="auto"/>
    <w:notTrueType/>
    <w:pitch w:val="variable"/>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464842" w14:textId="77777777" w:rsidR="00B14FE6" w:rsidRDefault="00B14FE6" w:rsidP="00FB74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4ED9D3" w14:textId="77777777" w:rsidR="00B14FE6" w:rsidRDefault="00B14FE6" w:rsidP="0057725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5F1C9D" w14:textId="77777777" w:rsidR="00B14FE6" w:rsidRDefault="00B14FE6" w:rsidP="00FB74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B0795">
      <w:rPr>
        <w:rStyle w:val="PageNumber"/>
        <w:noProof/>
      </w:rPr>
      <w:t>3</w:t>
    </w:r>
    <w:r>
      <w:rPr>
        <w:rStyle w:val="PageNumber"/>
      </w:rPr>
      <w:fldChar w:fldCharType="end"/>
    </w:r>
  </w:p>
  <w:p w14:paraId="48D99FFB" w14:textId="77777777" w:rsidR="00B14FE6" w:rsidRDefault="00B14FE6" w:rsidP="0057725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D72D12" w14:textId="77777777" w:rsidR="00B14FE6" w:rsidRDefault="00B14FE6" w:rsidP="00577255">
      <w:pPr>
        <w:spacing w:after="0"/>
      </w:pPr>
      <w:r>
        <w:separator/>
      </w:r>
    </w:p>
  </w:footnote>
  <w:footnote w:type="continuationSeparator" w:id="0">
    <w:p w14:paraId="4E4DEA1E" w14:textId="77777777" w:rsidR="00B14FE6" w:rsidRDefault="00B14FE6" w:rsidP="00577255">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36639"/>
    <w:multiLevelType w:val="hybridMultilevel"/>
    <w:tmpl w:val="4A0C04C4"/>
    <w:lvl w:ilvl="0" w:tplc="56DCC918">
      <w:start w:val="1"/>
      <w:numFmt w:val="bullet"/>
      <w:lvlText w:val="-"/>
      <w:lvlJc w:val="left"/>
      <w:pPr>
        <w:ind w:left="720" w:hanging="360"/>
      </w:pPr>
      <w:rPr>
        <w:rFonts w:ascii="Times New Roman" w:eastAsia="MS ??"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D46EA6"/>
    <w:multiLevelType w:val="hybridMultilevel"/>
    <w:tmpl w:val="44EC7B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40A688A"/>
    <w:multiLevelType w:val="hybridMultilevel"/>
    <w:tmpl w:val="06D4542C"/>
    <w:lvl w:ilvl="0" w:tplc="A5ECDDCE">
      <w:start w:val="1"/>
      <w:numFmt w:val="bullet"/>
      <w:lvlText w:val=""/>
      <w:lvlJc w:val="left"/>
      <w:pPr>
        <w:tabs>
          <w:tab w:val="num" w:pos="720"/>
        </w:tabs>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A83216"/>
    <w:multiLevelType w:val="multilevel"/>
    <w:tmpl w:val="720CA00E"/>
    <w:lvl w:ilvl="0">
      <w:start w:val="4"/>
      <w:numFmt w:val="upperLetter"/>
      <w:lvlText w:val="%1."/>
      <w:lvlJc w:val="left"/>
      <w:pPr>
        <w:ind w:left="720" w:hanging="360"/>
      </w:pPr>
      <w:rPr>
        <w:rFonts w:cs="Times New Roman" w:hint="default"/>
      </w:rPr>
    </w:lvl>
    <w:lvl w:ilvl="1">
      <w:start w:val="1"/>
      <w:numFmt w:val="lowerRoman"/>
      <w:lvlText w:val="%2."/>
      <w:lvlJc w:val="left"/>
      <w:pPr>
        <w:ind w:left="1440" w:hanging="360"/>
      </w:pPr>
      <w:rPr>
        <w:rFonts w:cs="Times New Roman"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nsid w:val="36F503DE"/>
    <w:multiLevelType w:val="hybridMultilevel"/>
    <w:tmpl w:val="F698C0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741763"/>
    <w:multiLevelType w:val="hybridMultilevel"/>
    <w:tmpl w:val="E8BC3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8524636"/>
    <w:multiLevelType w:val="hybridMultilevel"/>
    <w:tmpl w:val="E5266232"/>
    <w:lvl w:ilvl="0" w:tplc="0A745A26">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7">
    <w:nsid w:val="51142754"/>
    <w:multiLevelType w:val="hybridMultilevel"/>
    <w:tmpl w:val="56C649D6"/>
    <w:lvl w:ilvl="0" w:tplc="F8B02276">
      <w:start w:val="3"/>
      <w:numFmt w:val="upperLetter"/>
      <w:lvlText w:val="%1."/>
      <w:lvlJc w:val="left"/>
      <w:pPr>
        <w:ind w:left="720" w:hanging="360"/>
      </w:pPr>
      <w:rPr>
        <w:rFonts w:cs="Times New Roman" w:hint="default"/>
      </w:rPr>
    </w:lvl>
    <w:lvl w:ilvl="1" w:tplc="03A0652C">
      <w:start w:val="1"/>
      <w:numFmt w:val="lowerRoman"/>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59B3612D"/>
    <w:multiLevelType w:val="hybridMultilevel"/>
    <w:tmpl w:val="DDDE3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A4965D2"/>
    <w:multiLevelType w:val="hybridMultilevel"/>
    <w:tmpl w:val="A260B0E2"/>
    <w:lvl w:ilvl="0" w:tplc="82E4F50E">
      <w:start w:val="1"/>
      <w:numFmt w:val="decimal"/>
      <w:lvlText w:val="%1."/>
      <w:lvlJc w:val="left"/>
      <w:pPr>
        <w:ind w:left="720" w:hanging="360"/>
      </w:pPr>
      <w:rPr>
        <w:rFonts w:ascii="Times New Roman" w:hAnsi="Times New Roman" w:cs="Times New Roman" w:hint="default"/>
        <w:b w:val="0"/>
        <w:bCs w:val="0"/>
        <w:i w:val="0"/>
        <w:iCs w:val="0"/>
        <w:sz w:val="22"/>
        <w:szCs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6B4C0AFE"/>
    <w:multiLevelType w:val="hybridMultilevel"/>
    <w:tmpl w:val="B0C64CC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77E67860"/>
    <w:multiLevelType w:val="hybridMultilevel"/>
    <w:tmpl w:val="AEA0A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7EFF6002"/>
    <w:multiLevelType w:val="hybridMultilevel"/>
    <w:tmpl w:val="6602EB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7"/>
  </w:num>
  <w:num w:numId="3">
    <w:abstractNumId w:val="6"/>
  </w:num>
  <w:num w:numId="4">
    <w:abstractNumId w:val="3"/>
  </w:num>
  <w:num w:numId="5">
    <w:abstractNumId w:val="2"/>
  </w:num>
  <w:num w:numId="6">
    <w:abstractNumId w:val="10"/>
  </w:num>
  <w:num w:numId="7">
    <w:abstractNumId w:val="1"/>
  </w:num>
  <w:num w:numId="8">
    <w:abstractNumId w:val="9"/>
  </w:num>
  <w:num w:numId="9">
    <w:abstractNumId w:val="5"/>
  </w:num>
  <w:num w:numId="10">
    <w:abstractNumId w:val="8"/>
  </w:num>
  <w:num w:numId="11">
    <w:abstractNumId w:val="0"/>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255"/>
    <w:rsid w:val="00002DF9"/>
    <w:rsid w:val="000034F4"/>
    <w:rsid w:val="00030622"/>
    <w:rsid w:val="000307A7"/>
    <w:rsid w:val="00032C0D"/>
    <w:rsid w:val="0005697E"/>
    <w:rsid w:val="00077173"/>
    <w:rsid w:val="000A66A7"/>
    <w:rsid w:val="000C17A8"/>
    <w:rsid w:val="000F4C42"/>
    <w:rsid w:val="0010428E"/>
    <w:rsid w:val="00155C3B"/>
    <w:rsid w:val="00157608"/>
    <w:rsid w:val="00166B3D"/>
    <w:rsid w:val="0017520E"/>
    <w:rsid w:val="00184F3A"/>
    <w:rsid w:val="0019107A"/>
    <w:rsid w:val="001A2BA7"/>
    <w:rsid w:val="00217163"/>
    <w:rsid w:val="0026740C"/>
    <w:rsid w:val="002801DC"/>
    <w:rsid w:val="00282CC1"/>
    <w:rsid w:val="002A3DDE"/>
    <w:rsid w:val="002C43B6"/>
    <w:rsid w:val="002E1DD4"/>
    <w:rsid w:val="002E252F"/>
    <w:rsid w:val="003230A6"/>
    <w:rsid w:val="00327C34"/>
    <w:rsid w:val="00332B12"/>
    <w:rsid w:val="00340662"/>
    <w:rsid w:val="00363966"/>
    <w:rsid w:val="00375076"/>
    <w:rsid w:val="003832EC"/>
    <w:rsid w:val="003C64CD"/>
    <w:rsid w:val="003D59FA"/>
    <w:rsid w:val="00407DDF"/>
    <w:rsid w:val="00444836"/>
    <w:rsid w:val="00477D74"/>
    <w:rsid w:val="004A0A45"/>
    <w:rsid w:val="004A0FCE"/>
    <w:rsid w:val="004D492E"/>
    <w:rsid w:val="004D611B"/>
    <w:rsid w:val="004F0D90"/>
    <w:rsid w:val="00504BA4"/>
    <w:rsid w:val="00514929"/>
    <w:rsid w:val="0056037B"/>
    <w:rsid w:val="00562DEA"/>
    <w:rsid w:val="00577255"/>
    <w:rsid w:val="005A44B2"/>
    <w:rsid w:val="005A7654"/>
    <w:rsid w:val="005B1441"/>
    <w:rsid w:val="005B5103"/>
    <w:rsid w:val="005B54B2"/>
    <w:rsid w:val="00620296"/>
    <w:rsid w:val="00626B09"/>
    <w:rsid w:val="006333F2"/>
    <w:rsid w:val="00633FAB"/>
    <w:rsid w:val="00644396"/>
    <w:rsid w:val="00682EB5"/>
    <w:rsid w:val="006956A3"/>
    <w:rsid w:val="006B0795"/>
    <w:rsid w:val="007104DD"/>
    <w:rsid w:val="00726821"/>
    <w:rsid w:val="007323DA"/>
    <w:rsid w:val="00753E29"/>
    <w:rsid w:val="007650E0"/>
    <w:rsid w:val="007851DA"/>
    <w:rsid w:val="00786427"/>
    <w:rsid w:val="0081142B"/>
    <w:rsid w:val="00836A6A"/>
    <w:rsid w:val="00840995"/>
    <w:rsid w:val="008555D3"/>
    <w:rsid w:val="0086049C"/>
    <w:rsid w:val="008651DF"/>
    <w:rsid w:val="00865CB9"/>
    <w:rsid w:val="00875C2F"/>
    <w:rsid w:val="00876CFD"/>
    <w:rsid w:val="008A5C04"/>
    <w:rsid w:val="008B2036"/>
    <w:rsid w:val="008C650F"/>
    <w:rsid w:val="008D1D26"/>
    <w:rsid w:val="008D7B2A"/>
    <w:rsid w:val="008F3A62"/>
    <w:rsid w:val="009028EB"/>
    <w:rsid w:val="0091172D"/>
    <w:rsid w:val="00913AA6"/>
    <w:rsid w:val="00964CAE"/>
    <w:rsid w:val="00966581"/>
    <w:rsid w:val="009874AE"/>
    <w:rsid w:val="009A0733"/>
    <w:rsid w:val="009E1800"/>
    <w:rsid w:val="009E5EF4"/>
    <w:rsid w:val="00A149D0"/>
    <w:rsid w:val="00A17947"/>
    <w:rsid w:val="00A34DCC"/>
    <w:rsid w:val="00A478E2"/>
    <w:rsid w:val="00A50202"/>
    <w:rsid w:val="00AB5307"/>
    <w:rsid w:val="00B14FE6"/>
    <w:rsid w:val="00B44921"/>
    <w:rsid w:val="00B66242"/>
    <w:rsid w:val="00B9170E"/>
    <w:rsid w:val="00B9712D"/>
    <w:rsid w:val="00B97556"/>
    <w:rsid w:val="00BB23AB"/>
    <w:rsid w:val="00BF7C30"/>
    <w:rsid w:val="00C0535C"/>
    <w:rsid w:val="00C059CB"/>
    <w:rsid w:val="00C23253"/>
    <w:rsid w:val="00C36A22"/>
    <w:rsid w:val="00C42D16"/>
    <w:rsid w:val="00C91F61"/>
    <w:rsid w:val="00C94FF7"/>
    <w:rsid w:val="00CF0BB4"/>
    <w:rsid w:val="00D02975"/>
    <w:rsid w:val="00D17884"/>
    <w:rsid w:val="00D36466"/>
    <w:rsid w:val="00D538B3"/>
    <w:rsid w:val="00D5695C"/>
    <w:rsid w:val="00D77348"/>
    <w:rsid w:val="00D9026C"/>
    <w:rsid w:val="00D91C1B"/>
    <w:rsid w:val="00DC4FD4"/>
    <w:rsid w:val="00DC6341"/>
    <w:rsid w:val="00DD2A36"/>
    <w:rsid w:val="00DF4072"/>
    <w:rsid w:val="00E53B9F"/>
    <w:rsid w:val="00E82B53"/>
    <w:rsid w:val="00EA357C"/>
    <w:rsid w:val="00EF6B39"/>
    <w:rsid w:val="00EF7ACB"/>
    <w:rsid w:val="00F1007C"/>
    <w:rsid w:val="00F33AB1"/>
    <w:rsid w:val="00F55CF7"/>
    <w:rsid w:val="00F82595"/>
    <w:rsid w:val="00FB1EEA"/>
    <w:rsid w:val="00FB749C"/>
    <w:rsid w:val="00FE0E19"/>
    <w:rsid w:val="00FE3E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0E2B6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 w:hAnsi="Cambria" w:cs="Times New Roman"/>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255"/>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77255"/>
    <w:pPr>
      <w:ind w:left="720"/>
      <w:contextualSpacing/>
    </w:pPr>
  </w:style>
  <w:style w:type="character" w:styleId="Hyperlink">
    <w:name w:val="Hyperlink"/>
    <w:uiPriority w:val="99"/>
    <w:rsid w:val="00577255"/>
    <w:rPr>
      <w:rFonts w:cs="Times New Roman"/>
      <w:color w:val="0000FF"/>
      <w:u w:val="single"/>
    </w:rPr>
  </w:style>
  <w:style w:type="paragraph" w:styleId="Footer">
    <w:name w:val="footer"/>
    <w:basedOn w:val="Normal"/>
    <w:link w:val="FooterChar"/>
    <w:uiPriority w:val="99"/>
    <w:rsid w:val="00577255"/>
    <w:pPr>
      <w:tabs>
        <w:tab w:val="center" w:pos="4320"/>
        <w:tab w:val="right" w:pos="8640"/>
      </w:tabs>
      <w:spacing w:after="0"/>
    </w:pPr>
  </w:style>
  <w:style w:type="character" w:customStyle="1" w:styleId="FooterChar">
    <w:name w:val="Footer Char"/>
    <w:link w:val="Footer"/>
    <w:uiPriority w:val="99"/>
    <w:locked/>
    <w:rsid w:val="00577255"/>
    <w:rPr>
      <w:rFonts w:ascii="Cambria" w:hAnsi="Cambria" w:cs="Times New Roman"/>
    </w:rPr>
  </w:style>
  <w:style w:type="character" w:styleId="PageNumber">
    <w:name w:val="page number"/>
    <w:uiPriority w:val="99"/>
    <w:semiHidden/>
    <w:rsid w:val="00577255"/>
    <w:rPr>
      <w:rFonts w:cs="Times New Roman"/>
    </w:rPr>
  </w:style>
  <w:style w:type="character" w:styleId="FollowedHyperlink">
    <w:name w:val="FollowedHyperlink"/>
    <w:uiPriority w:val="99"/>
    <w:semiHidden/>
    <w:unhideWhenUsed/>
    <w:rsid w:val="00363966"/>
    <w:rPr>
      <w:color w:val="800080"/>
      <w:u w:val="single"/>
    </w:rPr>
  </w:style>
  <w:style w:type="paragraph" w:styleId="Header">
    <w:name w:val="header"/>
    <w:basedOn w:val="Normal"/>
    <w:link w:val="HeaderChar"/>
    <w:uiPriority w:val="99"/>
    <w:unhideWhenUsed/>
    <w:rsid w:val="00D17884"/>
    <w:pPr>
      <w:tabs>
        <w:tab w:val="center" w:pos="4320"/>
        <w:tab w:val="right" w:pos="8640"/>
      </w:tabs>
      <w:spacing w:after="0"/>
    </w:pPr>
  </w:style>
  <w:style w:type="character" w:customStyle="1" w:styleId="HeaderChar">
    <w:name w:val="Header Char"/>
    <w:basedOn w:val="DefaultParagraphFont"/>
    <w:link w:val="Header"/>
    <w:uiPriority w:val="99"/>
    <w:rsid w:val="00D17884"/>
    <w:rPr>
      <w:sz w:val="24"/>
      <w:szCs w:val="24"/>
    </w:rPr>
  </w:style>
  <w:style w:type="table" w:styleId="TableGrid">
    <w:name w:val="Table Grid"/>
    <w:basedOn w:val="TableNormal"/>
    <w:locked/>
    <w:rsid w:val="00D91C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 w:hAnsi="Cambria" w:cs="Times New Roman"/>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255"/>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77255"/>
    <w:pPr>
      <w:ind w:left="720"/>
      <w:contextualSpacing/>
    </w:pPr>
  </w:style>
  <w:style w:type="character" w:styleId="Hyperlink">
    <w:name w:val="Hyperlink"/>
    <w:uiPriority w:val="99"/>
    <w:rsid w:val="00577255"/>
    <w:rPr>
      <w:rFonts w:cs="Times New Roman"/>
      <w:color w:val="0000FF"/>
      <w:u w:val="single"/>
    </w:rPr>
  </w:style>
  <w:style w:type="paragraph" w:styleId="Footer">
    <w:name w:val="footer"/>
    <w:basedOn w:val="Normal"/>
    <w:link w:val="FooterChar"/>
    <w:uiPriority w:val="99"/>
    <w:rsid w:val="00577255"/>
    <w:pPr>
      <w:tabs>
        <w:tab w:val="center" w:pos="4320"/>
        <w:tab w:val="right" w:pos="8640"/>
      </w:tabs>
      <w:spacing w:after="0"/>
    </w:pPr>
  </w:style>
  <w:style w:type="character" w:customStyle="1" w:styleId="FooterChar">
    <w:name w:val="Footer Char"/>
    <w:link w:val="Footer"/>
    <w:uiPriority w:val="99"/>
    <w:locked/>
    <w:rsid w:val="00577255"/>
    <w:rPr>
      <w:rFonts w:ascii="Cambria" w:hAnsi="Cambria" w:cs="Times New Roman"/>
    </w:rPr>
  </w:style>
  <w:style w:type="character" w:styleId="PageNumber">
    <w:name w:val="page number"/>
    <w:uiPriority w:val="99"/>
    <w:semiHidden/>
    <w:rsid w:val="00577255"/>
    <w:rPr>
      <w:rFonts w:cs="Times New Roman"/>
    </w:rPr>
  </w:style>
  <w:style w:type="character" w:styleId="FollowedHyperlink">
    <w:name w:val="FollowedHyperlink"/>
    <w:uiPriority w:val="99"/>
    <w:semiHidden/>
    <w:unhideWhenUsed/>
    <w:rsid w:val="00363966"/>
    <w:rPr>
      <w:color w:val="800080"/>
      <w:u w:val="single"/>
    </w:rPr>
  </w:style>
  <w:style w:type="paragraph" w:styleId="Header">
    <w:name w:val="header"/>
    <w:basedOn w:val="Normal"/>
    <w:link w:val="HeaderChar"/>
    <w:uiPriority w:val="99"/>
    <w:unhideWhenUsed/>
    <w:rsid w:val="00D17884"/>
    <w:pPr>
      <w:tabs>
        <w:tab w:val="center" w:pos="4320"/>
        <w:tab w:val="right" w:pos="8640"/>
      </w:tabs>
      <w:spacing w:after="0"/>
    </w:pPr>
  </w:style>
  <w:style w:type="character" w:customStyle="1" w:styleId="HeaderChar">
    <w:name w:val="Header Char"/>
    <w:basedOn w:val="DefaultParagraphFont"/>
    <w:link w:val="Header"/>
    <w:uiPriority w:val="99"/>
    <w:rsid w:val="00D17884"/>
    <w:rPr>
      <w:sz w:val="24"/>
      <w:szCs w:val="24"/>
    </w:rPr>
  </w:style>
  <w:style w:type="table" w:styleId="TableGrid">
    <w:name w:val="Table Grid"/>
    <w:basedOn w:val="TableNormal"/>
    <w:locked/>
    <w:rsid w:val="00D91C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1465452">
      <w:bodyDiv w:val="1"/>
      <w:marLeft w:val="0"/>
      <w:marRight w:val="0"/>
      <w:marTop w:val="0"/>
      <w:marBottom w:val="0"/>
      <w:divBdr>
        <w:top w:val="none" w:sz="0" w:space="0" w:color="auto"/>
        <w:left w:val="none" w:sz="0" w:space="0" w:color="auto"/>
        <w:bottom w:val="none" w:sz="0" w:space="0" w:color="auto"/>
        <w:right w:val="none" w:sz="0" w:space="0" w:color="auto"/>
      </w:divBdr>
      <w:divsChild>
        <w:div w:id="21711851">
          <w:marLeft w:val="0"/>
          <w:marRight w:val="0"/>
          <w:marTop w:val="0"/>
          <w:marBottom w:val="0"/>
          <w:divBdr>
            <w:top w:val="none" w:sz="0" w:space="0" w:color="auto"/>
            <w:left w:val="none" w:sz="0" w:space="0" w:color="auto"/>
            <w:bottom w:val="none" w:sz="0" w:space="0" w:color="auto"/>
            <w:right w:val="none" w:sz="0" w:space="0" w:color="auto"/>
          </w:divBdr>
        </w:div>
        <w:div w:id="249126350">
          <w:marLeft w:val="0"/>
          <w:marRight w:val="0"/>
          <w:marTop w:val="0"/>
          <w:marBottom w:val="0"/>
          <w:divBdr>
            <w:top w:val="none" w:sz="0" w:space="0" w:color="auto"/>
            <w:left w:val="none" w:sz="0" w:space="0" w:color="auto"/>
            <w:bottom w:val="none" w:sz="0" w:space="0" w:color="auto"/>
            <w:right w:val="none" w:sz="0" w:space="0" w:color="auto"/>
          </w:divBdr>
        </w:div>
        <w:div w:id="308704760">
          <w:marLeft w:val="0"/>
          <w:marRight w:val="0"/>
          <w:marTop w:val="0"/>
          <w:marBottom w:val="0"/>
          <w:divBdr>
            <w:top w:val="none" w:sz="0" w:space="0" w:color="auto"/>
            <w:left w:val="none" w:sz="0" w:space="0" w:color="auto"/>
            <w:bottom w:val="none" w:sz="0" w:space="0" w:color="auto"/>
            <w:right w:val="none" w:sz="0" w:space="0" w:color="auto"/>
          </w:divBdr>
        </w:div>
        <w:div w:id="647634808">
          <w:marLeft w:val="0"/>
          <w:marRight w:val="0"/>
          <w:marTop w:val="0"/>
          <w:marBottom w:val="0"/>
          <w:divBdr>
            <w:top w:val="none" w:sz="0" w:space="0" w:color="auto"/>
            <w:left w:val="none" w:sz="0" w:space="0" w:color="auto"/>
            <w:bottom w:val="none" w:sz="0" w:space="0" w:color="auto"/>
            <w:right w:val="none" w:sz="0" w:space="0" w:color="auto"/>
          </w:divBdr>
        </w:div>
        <w:div w:id="1097169214">
          <w:marLeft w:val="0"/>
          <w:marRight w:val="0"/>
          <w:marTop w:val="0"/>
          <w:marBottom w:val="0"/>
          <w:divBdr>
            <w:top w:val="none" w:sz="0" w:space="0" w:color="auto"/>
            <w:left w:val="none" w:sz="0" w:space="0" w:color="auto"/>
            <w:bottom w:val="none" w:sz="0" w:space="0" w:color="auto"/>
            <w:right w:val="none" w:sz="0" w:space="0" w:color="auto"/>
          </w:divBdr>
        </w:div>
        <w:div w:id="1207524541">
          <w:marLeft w:val="0"/>
          <w:marRight w:val="0"/>
          <w:marTop w:val="0"/>
          <w:marBottom w:val="0"/>
          <w:divBdr>
            <w:top w:val="none" w:sz="0" w:space="0" w:color="auto"/>
            <w:left w:val="none" w:sz="0" w:space="0" w:color="auto"/>
            <w:bottom w:val="none" w:sz="0" w:space="0" w:color="auto"/>
            <w:right w:val="none" w:sz="0" w:space="0" w:color="auto"/>
          </w:divBdr>
        </w:div>
        <w:div w:id="1389112920">
          <w:marLeft w:val="0"/>
          <w:marRight w:val="0"/>
          <w:marTop w:val="0"/>
          <w:marBottom w:val="0"/>
          <w:divBdr>
            <w:top w:val="none" w:sz="0" w:space="0" w:color="auto"/>
            <w:left w:val="none" w:sz="0" w:space="0" w:color="auto"/>
            <w:bottom w:val="none" w:sz="0" w:space="0" w:color="auto"/>
            <w:right w:val="none" w:sz="0" w:space="0" w:color="auto"/>
          </w:divBdr>
        </w:div>
        <w:div w:id="1547329644">
          <w:marLeft w:val="0"/>
          <w:marRight w:val="0"/>
          <w:marTop w:val="0"/>
          <w:marBottom w:val="0"/>
          <w:divBdr>
            <w:top w:val="none" w:sz="0" w:space="0" w:color="auto"/>
            <w:left w:val="none" w:sz="0" w:space="0" w:color="auto"/>
            <w:bottom w:val="none" w:sz="0" w:space="0" w:color="auto"/>
            <w:right w:val="none" w:sz="0" w:space="0" w:color="auto"/>
          </w:divBdr>
        </w:div>
        <w:div w:id="1639341790">
          <w:marLeft w:val="0"/>
          <w:marRight w:val="0"/>
          <w:marTop w:val="0"/>
          <w:marBottom w:val="0"/>
          <w:divBdr>
            <w:top w:val="none" w:sz="0" w:space="0" w:color="auto"/>
            <w:left w:val="none" w:sz="0" w:space="0" w:color="auto"/>
            <w:bottom w:val="none" w:sz="0" w:space="0" w:color="auto"/>
            <w:right w:val="none" w:sz="0" w:space="0" w:color="auto"/>
          </w:divBdr>
        </w:div>
        <w:div w:id="1694842252">
          <w:marLeft w:val="0"/>
          <w:marRight w:val="0"/>
          <w:marTop w:val="0"/>
          <w:marBottom w:val="0"/>
          <w:divBdr>
            <w:top w:val="none" w:sz="0" w:space="0" w:color="auto"/>
            <w:left w:val="none" w:sz="0" w:space="0" w:color="auto"/>
            <w:bottom w:val="none" w:sz="0" w:space="0" w:color="auto"/>
            <w:right w:val="none" w:sz="0" w:space="0" w:color="auto"/>
          </w:divBdr>
        </w:div>
        <w:div w:id="2063016949">
          <w:marLeft w:val="0"/>
          <w:marRight w:val="0"/>
          <w:marTop w:val="0"/>
          <w:marBottom w:val="0"/>
          <w:divBdr>
            <w:top w:val="none" w:sz="0" w:space="0" w:color="auto"/>
            <w:left w:val="none" w:sz="0" w:space="0" w:color="auto"/>
            <w:bottom w:val="none" w:sz="0" w:space="0" w:color="auto"/>
            <w:right w:val="none" w:sz="0" w:space="0" w:color="auto"/>
          </w:divBdr>
        </w:div>
        <w:div w:id="2127039484">
          <w:marLeft w:val="0"/>
          <w:marRight w:val="0"/>
          <w:marTop w:val="0"/>
          <w:marBottom w:val="0"/>
          <w:divBdr>
            <w:top w:val="none" w:sz="0" w:space="0" w:color="auto"/>
            <w:left w:val="none" w:sz="0" w:space="0" w:color="auto"/>
            <w:bottom w:val="none" w:sz="0" w:space="0" w:color="auto"/>
            <w:right w:val="none" w:sz="0" w:space="0" w:color="auto"/>
          </w:divBdr>
        </w:div>
      </w:divsChild>
    </w:div>
    <w:div w:id="842206479">
      <w:bodyDiv w:val="1"/>
      <w:marLeft w:val="0"/>
      <w:marRight w:val="0"/>
      <w:marTop w:val="0"/>
      <w:marBottom w:val="0"/>
      <w:divBdr>
        <w:top w:val="none" w:sz="0" w:space="0" w:color="auto"/>
        <w:left w:val="none" w:sz="0" w:space="0" w:color="auto"/>
        <w:bottom w:val="none" w:sz="0" w:space="0" w:color="auto"/>
        <w:right w:val="none" w:sz="0" w:space="0" w:color="auto"/>
      </w:divBdr>
      <w:divsChild>
        <w:div w:id="728113646">
          <w:marLeft w:val="0"/>
          <w:marRight w:val="0"/>
          <w:marTop w:val="0"/>
          <w:marBottom w:val="0"/>
          <w:divBdr>
            <w:top w:val="none" w:sz="0" w:space="0" w:color="auto"/>
            <w:left w:val="none" w:sz="0" w:space="0" w:color="auto"/>
            <w:bottom w:val="none" w:sz="0" w:space="0" w:color="auto"/>
            <w:right w:val="none" w:sz="0" w:space="0" w:color="auto"/>
          </w:divBdr>
        </w:div>
        <w:div w:id="889003224">
          <w:marLeft w:val="0"/>
          <w:marRight w:val="0"/>
          <w:marTop w:val="0"/>
          <w:marBottom w:val="0"/>
          <w:divBdr>
            <w:top w:val="none" w:sz="0" w:space="0" w:color="auto"/>
            <w:left w:val="none" w:sz="0" w:space="0" w:color="auto"/>
            <w:bottom w:val="none" w:sz="0" w:space="0" w:color="auto"/>
            <w:right w:val="none" w:sz="0" w:space="0" w:color="auto"/>
          </w:divBdr>
        </w:div>
        <w:div w:id="1021320045">
          <w:marLeft w:val="0"/>
          <w:marRight w:val="0"/>
          <w:marTop w:val="0"/>
          <w:marBottom w:val="0"/>
          <w:divBdr>
            <w:top w:val="none" w:sz="0" w:space="0" w:color="auto"/>
            <w:left w:val="none" w:sz="0" w:space="0" w:color="auto"/>
            <w:bottom w:val="none" w:sz="0" w:space="0" w:color="auto"/>
            <w:right w:val="none" w:sz="0" w:space="0" w:color="auto"/>
          </w:divBdr>
        </w:div>
      </w:divsChild>
    </w:div>
    <w:div w:id="1293363885">
      <w:bodyDiv w:val="1"/>
      <w:marLeft w:val="0"/>
      <w:marRight w:val="0"/>
      <w:marTop w:val="0"/>
      <w:marBottom w:val="0"/>
      <w:divBdr>
        <w:top w:val="none" w:sz="0" w:space="0" w:color="auto"/>
        <w:left w:val="none" w:sz="0" w:space="0" w:color="auto"/>
        <w:bottom w:val="none" w:sz="0" w:space="0" w:color="auto"/>
        <w:right w:val="none" w:sz="0" w:space="0" w:color="auto"/>
      </w:divBdr>
      <w:divsChild>
        <w:div w:id="58752194">
          <w:marLeft w:val="0"/>
          <w:marRight w:val="0"/>
          <w:marTop w:val="0"/>
          <w:marBottom w:val="0"/>
          <w:divBdr>
            <w:top w:val="none" w:sz="0" w:space="0" w:color="auto"/>
            <w:left w:val="none" w:sz="0" w:space="0" w:color="auto"/>
            <w:bottom w:val="none" w:sz="0" w:space="0" w:color="auto"/>
            <w:right w:val="none" w:sz="0" w:space="0" w:color="auto"/>
          </w:divBdr>
          <w:divsChild>
            <w:div w:id="10034334">
              <w:marLeft w:val="0"/>
              <w:marRight w:val="0"/>
              <w:marTop w:val="0"/>
              <w:marBottom w:val="0"/>
              <w:divBdr>
                <w:top w:val="none" w:sz="0" w:space="0" w:color="auto"/>
                <w:left w:val="none" w:sz="0" w:space="0" w:color="auto"/>
                <w:bottom w:val="none" w:sz="0" w:space="0" w:color="auto"/>
                <w:right w:val="none" w:sz="0" w:space="0" w:color="auto"/>
              </w:divBdr>
            </w:div>
            <w:div w:id="12152157">
              <w:marLeft w:val="0"/>
              <w:marRight w:val="0"/>
              <w:marTop w:val="0"/>
              <w:marBottom w:val="0"/>
              <w:divBdr>
                <w:top w:val="none" w:sz="0" w:space="0" w:color="auto"/>
                <w:left w:val="none" w:sz="0" w:space="0" w:color="auto"/>
                <w:bottom w:val="none" w:sz="0" w:space="0" w:color="auto"/>
                <w:right w:val="none" w:sz="0" w:space="0" w:color="auto"/>
              </w:divBdr>
            </w:div>
            <w:div w:id="15277908">
              <w:marLeft w:val="0"/>
              <w:marRight w:val="0"/>
              <w:marTop w:val="0"/>
              <w:marBottom w:val="0"/>
              <w:divBdr>
                <w:top w:val="none" w:sz="0" w:space="0" w:color="auto"/>
                <w:left w:val="none" w:sz="0" w:space="0" w:color="auto"/>
                <w:bottom w:val="none" w:sz="0" w:space="0" w:color="auto"/>
                <w:right w:val="none" w:sz="0" w:space="0" w:color="auto"/>
              </w:divBdr>
            </w:div>
            <w:div w:id="20478070">
              <w:marLeft w:val="0"/>
              <w:marRight w:val="0"/>
              <w:marTop w:val="0"/>
              <w:marBottom w:val="0"/>
              <w:divBdr>
                <w:top w:val="none" w:sz="0" w:space="0" w:color="auto"/>
                <w:left w:val="none" w:sz="0" w:space="0" w:color="auto"/>
                <w:bottom w:val="none" w:sz="0" w:space="0" w:color="auto"/>
                <w:right w:val="none" w:sz="0" w:space="0" w:color="auto"/>
              </w:divBdr>
            </w:div>
            <w:div w:id="21634456">
              <w:marLeft w:val="0"/>
              <w:marRight w:val="0"/>
              <w:marTop w:val="0"/>
              <w:marBottom w:val="0"/>
              <w:divBdr>
                <w:top w:val="none" w:sz="0" w:space="0" w:color="auto"/>
                <w:left w:val="none" w:sz="0" w:space="0" w:color="auto"/>
                <w:bottom w:val="none" w:sz="0" w:space="0" w:color="auto"/>
                <w:right w:val="none" w:sz="0" w:space="0" w:color="auto"/>
              </w:divBdr>
            </w:div>
            <w:div w:id="27342305">
              <w:marLeft w:val="0"/>
              <w:marRight w:val="0"/>
              <w:marTop w:val="0"/>
              <w:marBottom w:val="0"/>
              <w:divBdr>
                <w:top w:val="none" w:sz="0" w:space="0" w:color="auto"/>
                <w:left w:val="none" w:sz="0" w:space="0" w:color="auto"/>
                <w:bottom w:val="none" w:sz="0" w:space="0" w:color="auto"/>
                <w:right w:val="none" w:sz="0" w:space="0" w:color="auto"/>
              </w:divBdr>
            </w:div>
            <w:div w:id="27994546">
              <w:marLeft w:val="0"/>
              <w:marRight w:val="0"/>
              <w:marTop w:val="0"/>
              <w:marBottom w:val="0"/>
              <w:divBdr>
                <w:top w:val="none" w:sz="0" w:space="0" w:color="auto"/>
                <w:left w:val="none" w:sz="0" w:space="0" w:color="auto"/>
                <w:bottom w:val="none" w:sz="0" w:space="0" w:color="auto"/>
                <w:right w:val="none" w:sz="0" w:space="0" w:color="auto"/>
              </w:divBdr>
            </w:div>
            <w:div w:id="29769590">
              <w:marLeft w:val="0"/>
              <w:marRight w:val="0"/>
              <w:marTop w:val="0"/>
              <w:marBottom w:val="0"/>
              <w:divBdr>
                <w:top w:val="none" w:sz="0" w:space="0" w:color="auto"/>
                <w:left w:val="none" w:sz="0" w:space="0" w:color="auto"/>
                <w:bottom w:val="none" w:sz="0" w:space="0" w:color="auto"/>
                <w:right w:val="none" w:sz="0" w:space="0" w:color="auto"/>
              </w:divBdr>
            </w:div>
            <w:div w:id="33191695">
              <w:marLeft w:val="0"/>
              <w:marRight w:val="0"/>
              <w:marTop w:val="0"/>
              <w:marBottom w:val="0"/>
              <w:divBdr>
                <w:top w:val="none" w:sz="0" w:space="0" w:color="auto"/>
                <w:left w:val="none" w:sz="0" w:space="0" w:color="auto"/>
                <w:bottom w:val="none" w:sz="0" w:space="0" w:color="auto"/>
                <w:right w:val="none" w:sz="0" w:space="0" w:color="auto"/>
              </w:divBdr>
            </w:div>
            <w:div w:id="35395876">
              <w:marLeft w:val="0"/>
              <w:marRight w:val="0"/>
              <w:marTop w:val="0"/>
              <w:marBottom w:val="0"/>
              <w:divBdr>
                <w:top w:val="none" w:sz="0" w:space="0" w:color="auto"/>
                <w:left w:val="none" w:sz="0" w:space="0" w:color="auto"/>
                <w:bottom w:val="none" w:sz="0" w:space="0" w:color="auto"/>
                <w:right w:val="none" w:sz="0" w:space="0" w:color="auto"/>
              </w:divBdr>
            </w:div>
            <w:div w:id="36393445">
              <w:marLeft w:val="0"/>
              <w:marRight w:val="0"/>
              <w:marTop w:val="0"/>
              <w:marBottom w:val="0"/>
              <w:divBdr>
                <w:top w:val="none" w:sz="0" w:space="0" w:color="auto"/>
                <w:left w:val="none" w:sz="0" w:space="0" w:color="auto"/>
                <w:bottom w:val="none" w:sz="0" w:space="0" w:color="auto"/>
                <w:right w:val="none" w:sz="0" w:space="0" w:color="auto"/>
              </w:divBdr>
            </w:div>
            <w:div w:id="38212637">
              <w:marLeft w:val="0"/>
              <w:marRight w:val="0"/>
              <w:marTop w:val="0"/>
              <w:marBottom w:val="0"/>
              <w:divBdr>
                <w:top w:val="none" w:sz="0" w:space="0" w:color="auto"/>
                <w:left w:val="none" w:sz="0" w:space="0" w:color="auto"/>
                <w:bottom w:val="none" w:sz="0" w:space="0" w:color="auto"/>
                <w:right w:val="none" w:sz="0" w:space="0" w:color="auto"/>
              </w:divBdr>
            </w:div>
            <w:div w:id="40055054">
              <w:marLeft w:val="0"/>
              <w:marRight w:val="0"/>
              <w:marTop w:val="0"/>
              <w:marBottom w:val="0"/>
              <w:divBdr>
                <w:top w:val="none" w:sz="0" w:space="0" w:color="auto"/>
                <w:left w:val="none" w:sz="0" w:space="0" w:color="auto"/>
                <w:bottom w:val="none" w:sz="0" w:space="0" w:color="auto"/>
                <w:right w:val="none" w:sz="0" w:space="0" w:color="auto"/>
              </w:divBdr>
            </w:div>
            <w:div w:id="58335614">
              <w:marLeft w:val="0"/>
              <w:marRight w:val="0"/>
              <w:marTop w:val="0"/>
              <w:marBottom w:val="0"/>
              <w:divBdr>
                <w:top w:val="none" w:sz="0" w:space="0" w:color="auto"/>
                <w:left w:val="none" w:sz="0" w:space="0" w:color="auto"/>
                <w:bottom w:val="none" w:sz="0" w:space="0" w:color="auto"/>
                <w:right w:val="none" w:sz="0" w:space="0" w:color="auto"/>
              </w:divBdr>
            </w:div>
            <w:div w:id="61686030">
              <w:marLeft w:val="0"/>
              <w:marRight w:val="0"/>
              <w:marTop w:val="0"/>
              <w:marBottom w:val="0"/>
              <w:divBdr>
                <w:top w:val="none" w:sz="0" w:space="0" w:color="auto"/>
                <w:left w:val="none" w:sz="0" w:space="0" w:color="auto"/>
                <w:bottom w:val="none" w:sz="0" w:space="0" w:color="auto"/>
                <w:right w:val="none" w:sz="0" w:space="0" w:color="auto"/>
              </w:divBdr>
            </w:div>
            <w:div w:id="62795953">
              <w:marLeft w:val="0"/>
              <w:marRight w:val="0"/>
              <w:marTop w:val="0"/>
              <w:marBottom w:val="0"/>
              <w:divBdr>
                <w:top w:val="none" w:sz="0" w:space="0" w:color="auto"/>
                <w:left w:val="none" w:sz="0" w:space="0" w:color="auto"/>
                <w:bottom w:val="none" w:sz="0" w:space="0" w:color="auto"/>
                <w:right w:val="none" w:sz="0" w:space="0" w:color="auto"/>
              </w:divBdr>
            </w:div>
            <w:div w:id="64114877">
              <w:marLeft w:val="0"/>
              <w:marRight w:val="0"/>
              <w:marTop w:val="0"/>
              <w:marBottom w:val="0"/>
              <w:divBdr>
                <w:top w:val="none" w:sz="0" w:space="0" w:color="auto"/>
                <w:left w:val="none" w:sz="0" w:space="0" w:color="auto"/>
                <w:bottom w:val="none" w:sz="0" w:space="0" w:color="auto"/>
                <w:right w:val="none" w:sz="0" w:space="0" w:color="auto"/>
              </w:divBdr>
            </w:div>
            <w:div w:id="66802697">
              <w:marLeft w:val="0"/>
              <w:marRight w:val="0"/>
              <w:marTop w:val="0"/>
              <w:marBottom w:val="0"/>
              <w:divBdr>
                <w:top w:val="none" w:sz="0" w:space="0" w:color="auto"/>
                <w:left w:val="none" w:sz="0" w:space="0" w:color="auto"/>
                <w:bottom w:val="none" w:sz="0" w:space="0" w:color="auto"/>
                <w:right w:val="none" w:sz="0" w:space="0" w:color="auto"/>
              </w:divBdr>
            </w:div>
            <w:div w:id="69206266">
              <w:marLeft w:val="0"/>
              <w:marRight w:val="0"/>
              <w:marTop w:val="0"/>
              <w:marBottom w:val="0"/>
              <w:divBdr>
                <w:top w:val="none" w:sz="0" w:space="0" w:color="auto"/>
                <w:left w:val="none" w:sz="0" w:space="0" w:color="auto"/>
                <w:bottom w:val="none" w:sz="0" w:space="0" w:color="auto"/>
                <w:right w:val="none" w:sz="0" w:space="0" w:color="auto"/>
              </w:divBdr>
            </w:div>
            <w:div w:id="69814492">
              <w:marLeft w:val="0"/>
              <w:marRight w:val="0"/>
              <w:marTop w:val="0"/>
              <w:marBottom w:val="0"/>
              <w:divBdr>
                <w:top w:val="none" w:sz="0" w:space="0" w:color="auto"/>
                <w:left w:val="none" w:sz="0" w:space="0" w:color="auto"/>
                <w:bottom w:val="none" w:sz="0" w:space="0" w:color="auto"/>
                <w:right w:val="none" w:sz="0" w:space="0" w:color="auto"/>
              </w:divBdr>
            </w:div>
            <w:div w:id="80955308">
              <w:marLeft w:val="0"/>
              <w:marRight w:val="0"/>
              <w:marTop w:val="0"/>
              <w:marBottom w:val="0"/>
              <w:divBdr>
                <w:top w:val="none" w:sz="0" w:space="0" w:color="auto"/>
                <w:left w:val="none" w:sz="0" w:space="0" w:color="auto"/>
                <w:bottom w:val="none" w:sz="0" w:space="0" w:color="auto"/>
                <w:right w:val="none" w:sz="0" w:space="0" w:color="auto"/>
              </w:divBdr>
            </w:div>
            <w:div w:id="84226289">
              <w:marLeft w:val="0"/>
              <w:marRight w:val="0"/>
              <w:marTop w:val="0"/>
              <w:marBottom w:val="0"/>
              <w:divBdr>
                <w:top w:val="none" w:sz="0" w:space="0" w:color="auto"/>
                <w:left w:val="none" w:sz="0" w:space="0" w:color="auto"/>
                <w:bottom w:val="none" w:sz="0" w:space="0" w:color="auto"/>
                <w:right w:val="none" w:sz="0" w:space="0" w:color="auto"/>
              </w:divBdr>
            </w:div>
            <w:div w:id="87120475">
              <w:marLeft w:val="0"/>
              <w:marRight w:val="0"/>
              <w:marTop w:val="0"/>
              <w:marBottom w:val="0"/>
              <w:divBdr>
                <w:top w:val="none" w:sz="0" w:space="0" w:color="auto"/>
                <w:left w:val="none" w:sz="0" w:space="0" w:color="auto"/>
                <w:bottom w:val="none" w:sz="0" w:space="0" w:color="auto"/>
                <w:right w:val="none" w:sz="0" w:space="0" w:color="auto"/>
              </w:divBdr>
            </w:div>
            <w:div w:id="103886715">
              <w:marLeft w:val="0"/>
              <w:marRight w:val="0"/>
              <w:marTop w:val="0"/>
              <w:marBottom w:val="0"/>
              <w:divBdr>
                <w:top w:val="none" w:sz="0" w:space="0" w:color="auto"/>
                <w:left w:val="none" w:sz="0" w:space="0" w:color="auto"/>
                <w:bottom w:val="none" w:sz="0" w:space="0" w:color="auto"/>
                <w:right w:val="none" w:sz="0" w:space="0" w:color="auto"/>
              </w:divBdr>
            </w:div>
            <w:div w:id="107507364">
              <w:marLeft w:val="0"/>
              <w:marRight w:val="0"/>
              <w:marTop w:val="0"/>
              <w:marBottom w:val="0"/>
              <w:divBdr>
                <w:top w:val="none" w:sz="0" w:space="0" w:color="auto"/>
                <w:left w:val="none" w:sz="0" w:space="0" w:color="auto"/>
                <w:bottom w:val="none" w:sz="0" w:space="0" w:color="auto"/>
                <w:right w:val="none" w:sz="0" w:space="0" w:color="auto"/>
              </w:divBdr>
            </w:div>
            <w:div w:id="110131493">
              <w:marLeft w:val="0"/>
              <w:marRight w:val="0"/>
              <w:marTop w:val="0"/>
              <w:marBottom w:val="0"/>
              <w:divBdr>
                <w:top w:val="none" w:sz="0" w:space="0" w:color="auto"/>
                <w:left w:val="none" w:sz="0" w:space="0" w:color="auto"/>
                <w:bottom w:val="none" w:sz="0" w:space="0" w:color="auto"/>
                <w:right w:val="none" w:sz="0" w:space="0" w:color="auto"/>
              </w:divBdr>
            </w:div>
            <w:div w:id="113064528">
              <w:marLeft w:val="0"/>
              <w:marRight w:val="0"/>
              <w:marTop w:val="0"/>
              <w:marBottom w:val="0"/>
              <w:divBdr>
                <w:top w:val="none" w:sz="0" w:space="0" w:color="auto"/>
                <w:left w:val="none" w:sz="0" w:space="0" w:color="auto"/>
                <w:bottom w:val="none" w:sz="0" w:space="0" w:color="auto"/>
                <w:right w:val="none" w:sz="0" w:space="0" w:color="auto"/>
              </w:divBdr>
            </w:div>
            <w:div w:id="118836944">
              <w:marLeft w:val="0"/>
              <w:marRight w:val="0"/>
              <w:marTop w:val="0"/>
              <w:marBottom w:val="0"/>
              <w:divBdr>
                <w:top w:val="none" w:sz="0" w:space="0" w:color="auto"/>
                <w:left w:val="none" w:sz="0" w:space="0" w:color="auto"/>
                <w:bottom w:val="none" w:sz="0" w:space="0" w:color="auto"/>
                <w:right w:val="none" w:sz="0" w:space="0" w:color="auto"/>
              </w:divBdr>
            </w:div>
            <w:div w:id="133985605">
              <w:marLeft w:val="0"/>
              <w:marRight w:val="0"/>
              <w:marTop w:val="0"/>
              <w:marBottom w:val="0"/>
              <w:divBdr>
                <w:top w:val="none" w:sz="0" w:space="0" w:color="auto"/>
                <w:left w:val="none" w:sz="0" w:space="0" w:color="auto"/>
                <w:bottom w:val="none" w:sz="0" w:space="0" w:color="auto"/>
                <w:right w:val="none" w:sz="0" w:space="0" w:color="auto"/>
              </w:divBdr>
            </w:div>
            <w:div w:id="136842408">
              <w:marLeft w:val="0"/>
              <w:marRight w:val="0"/>
              <w:marTop w:val="0"/>
              <w:marBottom w:val="0"/>
              <w:divBdr>
                <w:top w:val="none" w:sz="0" w:space="0" w:color="auto"/>
                <w:left w:val="none" w:sz="0" w:space="0" w:color="auto"/>
                <w:bottom w:val="none" w:sz="0" w:space="0" w:color="auto"/>
                <w:right w:val="none" w:sz="0" w:space="0" w:color="auto"/>
              </w:divBdr>
            </w:div>
            <w:div w:id="139540725">
              <w:marLeft w:val="0"/>
              <w:marRight w:val="0"/>
              <w:marTop w:val="0"/>
              <w:marBottom w:val="0"/>
              <w:divBdr>
                <w:top w:val="none" w:sz="0" w:space="0" w:color="auto"/>
                <w:left w:val="none" w:sz="0" w:space="0" w:color="auto"/>
                <w:bottom w:val="none" w:sz="0" w:space="0" w:color="auto"/>
                <w:right w:val="none" w:sz="0" w:space="0" w:color="auto"/>
              </w:divBdr>
            </w:div>
            <w:div w:id="140276735">
              <w:marLeft w:val="0"/>
              <w:marRight w:val="0"/>
              <w:marTop w:val="0"/>
              <w:marBottom w:val="0"/>
              <w:divBdr>
                <w:top w:val="none" w:sz="0" w:space="0" w:color="auto"/>
                <w:left w:val="none" w:sz="0" w:space="0" w:color="auto"/>
                <w:bottom w:val="none" w:sz="0" w:space="0" w:color="auto"/>
                <w:right w:val="none" w:sz="0" w:space="0" w:color="auto"/>
              </w:divBdr>
            </w:div>
            <w:div w:id="140391460">
              <w:marLeft w:val="0"/>
              <w:marRight w:val="0"/>
              <w:marTop w:val="0"/>
              <w:marBottom w:val="0"/>
              <w:divBdr>
                <w:top w:val="none" w:sz="0" w:space="0" w:color="auto"/>
                <w:left w:val="none" w:sz="0" w:space="0" w:color="auto"/>
                <w:bottom w:val="none" w:sz="0" w:space="0" w:color="auto"/>
                <w:right w:val="none" w:sz="0" w:space="0" w:color="auto"/>
              </w:divBdr>
            </w:div>
            <w:div w:id="141391909">
              <w:marLeft w:val="0"/>
              <w:marRight w:val="0"/>
              <w:marTop w:val="0"/>
              <w:marBottom w:val="0"/>
              <w:divBdr>
                <w:top w:val="none" w:sz="0" w:space="0" w:color="auto"/>
                <w:left w:val="none" w:sz="0" w:space="0" w:color="auto"/>
                <w:bottom w:val="none" w:sz="0" w:space="0" w:color="auto"/>
                <w:right w:val="none" w:sz="0" w:space="0" w:color="auto"/>
              </w:divBdr>
            </w:div>
            <w:div w:id="141700796">
              <w:marLeft w:val="0"/>
              <w:marRight w:val="0"/>
              <w:marTop w:val="0"/>
              <w:marBottom w:val="0"/>
              <w:divBdr>
                <w:top w:val="none" w:sz="0" w:space="0" w:color="auto"/>
                <w:left w:val="none" w:sz="0" w:space="0" w:color="auto"/>
                <w:bottom w:val="none" w:sz="0" w:space="0" w:color="auto"/>
                <w:right w:val="none" w:sz="0" w:space="0" w:color="auto"/>
              </w:divBdr>
            </w:div>
            <w:div w:id="146628572">
              <w:marLeft w:val="0"/>
              <w:marRight w:val="0"/>
              <w:marTop w:val="0"/>
              <w:marBottom w:val="0"/>
              <w:divBdr>
                <w:top w:val="none" w:sz="0" w:space="0" w:color="auto"/>
                <w:left w:val="none" w:sz="0" w:space="0" w:color="auto"/>
                <w:bottom w:val="none" w:sz="0" w:space="0" w:color="auto"/>
                <w:right w:val="none" w:sz="0" w:space="0" w:color="auto"/>
              </w:divBdr>
            </w:div>
            <w:div w:id="158891500">
              <w:marLeft w:val="0"/>
              <w:marRight w:val="0"/>
              <w:marTop w:val="0"/>
              <w:marBottom w:val="0"/>
              <w:divBdr>
                <w:top w:val="none" w:sz="0" w:space="0" w:color="auto"/>
                <w:left w:val="none" w:sz="0" w:space="0" w:color="auto"/>
                <w:bottom w:val="none" w:sz="0" w:space="0" w:color="auto"/>
                <w:right w:val="none" w:sz="0" w:space="0" w:color="auto"/>
              </w:divBdr>
            </w:div>
            <w:div w:id="166600936">
              <w:marLeft w:val="0"/>
              <w:marRight w:val="0"/>
              <w:marTop w:val="0"/>
              <w:marBottom w:val="0"/>
              <w:divBdr>
                <w:top w:val="none" w:sz="0" w:space="0" w:color="auto"/>
                <w:left w:val="none" w:sz="0" w:space="0" w:color="auto"/>
                <w:bottom w:val="none" w:sz="0" w:space="0" w:color="auto"/>
                <w:right w:val="none" w:sz="0" w:space="0" w:color="auto"/>
              </w:divBdr>
            </w:div>
            <w:div w:id="172964060">
              <w:marLeft w:val="0"/>
              <w:marRight w:val="0"/>
              <w:marTop w:val="0"/>
              <w:marBottom w:val="0"/>
              <w:divBdr>
                <w:top w:val="none" w:sz="0" w:space="0" w:color="auto"/>
                <w:left w:val="none" w:sz="0" w:space="0" w:color="auto"/>
                <w:bottom w:val="none" w:sz="0" w:space="0" w:color="auto"/>
                <w:right w:val="none" w:sz="0" w:space="0" w:color="auto"/>
              </w:divBdr>
            </w:div>
            <w:div w:id="189688073">
              <w:marLeft w:val="0"/>
              <w:marRight w:val="0"/>
              <w:marTop w:val="0"/>
              <w:marBottom w:val="0"/>
              <w:divBdr>
                <w:top w:val="none" w:sz="0" w:space="0" w:color="auto"/>
                <w:left w:val="none" w:sz="0" w:space="0" w:color="auto"/>
                <w:bottom w:val="none" w:sz="0" w:space="0" w:color="auto"/>
                <w:right w:val="none" w:sz="0" w:space="0" w:color="auto"/>
              </w:divBdr>
            </w:div>
            <w:div w:id="192498301">
              <w:marLeft w:val="0"/>
              <w:marRight w:val="0"/>
              <w:marTop w:val="0"/>
              <w:marBottom w:val="0"/>
              <w:divBdr>
                <w:top w:val="none" w:sz="0" w:space="0" w:color="auto"/>
                <w:left w:val="none" w:sz="0" w:space="0" w:color="auto"/>
                <w:bottom w:val="none" w:sz="0" w:space="0" w:color="auto"/>
                <w:right w:val="none" w:sz="0" w:space="0" w:color="auto"/>
              </w:divBdr>
            </w:div>
            <w:div w:id="201331856">
              <w:marLeft w:val="0"/>
              <w:marRight w:val="0"/>
              <w:marTop w:val="0"/>
              <w:marBottom w:val="0"/>
              <w:divBdr>
                <w:top w:val="none" w:sz="0" w:space="0" w:color="auto"/>
                <w:left w:val="none" w:sz="0" w:space="0" w:color="auto"/>
                <w:bottom w:val="none" w:sz="0" w:space="0" w:color="auto"/>
                <w:right w:val="none" w:sz="0" w:space="0" w:color="auto"/>
              </w:divBdr>
            </w:div>
            <w:div w:id="202905896">
              <w:marLeft w:val="0"/>
              <w:marRight w:val="0"/>
              <w:marTop w:val="0"/>
              <w:marBottom w:val="0"/>
              <w:divBdr>
                <w:top w:val="none" w:sz="0" w:space="0" w:color="auto"/>
                <w:left w:val="none" w:sz="0" w:space="0" w:color="auto"/>
                <w:bottom w:val="none" w:sz="0" w:space="0" w:color="auto"/>
                <w:right w:val="none" w:sz="0" w:space="0" w:color="auto"/>
              </w:divBdr>
            </w:div>
            <w:div w:id="203256962">
              <w:marLeft w:val="0"/>
              <w:marRight w:val="0"/>
              <w:marTop w:val="0"/>
              <w:marBottom w:val="0"/>
              <w:divBdr>
                <w:top w:val="none" w:sz="0" w:space="0" w:color="auto"/>
                <w:left w:val="none" w:sz="0" w:space="0" w:color="auto"/>
                <w:bottom w:val="none" w:sz="0" w:space="0" w:color="auto"/>
                <w:right w:val="none" w:sz="0" w:space="0" w:color="auto"/>
              </w:divBdr>
            </w:div>
            <w:div w:id="213470732">
              <w:marLeft w:val="0"/>
              <w:marRight w:val="0"/>
              <w:marTop w:val="0"/>
              <w:marBottom w:val="0"/>
              <w:divBdr>
                <w:top w:val="none" w:sz="0" w:space="0" w:color="auto"/>
                <w:left w:val="none" w:sz="0" w:space="0" w:color="auto"/>
                <w:bottom w:val="none" w:sz="0" w:space="0" w:color="auto"/>
                <w:right w:val="none" w:sz="0" w:space="0" w:color="auto"/>
              </w:divBdr>
            </w:div>
            <w:div w:id="219439301">
              <w:marLeft w:val="0"/>
              <w:marRight w:val="0"/>
              <w:marTop w:val="0"/>
              <w:marBottom w:val="0"/>
              <w:divBdr>
                <w:top w:val="none" w:sz="0" w:space="0" w:color="auto"/>
                <w:left w:val="none" w:sz="0" w:space="0" w:color="auto"/>
                <w:bottom w:val="none" w:sz="0" w:space="0" w:color="auto"/>
                <w:right w:val="none" w:sz="0" w:space="0" w:color="auto"/>
              </w:divBdr>
            </w:div>
            <w:div w:id="222178938">
              <w:marLeft w:val="0"/>
              <w:marRight w:val="0"/>
              <w:marTop w:val="0"/>
              <w:marBottom w:val="0"/>
              <w:divBdr>
                <w:top w:val="none" w:sz="0" w:space="0" w:color="auto"/>
                <w:left w:val="none" w:sz="0" w:space="0" w:color="auto"/>
                <w:bottom w:val="none" w:sz="0" w:space="0" w:color="auto"/>
                <w:right w:val="none" w:sz="0" w:space="0" w:color="auto"/>
              </w:divBdr>
            </w:div>
            <w:div w:id="223759085">
              <w:marLeft w:val="0"/>
              <w:marRight w:val="0"/>
              <w:marTop w:val="0"/>
              <w:marBottom w:val="0"/>
              <w:divBdr>
                <w:top w:val="none" w:sz="0" w:space="0" w:color="auto"/>
                <w:left w:val="none" w:sz="0" w:space="0" w:color="auto"/>
                <w:bottom w:val="none" w:sz="0" w:space="0" w:color="auto"/>
                <w:right w:val="none" w:sz="0" w:space="0" w:color="auto"/>
              </w:divBdr>
            </w:div>
            <w:div w:id="223835878">
              <w:marLeft w:val="0"/>
              <w:marRight w:val="0"/>
              <w:marTop w:val="0"/>
              <w:marBottom w:val="0"/>
              <w:divBdr>
                <w:top w:val="none" w:sz="0" w:space="0" w:color="auto"/>
                <w:left w:val="none" w:sz="0" w:space="0" w:color="auto"/>
                <w:bottom w:val="none" w:sz="0" w:space="0" w:color="auto"/>
                <w:right w:val="none" w:sz="0" w:space="0" w:color="auto"/>
              </w:divBdr>
            </w:div>
            <w:div w:id="224295394">
              <w:marLeft w:val="0"/>
              <w:marRight w:val="0"/>
              <w:marTop w:val="0"/>
              <w:marBottom w:val="0"/>
              <w:divBdr>
                <w:top w:val="none" w:sz="0" w:space="0" w:color="auto"/>
                <w:left w:val="none" w:sz="0" w:space="0" w:color="auto"/>
                <w:bottom w:val="none" w:sz="0" w:space="0" w:color="auto"/>
                <w:right w:val="none" w:sz="0" w:space="0" w:color="auto"/>
              </w:divBdr>
            </w:div>
            <w:div w:id="228156325">
              <w:marLeft w:val="0"/>
              <w:marRight w:val="0"/>
              <w:marTop w:val="0"/>
              <w:marBottom w:val="0"/>
              <w:divBdr>
                <w:top w:val="none" w:sz="0" w:space="0" w:color="auto"/>
                <w:left w:val="none" w:sz="0" w:space="0" w:color="auto"/>
                <w:bottom w:val="none" w:sz="0" w:space="0" w:color="auto"/>
                <w:right w:val="none" w:sz="0" w:space="0" w:color="auto"/>
              </w:divBdr>
            </w:div>
            <w:div w:id="228418815">
              <w:marLeft w:val="0"/>
              <w:marRight w:val="0"/>
              <w:marTop w:val="0"/>
              <w:marBottom w:val="0"/>
              <w:divBdr>
                <w:top w:val="none" w:sz="0" w:space="0" w:color="auto"/>
                <w:left w:val="none" w:sz="0" w:space="0" w:color="auto"/>
                <w:bottom w:val="none" w:sz="0" w:space="0" w:color="auto"/>
                <w:right w:val="none" w:sz="0" w:space="0" w:color="auto"/>
              </w:divBdr>
            </w:div>
            <w:div w:id="229853981">
              <w:marLeft w:val="0"/>
              <w:marRight w:val="0"/>
              <w:marTop w:val="0"/>
              <w:marBottom w:val="0"/>
              <w:divBdr>
                <w:top w:val="none" w:sz="0" w:space="0" w:color="auto"/>
                <w:left w:val="none" w:sz="0" w:space="0" w:color="auto"/>
                <w:bottom w:val="none" w:sz="0" w:space="0" w:color="auto"/>
                <w:right w:val="none" w:sz="0" w:space="0" w:color="auto"/>
              </w:divBdr>
            </w:div>
            <w:div w:id="231351108">
              <w:marLeft w:val="0"/>
              <w:marRight w:val="0"/>
              <w:marTop w:val="0"/>
              <w:marBottom w:val="0"/>
              <w:divBdr>
                <w:top w:val="none" w:sz="0" w:space="0" w:color="auto"/>
                <w:left w:val="none" w:sz="0" w:space="0" w:color="auto"/>
                <w:bottom w:val="none" w:sz="0" w:space="0" w:color="auto"/>
                <w:right w:val="none" w:sz="0" w:space="0" w:color="auto"/>
              </w:divBdr>
            </w:div>
            <w:div w:id="235821440">
              <w:marLeft w:val="0"/>
              <w:marRight w:val="0"/>
              <w:marTop w:val="0"/>
              <w:marBottom w:val="0"/>
              <w:divBdr>
                <w:top w:val="none" w:sz="0" w:space="0" w:color="auto"/>
                <w:left w:val="none" w:sz="0" w:space="0" w:color="auto"/>
                <w:bottom w:val="none" w:sz="0" w:space="0" w:color="auto"/>
                <w:right w:val="none" w:sz="0" w:space="0" w:color="auto"/>
              </w:divBdr>
            </w:div>
            <w:div w:id="243799904">
              <w:marLeft w:val="0"/>
              <w:marRight w:val="0"/>
              <w:marTop w:val="0"/>
              <w:marBottom w:val="0"/>
              <w:divBdr>
                <w:top w:val="none" w:sz="0" w:space="0" w:color="auto"/>
                <w:left w:val="none" w:sz="0" w:space="0" w:color="auto"/>
                <w:bottom w:val="none" w:sz="0" w:space="0" w:color="auto"/>
                <w:right w:val="none" w:sz="0" w:space="0" w:color="auto"/>
              </w:divBdr>
            </w:div>
            <w:div w:id="248388356">
              <w:marLeft w:val="0"/>
              <w:marRight w:val="0"/>
              <w:marTop w:val="0"/>
              <w:marBottom w:val="0"/>
              <w:divBdr>
                <w:top w:val="none" w:sz="0" w:space="0" w:color="auto"/>
                <w:left w:val="none" w:sz="0" w:space="0" w:color="auto"/>
                <w:bottom w:val="none" w:sz="0" w:space="0" w:color="auto"/>
                <w:right w:val="none" w:sz="0" w:space="0" w:color="auto"/>
              </w:divBdr>
            </w:div>
            <w:div w:id="248732733">
              <w:marLeft w:val="0"/>
              <w:marRight w:val="0"/>
              <w:marTop w:val="0"/>
              <w:marBottom w:val="0"/>
              <w:divBdr>
                <w:top w:val="none" w:sz="0" w:space="0" w:color="auto"/>
                <w:left w:val="none" w:sz="0" w:space="0" w:color="auto"/>
                <w:bottom w:val="none" w:sz="0" w:space="0" w:color="auto"/>
                <w:right w:val="none" w:sz="0" w:space="0" w:color="auto"/>
              </w:divBdr>
            </w:div>
            <w:div w:id="249630419">
              <w:marLeft w:val="0"/>
              <w:marRight w:val="0"/>
              <w:marTop w:val="0"/>
              <w:marBottom w:val="0"/>
              <w:divBdr>
                <w:top w:val="none" w:sz="0" w:space="0" w:color="auto"/>
                <w:left w:val="none" w:sz="0" w:space="0" w:color="auto"/>
                <w:bottom w:val="none" w:sz="0" w:space="0" w:color="auto"/>
                <w:right w:val="none" w:sz="0" w:space="0" w:color="auto"/>
              </w:divBdr>
            </w:div>
            <w:div w:id="253168639">
              <w:marLeft w:val="0"/>
              <w:marRight w:val="0"/>
              <w:marTop w:val="0"/>
              <w:marBottom w:val="0"/>
              <w:divBdr>
                <w:top w:val="none" w:sz="0" w:space="0" w:color="auto"/>
                <w:left w:val="none" w:sz="0" w:space="0" w:color="auto"/>
                <w:bottom w:val="none" w:sz="0" w:space="0" w:color="auto"/>
                <w:right w:val="none" w:sz="0" w:space="0" w:color="auto"/>
              </w:divBdr>
            </w:div>
            <w:div w:id="261685382">
              <w:marLeft w:val="0"/>
              <w:marRight w:val="0"/>
              <w:marTop w:val="0"/>
              <w:marBottom w:val="0"/>
              <w:divBdr>
                <w:top w:val="none" w:sz="0" w:space="0" w:color="auto"/>
                <w:left w:val="none" w:sz="0" w:space="0" w:color="auto"/>
                <w:bottom w:val="none" w:sz="0" w:space="0" w:color="auto"/>
                <w:right w:val="none" w:sz="0" w:space="0" w:color="auto"/>
              </w:divBdr>
            </w:div>
            <w:div w:id="263996827">
              <w:marLeft w:val="0"/>
              <w:marRight w:val="0"/>
              <w:marTop w:val="0"/>
              <w:marBottom w:val="0"/>
              <w:divBdr>
                <w:top w:val="none" w:sz="0" w:space="0" w:color="auto"/>
                <w:left w:val="none" w:sz="0" w:space="0" w:color="auto"/>
                <w:bottom w:val="none" w:sz="0" w:space="0" w:color="auto"/>
                <w:right w:val="none" w:sz="0" w:space="0" w:color="auto"/>
              </w:divBdr>
            </w:div>
            <w:div w:id="269048792">
              <w:marLeft w:val="0"/>
              <w:marRight w:val="0"/>
              <w:marTop w:val="0"/>
              <w:marBottom w:val="0"/>
              <w:divBdr>
                <w:top w:val="none" w:sz="0" w:space="0" w:color="auto"/>
                <w:left w:val="none" w:sz="0" w:space="0" w:color="auto"/>
                <w:bottom w:val="none" w:sz="0" w:space="0" w:color="auto"/>
                <w:right w:val="none" w:sz="0" w:space="0" w:color="auto"/>
              </w:divBdr>
            </w:div>
            <w:div w:id="275644588">
              <w:marLeft w:val="0"/>
              <w:marRight w:val="0"/>
              <w:marTop w:val="0"/>
              <w:marBottom w:val="0"/>
              <w:divBdr>
                <w:top w:val="none" w:sz="0" w:space="0" w:color="auto"/>
                <w:left w:val="none" w:sz="0" w:space="0" w:color="auto"/>
                <w:bottom w:val="none" w:sz="0" w:space="0" w:color="auto"/>
                <w:right w:val="none" w:sz="0" w:space="0" w:color="auto"/>
              </w:divBdr>
            </w:div>
            <w:div w:id="278728444">
              <w:marLeft w:val="0"/>
              <w:marRight w:val="0"/>
              <w:marTop w:val="0"/>
              <w:marBottom w:val="0"/>
              <w:divBdr>
                <w:top w:val="none" w:sz="0" w:space="0" w:color="auto"/>
                <w:left w:val="none" w:sz="0" w:space="0" w:color="auto"/>
                <w:bottom w:val="none" w:sz="0" w:space="0" w:color="auto"/>
                <w:right w:val="none" w:sz="0" w:space="0" w:color="auto"/>
              </w:divBdr>
            </w:div>
            <w:div w:id="288560703">
              <w:marLeft w:val="0"/>
              <w:marRight w:val="0"/>
              <w:marTop w:val="0"/>
              <w:marBottom w:val="0"/>
              <w:divBdr>
                <w:top w:val="none" w:sz="0" w:space="0" w:color="auto"/>
                <w:left w:val="none" w:sz="0" w:space="0" w:color="auto"/>
                <w:bottom w:val="none" w:sz="0" w:space="0" w:color="auto"/>
                <w:right w:val="none" w:sz="0" w:space="0" w:color="auto"/>
              </w:divBdr>
            </w:div>
            <w:div w:id="289894920">
              <w:marLeft w:val="0"/>
              <w:marRight w:val="0"/>
              <w:marTop w:val="0"/>
              <w:marBottom w:val="0"/>
              <w:divBdr>
                <w:top w:val="none" w:sz="0" w:space="0" w:color="auto"/>
                <w:left w:val="none" w:sz="0" w:space="0" w:color="auto"/>
                <w:bottom w:val="none" w:sz="0" w:space="0" w:color="auto"/>
                <w:right w:val="none" w:sz="0" w:space="0" w:color="auto"/>
              </w:divBdr>
            </w:div>
            <w:div w:id="306978658">
              <w:marLeft w:val="0"/>
              <w:marRight w:val="0"/>
              <w:marTop w:val="0"/>
              <w:marBottom w:val="0"/>
              <w:divBdr>
                <w:top w:val="none" w:sz="0" w:space="0" w:color="auto"/>
                <w:left w:val="none" w:sz="0" w:space="0" w:color="auto"/>
                <w:bottom w:val="none" w:sz="0" w:space="0" w:color="auto"/>
                <w:right w:val="none" w:sz="0" w:space="0" w:color="auto"/>
              </w:divBdr>
            </w:div>
            <w:div w:id="316571379">
              <w:marLeft w:val="0"/>
              <w:marRight w:val="0"/>
              <w:marTop w:val="0"/>
              <w:marBottom w:val="0"/>
              <w:divBdr>
                <w:top w:val="none" w:sz="0" w:space="0" w:color="auto"/>
                <w:left w:val="none" w:sz="0" w:space="0" w:color="auto"/>
                <w:bottom w:val="none" w:sz="0" w:space="0" w:color="auto"/>
                <w:right w:val="none" w:sz="0" w:space="0" w:color="auto"/>
              </w:divBdr>
            </w:div>
            <w:div w:id="321006787">
              <w:marLeft w:val="0"/>
              <w:marRight w:val="0"/>
              <w:marTop w:val="0"/>
              <w:marBottom w:val="0"/>
              <w:divBdr>
                <w:top w:val="none" w:sz="0" w:space="0" w:color="auto"/>
                <w:left w:val="none" w:sz="0" w:space="0" w:color="auto"/>
                <w:bottom w:val="none" w:sz="0" w:space="0" w:color="auto"/>
                <w:right w:val="none" w:sz="0" w:space="0" w:color="auto"/>
              </w:divBdr>
            </w:div>
            <w:div w:id="333655532">
              <w:marLeft w:val="0"/>
              <w:marRight w:val="0"/>
              <w:marTop w:val="0"/>
              <w:marBottom w:val="0"/>
              <w:divBdr>
                <w:top w:val="none" w:sz="0" w:space="0" w:color="auto"/>
                <w:left w:val="none" w:sz="0" w:space="0" w:color="auto"/>
                <w:bottom w:val="none" w:sz="0" w:space="0" w:color="auto"/>
                <w:right w:val="none" w:sz="0" w:space="0" w:color="auto"/>
              </w:divBdr>
            </w:div>
            <w:div w:id="334193073">
              <w:marLeft w:val="0"/>
              <w:marRight w:val="0"/>
              <w:marTop w:val="0"/>
              <w:marBottom w:val="0"/>
              <w:divBdr>
                <w:top w:val="none" w:sz="0" w:space="0" w:color="auto"/>
                <w:left w:val="none" w:sz="0" w:space="0" w:color="auto"/>
                <w:bottom w:val="none" w:sz="0" w:space="0" w:color="auto"/>
                <w:right w:val="none" w:sz="0" w:space="0" w:color="auto"/>
              </w:divBdr>
            </w:div>
            <w:div w:id="337999480">
              <w:marLeft w:val="0"/>
              <w:marRight w:val="0"/>
              <w:marTop w:val="0"/>
              <w:marBottom w:val="0"/>
              <w:divBdr>
                <w:top w:val="none" w:sz="0" w:space="0" w:color="auto"/>
                <w:left w:val="none" w:sz="0" w:space="0" w:color="auto"/>
                <w:bottom w:val="none" w:sz="0" w:space="0" w:color="auto"/>
                <w:right w:val="none" w:sz="0" w:space="0" w:color="auto"/>
              </w:divBdr>
            </w:div>
            <w:div w:id="349531078">
              <w:marLeft w:val="0"/>
              <w:marRight w:val="0"/>
              <w:marTop w:val="0"/>
              <w:marBottom w:val="0"/>
              <w:divBdr>
                <w:top w:val="none" w:sz="0" w:space="0" w:color="auto"/>
                <w:left w:val="none" w:sz="0" w:space="0" w:color="auto"/>
                <w:bottom w:val="none" w:sz="0" w:space="0" w:color="auto"/>
                <w:right w:val="none" w:sz="0" w:space="0" w:color="auto"/>
              </w:divBdr>
            </w:div>
            <w:div w:id="351957515">
              <w:marLeft w:val="0"/>
              <w:marRight w:val="0"/>
              <w:marTop w:val="0"/>
              <w:marBottom w:val="0"/>
              <w:divBdr>
                <w:top w:val="none" w:sz="0" w:space="0" w:color="auto"/>
                <w:left w:val="none" w:sz="0" w:space="0" w:color="auto"/>
                <w:bottom w:val="none" w:sz="0" w:space="0" w:color="auto"/>
                <w:right w:val="none" w:sz="0" w:space="0" w:color="auto"/>
              </w:divBdr>
            </w:div>
            <w:div w:id="357511387">
              <w:marLeft w:val="0"/>
              <w:marRight w:val="0"/>
              <w:marTop w:val="0"/>
              <w:marBottom w:val="0"/>
              <w:divBdr>
                <w:top w:val="none" w:sz="0" w:space="0" w:color="auto"/>
                <w:left w:val="none" w:sz="0" w:space="0" w:color="auto"/>
                <w:bottom w:val="none" w:sz="0" w:space="0" w:color="auto"/>
                <w:right w:val="none" w:sz="0" w:space="0" w:color="auto"/>
              </w:divBdr>
            </w:div>
            <w:div w:id="358622997">
              <w:marLeft w:val="0"/>
              <w:marRight w:val="0"/>
              <w:marTop w:val="0"/>
              <w:marBottom w:val="0"/>
              <w:divBdr>
                <w:top w:val="none" w:sz="0" w:space="0" w:color="auto"/>
                <w:left w:val="none" w:sz="0" w:space="0" w:color="auto"/>
                <w:bottom w:val="none" w:sz="0" w:space="0" w:color="auto"/>
                <w:right w:val="none" w:sz="0" w:space="0" w:color="auto"/>
              </w:divBdr>
            </w:div>
            <w:div w:id="364864146">
              <w:marLeft w:val="0"/>
              <w:marRight w:val="0"/>
              <w:marTop w:val="0"/>
              <w:marBottom w:val="0"/>
              <w:divBdr>
                <w:top w:val="none" w:sz="0" w:space="0" w:color="auto"/>
                <w:left w:val="none" w:sz="0" w:space="0" w:color="auto"/>
                <w:bottom w:val="none" w:sz="0" w:space="0" w:color="auto"/>
                <w:right w:val="none" w:sz="0" w:space="0" w:color="auto"/>
              </w:divBdr>
            </w:div>
            <w:div w:id="364866527">
              <w:marLeft w:val="0"/>
              <w:marRight w:val="0"/>
              <w:marTop w:val="0"/>
              <w:marBottom w:val="0"/>
              <w:divBdr>
                <w:top w:val="none" w:sz="0" w:space="0" w:color="auto"/>
                <w:left w:val="none" w:sz="0" w:space="0" w:color="auto"/>
                <w:bottom w:val="none" w:sz="0" w:space="0" w:color="auto"/>
                <w:right w:val="none" w:sz="0" w:space="0" w:color="auto"/>
              </w:divBdr>
            </w:div>
            <w:div w:id="367875646">
              <w:marLeft w:val="0"/>
              <w:marRight w:val="0"/>
              <w:marTop w:val="0"/>
              <w:marBottom w:val="0"/>
              <w:divBdr>
                <w:top w:val="none" w:sz="0" w:space="0" w:color="auto"/>
                <w:left w:val="none" w:sz="0" w:space="0" w:color="auto"/>
                <w:bottom w:val="none" w:sz="0" w:space="0" w:color="auto"/>
                <w:right w:val="none" w:sz="0" w:space="0" w:color="auto"/>
              </w:divBdr>
            </w:div>
            <w:div w:id="372072553">
              <w:marLeft w:val="0"/>
              <w:marRight w:val="0"/>
              <w:marTop w:val="0"/>
              <w:marBottom w:val="0"/>
              <w:divBdr>
                <w:top w:val="none" w:sz="0" w:space="0" w:color="auto"/>
                <w:left w:val="none" w:sz="0" w:space="0" w:color="auto"/>
                <w:bottom w:val="none" w:sz="0" w:space="0" w:color="auto"/>
                <w:right w:val="none" w:sz="0" w:space="0" w:color="auto"/>
              </w:divBdr>
            </w:div>
            <w:div w:id="372996739">
              <w:marLeft w:val="0"/>
              <w:marRight w:val="0"/>
              <w:marTop w:val="0"/>
              <w:marBottom w:val="0"/>
              <w:divBdr>
                <w:top w:val="none" w:sz="0" w:space="0" w:color="auto"/>
                <w:left w:val="none" w:sz="0" w:space="0" w:color="auto"/>
                <w:bottom w:val="none" w:sz="0" w:space="0" w:color="auto"/>
                <w:right w:val="none" w:sz="0" w:space="0" w:color="auto"/>
              </w:divBdr>
            </w:div>
            <w:div w:id="381490948">
              <w:marLeft w:val="0"/>
              <w:marRight w:val="0"/>
              <w:marTop w:val="0"/>
              <w:marBottom w:val="0"/>
              <w:divBdr>
                <w:top w:val="none" w:sz="0" w:space="0" w:color="auto"/>
                <w:left w:val="none" w:sz="0" w:space="0" w:color="auto"/>
                <w:bottom w:val="none" w:sz="0" w:space="0" w:color="auto"/>
                <w:right w:val="none" w:sz="0" w:space="0" w:color="auto"/>
              </w:divBdr>
            </w:div>
            <w:div w:id="386925914">
              <w:marLeft w:val="0"/>
              <w:marRight w:val="0"/>
              <w:marTop w:val="0"/>
              <w:marBottom w:val="0"/>
              <w:divBdr>
                <w:top w:val="none" w:sz="0" w:space="0" w:color="auto"/>
                <w:left w:val="none" w:sz="0" w:space="0" w:color="auto"/>
                <w:bottom w:val="none" w:sz="0" w:space="0" w:color="auto"/>
                <w:right w:val="none" w:sz="0" w:space="0" w:color="auto"/>
              </w:divBdr>
            </w:div>
            <w:div w:id="390814538">
              <w:marLeft w:val="0"/>
              <w:marRight w:val="0"/>
              <w:marTop w:val="0"/>
              <w:marBottom w:val="0"/>
              <w:divBdr>
                <w:top w:val="none" w:sz="0" w:space="0" w:color="auto"/>
                <w:left w:val="none" w:sz="0" w:space="0" w:color="auto"/>
                <w:bottom w:val="none" w:sz="0" w:space="0" w:color="auto"/>
                <w:right w:val="none" w:sz="0" w:space="0" w:color="auto"/>
              </w:divBdr>
            </w:div>
            <w:div w:id="390932985">
              <w:marLeft w:val="0"/>
              <w:marRight w:val="0"/>
              <w:marTop w:val="0"/>
              <w:marBottom w:val="0"/>
              <w:divBdr>
                <w:top w:val="none" w:sz="0" w:space="0" w:color="auto"/>
                <w:left w:val="none" w:sz="0" w:space="0" w:color="auto"/>
                <w:bottom w:val="none" w:sz="0" w:space="0" w:color="auto"/>
                <w:right w:val="none" w:sz="0" w:space="0" w:color="auto"/>
              </w:divBdr>
            </w:div>
            <w:div w:id="397482667">
              <w:marLeft w:val="0"/>
              <w:marRight w:val="0"/>
              <w:marTop w:val="0"/>
              <w:marBottom w:val="0"/>
              <w:divBdr>
                <w:top w:val="none" w:sz="0" w:space="0" w:color="auto"/>
                <w:left w:val="none" w:sz="0" w:space="0" w:color="auto"/>
                <w:bottom w:val="none" w:sz="0" w:space="0" w:color="auto"/>
                <w:right w:val="none" w:sz="0" w:space="0" w:color="auto"/>
              </w:divBdr>
            </w:div>
            <w:div w:id="408501848">
              <w:marLeft w:val="0"/>
              <w:marRight w:val="0"/>
              <w:marTop w:val="0"/>
              <w:marBottom w:val="0"/>
              <w:divBdr>
                <w:top w:val="none" w:sz="0" w:space="0" w:color="auto"/>
                <w:left w:val="none" w:sz="0" w:space="0" w:color="auto"/>
                <w:bottom w:val="none" w:sz="0" w:space="0" w:color="auto"/>
                <w:right w:val="none" w:sz="0" w:space="0" w:color="auto"/>
              </w:divBdr>
            </w:div>
            <w:div w:id="412238087">
              <w:marLeft w:val="0"/>
              <w:marRight w:val="0"/>
              <w:marTop w:val="0"/>
              <w:marBottom w:val="0"/>
              <w:divBdr>
                <w:top w:val="none" w:sz="0" w:space="0" w:color="auto"/>
                <w:left w:val="none" w:sz="0" w:space="0" w:color="auto"/>
                <w:bottom w:val="none" w:sz="0" w:space="0" w:color="auto"/>
                <w:right w:val="none" w:sz="0" w:space="0" w:color="auto"/>
              </w:divBdr>
            </w:div>
            <w:div w:id="415857716">
              <w:marLeft w:val="0"/>
              <w:marRight w:val="0"/>
              <w:marTop w:val="0"/>
              <w:marBottom w:val="0"/>
              <w:divBdr>
                <w:top w:val="none" w:sz="0" w:space="0" w:color="auto"/>
                <w:left w:val="none" w:sz="0" w:space="0" w:color="auto"/>
                <w:bottom w:val="none" w:sz="0" w:space="0" w:color="auto"/>
                <w:right w:val="none" w:sz="0" w:space="0" w:color="auto"/>
              </w:divBdr>
            </w:div>
            <w:div w:id="423383154">
              <w:marLeft w:val="0"/>
              <w:marRight w:val="0"/>
              <w:marTop w:val="0"/>
              <w:marBottom w:val="0"/>
              <w:divBdr>
                <w:top w:val="none" w:sz="0" w:space="0" w:color="auto"/>
                <w:left w:val="none" w:sz="0" w:space="0" w:color="auto"/>
                <w:bottom w:val="none" w:sz="0" w:space="0" w:color="auto"/>
                <w:right w:val="none" w:sz="0" w:space="0" w:color="auto"/>
              </w:divBdr>
            </w:div>
            <w:div w:id="436994815">
              <w:marLeft w:val="0"/>
              <w:marRight w:val="0"/>
              <w:marTop w:val="0"/>
              <w:marBottom w:val="0"/>
              <w:divBdr>
                <w:top w:val="none" w:sz="0" w:space="0" w:color="auto"/>
                <w:left w:val="none" w:sz="0" w:space="0" w:color="auto"/>
                <w:bottom w:val="none" w:sz="0" w:space="0" w:color="auto"/>
                <w:right w:val="none" w:sz="0" w:space="0" w:color="auto"/>
              </w:divBdr>
            </w:div>
            <w:div w:id="441919252">
              <w:marLeft w:val="0"/>
              <w:marRight w:val="0"/>
              <w:marTop w:val="0"/>
              <w:marBottom w:val="0"/>
              <w:divBdr>
                <w:top w:val="none" w:sz="0" w:space="0" w:color="auto"/>
                <w:left w:val="none" w:sz="0" w:space="0" w:color="auto"/>
                <w:bottom w:val="none" w:sz="0" w:space="0" w:color="auto"/>
                <w:right w:val="none" w:sz="0" w:space="0" w:color="auto"/>
              </w:divBdr>
            </w:div>
            <w:div w:id="446780285">
              <w:marLeft w:val="0"/>
              <w:marRight w:val="0"/>
              <w:marTop w:val="0"/>
              <w:marBottom w:val="0"/>
              <w:divBdr>
                <w:top w:val="none" w:sz="0" w:space="0" w:color="auto"/>
                <w:left w:val="none" w:sz="0" w:space="0" w:color="auto"/>
                <w:bottom w:val="none" w:sz="0" w:space="0" w:color="auto"/>
                <w:right w:val="none" w:sz="0" w:space="0" w:color="auto"/>
              </w:divBdr>
            </w:div>
            <w:div w:id="447092964">
              <w:marLeft w:val="0"/>
              <w:marRight w:val="0"/>
              <w:marTop w:val="0"/>
              <w:marBottom w:val="0"/>
              <w:divBdr>
                <w:top w:val="none" w:sz="0" w:space="0" w:color="auto"/>
                <w:left w:val="none" w:sz="0" w:space="0" w:color="auto"/>
                <w:bottom w:val="none" w:sz="0" w:space="0" w:color="auto"/>
                <w:right w:val="none" w:sz="0" w:space="0" w:color="auto"/>
              </w:divBdr>
            </w:div>
            <w:div w:id="447893392">
              <w:marLeft w:val="0"/>
              <w:marRight w:val="0"/>
              <w:marTop w:val="0"/>
              <w:marBottom w:val="0"/>
              <w:divBdr>
                <w:top w:val="none" w:sz="0" w:space="0" w:color="auto"/>
                <w:left w:val="none" w:sz="0" w:space="0" w:color="auto"/>
                <w:bottom w:val="none" w:sz="0" w:space="0" w:color="auto"/>
                <w:right w:val="none" w:sz="0" w:space="0" w:color="auto"/>
              </w:divBdr>
            </w:div>
            <w:div w:id="458718693">
              <w:marLeft w:val="0"/>
              <w:marRight w:val="0"/>
              <w:marTop w:val="0"/>
              <w:marBottom w:val="0"/>
              <w:divBdr>
                <w:top w:val="none" w:sz="0" w:space="0" w:color="auto"/>
                <w:left w:val="none" w:sz="0" w:space="0" w:color="auto"/>
                <w:bottom w:val="none" w:sz="0" w:space="0" w:color="auto"/>
                <w:right w:val="none" w:sz="0" w:space="0" w:color="auto"/>
              </w:divBdr>
            </w:div>
            <w:div w:id="459811096">
              <w:marLeft w:val="0"/>
              <w:marRight w:val="0"/>
              <w:marTop w:val="0"/>
              <w:marBottom w:val="0"/>
              <w:divBdr>
                <w:top w:val="none" w:sz="0" w:space="0" w:color="auto"/>
                <w:left w:val="none" w:sz="0" w:space="0" w:color="auto"/>
                <w:bottom w:val="none" w:sz="0" w:space="0" w:color="auto"/>
                <w:right w:val="none" w:sz="0" w:space="0" w:color="auto"/>
              </w:divBdr>
            </w:div>
            <w:div w:id="464737773">
              <w:marLeft w:val="0"/>
              <w:marRight w:val="0"/>
              <w:marTop w:val="0"/>
              <w:marBottom w:val="0"/>
              <w:divBdr>
                <w:top w:val="none" w:sz="0" w:space="0" w:color="auto"/>
                <w:left w:val="none" w:sz="0" w:space="0" w:color="auto"/>
                <w:bottom w:val="none" w:sz="0" w:space="0" w:color="auto"/>
                <w:right w:val="none" w:sz="0" w:space="0" w:color="auto"/>
              </w:divBdr>
            </w:div>
            <w:div w:id="466506631">
              <w:marLeft w:val="0"/>
              <w:marRight w:val="0"/>
              <w:marTop w:val="0"/>
              <w:marBottom w:val="0"/>
              <w:divBdr>
                <w:top w:val="none" w:sz="0" w:space="0" w:color="auto"/>
                <w:left w:val="none" w:sz="0" w:space="0" w:color="auto"/>
                <w:bottom w:val="none" w:sz="0" w:space="0" w:color="auto"/>
                <w:right w:val="none" w:sz="0" w:space="0" w:color="auto"/>
              </w:divBdr>
            </w:div>
            <w:div w:id="473639176">
              <w:marLeft w:val="0"/>
              <w:marRight w:val="0"/>
              <w:marTop w:val="0"/>
              <w:marBottom w:val="0"/>
              <w:divBdr>
                <w:top w:val="none" w:sz="0" w:space="0" w:color="auto"/>
                <w:left w:val="none" w:sz="0" w:space="0" w:color="auto"/>
                <w:bottom w:val="none" w:sz="0" w:space="0" w:color="auto"/>
                <w:right w:val="none" w:sz="0" w:space="0" w:color="auto"/>
              </w:divBdr>
            </w:div>
            <w:div w:id="475267874">
              <w:marLeft w:val="0"/>
              <w:marRight w:val="0"/>
              <w:marTop w:val="0"/>
              <w:marBottom w:val="0"/>
              <w:divBdr>
                <w:top w:val="none" w:sz="0" w:space="0" w:color="auto"/>
                <w:left w:val="none" w:sz="0" w:space="0" w:color="auto"/>
                <w:bottom w:val="none" w:sz="0" w:space="0" w:color="auto"/>
                <w:right w:val="none" w:sz="0" w:space="0" w:color="auto"/>
              </w:divBdr>
            </w:div>
            <w:div w:id="492449882">
              <w:marLeft w:val="0"/>
              <w:marRight w:val="0"/>
              <w:marTop w:val="0"/>
              <w:marBottom w:val="0"/>
              <w:divBdr>
                <w:top w:val="none" w:sz="0" w:space="0" w:color="auto"/>
                <w:left w:val="none" w:sz="0" w:space="0" w:color="auto"/>
                <w:bottom w:val="none" w:sz="0" w:space="0" w:color="auto"/>
                <w:right w:val="none" w:sz="0" w:space="0" w:color="auto"/>
              </w:divBdr>
            </w:div>
            <w:div w:id="492572143">
              <w:marLeft w:val="0"/>
              <w:marRight w:val="0"/>
              <w:marTop w:val="0"/>
              <w:marBottom w:val="0"/>
              <w:divBdr>
                <w:top w:val="none" w:sz="0" w:space="0" w:color="auto"/>
                <w:left w:val="none" w:sz="0" w:space="0" w:color="auto"/>
                <w:bottom w:val="none" w:sz="0" w:space="0" w:color="auto"/>
                <w:right w:val="none" w:sz="0" w:space="0" w:color="auto"/>
              </w:divBdr>
            </w:div>
            <w:div w:id="495919546">
              <w:marLeft w:val="0"/>
              <w:marRight w:val="0"/>
              <w:marTop w:val="0"/>
              <w:marBottom w:val="0"/>
              <w:divBdr>
                <w:top w:val="none" w:sz="0" w:space="0" w:color="auto"/>
                <w:left w:val="none" w:sz="0" w:space="0" w:color="auto"/>
                <w:bottom w:val="none" w:sz="0" w:space="0" w:color="auto"/>
                <w:right w:val="none" w:sz="0" w:space="0" w:color="auto"/>
              </w:divBdr>
            </w:div>
            <w:div w:id="499736564">
              <w:marLeft w:val="0"/>
              <w:marRight w:val="0"/>
              <w:marTop w:val="0"/>
              <w:marBottom w:val="0"/>
              <w:divBdr>
                <w:top w:val="none" w:sz="0" w:space="0" w:color="auto"/>
                <w:left w:val="none" w:sz="0" w:space="0" w:color="auto"/>
                <w:bottom w:val="none" w:sz="0" w:space="0" w:color="auto"/>
                <w:right w:val="none" w:sz="0" w:space="0" w:color="auto"/>
              </w:divBdr>
            </w:div>
            <w:div w:id="503978288">
              <w:marLeft w:val="0"/>
              <w:marRight w:val="0"/>
              <w:marTop w:val="0"/>
              <w:marBottom w:val="0"/>
              <w:divBdr>
                <w:top w:val="none" w:sz="0" w:space="0" w:color="auto"/>
                <w:left w:val="none" w:sz="0" w:space="0" w:color="auto"/>
                <w:bottom w:val="none" w:sz="0" w:space="0" w:color="auto"/>
                <w:right w:val="none" w:sz="0" w:space="0" w:color="auto"/>
              </w:divBdr>
            </w:div>
            <w:div w:id="520509677">
              <w:marLeft w:val="0"/>
              <w:marRight w:val="0"/>
              <w:marTop w:val="0"/>
              <w:marBottom w:val="0"/>
              <w:divBdr>
                <w:top w:val="none" w:sz="0" w:space="0" w:color="auto"/>
                <w:left w:val="none" w:sz="0" w:space="0" w:color="auto"/>
                <w:bottom w:val="none" w:sz="0" w:space="0" w:color="auto"/>
                <w:right w:val="none" w:sz="0" w:space="0" w:color="auto"/>
              </w:divBdr>
            </w:div>
            <w:div w:id="545919710">
              <w:marLeft w:val="0"/>
              <w:marRight w:val="0"/>
              <w:marTop w:val="0"/>
              <w:marBottom w:val="0"/>
              <w:divBdr>
                <w:top w:val="none" w:sz="0" w:space="0" w:color="auto"/>
                <w:left w:val="none" w:sz="0" w:space="0" w:color="auto"/>
                <w:bottom w:val="none" w:sz="0" w:space="0" w:color="auto"/>
                <w:right w:val="none" w:sz="0" w:space="0" w:color="auto"/>
              </w:divBdr>
            </w:div>
            <w:div w:id="552354160">
              <w:marLeft w:val="0"/>
              <w:marRight w:val="0"/>
              <w:marTop w:val="0"/>
              <w:marBottom w:val="0"/>
              <w:divBdr>
                <w:top w:val="none" w:sz="0" w:space="0" w:color="auto"/>
                <w:left w:val="none" w:sz="0" w:space="0" w:color="auto"/>
                <w:bottom w:val="none" w:sz="0" w:space="0" w:color="auto"/>
                <w:right w:val="none" w:sz="0" w:space="0" w:color="auto"/>
              </w:divBdr>
            </w:div>
            <w:div w:id="554704904">
              <w:marLeft w:val="0"/>
              <w:marRight w:val="0"/>
              <w:marTop w:val="0"/>
              <w:marBottom w:val="0"/>
              <w:divBdr>
                <w:top w:val="none" w:sz="0" w:space="0" w:color="auto"/>
                <w:left w:val="none" w:sz="0" w:space="0" w:color="auto"/>
                <w:bottom w:val="none" w:sz="0" w:space="0" w:color="auto"/>
                <w:right w:val="none" w:sz="0" w:space="0" w:color="auto"/>
              </w:divBdr>
            </w:div>
            <w:div w:id="558052281">
              <w:marLeft w:val="0"/>
              <w:marRight w:val="0"/>
              <w:marTop w:val="0"/>
              <w:marBottom w:val="0"/>
              <w:divBdr>
                <w:top w:val="none" w:sz="0" w:space="0" w:color="auto"/>
                <w:left w:val="none" w:sz="0" w:space="0" w:color="auto"/>
                <w:bottom w:val="none" w:sz="0" w:space="0" w:color="auto"/>
                <w:right w:val="none" w:sz="0" w:space="0" w:color="auto"/>
              </w:divBdr>
            </w:div>
            <w:div w:id="564292971">
              <w:marLeft w:val="0"/>
              <w:marRight w:val="0"/>
              <w:marTop w:val="0"/>
              <w:marBottom w:val="0"/>
              <w:divBdr>
                <w:top w:val="none" w:sz="0" w:space="0" w:color="auto"/>
                <w:left w:val="none" w:sz="0" w:space="0" w:color="auto"/>
                <w:bottom w:val="none" w:sz="0" w:space="0" w:color="auto"/>
                <w:right w:val="none" w:sz="0" w:space="0" w:color="auto"/>
              </w:divBdr>
            </w:div>
            <w:div w:id="565341941">
              <w:marLeft w:val="0"/>
              <w:marRight w:val="0"/>
              <w:marTop w:val="0"/>
              <w:marBottom w:val="0"/>
              <w:divBdr>
                <w:top w:val="none" w:sz="0" w:space="0" w:color="auto"/>
                <w:left w:val="none" w:sz="0" w:space="0" w:color="auto"/>
                <w:bottom w:val="none" w:sz="0" w:space="0" w:color="auto"/>
                <w:right w:val="none" w:sz="0" w:space="0" w:color="auto"/>
              </w:divBdr>
            </w:div>
            <w:div w:id="567227820">
              <w:marLeft w:val="0"/>
              <w:marRight w:val="0"/>
              <w:marTop w:val="0"/>
              <w:marBottom w:val="0"/>
              <w:divBdr>
                <w:top w:val="none" w:sz="0" w:space="0" w:color="auto"/>
                <w:left w:val="none" w:sz="0" w:space="0" w:color="auto"/>
                <w:bottom w:val="none" w:sz="0" w:space="0" w:color="auto"/>
                <w:right w:val="none" w:sz="0" w:space="0" w:color="auto"/>
              </w:divBdr>
            </w:div>
            <w:div w:id="572280261">
              <w:marLeft w:val="0"/>
              <w:marRight w:val="0"/>
              <w:marTop w:val="0"/>
              <w:marBottom w:val="0"/>
              <w:divBdr>
                <w:top w:val="none" w:sz="0" w:space="0" w:color="auto"/>
                <w:left w:val="none" w:sz="0" w:space="0" w:color="auto"/>
                <w:bottom w:val="none" w:sz="0" w:space="0" w:color="auto"/>
                <w:right w:val="none" w:sz="0" w:space="0" w:color="auto"/>
              </w:divBdr>
            </w:div>
            <w:div w:id="575674910">
              <w:marLeft w:val="0"/>
              <w:marRight w:val="0"/>
              <w:marTop w:val="0"/>
              <w:marBottom w:val="0"/>
              <w:divBdr>
                <w:top w:val="none" w:sz="0" w:space="0" w:color="auto"/>
                <w:left w:val="none" w:sz="0" w:space="0" w:color="auto"/>
                <w:bottom w:val="none" w:sz="0" w:space="0" w:color="auto"/>
                <w:right w:val="none" w:sz="0" w:space="0" w:color="auto"/>
              </w:divBdr>
            </w:div>
            <w:div w:id="575820491">
              <w:marLeft w:val="0"/>
              <w:marRight w:val="0"/>
              <w:marTop w:val="0"/>
              <w:marBottom w:val="0"/>
              <w:divBdr>
                <w:top w:val="none" w:sz="0" w:space="0" w:color="auto"/>
                <w:left w:val="none" w:sz="0" w:space="0" w:color="auto"/>
                <w:bottom w:val="none" w:sz="0" w:space="0" w:color="auto"/>
                <w:right w:val="none" w:sz="0" w:space="0" w:color="auto"/>
              </w:divBdr>
            </w:div>
            <w:div w:id="580455086">
              <w:marLeft w:val="0"/>
              <w:marRight w:val="0"/>
              <w:marTop w:val="0"/>
              <w:marBottom w:val="0"/>
              <w:divBdr>
                <w:top w:val="none" w:sz="0" w:space="0" w:color="auto"/>
                <w:left w:val="none" w:sz="0" w:space="0" w:color="auto"/>
                <w:bottom w:val="none" w:sz="0" w:space="0" w:color="auto"/>
                <w:right w:val="none" w:sz="0" w:space="0" w:color="auto"/>
              </w:divBdr>
            </w:div>
            <w:div w:id="581793372">
              <w:marLeft w:val="0"/>
              <w:marRight w:val="0"/>
              <w:marTop w:val="0"/>
              <w:marBottom w:val="0"/>
              <w:divBdr>
                <w:top w:val="none" w:sz="0" w:space="0" w:color="auto"/>
                <w:left w:val="none" w:sz="0" w:space="0" w:color="auto"/>
                <w:bottom w:val="none" w:sz="0" w:space="0" w:color="auto"/>
                <w:right w:val="none" w:sz="0" w:space="0" w:color="auto"/>
              </w:divBdr>
            </w:div>
            <w:div w:id="609363315">
              <w:marLeft w:val="0"/>
              <w:marRight w:val="0"/>
              <w:marTop w:val="0"/>
              <w:marBottom w:val="0"/>
              <w:divBdr>
                <w:top w:val="none" w:sz="0" w:space="0" w:color="auto"/>
                <w:left w:val="none" w:sz="0" w:space="0" w:color="auto"/>
                <w:bottom w:val="none" w:sz="0" w:space="0" w:color="auto"/>
                <w:right w:val="none" w:sz="0" w:space="0" w:color="auto"/>
              </w:divBdr>
            </w:div>
            <w:div w:id="613706314">
              <w:marLeft w:val="0"/>
              <w:marRight w:val="0"/>
              <w:marTop w:val="0"/>
              <w:marBottom w:val="0"/>
              <w:divBdr>
                <w:top w:val="none" w:sz="0" w:space="0" w:color="auto"/>
                <w:left w:val="none" w:sz="0" w:space="0" w:color="auto"/>
                <w:bottom w:val="none" w:sz="0" w:space="0" w:color="auto"/>
                <w:right w:val="none" w:sz="0" w:space="0" w:color="auto"/>
              </w:divBdr>
            </w:div>
            <w:div w:id="617688937">
              <w:marLeft w:val="0"/>
              <w:marRight w:val="0"/>
              <w:marTop w:val="0"/>
              <w:marBottom w:val="0"/>
              <w:divBdr>
                <w:top w:val="none" w:sz="0" w:space="0" w:color="auto"/>
                <w:left w:val="none" w:sz="0" w:space="0" w:color="auto"/>
                <w:bottom w:val="none" w:sz="0" w:space="0" w:color="auto"/>
                <w:right w:val="none" w:sz="0" w:space="0" w:color="auto"/>
              </w:divBdr>
            </w:div>
            <w:div w:id="618414554">
              <w:marLeft w:val="0"/>
              <w:marRight w:val="0"/>
              <w:marTop w:val="0"/>
              <w:marBottom w:val="0"/>
              <w:divBdr>
                <w:top w:val="none" w:sz="0" w:space="0" w:color="auto"/>
                <w:left w:val="none" w:sz="0" w:space="0" w:color="auto"/>
                <w:bottom w:val="none" w:sz="0" w:space="0" w:color="auto"/>
                <w:right w:val="none" w:sz="0" w:space="0" w:color="auto"/>
              </w:divBdr>
            </w:div>
            <w:div w:id="619068720">
              <w:marLeft w:val="0"/>
              <w:marRight w:val="0"/>
              <w:marTop w:val="0"/>
              <w:marBottom w:val="0"/>
              <w:divBdr>
                <w:top w:val="none" w:sz="0" w:space="0" w:color="auto"/>
                <w:left w:val="none" w:sz="0" w:space="0" w:color="auto"/>
                <w:bottom w:val="none" w:sz="0" w:space="0" w:color="auto"/>
                <w:right w:val="none" w:sz="0" w:space="0" w:color="auto"/>
              </w:divBdr>
            </w:div>
            <w:div w:id="627902824">
              <w:marLeft w:val="0"/>
              <w:marRight w:val="0"/>
              <w:marTop w:val="0"/>
              <w:marBottom w:val="0"/>
              <w:divBdr>
                <w:top w:val="none" w:sz="0" w:space="0" w:color="auto"/>
                <w:left w:val="none" w:sz="0" w:space="0" w:color="auto"/>
                <w:bottom w:val="none" w:sz="0" w:space="0" w:color="auto"/>
                <w:right w:val="none" w:sz="0" w:space="0" w:color="auto"/>
              </w:divBdr>
            </w:div>
            <w:div w:id="637345411">
              <w:marLeft w:val="0"/>
              <w:marRight w:val="0"/>
              <w:marTop w:val="0"/>
              <w:marBottom w:val="0"/>
              <w:divBdr>
                <w:top w:val="none" w:sz="0" w:space="0" w:color="auto"/>
                <w:left w:val="none" w:sz="0" w:space="0" w:color="auto"/>
                <w:bottom w:val="none" w:sz="0" w:space="0" w:color="auto"/>
                <w:right w:val="none" w:sz="0" w:space="0" w:color="auto"/>
              </w:divBdr>
            </w:div>
            <w:div w:id="638195436">
              <w:marLeft w:val="0"/>
              <w:marRight w:val="0"/>
              <w:marTop w:val="0"/>
              <w:marBottom w:val="0"/>
              <w:divBdr>
                <w:top w:val="none" w:sz="0" w:space="0" w:color="auto"/>
                <w:left w:val="none" w:sz="0" w:space="0" w:color="auto"/>
                <w:bottom w:val="none" w:sz="0" w:space="0" w:color="auto"/>
                <w:right w:val="none" w:sz="0" w:space="0" w:color="auto"/>
              </w:divBdr>
            </w:div>
            <w:div w:id="642851129">
              <w:marLeft w:val="0"/>
              <w:marRight w:val="0"/>
              <w:marTop w:val="0"/>
              <w:marBottom w:val="0"/>
              <w:divBdr>
                <w:top w:val="none" w:sz="0" w:space="0" w:color="auto"/>
                <w:left w:val="none" w:sz="0" w:space="0" w:color="auto"/>
                <w:bottom w:val="none" w:sz="0" w:space="0" w:color="auto"/>
                <w:right w:val="none" w:sz="0" w:space="0" w:color="auto"/>
              </w:divBdr>
            </w:div>
            <w:div w:id="646127888">
              <w:marLeft w:val="0"/>
              <w:marRight w:val="0"/>
              <w:marTop w:val="0"/>
              <w:marBottom w:val="0"/>
              <w:divBdr>
                <w:top w:val="none" w:sz="0" w:space="0" w:color="auto"/>
                <w:left w:val="none" w:sz="0" w:space="0" w:color="auto"/>
                <w:bottom w:val="none" w:sz="0" w:space="0" w:color="auto"/>
                <w:right w:val="none" w:sz="0" w:space="0" w:color="auto"/>
              </w:divBdr>
            </w:div>
            <w:div w:id="650869524">
              <w:marLeft w:val="0"/>
              <w:marRight w:val="0"/>
              <w:marTop w:val="0"/>
              <w:marBottom w:val="0"/>
              <w:divBdr>
                <w:top w:val="none" w:sz="0" w:space="0" w:color="auto"/>
                <w:left w:val="none" w:sz="0" w:space="0" w:color="auto"/>
                <w:bottom w:val="none" w:sz="0" w:space="0" w:color="auto"/>
                <w:right w:val="none" w:sz="0" w:space="0" w:color="auto"/>
              </w:divBdr>
            </w:div>
            <w:div w:id="659384197">
              <w:marLeft w:val="0"/>
              <w:marRight w:val="0"/>
              <w:marTop w:val="0"/>
              <w:marBottom w:val="0"/>
              <w:divBdr>
                <w:top w:val="none" w:sz="0" w:space="0" w:color="auto"/>
                <w:left w:val="none" w:sz="0" w:space="0" w:color="auto"/>
                <w:bottom w:val="none" w:sz="0" w:space="0" w:color="auto"/>
                <w:right w:val="none" w:sz="0" w:space="0" w:color="auto"/>
              </w:divBdr>
            </w:div>
            <w:div w:id="662391573">
              <w:marLeft w:val="0"/>
              <w:marRight w:val="0"/>
              <w:marTop w:val="0"/>
              <w:marBottom w:val="0"/>
              <w:divBdr>
                <w:top w:val="none" w:sz="0" w:space="0" w:color="auto"/>
                <w:left w:val="none" w:sz="0" w:space="0" w:color="auto"/>
                <w:bottom w:val="none" w:sz="0" w:space="0" w:color="auto"/>
                <w:right w:val="none" w:sz="0" w:space="0" w:color="auto"/>
              </w:divBdr>
            </w:div>
            <w:div w:id="666712840">
              <w:marLeft w:val="0"/>
              <w:marRight w:val="0"/>
              <w:marTop w:val="0"/>
              <w:marBottom w:val="0"/>
              <w:divBdr>
                <w:top w:val="none" w:sz="0" w:space="0" w:color="auto"/>
                <w:left w:val="none" w:sz="0" w:space="0" w:color="auto"/>
                <w:bottom w:val="none" w:sz="0" w:space="0" w:color="auto"/>
                <w:right w:val="none" w:sz="0" w:space="0" w:color="auto"/>
              </w:divBdr>
            </w:div>
            <w:div w:id="670958105">
              <w:marLeft w:val="0"/>
              <w:marRight w:val="0"/>
              <w:marTop w:val="0"/>
              <w:marBottom w:val="0"/>
              <w:divBdr>
                <w:top w:val="none" w:sz="0" w:space="0" w:color="auto"/>
                <w:left w:val="none" w:sz="0" w:space="0" w:color="auto"/>
                <w:bottom w:val="none" w:sz="0" w:space="0" w:color="auto"/>
                <w:right w:val="none" w:sz="0" w:space="0" w:color="auto"/>
              </w:divBdr>
            </w:div>
            <w:div w:id="671294008">
              <w:marLeft w:val="0"/>
              <w:marRight w:val="0"/>
              <w:marTop w:val="0"/>
              <w:marBottom w:val="0"/>
              <w:divBdr>
                <w:top w:val="none" w:sz="0" w:space="0" w:color="auto"/>
                <w:left w:val="none" w:sz="0" w:space="0" w:color="auto"/>
                <w:bottom w:val="none" w:sz="0" w:space="0" w:color="auto"/>
                <w:right w:val="none" w:sz="0" w:space="0" w:color="auto"/>
              </w:divBdr>
            </w:div>
            <w:div w:id="672033757">
              <w:marLeft w:val="0"/>
              <w:marRight w:val="0"/>
              <w:marTop w:val="0"/>
              <w:marBottom w:val="0"/>
              <w:divBdr>
                <w:top w:val="none" w:sz="0" w:space="0" w:color="auto"/>
                <w:left w:val="none" w:sz="0" w:space="0" w:color="auto"/>
                <w:bottom w:val="none" w:sz="0" w:space="0" w:color="auto"/>
                <w:right w:val="none" w:sz="0" w:space="0" w:color="auto"/>
              </w:divBdr>
            </w:div>
            <w:div w:id="681661263">
              <w:marLeft w:val="0"/>
              <w:marRight w:val="0"/>
              <w:marTop w:val="0"/>
              <w:marBottom w:val="0"/>
              <w:divBdr>
                <w:top w:val="none" w:sz="0" w:space="0" w:color="auto"/>
                <w:left w:val="none" w:sz="0" w:space="0" w:color="auto"/>
                <w:bottom w:val="none" w:sz="0" w:space="0" w:color="auto"/>
                <w:right w:val="none" w:sz="0" w:space="0" w:color="auto"/>
              </w:divBdr>
            </w:div>
            <w:div w:id="698093674">
              <w:marLeft w:val="0"/>
              <w:marRight w:val="0"/>
              <w:marTop w:val="0"/>
              <w:marBottom w:val="0"/>
              <w:divBdr>
                <w:top w:val="none" w:sz="0" w:space="0" w:color="auto"/>
                <w:left w:val="none" w:sz="0" w:space="0" w:color="auto"/>
                <w:bottom w:val="none" w:sz="0" w:space="0" w:color="auto"/>
                <w:right w:val="none" w:sz="0" w:space="0" w:color="auto"/>
              </w:divBdr>
            </w:div>
            <w:div w:id="721904158">
              <w:marLeft w:val="0"/>
              <w:marRight w:val="0"/>
              <w:marTop w:val="0"/>
              <w:marBottom w:val="0"/>
              <w:divBdr>
                <w:top w:val="none" w:sz="0" w:space="0" w:color="auto"/>
                <w:left w:val="none" w:sz="0" w:space="0" w:color="auto"/>
                <w:bottom w:val="none" w:sz="0" w:space="0" w:color="auto"/>
                <w:right w:val="none" w:sz="0" w:space="0" w:color="auto"/>
              </w:divBdr>
            </w:div>
            <w:div w:id="729614018">
              <w:marLeft w:val="0"/>
              <w:marRight w:val="0"/>
              <w:marTop w:val="0"/>
              <w:marBottom w:val="0"/>
              <w:divBdr>
                <w:top w:val="none" w:sz="0" w:space="0" w:color="auto"/>
                <w:left w:val="none" w:sz="0" w:space="0" w:color="auto"/>
                <w:bottom w:val="none" w:sz="0" w:space="0" w:color="auto"/>
                <w:right w:val="none" w:sz="0" w:space="0" w:color="auto"/>
              </w:divBdr>
            </w:div>
            <w:div w:id="730929254">
              <w:marLeft w:val="0"/>
              <w:marRight w:val="0"/>
              <w:marTop w:val="0"/>
              <w:marBottom w:val="0"/>
              <w:divBdr>
                <w:top w:val="none" w:sz="0" w:space="0" w:color="auto"/>
                <w:left w:val="none" w:sz="0" w:space="0" w:color="auto"/>
                <w:bottom w:val="none" w:sz="0" w:space="0" w:color="auto"/>
                <w:right w:val="none" w:sz="0" w:space="0" w:color="auto"/>
              </w:divBdr>
            </w:div>
            <w:div w:id="731928495">
              <w:marLeft w:val="0"/>
              <w:marRight w:val="0"/>
              <w:marTop w:val="0"/>
              <w:marBottom w:val="0"/>
              <w:divBdr>
                <w:top w:val="none" w:sz="0" w:space="0" w:color="auto"/>
                <w:left w:val="none" w:sz="0" w:space="0" w:color="auto"/>
                <w:bottom w:val="none" w:sz="0" w:space="0" w:color="auto"/>
                <w:right w:val="none" w:sz="0" w:space="0" w:color="auto"/>
              </w:divBdr>
            </w:div>
            <w:div w:id="741104802">
              <w:marLeft w:val="0"/>
              <w:marRight w:val="0"/>
              <w:marTop w:val="0"/>
              <w:marBottom w:val="0"/>
              <w:divBdr>
                <w:top w:val="none" w:sz="0" w:space="0" w:color="auto"/>
                <w:left w:val="none" w:sz="0" w:space="0" w:color="auto"/>
                <w:bottom w:val="none" w:sz="0" w:space="0" w:color="auto"/>
                <w:right w:val="none" w:sz="0" w:space="0" w:color="auto"/>
              </w:divBdr>
            </w:div>
            <w:div w:id="745612020">
              <w:marLeft w:val="0"/>
              <w:marRight w:val="0"/>
              <w:marTop w:val="0"/>
              <w:marBottom w:val="0"/>
              <w:divBdr>
                <w:top w:val="none" w:sz="0" w:space="0" w:color="auto"/>
                <w:left w:val="none" w:sz="0" w:space="0" w:color="auto"/>
                <w:bottom w:val="none" w:sz="0" w:space="0" w:color="auto"/>
                <w:right w:val="none" w:sz="0" w:space="0" w:color="auto"/>
              </w:divBdr>
            </w:div>
            <w:div w:id="763183818">
              <w:marLeft w:val="0"/>
              <w:marRight w:val="0"/>
              <w:marTop w:val="0"/>
              <w:marBottom w:val="0"/>
              <w:divBdr>
                <w:top w:val="none" w:sz="0" w:space="0" w:color="auto"/>
                <w:left w:val="none" w:sz="0" w:space="0" w:color="auto"/>
                <w:bottom w:val="none" w:sz="0" w:space="0" w:color="auto"/>
                <w:right w:val="none" w:sz="0" w:space="0" w:color="auto"/>
              </w:divBdr>
            </w:div>
            <w:div w:id="768700070">
              <w:marLeft w:val="0"/>
              <w:marRight w:val="0"/>
              <w:marTop w:val="0"/>
              <w:marBottom w:val="0"/>
              <w:divBdr>
                <w:top w:val="none" w:sz="0" w:space="0" w:color="auto"/>
                <w:left w:val="none" w:sz="0" w:space="0" w:color="auto"/>
                <w:bottom w:val="none" w:sz="0" w:space="0" w:color="auto"/>
                <w:right w:val="none" w:sz="0" w:space="0" w:color="auto"/>
              </w:divBdr>
            </w:div>
            <w:div w:id="773404145">
              <w:marLeft w:val="0"/>
              <w:marRight w:val="0"/>
              <w:marTop w:val="0"/>
              <w:marBottom w:val="0"/>
              <w:divBdr>
                <w:top w:val="none" w:sz="0" w:space="0" w:color="auto"/>
                <w:left w:val="none" w:sz="0" w:space="0" w:color="auto"/>
                <w:bottom w:val="none" w:sz="0" w:space="0" w:color="auto"/>
                <w:right w:val="none" w:sz="0" w:space="0" w:color="auto"/>
              </w:divBdr>
            </w:div>
            <w:div w:id="773405249">
              <w:marLeft w:val="0"/>
              <w:marRight w:val="0"/>
              <w:marTop w:val="0"/>
              <w:marBottom w:val="0"/>
              <w:divBdr>
                <w:top w:val="none" w:sz="0" w:space="0" w:color="auto"/>
                <w:left w:val="none" w:sz="0" w:space="0" w:color="auto"/>
                <w:bottom w:val="none" w:sz="0" w:space="0" w:color="auto"/>
                <w:right w:val="none" w:sz="0" w:space="0" w:color="auto"/>
              </w:divBdr>
            </w:div>
            <w:div w:id="775247748">
              <w:marLeft w:val="0"/>
              <w:marRight w:val="0"/>
              <w:marTop w:val="0"/>
              <w:marBottom w:val="0"/>
              <w:divBdr>
                <w:top w:val="none" w:sz="0" w:space="0" w:color="auto"/>
                <w:left w:val="none" w:sz="0" w:space="0" w:color="auto"/>
                <w:bottom w:val="none" w:sz="0" w:space="0" w:color="auto"/>
                <w:right w:val="none" w:sz="0" w:space="0" w:color="auto"/>
              </w:divBdr>
            </w:div>
            <w:div w:id="777794488">
              <w:marLeft w:val="0"/>
              <w:marRight w:val="0"/>
              <w:marTop w:val="0"/>
              <w:marBottom w:val="0"/>
              <w:divBdr>
                <w:top w:val="none" w:sz="0" w:space="0" w:color="auto"/>
                <w:left w:val="none" w:sz="0" w:space="0" w:color="auto"/>
                <w:bottom w:val="none" w:sz="0" w:space="0" w:color="auto"/>
                <w:right w:val="none" w:sz="0" w:space="0" w:color="auto"/>
              </w:divBdr>
            </w:div>
            <w:div w:id="782840664">
              <w:marLeft w:val="0"/>
              <w:marRight w:val="0"/>
              <w:marTop w:val="0"/>
              <w:marBottom w:val="0"/>
              <w:divBdr>
                <w:top w:val="none" w:sz="0" w:space="0" w:color="auto"/>
                <w:left w:val="none" w:sz="0" w:space="0" w:color="auto"/>
                <w:bottom w:val="none" w:sz="0" w:space="0" w:color="auto"/>
                <w:right w:val="none" w:sz="0" w:space="0" w:color="auto"/>
              </w:divBdr>
            </w:div>
            <w:div w:id="786119183">
              <w:marLeft w:val="0"/>
              <w:marRight w:val="0"/>
              <w:marTop w:val="0"/>
              <w:marBottom w:val="0"/>
              <w:divBdr>
                <w:top w:val="none" w:sz="0" w:space="0" w:color="auto"/>
                <w:left w:val="none" w:sz="0" w:space="0" w:color="auto"/>
                <w:bottom w:val="none" w:sz="0" w:space="0" w:color="auto"/>
                <w:right w:val="none" w:sz="0" w:space="0" w:color="auto"/>
              </w:divBdr>
            </w:div>
            <w:div w:id="802771876">
              <w:marLeft w:val="0"/>
              <w:marRight w:val="0"/>
              <w:marTop w:val="0"/>
              <w:marBottom w:val="0"/>
              <w:divBdr>
                <w:top w:val="none" w:sz="0" w:space="0" w:color="auto"/>
                <w:left w:val="none" w:sz="0" w:space="0" w:color="auto"/>
                <w:bottom w:val="none" w:sz="0" w:space="0" w:color="auto"/>
                <w:right w:val="none" w:sz="0" w:space="0" w:color="auto"/>
              </w:divBdr>
            </w:div>
            <w:div w:id="810753573">
              <w:marLeft w:val="0"/>
              <w:marRight w:val="0"/>
              <w:marTop w:val="0"/>
              <w:marBottom w:val="0"/>
              <w:divBdr>
                <w:top w:val="none" w:sz="0" w:space="0" w:color="auto"/>
                <w:left w:val="none" w:sz="0" w:space="0" w:color="auto"/>
                <w:bottom w:val="none" w:sz="0" w:space="0" w:color="auto"/>
                <w:right w:val="none" w:sz="0" w:space="0" w:color="auto"/>
              </w:divBdr>
            </w:div>
            <w:div w:id="816654523">
              <w:marLeft w:val="0"/>
              <w:marRight w:val="0"/>
              <w:marTop w:val="0"/>
              <w:marBottom w:val="0"/>
              <w:divBdr>
                <w:top w:val="none" w:sz="0" w:space="0" w:color="auto"/>
                <w:left w:val="none" w:sz="0" w:space="0" w:color="auto"/>
                <w:bottom w:val="none" w:sz="0" w:space="0" w:color="auto"/>
                <w:right w:val="none" w:sz="0" w:space="0" w:color="auto"/>
              </w:divBdr>
            </w:div>
            <w:div w:id="823856035">
              <w:marLeft w:val="0"/>
              <w:marRight w:val="0"/>
              <w:marTop w:val="0"/>
              <w:marBottom w:val="0"/>
              <w:divBdr>
                <w:top w:val="none" w:sz="0" w:space="0" w:color="auto"/>
                <w:left w:val="none" w:sz="0" w:space="0" w:color="auto"/>
                <w:bottom w:val="none" w:sz="0" w:space="0" w:color="auto"/>
                <w:right w:val="none" w:sz="0" w:space="0" w:color="auto"/>
              </w:divBdr>
            </w:div>
            <w:div w:id="826559502">
              <w:marLeft w:val="0"/>
              <w:marRight w:val="0"/>
              <w:marTop w:val="0"/>
              <w:marBottom w:val="0"/>
              <w:divBdr>
                <w:top w:val="none" w:sz="0" w:space="0" w:color="auto"/>
                <w:left w:val="none" w:sz="0" w:space="0" w:color="auto"/>
                <w:bottom w:val="none" w:sz="0" w:space="0" w:color="auto"/>
                <w:right w:val="none" w:sz="0" w:space="0" w:color="auto"/>
              </w:divBdr>
            </w:div>
            <w:div w:id="828133044">
              <w:marLeft w:val="0"/>
              <w:marRight w:val="0"/>
              <w:marTop w:val="0"/>
              <w:marBottom w:val="0"/>
              <w:divBdr>
                <w:top w:val="none" w:sz="0" w:space="0" w:color="auto"/>
                <w:left w:val="none" w:sz="0" w:space="0" w:color="auto"/>
                <w:bottom w:val="none" w:sz="0" w:space="0" w:color="auto"/>
                <w:right w:val="none" w:sz="0" w:space="0" w:color="auto"/>
              </w:divBdr>
            </w:div>
            <w:div w:id="830364897">
              <w:marLeft w:val="0"/>
              <w:marRight w:val="0"/>
              <w:marTop w:val="0"/>
              <w:marBottom w:val="0"/>
              <w:divBdr>
                <w:top w:val="none" w:sz="0" w:space="0" w:color="auto"/>
                <w:left w:val="none" w:sz="0" w:space="0" w:color="auto"/>
                <w:bottom w:val="none" w:sz="0" w:space="0" w:color="auto"/>
                <w:right w:val="none" w:sz="0" w:space="0" w:color="auto"/>
              </w:divBdr>
            </w:div>
            <w:div w:id="830561491">
              <w:marLeft w:val="0"/>
              <w:marRight w:val="0"/>
              <w:marTop w:val="0"/>
              <w:marBottom w:val="0"/>
              <w:divBdr>
                <w:top w:val="none" w:sz="0" w:space="0" w:color="auto"/>
                <w:left w:val="none" w:sz="0" w:space="0" w:color="auto"/>
                <w:bottom w:val="none" w:sz="0" w:space="0" w:color="auto"/>
                <w:right w:val="none" w:sz="0" w:space="0" w:color="auto"/>
              </w:divBdr>
            </w:div>
            <w:div w:id="834490613">
              <w:marLeft w:val="0"/>
              <w:marRight w:val="0"/>
              <w:marTop w:val="0"/>
              <w:marBottom w:val="0"/>
              <w:divBdr>
                <w:top w:val="none" w:sz="0" w:space="0" w:color="auto"/>
                <w:left w:val="none" w:sz="0" w:space="0" w:color="auto"/>
                <w:bottom w:val="none" w:sz="0" w:space="0" w:color="auto"/>
                <w:right w:val="none" w:sz="0" w:space="0" w:color="auto"/>
              </w:divBdr>
            </w:div>
            <w:div w:id="836574648">
              <w:marLeft w:val="0"/>
              <w:marRight w:val="0"/>
              <w:marTop w:val="0"/>
              <w:marBottom w:val="0"/>
              <w:divBdr>
                <w:top w:val="none" w:sz="0" w:space="0" w:color="auto"/>
                <w:left w:val="none" w:sz="0" w:space="0" w:color="auto"/>
                <w:bottom w:val="none" w:sz="0" w:space="0" w:color="auto"/>
                <w:right w:val="none" w:sz="0" w:space="0" w:color="auto"/>
              </w:divBdr>
            </w:div>
            <w:div w:id="836575132">
              <w:marLeft w:val="0"/>
              <w:marRight w:val="0"/>
              <w:marTop w:val="0"/>
              <w:marBottom w:val="0"/>
              <w:divBdr>
                <w:top w:val="none" w:sz="0" w:space="0" w:color="auto"/>
                <w:left w:val="none" w:sz="0" w:space="0" w:color="auto"/>
                <w:bottom w:val="none" w:sz="0" w:space="0" w:color="auto"/>
                <w:right w:val="none" w:sz="0" w:space="0" w:color="auto"/>
              </w:divBdr>
            </w:div>
            <w:div w:id="837310692">
              <w:marLeft w:val="0"/>
              <w:marRight w:val="0"/>
              <w:marTop w:val="0"/>
              <w:marBottom w:val="0"/>
              <w:divBdr>
                <w:top w:val="none" w:sz="0" w:space="0" w:color="auto"/>
                <w:left w:val="none" w:sz="0" w:space="0" w:color="auto"/>
                <w:bottom w:val="none" w:sz="0" w:space="0" w:color="auto"/>
                <w:right w:val="none" w:sz="0" w:space="0" w:color="auto"/>
              </w:divBdr>
            </w:div>
            <w:div w:id="837382889">
              <w:marLeft w:val="0"/>
              <w:marRight w:val="0"/>
              <w:marTop w:val="0"/>
              <w:marBottom w:val="0"/>
              <w:divBdr>
                <w:top w:val="none" w:sz="0" w:space="0" w:color="auto"/>
                <w:left w:val="none" w:sz="0" w:space="0" w:color="auto"/>
                <w:bottom w:val="none" w:sz="0" w:space="0" w:color="auto"/>
                <w:right w:val="none" w:sz="0" w:space="0" w:color="auto"/>
              </w:divBdr>
            </w:div>
            <w:div w:id="840700347">
              <w:marLeft w:val="0"/>
              <w:marRight w:val="0"/>
              <w:marTop w:val="0"/>
              <w:marBottom w:val="0"/>
              <w:divBdr>
                <w:top w:val="none" w:sz="0" w:space="0" w:color="auto"/>
                <w:left w:val="none" w:sz="0" w:space="0" w:color="auto"/>
                <w:bottom w:val="none" w:sz="0" w:space="0" w:color="auto"/>
                <w:right w:val="none" w:sz="0" w:space="0" w:color="auto"/>
              </w:divBdr>
            </w:div>
            <w:div w:id="843662626">
              <w:marLeft w:val="0"/>
              <w:marRight w:val="0"/>
              <w:marTop w:val="0"/>
              <w:marBottom w:val="0"/>
              <w:divBdr>
                <w:top w:val="none" w:sz="0" w:space="0" w:color="auto"/>
                <w:left w:val="none" w:sz="0" w:space="0" w:color="auto"/>
                <w:bottom w:val="none" w:sz="0" w:space="0" w:color="auto"/>
                <w:right w:val="none" w:sz="0" w:space="0" w:color="auto"/>
              </w:divBdr>
            </w:div>
            <w:div w:id="854072297">
              <w:marLeft w:val="0"/>
              <w:marRight w:val="0"/>
              <w:marTop w:val="0"/>
              <w:marBottom w:val="0"/>
              <w:divBdr>
                <w:top w:val="none" w:sz="0" w:space="0" w:color="auto"/>
                <w:left w:val="none" w:sz="0" w:space="0" w:color="auto"/>
                <w:bottom w:val="none" w:sz="0" w:space="0" w:color="auto"/>
                <w:right w:val="none" w:sz="0" w:space="0" w:color="auto"/>
              </w:divBdr>
            </w:div>
            <w:div w:id="855848488">
              <w:marLeft w:val="0"/>
              <w:marRight w:val="0"/>
              <w:marTop w:val="0"/>
              <w:marBottom w:val="0"/>
              <w:divBdr>
                <w:top w:val="none" w:sz="0" w:space="0" w:color="auto"/>
                <w:left w:val="none" w:sz="0" w:space="0" w:color="auto"/>
                <w:bottom w:val="none" w:sz="0" w:space="0" w:color="auto"/>
                <w:right w:val="none" w:sz="0" w:space="0" w:color="auto"/>
              </w:divBdr>
            </w:div>
            <w:div w:id="858473561">
              <w:marLeft w:val="0"/>
              <w:marRight w:val="0"/>
              <w:marTop w:val="0"/>
              <w:marBottom w:val="0"/>
              <w:divBdr>
                <w:top w:val="none" w:sz="0" w:space="0" w:color="auto"/>
                <w:left w:val="none" w:sz="0" w:space="0" w:color="auto"/>
                <w:bottom w:val="none" w:sz="0" w:space="0" w:color="auto"/>
                <w:right w:val="none" w:sz="0" w:space="0" w:color="auto"/>
              </w:divBdr>
            </w:div>
            <w:div w:id="859510897">
              <w:marLeft w:val="0"/>
              <w:marRight w:val="0"/>
              <w:marTop w:val="0"/>
              <w:marBottom w:val="0"/>
              <w:divBdr>
                <w:top w:val="none" w:sz="0" w:space="0" w:color="auto"/>
                <w:left w:val="none" w:sz="0" w:space="0" w:color="auto"/>
                <w:bottom w:val="none" w:sz="0" w:space="0" w:color="auto"/>
                <w:right w:val="none" w:sz="0" w:space="0" w:color="auto"/>
              </w:divBdr>
            </w:div>
            <w:div w:id="874925131">
              <w:marLeft w:val="0"/>
              <w:marRight w:val="0"/>
              <w:marTop w:val="0"/>
              <w:marBottom w:val="0"/>
              <w:divBdr>
                <w:top w:val="none" w:sz="0" w:space="0" w:color="auto"/>
                <w:left w:val="none" w:sz="0" w:space="0" w:color="auto"/>
                <w:bottom w:val="none" w:sz="0" w:space="0" w:color="auto"/>
                <w:right w:val="none" w:sz="0" w:space="0" w:color="auto"/>
              </w:divBdr>
            </w:div>
            <w:div w:id="877400423">
              <w:marLeft w:val="0"/>
              <w:marRight w:val="0"/>
              <w:marTop w:val="0"/>
              <w:marBottom w:val="0"/>
              <w:divBdr>
                <w:top w:val="none" w:sz="0" w:space="0" w:color="auto"/>
                <w:left w:val="none" w:sz="0" w:space="0" w:color="auto"/>
                <w:bottom w:val="none" w:sz="0" w:space="0" w:color="auto"/>
                <w:right w:val="none" w:sz="0" w:space="0" w:color="auto"/>
              </w:divBdr>
            </w:div>
            <w:div w:id="885220811">
              <w:marLeft w:val="0"/>
              <w:marRight w:val="0"/>
              <w:marTop w:val="0"/>
              <w:marBottom w:val="0"/>
              <w:divBdr>
                <w:top w:val="none" w:sz="0" w:space="0" w:color="auto"/>
                <w:left w:val="none" w:sz="0" w:space="0" w:color="auto"/>
                <w:bottom w:val="none" w:sz="0" w:space="0" w:color="auto"/>
                <w:right w:val="none" w:sz="0" w:space="0" w:color="auto"/>
              </w:divBdr>
            </w:div>
            <w:div w:id="896549060">
              <w:marLeft w:val="0"/>
              <w:marRight w:val="0"/>
              <w:marTop w:val="0"/>
              <w:marBottom w:val="0"/>
              <w:divBdr>
                <w:top w:val="none" w:sz="0" w:space="0" w:color="auto"/>
                <w:left w:val="none" w:sz="0" w:space="0" w:color="auto"/>
                <w:bottom w:val="none" w:sz="0" w:space="0" w:color="auto"/>
                <w:right w:val="none" w:sz="0" w:space="0" w:color="auto"/>
              </w:divBdr>
            </w:div>
            <w:div w:id="899242711">
              <w:marLeft w:val="0"/>
              <w:marRight w:val="0"/>
              <w:marTop w:val="0"/>
              <w:marBottom w:val="0"/>
              <w:divBdr>
                <w:top w:val="none" w:sz="0" w:space="0" w:color="auto"/>
                <w:left w:val="none" w:sz="0" w:space="0" w:color="auto"/>
                <w:bottom w:val="none" w:sz="0" w:space="0" w:color="auto"/>
                <w:right w:val="none" w:sz="0" w:space="0" w:color="auto"/>
              </w:divBdr>
            </w:div>
            <w:div w:id="905608344">
              <w:marLeft w:val="0"/>
              <w:marRight w:val="0"/>
              <w:marTop w:val="0"/>
              <w:marBottom w:val="0"/>
              <w:divBdr>
                <w:top w:val="none" w:sz="0" w:space="0" w:color="auto"/>
                <w:left w:val="none" w:sz="0" w:space="0" w:color="auto"/>
                <w:bottom w:val="none" w:sz="0" w:space="0" w:color="auto"/>
                <w:right w:val="none" w:sz="0" w:space="0" w:color="auto"/>
              </w:divBdr>
            </w:div>
            <w:div w:id="906719140">
              <w:marLeft w:val="0"/>
              <w:marRight w:val="0"/>
              <w:marTop w:val="0"/>
              <w:marBottom w:val="0"/>
              <w:divBdr>
                <w:top w:val="none" w:sz="0" w:space="0" w:color="auto"/>
                <w:left w:val="none" w:sz="0" w:space="0" w:color="auto"/>
                <w:bottom w:val="none" w:sz="0" w:space="0" w:color="auto"/>
                <w:right w:val="none" w:sz="0" w:space="0" w:color="auto"/>
              </w:divBdr>
            </w:div>
            <w:div w:id="919144775">
              <w:marLeft w:val="0"/>
              <w:marRight w:val="0"/>
              <w:marTop w:val="0"/>
              <w:marBottom w:val="0"/>
              <w:divBdr>
                <w:top w:val="none" w:sz="0" w:space="0" w:color="auto"/>
                <w:left w:val="none" w:sz="0" w:space="0" w:color="auto"/>
                <w:bottom w:val="none" w:sz="0" w:space="0" w:color="auto"/>
                <w:right w:val="none" w:sz="0" w:space="0" w:color="auto"/>
              </w:divBdr>
            </w:div>
            <w:div w:id="922186395">
              <w:marLeft w:val="0"/>
              <w:marRight w:val="0"/>
              <w:marTop w:val="0"/>
              <w:marBottom w:val="0"/>
              <w:divBdr>
                <w:top w:val="none" w:sz="0" w:space="0" w:color="auto"/>
                <w:left w:val="none" w:sz="0" w:space="0" w:color="auto"/>
                <w:bottom w:val="none" w:sz="0" w:space="0" w:color="auto"/>
                <w:right w:val="none" w:sz="0" w:space="0" w:color="auto"/>
              </w:divBdr>
            </w:div>
            <w:div w:id="923338384">
              <w:marLeft w:val="0"/>
              <w:marRight w:val="0"/>
              <w:marTop w:val="0"/>
              <w:marBottom w:val="0"/>
              <w:divBdr>
                <w:top w:val="none" w:sz="0" w:space="0" w:color="auto"/>
                <w:left w:val="none" w:sz="0" w:space="0" w:color="auto"/>
                <w:bottom w:val="none" w:sz="0" w:space="0" w:color="auto"/>
                <w:right w:val="none" w:sz="0" w:space="0" w:color="auto"/>
              </w:divBdr>
            </w:div>
            <w:div w:id="936331214">
              <w:marLeft w:val="0"/>
              <w:marRight w:val="0"/>
              <w:marTop w:val="0"/>
              <w:marBottom w:val="0"/>
              <w:divBdr>
                <w:top w:val="none" w:sz="0" w:space="0" w:color="auto"/>
                <w:left w:val="none" w:sz="0" w:space="0" w:color="auto"/>
                <w:bottom w:val="none" w:sz="0" w:space="0" w:color="auto"/>
                <w:right w:val="none" w:sz="0" w:space="0" w:color="auto"/>
              </w:divBdr>
            </w:div>
            <w:div w:id="941260065">
              <w:marLeft w:val="0"/>
              <w:marRight w:val="0"/>
              <w:marTop w:val="0"/>
              <w:marBottom w:val="0"/>
              <w:divBdr>
                <w:top w:val="none" w:sz="0" w:space="0" w:color="auto"/>
                <w:left w:val="none" w:sz="0" w:space="0" w:color="auto"/>
                <w:bottom w:val="none" w:sz="0" w:space="0" w:color="auto"/>
                <w:right w:val="none" w:sz="0" w:space="0" w:color="auto"/>
              </w:divBdr>
            </w:div>
            <w:div w:id="952204433">
              <w:marLeft w:val="0"/>
              <w:marRight w:val="0"/>
              <w:marTop w:val="0"/>
              <w:marBottom w:val="0"/>
              <w:divBdr>
                <w:top w:val="none" w:sz="0" w:space="0" w:color="auto"/>
                <w:left w:val="none" w:sz="0" w:space="0" w:color="auto"/>
                <w:bottom w:val="none" w:sz="0" w:space="0" w:color="auto"/>
                <w:right w:val="none" w:sz="0" w:space="0" w:color="auto"/>
              </w:divBdr>
            </w:div>
            <w:div w:id="956374900">
              <w:marLeft w:val="0"/>
              <w:marRight w:val="0"/>
              <w:marTop w:val="0"/>
              <w:marBottom w:val="0"/>
              <w:divBdr>
                <w:top w:val="none" w:sz="0" w:space="0" w:color="auto"/>
                <w:left w:val="none" w:sz="0" w:space="0" w:color="auto"/>
                <w:bottom w:val="none" w:sz="0" w:space="0" w:color="auto"/>
                <w:right w:val="none" w:sz="0" w:space="0" w:color="auto"/>
              </w:divBdr>
            </w:div>
            <w:div w:id="957686529">
              <w:marLeft w:val="0"/>
              <w:marRight w:val="0"/>
              <w:marTop w:val="0"/>
              <w:marBottom w:val="0"/>
              <w:divBdr>
                <w:top w:val="none" w:sz="0" w:space="0" w:color="auto"/>
                <w:left w:val="none" w:sz="0" w:space="0" w:color="auto"/>
                <w:bottom w:val="none" w:sz="0" w:space="0" w:color="auto"/>
                <w:right w:val="none" w:sz="0" w:space="0" w:color="auto"/>
              </w:divBdr>
            </w:div>
            <w:div w:id="965818994">
              <w:marLeft w:val="0"/>
              <w:marRight w:val="0"/>
              <w:marTop w:val="0"/>
              <w:marBottom w:val="0"/>
              <w:divBdr>
                <w:top w:val="none" w:sz="0" w:space="0" w:color="auto"/>
                <w:left w:val="none" w:sz="0" w:space="0" w:color="auto"/>
                <w:bottom w:val="none" w:sz="0" w:space="0" w:color="auto"/>
                <w:right w:val="none" w:sz="0" w:space="0" w:color="auto"/>
              </w:divBdr>
            </w:div>
            <w:div w:id="978151641">
              <w:marLeft w:val="0"/>
              <w:marRight w:val="0"/>
              <w:marTop w:val="0"/>
              <w:marBottom w:val="0"/>
              <w:divBdr>
                <w:top w:val="none" w:sz="0" w:space="0" w:color="auto"/>
                <w:left w:val="none" w:sz="0" w:space="0" w:color="auto"/>
                <w:bottom w:val="none" w:sz="0" w:space="0" w:color="auto"/>
                <w:right w:val="none" w:sz="0" w:space="0" w:color="auto"/>
              </w:divBdr>
            </w:div>
            <w:div w:id="981544064">
              <w:marLeft w:val="0"/>
              <w:marRight w:val="0"/>
              <w:marTop w:val="0"/>
              <w:marBottom w:val="0"/>
              <w:divBdr>
                <w:top w:val="none" w:sz="0" w:space="0" w:color="auto"/>
                <w:left w:val="none" w:sz="0" w:space="0" w:color="auto"/>
                <w:bottom w:val="none" w:sz="0" w:space="0" w:color="auto"/>
                <w:right w:val="none" w:sz="0" w:space="0" w:color="auto"/>
              </w:divBdr>
            </w:div>
            <w:div w:id="983850909">
              <w:marLeft w:val="0"/>
              <w:marRight w:val="0"/>
              <w:marTop w:val="0"/>
              <w:marBottom w:val="0"/>
              <w:divBdr>
                <w:top w:val="none" w:sz="0" w:space="0" w:color="auto"/>
                <w:left w:val="none" w:sz="0" w:space="0" w:color="auto"/>
                <w:bottom w:val="none" w:sz="0" w:space="0" w:color="auto"/>
                <w:right w:val="none" w:sz="0" w:space="0" w:color="auto"/>
              </w:divBdr>
            </w:div>
            <w:div w:id="984116728">
              <w:marLeft w:val="0"/>
              <w:marRight w:val="0"/>
              <w:marTop w:val="0"/>
              <w:marBottom w:val="0"/>
              <w:divBdr>
                <w:top w:val="none" w:sz="0" w:space="0" w:color="auto"/>
                <w:left w:val="none" w:sz="0" w:space="0" w:color="auto"/>
                <w:bottom w:val="none" w:sz="0" w:space="0" w:color="auto"/>
                <w:right w:val="none" w:sz="0" w:space="0" w:color="auto"/>
              </w:divBdr>
            </w:div>
            <w:div w:id="991249609">
              <w:marLeft w:val="0"/>
              <w:marRight w:val="0"/>
              <w:marTop w:val="0"/>
              <w:marBottom w:val="0"/>
              <w:divBdr>
                <w:top w:val="none" w:sz="0" w:space="0" w:color="auto"/>
                <w:left w:val="none" w:sz="0" w:space="0" w:color="auto"/>
                <w:bottom w:val="none" w:sz="0" w:space="0" w:color="auto"/>
                <w:right w:val="none" w:sz="0" w:space="0" w:color="auto"/>
              </w:divBdr>
            </w:div>
            <w:div w:id="993491526">
              <w:marLeft w:val="0"/>
              <w:marRight w:val="0"/>
              <w:marTop w:val="0"/>
              <w:marBottom w:val="0"/>
              <w:divBdr>
                <w:top w:val="none" w:sz="0" w:space="0" w:color="auto"/>
                <w:left w:val="none" w:sz="0" w:space="0" w:color="auto"/>
                <w:bottom w:val="none" w:sz="0" w:space="0" w:color="auto"/>
                <w:right w:val="none" w:sz="0" w:space="0" w:color="auto"/>
              </w:divBdr>
            </w:div>
            <w:div w:id="997655222">
              <w:marLeft w:val="0"/>
              <w:marRight w:val="0"/>
              <w:marTop w:val="0"/>
              <w:marBottom w:val="0"/>
              <w:divBdr>
                <w:top w:val="none" w:sz="0" w:space="0" w:color="auto"/>
                <w:left w:val="none" w:sz="0" w:space="0" w:color="auto"/>
                <w:bottom w:val="none" w:sz="0" w:space="0" w:color="auto"/>
                <w:right w:val="none" w:sz="0" w:space="0" w:color="auto"/>
              </w:divBdr>
            </w:div>
            <w:div w:id="998119915">
              <w:marLeft w:val="0"/>
              <w:marRight w:val="0"/>
              <w:marTop w:val="0"/>
              <w:marBottom w:val="0"/>
              <w:divBdr>
                <w:top w:val="none" w:sz="0" w:space="0" w:color="auto"/>
                <w:left w:val="none" w:sz="0" w:space="0" w:color="auto"/>
                <w:bottom w:val="none" w:sz="0" w:space="0" w:color="auto"/>
                <w:right w:val="none" w:sz="0" w:space="0" w:color="auto"/>
              </w:divBdr>
            </w:div>
            <w:div w:id="1000425603">
              <w:marLeft w:val="0"/>
              <w:marRight w:val="0"/>
              <w:marTop w:val="0"/>
              <w:marBottom w:val="0"/>
              <w:divBdr>
                <w:top w:val="none" w:sz="0" w:space="0" w:color="auto"/>
                <w:left w:val="none" w:sz="0" w:space="0" w:color="auto"/>
                <w:bottom w:val="none" w:sz="0" w:space="0" w:color="auto"/>
                <w:right w:val="none" w:sz="0" w:space="0" w:color="auto"/>
              </w:divBdr>
            </w:div>
            <w:div w:id="1016731208">
              <w:marLeft w:val="0"/>
              <w:marRight w:val="0"/>
              <w:marTop w:val="0"/>
              <w:marBottom w:val="0"/>
              <w:divBdr>
                <w:top w:val="none" w:sz="0" w:space="0" w:color="auto"/>
                <w:left w:val="none" w:sz="0" w:space="0" w:color="auto"/>
                <w:bottom w:val="none" w:sz="0" w:space="0" w:color="auto"/>
                <w:right w:val="none" w:sz="0" w:space="0" w:color="auto"/>
              </w:divBdr>
            </w:div>
            <w:div w:id="1018694959">
              <w:marLeft w:val="0"/>
              <w:marRight w:val="0"/>
              <w:marTop w:val="0"/>
              <w:marBottom w:val="0"/>
              <w:divBdr>
                <w:top w:val="none" w:sz="0" w:space="0" w:color="auto"/>
                <w:left w:val="none" w:sz="0" w:space="0" w:color="auto"/>
                <w:bottom w:val="none" w:sz="0" w:space="0" w:color="auto"/>
                <w:right w:val="none" w:sz="0" w:space="0" w:color="auto"/>
              </w:divBdr>
            </w:div>
            <w:div w:id="1023556144">
              <w:marLeft w:val="0"/>
              <w:marRight w:val="0"/>
              <w:marTop w:val="0"/>
              <w:marBottom w:val="0"/>
              <w:divBdr>
                <w:top w:val="none" w:sz="0" w:space="0" w:color="auto"/>
                <w:left w:val="none" w:sz="0" w:space="0" w:color="auto"/>
                <w:bottom w:val="none" w:sz="0" w:space="0" w:color="auto"/>
                <w:right w:val="none" w:sz="0" w:space="0" w:color="auto"/>
              </w:divBdr>
            </w:div>
            <w:div w:id="1023626585">
              <w:marLeft w:val="0"/>
              <w:marRight w:val="0"/>
              <w:marTop w:val="0"/>
              <w:marBottom w:val="0"/>
              <w:divBdr>
                <w:top w:val="none" w:sz="0" w:space="0" w:color="auto"/>
                <w:left w:val="none" w:sz="0" w:space="0" w:color="auto"/>
                <w:bottom w:val="none" w:sz="0" w:space="0" w:color="auto"/>
                <w:right w:val="none" w:sz="0" w:space="0" w:color="auto"/>
              </w:divBdr>
            </w:div>
            <w:div w:id="1023675372">
              <w:marLeft w:val="0"/>
              <w:marRight w:val="0"/>
              <w:marTop w:val="0"/>
              <w:marBottom w:val="0"/>
              <w:divBdr>
                <w:top w:val="none" w:sz="0" w:space="0" w:color="auto"/>
                <w:left w:val="none" w:sz="0" w:space="0" w:color="auto"/>
                <w:bottom w:val="none" w:sz="0" w:space="0" w:color="auto"/>
                <w:right w:val="none" w:sz="0" w:space="0" w:color="auto"/>
              </w:divBdr>
            </w:div>
            <w:div w:id="1032879378">
              <w:marLeft w:val="0"/>
              <w:marRight w:val="0"/>
              <w:marTop w:val="0"/>
              <w:marBottom w:val="0"/>
              <w:divBdr>
                <w:top w:val="none" w:sz="0" w:space="0" w:color="auto"/>
                <w:left w:val="none" w:sz="0" w:space="0" w:color="auto"/>
                <w:bottom w:val="none" w:sz="0" w:space="0" w:color="auto"/>
                <w:right w:val="none" w:sz="0" w:space="0" w:color="auto"/>
              </w:divBdr>
            </w:div>
            <w:div w:id="1040477959">
              <w:marLeft w:val="0"/>
              <w:marRight w:val="0"/>
              <w:marTop w:val="0"/>
              <w:marBottom w:val="0"/>
              <w:divBdr>
                <w:top w:val="none" w:sz="0" w:space="0" w:color="auto"/>
                <w:left w:val="none" w:sz="0" w:space="0" w:color="auto"/>
                <w:bottom w:val="none" w:sz="0" w:space="0" w:color="auto"/>
                <w:right w:val="none" w:sz="0" w:space="0" w:color="auto"/>
              </w:divBdr>
            </w:div>
            <w:div w:id="1051417956">
              <w:marLeft w:val="0"/>
              <w:marRight w:val="0"/>
              <w:marTop w:val="0"/>
              <w:marBottom w:val="0"/>
              <w:divBdr>
                <w:top w:val="none" w:sz="0" w:space="0" w:color="auto"/>
                <w:left w:val="none" w:sz="0" w:space="0" w:color="auto"/>
                <w:bottom w:val="none" w:sz="0" w:space="0" w:color="auto"/>
                <w:right w:val="none" w:sz="0" w:space="0" w:color="auto"/>
              </w:divBdr>
            </w:div>
            <w:div w:id="1053965529">
              <w:marLeft w:val="0"/>
              <w:marRight w:val="0"/>
              <w:marTop w:val="0"/>
              <w:marBottom w:val="0"/>
              <w:divBdr>
                <w:top w:val="none" w:sz="0" w:space="0" w:color="auto"/>
                <w:left w:val="none" w:sz="0" w:space="0" w:color="auto"/>
                <w:bottom w:val="none" w:sz="0" w:space="0" w:color="auto"/>
                <w:right w:val="none" w:sz="0" w:space="0" w:color="auto"/>
              </w:divBdr>
            </w:div>
            <w:div w:id="1054159980">
              <w:marLeft w:val="0"/>
              <w:marRight w:val="0"/>
              <w:marTop w:val="0"/>
              <w:marBottom w:val="0"/>
              <w:divBdr>
                <w:top w:val="none" w:sz="0" w:space="0" w:color="auto"/>
                <w:left w:val="none" w:sz="0" w:space="0" w:color="auto"/>
                <w:bottom w:val="none" w:sz="0" w:space="0" w:color="auto"/>
                <w:right w:val="none" w:sz="0" w:space="0" w:color="auto"/>
              </w:divBdr>
            </w:div>
            <w:div w:id="1054164181">
              <w:marLeft w:val="0"/>
              <w:marRight w:val="0"/>
              <w:marTop w:val="0"/>
              <w:marBottom w:val="0"/>
              <w:divBdr>
                <w:top w:val="none" w:sz="0" w:space="0" w:color="auto"/>
                <w:left w:val="none" w:sz="0" w:space="0" w:color="auto"/>
                <w:bottom w:val="none" w:sz="0" w:space="0" w:color="auto"/>
                <w:right w:val="none" w:sz="0" w:space="0" w:color="auto"/>
              </w:divBdr>
            </w:div>
            <w:div w:id="1056203877">
              <w:marLeft w:val="0"/>
              <w:marRight w:val="0"/>
              <w:marTop w:val="0"/>
              <w:marBottom w:val="0"/>
              <w:divBdr>
                <w:top w:val="none" w:sz="0" w:space="0" w:color="auto"/>
                <w:left w:val="none" w:sz="0" w:space="0" w:color="auto"/>
                <w:bottom w:val="none" w:sz="0" w:space="0" w:color="auto"/>
                <w:right w:val="none" w:sz="0" w:space="0" w:color="auto"/>
              </w:divBdr>
            </w:div>
            <w:div w:id="1059670149">
              <w:marLeft w:val="0"/>
              <w:marRight w:val="0"/>
              <w:marTop w:val="0"/>
              <w:marBottom w:val="0"/>
              <w:divBdr>
                <w:top w:val="none" w:sz="0" w:space="0" w:color="auto"/>
                <w:left w:val="none" w:sz="0" w:space="0" w:color="auto"/>
                <w:bottom w:val="none" w:sz="0" w:space="0" w:color="auto"/>
                <w:right w:val="none" w:sz="0" w:space="0" w:color="auto"/>
              </w:divBdr>
            </w:div>
            <w:div w:id="1060906211">
              <w:marLeft w:val="0"/>
              <w:marRight w:val="0"/>
              <w:marTop w:val="0"/>
              <w:marBottom w:val="0"/>
              <w:divBdr>
                <w:top w:val="none" w:sz="0" w:space="0" w:color="auto"/>
                <w:left w:val="none" w:sz="0" w:space="0" w:color="auto"/>
                <w:bottom w:val="none" w:sz="0" w:space="0" w:color="auto"/>
                <w:right w:val="none" w:sz="0" w:space="0" w:color="auto"/>
              </w:divBdr>
            </w:div>
            <w:div w:id="1064372898">
              <w:marLeft w:val="0"/>
              <w:marRight w:val="0"/>
              <w:marTop w:val="0"/>
              <w:marBottom w:val="0"/>
              <w:divBdr>
                <w:top w:val="none" w:sz="0" w:space="0" w:color="auto"/>
                <w:left w:val="none" w:sz="0" w:space="0" w:color="auto"/>
                <w:bottom w:val="none" w:sz="0" w:space="0" w:color="auto"/>
                <w:right w:val="none" w:sz="0" w:space="0" w:color="auto"/>
              </w:divBdr>
            </w:div>
            <w:div w:id="1066685710">
              <w:marLeft w:val="0"/>
              <w:marRight w:val="0"/>
              <w:marTop w:val="0"/>
              <w:marBottom w:val="0"/>
              <w:divBdr>
                <w:top w:val="none" w:sz="0" w:space="0" w:color="auto"/>
                <w:left w:val="none" w:sz="0" w:space="0" w:color="auto"/>
                <w:bottom w:val="none" w:sz="0" w:space="0" w:color="auto"/>
                <w:right w:val="none" w:sz="0" w:space="0" w:color="auto"/>
              </w:divBdr>
            </w:div>
            <w:div w:id="1072773114">
              <w:marLeft w:val="0"/>
              <w:marRight w:val="0"/>
              <w:marTop w:val="0"/>
              <w:marBottom w:val="0"/>
              <w:divBdr>
                <w:top w:val="none" w:sz="0" w:space="0" w:color="auto"/>
                <w:left w:val="none" w:sz="0" w:space="0" w:color="auto"/>
                <w:bottom w:val="none" w:sz="0" w:space="0" w:color="auto"/>
                <w:right w:val="none" w:sz="0" w:space="0" w:color="auto"/>
              </w:divBdr>
            </w:div>
            <w:div w:id="1073234599">
              <w:marLeft w:val="0"/>
              <w:marRight w:val="0"/>
              <w:marTop w:val="0"/>
              <w:marBottom w:val="0"/>
              <w:divBdr>
                <w:top w:val="none" w:sz="0" w:space="0" w:color="auto"/>
                <w:left w:val="none" w:sz="0" w:space="0" w:color="auto"/>
                <w:bottom w:val="none" w:sz="0" w:space="0" w:color="auto"/>
                <w:right w:val="none" w:sz="0" w:space="0" w:color="auto"/>
              </w:divBdr>
            </w:div>
            <w:div w:id="1073704172">
              <w:marLeft w:val="0"/>
              <w:marRight w:val="0"/>
              <w:marTop w:val="0"/>
              <w:marBottom w:val="0"/>
              <w:divBdr>
                <w:top w:val="none" w:sz="0" w:space="0" w:color="auto"/>
                <w:left w:val="none" w:sz="0" w:space="0" w:color="auto"/>
                <w:bottom w:val="none" w:sz="0" w:space="0" w:color="auto"/>
                <w:right w:val="none" w:sz="0" w:space="0" w:color="auto"/>
              </w:divBdr>
            </w:div>
            <w:div w:id="1075513572">
              <w:marLeft w:val="0"/>
              <w:marRight w:val="0"/>
              <w:marTop w:val="0"/>
              <w:marBottom w:val="0"/>
              <w:divBdr>
                <w:top w:val="none" w:sz="0" w:space="0" w:color="auto"/>
                <w:left w:val="none" w:sz="0" w:space="0" w:color="auto"/>
                <w:bottom w:val="none" w:sz="0" w:space="0" w:color="auto"/>
                <w:right w:val="none" w:sz="0" w:space="0" w:color="auto"/>
              </w:divBdr>
            </w:div>
            <w:div w:id="1086850220">
              <w:marLeft w:val="0"/>
              <w:marRight w:val="0"/>
              <w:marTop w:val="0"/>
              <w:marBottom w:val="0"/>
              <w:divBdr>
                <w:top w:val="none" w:sz="0" w:space="0" w:color="auto"/>
                <w:left w:val="none" w:sz="0" w:space="0" w:color="auto"/>
                <w:bottom w:val="none" w:sz="0" w:space="0" w:color="auto"/>
                <w:right w:val="none" w:sz="0" w:space="0" w:color="auto"/>
              </w:divBdr>
            </w:div>
            <w:div w:id="1090466874">
              <w:marLeft w:val="0"/>
              <w:marRight w:val="0"/>
              <w:marTop w:val="0"/>
              <w:marBottom w:val="0"/>
              <w:divBdr>
                <w:top w:val="none" w:sz="0" w:space="0" w:color="auto"/>
                <w:left w:val="none" w:sz="0" w:space="0" w:color="auto"/>
                <w:bottom w:val="none" w:sz="0" w:space="0" w:color="auto"/>
                <w:right w:val="none" w:sz="0" w:space="0" w:color="auto"/>
              </w:divBdr>
            </w:div>
            <w:div w:id="1097675457">
              <w:marLeft w:val="0"/>
              <w:marRight w:val="0"/>
              <w:marTop w:val="0"/>
              <w:marBottom w:val="0"/>
              <w:divBdr>
                <w:top w:val="none" w:sz="0" w:space="0" w:color="auto"/>
                <w:left w:val="none" w:sz="0" w:space="0" w:color="auto"/>
                <w:bottom w:val="none" w:sz="0" w:space="0" w:color="auto"/>
                <w:right w:val="none" w:sz="0" w:space="0" w:color="auto"/>
              </w:divBdr>
            </w:div>
            <w:div w:id="1120034615">
              <w:marLeft w:val="0"/>
              <w:marRight w:val="0"/>
              <w:marTop w:val="0"/>
              <w:marBottom w:val="0"/>
              <w:divBdr>
                <w:top w:val="none" w:sz="0" w:space="0" w:color="auto"/>
                <w:left w:val="none" w:sz="0" w:space="0" w:color="auto"/>
                <w:bottom w:val="none" w:sz="0" w:space="0" w:color="auto"/>
                <w:right w:val="none" w:sz="0" w:space="0" w:color="auto"/>
              </w:divBdr>
            </w:div>
            <w:div w:id="1139691349">
              <w:marLeft w:val="0"/>
              <w:marRight w:val="0"/>
              <w:marTop w:val="0"/>
              <w:marBottom w:val="0"/>
              <w:divBdr>
                <w:top w:val="none" w:sz="0" w:space="0" w:color="auto"/>
                <w:left w:val="none" w:sz="0" w:space="0" w:color="auto"/>
                <w:bottom w:val="none" w:sz="0" w:space="0" w:color="auto"/>
                <w:right w:val="none" w:sz="0" w:space="0" w:color="auto"/>
              </w:divBdr>
            </w:div>
            <w:div w:id="1162042155">
              <w:marLeft w:val="0"/>
              <w:marRight w:val="0"/>
              <w:marTop w:val="0"/>
              <w:marBottom w:val="0"/>
              <w:divBdr>
                <w:top w:val="none" w:sz="0" w:space="0" w:color="auto"/>
                <w:left w:val="none" w:sz="0" w:space="0" w:color="auto"/>
                <w:bottom w:val="none" w:sz="0" w:space="0" w:color="auto"/>
                <w:right w:val="none" w:sz="0" w:space="0" w:color="auto"/>
              </w:divBdr>
            </w:div>
            <w:div w:id="1163351700">
              <w:marLeft w:val="0"/>
              <w:marRight w:val="0"/>
              <w:marTop w:val="0"/>
              <w:marBottom w:val="0"/>
              <w:divBdr>
                <w:top w:val="none" w:sz="0" w:space="0" w:color="auto"/>
                <w:left w:val="none" w:sz="0" w:space="0" w:color="auto"/>
                <w:bottom w:val="none" w:sz="0" w:space="0" w:color="auto"/>
                <w:right w:val="none" w:sz="0" w:space="0" w:color="auto"/>
              </w:divBdr>
            </w:div>
            <w:div w:id="1163661718">
              <w:marLeft w:val="0"/>
              <w:marRight w:val="0"/>
              <w:marTop w:val="0"/>
              <w:marBottom w:val="0"/>
              <w:divBdr>
                <w:top w:val="none" w:sz="0" w:space="0" w:color="auto"/>
                <w:left w:val="none" w:sz="0" w:space="0" w:color="auto"/>
                <w:bottom w:val="none" w:sz="0" w:space="0" w:color="auto"/>
                <w:right w:val="none" w:sz="0" w:space="0" w:color="auto"/>
              </w:divBdr>
            </w:div>
            <w:div w:id="1169295377">
              <w:marLeft w:val="0"/>
              <w:marRight w:val="0"/>
              <w:marTop w:val="0"/>
              <w:marBottom w:val="0"/>
              <w:divBdr>
                <w:top w:val="none" w:sz="0" w:space="0" w:color="auto"/>
                <w:left w:val="none" w:sz="0" w:space="0" w:color="auto"/>
                <w:bottom w:val="none" w:sz="0" w:space="0" w:color="auto"/>
                <w:right w:val="none" w:sz="0" w:space="0" w:color="auto"/>
              </w:divBdr>
            </w:div>
            <w:div w:id="1171531674">
              <w:marLeft w:val="0"/>
              <w:marRight w:val="0"/>
              <w:marTop w:val="0"/>
              <w:marBottom w:val="0"/>
              <w:divBdr>
                <w:top w:val="none" w:sz="0" w:space="0" w:color="auto"/>
                <w:left w:val="none" w:sz="0" w:space="0" w:color="auto"/>
                <w:bottom w:val="none" w:sz="0" w:space="0" w:color="auto"/>
                <w:right w:val="none" w:sz="0" w:space="0" w:color="auto"/>
              </w:divBdr>
            </w:div>
            <w:div w:id="1172646068">
              <w:marLeft w:val="0"/>
              <w:marRight w:val="0"/>
              <w:marTop w:val="0"/>
              <w:marBottom w:val="0"/>
              <w:divBdr>
                <w:top w:val="none" w:sz="0" w:space="0" w:color="auto"/>
                <w:left w:val="none" w:sz="0" w:space="0" w:color="auto"/>
                <w:bottom w:val="none" w:sz="0" w:space="0" w:color="auto"/>
                <w:right w:val="none" w:sz="0" w:space="0" w:color="auto"/>
              </w:divBdr>
            </w:div>
            <w:div w:id="1172646652">
              <w:marLeft w:val="0"/>
              <w:marRight w:val="0"/>
              <w:marTop w:val="0"/>
              <w:marBottom w:val="0"/>
              <w:divBdr>
                <w:top w:val="none" w:sz="0" w:space="0" w:color="auto"/>
                <w:left w:val="none" w:sz="0" w:space="0" w:color="auto"/>
                <w:bottom w:val="none" w:sz="0" w:space="0" w:color="auto"/>
                <w:right w:val="none" w:sz="0" w:space="0" w:color="auto"/>
              </w:divBdr>
            </w:div>
            <w:div w:id="1179080021">
              <w:marLeft w:val="0"/>
              <w:marRight w:val="0"/>
              <w:marTop w:val="0"/>
              <w:marBottom w:val="0"/>
              <w:divBdr>
                <w:top w:val="none" w:sz="0" w:space="0" w:color="auto"/>
                <w:left w:val="none" w:sz="0" w:space="0" w:color="auto"/>
                <w:bottom w:val="none" w:sz="0" w:space="0" w:color="auto"/>
                <w:right w:val="none" w:sz="0" w:space="0" w:color="auto"/>
              </w:divBdr>
            </w:div>
            <w:div w:id="1199706907">
              <w:marLeft w:val="0"/>
              <w:marRight w:val="0"/>
              <w:marTop w:val="0"/>
              <w:marBottom w:val="0"/>
              <w:divBdr>
                <w:top w:val="none" w:sz="0" w:space="0" w:color="auto"/>
                <w:left w:val="none" w:sz="0" w:space="0" w:color="auto"/>
                <w:bottom w:val="none" w:sz="0" w:space="0" w:color="auto"/>
                <w:right w:val="none" w:sz="0" w:space="0" w:color="auto"/>
              </w:divBdr>
            </w:div>
            <w:div w:id="1203399107">
              <w:marLeft w:val="0"/>
              <w:marRight w:val="0"/>
              <w:marTop w:val="0"/>
              <w:marBottom w:val="0"/>
              <w:divBdr>
                <w:top w:val="none" w:sz="0" w:space="0" w:color="auto"/>
                <w:left w:val="none" w:sz="0" w:space="0" w:color="auto"/>
                <w:bottom w:val="none" w:sz="0" w:space="0" w:color="auto"/>
                <w:right w:val="none" w:sz="0" w:space="0" w:color="auto"/>
              </w:divBdr>
            </w:div>
            <w:div w:id="1212813279">
              <w:marLeft w:val="0"/>
              <w:marRight w:val="0"/>
              <w:marTop w:val="0"/>
              <w:marBottom w:val="0"/>
              <w:divBdr>
                <w:top w:val="none" w:sz="0" w:space="0" w:color="auto"/>
                <w:left w:val="none" w:sz="0" w:space="0" w:color="auto"/>
                <w:bottom w:val="none" w:sz="0" w:space="0" w:color="auto"/>
                <w:right w:val="none" w:sz="0" w:space="0" w:color="auto"/>
              </w:divBdr>
            </w:div>
            <w:div w:id="1218468925">
              <w:marLeft w:val="0"/>
              <w:marRight w:val="0"/>
              <w:marTop w:val="0"/>
              <w:marBottom w:val="0"/>
              <w:divBdr>
                <w:top w:val="none" w:sz="0" w:space="0" w:color="auto"/>
                <w:left w:val="none" w:sz="0" w:space="0" w:color="auto"/>
                <w:bottom w:val="none" w:sz="0" w:space="0" w:color="auto"/>
                <w:right w:val="none" w:sz="0" w:space="0" w:color="auto"/>
              </w:divBdr>
            </w:div>
            <w:div w:id="1222518932">
              <w:marLeft w:val="0"/>
              <w:marRight w:val="0"/>
              <w:marTop w:val="0"/>
              <w:marBottom w:val="0"/>
              <w:divBdr>
                <w:top w:val="none" w:sz="0" w:space="0" w:color="auto"/>
                <w:left w:val="none" w:sz="0" w:space="0" w:color="auto"/>
                <w:bottom w:val="none" w:sz="0" w:space="0" w:color="auto"/>
                <w:right w:val="none" w:sz="0" w:space="0" w:color="auto"/>
              </w:divBdr>
            </w:div>
            <w:div w:id="1227716785">
              <w:marLeft w:val="0"/>
              <w:marRight w:val="0"/>
              <w:marTop w:val="0"/>
              <w:marBottom w:val="0"/>
              <w:divBdr>
                <w:top w:val="none" w:sz="0" w:space="0" w:color="auto"/>
                <w:left w:val="none" w:sz="0" w:space="0" w:color="auto"/>
                <w:bottom w:val="none" w:sz="0" w:space="0" w:color="auto"/>
                <w:right w:val="none" w:sz="0" w:space="0" w:color="auto"/>
              </w:divBdr>
            </w:div>
            <w:div w:id="1230312252">
              <w:marLeft w:val="0"/>
              <w:marRight w:val="0"/>
              <w:marTop w:val="0"/>
              <w:marBottom w:val="0"/>
              <w:divBdr>
                <w:top w:val="none" w:sz="0" w:space="0" w:color="auto"/>
                <w:left w:val="none" w:sz="0" w:space="0" w:color="auto"/>
                <w:bottom w:val="none" w:sz="0" w:space="0" w:color="auto"/>
                <w:right w:val="none" w:sz="0" w:space="0" w:color="auto"/>
              </w:divBdr>
            </w:div>
            <w:div w:id="1234585798">
              <w:marLeft w:val="0"/>
              <w:marRight w:val="0"/>
              <w:marTop w:val="0"/>
              <w:marBottom w:val="0"/>
              <w:divBdr>
                <w:top w:val="none" w:sz="0" w:space="0" w:color="auto"/>
                <w:left w:val="none" w:sz="0" w:space="0" w:color="auto"/>
                <w:bottom w:val="none" w:sz="0" w:space="0" w:color="auto"/>
                <w:right w:val="none" w:sz="0" w:space="0" w:color="auto"/>
              </w:divBdr>
            </w:div>
            <w:div w:id="1235163095">
              <w:marLeft w:val="0"/>
              <w:marRight w:val="0"/>
              <w:marTop w:val="0"/>
              <w:marBottom w:val="0"/>
              <w:divBdr>
                <w:top w:val="none" w:sz="0" w:space="0" w:color="auto"/>
                <w:left w:val="none" w:sz="0" w:space="0" w:color="auto"/>
                <w:bottom w:val="none" w:sz="0" w:space="0" w:color="auto"/>
                <w:right w:val="none" w:sz="0" w:space="0" w:color="auto"/>
              </w:divBdr>
            </w:div>
            <w:div w:id="1238859528">
              <w:marLeft w:val="0"/>
              <w:marRight w:val="0"/>
              <w:marTop w:val="0"/>
              <w:marBottom w:val="0"/>
              <w:divBdr>
                <w:top w:val="none" w:sz="0" w:space="0" w:color="auto"/>
                <w:left w:val="none" w:sz="0" w:space="0" w:color="auto"/>
                <w:bottom w:val="none" w:sz="0" w:space="0" w:color="auto"/>
                <w:right w:val="none" w:sz="0" w:space="0" w:color="auto"/>
              </w:divBdr>
            </w:div>
            <w:div w:id="1238906962">
              <w:marLeft w:val="0"/>
              <w:marRight w:val="0"/>
              <w:marTop w:val="0"/>
              <w:marBottom w:val="0"/>
              <w:divBdr>
                <w:top w:val="none" w:sz="0" w:space="0" w:color="auto"/>
                <w:left w:val="none" w:sz="0" w:space="0" w:color="auto"/>
                <w:bottom w:val="none" w:sz="0" w:space="0" w:color="auto"/>
                <w:right w:val="none" w:sz="0" w:space="0" w:color="auto"/>
              </w:divBdr>
            </w:div>
            <w:div w:id="1250231450">
              <w:marLeft w:val="0"/>
              <w:marRight w:val="0"/>
              <w:marTop w:val="0"/>
              <w:marBottom w:val="0"/>
              <w:divBdr>
                <w:top w:val="none" w:sz="0" w:space="0" w:color="auto"/>
                <w:left w:val="none" w:sz="0" w:space="0" w:color="auto"/>
                <w:bottom w:val="none" w:sz="0" w:space="0" w:color="auto"/>
                <w:right w:val="none" w:sz="0" w:space="0" w:color="auto"/>
              </w:divBdr>
            </w:div>
            <w:div w:id="1251622672">
              <w:marLeft w:val="0"/>
              <w:marRight w:val="0"/>
              <w:marTop w:val="0"/>
              <w:marBottom w:val="0"/>
              <w:divBdr>
                <w:top w:val="none" w:sz="0" w:space="0" w:color="auto"/>
                <w:left w:val="none" w:sz="0" w:space="0" w:color="auto"/>
                <w:bottom w:val="none" w:sz="0" w:space="0" w:color="auto"/>
                <w:right w:val="none" w:sz="0" w:space="0" w:color="auto"/>
              </w:divBdr>
            </w:div>
            <w:div w:id="1253582804">
              <w:marLeft w:val="0"/>
              <w:marRight w:val="0"/>
              <w:marTop w:val="0"/>
              <w:marBottom w:val="0"/>
              <w:divBdr>
                <w:top w:val="none" w:sz="0" w:space="0" w:color="auto"/>
                <w:left w:val="none" w:sz="0" w:space="0" w:color="auto"/>
                <w:bottom w:val="none" w:sz="0" w:space="0" w:color="auto"/>
                <w:right w:val="none" w:sz="0" w:space="0" w:color="auto"/>
              </w:divBdr>
            </w:div>
            <w:div w:id="1257445341">
              <w:marLeft w:val="0"/>
              <w:marRight w:val="0"/>
              <w:marTop w:val="0"/>
              <w:marBottom w:val="0"/>
              <w:divBdr>
                <w:top w:val="none" w:sz="0" w:space="0" w:color="auto"/>
                <w:left w:val="none" w:sz="0" w:space="0" w:color="auto"/>
                <w:bottom w:val="none" w:sz="0" w:space="0" w:color="auto"/>
                <w:right w:val="none" w:sz="0" w:space="0" w:color="auto"/>
              </w:divBdr>
            </w:div>
            <w:div w:id="1258170766">
              <w:marLeft w:val="0"/>
              <w:marRight w:val="0"/>
              <w:marTop w:val="0"/>
              <w:marBottom w:val="0"/>
              <w:divBdr>
                <w:top w:val="none" w:sz="0" w:space="0" w:color="auto"/>
                <w:left w:val="none" w:sz="0" w:space="0" w:color="auto"/>
                <w:bottom w:val="none" w:sz="0" w:space="0" w:color="auto"/>
                <w:right w:val="none" w:sz="0" w:space="0" w:color="auto"/>
              </w:divBdr>
            </w:div>
            <w:div w:id="1265305699">
              <w:marLeft w:val="0"/>
              <w:marRight w:val="0"/>
              <w:marTop w:val="0"/>
              <w:marBottom w:val="0"/>
              <w:divBdr>
                <w:top w:val="none" w:sz="0" w:space="0" w:color="auto"/>
                <w:left w:val="none" w:sz="0" w:space="0" w:color="auto"/>
                <w:bottom w:val="none" w:sz="0" w:space="0" w:color="auto"/>
                <w:right w:val="none" w:sz="0" w:space="0" w:color="auto"/>
              </w:divBdr>
            </w:div>
            <w:div w:id="1267079791">
              <w:marLeft w:val="0"/>
              <w:marRight w:val="0"/>
              <w:marTop w:val="0"/>
              <w:marBottom w:val="0"/>
              <w:divBdr>
                <w:top w:val="none" w:sz="0" w:space="0" w:color="auto"/>
                <w:left w:val="none" w:sz="0" w:space="0" w:color="auto"/>
                <w:bottom w:val="none" w:sz="0" w:space="0" w:color="auto"/>
                <w:right w:val="none" w:sz="0" w:space="0" w:color="auto"/>
              </w:divBdr>
            </w:div>
            <w:div w:id="1273394626">
              <w:marLeft w:val="0"/>
              <w:marRight w:val="0"/>
              <w:marTop w:val="0"/>
              <w:marBottom w:val="0"/>
              <w:divBdr>
                <w:top w:val="none" w:sz="0" w:space="0" w:color="auto"/>
                <w:left w:val="none" w:sz="0" w:space="0" w:color="auto"/>
                <w:bottom w:val="none" w:sz="0" w:space="0" w:color="auto"/>
                <w:right w:val="none" w:sz="0" w:space="0" w:color="auto"/>
              </w:divBdr>
            </w:div>
            <w:div w:id="1274289508">
              <w:marLeft w:val="0"/>
              <w:marRight w:val="0"/>
              <w:marTop w:val="0"/>
              <w:marBottom w:val="0"/>
              <w:divBdr>
                <w:top w:val="none" w:sz="0" w:space="0" w:color="auto"/>
                <w:left w:val="none" w:sz="0" w:space="0" w:color="auto"/>
                <w:bottom w:val="none" w:sz="0" w:space="0" w:color="auto"/>
                <w:right w:val="none" w:sz="0" w:space="0" w:color="auto"/>
              </w:divBdr>
            </w:div>
            <w:div w:id="1278953534">
              <w:marLeft w:val="0"/>
              <w:marRight w:val="0"/>
              <w:marTop w:val="0"/>
              <w:marBottom w:val="0"/>
              <w:divBdr>
                <w:top w:val="none" w:sz="0" w:space="0" w:color="auto"/>
                <w:left w:val="none" w:sz="0" w:space="0" w:color="auto"/>
                <w:bottom w:val="none" w:sz="0" w:space="0" w:color="auto"/>
                <w:right w:val="none" w:sz="0" w:space="0" w:color="auto"/>
              </w:divBdr>
            </w:div>
            <w:div w:id="1285962216">
              <w:marLeft w:val="0"/>
              <w:marRight w:val="0"/>
              <w:marTop w:val="0"/>
              <w:marBottom w:val="0"/>
              <w:divBdr>
                <w:top w:val="none" w:sz="0" w:space="0" w:color="auto"/>
                <w:left w:val="none" w:sz="0" w:space="0" w:color="auto"/>
                <w:bottom w:val="none" w:sz="0" w:space="0" w:color="auto"/>
                <w:right w:val="none" w:sz="0" w:space="0" w:color="auto"/>
              </w:divBdr>
            </w:div>
            <w:div w:id="1290430801">
              <w:marLeft w:val="0"/>
              <w:marRight w:val="0"/>
              <w:marTop w:val="0"/>
              <w:marBottom w:val="0"/>
              <w:divBdr>
                <w:top w:val="none" w:sz="0" w:space="0" w:color="auto"/>
                <w:left w:val="none" w:sz="0" w:space="0" w:color="auto"/>
                <w:bottom w:val="none" w:sz="0" w:space="0" w:color="auto"/>
                <w:right w:val="none" w:sz="0" w:space="0" w:color="auto"/>
              </w:divBdr>
            </w:div>
            <w:div w:id="1294366820">
              <w:marLeft w:val="0"/>
              <w:marRight w:val="0"/>
              <w:marTop w:val="0"/>
              <w:marBottom w:val="0"/>
              <w:divBdr>
                <w:top w:val="none" w:sz="0" w:space="0" w:color="auto"/>
                <w:left w:val="none" w:sz="0" w:space="0" w:color="auto"/>
                <w:bottom w:val="none" w:sz="0" w:space="0" w:color="auto"/>
                <w:right w:val="none" w:sz="0" w:space="0" w:color="auto"/>
              </w:divBdr>
            </w:div>
            <w:div w:id="1296137966">
              <w:marLeft w:val="0"/>
              <w:marRight w:val="0"/>
              <w:marTop w:val="0"/>
              <w:marBottom w:val="0"/>
              <w:divBdr>
                <w:top w:val="none" w:sz="0" w:space="0" w:color="auto"/>
                <w:left w:val="none" w:sz="0" w:space="0" w:color="auto"/>
                <w:bottom w:val="none" w:sz="0" w:space="0" w:color="auto"/>
                <w:right w:val="none" w:sz="0" w:space="0" w:color="auto"/>
              </w:divBdr>
            </w:div>
            <w:div w:id="1297108004">
              <w:marLeft w:val="0"/>
              <w:marRight w:val="0"/>
              <w:marTop w:val="0"/>
              <w:marBottom w:val="0"/>
              <w:divBdr>
                <w:top w:val="none" w:sz="0" w:space="0" w:color="auto"/>
                <w:left w:val="none" w:sz="0" w:space="0" w:color="auto"/>
                <w:bottom w:val="none" w:sz="0" w:space="0" w:color="auto"/>
                <w:right w:val="none" w:sz="0" w:space="0" w:color="auto"/>
              </w:divBdr>
            </w:div>
            <w:div w:id="1301035069">
              <w:marLeft w:val="0"/>
              <w:marRight w:val="0"/>
              <w:marTop w:val="0"/>
              <w:marBottom w:val="0"/>
              <w:divBdr>
                <w:top w:val="none" w:sz="0" w:space="0" w:color="auto"/>
                <w:left w:val="none" w:sz="0" w:space="0" w:color="auto"/>
                <w:bottom w:val="none" w:sz="0" w:space="0" w:color="auto"/>
                <w:right w:val="none" w:sz="0" w:space="0" w:color="auto"/>
              </w:divBdr>
            </w:div>
            <w:div w:id="1326934572">
              <w:marLeft w:val="0"/>
              <w:marRight w:val="0"/>
              <w:marTop w:val="0"/>
              <w:marBottom w:val="0"/>
              <w:divBdr>
                <w:top w:val="none" w:sz="0" w:space="0" w:color="auto"/>
                <w:left w:val="none" w:sz="0" w:space="0" w:color="auto"/>
                <w:bottom w:val="none" w:sz="0" w:space="0" w:color="auto"/>
                <w:right w:val="none" w:sz="0" w:space="0" w:color="auto"/>
              </w:divBdr>
            </w:div>
            <w:div w:id="1334337474">
              <w:marLeft w:val="0"/>
              <w:marRight w:val="0"/>
              <w:marTop w:val="0"/>
              <w:marBottom w:val="0"/>
              <w:divBdr>
                <w:top w:val="none" w:sz="0" w:space="0" w:color="auto"/>
                <w:left w:val="none" w:sz="0" w:space="0" w:color="auto"/>
                <w:bottom w:val="none" w:sz="0" w:space="0" w:color="auto"/>
                <w:right w:val="none" w:sz="0" w:space="0" w:color="auto"/>
              </w:divBdr>
            </w:div>
            <w:div w:id="1337611135">
              <w:marLeft w:val="0"/>
              <w:marRight w:val="0"/>
              <w:marTop w:val="0"/>
              <w:marBottom w:val="0"/>
              <w:divBdr>
                <w:top w:val="none" w:sz="0" w:space="0" w:color="auto"/>
                <w:left w:val="none" w:sz="0" w:space="0" w:color="auto"/>
                <w:bottom w:val="none" w:sz="0" w:space="0" w:color="auto"/>
                <w:right w:val="none" w:sz="0" w:space="0" w:color="auto"/>
              </w:divBdr>
            </w:div>
            <w:div w:id="1339040256">
              <w:marLeft w:val="0"/>
              <w:marRight w:val="0"/>
              <w:marTop w:val="0"/>
              <w:marBottom w:val="0"/>
              <w:divBdr>
                <w:top w:val="none" w:sz="0" w:space="0" w:color="auto"/>
                <w:left w:val="none" w:sz="0" w:space="0" w:color="auto"/>
                <w:bottom w:val="none" w:sz="0" w:space="0" w:color="auto"/>
                <w:right w:val="none" w:sz="0" w:space="0" w:color="auto"/>
              </w:divBdr>
            </w:div>
            <w:div w:id="1361584187">
              <w:marLeft w:val="0"/>
              <w:marRight w:val="0"/>
              <w:marTop w:val="0"/>
              <w:marBottom w:val="0"/>
              <w:divBdr>
                <w:top w:val="none" w:sz="0" w:space="0" w:color="auto"/>
                <w:left w:val="none" w:sz="0" w:space="0" w:color="auto"/>
                <w:bottom w:val="none" w:sz="0" w:space="0" w:color="auto"/>
                <w:right w:val="none" w:sz="0" w:space="0" w:color="auto"/>
              </w:divBdr>
            </w:div>
            <w:div w:id="1363358092">
              <w:marLeft w:val="0"/>
              <w:marRight w:val="0"/>
              <w:marTop w:val="0"/>
              <w:marBottom w:val="0"/>
              <w:divBdr>
                <w:top w:val="none" w:sz="0" w:space="0" w:color="auto"/>
                <w:left w:val="none" w:sz="0" w:space="0" w:color="auto"/>
                <w:bottom w:val="none" w:sz="0" w:space="0" w:color="auto"/>
                <w:right w:val="none" w:sz="0" w:space="0" w:color="auto"/>
              </w:divBdr>
            </w:div>
            <w:div w:id="1364673632">
              <w:marLeft w:val="0"/>
              <w:marRight w:val="0"/>
              <w:marTop w:val="0"/>
              <w:marBottom w:val="0"/>
              <w:divBdr>
                <w:top w:val="none" w:sz="0" w:space="0" w:color="auto"/>
                <w:left w:val="none" w:sz="0" w:space="0" w:color="auto"/>
                <w:bottom w:val="none" w:sz="0" w:space="0" w:color="auto"/>
                <w:right w:val="none" w:sz="0" w:space="0" w:color="auto"/>
              </w:divBdr>
            </w:div>
            <w:div w:id="1378166526">
              <w:marLeft w:val="0"/>
              <w:marRight w:val="0"/>
              <w:marTop w:val="0"/>
              <w:marBottom w:val="0"/>
              <w:divBdr>
                <w:top w:val="none" w:sz="0" w:space="0" w:color="auto"/>
                <w:left w:val="none" w:sz="0" w:space="0" w:color="auto"/>
                <w:bottom w:val="none" w:sz="0" w:space="0" w:color="auto"/>
                <w:right w:val="none" w:sz="0" w:space="0" w:color="auto"/>
              </w:divBdr>
            </w:div>
            <w:div w:id="1382749372">
              <w:marLeft w:val="0"/>
              <w:marRight w:val="0"/>
              <w:marTop w:val="0"/>
              <w:marBottom w:val="0"/>
              <w:divBdr>
                <w:top w:val="none" w:sz="0" w:space="0" w:color="auto"/>
                <w:left w:val="none" w:sz="0" w:space="0" w:color="auto"/>
                <w:bottom w:val="none" w:sz="0" w:space="0" w:color="auto"/>
                <w:right w:val="none" w:sz="0" w:space="0" w:color="auto"/>
              </w:divBdr>
            </w:div>
            <w:div w:id="1384408993">
              <w:marLeft w:val="0"/>
              <w:marRight w:val="0"/>
              <w:marTop w:val="0"/>
              <w:marBottom w:val="0"/>
              <w:divBdr>
                <w:top w:val="none" w:sz="0" w:space="0" w:color="auto"/>
                <w:left w:val="none" w:sz="0" w:space="0" w:color="auto"/>
                <w:bottom w:val="none" w:sz="0" w:space="0" w:color="auto"/>
                <w:right w:val="none" w:sz="0" w:space="0" w:color="auto"/>
              </w:divBdr>
            </w:div>
            <w:div w:id="1393458806">
              <w:marLeft w:val="0"/>
              <w:marRight w:val="0"/>
              <w:marTop w:val="0"/>
              <w:marBottom w:val="0"/>
              <w:divBdr>
                <w:top w:val="none" w:sz="0" w:space="0" w:color="auto"/>
                <w:left w:val="none" w:sz="0" w:space="0" w:color="auto"/>
                <w:bottom w:val="none" w:sz="0" w:space="0" w:color="auto"/>
                <w:right w:val="none" w:sz="0" w:space="0" w:color="auto"/>
              </w:divBdr>
            </w:div>
            <w:div w:id="1394279375">
              <w:marLeft w:val="0"/>
              <w:marRight w:val="0"/>
              <w:marTop w:val="0"/>
              <w:marBottom w:val="0"/>
              <w:divBdr>
                <w:top w:val="none" w:sz="0" w:space="0" w:color="auto"/>
                <w:left w:val="none" w:sz="0" w:space="0" w:color="auto"/>
                <w:bottom w:val="none" w:sz="0" w:space="0" w:color="auto"/>
                <w:right w:val="none" w:sz="0" w:space="0" w:color="auto"/>
              </w:divBdr>
            </w:div>
            <w:div w:id="1396322724">
              <w:marLeft w:val="0"/>
              <w:marRight w:val="0"/>
              <w:marTop w:val="0"/>
              <w:marBottom w:val="0"/>
              <w:divBdr>
                <w:top w:val="none" w:sz="0" w:space="0" w:color="auto"/>
                <w:left w:val="none" w:sz="0" w:space="0" w:color="auto"/>
                <w:bottom w:val="none" w:sz="0" w:space="0" w:color="auto"/>
                <w:right w:val="none" w:sz="0" w:space="0" w:color="auto"/>
              </w:divBdr>
            </w:div>
            <w:div w:id="1398632704">
              <w:marLeft w:val="0"/>
              <w:marRight w:val="0"/>
              <w:marTop w:val="0"/>
              <w:marBottom w:val="0"/>
              <w:divBdr>
                <w:top w:val="none" w:sz="0" w:space="0" w:color="auto"/>
                <w:left w:val="none" w:sz="0" w:space="0" w:color="auto"/>
                <w:bottom w:val="none" w:sz="0" w:space="0" w:color="auto"/>
                <w:right w:val="none" w:sz="0" w:space="0" w:color="auto"/>
              </w:divBdr>
            </w:div>
            <w:div w:id="1403405614">
              <w:marLeft w:val="0"/>
              <w:marRight w:val="0"/>
              <w:marTop w:val="0"/>
              <w:marBottom w:val="0"/>
              <w:divBdr>
                <w:top w:val="none" w:sz="0" w:space="0" w:color="auto"/>
                <w:left w:val="none" w:sz="0" w:space="0" w:color="auto"/>
                <w:bottom w:val="none" w:sz="0" w:space="0" w:color="auto"/>
                <w:right w:val="none" w:sz="0" w:space="0" w:color="auto"/>
              </w:divBdr>
            </w:div>
            <w:div w:id="1403523333">
              <w:marLeft w:val="0"/>
              <w:marRight w:val="0"/>
              <w:marTop w:val="0"/>
              <w:marBottom w:val="0"/>
              <w:divBdr>
                <w:top w:val="none" w:sz="0" w:space="0" w:color="auto"/>
                <w:left w:val="none" w:sz="0" w:space="0" w:color="auto"/>
                <w:bottom w:val="none" w:sz="0" w:space="0" w:color="auto"/>
                <w:right w:val="none" w:sz="0" w:space="0" w:color="auto"/>
              </w:divBdr>
            </w:div>
            <w:div w:id="1409814055">
              <w:marLeft w:val="0"/>
              <w:marRight w:val="0"/>
              <w:marTop w:val="0"/>
              <w:marBottom w:val="0"/>
              <w:divBdr>
                <w:top w:val="none" w:sz="0" w:space="0" w:color="auto"/>
                <w:left w:val="none" w:sz="0" w:space="0" w:color="auto"/>
                <w:bottom w:val="none" w:sz="0" w:space="0" w:color="auto"/>
                <w:right w:val="none" w:sz="0" w:space="0" w:color="auto"/>
              </w:divBdr>
            </w:div>
            <w:div w:id="1419909218">
              <w:marLeft w:val="0"/>
              <w:marRight w:val="0"/>
              <w:marTop w:val="0"/>
              <w:marBottom w:val="0"/>
              <w:divBdr>
                <w:top w:val="none" w:sz="0" w:space="0" w:color="auto"/>
                <w:left w:val="none" w:sz="0" w:space="0" w:color="auto"/>
                <w:bottom w:val="none" w:sz="0" w:space="0" w:color="auto"/>
                <w:right w:val="none" w:sz="0" w:space="0" w:color="auto"/>
              </w:divBdr>
            </w:div>
            <w:div w:id="1427001638">
              <w:marLeft w:val="0"/>
              <w:marRight w:val="0"/>
              <w:marTop w:val="0"/>
              <w:marBottom w:val="0"/>
              <w:divBdr>
                <w:top w:val="none" w:sz="0" w:space="0" w:color="auto"/>
                <w:left w:val="none" w:sz="0" w:space="0" w:color="auto"/>
                <w:bottom w:val="none" w:sz="0" w:space="0" w:color="auto"/>
                <w:right w:val="none" w:sz="0" w:space="0" w:color="auto"/>
              </w:divBdr>
            </w:div>
            <w:div w:id="1430467940">
              <w:marLeft w:val="0"/>
              <w:marRight w:val="0"/>
              <w:marTop w:val="0"/>
              <w:marBottom w:val="0"/>
              <w:divBdr>
                <w:top w:val="none" w:sz="0" w:space="0" w:color="auto"/>
                <w:left w:val="none" w:sz="0" w:space="0" w:color="auto"/>
                <w:bottom w:val="none" w:sz="0" w:space="0" w:color="auto"/>
                <w:right w:val="none" w:sz="0" w:space="0" w:color="auto"/>
              </w:divBdr>
            </w:div>
            <w:div w:id="1432820928">
              <w:marLeft w:val="0"/>
              <w:marRight w:val="0"/>
              <w:marTop w:val="0"/>
              <w:marBottom w:val="0"/>
              <w:divBdr>
                <w:top w:val="none" w:sz="0" w:space="0" w:color="auto"/>
                <w:left w:val="none" w:sz="0" w:space="0" w:color="auto"/>
                <w:bottom w:val="none" w:sz="0" w:space="0" w:color="auto"/>
                <w:right w:val="none" w:sz="0" w:space="0" w:color="auto"/>
              </w:divBdr>
            </w:div>
            <w:div w:id="1444038147">
              <w:marLeft w:val="0"/>
              <w:marRight w:val="0"/>
              <w:marTop w:val="0"/>
              <w:marBottom w:val="0"/>
              <w:divBdr>
                <w:top w:val="none" w:sz="0" w:space="0" w:color="auto"/>
                <w:left w:val="none" w:sz="0" w:space="0" w:color="auto"/>
                <w:bottom w:val="none" w:sz="0" w:space="0" w:color="auto"/>
                <w:right w:val="none" w:sz="0" w:space="0" w:color="auto"/>
              </w:divBdr>
            </w:div>
            <w:div w:id="1452553571">
              <w:marLeft w:val="0"/>
              <w:marRight w:val="0"/>
              <w:marTop w:val="0"/>
              <w:marBottom w:val="0"/>
              <w:divBdr>
                <w:top w:val="none" w:sz="0" w:space="0" w:color="auto"/>
                <w:left w:val="none" w:sz="0" w:space="0" w:color="auto"/>
                <w:bottom w:val="none" w:sz="0" w:space="0" w:color="auto"/>
                <w:right w:val="none" w:sz="0" w:space="0" w:color="auto"/>
              </w:divBdr>
            </w:div>
            <w:div w:id="1460143431">
              <w:marLeft w:val="0"/>
              <w:marRight w:val="0"/>
              <w:marTop w:val="0"/>
              <w:marBottom w:val="0"/>
              <w:divBdr>
                <w:top w:val="none" w:sz="0" w:space="0" w:color="auto"/>
                <w:left w:val="none" w:sz="0" w:space="0" w:color="auto"/>
                <w:bottom w:val="none" w:sz="0" w:space="0" w:color="auto"/>
                <w:right w:val="none" w:sz="0" w:space="0" w:color="auto"/>
              </w:divBdr>
            </w:div>
            <w:div w:id="1462336845">
              <w:marLeft w:val="0"/>
              <w:marRight w:val="0"/>
              <w:marTop w:val="0"/>
              <w:marBottom w:val="0"/>
              <w:divBdr>
                <w:top w:val="none" w:sz="0" w:space="0" w:color="auto"/>
                <w:left w:val="none" w:sz="0" w:space="0" w:color="auto"/>
                <w:bottom w:val="none" w:sz="0" w:space="0" w:color="auto"/>
                <w:right w:val="none" w:sz="0" w:space="0" w:color="auto"/>
              </w:divBdr>
            </w:div>
            <w:div w:id="1466464982">
              <w:marLeft w:val="0"/>
              <w:marRight w:val="0"/>
              <w:marTop w:val="0"/>
              <w:marBottom w:val="0"/>
              <w:divBdr>
                <w:top w:val="none" w:sz="0" w:space="0" w:color="auto"/>
                <w:left w:val="none" w:sz="0" w:space="0" w:color="auto"/>
                <w:bottom w:val="none" w:sz="0" w:space="0" w:color="auto"/>
                <w:right w:val="none" w:sz="0" w:space="0" w:color="auto"/>
              </w:divBdr>
            </w:div>
            <w:div w:id="1471366610">
              <w:marLeft w:val="0"/>
              <w:marRight w:val="0"/>
              <w:marTop w:val="0"/>
              <w:marBottom w:val="0"/>
              <w:divBdr>
                <w:top w:val="none" w:sz="0" w:space="0" w:color="auto"/>
                <w:left w:val="none" w:sz="0" w:space="0" w:color="auto"/>
                <w:bottom w:val="none" w:sz="0" w:space="0" w:color="auto"/>
                <w:right w:val="none" w:sz="0" w:space="0" w:color="auto"/>
              </w:divBdr>
            </w:div>
            <w:div w:id="1471706847">
              <w:marLeft w:val="0"/>
              <w:marRight w:val="0"/>
              <w:marTop w:val="0"/>
              <w:marBottom w:val="0"/>
              <w:divBdr>
                <w:top w:val="none" w:sz="0" w:space="0" w:color="auto"/>
                <w:left w:val="none" w:sz="0" w:space="0" w:color="auto"/>
                <w:bottom w:val="none" w:sz="0" w:space="0" w:color="auto"/>
                <w:right w:val="none" w:sz="0" w:space="0" w:color="auto"/>
              </w:divBdr>
            </w:div>
            <w:div w:id="1476408745">
              <w:marLeft w:val="0"/>
              <w:marRight w:val="0"/>
              <w:marTop w:val="0"/>
              <w:marBottom w:val="0"/>
              <w:divBdr>
                <w:top w:val="none" w:sz="0" w:space="0" w:color="auto"/>
                <w:left w:val="none" w:sz="0" w:space="0" w:color="auto"/>
                <w:bottom w:val="none" w:sz="0" w:space="0" w:color="auto"/>
                <w:right w:val="none" w:sz="0" w:space="0" w:color="auto"/>
              </w:divBdr>
            </w:div>
            <w:div w:id="1480918385">
              <w:marLeft w:val="0"/>
              <w:marRight w:val="0"/>
              <w:marTop w:val="0"/>
              <w:marBottom w:val="0"/>
              <w:divBdr>
                <w:top w:val="none" w:sz="0" w:space="0" w:color="auto"/>
                <w:left w:val="none" w:sz="0" w:space="0" w:color="auto"/>
                <w:bottom w:val="none" w:sz="0" w:space="0" w:color="auto"/>
                <w:right w:val="none" w:sz="0" w:space="0" w:color="auto"/>
              </w:divBdr>
            </w:div>
            <w:div w:id="1481195397">
              <w:marLeft w:val="0"/>
              <w:marRight w:val="0"/>
              <w:marTop w:val="0"/>
              <w:marBottom w:val="0"/>
              <w:divBdr>
                <w:top w:val="none" w:sz="0" w:space="0" w:color="auto"/>
                <w:left w:val="none" w:sz="0" w:space="0" w:color="auto"/>
                <w:bottom w:val="none" w:sz="0" w:space="0" w:color="auto"/>
                <w:right w:val="none" w:sz="0" w:space="0" w:color="auto"/>
              </w:divBdr>
            </w:div>
            <w:div w:id="1484617851">
              <w:marLeft w:val="0"/>
              <w:marRight w:val="0"/>
              <w:marTop w:val="0"/>
              <w:marBottom w:val="0"/>
              <w:divBdr>
                <w:top w:val="none" w:sz="0" w:space="0" w:color="auto"/>
                <w:left w:val="none" w:sz="0" w:space="0" w:color="auto"/>
                <w:bottom w:val="none" w:sz="0" w:space="0" w:color="auto"/>
                <w:right w:val="none" w:sz="0" w:space="0" w:color="auto"/>
              </w:divBdr>
            </w:div>
            <w:div w:id="1487094061">
              <w:marLeft w:val="0"/>
              <w:marRight w:val="0"/>
              <w:marTop w:val="0"/>
              <w:marBottom w:val="0"/>
              <w:divBdr>
                <w:top w:val="none" w:sz="0" w:space="0" w:color="auto"/>
                <w:left w:val="none" w:sz="0" w:space="0" w:color="auto"/>
                <w:bottom w:val="none" w:sz="0" w:space="0" w:color="auto"/>
                <w:right w:val="none" w:sz="0" w:space="0" w:color="auto"/>
              </w:divBdr>
            </w:div>
            <w:div w:id="1499467614">
              <w:marLeft w:val="0"/>
              <w:marRight w:val="0"/>
              <w:marTop w:val="0"/>
              <w:marBottom w:val="0"/>
              <w:divBdr>
                <w:top w:val="none" w:sz="0" w:space="0" w:color="auto"/>
                <w:left w:val="none" w:sz="0" w:space="0" w:color="auto"/>
                <w:bottom w:val="none" w:sz="0" w:space="0" w:color="auto"/>
                <w:right w:val="none" w:sz="0" w:space="0" w:color="auto"/>
              </w:divBdr>
            </w:div>
            <w:div w:id="1503277519">
              <w:marLeft w:val="0"/>
              <w:marRight w:val="0"/>
              <w:marTop w:val="0"/>
              <w:marBottom w:val="0"/>
              <w:divBdr>
                <w:top w:val="none" w:sz="0" w:space="0" w:color="auto"/>
                <w:left w:val="none" w:sz="0" w:space="0" w:color="auto"/>
                <w:bottom w:val="none" w:sz="0" w:space="0" w:color="auto"/>
                <w:right w:val="none" w:sz="0" w:space="0" w:color="auto"/>
              </w:divBdr>
            </w:div>
            <w:div w:id="1505706866">
              <w:marLeft w:val="0"/>
              <w:marRight w:val="0"/>
              <w:marTop w:val="0"/>
              <w:marBottom w:val="0"/>
              <w:divBdr>
                <w:top w:val="none" w:sz="0" w:space="0" w:color="auto"/>
                <w:left w:val="none" w:sz="0" w:space="0" w:color="auto"/>
                <w:bottom w:val="none" w:sz="0" w:space="0" w:color="auto"/>
                <w:right w:val="none" w:sz="0" w:space="0" w:color="auto"/>
              </w:divBdr>
            </w:div>
            <w:div w:id="1513102461">
              <w:marLeft w:val="0"/>
              <w:marRight w:val="0"/>
              <w:marTop w:val="0"/>
              <w:marBottom w:val="0"/>
              <w:divBdr>
                <w:top w:val="none" w:sz="0" w:space="0" w:color="auto"/>
                <w:left w:val="none" w:sz="0" w:space="0" w:color="auto"/>
                <w:bottom w:val="none" w:sz="0" w:space="0" w:color="auto"/>
                <w:right w:val="none" w:sz="0" w:space="0" w:color="auto"/>
              </w:divBdr>
            </w:div>
            <w:div w:id="1521167404">
              <w:marLeft w:val="0"/>
              <w:marRight w:val="0"/>
              <w:marTop w:val="0"/>
              <w:marBottom w:val="0"/>
              <w:divBdr>
                <w:top w:val="none" w:sz="0" w:space="0" w:color="auto"/>
                <w:left w:val="none" w:sz="0" w:space="0" w:color="auto"/>
                <w:bottom w:val="none" w:sz="0" w:space="0" w:color="auto"/>
                <w:right w:val="none" w:sz="0" w:space="0" w:color="auto"/>
              </w:divBdr>
            </w:div>
            <w:div w:id="1523936442">
              <w:marLeft w:val="0"/>
              <w:marRight w:val="0"/>
              <w:marTop w:val="0"/>
              <w:marBottom w:val="0"/>
              <w:divBdr>
                <w:top w:val="none" w:sz="0" w:space="0" w:color="auto"/>
                <w:left w:val="none" w:sz="0" w:space="0" w:color="auto"/>
                <w:bottom w:val="none" w:sz="0" w:space="0" w:color="auto"/>
                <w:right w:val="none" w:sz="0" w:space="0" w:color="auto"/>
              </w:divBdr>
            </w:div>
            <w:div w:id="1533108390">
              <w:marLeft w:val="0"/>
              <w:marRight w:val="0"/>
              <w:marTop w:val="0"/>
              <w:marBottom w:val="0"/>
              <w:divBdr>
                <w:top w:val="none" w:sz="0" w:space="0" w:color="auto"/>
                <w:left w:val="none" w:sz="0" w:space="0" w:color="auto"/>
                <w:bottom w:val="none" w:sz="0" w:space="0" w:color="auto"/>
                <w:right w:val="none" w:sz="0" w:space="0" w:color="auto"/>
              </w:divBdr>
            </w:div>
            <w:div w:id="1538355664">
              <w:marLeft w:val="0"/>
              <w:marRight w:val="0"/>
              <w:marTop w:val="0"/>
              <w:marBottom w:val="0"/>
              <w:divBdr>
                <w:top w:val="none" w:sz="0" w:space="0" w:color="auto"/>
                <w:left w:val="none" w:sz="0" w:space="0" w:color="auto"/>
                <w:bottom w:val="none" w:sz="0" w:space="0" w:color="auto"/>
                <w:right w:val="none" w:sz="0" w:space="0" w:color="auto"/>
              </w:divBdr>
            </w:div>
            <w:div w:id="1539274250">
              <w:marLeft w:val="0"/>
              <w:marRight w:val="0"/>
              <w:marTop w:val="0"/>
              <w:marBottom w:val="0"/>
              <w:divBdr>
                <w:top w:val="none" w:sz="0" w:space="0" w:color="auto"/>
                <w:left w:val="none" w:sz="0" w:space="0" w:color="auto"/>
                <w:bottom w:val="none" w:sz="0" w:space="0" w:color="auto"/>
                <w:right w:val="none" w:sz="0" w:space="0" w:color="auto"/>
              </w:divBdr>
            </w:div>
            <w:div w:id="1541160883">
              <w:marLeft w:val="0"/>
              <w:marRight w:val="0"/>
              <w:marTop w:val="0"/>
              <w:marBottom w:val="0"/>
              <w:divBdr>
                <w:top w:val="none" w:sz="0" w:space="0" w:color="auto"/>
                <w:left w:val="none" w:sz="0" w:space="0" w:color="auto"/>
                <w:bottom w:val="none" w:sz="0" w:space="0" w:color="auto"/>
                <w:right w:val="none" w:sz="0" w:space="0" w:color="auto"/>
              </w:divBdr>
            </w:div>
            <w:div w:id="1546408896">
              <w:marLeft w:val="0"/>
              <w:marRight w:val="0"/>
              <w:marTop w:val="0"/>
              <w:marBottom w:val="0"/>
              <w:divBdr>
                <w:top w:val="none" w:sz="0" w:space="0" w:color="auto"/>
                <w:left w:val="none" w:sz="0" w:space="0" w:color="auto"/>
                <w:bottom w:val="none" w:sz="0" w:space="0" w:color="auto"/>
                <w:right w:val="none" w:sz="0" w:space="0" w:color="auto"/>
              </w:divBdr>
            </w:div>
            <w:div w:id="1556358163">
              <w:marLeft w:val="0"/>
              <w:marRight w:val="0"/>
              <w:marTop w:val="0"/>
              <w:marBottom w:val="0"/>
              <w:divBdr>
                <w:top w:val="none" w:sz="0" w:space="0" w:color="auto"/>
                <w:left w:val="none" w:sz="0" w:space="0" w:color="auto"/>
                <w:bottom w:val="none" w:sz="0" w:space="0" w:color="auto"/>
                <w:right w:val="none" w:sz="0" w:space="0" w:color="auto"/>
              </w:divBdr>
            </w:div>
            <w:div w:id="1558665582">
              <w:marLeft w:val="0"/>
              <w:marRight w:val="0"/>
              <w:marTop w:val="0"/>
              <w:marBottom w:val="0"/>
              <w:divBdr>
                <w:top w:val="none" w:sz="0" w:space="0" w:color="auto"/>
                <w:left w:val="none" w:sz="0" w:space="0" w:color="auto"/>
                <w:bottom w:val="none" w:sz="0" w:space="0" w:color="auto"/>
                <w:right w:val="none" w:sz="0" w:space="0" w:color="auto"/>
              </w:divBdr>
            </w:div>
            <w:div w:id="1561595180">
              <w:marLeft w:val="0"/>
              <w:marRight w:val="0"/>
              <w:marTop w:val="0"/>
              <w:marBottom w:val="0"/>
              <w:divBdr>
                <w:top w:val="none" w:sz="0" w:space="0" w:color="auto"/>
                <w:left w:val="none" w:sz="0" w:space="0" w:color="auto"/>
                <w:bottom w:val="none" w:sz="0" w:space="0" w:color="auto"/>
                <w:right w:val="none" w:sz="0" w:space="0" w:color="auto"/>
              </w:divBdr>
            </w:div>
            <w:div w:id="1562520763">
              <w:marLeft w:val="0"/>
              <w:marRight w:val="0"/>
              <w:marTop w:val="0"/>
              <w:marBottom w:val="0"/>
              <w:divBdr>
                <w:top w:val="none" w:sz="0" w:space="0" w:color="auto"/>
                <w:left w:val="none" w:sz="0" w:space="0" w:color="auto"/>
                <w:bottom w:val="none" w:sz="0" w:space="0" w:color="auto"/>
                <w:right w:val="none" w:sz="0" w:space="0" w:color="auto"/>
              </w:divBdr>
            </w:div>
            <w:div w:id="1564833119">
              <w:marLeft w:val="0"/>
              <w:marRight w:val="0"/>
              <w:marTop w:val="0"/>
              <w:marBottom w:val="0"/>
              <w:divBdr>
                <w:top w:val="none" w:sz="0" w:space="0" w:color="auto"/>
                <w:left w:val="none" w:sz="0" w:space="0" w:color="auto"/>
                <w:bottom w:val="none" w:sz="0" w:space="0" w:color="auto"/>
                <w:right w:val="none" w:sz="0" w:space="0" w:color="auto"/>
              </w:divBdr>
            </w:div>
            <w:div w:id="1591044451">
              <w:marLeft w:val="0"/>
              <w:marRight w:val="0"/>
              <w:marTop w:val="0"/>
              <w:marBottom w:val="0"/>
              <w:divBdr>
                <w:top w:val="none" w:sz="0" w:space="0" w:color="auto"/>
                <w:left w:val="none" w:sz="0" w:space="0" w:color="auto"/>
                <w:bottom w:val="none" w:sz="0" w:space="0" w:color="auto"/>
                <w:right w:val="none" w:sz="0" w:space="0" w:color="auto"/>
              </w:divBdr>
            </w:div>
            <w:div w:id="1591432277">
              <w:marLeft w:val="0"/>
              <w:marRight w:val="0"/>
              <w:marTop w:val="0"/>
              <w:marBottom w:val="0"/>
              <w:divBdr>
                <w:top w:val="none" w:sz="0" w:space="0" w:color="auto"/>
                <w:left w:val="none" w:sz="0" w:space="0" w:color="auto"/>
                <w:bottom w:val="none" w:sz="0" w:space="0" w:color="auto"/>
                <w:right w:val="none" w:sz="0" w:space="0" w:color="auto"/>
              </w:divBdr>
            </w:div>
            <w:div w:id="1608348656">
              <w:marLeft w:val="0"/>
              <w:marRight w:val="0"/>
              <w:marTop w:val="0"/>
              <w:marBottom w:val="0"/>
              <w:divBdr>
                <w:top w:val="none" w:sz="0" w:space="0" w:color="auto"/>
                <w:left w:val="none" w:sz="0" w:space="0" w:color="auto"/>
                <w:bottom w:val="none" w:sz="0" w:space="0" w:color="auto"/>
                <w:right w:val="none" w:sz="0" w:space="0" w:color="auto"/>
              </w:divBdr>
            </w:div>
            <w:div w:id="1608661031">
              <w:marLeft w:val="0"/>
              <w:marRight w:val="0"/>
              <w:marTop w:val="0"/>
              <w:marBottom w:val="0"/>
              <w:divBdr>
                <w:top w:val="none" w:sz="0" w:space="0" w:color="auto"/>
                <w:left w:val="none" w:sz="0" w:space="0" w:color="auto"/>
                <w:bottom w:val="none" w:sz="0" w:space="0" w:color="auto"/>
                <w:right w:val="none" w:sz="0" w:space="0" w:color="auto"/>
              </w:divBdr>
            </w:div>
            <w:div w:id="1611932353">
              <w:marLeft w:val="0"/>
              <w:marRight w:val="0"/>
              <w:marTop w:val="0"/>
              <w:marBottom w:val="0"/>
              <w:divBdr>
                <w:top w:val="none" w:sz="0" w:space="0" w:color="auto"/>
                <w:left w:val="none" w:sz="0" w:space="0" w:color="auto"/>
                <w:bottom w:val="none" w:sz="0" w:space="0" w:color="auto"/>
                <w:right w:val="none" w:sz="0" w:space="0" w:color="auto"/>
              </w:divBdr>
            </w:div>
            <w:div w:id="1613826842">
              <w:marLeft w:val="0"/>
              <w:marRight w:val="0"/>
              <w:marTop w:val="0"/>
              <w:marBottom w:val="0"/>
              <w:divBdr>
                <w:top w:val="none" w:sz="0" w:space="0" w:color="auto"/>
                <w:left w:val="none" w:sz="0" w:space="0" w:color="auto"/>
                <w:bottom w:val="none" w:sz="0" w:space="0" w:color="auto"/>
                <w:right w:val="none" w:sz="0" w:space="0" w:color="auto"/>
              </w:divBdr>
            </w:div>
            <w:div w:id="1618752886">
              <w:marLeft w:val="0"/>
              <w:marRight w:val="0"/>
              <w:marTop w:val="0"/>
              <w:marBottom w:val="0"/>
              <w:divBdr>
                <w:top w:val="none" w:sz="0" w:space="0" w:color="auto"/>
                <w:left w:val="none" w:sz="0" w:space="0" w:color="auto"/>
                <w:bottom w:val="none" w:sz="0" w:space="0" w:color="auto"/>
                <w:right w:val="none" w:sz="0" w:space="0" w:color="auto"/>
              </w:divBdr>
            </w:div>
            <w:div w:id="1623346671">
              <w:marLeft w:val="0"/>
              <w:marRight w:val="0"/>
              <w:marTop w:val="0"/>
              <w:marBottom w:val="0"/>
              <w:divBdr>
                <w:top w:val="none" w:sz="0" w:space="0" w:color="auto"/>
                <w:left w:val="none" w:sz="0" w:space="0" w:color="auto"/>
                <w:bottom w:val="none" w:sz="0" w:space="0" w:color="auto"/>
                <w:right w:val="none" w:sz="0" w:space="0" w:color="auto"/>
              </w:divBdr>
            </w:div>
            <w:div w:id="1625503181">
              <w:marLeft w:val="0"/>
              <w:marRight w:val="0"/>
              <w:marTop w:val="0"/>
              <w:marBottom w:val="0"/>
              <w:divBdr>
                <w:top w:val="none" w:sz="0" w:space="0" w:color="auto"/>
                <w:left w:val="none" w:sz="0" w:space="0" w:color="auto"/>
                <w:bottom w:val="none" w:sz="0" w:space="0" w:color="auto"/>
                <w:right w:val="none" w:sz="0" w:space="0" w:color="auto"/>
              </w:divBdr>
            </w:div>
            <w:div w:id="1637031264">
              <w:marLeft w:val="0"/>
              <w:marRight w:val="0"/>
              <w:marTop w:val="0"/>
              <w:marBottom w:val="0"/>
              <w:divBdr>
                <w:top w:val="none" w:sz="0" w:space="0" w:color="auto"/>
                <w:left w:val="none" w:sz="0" w:space="0" w:color="auto"/>
                <w:bottom w:val="none" w:sz="0" w:space="0" w:color="auto"/>
                <w:right w:val="none" w:sz="0" w:space="0" w:color="auto"/>
              </w:divBdr>
            </w:div>
            <w:div w:id="1637104120">
              <w:marLeft w:val="0"/>
              <w:marRight w:val="0"/>
              <w:marTop w:val="0"/>
              <w:marBottom w:val="0"/>
              <w:divBdr>
                <w:top w:val="none" w:sz="0" w:space="0" w:color="auto"/>
                <w:left w:val="none" w:sz="0" w:space="0" w:color="auto"/>
                <w:bottom w:val="none" w:sz="0" w:space="0" w:color="auto"/>
                <w:right w:val="none" w:sz="0" w:space="0" w:color="auto"/>
              </w:divBdr>
            </w:div>
            <w:div w:id="1655061327">
              <w:marLeft w:val="0"/>
              <w:marRight w:val="0"/>
              <w:marTop w:val="0"/>
              <w:marBottom w:val="0"/>
              <w:divBdr>
                <w:top w:val="none" w:sz="0" w:space="0" w:color="auto"/>
                <w:left w:val="none" w:sz="0" w:space="0" w:color="auto"/>
                <w:bottom w:val="none" w:sz="0" w:space="0" w:color="auto"/>
                <w:right w:val="none" w:sz="0" w:space="0" w:color="auto"/>
              </w:divBdr>
            </w:div>
            <w:div w:id="1659070165">
              <w:marLeft w:val="0"/>
              <w:marRight w:val="0"/>
              <w:marTop w:val="0"/>
              <w:marBottom w:val="0"/>
              <w:divBdr>
                <w:top w:val="none" w:sz="0" w:space="0" w:color="auto"/>
                <w:left w:val="none" w:sz="0" w:space="0" w:color="auto"/>
                <w:bottom w:val="none" w:sz="0" w:space="0" w:color="auto"/>
                <w:right w:val="none" w:sz="0" w:space="0" w:color="auto"/>
              </w:divBdr>
            </w:div>
            <w:div w:id="1665232681">
              <w:marLeft w:val="0"/>
              <w:marRight w:val="0"/>
              <w:marTop w:val="0"/>
              <w:marBottom w:val="0"/>
              <w:divBdr>
                <w:top w:val="none" w:sz="0" w:space="0" w:color="auto"/>
                <w:left w:val="none" w:sz="0" w:space="0" w:color="auto"/>
                <w:bottom w:val="none" w:sz="0" w:space="0" w:color="auto"/>
                <w:right w:val="none" w:sz="0" w:space="0" w:color="auto"/>
              </w:divBdr>
            </w:div>
            <w:div w:id="1666666548">
              <w:marLeft w:val="0"/>
              <w:marRight w:val="0"/>
              <w:marTop w:val="0"/>
              <w:marBottom w:val="0"/>
              <w:divBdr>
                <w:top w:val="none" w:sz="0" w:space="0" w:color="auto"/>
                <w:left w:val="none" w:sz="0" w:space="0" w:color="auto"/>
                <w:bottom w:val="none" w:sz="0" w:space="0" w:color="auto"/>
                <w:right w:val="none" w:sz="0" w:space="0" w:color="auto"/>
              </w:divBdr>
            </w:div>
            <w:div w:id="1666713013">
              <w:marLeft w:val="0"/>
              <w:marRight w:val="0"/>
              <w:marTop w:val="0"/>
              <w:marBottom w:val="0"/>
              <w:divBdr>
                <w:top w:val="none" w:sz="0" w:space="0" w:color="auto"/>
                <w:left w:val="none" w:sz="0" w:space="0" w:color="auto"/>
                <w:bottom w:val="none" w:sz="0" w:space="0" w:color="auto"/>
                <w:right w:val="none" w:sz="0" w:space="0" w:color="auto"/>
              </w:divBdr>
            </w:div>
            <w:div w:id="1672101847">
              <w:marLeft w:val="0"/>
              <w:marRight w:val="0"/>
              <w:marTop w:val="0"/>
              <w:marBottom w:val="0"/>
              <w:divBdr>
                <w:top w:val="none" w:sz="0" w:space="0" w:color="auto"/>
                <w:left w:val="none" w:sz="0" w:space="0" w:color="auto"/>
                <w:bottom w:val="none" w:sz="0" w:space="0" w:color="auto"/>
                <w:right w:val="none" w:sz="0" w:space="0" w:color="auto"/>
              </w:divBdr>
            </w:div>
            <w:div w:id="1677340008">
              <w:marLeft w:val="0"/>
              <w:marRight w:val="0"/>
              <w:marTop w:val="0"/>
              <w:marBottom w:val="0"/>
              <w:divBdr>
                <w:top w:val="none" w:sz="0" w:space="0" w:color="auto"/>
                <w:left w:val="none" w:sz="0" w:space="0" w:color="auto"/>
                <w:bottom w:val="none" w:sz="0" w:space="0" w:color="auto"/>
                <w:right w:val="none" w:sz="0" w:space="0" w:color="auto"/>
              </w:divBdr>
            </w:div>
            <w:div w:id="1680036651">
              <w:marLeft w:val="0"/>
              <w:marRight w:val="0"/>
              <w:marTop w:val="0"/>
              <w:marBottom w:val="0"/>
              <w:divBdr>
                <w:top w:val="none" w:sz="0" w:space="0" w:color="auto"/>
                <w:left w:val="none" w:sz="0" w:space="0" w:color="auto"/>
                <w:bottom w:val="none" w:sz="0" w:space="0" w:color="auto"/>
                <w:right w:val="none" w:sz="0" w:space="0" w:color="auto"/>
              </w:divBdr>
            </w:div>
            <w:div w:id="1688286729">
              <w:marLeft w:val="0"/>
              <w:marRight w:val="0"/>
              <w:marTop w:val="0"/>
              <w:marBottom w:val="0"/>
              <w:divBdr>
                <w:top w:val="none" w:sz="0" w:space="0" w:color="auto"/>
                <w:left w:val="none" w:sz="0" w:space="0" w:color="auto"/>
                <w:bottom w:val="none" w:sz="0" w:space="0" w:color="auto"/>
                <w:right w:val="none" w:sz="0" w:space="0" w:color="auto"/>
              </w:divBdr>
            </w:div>
            <w:div w:id="1689017652">
              <w:marLeft w:val="0"/>
              <w:marRight w:val="0"/>
              <w:marTop w:val="0"/>
              <w:marBottom w:val="0"/>
              <w:divBdr>
                <w:top w:val="none" w:sz="0" w:space="0" w:color="auto"/>
                <w:left w:val="none" w:sz="0" w:space="0" w:color="auto"/>
                <w:bottom w:val="none" w:sz="0" w:space="0" w:color="auto"/>
                <w:right w:val="none" w:sz="0" w:space="0" w:color="auto"/>
              </w:divBdr>
            </w:div>
            <w:div w:id="1691025644">
              <w:marLeft w:val="0"/>
              <w:marRight w:val="0"/>
              <w:marTop w:val="0"/>
              <w:marBottom w:val="0"/>
              <w:divBdr>
                <w:top w:val="none" w:sz="0" w:space="0" w:color="auto"/>
                <w:left w:val="none" w:sz="0" w:space="0" w:color="auto"/>
                <w:bottom w:val="none" w:sz="0" w:space="0" w:color="auto"/>
                <w:right w:val="none" w:sz="0" w:space="0" w:color="auto"/>
              </w:divBdr>
            </w:div>
            <w:div w:id="1692292566">
              <w:marLeft w:val="0"/>
              <w:marRight w:val="0"/>
              <w:marTop w:val="0"/>
              <w:marBottom w:val="0"/>
              <w:divBdr>
                <w:top w:val="none" w:sz="0" w:space="0" w:color="auto"/>
                <w:left w:val="none" w:sz="0" w:space="0" w:color="auto"/>
                <w:bottom w:val="none" w:sz="0" w:space="0" w:color="auto"/>
                <w:right w:val="none" w:sz="0" w:space="0" w:color="auto"/>
              </w:divBdr>
            </w:div>
            <w:div w:id="1693453181">
              <w:marLeft w:val="0"/>
              <w:marRight w:val="0"/>
              <w:marTop w:val="0"/>
              <w:marBottom w:val="0"/>
              <w:divBdr>
                <w:top w:val="none" w:sz="0" w:space="0" w:color="auto"/>
                <w:left w:val="none" w:sz="0" w:space="0" w:color="auto"/>
                <w:bottom w:val="none" w:sz="0" w:space="0" w:color="auto"/>
                <w:right w:val="none" w:sz="0" w:space="0" w:color="auto"/>
              </w:divBdr>
            </w:div>
            <w:div w:id="1703700570">
              <w:marLeft w:val="0"/>
              <w:marRight w:val="0"/>
              <w:marTop w:val="0"/>
              <w:marBottom w:val="0"/>
              <w:divBdr>
                <w:top w:val="none" w:sz="0" w:space="0" w:color="auto"/>
                <w:left w:val="none" w:sz="0" w:space="0" w:color="auto"/>
                <w:bottom w:val="none" w:sz="0" w:space="0" w:color="auto"/>
                <w:right w:val="none" w:sz="0" w:space="0" w:color="auto"/>
              </w:divBdr>
            </w:div>
            <w:div w:id="1712607961">
              <w:marLeft w:val="0"/>
              <w:marRight w:val="0"/>
              <w:marTop w:val="0"/>
              <w:marBottom w:val="0"/>
              <w:divBdr>
                <w:top w:val="none" w:sz="0" w:space="0" w:color="auto"/>
                <w:left w:val="none" w:sz="0" w:space="0" w:color="auto"/>
                <w:bottom w:val="none" w:sz="0" w:space="0" w:color="auto"/>
                <w:right w:val="none" w:sz="0" w:space="0" w:color="auto"/>
              </w:divBdr>
            </w:div>
            <w:div w:id="1712680387">
              <w:marLeft w:val="0"/>
              <w:marRight w:val="0"/>
              <w:marTop w:val="0"/>
              <w:marBottom w:val="0"/>
              <w:divBdr>
                <w:top w:val="none" w:sz="0" w:space="0" w:color="auto"/>
                <w:left w:val="none" w:sz="0" w:space="0" w:color="auto"/>
                <w:bottom w:val="none" w:sz="0" w:space="0" w:color="auto"/>
                <w:right w:val="none" w:sz="0" w:space="0" w:color="auto"/>
              </w:divBdr>
            </w:div>
            <w:div w:id="1712925464">
              <w:marLeft w:val="0"/>
              <w:marRight w:val="0"/>
              <w:marTop w:val="0"/>
              <w:marBottom w:val="0"/>
              <w:divBdr>
                <w:top w:val="none" w:sz="0" w:space="0" w:color="auto"/>
                <w:left w:val="none" w:sz="0" w:space="0" w:color="auto"/>
                <w:bottom w:val="none" w:sz="0" w:space="0" w:color="auto"/>
                <w:right w:val="none" w:sz="0" w:space="0" w:color="auto"/>
              </w:divBdr>
            </w:div>
            <w:div w:id="1717729663">
              <w:marLeft w:val="0"/>
              <w:marRight w:val="0"/>
              <w:marTop w:val="0"/>
              <w:marBottom w:val="0"/>
              <w:divBdr>
                <w:top w:val="none" w:sz="0" w:space="0" w:color="auto"/>
                <w:left w:val="none" w:sz="0" w:space="0" w:color="auto"/>
                <w:bottom w:val="none" w:sz="0" w:space="0" w:color="auto"/>
                <w:right w:val="none" w:sz="0" w:space="0" w:color="auto"/>
              </w:divBdr>
            </w:div>
            <w:div w:id="1722631233">
              <w:marLeft w:val="0"/>
              <w:marRight w:val="0"/>
              <w:marTop w:val="0"/>
              <w:marBottom w:val="0"/>
              <w:divBdr>
                <w:top w:val="none" w:sz="0" w:space="0" w:color="auto"/>
                <w:left w:val="none" w:sz="0" w:space="0" w:color="auto"/>
                <w:bottom w:val="none" w:sz="0" w:space="0" w:color="auto"/>
                <w:right w:val="none" w:sz="0" w:space="0" w:color="auto"/>
              </w:divBdr>
            </w:div>
            <w:div w:id="1731883580">
              <w:marLeft w:val="0"/>
              <w:marRight w:val="0"/>
              <w:marTop w:val="0"/>
              <w:marBottom w:val="0"/>
              <w:divBdr>
                <w:top w:val="none" w:sz="0" w:space="0" w:color="auto"/>
                <w:left w:val="none" w:sz="0" w:space="0" w:color="auto"/>
                <w:bottom w:val="none" w:sz="0" w:space="0" w:color="auto"/>
                <w:right w:val="none" w:sz="0" w:space="0" w:color="auto"/>
              </w:divBdr>
            </w:div>
            <w:div w:id="1738241461">
              <w:marLeft w:val="0"/>
              <w:marRight w:val="0"/>
              <w:marTop w:val="0"/>
              <w:marBottom w:val="0"/>
              <w:divBdr>
                <w:top w:val="none" w:sz="0" w:space="0" w:color="auto"/>
                <w:left w:val="none" w:sz="0" w:space="0" w:color="auto"/>
                <w:bottom w:val="none" w:sz="0" w:space="0" w:color="auto"/>
                <w:right w:val="none" w:sz="0" w:space="0" w:color="auto"/>
              </w:divBdr>
            </w:div>
            <w:div w:id="1740597663">
              <w:marLeft w:val="0"/>
              <w:marRight w:val="0"/>
              <w:marTop w:val="0"/>
              <w:marBottom w:val="0"/>
              <w:divBdr>
                <w:top w:val="none" w:sz="0" w:space="0" w:color="auto"/>
                <w:left w:val="none" w:sz="0" w:space="0" w:color="auto"/>
                <w:bottom w:val="none" w:sz="0" w:space="0" w:color="auto"/>
                <w:right w:val="none" w:sz="0" w:space="0" w:color="auto"/>
              </w:divBdr>
            </w:div>
            <w:div w:id="1743719947">
              <w:marLeft w:val="0"/>
              <w:marRight w:val="0"/>
              <w:marTop w:val="0"/>
              <w:marBottom w:val="0"/>
              <w:divBdr>
                <w:top w:val="none" w:sz="0" w:space="0" w:color="auto"/>
                <w:left w:val="none" w:sz="0" w:space="0" w:color="auto"/>
                <w:bottom w:val="none" w:sz="0" w:space="0" w:color="auto"/>
                <w:right w:val="none" w:sz="0" w:space="0" w:color="auto"/>
              </w:divBdr>
            </w:div>
            <w:div w:id="1754276782">
              <w:marLeft w:val="0"/>
              <w:marRight w:val="0"/>
              <w:marTop w:val="0"/>
              <w:marBottom w:val="0"/>
              <w:divBdr>
                <w:top w:val="none" w:sz="0" w:space="0" w:color="auto"/>
                <w:left w:val="none" w:sz="0" w:space="0" w:color="auto"/>
                <w:bottom w:val="none" w:sz="0" w:space="0" w:color="auto"/>
                <w:right w:val="none" w:sz="0" w:space="0" w:color="auto"/>
              </w:divBdr>
            </w:div>
            <w:div w:id="1758944725">
              <w:marLeft w:val="0"/>
              <w:marRight w:val="0"/>
              <w:marTop w:val="0"/>
              <w:marBottom w:val="0"/>
              <w:divBdr>
                <w:top w:val="none" w:sz="0" w:space="0" w:color="auto"/>
                <w:left w:val="none" w:sz="0" w:space="0" w:color="auto"/>
                <w:bottom w:val="none" w:sz="0" w:space="0" w:color="auto"/>
                <w:right w:val="none" w:sz="0" w:space="0" w:color="auto"/>
              </w:divBdr>
            </w:div>
            <w:div w:id="1763334253">
              <w:marLeft w:val="0"/>
              <w:marRight w:val="0"/>
              <w:marTop w:val="0"/>
              <w:marBottom w:val="0"/>
              <w:divBdr>
                <w:top w:val="none" w:sz="0" w:space="0" w:color="auto"/>
                <w:left w:val="none" w:sz="0" w:space="0" w:color="auto"/>
                <w:bottom w:val="none" w:sz="0" w:space="0" w:color="auto"/>
                <w:right w:val="none" w:sz="0" w:space="0" w:color="auto"/>
              </w:divBdr>
            </w:div>
            <w:div w:id="1765420740">
              <w:marLeft w:val="0"/>
              <w:marRight w:val="0"/>
              <w:marTop w:val="0"/>
              <w:marBottom w:val="0"/>
              <w:divBdr>
                <w:top w:val="none" w:sz="0" w:space="0" w:color="auto"/>
                <w:left w:val="none" w:sz="0" w:space="0" w:color="auto"/>
                <w:bottom w:val="none" w:sz="0" w:space="0" w:color="auto"/>
                <w:right w:val="none" w:sz="0" w:space="0" w:color="auto"/>
              </w:divBdr>
            </w:div>
            <w:div w:id="1773279188">
              <w:marLeft w:val="0"/>
              <w:marRight w:val="0"/>
              <w:marTop w:val="0"/>
              <w:marBottom w:val="0"/>
              <w:divBdr>
                <w:top w:val="none" w:sz="0" w:space="0" w:color="auto"/>
                <w:left w:val="none" w:sz="0" w:space="0" w:color="auto"/>
                <w:bottom w:val="none" w:sz="0" w:space="0" w:color="auto"/>
                <w:right w:val="none" w:sz="0" w:space="0" w:color="auto"/>
              </w:divBdr>
            </w:div>
            <w:div w:id="1774544845">
              <w:marLeft w:val="0"/>
              <w:marRight w:val="0"/>
              <w:marTop w:val="0"/>
              <w:marBottom w:val="0"/>
              <w:divBdr>
                <w:top w:val="none" w:sz="0" w:space="0" w:color="auto"/>
                <w:left w:val="none" w:sz="0" w:space="0" w:color="auto"/>
                <w:bottom w:val="none" w:sz="0" w:space="0" w:color="auto"/>
                <w:right w:val="none" w:sz="0" w:space="0" w:color="auto"/>
              </w:divBdr>
            </w:div>
            <w:div w:id="1777434091">
              <w:marLeft w:val="0"/>
              <w:marRight w:val="0"/>
              <w:marTop w:val="0"/>
              <w:marBottom w:val="0"/>
              <w:divBdr>
                <w:top w:val="none" w:sz="0" w:space="0" w:color="auto"/>
                <w:left w:val="none" w:sz="0" w:space="0" w:color="auto"/>
                <w:bottom w:val="none" w:sz="0" w:space="0" w:color="auto"/>
                <w:right w:val="none" w:sz="0" w:space="0" w:color="auto"/>
              </w:divBdr>
            </w:div>
            <w:div w:id="1781102024">
              <w:marLeft w:val="0"/>
              <w:marRight w:val="0"/>
              <w:marTop w:val="0"/>
              <w:marBottom w:val="0"/>
              <w:divBdr>
                <w:top w:val="none" w:sz="0" w:space="0" w:color="auto"/>
                <w:left w:val="none" w:sz="0" w:space="0" w:color="auto"/>
                <w:bottom w:val="none" w:sz="0" w:space="0" w:color="auto"/>
                <w:right w:val="none" w:sz="0" w:space="0" w:color="auto"/>
              </w:divBdr>
            </w:div>
            <w:div w:id="1784111618">
              <w:marLeft w:val="0"/>
              <w:marRight w:val="0"/>
              <w:marTop w:val="0"/>
              <w:marBottom w:val="0"/>
              <w:divBdr>
                <w:top w:val="none" w:sz="0" w:space="0" w:color="auto"/>
                <w:left w:val="none" w:sz="0" w:space="0" w:color="auto"/>
                <w:bottom w:val="none" w:sz="0" w:space="0" w:color="auto"/>
                <w:right w:val="none" w:sz="0" w:space="0" w:color="auto"/>
              </w:divBdr>
            </w:div>
            <w:div w:id="1790516054">
              <w:marLeft w:val="0"/>
              <w:marRight w:val="0"/>
              <w:marTop w:val="0"/>
              <w:marBottom w:val="0"/>
              <w:divBdr>
                <w:top w:val="none" w:sz="0" w:space="0" w:color="auto"/>
                <w:left w:val="none" w:sz="0" w:space="0" w:color="auto"/>
                <w:bottom w:val="none" w:sz="0" w:space="0" w:color="auto"/>
                <w:right w:val="none" w:sz="0" w:space="0" w:color="auto"/>
              </w:divBdr>
            </w:div>
            <w:div w:id="1792816494">
              <w:marLeft w:val="0"/>
              <w:marRight w:val="0"/>
              <w:marTop w:val="0"/>
              <w:marBottom w:val="0"/>
              <w:divBdr>
                <w:top w:val="none" w:sz="0" w:space="0" w:color="auto"/>
                <w:left w:val="none" w:sz="0" w:space="0" w:color="auto"/>
                <w:bottom w:val="none" w:sz="0" w:space="0" w:color="auto"/>
                <w:right w:val="none" w:sz="0" w:space="0" w:color="auto"/>
              </w:divBdr>
            </w:div>
            <w:div w:id="1793475714">
              <w:marLeft w:val="0"/>
              <w:marRight w:val="0"/>
              <w:marTop w:val="0"/>
              <w:marBottom w:val="0"/>
              <w:divBdr>
                <w:top w:val="none" w:sz="0" w:space="0" w:color="auto"/>
                <w:left w:val="none" w:sz="0" w:space="0" w:color="auto"/>
                <w:bottom w:val="none" w:sz="0" w:space="0" w:color="auto"/>
                <w:right w:val="none" w:sz="0" w:space="0" w:color="auto"/>
              </w:divBdr>
            </w:div>
            <w:div w:id="1795363946">
              <w:marLeft w:val="0"/>
              <w:marRight w:val="0"/>
              <w:marTop w:val="0"/>
              <w:marBottom w:val="0"/>
              <w:divBdr>
                <w:top w:val="none" w:sz="0" w:space="0" w:color="auto"/>
                <w:left w:val="none" w:sz="0" w:space="0" w:color="auto"/>
                <w:bottom w:val="none" w:sz="0" w:space="0" w:color="auto"/>
                <w:right w:val="none" w:sz="0" w:space="0" w:color="auto"/>
              </w:divBdr>
            </w:div>
            <w:div w:id="1797723452">
              <w:marLeft w:val="0"/>
              <w:marRight w:val="0"/>
              <w:marTop w:val="0"/>
              <w:marBottom w:val="0"/>
              <w:divBdr>
                <w:top w:val="none" w:sz="0" w:space="0" w:color="auto"/>
                <w:left w:val="none" w:sz="0" w:space="0" w:color="auto"/>
                <w:bottom w:val="none" w:sz="0" w:space="0" w:color="auto"/>
                <w:right w:val="none" w:sz="0" w:space="0" w:color="auto"/>
              </w:divBdr>
            </w:div>
            <w:div w:id="1808887578">
              <w:marLeft w:val="0"/>
              <w:marRight w:val="0"/>
              <w:marTop w:val="0"/>
              <w:marBottom w:val="0"/>
              <w:divBdr>
                <w:top w:val="none" w:sz="0" w:space="0" w:color="auto"/>
                <w:left w:val="none" w:sz="0" w:space="0" w:color="auto"/>
                <w:bottom w:val="none" w:sz="0" w:space="0" w:color="auto"/>
                <w:right w:val="none" w:sz="0" w:space="0" w:color="auto"/>
              </w:divBdr>
            </w:div>
            <w:div w:id="1809784004">
              <w:marLeft w:val="0"/>
              <w:marRight w:val="0"/>
              <w:marTop w:val="0"/>
              <w:marBottom w:val="0"/>
              <w:divBdr>
                <w:top w:val="none" w:sz="0" w:space="0" w:color="auto"/>
                <w:left w:val="none" w:sz="0" w:space="0" w:color="auto"/>
                <w:bottom w:val="none" w:sz="0" w:space="0" w:color="auto"/>
                <w:right w:val="none" w:sz="0" w:space="0" w:color="auto"/>
              </w:divBdr>
            </w:div>
            <w:div w:id="1813475895">
              <w:marLeft w:val="0"/>
              <w:marRight w:val="0"/>
              <w:marTop w:val="0"/>
              <w:marBottom w:val="0"/>
              <w:divBdr>
                <w:top w:val="none" w:sz="0" w:space="0" w:color="auto"/>
                <w:left w:val="none" w:sz="0" w:space="0" w:color="auto"/>
                <w:bottom w:val="none" w:sz="0" w:space="0" w:color="auto"/>
                <w:right w:val="none" w:sz="0" w:space="0" w:color="auto"/>
              </w:divBdr>
            </w:div>
            <w:div w:id="1814640411">
              <w:marLeft w:val="0"/>
              <w:marRight w:val="0"/>
              <w:marTop w:val="0"/>
              <w:marBottom w:val="0"/>
              <w:divBdr>
                <w:top w:val="none" w:sz="0" w:space="0" w:color="auto"/>
                <w:left w:val="none" w:sz="0" w:space="0" w:color="auto"/>
                <w:bottom w:val="none" w:sz="0" w:space="0" w:color="auto"/>
                <w:right w:val="none" w:sz="0" w:space="0" w:color="auto"/>
              </w:divBdr>
            </w:div>
            <w:div w:id="1821533038">
              <w:marLeft w:val="0"/>
              <w:marRight w:val="0"/>
              <w:marTop w:val="0"/>
              <w:marBottom w:val="0"/>
              <w:divBdr>
                <w:top w:val="none" w:sz="0" w:space="0" w:color="auto"/>
                <w:left w:val="none" w:sz="0" w:space="0" w:color="auto"/>
                <w:bottom w:val="none" w:sz="0" w:space="0" w:color="auto"/>
                <w:right w:val="none" w:sz="0" w:space="0" w:color="auto"/>
              </w:divBdr>
            </w:div>
            <w:div w:id="1826167159">
              <w:marLeft w:val="0"/>
              <w:marRight w:val="0"/>
              <w:marTop w:val="0"/>
              <w:marBottom w:val="0"/>
              <w:divBdr>
                <w:top w:val="none" w:sz="0" w:space="0" w:color="auto"/>
                <w:left w:val="none" w:sz="0" w:space="0" w:color="auto"/>
                <w:bottom w:val="none" w:sz="0" w:space="0" w:color="auto"/>
                <w:right w:val="none" w:sz="0" w:space="0" w:color="auto"/>
              </w:divBdr>
            </w:div>
            <w:div w:id="1826894828">
              <w:marLeft w:val="0"/>
              <w:marRight w:val="0"/>
              <w:marTop w:val="0"/>
              <w:marBottom w:val="0"/>
              <w:divBdr>
                <w:top w:val="none" w:sz="0" w:space="0" w:color="auto"/>
                <w:left w:val="none" w:sz="0" w:space="0" w:color="auto"/>
                <w:bottom w:val="none" w:sz="0" w:space="0" w:color="auto"/>
                <w:right w:val="none" w:sz="0" w:space="0" w:color="auto"/>
              </w:divBdr>
            </w:div>
            <w:div w:id="1828087622">
              <w:marLeft w:val="0"/>
              <w:marRight w:val="0"/>
              <w:marTop w:val="0"/>
              <w:marBottom w:val="0"/>
              <w:divBdr>
                <w:top w:val="none" w:sz="0" w:space="0" w:color="auto"/>
                <w:left w:val="none" w:sz="0" w:space="0" w:color="auto"/>
                <w:bottom w:val="none" w:sz="0" w:space="0" w:color="auto"/>
                <w:right w:val="none" w:sz="0" w:space="0" w:color="auto"/>
              </w:divBdr>
            </w:div>
            <w:div w:id="1829783190">
              <w:marLeft w:val="0"/>
              <w:marRight w:val="0"/>
              <w:marTop w:val="0"/>
              <w:marBottom w:val="0"/>
              <w:divBdr>
                <w:top w:val="none" w:sz="0" w:space="0" w:color="auto"/>
                <w:left w:val="none" w:sz="0" w:space="0" w:color="auto"/>
                <w:bottom w:val="none" w:sz="0" w:space="0" w:color="auto"/>
                <w:right w:val="none" w:sz="0" w:space="0" w:color="auto"/>
              </w:divBdr>
            </w:div>
            <w:div w:id="1835799459">
              <w:marLeft w:val="0"/>
              <w:marRight w:val="0"/>
              <w:marTop w:val="0"/>
              <w:marBottom w:val="0"/>
              <w:divBdr>
                <w:top w:val="none" w:sz="0" w:space="0" w:color="auto"/>
                <w:left w:val="none" w:sz="0" w:space="0" w:color="auto"/>
                <w:bottom w:val="none" w:sz="0" w:space="0" w:color="auto"/>
                <w:right w:val="none" w:sz="0" w:space="0" w:color="auto"/>
              </w:divBdr>
            </w:div>
            <w:div w:id="1839341814">
              <w:marLeft w:val="0"/>
              <w:marRight w:val="0"/>
              <w:marTop w:val="0"/>
              <w:marBottom w:val="0"/>
              <w:divBdr>
                <w:top w:val="none" w:sz="0" w:space="0" w:color="auto"/>
                <w:left w:val="none" w:sz="0" w:space="0" w:color="auto"/>
                <w:bottom w:val="none" w:sz="0" w:space="0" w:color="auto"/>
                <w:right w:val="none" w:sz="0" w:space="0" w:color="auto"/>
              </w:divBdr>
            </w:div>
            <w:div w:id="1841190861">
              <w:marLeft w:val="0"/>
              <w:marRight w:val="0"/>
              <w:marTop w:val="0"/>
              <w:marBottom w:val="0"/>
              <w:divBdr>
                <w:top w:val="none" w:sz="0" w:space="0" w:color="auto"/>
                <w:left w:val="none" w:sz="0" w:space="0" w:color="auto"/>
                <w:bottom w:val="none" w:sz="0" w:space="0" w:color="auto"/>
                <w:right w:val="none" w:sz="0" w:space="0" w:color="auto"/>
              </w:divBdr>
            </w:div>
            <w:div w:id="1849825481">
              <w:marLeft w:val="0"/>
              <w:marRight w:val="0"/>
              <w:marTop w:val="0"/>
              <w:marBottom w:val="0"/>
              <w:divBdr>
                <w:top w:val="none" w:sz="0" w:space="0" w:color="auto"/>
                <w:left w:val="none" w:sz="0" w:space="0" w:color="auto"/>
                <w:bottom w:val="none" w:sz="0" w:space="0" w:color="auto"/>
                <w:right w:val="none" w:sz="0" w:space="0" w:color="auto"/>
              </w:divBdr>
            </w:div>
            <w:div w:id="1852068195">
              <w:marLeft w:val="0"/>
              <w:marRight w:val="0"/>
              <w:marTop w:val="0"/>
              <w:marBottom w:val="0"/>
              <w:divBdr>
                <w:top w:val="none" w:sz="0" w:space="0" w:color="auto"/>
                <w:left w:val="none" w:sz="0" w:space="0" w:color="auto"/>
                <w:bottom w:val="none" w:sz="0" w:space="0" w:color="auto"/>
                <w:right w:val="none" w:sz="0" w:space="0" w:color="auto"/>
              </w:divBdr>
            </w:div>
            <w:div w:id="1855261522">
              <w:marLeft w:val="0"/>
              <w:marRight w:val="0"/>
              <w:marTop w:val="0"/>
              <w:marBottom w:val="0"/>
              <w:divBdr>
                <w:top w:val="none" w:sz="0" w:space="0" w:color="auto"/>
                <w:left w:val="none" w:sz="0" w:space="0" w:color="auto"/>
                <w:bottom w:val="none" w:sz="0" w:space="0" w:color="auto"/>
                <w:right w:val="none" w:sz="0" w:space="0" w:color="auto"/>
              </w:divBdr>
            </w:div>
            <w:div w:id="1872299758">
              <w:marLeft w:val="0"/>
              <w:marRight w:val="0"/>
              <w:marTop w:val="0"/>
              <w:marBottom w:val="0"/>
              <w:divBdr>
                <w:top w:val="none" w:sz="0" w:space="0" w:color="auto"/>
                <w:left w:val="none" w:sz="0" w:space="0" w:color="auto"/>
                <w:bottom w:val="none" w:sz="0" w:space="0" w:color="auto"/>
                <w:right w:val="none" w:sz="0" w:space="0" w:color="auto"/>
              </w:divBdr>
            </w:div>
            <w:div w:id="1880124759">
              <w:marLeft w:val="0"/>
              <w:marRight w:val="0"/>
              <w:marTop w:val="0"/>
              <w:marBottom w:val="0"/>
              <w:divBdr>
                <w:top w:val="none" w:sz="0" w:space="0" w:color="auto"/>
                <w:left w:val="none" w:sz="0" w:space="0" w:color="auto"/>
                <w:bottom w:val="none" w:sz="0" w:space="0" w:color="auto"/>
                <w:right w:val="none" w:sz="0" w:space="0" w:color="auto"/>
              </w:divBdr>
            </w:div>
            <w:div w:id="1881555728">
              <w:marLeft w:val="0"/>
              <w:marRight w:val="0"/>
              <w:marTop w:val="0"/>
              <w:marBottom w:val="0"/>
              <w:divBdr>
                <w:top w:val="none" w:sz="0" w:space="0" w:color="auto"/>
                <w:left w:val="none" w:sz="0" w:space="0" w:color="auto"/>
                <w:bottom w:val="none" w:sz="0" w:space="0" w:color="auto"/>
                <w:right w:val="none" w:sz="0" w:space="0" w:color="auto"/>
              </w:divBdr>
            </w:div>
            <w:div w:id="1886604117">
              <w:marLeft w:val="0"/>
              <w:marRight w:val="0"/>
              <w:marTop w:val="0"/>
              <w:marBottom w:val="0"/>
              <w:divBdr>
                <w:top w:val="none" w:sz="0" w:space="0" w:color="auto"/>
                <w:left w:val="none" w:sz="0" w:space="0" w:color="auto"/>
                <w:bottom w:val="none" w:sz="0" w:space="0" w:color="auto"/>
                <w:right w:val="none" w:sz="0" w:space="0" w:color="auto"/>
              </w:divBdr>
            </w:div>
            <w:div w:id="1892377870">
              <w:marLeft w:val="0"/>
              <w:marRight w:val="0"/>
              <w:marTop w:val="0"/>
              <w:marBottom w:val="0"/>
              <w:divBdr>
                <w:top w:val="none" w:sz="0" w:space="0" w:color="auto"/>
                <w:left w:val="none" w:sz="0" w:space="0" w:color="auto"/>
                <w:bottom w:val="none" w:sz="0" w:space="0" w:color="auto"/>
                <w:right w:val="none" w:sz="0" w:space="0" w:color="auto"/>
              </w:divBdr>
            </w:div>
            <w:div w:id="1898977323">
              <w:marLeft w:val="0"/>
              <w:marRight w:val="0"/>
              <w:marTop w:val="0"/>
              <w:marBottom w:val="0"/>
              <w:divBdr>
                <w:top w:val="none" w:sz="0" w:space="0" w:color="auto"/>
                <w:left w:val="none" w:sz="0" w:space="0" w:color="auto"/>
                <w:bottom w:val="none" w:sz="0" w:space="0" w:color="auto"/>
                <w:right w:val="none" w:sz="0" w:space="0" w:color="auto"/>
              </w:divBdr>
            </w:div>
            <w:div w:id="1905604432">
              <w:marLeft w:val="0"/>
              <w:marRight w:val="0"/>
              <w:marTop w:val="0"/>
              <w:marBottom w:val="0"/>
              <w:divBdr>
                <w:top w:val="none" w:sz="0" w:space="0" w:color="auto"/>
                <w:left w:val="none" w:sz="0" w:space="0" w:color="auto"/>
                <w:bottom w:val="none" w:sz="0" w:space="0" w:color="auto"/>
                <w:right w:val="none" w:sz="0" w:space="0" w:color="auto"/>
              </w:divBdr>
            </w:div>
            <w:div w:id="1905799763">
              <w:marLeft w:val="0"/>
              <w:marRight w:val="0"/>
              <w:marTop w:val="0"/>
              <w:marBottom w:val="0"/>
              <w:divBdr>
                <w:top w:val="none" w:sz="0" w:space="0" w:color="auto"/>
                <w:left w:val="none" w:sz="0" w:space="0" w:color="auto"/>
                <w:bottom w:val="none" w:sz="0" w:space="0" w:color="auto"/>
                <w:right w:val="none" w:sz="0" w:space="0" w:color="auto"/>
              </w:divBdr>
            </w:div>
            <w:div w:id="1906257397">
              <w:marLeft w:val="0"/>
              <w:marRight w:val="0"/>
              <w:marTop w:val="0"/>
              <w:marBottom w:val="0"/>
              <w:divBdr>
                <w:top w:val="none" w:sz="0" w:space="0" w:color="auto"/>
                <w:left w:val="none" w:sz="0" w:space="0" w:color="auto"/>
                <w:bottom w:val="none" w:sz="0" w:space="0" w:color="auto"/>
                <w:right w:val="none" w:sz="0" w:space="0" w:color="auto"/>
              </w:divBdr>
            </w:div>
            <w:div w:id="1906530076">
              <w:marLeft w:val="0"/>
              <w:marRight w:val="0"/>
              <w:marTop w:val="0"/>
              <w:marBottom w:val="0"/>
              <w:divBdr>
                <w:top w:val="none" w:sz="0" w:space="0" w:color="auto"/>
                <w:left w:val="none" w:sz="0" w:space="0" w:color="auto"/>
                <w:bottom w:val="none" w:sz="0" w:space="0" w:color="auto"/>
                <w:right w:val="none" w:sz="0" w:space="0" w:color="auto"/>
              </w:divBdr>
            </w:div>
            <w:div w:id="1907834699">
              <w:marLeft w:val="0"/>
              <w:marRight w:val="0"/>
              <w:marTop w:val="0"/>
              <w:marBottom w:val="0"/>
              <w:divBdr>
                <w:top w:val="none" w:sz="0" w:space="0" w:color="auto"/>
                <w:left w:val="none" w:sz="0" w:space="0" w:color="auto"/>
                <w:bottom w:val="none" w:sz="0" w:space="0" w:color="auto"/>
                <w:right w:val="none" w:sz="0" w:space="0" w:color="auto"/>
              </w:divBdr>
            </w:div>
            <w:div w:id="1908110367">
              <w:marLeft w:val="0"/>
              <w:marRight w:val="0"/>
              <w:marTop w:val="0"/>
              <w:marBottom w:val="0"/>
              <w:divBdr>
                <w:top w:val="none" w:sz="0" w:space="0" w:color="auto"/>
                <w:left w:val="none" w:sz="0" w:space="0" w:color="auto"/>
                <w:bottom w:val="none" w:sz="0" w:space="0" w:color="auto"/>
                <w:right w:val="none" w:sz="0" w:space="0" w:color="auto"/>
              </w:divBdr>
            </w:div>
            <w:div w:id="1913346307">
              <w:marLeft w:val="0"/>
              <w:marRight w:val="0"/>
              <w:marTop w:val="0"/>
              <w:marBottom w:val="0"/>
              <w:divBdr>
                <w:top w:val="none" w:sz="0" w:space="0" w:color="auto"/>
                <w:left w:val="none" w:sz="0" w:space="0" w:color="auto"/>
                <w:bottom w:val="none" w:sz="0" w:space="0" w:color="auto"/>
                <w:right w:val="none" w:sz="0" w:space="0" w:color="auto"/>
              </w:divBdr>
            </w:div>
            <w:div w:id="1916158246">
              <w:marLeft w:val="0"/>
              <w:marRight w:val="0"/>
              <w:marTop w:val="0"/>
              <w:marBottom w:val="0"/>
              <w:divBdr>
                <w:top w:val="none" w:sz="0" w:space="0" w:color="auto"/>
                <w:left w:val="none" w:sz="0" w:space="0" w:color="auto"/>
                <w:bottom w:val="none" w:sz="0" w:space="0" w:color="auto"/>
                <w:right w:val="none" w:sz="0" w:space="0" w:color="auto"/>
              </w:divBdr>
            </w:div>
            <w:div w:id="1924753652">
              <w:marLeft w:val="0"/>
              <w:marRight w:val="0"/>
              <w:marTop w:val="0"/>
              <w:marBottom w:val="0"/>
              <w:divBdr>
                <w:top w:val="none" w:sz="0" w:space="0" w:color="auto"/>
                <w:left w:val="none" w:sz="0" w:space="0" w:color="auto"/>
                <w:bottom w:val="none" w:sz="0" w:space="0" w:color="auto"/>
                <w:right w:val="none" w:sz="0" w:space="0" w:color="auto"/>
              </w:divBdr>
            </w:div>
            <w:div w:id="1924755346">
              <w:marLeft w:val="0"/>
              <w:marRight w:val="0"/>
              <w:marTop w:val="0"/>
              <w:marBottom w:val="0"/>
              <w:divBdr>
                <w:top w:val="none" w:sz="0" w:space="0" w:color="auto"/>
                <w:left w:val="none" w:sz="0" w:space="0" w:color="auto"/>
                <w:bottom w:val="none" w:sz="0" w:space="0" w:color="auto"/>
                <w:right w:val="none" w:sz="0" w:space="0" w:color="auto"/>
              </w:divBdr>
            </w:div>
            <w:div w:id="1930694186">
              <w:marLeft w:val="0"/>
              <w:marRight w:val="0"/>
              <w:marTop w:val="0"/>
              <w:marBottom w:val="0"/>
              <w:divBdr>
                <w:top w:val="none" w:sz="0" w:space="0" w:color="auto"/>
                <w:left w:val="none" w:sz="0" w:space="0" w:color="auto"/>
                <w:bottom w:val="none" w:sz="0" w:space="0" w:color="auto"/>
                <w:right w:val="none" w:sz="0" w:space="0" w:color="auto"/>
              </w:divBdr>
            </w:div>
            <w:div w:id="1931622339">
              <w:marLeft w:val="0"/>
              <w:marRight w:val="0"/>
              <w:marTop w:val="0"/>
              <w:marBottom w:val="0"/>
              <w:divBdr>
                <w:top w:val="none" w:sz="0" w:space="0" w:color="auto"/>
                <w:left w:val="none" w:sz="0" w:space="0" w:color="auto"/>
                <w:bottom w:val="none" w:sz="0" w:space="0" w:color="auto"/>
                <w:right w:val="none" w:sz="0" w:space="0" w:color="auto"/>
              </w:divBdr>
            </w:div>
            <w:div w:id="1941180101">
              <w:marLeft w:val="0"/>
              <w:marRight w:val="0"/>
              <w:marTop w:val="0"/>
              <w:marBottom w:val="0"/>
              <w:divBdr>
                <w:top w:val="none" w:sz="0" w:space="0" w:color="auto"/>
                <w:left w:val="none" w:sz="0" w:space="0" w:color="auto"/>
                <w:bottom w:val="none" w:sz="0" w:space="0" w:color="auto"/>
                <w:right w:val="none" w:sz="0" w:space="0" w:color="auto"/>
              </w:divBdr>
            </w:div>
            <w:div w:id="1942253225">
              <w:marLeft w:val="0"/>
              <w:marRight w:val="0"/>
              <w:marTop w:val="0"/>
              <w:marBottom w:val="0"/>
              <w:divBdr>
                <w:top w:val="none" w:sz="0" w:space="0" w:color="auto"/>
                <w:left w:val="none" w:sz="0" w:space="0" w:color="auto"/>
                <w:bottom w:val="none" w:sz="0" w:space="0" w:color="auto"/>
                <w:right w:val="none" w:sz="0" w:space="0" w:color="auto"/>
              </w:divBdr>
            </w:div>
            <w:div w:id="1949661067">
              <w:marLeft w:val="0"/>
              <w:marRight w:val="0"/>
              <w:marTop w:val="0"/>
              <w:marBottom w:val="0"/>
              <w:divBdr>
                <w:top w:val="none" w:sz="0" w:space="0" w:color="auto"/>
                <w:left w:val="none" w:sz="0" w:space="0" w:color="auto"/>
                <w:bottom w:val="none" w:sz="0" w:space="0" w:color="auto"/>
                <w:right w:val="none" w:sz="0" w:space="0" w:color="auto"/>
              </w:divBdr>
            </w:div>
            <w:div w:id="1959218343">
              <w:marLeft w:val="0"/>
              <w:marRight w:val="0"/>
              <w:marTop w:val="0"/>
              <w:marBottom w:val="0"/>
              <w:divBdr>
                <w:top w:val="none" w:sz="0" w:space="0" w:color="auto"/>
                <w:left w:val="none" w:sz="0" w:space="0" w:color="auto"/>
                <w:bottom w:val="none" w:sz="0" w:space="0" w:color="auto"/>
                <w:right w:val="none" w:sz="0" w:space="0" w:color="auto"/>
              </w:divBdr>
            </w:div>
            <w:div w:id="1963807503">
              <w:marLeft w:val="0"/>
              <w:marRight w:val="0"/>
              <w:marTop w:val="0"/>
              <w:marBottom w:val="0"/>
              <w:divBdr>
                <w:top w:val="none" w:sz="0" w:space="0" w:color="auto"/>
                <w:left w:val="none" w:sz="0" w:space="0" w:color="auto"/>
                <w:bottom w:val="none" w:sz="0" w:space="0" w:color="auto"/>
                <w:right w:val="none" w:sz="0" w:space="0" w:color="auto"/>
              </w:divBdr>
            </w:div>
            <w:div w:id="1969388204">
              <w:marLeft w:val="0"/>
              <w:marRight w:val="0"/>
              <w:marTop w:val="0"/>
              <w:marBottom w:val="0"/>
              <w:divBdr>
                <w:top w:val="none" w:sz="0" w:space="0" w:color="auto"/>
                <w:left w:val="none" w:sz="0" w:space="0" w:color="auto"/>
                <w:bottom w:val="none" w:sz="0" w:space="0" w:color="auto"/>
                <w:right w:val="none" w:sz="0" w:space="0" w:color="auto"/>
              </w:divBdr>
            </w:div>
            <w:div w:id="1984843438">
              <w:marLeft w:val="0"/>
              <w:marRight w:val="0"/>
              <w:marTop w:val="0"/>
              <w:marBottom w:val="0"/>
              <w:divBdr>
                <w:top w:val="none" w:sz="0" w:space="0" w:color="auto"/>
                <w:left w:val="none" w:sz="0" w:space="0" w:color="auto"/>
                <w:bottom w:val="none" w:sz="0" w:space="0" w:color="auto"/>
                <w:right w:val="none" w:sz="0" w:space="0" w:color="auto"/>
              </w:divBdr>
            </w:div>
            <w:div w:id="1985237515">
              <w:marLeft w:val="0"/>
              <w:marRight w:val="0"/>
              <w:marTop w:val="0"/>
              <w:marBottom w:val="0"/>
              <w:divBdr>
                <w:top w:val="none" w:sz="0" w:space="0" w:color="auto"/>
                <w:left w:val="none" w:sz="0" w:space="0" w:color="auto"/>
                <w:bottom w:val="none" w:sz="0" w:space="0" w:color="auto"/>
                <w:right w:val="none" w:sz="0" w:space="0" w:color="auto"/>
              </w:divBdr>
            </w:div>
            <w:div w:id="1994720946">
              <w:marLeft w:val="0"/>
              <w:marRight w:val="0"/>
              <w:marTop w:val="0"/>
              <w:marBottom w:val="0"/>
              <w:divBdr>
                <w:top w:val="none" w:sz="0" w:space="0" w:color="auto"/>
                <w:left w:val="none" w:sz="0" w:space="0" w:color="auto"/>
                <w:bottom w:val="none" w:sz="0" w:space="0" w:color="auto"/>
                <w:right w:val="none" w:sz="0" w:space="0" w:color="auto"/>
              </w:divBdr>
            </w:div>
            <w:div w:id="1995597078">
              <w:marLeft w:val="0"/>
              <w:marRight w:val="0"/>
              <w:marTop w:val="0"/>
              <w:marBottom w:val="0"/>
              <w:divBdr>
                <w:top w:val="none" w:sz="0" w:space="0" w:color="auto"/>
                <w:left w:val="none" w:sz="0" w:space="0" w:color="auto"/>
                <w:bottom w:val="none" w:sz="0" w:space="0" w:color="auto"/>
                <w:right w:val="none" w:sz="0" w:space="0" w:color="auto"/>
              </w:divBdr>
            </w:div>
            <w:div w:id="2000843460">
              <w:marLeft w:val="0"/>
              <w:marRight w:val="0"/>
              <w:marTop w:val="0"/>
              <w:marBottom w:val="0"/>
              <w:divBdr>
                <w:top w:val="none" w:sz="0" w:space="0" w:color="auto"/>
                <w:left w:val="none" w:sz="0" w:space="0" w:color="auto"/>
                <w:bottom w:val="none" w:sz="0" w:space="0" w:color="auto"/>
                <w:right w:val="none" w:sz="0" w:space="0" w:color="auto"/>
              </w:divBdr>
            </w:div>
            <w:div w:id="2015918339">
              <w:marLeft w:val="0"/>
              <w:marRight w:val="0"/>
              <w:marTop w:val="0"/>
              <w:marBottom w:val="0"/>
              <w:divBdr>
                <w:top w:val="none" w:sz="0" w:space="0" w:color="auto"/>
                <w:left w:val="none" w:sz="0" w:space="0" w:color="auto"/>
                <w:bottom w:val="none" w:sz="0" w:space="0" w:color="auto"/>
                <w:right w:val="none" w:sz="0" w:space="0" w:color="auto"/>
              </w:divBdr>
            </w:div>
            <w:div w:id="2021082449">
              <w:marLeft w:val="0"/>
              <w:marRight w:val="0"/>
              <w:marTop w:val="0"/>
              <w:marBottom w:val="0"/>
              <w:divBdr>
                <w:top w:val="none" w:sz="0" w:space="0" w:color="auto"/>
                <w:left w:val="none" w:sz="0" w:space="0" w:color="auto"/>
                <w:bottom w:val="none" w:sz="0" w:space="0" w:color="auto"/>
                <w:right w:val="none" w:sz="0" w:space="0" w:color="auto"/>
              </w:divBdr>
            </w:div>
            <w:div w:id="2021621404">
              <w:marLeft w:val="0"/>
              <w:marRight w:val="0"/>
              <w:marTop w:val="0"/>
              <w:marBottom w:val="0"/>
              <w:divBdr>
                <w:top w:val="none" w:sz="0" w:space="0" w:color="auto"/>
                <w:left w:val="none" w:sz="0" w:space="0" w:color="auto"/>
                <w:bottom w:val="none" w:sz="0" w:space="0" w:color="auto"/>
                <w:right w:val="none" w:sz="0" w:space="0" w:color="auto"/>
              </w:divBdr>
            </w:div>
            <w:div w:id="2027169065">
              <w:marLeft w:val="0"/>
              <w:marRight w:val="0"/>
              <w:marTop w:val="0"/>
              <w:marBottom w:val="0"/>
              <w:divBdr>
                <w:top w:val="none" w:sz="0" w:space="0" w:color="auto"/>
                <w:left w:val="none" w:sz="0" w:space="0" w:color="auto"/>
                <w:bottom w:val="none" w:sz="0" w:space="0" w:color="auto"/>
                <w:right w:val="none" w:sz="0" w:space="0" w:color="auto"/>
              </w:divBdr>
            </w:div>
            <w:div w:id="2027515459">
              <w:marLeft w:val="0"/>
              <w:marRight w:val="0"/>
              <w:marTop w:val="0"/>
              <w:marBottom w:val="0"/>
              <w:divBdr>
                <w:top w:val="none" w:sz="0" w:space="0" w:color="auto"/>
                <w:left w:val="none" w:sz="0" w:space="0" w:color="auto"/>
                <w:bottom w:val="none" w:sz="0" w:space="0" w:color="auto"/>
                <w:right w:val="none" w:sz="0" w:space="0" w:color="auto"/>
              </w:divBdr>
            </w:div>
            <w:div w:id="2040622720">
              <w:marLeft w:val="0"/>
              <w:marRight w:val="0"/>
              <w:marTop w:val="0"/>
              <w:marBottom w:val="0"/>
              <w:divBdr>
                <w:top w:val="none" w:sz="0" w:space="0" w:color="auto"/>
                <w:left w:val="none" w:sz="0" w:space="0" w:color="auto"/>
                <w:bottom w:val="none" w:sz="0" w:space="0" w:color="auto"/>
                <w:right w:val="none" w:sz="0" w:space="0" w:color="auto"/>
              </w:divBdr>
            </w:div>
            <w:div w:id="2050959182">
              <w:marLeft w:val="0"/>
              <w:marRight w:val="0"/>
              <w:marTop w:val="0"/>
              <w:marBottom w:val="0"/>
              <w:divBdr>
                <w:top w:val="none" w:sz="0" w:space="0" w:color="auto"/>
                <w:left w:val="none" w:sz="0" w:space="0" w:color="auto"/>
                <w:bottom w:val="none" w:sz="0" w:space="0" w:color="auto"/>
                <w:right w:val="none" w:sz="0" w:space="0" w:color="auto"/>
              </w:divBdr>
            </w:div>
            <w:div w:id="2056352303">
              <w:marLeft w:val="0"/>
              <w:marRight w:val="0"/>
              <w:marTop w:val="0"/>
              <w:marBottom w:val="0"/>
              <w:divBdr>
                <w:top w:val="none" w:sz="0" w:space="0" w:color="auto"/>
                <w:left w:val="none" w:sz="0" w:space="0" w:color="auto"/>
                <w:bottom w:val="none" w:sz="0" w:space="0" w:color="auto"/>
                <w:right w:val="none" w:sz="0" w:space="0" w:color="auto"/>
              </w:divBdr>
            </w:div>
            <w:div w:id="2067020941">
              <w:marLeft w:val="0"/>
              <w:marRight w:val="0"/>
              <w:marTop w:val="0"/>
              <w:marBottom w:val="0"/>
              <w:divBdr>
                <w:top w:val="none" w:sz="0" w:space="0" w:color="auto"/>
                <w:left w:val="none" w:sz="0" w:space="0" w:color="auto"/>
                <w:bottom w:val="none" w:sz="0" w:space="0" w:color="auto"/>
                <w:right w:val="none" w:sz="0" w:space="0" w:color="auto"/>
              </w:divBdr>
            </w:div>
            <w:div w:id="2072077641">
              <w:marLeft w:val="0"/>
              <w:marRight w:val="0"/>
              <w:marTop w:val="0"/>
              <w:marBottom w:val="0"/>
              <w:divBdr>
                <w:top w:val="none" w:sz="0" w:space="0" w:color="auto"/>
                <w:left w:val="none" w:sz="0" w:space="0" w:color="auto"/>
                <w:bottom w:val="none" w:sz="0" w:space="0" w:color="auto"/>
                <w:right w:val="none" w:sz="0" w:space="0" w:color="auto"/>
              </w:divBdr>
            </w:div>
            <w:div w:id="2081173064">
              <w:marLeft w:val="0"/>
              <w:marRight w:val="0"/>
              <w:marTop w:val="0"/>
              <w:marBottom w:val="0"/>
              <w:divBdr>
                <w:top w:val="none" w:sz="0" w:space="0" w:color="auto"/>
                <w:left w:val="none" w:sz="0" w:space="0" w:color="auto"/>
                <w:bottom w:val="none" w:sz="0" w:space="0" w:color="auto"/>
                <w:right w:val="none" w:sz="0" w:space="0" w:color="auto"/>
              </w:divBdr>
            </w:div>
            <w:div w:id="2087146983">
              <w:marLeft w:val="0"/>
              <w:marRight w:val="0"/>
              <w:marTop w:val="0"/>
              <w:marBottom w:val="0"/>
              <w:divBdr>
                <w:top w:val="none" w:sz="0" w:space="0" w:color="auto"/>
                <w:left w:val="none" w:sz="0" w:space="0" w:color="auto"/>
                <w:bottom w:val="none" w:sz="0" w:space="0" w:color="auto"/>
                <w:right w:val="none" w:sz="0" w:space="0" w:color="auto"/>
              </w:divBdr>
            </w:div>
            <w:div w:id="2093231338">
              <w:marLeft w:val="0"/>
              <w:marRight w:val="0"/>
              <w:marTop w:val="0"/>
              <w:marBottom w:val="0"/>
              <w:divBdr>
                <w:top w:val="none" w:sz="0" w:space="0" w:color="auto"/>
                <w:left w:val="none" w:sz="0" w:space="0" w:color="auto"/>
                <w:bottom w:val="none" w:sz="0" w:space="0" w:color="auto"/>
                <w:right w:val="none" w:sz="0" w:space="0" w:color="auto"/>
              </w:divBdr>
            </w:div>
            <w:div w:id="2094431245">
              <w:marLeft w:val="0"/>
              <w:marRight w:val="0"/>
              <w:marTop w:val="0"/>
              <w:marBottom w:val="0"/>
              <w:divBdr>
                <w:top w:val="none" w:sz="0" w:space="0" w:color="auto"/>
                <w:left w:val="none" w:sz="0" w:space="0" w:color="auto"/>
                <w:bottom w:val="none" w:sz="0" w:space="0" w:color="auto"/>
                <w:right w:val="none" w:sz="0" w:space="0" w:color="auto"/>
              </w:divBdr>
            </w:div>
            <w:div w:id="2096051983">
              <w:marLeft w:val="0"/>
              <w:marRight w:val="0"/>
              <w:marTop w:val="0"/>
              <w:marBottom w:val="0"/>
              <w:divBdr>
                <w:top w:val="none" w:sz="0" w:space="0" w:color="auto"/>
                <w:left w:val="none" w:sz="0" w:space="0" w:color="auto"/>
                <w:bottom w:val="none" w:sz="0" w:space="0" w:color="auto"/>
                <w:right w:val="none" w:sz="0" w:space="0" w:color="auto"/>
              </w:divBdr>
            </w:div>
            <w:div w:id="2096432877">
              <w:marLeft w:val="0"/>
              <w:marRight w:val="0"/>
              <w:marTop w:val="0"/>
              <w:marBottom w:val="0"/>
              <w:divBdr>
                <w:top w:val="none" w:sz="0" w:space="0" w:color="auto"/>
                <w:left w:val="none" w:sz="0" w:space="0" w:color="auto"/>
                <w:bottom w:val="none" w:sz="0" w:space="0" w:color="auto"/>
                <w:right w:val="none" w:sz="0" w:space="0" w:color="auto"/>
              </w:divBdr>
            </w:div>
            <w:div w:id="2097045203">
              <w:marLeft w:val="0"/>
              <w:marRight w:val="0"/>
              <w:marTop w:val="0"/>
              <w:marBottom w:val="0"/>
              <w:divBdr>
                <w:top w:val="none" w:sz="0" w:space="0" w:color="auto"/>
                <w:left w:val="none" w:sz="0" w:space="0" w:color="auto"/>
                <w:bottom w:val="none" w:sz="0" w:space="0" w:color="auto"/>
                <w:right w:val="none" w:sz="0" w:space="0" w:color="auto"/>
              </w:divBdr>
            </w:div>
            <w:div w:id="2100054838">
              <w:marLeft w:val="0"/>
              <w:marRight w:val="0"/>
              <w:marTop w:val="0"/>
              <w:marBottom w:val="0"/>
              <w:divBdr>
                <w:top w:val="none" w:sz="0" w:space="0" w:color="auto"/>
                <w:left w:val="none" w:sz="0" w:space="0" w:color="auto"/>
                <w:bottom w:val="none" w:sz="0" w:space="0" w:color="auto"/>
                <w:right w:val="none" w:sz="0" w:space="0" w:color="auto"/>
              </w:divBdr>
            </w:div>
            <w:div w:id="2100757939">
              <w:marLeft w:val="0"/>
              <w:marRight w:val="0"/>
              <w:marTop w:val="0"/>
              <w:marBottom w:val="0"/>
              <w:divBdr>
                <w:top w:val="none" w:sz="0" w:space="0" w:color="auto"/>
                <w:left w:val="none" w:sz="0" w:space="0" w:color="auto"/>
                <w:bottom w:val="none" w:sz="0" w:space="0" w:color="auto"/>
                <w:right w:val="none" w:sz="0" w:space="0" w:color="auto"/>
              </w:divBdr>
            </w:div>
            <w:div w:id="2106266306">
              <w:marLeft w:val="0"/>
              <w:marRight w:val="0"/>
              <w:marTop w:val="0"/>
              <w:marBottom w:val="0"/>
              <w:divBdr>
                <w:top w:val="none" w:sz="0" w:space="0" w:color="auto"/>
                <w:left w:val="none" w:sz="0" w:space="0" w:color="auto"/>
                <w:bottom w:val="none" w:sz="0" w:space="0" w:color="auto"/>
                <w:right w:val="none" w:sz="0" w:space="0" w:color="auto"/>
              </w:divBdr>
            </w:div>
            <w:div w:id="2123962548">
              <w:marLeft w:val="0"/>
              <w:marRight w:val="0"/>
              <w:marTop w:val="0"/>
              <w:marBottom w:val="0"/>
              <w:divBdr>
                <w:top w:val="none" w:sz="0" w:space="0" w:color="auto"/>
                <w:left w:val="none" w:sz="0" w:space="0" w:color="auto"/>
                <w:bottom w:val="none" w:sz="0" w:space="0" w:color="auto"/>
                <w:right w:val="none" w:sz="0" w:space="0" w:color="auto"/>
              </w:divBdr>
            </w:div>
            <w:div w:id="2125464321">
              <w:marLeft w:val="0"/>
              <w:marRight w:val="0"/>
              <w:marTop w:val="0"/>
              <w:marBottom w:val="0"/>
              <w:divBdr>
                <w:top w:val="none" w:sz="0" w:space="0" w:color="auto"/>
                <w:left w:val="none" w:sz="0" w:space="0" w:color="auto"/>
                <w:bottom w:val="none" w:sz="0" w:space="0" w:color="auto"/>
                <w:right w:val="none" w:sz="0" w:space="0" w:color="auto"/>
              </w:divBdr>
            </w:div>
            <w:div w:id="2125883290">
              <w:marLeft w:val="0"/>
              <w:marRight w:val="0"/>
              <w:marTop w:val="0"/>
              <w:marBottom w:val="0"/>
              <w:divBdr>
                <w:top w:val="none" w:sz="0" w:space="0" w:color="auto"/>
                <w:left w:val="none" w:sz="0" w:space="0" w:color="auto"/>
                <w:bottom w:val="none" w:sz="0" w:space="0" w:color="auto"/>
                <w:right w:val="none" w:sz="0" w:space="0" w:color="auto"/>
              </w:divBdr>
            </w:div>
            <w:div w:id="2127772264">
              <w:marLeft w:val="0"/>
              <w:marRight w:val="0"/>
              <w:marTop w:val="0"/>
              <w:marBottom w:val="0"/>
              <w:divBdr>
                <w:top w:val="none" w:sz="0" w:space="0" w:color="auto"/>
                <w:left w:val="none" w:sz="0" w:space="0" w:color="auto"/>
                <w:bottom w:val="none" w:sz="0" w:space="0" w:color="auto"/>
                <w:right w:val="none" w:sz="0" w:space="0" w:color="auto"/>
              </w:divBdr>
            </w:div>
            <w:div w:id="2129620611">
              <w:marLeft w:val="0"/>
              <w:marRight w:val="0"/>
              <w:marTop w:val="0"/>
              <w:marBottom w:val="0"/>
              <w:divBdr>
                <w:top w:val="none" w:sz="0" w:space="0" w:color="auto"/>
                <w:left w:val="none" w:sz="0" w:space="0" w:color="auto"/>
                <w:bottom w:val="none" w:sz="0" w:space="0" w:color="auto"/>
                <w:right w:val="none" w:sz="0" w:space="0" w:color="auto"/>
              </w:divBdr>
            </w:div>
            <w:div w:id="2134589230">
              <w:marLeft w:val="0"/>
              <w:marRight w:val="0"/>
              <w:marTop w:val="0"/>
              <w:marBottom w:val="0"/>
              <w:divBdr>
                <w:top w:val="none" w:sz="0" w:space="0" w:color="auto"/>
                <w:left w:val="none" w:sz="0" w:space="0" w:color="auto"/>
                <w:bottom w:val="none" w:sz="0" w:space="0" w:color="auto"/>
                <w:right w:val="none" w:sz="0" w:space="0" w:color="auto"/>
              </w:divBdr>
            </w:div>
            <w:div w:id="213648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632500">
      <w:bodyDiv w:val="1"/>
      <w:marLeft w:val="0"/>
      <w:marRight w:val="0"/>
      <w:marTop w:val="0"/>
      <w:marBottom w:val="0"/>
      <w:divBdr>
        <w:top w:val="none" w:sz="0" w:space="0" w:color="auto"/>
        <w:left w:val="none" w:sz="0" w:space="0" w:color="auto"/>
        <w:bottom w:val="none" w:sz="0" w:space="0" w:color="auto"/>
        <w:right w:val="none" w:sz="0" w:space="0" w:color="auto"/>
      </w:divBdr>
      <w:divsChild>
        <w:div w:id="24602548">
          <w:marLeft w:val="0"/>
          <w:marRight w:val="0"/>
          <w:marTop w:val="0"/>
          <w:marBottom w:val="0"/>
          <w:divBdr>
            <w:top w:val="none" w:sz="0" w:space="0" w:color="auto"/>
            <w:left w:val="none" w:sz="0" w:space="0" w:color="auto"/>
            <w:bottom w:val="none" w:sz="0" w:space="0" w:color="auto"/>
            <w:right w:val="none" w:sz="0" w:space="0" w:color="auto"/>
          </w:divBdr>
        </w:div>
        <w:div w:id="149568499">
          <w:marLeft w:val="0"/>
          <w:marRight w:val="0"/>
          <w:marTop w:val="0"/>
          <w:marBottom w:val="0"/>
          <w:divBdr>
            <w:top w:val="none" w:sz="0" w:space="0" w:color="auto"/>
            <w:left w:val="none" w:sz="0" w:space="0" w:color="auto"/>
            <w:bottom w:val="none" w:sz="0" w:space="0" w:color="auto"/>
            <w:right w:val="none" w:sz="0" w:space="0" w:color="auto"/>
          </w:divBdr>
        </w:div>
        <w:div w:id="176845339">
          <w:marLeft w:val="0"/>
          <w:marRight w:val="0"/>
          <w:marTop w:val="0"/>
          <w:marBottom w:val="0"/>
          <w:divBdr>
            <w:top w:val="none" w:sz="0" w:space="0" w:color="auto"/>
            <w:left w:val="none" w:sz="0" w:space="0" w:color="auto"/>
            <w:bottom w:val="none" w:sz="0" w:space="0" w:color="auto"/>
            <w:right w:val="none" w:sz="0" w:space="0" w:color="auto"/>
          </w:divBdr>
        </w:div>
        <w:div w:id="259605387">
          <w:marLeft w:val="0"/>
          <w:marRight w:val="0"/>
          <w:marTop w:val="0"/>
          <w:marBottom w:val="0"/>
          <w:divBdr>
            <w:top w:val="none" w:sz="0" w:space="0" w:color="auto"/>
            <w:left w:val="none" w:sz="0" w:space="0" w:color="auto"/>
            <w:bottom w:val="none" w:sz="0" w:space="0" w:color="auto"/>
            <w:right w:val="none" w:sz="0" w:space="0" w:color="auto"/>
          </w:divBdr>
        </w:div>
        <w:div w:id="273295781">
          <w:marLeft w:val="0"/>
          <w:marRight w:val="0"/>
          <w:marTop w:val="0"/>
          <w:marBottom w:val="0"/>
          <w:divBdr>
            <w:top w:val="none" w:sz="0" w:space="0" w:color="auto"/>
            <w:left w:val="none" w:sz="0" w:space="0" w:color="auto"/>
            <w:bottom w:val="none" w:sz="0" w:space="0" w:color="auto"/>
            <w:right w:val="none" w:sz="0" w:space="0" w:color="auto"/>
          </w:divBdr>
        </w:div>
        <w:div w:id="302125395">
          <w:marLeft w:val="0"/>
          <w:marRight w:val="0"/>
          <w:marTop w:val="0"/>
          <w:marBottom w:val="0"/>
          <w:divBdr>
            <w:top w:val="none" w:sz="0" w:space="0" w:color="auto"/>
            <w:left w:val="none" w:sz="0" w:space="0" w:color="auto"/>
            <w:bottom w:val="none" w:sz="0" w:space="0" w:color="auto"/>
            <w:right w:val="none" w:sz="0" w:space="0" w:color="auto"/>
          </w:divBdr>
        </w:div>
        <w:div w:id="370230373">
          <w:marLeft w:val="0"/>
          <w:marRight w:val="0"/>
          <w:marTop w:val="0"/>
          <w:marBottom w:val="0"/>
          <w:divBdr>
            <w:top w:val="none" w:sz="0" w:space="0" w:color="auto"/>
            <w:left w:val="none" w:sz="0" w:space="0" w:color="auto"/>
            <w:bottom w:val="none" w:sz="0" w:space="0" w:color="auto"/>
            <w:right w:val="none" w:sz="0" w:space="0" w:color="auto"/>
          </w:divBdr>
        </w:div>
        <w:div w:id="460854228">
          <w:marLeft w:val="0"/>
          <w:marRight w:val="0"/>
          <w:marTop w:val="0"/>
          <w:marBottom w:val="0"/>
          <w:divBdr>
            <w:top w:val="none" w:sz="0" w:space="0" w:color="auto"/>
            <w:left w:val="none" w:sz="0" w:space="0" w:color="auto"/>
            <w:bottom w:val="none" w:sz="0" w:space="0" w:color="auto"/>
            <w:right w:val="none" w:sz="0" w:space="0" w:color="auto"/>
          </w:divBdr>
        </w:div>
        <w:div w:id="665943086">
          <w:marLeft w:val="0"/>
          <w:marRight w:val="0"/>
          <w:marTop w:val="0"/>
          <w:marBottom w:val="0"/>
          <w:divBdr>
            <w:top w:val="none" w:sz="0" w:space="0" w:color="auto"/>
            <w:left w:val="none" w:sz="0" w:space="0" w:color="auto"/>
            <w:bottom w:val="none" w:sz="0" w:space="0" w:color="auto"/>
            <w:right w:val="none" w:sz="0" w:space="0" w:color="auto"/>
          </w:divBdr>
        </w:div>
        <w:div w:id="674695584">
          <w:marLeft w:val="0"/>
          <w:marRight w:val="0"/>
          <w:marTop w:val="0"/>
          <w:marBottom w:val="0"/>
          <w:divBdr>
            <w:top w:val="none" w:sz="0" w:space="0" w:color="auto"/>
            <w:left w:val="none" w:sz="0" w:space="0" w:color="auto"/>
            <w:bottom w:val="none" w:sz="0" w:space="0" w:color="auto"/>
            <w:right w:val="none" w:sz="0" w:space="0" w:color="auto"/>
          </w:divBdr>
        </w:div>
        <w:div w:id="768044889">
          <w:marLeft w:val="0"/>
          <w:marRight w:val="0"/>
          <w:marTop w:val="0"/>
          <w:marBottom w:val="0"/>
          <w:divBdr>
            <w:top w:val="none" w:sz="0" w:space="0" w:color="auto"/>
            <w:left w:val="none" w:sz="0" w:space="0" w:color="auto"/>
            <w:bottom w:val="none" w:sz="0" w:space="0" w:color="auto"/>
            <w:right w:val="none" w:sz="0" w:space="0" w:color="auto"/>
          </w:divBdr>
        </w:div>
        <w:div w:id="837844034">
          <w:marLeft w:val="0"/>
          <w:marRight w:val="0"/>
          <w:marTop w:val="0"/>
          <w:marBottom w:val="0"/>
          <w:divBdr>
            <w:top w:val="none" w:sz="0" w:space="0" w:color="auto"/>
            <w:left w:val="none" w:sz="0" w:space="0" w:color="auto"/>
            <w:bottom w:val="none" w:sz="0" w:space="0" w:color="auto"/>
            <w:right w:val="none" w:sz="0" w:space="0" w:color="auto"/>
          </w:divBdr>
        </w:div>
        <w:div w:id="1001926982">
          <w:marLeft w:val="0"/>
          <w:marRight w:val="0"/>
          <w:marTop w:val="0"/>
          <w:marBottom w:val="0"/>
          <w:divBdr>
            <w:top w:val="none" w:sz="0" w:space="0" w:color="auto"/>
            <w:left w:val="none" w:sz="0" w:space="0" w:color="auto"/>
            <w:bottom w:val="none" w:sz="0" w:space="0" w:color="auto"/>
            <w:right w:val="none" w:sz="0" w:space="0" w:color="auto"/>
          </w:divBdr>
        </w:div>
        <w:div w:id="1278835578">
          <w:marLeft w:val="0"/>
          <w:marRight w:val="0"/>
          <w:marTop w:val="0"/>
          <w:marBottom w:val="0"/>
          <w:divBdr>
            <w:top w:val="none" w:sz="0" w:space="0" w:color="auto"/>
            <w:left w:val="none" w:sz="0" w:space="0" w:color="auto"/>
            <w:bottom w:val="none" w:sz="0" w:space="0" w:color="auto"/>
            <w:right w:val="none" w:sz="0" w:space="0" w:color="auto"/>
          </w:divBdr>
        </w:div>
        <w:div w:id="1292252040">
          <w:marLeft w:val="0"/>
          <w:marRight w:val="0"/>
          <w:marTop w:val="0"/>
          <w:marBottom w:val="0"/>
          <w:divBdr>
            <w:top w:val="none" w:sz="0" w:space="0" w:color="auto"/>
            <w:left w:val="none" w:sz="0" w:space="0" w:color="auto"/>
            <w:bottom w:val="none" w:sz="0" w:space="0" w:color="auto"/>
            <w:right w:val="none" w:sz="0" w:space="0" w:color="auto"/>
          </w:divBdr>
        </w:div>
        <w:div w:id="1440296478">
          <w:marLeft w:val="0"/>
          <w:marRight w:val="0"/>
          <w:marTop w:val="0"/>
          <w:marBottom w:val="0"/>
          <w:divBdr>
            <w:top w:val="none" w:sz="0" w:space="0" w:color="auto"/>
            <w:left w:val="none" w:sz="0" w:space="0" w:color="auto"/>
            <w:bottom w:val="none" w:sz="0" w:space="0" w:color="auto"/>
            <w:right w:val="none" w:sz="0" w:space="0" w:color="auto"/>
          </w:divBdr>
        </w:div>
        <w:div w:id="1568300903">
          <w:marLeft w:val="0"/>
          <w:marRight w:val="0"/>
          <w:marTop w:val="0"/>
          <w:marBottom w:val="0"/>
          <w:divBdr>
            <w:top w:val="none" w:sz="0" w:space="0" w:color="auto"/>
            <w:left w:val="none" w:sz="0" w:space="0" w:color="auto"/>
            <w:bottom w:val="none" w:sz="0" w:space="0" w:color="auto"/>
            <w:right w:val="none" w:sz="0" w:space="0" w:color="auto"/>
          </w:divBdr>
        </w:div>
        <w:div w:id="1729381859">
          <w:marLeft w:val="0"/>
          <w:marRight w:val="0"/>
          <w:marTop w:val="0"/>
          <w:marBottom w:val="0"/>
          <w:divBdr>
            <w:top w:val="none" w:sz="0" w:space="0" w:color="auto"/>
            <w:left w:val="none" w:sz="0" w:space="0" w:color="auto"/>
            <w:bottom w:val="none" w:sz="0" w:space="0" w:color="auto"/>
            <w:right w:val="none" w:sz="0" w:space="0" w:color="auto"/>
          </w:divBdr>
        </w:div>
        <w:div w:id="1863857716">
          <w:marLeft w:val="0"/>
          <w:marRight w:val="0"/>
          <w:marTop w:val="0"/>
          <w:marBottom w:val="0"/>
          <w:divBdr>
            <w:top w:val="none" w:sz="0" w:space="0" w:color="auto"/>
            <w:left w:val="none" w:sz="0" w:space="0" w:color="auto"/>
            <w:bottom w:val="none" w:sz="0" w:space="0" w:color="auto"/>
            <w:right w:val="none" w:sz="0" w:space="0" w:color="auto"/>
          </w:divBdr>
        </w:div>
        <w:div w:id="20022671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web-research-design.net/cgi-bin/crq/crq.pl"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7</Pages>
  <Words>2592</Words>
  <Characters>14780</Characters>
  <Application>Microsoft Macintosh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UBC</Company>
  <LinksUpToDate>false</LinksUpToDate>
  <CharactersWithSpaces>17338</CharactersWithSpaces>
  <SharedDoc>false</SharedDoc>
  <HLinks>
    <vt:vector size="6" baseType="variant">
      <vt:variant>
        <vt:i4>1966199</vt:i4>
      </vt:variant>
      <vt:variant>
        <vt:i4>0</vt:i4>
      </vt:variant>
      <vt:variant>
        <vt:i4>0</vt:i4>
      </vt:variant>
      <vt:variant>
        <vt:i4>5</vt:i4>
      </vt:variant>
      <vt:variant>
        <vt:lpwstr>http://www.web-research-design.net/cgi-bin/crq/crq.pl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Weatherby</dc:creator>
  <cp:keywords/>
  <dc:description/>
  <cp:lastModifiedBy>Carmen</cp:lastModifiedBy>
  <cp:revision>15</cp:revision>
  <cp:lastPrinted>2015-02-27T19:37:00Z</cp:lastPrinted>
  <dcterms:created xsi:type="dcterms:W3CDTF">2015-02-23T19:23:00Z</dcterms:created>
  <dcterms:modified xsi:type="dcterms:W3CDTF">2015-03-20T18:57:00Z</dcterms:modified>
</cp:coreProperties>
</file>