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1869E" w14:textId="77777777" w:rsidR="00854989" w:rsidRDefault="00616CCF" w:rsidP="0045038B">
      <w:pPr>
        <w:rPr>
          <w:b/>
          <w:sz w:val="32"/>
          <w:szCs w:val="32"/>
        </w:rPr>
      </w:pPr>
      <w:r w:rsidRPr="00616CCF">
        <w:rPr>
          <w:b/>
          <w:sz w:val="32"/>
          <w:szCs w:val="32"/>
        </w:rPr>
        <w:t>CMN1148 Introduction to Communication Notes</w:t>
      </w:r>
    </w:p>
    <w:p w14:paraId="76A63E87" w14:textId="77777777" w:rsidR="00616CCF" w:rsidRDefault="00616CCF" w:rsidP="00616CCF">
      <w:pPr>
        <w:jc w:val="center"/>
        <w:rPr>
          <w:b/>
          <w:sz w:val="32"/>
          <w:szCs w:val="32"/>
        </w:rPr>
      </w:pPr>
    </w:p>
    <w:p w14:paraId="62B9A6DE" w14:textId="77777777" w:rsidR="00616CCF" w:rsidRDefault="00616CCF" w:rsidP="009B3921">
      <w:pPr>
        <w:jc w:val="center"/>
        <w:rPr>
          <w:b/>
          <w:u w:val="single"/>
        </w:rPr>
      </w:pPr>
      <w:r>
        <w:rPr>
          <w:b/>
          <w:u w:val="single"/>
        </w:rPr>
        <w:t>Chapter One- The Communication Process</w:t>
      </w:r>
    </w:p>
    <w:p w14:paraId="07438D29" w14:textId="77777777" w:rsidR="00616CCF" w:rsidRDefault="00616CCF" w:rsidP="00616CCF">
      <w:pPr>
        <w:rPr>
          <w:b/>
          <w:u w:val="single"/>
        </w:rPr>
      </w:pPr>
    </w:p>
    <w:p w14:paraId="458B10B2" w14:textId="77777777" w:rsidR="00616CCF" w:rsidRDefault="00616CCF" w:rsidP="00616CCF">
      <w:r>
        <w:t xml:space="preserve">The </w:t>
      </w:r>
      <w:r w:rsidRPr="00616CCF">
        <w:rPr>
          <w:b/>
        </w:rPr>
        <w:t>trans-active nature</w:t>
      </w:r>
      <w:r>
        <w:t xml:space="preserve"> of communication is how we work out meaning as we go.</w:t>
      </w:r>
    </w:p>
    <w:p w14:paraId="030C5C5A" w14:textId="77777777" w:rsidR="00616CCF" w:rsidRDefault="00616CCF" w:rsidP="00616CCF"/>
    <w:p w14:paraId="0C3F9A74" w14:textId="77777777" w:rsidR="00616CCF" w:rsidRDefault="00616CCF" w:rsidP="00616CCF">
      <w:r w:rsidRPr="00616CCF">
        <w:rPr>
          <w:b/>
        </w:rPr>
        <w:t>Communication:</w:t>
      </w:r>
      <w:r>
        <w:t xml:space="preserve"> the process of acting upon information.</w:t>
      </w:r>
    </w:p>
    <w:p w14:paraId="7F14F8A1" w14:textId="77777777" w:rsidR="00616CCF" w:rsidRPr="00616CCF" w:rsidRDefault="00616CCF" w:rsidP="00616CCF">
      <w:r w:rsidRPr="00616CCF">
        <w:rPr>
          <w:b/>
        </w:rPr>
        <w:t>Human Communicatio</w:t>
      </w:r>
      <w:r w:rsidRPr="00616CCF">
        <w:t>n:</w:t>
      </w:r>
      <w:r>
        <w:t xml:space="preserve"> the process of making sense out of the world and sharing that sense with other.</w:t>
      </w:r>
    </w:p>
    <w:p w14:paraId="62933AED" w14:textId="77777777" w:rsidR="00616CCF" w:rsidRDefault="00616CCF">
      <w:r w:rsidRPr="00616CCF">
        <w:rPr>
          <w:b/>
        </w:rPr>
        <w:t>Interpersonal Communication:</w:t>
      </w:r>
      <w:r>
        <w:t xml:space="preserve"> when we interact simultaneously with another person and mutually influence each other. Face to face.</w:t>
      </w:r>
    </w:p>
    <w:p w14:paraId="45489028" w14:textId="77777777" w:rsidR="00616CCF" w:rsidRDefault="00616CCF">
      <w:r w:rsidRPr="00616CCF">
        <w:rPr>
          <w:b/>
        </w:rPr>
        <w:t>Organizational Communication:</w:t>
      </w:r>
      <w:r>
        <w:rPr>
          <w:b/>
        </w:rPr>
        <w:t xml:space="preserve"> </w:t>
      </w:r>
      <w:r>
        <w:t>the process of making sense out of the world and sharing that sense with others in the context of organizations for the achievement of mutual goals.</w:t>
      </w:r>
    </w:p>
    <w:p w14:paraId="0BCF2441" w14:textId="77777777" w:rsidR="00616CCF" w:rsidRDefault="00616CCF"/>
    <w:p w14:paraId="24AE7D4C" w14:textId="77777777" w:rsidR="00616CCF" w:rsidRDefault="00616CCF">
      <w:pPr>
        <w:rPr>
          <w:u w:val="single"/>
        </w:rPr>
      </w:pPr>
      <w:r w:rsidRPr="00616CCF">
        <w:rPr>
          <w:u w:val="single"/>
        </w:rPr>
        <w:t>The Focus of Organizational Communication</w:t>
      </w:r>
    </w:p>
    <w:p w14:paraId="5509A27A" w14:textId="77777777" w:rsidR="00616CCF" w:rsidRDefault="00616CCF">
      <w:pPr>
        <w:rPr>
          <w:u w:val="single"/>
        </w:rPr>
      </w:pPr>
    </w:p>
    <w:p w14:paraId="6DAB024D" w14:textId="4895B377" w:rsidR="00616CCF" w:rsidRPr="00616CCF" w:rsidRDefault="007A789D" w:rsidP="00616CCF">
      <w:pPr>
        <w:widowControl w:val="0"/>
        <w:autoSpaceDE w:val="0"/>
        <w:autoSpaceDN w:val="0"/>
        <w:adjustRightInd w:val="0"/>
        <w:spacing w:after="266"/>
        <w:rPr>
          <w:rFonts w:cs="Arial"/>
          <w:lang w:val="en-US"/>
        </w:rPr>
      </w:pPr>
      <w:r>
        <w:rPr>
          <w:rFonts w:cs="Arial"/>
          <w:b/>
          <w:bCs/>
          <w:lang w:val="en-US"/>
        </w:rPr>
        <w:t>Intra</w:t>
      </w:r>
      <w:r w:rsidR="00616CCF" w:rsidRPr="00616CCF">
        <w:rPr>
          <w:rFonts w:cs="Arial"/>
          <w:b/>
          <w:bCs/>
          <w:lang w:val="en-US"/>
        </w:rPr>
        <w:t xml:space="preserve">personal communication: </w:t>
      </w:r>
      <w:r w:rsidR="00616CCF" w:rsidRPr="00616CCF">
        <w:rPr>
          <w:rFonts w:cs="Arial"/>
          <w:lang w:val="en-US"/>
        </w:rPr>
        <w:t>thinking inside your own head, asking yourself why you did something, diary/personal journal, dreams</w:t>
      </w:r>
      <w:r w:rsidR="00616CCF">
        <w:rPr>
          <w:rFonts w:cs="Arial"/>
          <w:lang w:val="en-US"/>
        </w:rPr>
        <w:t>.</w:t>
      </w:r>
    </w:p>
    <w:p w14:paraId="548437F6" w14:textId="77777777" w:rsidR="00616CCF" w:rsidRPr="00616CCF" w:rsidRDefault="00616CCF" w:rsidP="00616CCF">
      <w:pPr>
        <w:widowControl w:val="0"/>
        <w:autoSpaceDE w:val="0"/>
        <w:autoSpaceDN w:val="0"/>
        <w:adjustRightInd w:val="0"/>
        <w:spacing w:after="266"/>
        <w:rPr>
          <w:rFonts w:cs="Arial"/>
          <w:lang w:val="en-US"/>
        </w:rPr>
      </w:pPr>
      <w:r w:rsidRPr="00616CCF">
        <w:rPr>
          <w:rFonts w:cs="Arial"/>
          <w:b/>
          <w:bCs/>
          <w:lang w:val="en-US"/>
        </w:rPr>
        <w:t>Interpersonal communication:</w:t>
      </w:r>
      <w:r w:rsidRPr="00616CCF">
        <w:rPr>
          <w:rFonts w:cs="Arial"/>
          <w:lang w:val="en-US"/>
        </w:rPr>
        <w:t xml:space="preserve"> dyad, two people communicating, mutual influence, simultaneous interaction, a couple, and maybe three people</w:t>
      </w:r>
      <w:r>
        <w:rPr>
          <w:rFonts w:cs="Arial"/>
          <w:lang w:val="en-US"/>
        </w:rPr>
        <w:t>.</w:t>
      </w:r>
    </w:p>
    <w:p w14:paraId="6F63B919" w14:textId="77777777" w:rsidR="00616CCF" w:rsidRPr="00616CCF" w:rsidRDefault="00616CCF" w:rsidP="00616CCF">
      <w:pPr>
        <w:widowControl w:val="0"/>
        <w:autoSpaceDE w:val="0"/>
        <w:autoSpaceDN w:val="0"/>
        <w:adjustRightInd w:val="0"/>
        <w:spacing w:after="266"/>
        <w:rPr>
          <w:rFonts w:cs="Arial"/>
          <w:lang w:val="en-US"/>
        </w:rPr>
      </w:pPr>
      <w:r w:rsidRPr="00616CCF">
        <w:rPr>
          <w:rFonts w:cs="Arial"/>
          <w:b/>
          <w:bCs/>
          <w:lang w:val="en-US"/>
        </w:rPr>
        <w:t xml:space="preserve">Collective activity: </w:t>
      </w:r>
      <w:r w:rsidRPr="00616CCF">
        <w:rPr>
          <w:rFonts w:cs="Arial"/>
          <w:lang w:val="en-US"/>
        </w:rPr>
        <w:t xml:space="preserve">small </w:t>
      </w:r>
      <w:r>
        <w:rPr>
          <w:rFonts w:cs="Arial"/>
          <w:lang w:val="en-US"/>
        </w:rPr>
        <w:t xml:space="preserve">group </w:t>
      </w:r>
      <w:proofErr w:type="spellStart"/>
      <w:r>
        <w:rPr>
          <w:rFonts w:cs="Arial"/>
          <w:lang w:val="en-US"/>
        </w:rPr>
        <w:t>comm</w:t>
      </w:r>
      <w:proofErr w:type="spellEnd"/>
      <w:r w:rsidRPr="00616CCF">
        <w:rPr>
          <w:rFonts w:cs="Arial"/>
          <w:lang w:val="en-US"/>
        </w:rPr>
        <w:t>, 5-mass numbers, speaking through convers</w:t>
      </w:r>
      <w:r>
        <w:rPr>
          <w:rFonts w:cs="Arial"/>
          <w:lang w:val="en-US"/>
        </w:rPr>
        <w:t>ation/debate, or social media, g</w:t>
      </w:r>
      <w:r w:rsidRPr="00616CCF">
        <w:rPr>
          <w:rFonts w:cs="Arial"/>
          <w:lang w:val="en-US"/>
        </w:rPr>
        <w:t>roups working together, team building in companies, sports teams and volunteering, effectively solving problems, influence of leadership (how does it work), roles in a group (interchangeable)</w:t>
      </w:r>
      <w:r>
        <w:rPr>
          <w:rFonts w:cs="Arial"/>
          <w:lang w:val="en-US"/>
        </w:rPr>
        <w:t>.</w:t>
      </w:r>
    </w:p>
    <w:p w14:paraId="5FC0E107" w14:textId="77777777" w:rsidR="00616CCF" w:rsidRPr="00616CCF" w:rsidRDefault="00616CCF" w:rsidP="00616CCF">
      <w:pPr>
        <w:widowControl w:val="0"/>
        <w:autoSpaceDE w:val="0"/>
        <w:autoSpaceDN w:val="0"/>
        <w:adjustRightInd w:val="0"/>
        <w:spacing w:after="266"/>
        <w:rPr>
          <w:rFonts w:cs="Arial"/>
          <w:lang w:val="en-US"/>
        </w:rPr>
      </w:pPr>
      <w:r w:rsidRPr="00616CCF">
        <w:rPr>
          <w:rFonts w:cs="Arial"/>
          <w:b/>
          <w:bCs/>
          <w:lang w:val="en-US"/>
        </w:rPr>
        <w:t>Intra-organizational</w:t>
      </w:r>
      <w:r>
        <w:rPr>
          <w:rFonts w:cs="Arial"/>
          <w:b/>
          <w:bCs/>
          <w:lang w:val="en-US"/>
        </w:rPr>
        <w:t xml:space="preserve"> </w:t>
      </w:r>
      <w:r w:rsidRPr="00616CCF">
        <w:rPr>
          <w:rFonts w:cs="Arial"/>
          <w:b/>
          <w:bCs/>
          <w:lang w:val="en-US"/>
        </w:rPr>
        <w:t>communication:</w:t>
      </w:r>
      <w:r>
        <w:rPr>
          <w:rFonts w:cs="Arial"/>
          <w:b/>
          <w:bCs/>
          <w:lang w:val="en-US"/>
        </w:rPr>
        <w:t xml:space="preserve"> </w:t>
      </w:r>
      <w:r w:rsidRPr="00616CCF">
        <w:rPr>
          <w:rFonts w:cs="Arial"/>
          <w:lang w:val="en-US"/>
        </w:rPr>
        <w:t>faculties, how do they communicate and work together in the same organization. Everyone has to do their job, and connect and communicate with others areas of organization. How do we get competitive units to work together?</w:t>
      </w:r>
    </w:p>
    <w:p w14:paraId="0585A795" w14:textId="77777777" w:rsidR="00616CCF" w:rsidRDefault="00616CCF" w:rsidP="00616CCF">
      <w:pPr>
        <w:rPr>
          <w:rFonts w:ascii="Lucida Grande" w:hAnsi="Lucida Grande" w:cs="Lucida Grande"/>
          <w:sz w:val="26"/>
          <w:szCs w:val="26"/>
          <w:lang w:val="en-US"/>
        </w:rPr>
      </w:pPr>
      <w:r w:rsidRPr="00616CCF">
        <w:rPr>
          <w:rFonts w:cs="Arial"/>
          <w:b/>
          <w:bCs/>
          <w:lang w:val="en-US"/>
        </w:rPr>
        <w:t xml:space="preserve">Inter-organizational: </w:t>
      </w:r>
      <w:r w:rsidRPr="00616CCF">
        <w:rPr>
          <w:rFonts w:cs="Arial"/>
          <w:lang w:val="en-US"/>
        </w:rPr>
        <w:t xml:space="preserve">communicating with other companies. </w:t>
      </w:r>
      <w:proofErr w:type="gramStart"/>
      <w:r w:rsidRPr="00616CCF">
        <w:rPr>
          <w:rFonts w:cs="Arial"/>
          <w:lang w:val="en-US"/>
        </w:rPr>
        <w:t>Social media needs to be communicated with effectively</w:t>
      </w:r>
      <w:proofErr w:type="gramEnd"/>
      <w:r w:rsidRPr="00616CCF">
        <w:rPr>
          <w:rFonts w:cs="Arial"/>
          <w:lang w:val="en-US"/>
        </w:rPr>
        <w:t xml:space="preserve">, </w:t>
      </w:r>
      <w:proofErr w:type="gramStart"/>
      <w:r w:rsidRPr="00616CCF">
        <w:rPr>
          <w:rFonts w:cs="Arial"/>
          <w:lang w:val="en-US"/>
        </w:rPr>
        <w:t>it's everywhere</w:t>
      </w:r>
      <w:proofErr w:type="gramEnd"/>
      <w:r w:rsidRPr="00616CCF">
        <w:rPr>
          <w:rFonts w:cs="Arial"/>
          <w:lang w:val="en-US"/>
        </w:rPr>
        <w:t xml:space="preserve">. </w:t>
      </w:r>
      <w:proofErr w:type="gramStart"/>
      <w:r w:rsidRPr="00616CCF">
        <w:rPr>
          <w:rFonts w:cs="Arial"/>
          <w:lang w:val="en-US"/>
        </w:rPr>
        <w:t>The city surrounding you.</w:t>
      </w:r>
      <w:proofErr w:type="gramEnd"/>
      <w:r w:rsidRPr="00616CCF">
        <w:rPr>
          <w:rFonts w:cs="Arial"/>
          <w:lang w:val="en-US"/>
        </w:rPr>
        <w:t xml:space="preserve"> Partner universities for student exchanges. Competing universities. Secondary schools, guidance counselors are mediators for universities to the students. </w:t>
      </w:r>
      <w:proofErr w:type="gramStart"/>
      <w:r w:rsidRPr="00616CCF">
        <w:rPr>
          <w:rFonts w:cs="Arial"/>
          <w:lang w:val="en-US"/>
        </w:rPr>
        <w:t>Community in which an organiz</w:t>
      </w:r>
      <w:r w:rsidRPr="00616CCF">
        <w:rPr>
          <w:rFonts w:cs="Lucida Grande"/>
          <w:lang w:val="en-US"/>
        </w:rPr>
        <w:t>ation resides</w:t>
      </w:r>
      <w:r>
        <w:rPr>
          <w:rFonts w:ascii="Lucida Grande" w:hAnsi="Lucida Grande" w:cs="Lucida Grande"/>
          <w:sz w:val="26"/>
          <w:szCs w:val="26"/>
          <w:lang w:val="en-US"/>
        </w:rPr>
        <w:t>.</w:t>
      </w:r>
      <w:proofErr w:type="gramEnd"/>
    </w:p>
    <w:p w14:paraId="737AB107" w14:textId="77777777" w:rsidR="003143FC" w:rsidRDefault="003143FC" w:rsidP="00616CCF">
      <w:pPr>
        <w:rPr>
          <w:rFonts w:ascii="Lucida Grande" w:hAnsi="Lucida Grande" w:cs="Lucida Grande"/>
          <w:sz w:val="26"/>
          <w:szCs w:val="26"/>
          <w:lang w:val="en-US"/>
        </w:rPr>
      </w:pPr>
    </w:p>
    <w:p w14:paraId="44E658B2" w14:textId="77777777" w:rsidR="003143FC" w:rsidRPr="003143FC" w:rsidRDefault="003143FC" w:rsidP="00616CCF">
      <w:pPr>
        <w:rPr>
          <w:b/>
          <w:u w:val="single"/>
        </w:rPr>
      </w:pPr>
      <w:r w:rsidRPr="003143FC">
        <w:rPr>
          <w:b/>
          <w:u w:val="single"/>
        </w:rPr>
        <w:t>What can we learn from Transactional Models?</w:t>
      </w:r>
    </w:p>
    <w:p w14:paraId="53E587F1" w14:textId="77777777" w:rsidR="003143FC" w:rsidRDefault="003143FC" w:rsidP="00616CCF">
      <w:pPr>
        <w:rPr>
          <w:b/>
        </w:rPr>
      </w:pPr>
    </w:p>
    <w:p w14:paraId="279D1C3E" w14:textId="77777777" w:rsidR="003143FC" w:rsidRPr="003143FC" w:rsidRDefault="003143FC" w:rsidP="0091150E">
      <w:pPr>
        <w:pStyle w:val="ListParagraph"/>
        <w:numPr>
          <w:ilvl w:val="0"/>
          <w:numId w:val="7"/>
        </w:numPr>
        <w:rPr>
          <w:b/>
        </w:rPr>
      </w:pPr>
      <w:r w:rsidRPr="003143FC">
        <w:rPr>
          <w:b/>
        </w:rPr>
        <w:t>Communication can be intentional or unintentional.</w:t>
      </w:r>
    </w:p>
    <w:p w14:paraId="51513B62" w14:textId="77777777" w:rsidR="003143FC" w:rsidRDefault="003143FC" w:rsidP="003143FC">
      <w:pPr>
        <w:pStyle w:val="ListParagraph"/>
        <w:numPr>
          <w:ilvl w:val="0"/>
          <w:numId w:val="2"/>
        </w:numPr>
      </w:pPr>
      <w:r>
        <w:t xml:space="preserve">We both give and give off information, </w:t>
      </w:r>
      <w:proofErr w:type="gramStart"/>
      <w:r>
        <w:t>we cannot not communicate</w:t>
      </w:r>
      <w:proofErr w:type="gramEnd"/>
      <w:r>
        <w:t>.</w:t>
      </w:r>
    </w:p>
    <w:p w14:paraId="345FF5AB" w14:textId="77777777" w:rsidR="003143FC" w:rsidRDefault="003143FC" w:rsidP="0091150E">
      <w:pPr>
        <w:pStyle w:val="ListParagraph"/>
        <w:numPr>
          <w:ilvl w:val="0"/>
          <w:numId w:val="7"/>
        </w:numPr>
      </w:pPr>
      <w:r w:rsidRPr="003143FC">
        <w:rPr>
          <w:b/>
        </w:rPr>
        <w:t>Communication as a relational as well as content dimension</w:t>
      </w:r>
      <w:r>
        <w:t>.</w:t>
      </w:r>
    </w:p>
    <w:p w14:paraId="60607D82" w14:textId="77777777" w:rsidR="003143FC" w:rsidRDefault="003143FC" w:rsidP="00194FC7">
      <w:pPr>
        <w:pStyle w:val="ListParagraph"/>
        <w:numPr>
          <w:ilvl w:val="0"/>
          <w:numId w:val="2"/>
        </w:numPr>
      </w:pPr>
      <w:r>
        <w:t xml:space="preserve">The content meaning of a message gives information about the topic being discussed. </w:t>
      </w:r>
    </w:p>
    <w:p w14:paraId="70BBBCA4" w14:textId="77777777" w:rsidR="0091150E" w:rsidRDefault="00194FC7" w:rsidP="0091150E">
      <w:pPr>
        <w:pStyle w:val="ListParagraph"/>
        <w:numPr>
          <w:ilvl w:val="0"/>
          <w:numId w:val="2"/>
        </w:numPr>
      </w:pPr>
      <w:r>
        <w:t>The relational meaning of a message refers to the nature of the relationship of those communicating.</w:t>
      </w:r>
    </w:p>
    <w:p w14:paraId="6D40C64D" w14:textId="77777777" w:rsidR="00194FC7" w:rsidRDefault="00194FC7" w:rsidP="00194FC7"/>
    <w:p w14:paraId="6904795F" w14:textId="77777777" w:rsidR="0091150E" w:rsidRPr="0091150E" w:rsidRDefault="00194FC7" w:rsidP="0091150E">
      <w:pPr>
        <w:pStyle w:val="ListParagraph"/>
        <w:numPr>
          <w:ilvl w:val="0"/>
          <w:numId w:val="7"/>
        </w:numPr>
        <w:rPr>
          <w:b/>
        </w:rPr>
      </w:pPr>
      <w:r w:rsidRPr="0091150E">
        <w:rPr>
          <w:b/>
        </w:rPr>
        <w:lastRenderedPageBreak/>
        <w:t>Communication is irreversible and unrepeatable.</w:t>
      </w:r>
    </w:p>
    <w:p w14:paraId="6BB12606" w14:textId="77777777" w:rsidR="0091150E" w:rsidRDefault="0091150E" w:rsidP="0091150E">
      <w:pPr>
        <w:pStyle w:val="ListParagraph"/>
      </w:pPr>
      <w:r>
        <w:t xml:space="preserve">- </w:t>
      </w:r>
      <w:r w:rsidR="00194FC7">
        <w:t>You can never just “take it back”.</w:t>
      </w:r>
    </w:p>
    <w:p w14:paraId="060C9F55" w14:textId="77777777" w:rsidR="00194FC7" w:rsidRPr="0091150E" w:rsidRDefault="0091150E" w:rsidP="0091150E">
      <w:pPr>
        <w:pStyle w:val="ListParagraph"/>
        <w:numPr>
          <w:ilvl w:val="0"/>
          <w:numId w:val="7"/>
        </w:numPr>
      </w:pPr>
      <w:r w:rsidRPr="0091150E">
        <w:rPr>
          <w:b/>
        </w:rPr>
        <w:t xml:space="preserve">   </w:t>
      </w:r>
      <w:r w:rsidR="00194FC7" w:rsidRPr="0091150E">
        <w:rPr>
          <w:b/>
        </w:rPr>
        <w:t xml:space="preserve">Sending and receiving </w:t>
      </w:r>
      <w:r w:rsidRPr="0091150E">
        <w:rPr>
          <w:b/>
        </w:rPr>
        <w:t>occur</w:t>
      </w:r>
      <w:r w:rsidR="00194FC7" w:rsidRPr="0091150E">
        <w:rPr>
          <w:b/>
        </w:rPr>
        <w:t xml:space="preserve"> simultaneously</w:t>
      </w:r>
      <w:r w:rsidRPr="0091150E">
        <w:rPr>
          <w:b/>
        </w:rPr>
        <w:t>, with both verbal and non-verbal elements.</w:t>
      </w:r>
    </w:p>
    <w:p w14:paraId="2D4929C4" w14:textId="77777777" w:rsidR="0091150E" w:rsidRDefault="0091150E" w:rsidP="0091150E">
      <w:pPr>
        <w:ind w:left="360" w:firstLine="360"/>
      </w:pPr>
      <w:r>
        <w:t>- We never abandon the role of sender.</w:t>
      </w:r>
    </w:p>
    <w:p w14:paraId="6AD40C48" w14:textId="77777777" w:rsidR="0091150E" w:rsidRPr="0091150E" w:rsidRDefault="0091150E" w:rsidP="0091150E">
      <w:pPr>
        <w:pStyle w:val="ListParagraph"/>
        <w:numPr>
          <w:ilvl w:val="0"/>
          <w:numId w:val="7"/>
        </w:numPr>
        <w:rPr>
          <w:b/>
        </w:rPr>
      </w:pPr>
      <w:r w:rsidRPr="0091150E">
        <w:rPr>
          <w:b/>
        </w:rPr>
        <w:t>Communication is a dynamic ongoing process.</w:t>
      </w:r>
    </w:p>
    <w:p w14:paraId="63E81C51" w14:textId="77777777" w:rsidR="0091150E" w:rsidRDefault="0091150E" w:rsidP="0091150E">
      <w:pPr>
        <w:pStyle w:val="ListParagraph"/>
      </w:pPr>
      <w:r>
        <w:t>- We all experience change and are in a constant state of flux.</w:t>
      </w:r>
    </w:p>
    <w:p w14:paraId="5A933A7F" w14:textId="77777777" w:rsidR="0091150E" w:rsidRDefault="0091150E" w:rsidP="0091150E">
      <w:pPr>
        <w:pStyle w:val="ListParagraph"/>
        <w:numPr>
          <w:ilvl w:val="0"/>
          <w:numId w:val="7"/>
        </w:numPr>
        <w:rPr>
          <w:b/>
        </w:rPr>
      </w:pPr>
      <w:r w:rsidRPr="0091150E">
        <w:rPr>
          <w:b/>
        </w:rPr>
        <w:t>Communication has a cultural component.</w:t>
      </w:r>
    </w:p>
    <w:p w14:paraId="5D3809A1" w14:textId="77777777" w:rsidR="0091150E" w:rsidRDefault="0091150E" w:rsidP="0091150E">
      <w:pPr>
        <w:pStyle w:val="ListParagraph"/>
        <w:numPr>
          <w:ilvl w:val="0"/>
          <w:numId w:val="2"/>
        </w:numPr>
      </w:pPr>
      <w:r>
        <w:t>Standpoint theory: our background and experiences determine our ability to communicate.</w:t>
      </w:r>
    </w:p>
    <w:p w14:paraId="49D64A1E" w14:textId="77777777" w:rsidR="0091150E" w:rsidRDefault="0091150E" w:rsidP="0091150E"/>
    <w:p w14:paraId="3CE63891" w14:textId="77777777" w:rsidR="0091150E" w:rsidRDefault="0091150E" w:rsidP="009B3921">
      <w:pPr>
        <w:jc w:val="center"/>
        <w:rPr>
          <w:b/>
          <w:u w:val="single"/>
        </w:rPr>
      </w:pPr>
      <w:r w:rsidRPr="0091150E">
        <w:rPr>
          <w:b/>
          <w:u w:val="single"/>
        </w:rPr>
        <w:t>Chapter 2- Perceiving Self in Relation to Others</w:t>
      </w:r>
    </w:p>
    <w:p w14:paraId="6714DA15" w14:textId="77777777" w:rsidR="0083026B" w:rsidRDefault="0083026B" w:rsidP="0083026B">
      <w:pPr>
        <w:rPr>
          <w:b/>
          <w:u w:val="single"/>
        </w:rPr>
      </w:pPr>
    </w:p>
    <w:p w14:paraId="25FF3571" w14:textId="77777777" w:rsidR="0083026B" w:rsidRDefault="0083026B" w:rsidP="0083026B">
      <w:r>
        <w:rPr>
          <w:b/>
          <w:i/>
        </w:rPr>
        <w:t>Self-concept</w:t>
      </w:r>
    </w:p>
    <w:p w14:paraId="4AB1F369" w14:textId="77777777" w:rsidR="0083026B" w:rsidRDefault="0083026B" w:rsidP="0083026B">
      <w:pPr>
        <w:pStyle w:val="ListParagraph"/>
        <w:numPr>
          <w:ilvl w:val="0"/>
          <w:numId w:val="2"/>
        </w:numPr>
      </w:pPr>
      <w:r>
        <w:t>Refers to relatively constant thoughts and feelings about who we are and how we differ from others.</w:t>
      </w:r>
    </w:p>
    <w:p w14:paraId="27D3E84D" w14:textId="77777777" w:rsidR="0083026B" w:rsidRPr="0083026B" w:rsidRDefault="0083026B" w:rsidP="0083026B">
      <w:pPr>
        <w:pStyle w:val="ListParagraph"/>
        <w:numPr>
          <w:ilvl w:val="0"/>
          <w:numId w:val="2"/>
        </w:numPr>
      </w:pPr>
      <w:r>
        <w:t xml:space="preserve">Self-concept begins to emerge when children recognize themselves as separate from others (at about 6 or 7 months) and it continually evolves </w:t>
      </w:r>
      <w:r w:rsidRPr="0083026B">
        <w:t>through life</w:t>
      </w:r>
      <w:r>
        <w:t>.</w:t>
      </w:r>
    </w:p>
    <w:p w14:paraId="07838DB2" w14:textId="77777777" w:rsidR="0083026B" w:rsidRPr="0083026B" w:rsidRDefault="0083026B" w:rsidP="0083026B">
      <w:pPr>
        <w:pStyle w:val="ListParagraph"/>
        <w:numPr>
          <w:ilvl w:val="0"/>
          <w:numId w:val="2"/>
        </w:numPr>
      </w:pPr>
      <w:r w:rsidRPr="0083026B">
        <w:rPr>
          <w:rFonts w:cs="Arial"/>
          <w:lang w:val="en-US"/>
        </w:rPr>
        <w:t>Our self-concept can change depending on what's going on in our world. Who am I and how am I different?</w:t>
      </w:r>
    </w:p>
    <w:p w14:paraId="5CDF9039" w14:textId="77777777" w:rsidR="0083026B" w:rsidRDefault="0083026B" w:rsidP="0083026B"/>
    <w:p w14:paraId="07ACBB25" w14:textId="77777777" w:rsidR="0083026B" w:rsidRPr="0083026B" w:rsidRDefault="0083026B" w:rsidP="0083026B">
      <w:pPr>
        <w:rPr>
          <w:b/>
        </w:rPr>
      </w:pPr>
      <w:r w:rsidRPr="0083026B">
        <w:rPr>
          <w:b/>
        </w:rPr>
        <w:t>Our Multiple Selves</w:t>
      </w:r>
    </w:p>
    <w:p w14:paraId="08942527" w14:textId="77777777" w:rsidR="0083026B" w:rsidRDefault="0083026B" w:rsidP="0083026B">
      <w:pPr>
        <w:pStyle w:val="ListParagraph"/>
        <w:numPr>
          <w:ilvl w:val="0"/>
          <w:numId w:val="2"/>
        </w:numPr>
      </w:pPr>
      <w:r>
        <w:t xml:space="preserve">As our </w:t>
      </w:r>
      <w:r w:rsidRPr="0083026B">
        <w:rPr>
          <w:i/>
        </w:rPr>
        <w:t>self-concept</w:t>
      </w:r>
      <w:r>
        <w:t xml:space="preserve"> develops it divides into:</w:t>
      </w:r>
    </w:p>
    <w:p w14:paraId="3662112D" w14:textId="77777777" w:rsidR="0083026B" w:rsidRDefault="0083026B" w:rsidP="0083026B">
      <w:pPr>
        <w:pStyle w:val="ListParagraph"/>
        <w:numPr>
          <w:ilvl w:val="1"/>
          <w:numId w:val="2"/>
        </w:numPr>
      </w:pPr>
      <w:r w:rsidRPr="0083026B">
        <w:rPr>
          <w:i/>
        </w:rPr>
        <w:t>Self image</w:t>
      </w:r>
      <w:r>
        <w:t xml:space="preserve"> (our views of ourselves)</w:t>
      </w:r>
    </w:p>
    <w:p w14:paraId="6B39B42D" w14:textId="77777777" w:rsidR="0083026B" w:rsidRDefault="0083026B" w:rsidP="0083026B">
      <w:pPr>
        <w:pStyle w:val="ListParagraph"/>
        <w:numPr>
          <w:ilvl w:val="1"/>
          <w:numId w:val="2"/>
        </w:numPr>
      </w:pPr>
      <w:r w:rsidRPr="0083026B">
        <w:rPr>
          <w:i/>
        </w:rPr>
        <w:t>Looking glass self</w:t>
      </w:r>
      <w:r>
        <w:t xml:space="preserve"> (how we think others see us)</w:t>
      </w:r>
    </w:p>
    <w:p w14:paraId="1FC21178" w14:textId="77777777" w:rsidR="0083026B" w:rsidRDefault="0083026B" w:rsidP="0083026B">
      <w:pPr>
        <w:pStyle w:val="ListParagraph"/>
        <w:numPr>
          <w:ilvl w:val="1"/>
          <w:numId w:val="2"/>
        </w:numPr>
      </w:pPr>
      <w:r w:rsidRPr="0083026B">
        <w:rPr>
          <w:i/>
        </w:rPr>
        <w:t>Ideal self</w:t>
      </w:r>
      <w:r>
        <w:t xml:space="preserve"> (the person we’d like to be)</w:t>
      </w:r>
    </w:p>
    <w:p w14:paraId="7324EA74" w14:textId="77777777" w:rsidR="0083026B" w:rsidRDefault="0083026B" w:rsidP="0083026B">
      <w:pPr>
        <w:pStyle w:val="ListParagraph"/>
        <w:numPr>
          <w:ilvl w:val="1"/>
          <w:numId w:val="2"/>
        </w:numPr>
      </w:pPr>
      <w:r w:rsidRPr="0083026B">
        <w:rPr>
          <w:i/>
        </w:rPr>
        <w:t>Real self</w:t>
      </w:r>
      <w:r>
        <w:t xml:space="preserve"> (the person we actually are)</w:t>
      </w:r>
    </w:p>
    <w:p w14:paraId="6A435761" w14:textId="77777777" w:rsidR="0083026B" w:rsidRDefault="0083026B" w:rsidP="0083026B">
      <w:pPr>
        <w:pStyle w:val="ListParagraph"/>
        <w:numPr>
          <w:ilvl w:val="0"/>
          <w:numId w:val="2"/>
        </w:numPr>
      </w:pPr>
      <w:r>
        <w:t>We are capable of possessing multiple selves, and this is healthy and normal</w:t>
      </w:r>
    </w:p>
    <w:p w14:paraId="347C0C2A" w14:textId="77777777" w:rsidR="0083026B" w:rsidRDefault="0083026B" w:rsidP="0083026B">
      <w:pPr>
        <w:pStyle w:val="ListParagraph"/>
        <w:numPr>
          <w:ilvl w:val="0"/>
          <w:numId w:val="2"/>
        </w:numPr>
      </w:pPr>
      <w:r>
        <w:t xml:space="preserve">But if there </w:t>
      </w:r>
      <w:r w:rsidR="00E673F4">
        <w:t>are</w:t>
      </w:r>
      <w:r>
        <w:t xml:space="preserve"> too much distance between our ideal self and our real self, then our </w:t>
      </w:r>
      <w:r w:rsidRPr="0083026B">
        <w:rPr>
          <w:i/>
        </w:rPr>
        <w:t>self-esteem</w:t>
      </w:r>
      <w:r>
        <w:t xml:space="preserve"> (our perception of our overall value) can suffer</w:t>
      </w:r>
      <w:r w:rsidR="00E110FD">
        <w:t>.</w:t>
      </w:r>
    </w:p>
    <w:p w14:paraId="15EB7EA1" w14:textId="77777777" w:rsidR="00E110FD" w:rsidRDefault="00E110FD" w:rsidP="00E110FD"/>
    <w:p w14:paraId="06659207" w14:textId="77777777" w:rsidR="00E110FD" w:rsidRPr="00E673F4" w:rsidRDefault="00E110FD" w:rsidP="00E110FD">
      <w:pPr>
        <w:rPr>
          <w:b/>
        </w:rPr>
      </w:pPr>
      <w:r w:rsidRPr="00E673F4">
        <w:rPr>
          <w:b/>
        </w:rPr>
        <w:t>Mindset and Self Concept</w:t>
      </w:r>
    </w:p>
    <w:p w14:paraId="019FB81D" w14:textId="77777777" w:rsidR="00E110FD" w:rsidRDefault="00E110FD" w:rsidP="00E110FD">
      <w:pPr>
        <w:pStyle w:val="ListParagraph"/>
        <w:numPr>
          <w:ilvl w:val="0"/>
          <w:numId w:val="2"/>
        </w:numPr>
      </w:pPr>
      <w:r>
        <w:t>Dr. Carol Dweck: People’s self-theories about their intelligence have a profound influence on their motivation to learn.</w:t>
      </w:r>
    </w:p>
    <w:p w14:paraId="6766F265" w14:textId="77777777" w:rsidR="00E110FD" w:rsidRDefault="00E110FD" w:rsidP="00E110FD">
      <w:pPr>
        <w:pStyle w:val="ListParagraph"/>
        <w:numPr>
          <w:ilvl w:val="0"/>
          <w:numId w:val="2"/>
        </w:numPr>
      </w:pPr>
      <w:r>
        <w:t>In sum:</w:t>
      </w:r>
    </w:p>
    <w:p w14:paraId="736DFFEE" w14:textId="77777777" w:rsidR="00E110FD" w:rsidRDefault="00E110FD" w:rsidP="00E110FD">
      <w:pPr>
        <w:pStyle w:val="ListParagraph"/>
        <w:numPr>
          <w:ilvl w:val="1"/>
          <w:numId w:val="2"/>
        </w:numPr>
      </w:pPr>
      <w:r w:rsidRPr="00E673F4">
        <w:rPr>
          <w:i/>
        </w:rPr>
        <w:t>Fixed mindset:</w:t>
      </w:r>
      <w:r>
        <w:t xml:space="preserve"> people believe their basic qualities (intelligence or talent) are simply fixed traits.</w:t>
      </w:r>
    </w:p>
    <w:p w14:paraId="5E0040B3" w14:textId="77777777" w:rsidR="00E110FD" w:rsidRDefault="00E110FD" w:rsidP="00E110FD">
      <w:pPr>
        <w:pStyle w:val="ListParagraph"/>
        <w:numPr>
          <w:ilvl w:val="2"/>
          <w:numId w:val="2"/>
        </w:numPr>
      </w:pPr>
      <w:r>
        <w:t>They spend a lot of time protecting their intelligence or talent instead of developing them. They also believe that talent alone creates success- without effort.</w:t>
      </w:r>
    </w:p>
    <w:p w14:paraId="4ABEFAF4" w14:textId="77777777" w:rsidR="00E110FD" w:rsidRDefault="00E110FD" w:rsidP="00E110FD">
      <w:pPr>
        <w:pStyle w:val="ListParagraph"/>
        <w:numPr>
          <w:ilvl w:val="1"/>
          <w:numId w:val="2"/>
        </w:numPr>
      </w:pPr>
      <w:r w:rsidRPr="00E673F4">
        <w:rPr>
          <w:i/>
        </w:rPr>
        <w:t>Growth mindset:</w:t>
      </w:r>
      <w:r>
        <w:t xml:space="preserve"> people believe that their most basic abilities can be developed through dedication and hard work- brains and talent are just the starting point.</w:t>
      </w:r>
    </w:p>
    <w:p w14:paraId="1BAE3A02" w14:textId="77777777" w:rsidR="00E110FD" w:rsidRDefault="00E110FD" w:rsidP="00E110FD">
      <w:pPr>
        <w:pStyle w:val="ListParagraph"/>
        <w:numPr>
          <w:ilvl w:val="2"/>
          <w:numId w:val="2"/>
        </w:numPr>
      </w:pPr>
      <w:r>
        <w:t>This view creates a love of learning and a resilience that is essential for great accomplishment.</w:t>
      </w:r>
    </w:p>
    <w:p w14:paraId="05F430A1" w14:textId="77777777" w:rsidR="00E110FD" w:rsidRDefault="00E110FD" w:rsidP="00E110FD"/>
    <w:p w14:paraId="03FA320F" w14:textId="77777777" w:rsidR="00E110FD" w:rsidRDefault="00E110FD" w:rsidP="00E110FD"/>
    <w:p w14:paraId="30CDEF87" w14:textId="77777777" w:rsidR="00066731" w:rsidRDefault="00066731" w:rsidP="00E110FD">
      <w:pPr>
        <w:rPr>
          <w:i/>
        </w:rPr>
      </w:pPr>
    </w:p>
    <w:p w14:paraId="676AEC87" w14:textId="77777777" w:rsidR="00066731" w:rsidRDefault="00066731" w:rsidP="00E110FD">
      <w:pPr>
        <w:rPr>
          <w:i/>
        </w:rPr>
      </w:pPr>
    </w:p>
    <w:p w14:paraId="305F2B50" w14:textId="77777777" w:rsidR="00E110FD" w:rsidRPr="00E673F4" w:rsidRDefault="00E110FD" w:rsidP="00E110FD">
      <w:pPr>
        <w:rPr>
          <w:i/>
        </w:rPr>
      </w:pPr>
      <w:r w:rsidRPr="00E673F4">
        <w:rPr>
          <w:i/>
        </w:rPr>
        <w:t>Levels of self-esteem</w:t>
      </w:r>
    </w:p>
    <w:p w14:paraId="4E0D68F0" w14:textId="77777777" w:rsidR="00E673F4" w:rsidRDefault="00E673F4" w:rsidP="00E673F4">
      <w:pPr>
        <w:pStyle w:val="ListParagraph"/>
        <w:numPr>
          <w:ilvl w:val="0"/>
          <w:numId w:val="2"/>
        </w:numPr>
      </w:pPr>
      <w:r>
        <w:t>People with high self-esteem tend to think well of others and expect to be accepted by others</w:t>
      </w:r>
    </w:p>
    <w:p w14:paraId="737FA6F6" w14:textId="77777777" w:rsidR="00E673F4" w:rsidRDefault="00E673F4" w:rsidP="00E673F4">
      <w:pPr>
        <w:pStyle w:val="ListParagraph"/>
        <w:numPr>
          <w:ilvl w:val="0"/>
          <w:numId w:val="2"/>
        </w:numPr>
      </w:pPr>
      <w:r>
        <w:t>People with low self-esteem tend to disapprove of others and expect to be rejected by others</w:t>
      </w:r>
    </w:p>
    <w:p w14:paraId="03351B2A" w14:textId="77777777" w:rsidR="00E673F4" w:rsidRDefault="00E673F4" w:rsidP="00E673F4">
      <w:pPr>
        <w:pStyle w:val="ListParagraph"/>
        <w:numPr>
          <w:ilvl w:val="0"/>
          <w:numId w:val="2"/>
        </w:numPr>
      </w:pPr>
      <w:r>
        <w:t>When faced with difficult tasks, people with high self-esteem function better than those with low self-esteem, and they give up easily.</w:t>
      </w:r>
    </w:p>
    <w:p w14:paraId="275FCE09" w14:textId="77777777" w:rsidR="00E673F4" w:rsidRDefault="00E673F4" w:rsidP="00E673F4"/>
    <w:p w14:paraId="216FF675" w14:textId="77777777" w:rsidR="00E673F4" w:rsidRDefault="00E673F4" w:rsidP="00E673F4">
      <w:pPr>
        <w:rPr>
          <w:b/>
        </w:rPr>
      </w:pPr>
      <w:r w:rsidRPr="00E673F4">
        <w:rPr>
          <w:b/>
        </w:rPr>
        <w:t xml:space="preserve">How Do </w:t>
      </w:r>
      <w:r w:rsidRPr="00E673F4">
        <w:rPr>
          <w:b/>
          <w:i/>
        </w:rPr>
        <w:t>Expectations</w:t>
      </w:r>
      <w:r w:rsidRPr="00E673F4">
        <w:rPr>
          <w:b/>
        </w:rPr>
        <w:t xml:space="preserve"> of Others Influence our Self-Concept?</w:t>
      </w:r>
    </w:p>
    <w:p w14:paraId="5F4EA00C" w14:textId="77777777" w:rsidR="00E673F4" w:rsidRDefault="00E673F4" w:rsidP="00E673F4">
      <w:pPr>
        <w:pStyle w:val="ListParagraph"/>
        <w:numPr>
          <w:ilvl w:val="0"/>
          <w:numId w:val="2"/>
        </w:numPr>
      </w:pPr>
      <w:r>
        <w:t>Our expectations about an event can influence our behaviour and the outcome of that event.</w:t>
      </w:r>
    </w:p>
    <w:p w14:paraId="665ED961" w14:textId="77777777" w:rsidR="00E673F4" w:rsidRDefault="00E673F4" w:rsidP="00E673F4">
      <w:pPr>
        <w:pStyle w:val="ListParagraph"/>
        <w:numPr>
          <w:ilvl w:val="0"/>
          <w:numId w:val="2"/>
        </w:numPr>
      </w:pPr>
      <w:r>
        <w:t>We refer to the self-fulfilling prophecy as a prediction or belief that leads to its own fulfillment.</w:t>
      </w:r>
    </w:p>
    <w:p w14:paraId="5FC64317" w14:textId="77777777" w:rsidR="00E673F4" w:rsidRDefault="00E673F4" w:rsidP="00E673F4">
      <w:pPr>
        <w:pStyle w:val="ListParagraph"/>
        <w:numPr>
          <w:ilvl w:val="0"/>
          <w:numId w:val="2"/>
        </w:numPr>
      </w:pPr>
      <w:r>
        <w:t>In other words, what we (or others) believe about ourselves often comes true because we expect it to come true.</w:t>
      </w:r>
    </w:p>
    <w:p w14:paraId="5408B5ED" w14:textId="77777777" w:rsidR="00E673F4" w:rsidRDefault="00E673F4" w:rsidP="00E673F4">
      <w:pPr>
        <w:pStyle w:val="ListParagraph"/>
        <w:numPr>
          <w:ilvl w:val="1"/>
          <w:numId w:val="2"/>
        </w:numPr>
        <w:rPr>
          <w:b/>
        </w:rPr>
      </w:pPr>
      <w:r w:rsidRPr="00E673F4">
        <w:rPr>
          <w:b/>
        </w:rPr>
        <w:t>Self-imposed</w:t>
      </w:r>
    </w:p>
    <w:p w14:paraId="6D382681" w14:textId="77777777" w:rsidR="00E673F4" w:rsidRPr="00E673F4" w:rsidRDefault="00E673F4" w:rsidP="00E673F4">
      <w:pPr>
        <w:pStyle w:val="ListParagraph"/>
        <w:numPr>
          <w:ilvl w:val="2"/>
          <w:numId w:val="2"/>
        </w:numPr>
      </w:pPr>
      <w:r w:rsidRPr="00E673F4">
        <w:rPr>
          <w:rFonts w:cs="Arial"/>
          <w:lang w:val="en-US"/>
        </w:rPr>
        <w:t>You believing something will happen so it does. Everything is up to you, and your behaviors and beliefs will affect your own self-fulfilling prophecy.</w:t>
      </w:r>
    </w:p>
    <w:p w14:paraId="1E2A01CD" w14:textId="77777777" w:rsidR="00E673F4" w:rsidRDefault="00E673F4" w:rsidP="00E673F4">
      <w:pPr>
        <w:pStyle w:val="ListParagraph"/>
        <w:numPr>
          <w:ilvl w:val="1"/>
          <w:numId w:val="2"/>
        </w:numPr>
        <w:rPr>
          <w:b/>
        </w:rPr>
      </w:pPr>
      <w:r w:rsidRPr="00E673F4">
        <w:rPr>
          <w:b/>
        </w:rPr>
        <w:t>Externally imposed</w:t>
      </w:r>
    </w:p>
    <w:p w14:paraId="4C93CE58" w14:textId="77777777" w:rsidR="00E673F4" w:rsidRPr="00E673F4" w:rsidRDefault="00E673F4" w:rsidP="00E673F4">
      <w:pPr>
        <w:pStyle w:val="ListParagraph"/>
        <w:numPr>
          <w:ilvl w:val="2"/>
          <w:numId w:val="2"/>
        </w:numPr>
        <w:rPr>
          <w:b/>
        </w:rPr>
      </w:pPr>
      <w:r w:rsidRPr="00E673F4">
        <w:rPr>
          <w:rFonts w:cs="Arial"/>
          <w:lang w:val="en-US"/>
        </w:rPr>
        <w:t>Other people’s expectations will influence our self-fulfilling prophecy. If someone calls you shy, you'll eventually believe it and be shy. You will let others influence you.</w:t>
      </w:r>
    </w:p>
    <w:p w14:paraId="5D5FDAA3" w14:textId="77777777" w:rsidR="00E673F4" w:rsidRDefault="00E673F4" w:rsidP="00E673F4">
      <w:pPr>
        <w:pStyle w:val="ListParagraph"/>
        <w:numPr>
          <w:ilvl w:val="0"/>
          <w:numId w:val="2"/>
        </w:numPr>
      </w:pPr>
      <w:r>
        <w:t>We tend to live up to – or down – to these expectations.</w:t>
      </w:r>
    </w:p>
    <w:p w14:paraId="415382CB" w14:textId="77777777" w:rsidR="00E673F4" w:rsidRDefault="00E673F4" w:rsidP="00E673F4"/>
    <w:p w14:paraId="3BCD8EF2" w14:textId="77777777" w:rsidR="00E673F4" w:rsidRPr="00504B11" w:rsidRDefault="00504B11" w:rsidP="00E673F4">
      <w:pPr>
        <w:rPr>
          <w:b/>
        </w:rPr>
      </w:pPr>
      <w:r>
        <w:rPr>
          <w:b/>
        </w:rPr>
        <w:t>How the Self-Concept D</w:t>
      </w:r>
      <w:r w:rsidRPr="00504B11">
        <w:rPr>
          <w:b/>
        </w:rPr>
        <w:t>evelops</w:t>
      </w:r>
    </w:p>
    <w:p w14:paraId="57F1B4A7" w14:textId="77777777" w:rsidR="00504B11" w:rsidRDefault="00504B11" w:rsidP="00504B11">
      <w:pPr>
        <w:pStyle w:val="ListParagraph"/>
        <w:numPr>
          <w:ilvl w:val="0"/>
          <w:numId w:val="2"/>
        </w:numPr>
      </w:pPr>
      <w:r>
        <w:t>There are two main theories about how we come to “know ourselves”.</w:t>
      </w:r>
    </w:p>
    <w:p w14:paraId="6EAC433B" w14:textId="77777777" w:rsidR="00504B11" w:rsidRPr="00504B11" w:rsidRDefault="00504B11" w:rsidP="00504B11">
      <w:pPr>
        <w:pStyle w:val="ListParagraph"/>
        <w:numPr>
          <w:ilvl w:val="0"/>
          <w:numId w:val="2"/>
        </w:numPr>
        <w:rPr>
          <w:b/>
          <w:i/>
        </w:rPr>
      </w:pPr>
      <w:r w:rsidRPr="00504B11">
        <w:rPr>
          <w:b/>
          <w:i/>
        </w:rPr>
        <w:t>1. Reflected Appraisal:</w:t>
      </w:r>
    </w:p>
    <w:p w14:paraId="619C2318" w14:textId="77777777" w:rsidR="00504B11" w:rsidRDefault="00504B11" w:rsidP="00504B11">
      <w:pPr>
        <w:pStyle w:val="ListParagraph"/>
        <w:numPr>
          <w:ilvl w:val="1"/>
          <w:numId w:val="2"/>
        </w:numPr>
      </w:pPr>
      <w:r>
        <w:t>Our perceptions of how we think others see us</w:t>
      </w:r>
    </w:p>
    <w:p w14:paraId="3DFB48E1" w14:textId="77777777" w:rsidR="00504B11" w:rsidRDefault="00504B11" w:rsidP="00504B11">
      <w:pPr>
        <w:pStyle w:val="ListParagraph"/>
        <w:numPr>
          <w:ilvl w:val="1"/>
          <w:numId w:val="2"/>
        </w:numPr>
      </w:pPr>
      <w:r>
        <w:t>Interaction with significant others and the messages that others convey to us about ourselves</w:t>
      </w:r>
    </w:p>
    <w:p w14:paraId="6C27AE8F" w14:textId="77777777" w:rsidR="00504B11" w:rsidRDefault="00504B11" w:rsidP="00504B11">
      <w:pPr>
        <w:pStyle w:val="ListParagraph"/>
        <w:numPr>
          <w:ilvl w:val="1"/>
          <w:numId w:val="2"/>
        </w:numPr>
      </w:pPr>
      <w:r>
        <w:t>Roles you assume and self-labels</w:t>
      </w:r>
    </w:p>
    <w:p w14:paraId="4960A773" w14:textId="77777777" w:rsidR="00504B11" w:rsidRDefault="00504B11" w:rsidP="00504B11">
      <w:pPr>
        <w:pStyle w:val="ListParagraph"/>
        <w:numPr>
          <w:ilvl w:val="0"/>
          <w:numId w:val="2"/>
        </w:numPr>
      </w:pPr>
      <w:r w:rsidRPr="00504B11">
        <w:rPr>
          <w:b/>
          <w:i/>
        </w:rPr>
        <w:t>2. Social Comparison Theory</w:t>
      </w:r>
      <w:r>
        <w:t xml:space="preserve"> (how we measure up to others):</w:t>
      </w:r>
    </w:p>
    <w:p w14:paraId="1C04B83A" w14:textId="77777777" w:rsidR="00504B11" w:rsidRDefault="00504B11" w:rsidP="00504B11">
      <w:pPr>
        <w:pStyle w:val="ListParagraph"/>
        <w:numPr>
          <w:ilvl w:val="1"/>
          <w:numId w:val="2"/>
        </w:numPr>
      </w:pPr>
      <w:r>
        <w:t>The tendency to look to others for a standard of comparison</w:t>
      </w:r>
    </w:p>
    <w:p w14:paraId="7C1C4D8D" w14:textId="77777777" w:rsidR="00504B11" w:rsidRDefault="00504B11" w:rsidP="00504B11">
      <w:pPr>
        <w:pStyle w:val="ListParagraph"/>
        <w:numPr>
          <w:ilvl w:val="1"/>
          <w:numId w:val="2"/>
        </w:numPr>
      </w:pPr>
      <w:r w:rsidRPr="00504B11">
        <w:rPr>
          <w:i/>
        </w:rPr>
        <w:t>Reference group-</w:t>
      </w:r>
      <w:r>
        <w:t xml:space="preserve"> a group whose opinions we value</w:t>
      </w:r>
    </w:p>
    <w:p w14:paraId="64D81B2C" w14:textId="77777777" w:rsidR="00504B11" w:rsidRDefault="00504B11" w:rsidP="00504B11">
      <w:pPr>
        <w:pStyle w:val="ListParagraph"/>
        <w:numPr>
          <w:ilvl w:val="1"/>
          <w:numId w:val="2"/>
        </w:numPr>
      </w:pPr>
      <w:r>
        <w:t>Because we choose the groups we associate with, to a certain degree we can choose groups with whom we compare favourably</w:t>
      </w:r>
    </w:p>
    <w:p w14:paraId="5197580D" w14:textId="77777777" w:rsidR="00504B11" w:rsidRDefault="00504B11" w:rsidP="00504B11">
      <w:pPr>
        <w:pStyle w:val="ListParagraph"/>
        <w:numPr>
          <w:ilvl w:val="2"/>
          <w:numId w:val="2"/>
        </w:numPr>
      </w:pPr>
      <w:r>
        <w:t>It is probable that if we chose groups that we will never be able to compete with (actors, pro-athletes, members of Mensa) then this will have a negative impact on our view of our self.</w:t>
      </w:r>
    </w:p>
    <w:p w14:paraId="3619C83C" w14:textId="77777777" w:rsidR="00504B11" w:rsidRDefault="00504B11" w:rsidP="00504B11"/>
    <w:p w14:paraId="162373A6" w14:textId="77777777" w:rsidR="00504B11" w:rsidRPr="00B647A7" w:rsidRDefault="00504B11" w:rsidP="00504B11">
      <w:pPr>
        <w:rPr>
          <w:b/>
        </w:rPr>
      </w:pPr>
      <w:r w:rsidRPr="00B647A7">
        <w:rPr>
          <w:b/>
        </w:rPr>
        <w:t>Ideal Self: Role of the Media</w:t>
      </w:r>
    </w:p>
    <w:p w14:paraId="69187694" w14:textId="77777777" w:rsidR="00504B11" w:rsidRDefault="00504B11" w:rsidP="00504B11">
      <w:pPr>
        <w:pStyle w:val="ListParagraph"/>
        <w:numPr>
          <w:ilvl w:val="0"/>
          <w:numId w:val="2"/>
        </w:numPr>
      </w:pPr>
      <w:r>
        <w:t>Many people turn to media for role models with whom to compare themselves.</w:t>
      </w:r>
    </w:p>
    <w:p w14:paraId="6A89EC59" w14:textId="77777777" w:rsidR="00504B11" w:rsidRDefault="00504B11" w:rsidP="00504B11">
      <w:pPr>
        <w:pStyle w:val="ListParagraph"/>
        <w:numPr>
          <w:ilvl w:val="0"/>
          <w:numId w:val="2"/>
        </w:numPr>
      </w:pPr>
      <w:r>
        <w:t xml:space="preserve">These comparisons are often unfavourable for the average person, since the media perpetuates a </w:t>
      </w:r>
      <w:r w:rsidRPr="00504B11">
        <w:rPr>
          <w:i/>
        </w:rPr>
        <w:t>myth of perfection</w:t>
      </w:r>
      <w:r>
        <w:rPr>
          <w:i/>
        </w:rPr>
        <w:t xml:space="preserve"> </w:t>
      </w:r>
      <w:r w:rsidRPr="00504B11">
        <w:t>(the false notion that a state of perfection exists and is attainable)</w:t>
      </w:r>
      <w:r>
        <w:t>.</w:t>
      </w:r>
    </w:p>
    <w:p w14:paraId="483CF157" w14:textId="77777777" w:rsidR="00504B11" w:rsidRDefault="00504B11" w:rsidP="00504B11">
      <w:pPr>
        <w:pStyle w:val="ListParagraph"/>
        <w:numPr>
          <w:ilvl w:val="0"/>
          <w:numId w:val="2"/>
        </w:numPr>
      </w:pPr>
      <w:r>
        <w:t>The myth of perfection can lead to dissatisfaction with our bodies and influences how we communicate</w:t>
      </w:r>
    </w:p>
    <w:p w14:paraId="65037CBB" w14:textId="77777777" w:rsidR="00F05B68" w:rsidRPr="00F05B68" w:rsidRDefault="00F05B68" w:rsidP="00504B11">
      <w:pPr>
        <w:pStyle w:val="ListParagraph"/>
        <w:numPr>
          <w:ilvl w:val="0"/>
          <w:numId w:val="2"/>
        </w:numPr>
      </w:pPr>
      <w:r>
        <w:rPr>
          <w:rFonts w:cs="Arial"/>
          <w:lang w:val="en-US"/>
        </w:rPr>
        <w:t xml:space="preserve">Also, </w:t>
      </w:r>
      <w:r w:rsidRPr="00F05B68">
        <w:rPr>
          <w:rFonts w:cs="Arial"/>
          <w:lang w:val="en-US"/>
        </w:rPr>
        <w:t>seeing how nothing is going wrong in other people’s lives</w:t>
      </w:r>
      <w:r>
        <w:rPr>
          <w:rFonts w:cs="Arial"/>
          <w:lang w:val="en-US"/>
        </w:rPr>
        <w:t>, and how great everything is,</w:t>
      </w:r>
      <w:r w:rsidRPr="00F05B68">
        <w:rPr>
          <w:rFonts w:cs="Arial"/>
          <w:lang w:val="en-US"/>
        </w:rPr>
        <w:t xml:space="preserve"> can also cause myths of perfection. Marriages in movies also cause m</w:t>
      </w:r>
      <w:r>
        <w:rPr>
          <w:rFonts w:cs="Arial"/>
          <w:lang w:val="en-US"/>
        </w:rPr>
        <w:t xml:space="preserve">yths of perfection and leads </w:t>
      </w:r>
      <w:r w:rsidRPr="00F05B68">
        <w:rPr>
          <w:rFonts w:cs="Arial"/>
          <w:lang w:val="en-US"/>
        </w:rPr>
        <w:t>people to expect certain things in their own real life marriage</w:t>
      </w:r>
      <w:r>
        <w:rPr>
          <w:rFonts w:ascii="Arial" w:hAnsi="Arial" w:cs="Arial"/>
          <w:sz w:val="30"/>
          <w:szCs w:val="30"/>
          <w:lang w:val="en-US"/>
        </w:rPr>
        <w:t>,</w:t>
      </w:r>
      <w:r>
        <w:rPr>
          <w:rFonts w:cs="Arial"/>
          <w:lang w:val="en-US"/>
        </w:rPr>
        <w:t xml:space="preserve"> which are unrealistic and everyday life.</w:t>
      </w:r>
    </w:p>
    <w:p w14:paraId="51D501E0" w14:textId="77777777" w:rsidR="00F05B68" w:rsidRDefault="00F05B68" w:rsidP="00F05B68"/>
    <w:p w14:paraId="7AC76BBC" w14:textId="77777777" w:rsidR="00B647A7" w:rsidRDefault="00F05B68" w:rsidP="00B647A7">
      <w:pPr>
        <w:pStyle w:val="ListParagraph"/>
        <w:numPr>
          <w:ilvl w:val="0"/>
          <w:numId w:val="2"/>
        </w:numPr>
      </w:pPr>
      <w:r>
        <w:t>The media has also impacted the way men see themselves</w:t>
      </w:r>
    </w:p>
    <w:p w14:paraId="0C37735A" w14:textId="77777777" w:rsidR="00B647A7" w:rsidRDefault="00B647A7" w:rsidP="00B647A7"/>
    <w:p w14:paraId="30AAF249" w14:textId="4F7D1264" w:rsidR="00F05B68" w:rsidRDefault="00F05B68" w:rsidP="00B647A7">
      <w:pPr>
        <w:pStyle w:val="ListParagraph"/>
        <w:numPr>
          <w:ilvl w:val="1"/>
          <w:numId w:val="2"/>
        </w:numPr>
      </w:pPr>
      <w:r>
        <w:t>In one study. 1/3 of young men reported experiencing high levels of dissatisfaction with the shape, size, condition and/or appearance of their body.</w:t>
      </w:r>
    </w:p>
    <w:p w14:paraId="291DA334" w14:textId="77777777" w:rsidR="00F05B68" w:rsidRDefault="00F05B68" w:rsidP="00B647A7">
      <w:pPr>
        <w:rPr>
          <w:b/>
        </w:rPr>
      </w:pPr>
    </w:p>
    <w:p w14:paraId="710ABCB5" w14:textId="77777777" w:rsidR="00F05B68" w:rsidRPr="00F05B68" w:rsidRDefault="00F05B68" w:rsidP="00F05B68">
      <w:pPr>
        <w:rPr>
          <w:b/>
        </w:rPr>
      </w:pPr>
      <w:r w:rsidRPr="00F05B68">
        <w:rPr>
          <w:b/>
        </w:rPr>
        <w:t>Cultural Differences</w:t>
      </w:r>
    </w:p>
    <w:p w14:paraId="43F65C25" w14:textId="77777777" w:rsidR="00F05B68" w:rsidRDefault="00F05B68" w:rsidP="00F05B68">
      <w:pPr>
        <w:pStyle w:val="ListParagraph"/>
        <w:numPr>
          <w:ilvl w:val="0"/>
          <w:numId w:val="2"/>
        </w:numPr>
      </w:pPr>
      <w:r>
        <w:t xml:space="preserve">Research has found many cross-cultural differences in how people think about health and beauty. </w:t>
      </w:r>
    </w:p>
    <w:p w14:paraId="5D39E2F6" w14:textId="77777777" w:rsidR="00F05B68" w:rsidRDefault="00F05B68" w:rsidP="00F05B68">
      <w:pPr>
        <w:pStyle w:val="ListParagraph"/>
        <w:numPr>
          <w:ilvl w:val="0"/>
          <w:numId w:val="2"/>
        </w:numPr>
      </w:pPr>
      <w:r>
        <w:t>For example, in China, viewing idealized bodies had no impact on the self-esteem of Chinese participants of both genders.</w:t>
      </w:r>
    </w:p>
    <w:p w14:paraId="10C4EA4F" w14:textId="77777777" w:rsidR="00F05B68" w:rsidRDefault="00F05B68" w:rsidP="00F05B68">
      <w:pPr>
        <w:pStyle w:val="ListParagraph"/>
        <w:numPr>
          <w:ilvl w:val="0"/>
          <w:numId w:val="2"/>
        </w:numPr>
      </w:pPr>
      <w:r>
        <w:t>In North America, African American girls and women report higher self-esteem and a greater disregard for media images of black women</w:t>
      </w:r>
    </w:p>
    <w:p w14:paraId="6D5DA499" w14:textId="77777777" w:rsidR="00F05B68" w:rsidRDefault="00F05B68" w:rsidP="00F05B68">
      <w:pPr>
        <w:pStyle w:val="ListParagraph"/>
        <w:numPr>
          <w:ilvl w:val="1"/>
          <w:numId w:val="2"/>
        </w:numPr>
      </w:pPr>
      <w:r>
        <w:t>There is also lower incidence of some eating disorders in black women compared to white women.</w:t>
      </w:r>
    </w:p>
    <w:p w14:paraId="74DD517F" w14:textId="77777777" w:rsidR="009B3921" w:rsidRDefault="009B3921" w:rsidP="009B3921"/>
    <w:p w14:paraId="5E55EA37" w14:textId="77777777" w:rsidR="009B3921" w:rsidRDefault="009B3921" w:rsidP="009B3921"/>
    <w:p w14:paraId="210734B9" w14:textId="04E45B82" w:rsidR="009B3921" w:rsidRDefault="009B3921" w:rsidP="009B3921">
      <w:pPr>
        <w:jc w:val="center"/>
        <w:rPr>
          <w:b/>
          <w:u w:val="single"/>
        </w:rPr>
      </w:pPr>
      <w:r w:rsidRPr="009B3921">
        <w:rPr>
          <w:b/>
          <w:u w:val="single"/>
        </w:rPr>
        <w:t>Chapter 3- Perception of Others</w:t>
      </w:r>
    </w:p>
    <w:p w14:paraId="4797457F" w14:textId="77777777" w:rsidR="009B3921" w:rsidRDefault="009B3921" w:rsidP="009B3921">
      <w:pPr>
        <w:jc w:val="center"/>
        <w:rPr>
          <w:b/>
          <w:u w:val="single"/>
        </w:rPr>
      </w:pPr>
    </w:p>
    <w:p w14:paraId="1151E69E" w14:textId="0E789908" w:rsidR="009B3921" w:rsidRDefault="009B3921" w:rsidP="009B3921">
      <w:pPr>
        <w:jc w:val="center"/>
        <w:rPr>
          <w:b/>
        </w:rPr>
      </w:pPr>
      <w:r>
        <w:rPr>
          <w:b/>
        </w:rPr>
        <w:t>Context can profoundly influence our perception of value. (Joshua Bell)</w:t>
      </w:r>
    </w:p>
    <w:p w14:paraId="439372EA" w14:textId="77777777" w:rsidR="009B3921" w:rsidRDefault="009B3921" w:rsidP="009B3921">
      <w:pPr>
        <w:jc w:val="center"/>
        <w:rPr>
          <w:b/>
        </w:rPr>
      </w:pPr>
    </w:p>
    <w:p w14:paraId="0AAC5EE4" w14:textId="773AE35D" w:rsidR="009B3921" w:rsidRDefault="009B3921" w:rsidP="009B3921">
      <w:pPr>
        <w:pStyle w:val="ListParagraph"/>
        <w:numPr>
          <w:ilvl w:val="0"/>
          <w:numId w:val="2"/>
        </w:numPr>
      </w:pPr>
      <w:r w:rsidRPr="009B3921">
        <w:rPr>
          <w:b/>
        </w:rPr>
        <w:t>Perception</w:t>
      </w:r>
      <w:r>
        <w:t xml:space="preserve"> is the process of sensing, interpreting and reacting to the physical world.</w:t>
      </w:r>
    </w:p>
    <w:p w14:paraId="04F99E4F" w14:textId="16650E5F" w:rsidR="009B3921" w:rsidRPr="009B3921" w:rsidRDefault="009B3921" w:rsidP="009B3921">
      <w:pPr>
        <w:pStyle w:val="ListParagraph"/>
        <w:numPr>
          <w:ilvl w:val="1"/>
          <w:numId w:val="2"/>
        </w:numPr>
      </w:pPr>
      <w:r w:rsidRPr="009B3921">
        <w:t>Perception is a</w:t>
      </w:r>
      <w:r>
        <w:rPr>
          <w:b/>
        </w:rPr>
        <w:t xml:space="preserve"> sensual activity</w:t>
      </w:r>
    </w:p>
    <w:p w14:paraId="3DE51845" w14:textId="77777777" w:rsidR="009B3921" w:rsidRDefault="009B3921" w:rsidP="009B3921"/>
    <w:p w14:paraId="544653A4" w14:textId="29038F66" w:rsidR="009B3921" w:rsidRDefault="009B3921" w:rsidP="009B3921">
      <w:pPr>
        <w:jc w:val="center"/>
        <w:rPr>
          <w:b/>
          <w:i/>
        </w:rPr>
      </w:pPr>
      <w:r w:rsidRPr="009B3921">
        <w:rPr>
          <w:b/>
          <w:i/>
        </w:rPr>
        <w:t>Seven Characteristics of Perception</w:t>
      </w:r>
    </w:p>
    <w:p w14:paraId="6A6ABC1A" w14:textId="77777777" w:rsidR="009B3921" w:rsidRDefault="009B3921" w:rsidP="009B3921">
      <w:pPr>
        <w:rPr>
          <w:b/>
        </w:rPr>
      </w:pPr>
    </w:p>
    <w:p w14:paraId="08A10736" w14:textId="0FA16D56" w:rsidR="009B3921" w:rsidRPr="009B3921" w:rsidRDefault="009B3921" w:rsidP="009B3921">
      <w:pPr>
        <w:pStyle w:val="ListParagraph"/>
        <w:numPr>
          <w:ilvl w:val="0"/>
          <w:numId w:val="8"/>
        </w:numPr>
        <w:rPr>
          <w:b/>
        </w:rPr>
      </w:pPr>
      <w:r w:rsidRPr="009B3921">
        <w:rPr>
          <w:b/>
        </w:rPr>
        <w:t>Perception is learned and backward looking</w:t>
      </w:r>
    </w:p>
    <w:p w14:paraId="1BBF2955" w14:textId="7D8ECE47" w:rsidR="009B3921" w:rsidRDefault="009B3921" w:rsidP="009B3921">
      <w:pPr>
        <w:pStyle w:val="ListParagraph"/>
        <w:numPr>
          <w:ilvl w:val="0"/>
          <w:numId w:val="2"/>
        </w:numPr>
        <w:rPr>
          <w:i/>
        </w:rPr>
      </w:pPr>
      <w:r>
        <w:rPr>
          <w:i/>
        </w:rPr>
        <w:t>All of the senses have a learned dimension</w:t>
      </w:r>
    </w:p>
    <w:p w14:paraId="55E3D3CC" w14:textId="2C16C774" w:rsidR="009B3921" w:rsidRPr="009B3921" w:rsidRDefault="009B3921" w:rsidP="009B3921">
      <w:pPr>
        <w:pStyle w:val="ListParagraph"/>
        <w:numPr>
          <w:ilvl w:val="1"/>
          <w:numId w:val="2"/>
        </w:numPr>
        <w:rPr>
          <w:i/>
        </w:rPr>
      </w:pPr>
      <w:r>
        <w:t>What to listen for in classical music?</w:t>
      </w:r>
    </w:p>
    <w:p w14:paraId="6A8C86A8" w14:textId="58C8C7D9" w:rsidR="009B3921" w:rsidRPr="009B3921" w:rsidRDefault="009B3921" w:rsidP="009B3921">
      <w:pPr>
        <w:pStyle w:val="ListParagraph"/>
        <w:numPr>
          <w:ilvl w:val="1"/>
          <w:numId w:val="2"/>
        </w:numPr>
        <w:rPr>
          <w:i/>
        </w:rPr>
      </w:pPr>
      <w:r>
        <w:t>How to recognize greatness in figure skating?</w:t>
      </w:r>
    </w:p>
    <w:p w14:paraId="00EE809D" w14:textId="20D460BC" w:rsidR="009B3921" w:rsidRPr="009B3921" w:rsidRDefault="009B3921" w:rsidP="009B3921">
      <w:pPr>
        <w:pStyle w:val="ListParagraph"/>
        <w:numPr>
          <w:ilvl w:val="1"/>
          <w:numId w:val="2"/>
        </w:numPr>
        <w:rPr>
          <w:i/>
        </w:rPr>
      </w:pPr>
      <w:r>
        <w:t>How to judge wine?</w:t>
      </w:r>
    </w:p>
    <w:p w14:paraId="29A7AE3F" w14:textId="04035DBB" w:rsidR="009B3921" w:rsidRPr="009B3921" w:rsidRDefault="009B3921" w:rsidP="009B3921">
      <w:pPr>
        <w:pStyle w:val="ListParagraph"/>
        <w:numPr>
          <w:ilvl w:val="0"/>
          <w:numId w:val="2"/>
        </w:numPr>
        <w:rPr>
          <w:i/>
        </w:rPr>
      </w:pPr>
      <w:r w:rsidRPr="009B3921">
        <w:rPr>
          <w:i/>
        </w:rPr>
        <w:t>Our past experiences and expectations influence what we perceive (backwards looking)</w:t>
      </w:r>
    </w:p>
    <w:p w14:paraId="56303875" w14:textId="08DF0911" w:rsidR="009B3921" w:rsidRPr="009B3921" w:rsidRDefault="009B3921" w:rsidP="009B3921">
      <w:pPr>
        <w:pStyle w:val="ListParagraph"/>
        <w:numPr>
          <w:ilvl w:val="1"/>
          <w:numId w:val="2"/>
        </w:numPr>
        <w:rPr>
          <w:i/>
        </w:rPr>
      </w:pPr>
      <w:r>
        <w:t>This explains the success of many plots twists in movies (where you are shocked by a sudden turn of events)</w:t>
      </w:r>
    </w:p>
    <w:p w14:paraId="5FF9AFED" w14:textId="0C621A1C" w:rsidR="009B3921" w:rsidRPr="009B3921" w:rsidRDefault="009B3921" w:rsidP="009B3921">
      <w:pPr>
        <w:pStyle w:val="ListParagraph"/>
        <w:numPr>
          <w:ilvl w:val="1"/>
          <w:numId w:val="2"/>
        </w:numPr>
        <w:rPr>
          <w:i/>
        </w:rPr>
      </w:pPr>
      <w:r>
        <w:t>It also explains, in part, why card tricks work (Princess card trick)</w:t>
      </w:r>
    </w:p>
    <w:p w14:paraId="6F6B8F37" w14:textId="77777777" w:rsidR="009B3921" w:rsidRDefault="009B3921" w:rsidP="009B3921">
      <w:pPr>
        <w:rPr>
          <w:i/>
        </w:rPr>
      </w:pPr>
    </w:p>
    <w:p w14:paraId="4C836301" w14:textId="36B1A521" w:rsidR="009B3921" w:rsidRPr="009B3921" w:rsidRDefault="009B3921" w:rsidP="009B3921">
      <w:pPr>
        <w:pStyle w:val="ListParagraph"/>
        <w:numPr>
          <w:ilvl w:val="0"/>
          <w:numId w:val="8"/>
        </w:numPr>
        <w:rPr>
          <w:b/>
        </w:rPr>
      </w:pPr>
      <w:r w:rsidRPr="009B3921">
        <w:rPr>
          <w:b/>
        </w:rPr>
        <w:t>Perception is Culture Bound and Racially Based</w:t>
      </w:r>
    </w:p>
    <w:p w14:paraId="4F211FA3" w14:textId="395B3A4E" w:rsidR="009B3921" w:rsidRDefault="009B3921" w:rsidP="009B3921">
      <w:pPr>
        <w:pStyle w:val="ListParagraph"/>
        <w:numPr>
          <w:ilvl w:val="0"/>
          <w:numId w:val="2"/>
        </w:numPr>
        <w:rPr>
          <w:i/>
        </w:rPr>
      </w:pPr>
      <w:r>
        <w:rPr>
          <w:i/>
        </w:rPr>
        <w:t>Culture exerts a powerful influence on our perceptions</w:t>
      </w:r>
    </w:p>
    <w:p w14:paraId="59C2DE12" w14:textId="0AF9758A" w:rsidR="009B3921" w:rsidRPr="00157FF4" w:rsidRDefault="009B3921" w:rsidP="009B3921">
      <w:pPr>
        <w:pStyle w:val="ListParagraph"/>
        <w:numPr>
          <w:ilvl w:val="1"/>
          <w:numId w:val="2"/>
        </w:numPr>
        <w:rPr>
          <w:i/>
        </w:rPr>
      </w:pPr>
      <w:r>
        <w:t>Ex. Aboriginal perceptions of time (non linear:</w:t>
      </w:r>
      <w:r w:rsidR="00157FF4">
        <w:t xml:space="preserve"> </w:t>
      </w:r>
      <w:r>
        <w:t>time schedules less important than what should happen)</w:t>
      </w:r>
    </w:p>
    <w:p w14:paraId="757C2429" w14:textId="3684428A" w:rsidR="00157FF4" w:rsidRPr="00157FF4" w:rsidRDefault="00157FF4" w:rsidP="009B3921">
      <w:pPr>
        <w:pStyle w:val="ListParagraph"/>
        <w:numPr>
          <w:ilvl w:val="1"/>
          <w:numId w:val="2"/>
        </w:numPr>
        <w:rPr>
          <w:i/>
        </w:rPr>
      </w:pPr>
      <w:r>
        <w:t>Perceptions of beauty</w:t>
      </w:r>
    </w:p>
    <w:p w14:paraId="1F1ED499" w14:textId="7CCEC486" w:rsidR="00157FF4" w:rsidRPr="00157FF4" w:rsidRDefault="00157FF4" w:rsidP="009B3921">
      <w:pPr>
        <w:pStyle w:val="ListParagraph"/>
        <w:numPr>
          <w:ilvl w:val="1"/>
          <w:numId w:val="2"/>
        </w:numPr>
        <w:rPr>
          <w:i/>
        </w:rPr>
      </w:pPr>
      <w:r>
        <w:t>Perceptions of pain (labour and birth seen differently in cultures)</w:t>
      </w:r>
    </w:p>
    <w:p w14:paraId="44859D84" w14:textId="644F6D4F" w:rsidR="00157FF4" w:rsidRPr="00157FF4" w:rsidRDefault="00157FF4" w:rsidP="00157FF4">
      <w:pPr>
        <w:pStyle w:val="ListParagraph"/>
        <w:numPr>
          <w:ilvl w:val="0"/>
          <w:numId w:val="2"/>
        </w:numPr>
        <w:rPr>
          <w:i/>
        </w:rPr>
      </w:pPr>
      <w:r w:rsidRPr="00157FF4">
        <w:rPr>
          <w:i/>
        </w:rPr>
        <w:t>Own Race Bias</w:t>
      </w:r>
    </w:p>
    <w:p w14:paraId="136CEA2A" w14:textId="77777777" w:rsidR="00157FF4" w:rsidRPr="00157FF4" w:rsidRDefault="00157FF4" w:rsidP="00157FF4">
      <w:pPr>
        <w:pStyle w:val="ListParagraph"/>
        <w:numPr>
          <w:ilvl w:val="1"/>
          <w:numId w:val="2"/>
        </w:numPr>
        <w:rPr>
          <w:i/>
        </w:rPr>
      </w:pPr>
      <w:r w:rsidRPr="00157FF4">
        <w:t>We are far more accurate in identifying members of our own race than people of other races</w:t>
      </w:r>
    </w:p>
    <w:p w14:paraId="58D4ABB4" w14:textId="77777777" w:rsidR="00157FF4" w:rsidRPr="00157FF4" w:rsidRDefault="00157FF4" w:rsidP="00157FF4">
      <w:pPr>
        <w:pStyle w:val="ListParagraph"/>
        <w:numPr>
          <w:ilvl w:val="2"/>
          <w:numId w:val="2"/>
        </w:numPr>
        <w:rPr>
          <w:i/>
        </w:rPr>
      </w:pPr>
      <w:r w:rsidRPr="00157FF4">
        <w:t>We are 1.56 more likely to make a false identification with someone from another race</w:t>
      </w:r>
    </w:p>
    <w:p w14:paraId="72354651" w14:textId="71CC07F5" w:rsidR="00157FF4" w:rsidRPr="00157FF4" w:rsidRDefault="00157FF4" w:rsidP="00157FF4">
      <w:pPr>
        <w:pStyle w:val="ListParagraph"/>
        <w:numPr>
          <w:ilvl w:val="2"/>
          <w:numId w:val="2"/>
        </w:numPr>
        <w:rPr>
          <w:i/>
        </w:rPr>
      </w:pPr>
      <w:r w:rsidRPr="00157FF4">
        <w:t>This is why eyewitness accounts are so inaccurate and unreliable when we have to identify suspects from a race other than our own. Yet eyewitness accounts are so relied upon. Many groups are tryi</w:t>
      </w:r>
      <w:r>
        <w:t>ng to eliminate reliance on eye</w:t>
      </w:r>
      <w:r w:rsidRPr="00157FF4">
        <w:t>witness accounts</w:t>
      </w:r>
      <w:r w:rsidRPr="00157FF4">
        <w:rPr>
          <w:i/>
        </w:rPr>
        <w:t>.</w:t>
      </w:r>
    </w:p>
    <w:p w14:paraId="65A525B5" w14:textId="77777777" w:rsidR="00157FF4" w:rsidRDefault="00157FF4" w:rsidP="00157FF4">
      <w:pPr>
        <w:rPr>
          <w:b/>
        </w:rPr>
      </w:pPr>
    </w:p>
    <w:p w14:paraId="4B8B21BF" w14:textId="41EFA8F9" w:rsidR="00157FF4" w:rsidRPr="00157FF4" w:rsidRDefault="00157FF4" w:rsidP="00157FF4">
      <w:pPr>
        <w:pStyle w:val="ListParagraph"/>
        <w:numPr>
          <w:ilvl w:val="0"/>
          <w:numId w:val="8"/>
        </w:numPr>
        <w:rPr>
          <w:b/>
        </w:rPr>
      </w:pPr>
      <w:r w:rsidRPr="00157FF4">
        <w:rPr>
          <w:b/>
        </w:rPr>
        <w:t>Perception is Selective and Self Serving</w:t>
      </w:r>
    </w:p>
    <w:p w14:paraId="0BA48785" w14:textId="0D200DA2" w:rsidR="00157FF4" w:rsidRDefault="00157FF4" w:rsidP="00157FF4">
      <w:pPr>
        <w:pStyle w:val="ListParagraph"/>
        <w:numPr>
          <w:ilvl w:val="0"/>
          <w:numId w:val="2"/>
        </w:numPr>
        <w:rPr>
          <w:i/>
        </w:rPr>
      </w:pPr>
      <w:r>
        <w:rPr>
          <w:i/>
        </w:rPr>
        <w:t>Selective perception is the process by which we see and retain certain kinds of information while ignoring or discarding other kinds of information.</w:t>
      </w:r>
    </w:p>
    <w:p w14:paraId="546C9B04" w14:textId="0D94407E" w:rsidR="00157FF4" w:rsidRDefault="00157FF4" w:rsidP="00157FF4">
      <w:pPr>
        <w:pStyle w:val="ListParagraph"/>
        <w:numPr>
          <w:ilvl w:val="0"/>
          <w:numId w:val="2"/>
        </w:numPr>
        <w:rPr>
          <w:i/>
        </w:rPr>
      </w:pPr>
      <w:r>
        <w:rPr>
          <w:i/>
        </w:rPr>
        <w:t>Our attention is drawn to:</w:t>
      </w:r>
    </w:p>
    <w:p w14:paraId="3B5A2D9A" w14:textId="1B69F54D" w:rsidR="00157FF4" w:rsidRPr="00157FF4" w:rsidRDefault="00157FF4" w:rsidP="00157FF4">
      <w:pPr>
        <w:pStyle w:val="ListParagraph"/>
        <w:numPr>
          <w:ilvl w:val="1"/>
          <w:numId w:val="2"/>
        </w:numPr>
        <w:rPr>
          <w:i/>
        </w:rPr>
      </w:pPr>
      <w:r>
        <w:rPr>
          <w:color w:val="FF0000"/>
        </w:rPr>
        <w:t xml:space="preserve">Repetitious </w:t>
      </w:r>
      <w:r w:rsidR="00DA2556">
        <w:rPr>
          <w:color w:val="FF0000"/>
        </w:rPr>
        <w:t>occurrences</w:t>
      </w:r>
    </w:p>
    <w:p w14:paraId="47B64CCD" w14:textId="2D4D455B" w:rsidR="00157FF4" w:rsidRPr="00157FF4" w:rsidRDefault="00157FF4" w:rsidP="00157FF4">
      <w:pPr>
        <w:pStyle w:val="ListParagraph"/>
        <w:numPr>
          <w:ilvl w:val="1"/>
          <w:numId w:val="2"/>
        </w:numPr>
        <w:rPr>
          <w:i/>
        </w:rPr>
      </w:pPr>
      <w:r>
        <w:rPr>
          <w:color w:val="FF0000"/>
        </w:rPr>
        <w:t>The novel or new</w:t>
      </w:r>
    </w:p>
    <w:p w14:paraId="086F34E7" w14:textId="77D024E2" w:rsidR="00157FF4" w:rsidRPr="00157FF4" w:rsidRDefault="00157FF4" w:rsidP="00157FF4">
      <w:pPr>
        <w:pStyle w:val="ListParagraph"/>
        <w:numPr>
          <w:ilvl w:val="1"/>
          <w:numId w:val="2"/>
        </w:numPr>
        <w:rPr>
          <w:i/>
        </w:rPr>
      </w:pPr>
      <w:r>
        <w:rPr>
          <w:color w:val="FF0000"/>
        </w:rPr>
        <w:t>Intense stimuli</w:t>
      </w:r>
    </w:p>
    <w:p w14:paraId="086A79D2" w14:textId="07CBBAD4" w:rsidR="00157FF4" w:rsidRPr="00157FF4" w:rsidRDefault="00157FF4" w:rsidP="00157FF4">
      <w:pPr>
        <w:pStyle w:val="ListParagraph"/>
        <w:numPr>
          <w:ilvl w:val="1"/>
          <w:numId w:val="2"/>
        </w:numPr>
        <w:rPr>
          <w:i/>
        </w:rPr>
      </w:pPr>
      <w:r>
        <w:rPr>
          <w:color w:val="FF0000"/>
        </w:rPr>
        <w:t>Contrast and change</w:t>
      </w:r>
    </w:p>
    <w:p w14:paraId="0723E9C4" w14:textId="63C299E6" w:rsidR="00157FF4" w:rsidRPr="00157FF4" w:rsidRDefault="00157FF4" w:rsidP="00157FF4">
      <w:pPr>
        <w:pStyle w:val="ListParagraph"/>
        <w:numPr>
          <w:ilvl w:val="1"/>
          <w:numId w:val="2"/>
        </w:numPr>
        <w:rPr>
          <w:i/>
        </w:rPr>
      </w:pPr>
      <w:r>
        <w:rPr>
          <w:color w:val="FF0000"/>
        </w:rPr>
        <w:t>Things that are salient/motivate us</w:t>
      </w:r>
    </w:p>
    <w:p w14:paraId="1323018F" w14:textId="637890A6" w:rsidR="00157FF4" w:rsidRPr="00157FF4" w:rsidRDefault="00157FF4" w:rsidP="00157FF4">
      <w:pPr>
        <w:pStyle w:val="ListParagraph"/>
        <w:numPr>
          <w:ilvl w:val="0"/>
          <w:numId w:val="2"/>
        </w:numPr>
        <w:rPr>
          <w:i/>
        </w:rPr>
      </w:pPr>
      <w:r w:rsidRPr="00157FF4">
        <w:rPr>
          <w:i/>
        </w:rPr>
        <w:t>This is the most known aspect of perception.</w:t>
      </w:r>
    </w:p>
    <w:p w14:paraId="7B7FE392" w14:textId="77777777" w:rsidR="00157FF4" w:rsidRDefault="00157FF4" w:rsidP="00157FF4">
      <w:pPr>
        <w:rPr>
          <w:i/>
        </w:rPr>
      </w:pPr>
    </w:p>
    <w:p w14:paraId="5814F197" w14:textId="3C0B4833" w:rsidR="00157FF4" w:rsidRDefault="004C5A0A" w:rsidP="00DE67E2">
      <w:pPr>
        <w:rPr>
          <w:b/>
          <w:i/>
          <w:u w:val="single"/>
        </w:rPr>
      </w:pPr>
      <w:r>
        <w:rPr>
          <w:b/>
          <w:i/>
          <w:u w:val="single"/>
        </w:rPr>
        <w:t>A) Why We N</w:t>
      </w:r>
      <w:r w:rsidR="00157FF4" w:rsidRPr="00157FF4">
        <w:rPr>
          <w:b/>
          <w:i/>
          <w:u w:val="single"/>
        </w:rPr>
        <w:t>eed Perceptual Filters</w:t>
      </w:r>
    </w:p>
    <w:p w14:paraId="1465AEEA" w14:textId="1A3A4109" w:rsidR="00157FF4" w:rsidRDefault="00157FF4" w:rsidP="004C5A0A">
      <w:pPr>
        <w:pStyle w:val="ListParagraph"/>
        <w:numPr>
          <w:ilvl w:val="0"/>
          <w:numId w:val="2"/>
        </w:numPr>
      </w:pPr>
      <w:r>
        <w:t>We can only attend to a limited number of stimuli at once so we have to simplify the stimuli that flood our senses</w:t>
      </w:r>
    </w:p>
    <w:p w14:paraId="67FE1A0D" w14:textId="7D370AAF" w:rsidR="004C5A0A" w:rsidRDefault="004C5A0A" w:rsidP="004C5A0A">
      <w:pPr>
        <w:pStyle w:val="ListParagraph"/>
        <w:numPr>
          <w:ilvl w:val="0"/>
          <w:numId w:val="2"/>
        </w:numPr>
      </w:pPr>
      <w:r>
        <w:t xml:space="preserve">We use </w:t>
      </w:r>
      <w:r w:rsidRPr="004C5A0A">
        <w:rPr>
          <w:i/>
        </w:rPr>
        <w:t>perceptual filters</w:t>
      </w:r>
      <w:r>
        <w:t xml:space="preserve"> to screen out unnecessary info (ex. we didn’t notice our underwear)</w:t>
      </w:r>
    </w:p>
    <w:p w14:paraId="53A56291" w14:textId="7E1B6144" w:rsidR="004C5A0A" w:rsidRDefault="004C5A0A" w:rsidP="004C5A0A">
      <w:pPr>
        <w:pStyle w:val="ListParagraph"/>
        <w:numPr>
          <w:ilvl w:val="0"/>
          <w:numId w:val="2"/>
        </w:numPr>
      </w:pPr>
      <w:r>
        <w:t>When stimulus crosses our threshold of arousal we select it to pay attention to (ex. underwear too tight)</w:t>
      </w:r>
    </w:p>
    <w:p w14:paraId="750E0E0B" w14:textId="77777777" w:rsidR="004C5A0A" w:rsidRDefault="004C5A0A" w:rsidP="004C5A0A"/>
    <w:p w14:paraId="2407CE3D" w14:textId="5A7FCE4E" w:rsidR="004C5A0A" w:rsidRDefault="004C5A0A" w:rsidP="00DE67E2">
      <w:pPr>
        <w:rPr>
          <w:b/>
          <w:i/>
          <w:u w:val="single"/>
        </w:rPr>
      </w:pPr>
      <w:r w:rsidRPr="004C5A0A">
        <w:rPr>
          <w:b/>
          <w:i/>
          <w:u w:val="single"/>
        </w:rPr>
        <w:t>B) The Self-Serving Nature of Perception</w:t>
      </w:r>
    </w:p>
    <w:p w14:paraId="50BB0F58" w14:textId="01784564" w:rsidR="00DE67E2" w:rsidRPr="00DE67E2" w:rsidRDefault="00DE67E2" w:rsidP="00DE67E2">
      <w:pPr>
        <w:rPr>
          <w:b/>
        </w:rPr>
      </w:pPr>
      <w:r>
        <w:tab/>
      </w:r>
      <w:r w:rsidRPr="00DE67E2">
        <w:rPr>
          <w:b/>
        </w:rPr>
        <w:t>Attribution Theory</w:t>
      </w:r>
    </w:p>
    <w:p w14:paraId="33488DE4" w14:textId="7959585C" w:rsidR="00DE67E2" w:rsidRDefault="00DE67E2" w:rsidP="00DE67E2">
      <w:pPr>
        <w:pStyle w:val="ListParagraph"/>
        <w:numPr>
          <w:ilvl w:val="0"/>
          <w:numId w:val="2"/>
        </w:numPr>
      </w:pPr>
      <w:r>
        <w:t>We attribute (interpret) specific motives and causes of the behaviours we observe. We try to explain why we do what we do, and why others do what they do.</w:t>
      </w:r>
    </w:p>
    <w:p w14:paraId="7E0AAD78" w14:textId="093C2B1A" w:rsidR="00DE67E2" w:rsidRPr="00DE67E2" w:rsidRDefault="00DE67E2" w:rsidP="00DE67E2">
      <w:pPr>
        <w:pStyle w:val="ListParagraph"/>
        <w:rPr>
          <w:b/>
        </w:rPr>
      </w:pPr>
      <w:r w:rsidRPr="00DE67E2">
        <w:rPr>
          <w:b/>
        </w:rPr>
        <w:t>Fundamental Attribution Error</w:t>
      </w:r>
    </w:p>
    <w:p w14:paraId="644E2A48" w14:textId="36A7AE4F" w:rsidR="00DE67E2" w:rsidRDefault="00DE67E2" w:rsidP="00DE67E2">
      <w:pPr>
        <w:pStyle w:val="ListParagraph"/>
        <w:numPr>
          <w:ilvl w:val="0"/>
          <w:numId w:val="2"/>
        </w:numPr>
      </w:pPr>
      <w:r>
        <w:t>We judge ourselves more charitably than we judge others</w:t>
      </w:r>
    </w:p>
    <w:p w14:paraId="25B901F2" w14:textId="21C1A22F" w:rsidR="00DE67E2" w:rsidRDefault="00DE67E2" w:rsidP="00DE67E2">
      <w:pPr>
        <w:pStyle w:val="ListParagraph"/>
        <w:numPr>
          <w:ilvl w:val="0"/>
          <w:numId w:val="2"/>
        </w:numPr>
        <w:rPr>
          <w:i/>
        </w:rPr>
      </w:pPr>
      <w:r>
        <w:t xml:space="preserve">Blaming our faults on </w:t>
      </w:r>
      <w:r w:rsidRPr="00DE67E2">
        <w:rPr>
          <w:i/>
        </w:rPr>
        <w:t>external factors</w:t>
      </w:r>
      <w:r>
        <w:t xml:space="preserve"> and the faults of others on </w:t>
      </w:r>
      <w:r w:rsidRPr="00DE67E2">
        <w:rPr>
          <w:i/>
        </w:rPr>
        <w:t>internal factors</w:t>
      </w:r>
      <w:r>
        <w:rPr>
          <w:i/>
        </w:rPr>
        <w:t xml:space="preserve">. </w:t>
      </w:r>
    </w:p>
    <w:p w14:paraId="208B7985" w14:textId="720BA96A" w:rsidR="00DE67E2" w:rsidRPr="00DE67E2" w:rsidRDefault="00DE67E2" w:rsidP="00DE67E2">
      <w:pPr>
        <w:pStyle w:val="ListParagraph"/>
        <w:numPr>
          <w:ilvl w:val="1"/>
          <w:numId w:val="2"/>
        </w:numPr>
        <w:rPr>
          <w:i/>
        </w:rPr>
      </w:pPr>
      <w:r>
        <w:t>“ A party next door kept we awake last night, and so I made a lot of mistakes at work today”</w:t>
      </w:r>
    </w:p>
    <w:p w14:paraId="446F4743" w14:textId="746CAB00" w:rsidR="00DE67E2" w:rsidRPr="00DE67E2" w:rsidRDefault="00DE67E2" w:rsidP="00DE67E2">
      <w:pPr>
        <w:pStyle w:val="ListParagraph"/>
        <w:numPr>
          <w:ilvl w:val="1"/>
          <w:numId w:val="2"/>
        </w:numPr>
        <w:rPr>
          <w:i/>
        </w:rPr>
      </w:pPr>
      <w:r>
        <w:t>“George is an irresponsible employee because he is constantly making mistakes”</w:t>
      </w:r>
    </w:p>
    <w:p w14:paraId="2239E98C" w14:textId="14EF66AB" w:rsidR="004C5A0A" w:rsidRDefault="004C5A0A" w:rsidP="004C5A0A"/>
    <w:p w14:paraId="07E902F5" w14:textId="03A5CC4C" w:rsidR="00DE67E2" w:rsidRPr="00DE67E2" w:rsidRDefault="00DE67E2" w:rsidP="00DE67E2">
      <w:pPr>
        <w:pStyle w:val="ListParagraph"/>
        <w:numPr>
          <w:ilvl w:val="0"/>
          <w:numId w:val="8"/>
        </w:numPr>
        <w:rPr>
          <w:b/>
        </w:rPr>
      </w:pPr>
      <w:r w:rsidRPr="00DE67E2">
        <w:rPr>
          <w:b/>
        </w:rPr>
        <w:t>Perception is Spontaneous, Largely Unconscious and Value Driven</w:t>
      </w:r>
    </w:p>
    <w:p w14:paraId="5BF93CFE" w14:textId="2A9B3793" w:rsidR="00DE67E2" w:rsidRDefault="00DE67E2" w:rsidP="00DE67E2">
      <w:pPr>
        <w:pStyle w:val="ListParagraph"/>
        <w:numPr>
          <w:ilvl w:val="0"/>
          <w:numId w:val="2"/>
        </w:numPr>
      </w:pPr>
      <w:r>
        <w:t>We are often unaware of how quickly and easily we make judgements about others</w:t>
      </w:r>
    </w:p>
    <w:p w14:paraId="27AA0ED1" w14:textId="1D8E1D89" w:rsidR="00DE67E2" w:rsidRDefault="00DE67E2" w:rsidP="00DE67E2">
      <w:pPr>
        <w:pStyle w:val="ListParagraph"/>
        <w:numPr>
          <w:ilvl w:val="0"/>
          <w:numId w:val="2"/>
        </w:numPr>
      </w:pPr>
      <w:r w:rsidRPr="00DE67E2">
        <w:rPr>
          <w:i/>
        </w:rPr>
        <w:t>Impression Formation Theory:</w:t>
      </w:r>
      <w:r>
        <w:t xml:space="preserve"> A theory related to how we put together different pieces of information to form an impression of a person.</w:t>
      </w:r>
    </w:p>
    <w:p w14:paraId="14CF8630" w14:textId="77777777" w:rsidR="00066731" w:rsidRDefault="00066731" w:rsidP="00066731"/>
    <w:p w14:paraId="7CEE5A11" w14:textId="77777777" w:rsidR="00066731" w:rsidRDefault="00066731" w:rsidP="00066731"/>
    <w:p w14:paraId="05163F60" w14:textId="665D95C9" w:rsidR="00DE67E2" w:rsidRPr="00066731" w:rsidRDefault="00DE67E2" w:rsidP="00066731">
      <w:pPr>
        <w:pStyle w:val="ListParagraph"/>
        <w:numPr>
          <w:ilvl w:val="0"/>
          <w:numId w:val="8"/>
        </w:numPr>
        <w:rPr>
          <w:b/>
        </w:rPr>
      </w:pPr>
      <w:r w:rsidRPr="00066731">
        <w:rPr>
          <w:b/>
        </w:rPr>
        <w:t>Perception is Relative and Context Bound</w:t>
      </w:r>
    </w:p>
    <w:p w14:paraId="12F6084C" w14:textId="05040408" w:rsidR="00DE67E2" w:rsidRDefault="00DE67E2" w:rsidP="00DE67E2">
      <w:pPr>
        <w:pStyle w:val="ListParagraph"/>
        <w:numPr>
          <w:ilvl w:val="0"/>
          <w:numId w:val="2"/>
        </w:numPr>
      </w:pPr>
      <w:r>
        <w:t>Our perceptions are influenced by who we are and where we are coming from</w:t>
      </w:r>
    </w:p>
    <w:p w14:paraId="43E4D050" w14:textId="77777777" w:rsidR="00DE67E2" w:rsidRPr="00DE67E2" w:rsidRDefault="00DE67E2" w:rsidP="00DE67E2">
      <w:pPr>
        <w:pStyle w:val="ListParagraph"/>
        <w:numPr>
          <w:ilvl w:val="0"/>
          <w:numId w:val="2"/>
        </w:numPr>
        <w:rPr>
          <w:b/>
        </w:rPr>
      </w:pPr>
      <w:r w:rsidRPr="00A837DE">
        <w:rPr>
          <w:b/>
          <w:i/>
        </w:rPr>
        <w:t>Standpoint Theory</w:t>
      </w:r>
      <w:r>
        <w:rPr>
          <w:b/>
        </w:rPr>
        <w:t xml:space="preserve"> </w:t>
      </w:r>
      <w:r>
        <w:t>explains that our background and experiences determine our perspective</w:t>
      </w:r>
    </w:p>
    <w:p w14:paraId="1069CF7F" w14:textId="77777777" w:rsidR="00DE67E2" w:rsidRPr="00DE67E2" w:rsidRDefault="00DE67E2" w:rsidP="00DE67E2">
      <w:pPr>
        <w:pStyle w:val="ListParagraph"/>
        <w:numPr>
          <w:ilvl w:val="0"/>
          <w:numId w:val="2"/>
        </w:numPr>
        <w:rPr>
          <w:b/>
        </w:rPr>
      </w:pPr>
      <w:r>
        <w:t>As well, the context- who we are with and what is happening- influences what we perceive</w:t>
      </w:r>
    </w:p>
    <w:p w14:paraId="7BB200C8" w14:textId="2C87853F" w:rsidR="004C5A0A" w:rsidRDefault="00DE67E2" w:rsidP="00A837DE">
      <w:pPr>
        <w:pStyle w:val="ListParagraph"/>
        <w:numPr>
          <w:ilvl w:val="1"/>
          <w:numId w:val="2"/>
        </w:numPr>
        <w:rPr>
          <w:b/>
        </w:rPr>
      </w:pPr>
      <w:r>
        <w:t>Is the joke that was so funny last night with friends as funny at the dinner table with your grandparents? Probably not.</w:t>
      </w:r>
    </w:p>
    <w:p w14:paraId="660F973A" w14:textId="77777777" w:rsidR="00A837DE" w:rsidRDefault="00A837DE" w:rsidP="00A837DE">
      <w:pPr>
        <w:rPr>
          <w:b/>
        </w:rPr>
      </w:pPr>
    </w:p>
    <w:p w14:paraId="0A380E3D" w14:textId="0AA8E509" w:rsidR="00A837DE" w:rsidRPr="00A837DE" w:rsidRDefault="00A837DE" w:rsidP="00A837DE">
      <w:pPr>
        <w:pStyle w:val="ListParagraph"/>
        <w:numPr>
          <w:ilvl w:val="0"/>
          <w:numId w:val="8"/>
        </w:numPr>
        <w:rPr>
          <w:b/>
        </w:rPr>
      </w:pPr>
      <w:r w:rsidRPr="00A837DE">
        <w:rPr>
          <w:b/>
        </w:rPr>
        <w:t>Perception is mood dependent</w:t>
      </w:r>
    </w:p>
    <w:p w14:paraId="2386F9DA" w14:textId="5A1344BE" w:rsidR="00A837DE" w:rsidRDefault="00A837DE" w:rsidP="00A837DE">
      <w:pPr>
        <w:pStyle w:val="ListParagraph"/>
        <w:numPr>
          <w:ilvl w:val="0"/>
          <w:numId w:val="2"/>
        </w:numPr>
      </w:pPr>
      <w:r>
        <w:t>Our moods influence how we respond to our external circumstances</w:t>
      </w:r>
    </w:p>
    <w:p w14:paraId="19BF0D03" w14:textId="4AB9920F" w:rsidR="00A837DE" w:rsidRDefault="00A837DE" w:rsidP="00A837DE">
      <w:pPr>
        <w:pStyle w:val="ListParagraph"/>
        <w:numPr>
          <w:ilvl w:val="0"/>
          <w:numId w:val="2"/>
        </w:numPr>
      </w:pPr>
      <w:r>
        <w:t>We feel pain more when we are sad or depressed</w:t>
      </w:r>
    </w:p>
    <w:p w14:paraId="30410DC2" w14:textId="4862D892" w:rsidR="00A837DE" w:rsidRDefault="00A837DE" w:rsidP="00A45296">
      <w:pPr>
        <w:pStyle w:val="ListParagraph"/>
        <w:numPr>
          <w:ilvl w:val="1"/>
          <w:numId w:val="2"/>
        </w:numPr>
      </w:pPr>
      <w:r>
        <w:t>When we are happy we are more compliant and we perform better at work</w:t>
      </w:r>
    </w:p>
    <w:p w14:paraId="4C252755" w14:textId="168FA6FF" w:rsidR="00A837DE" w:rsidRDefault="00A837DE" w:rsidP="00A45296">
      <w:pPr>
        <w:pStyle w:val="ListParagraph"/>
        <w:numPr>
          <w:ilvl w:val="1"/>
          <w:numId w:val="2"/>
        </w:numPr>
      </w:pPr>
      <w:r>
        <w:t>When in a negative mood, we are more likely to process information accurately</w:t>
      </w:r>
    </w:p>
    <w:p w14:paraId="131B3A13" w14:textId="5BD39917" w:rsidR="00A837DE" w:rsidRDefault="00A837DE" w:rsidP="00A837DE">
      <w:pPr>
        <w:pStyle w:val="ListParagraph"/>
        <w:numPr>
          <w:ilvl w:val="0"/>
          <w:numId w:val="2"/>
        </w:numPr>
      </w:pPr>
      <w:r>
        <w:t>“</w:t>
      </w:r>
      <w:r w:rsidRPr="00A45296">
        <w:rPr>
          <w:i/>
        </w:rPr>
        <w:t>Mood contagion” phenomenon</w:t>
      </w:r>
      <w:r>
        <w:t>- we can catch other people’s moods</w:t>
      </w:r>
    </w:p>
    <w:p w14:paraId="7F9852C8" w14:textId="77777777" w:rsidR="00A45296" w:rsidRDefault="00A45296" w:rsidP="00A45296"/>
    <w:p w14:paraId="6EFE4DA1" w14:textId="79E44A73" w:rsidR="00A45296" w:rsidRPr="00A45296" w:rsidRDefault="00A45296" w:rsidP="00A45296">
      <w:pPr>
        <w:pStyle w:val="ListParagraph"/>
        <w:numPr>
          <w:ilvl w:val="0"/>
          <w:numId w:val="8"/>
        </w:numPr>
        <w:rPr>
          <w:b/>
        </w:rPr>
      </w:pPr>
      <w:r w:rsidRPr="00A45296">
        <w:rPr>
          <w:b/>
        </w:rPr>
        <w:t>Perception is completion seeking</w:t>
      </w:r>
    </w:p>
    <w:p w14:paraId="2CF50084" w14:textId="4CB11181" w:rsidR="00A45296" w:rsidRPr="00A45296" w:rsidRDefault="00A45296" w:rsidP="00A45296">
      <w:pPr>
        <w:pStyle w:val="ListParagraph"/>
        <w:numPr>
          <w:ilvl w:val="0"/>
          <w:numId w:val="2"/>
        </w:numPr>
      </w:pPr>
      <w:r>
        <w:t xml:space="preserve">We fill in missing information and impose a structure to make sense of the </w:t>
      </w:r>
      <w:r w:rsidRPr="00A45296">
        <w:t>information</w:t>
      </w:r>
    </w:p>
    <w:p w14:paraId="5B041458" w14:textId="0231C6F4" w:rsidR="00A45296" w:rsidRPr="00A45296" w:rsidRDefault="00A45296" w:rsidP="00A45296">
      <w:pPr>
        <w:pStyle w:val="ListParagraph"/>
        <w:numPr>
          <w:ilvl w:val="0"/>
          <w:numId w:val="2"/>
        </w:numPr>
      </w:pPr>
      <w:r>
        <w:rPr>
          <w:rFonts w:cs="Arial"/>
          <w:lang w:val="en-US"/>
        </w:rPr>
        <w:t>W</w:t>
      </w:r>
      <w:r w:rsidRPr="00A45296">
        <w:rPr>
          <w:rFonts w:cs="Arial"/>
          <w:lang w:val="en-US"/>
        </w:rPr>
        <w:t>e look for logic and order</w:t>
      </w:r>
    </w:p>
    <w:p w14:paraId="62678CBC" w14:textId="7B381E43" w:rsidR="004C5A0A" w:rsidRPr="00A45296" w:rsidRDefault="00A45296" w:rsidP="00A45296">
      <w:pPr>
        <w:pStyle w:val="ListParagraph"/>
        <w:numPr>
          <w:ilvl w:val="0"/>
          <w:numId w:val="2"/>
        </w:numPr>
      </w:pPr>
      <w:r>
        <w:rPr>
          <w:rFonts w:cs="Arial"/>
          <w:lang w:val="en-US"/>
        </w:rPr>
        <w:t>W</w:t>
      </w:r>
      <w:r w:rsidRPr="00A45296">
        <w:rPr>
          <w:rFonts w:cs="Arial"/>
          <w:lang w:val="en-US"/>
        </w:rPr>
        <w:t>e find a way to look for information</w:t>
      </w:r>
    </w:p>
    <w:p w14:paraId="32EDF99C" w14:textId="77777777" w:rsidR="00A45296" w:rsidRDefault="00A45296" w:rsidP="00A45296"/>
    <w:p w14:paraId="3F661369" w14:textId="77777777" w:rsidR="0051417D" w:rsidRDefault="0051417D" w:rsidP="00A45296">
      <w:pPr>
        <w:jc w:val="center"/>
        <w:rPr>
          <w:b/>
          <w:i/>
        </w:rPr>
      </w:pPr>
    </w:p>
    <w:p w14:paraId="681EE8FD" w14:textId="04DD181E" w:rsidR="00A45296" w:rsidRDefault="00A45296" w:rsidP="00A45296">
      <w:pPr>
        <w:jc w:val="center"/>
        <w:rPr>
          <w:b/>
          <w:i/>
        </w:rPr>
      </w:pPr>
      <w:r w:rsidRPr="00A45296">
        <w:rPr>
          <w:b/>
          <w:i/>
        </w:rPr>
        <w:t>Some Perception Errors</w:t>
      </w:r>
    </w:p>
    <w:p w14:paraId="30F2E116" w14:textId="4ADFE31D" w:rsidR="00A45296" w:rsidRDefault="00A45296" w:rsidP="00A45296">
      <w:pPr>
        <w:rPr>
          <w:b/>
        </w:rPr>
      </w:pPr>
      <w:r>
        <w:rPr>
          <w:b/>
        </w:rPr>
        <w:t>Halo Effect:</w:t>
      </w:r>
    </w:p>
    <w:p w14:paraId="70B1C695" w14:textId="12866C64" w:rsidR="00A45296" w:rsidRDefault="00A45296" w:rsidP="00A45296">
      <w:pPr>
        <w:pStyle w:val="ListParagraph"/>
        <w:numPr>
          <w:ilvl w:val="0"/>
          <w:numId w:val="2"/>
        </w:numPr>
      </w:pPr>
      <w:r>
        <w:t>When we consider a person good in one context, then we think everything they do is good. They can do no wrong.</w:t>
      </w:r>
    </w:p>
    <w:p w14:paraId="1C5E513F" w14:textId="6246C128" w:rsidR="00A45296" w:rsidRDefault="00A45296" w:rsidP="00A45296">
      <w:pPr>
        <w:pStyle w:val="ListParagraph"/>
        <w:numPr>
          <w:ilvl w:val="1"/>
          <w:numId w:val="2"/>
        </w:numPr>
      </w:pPr>
      <w:r>
        <w:t>“You’re an angel!”</w:t>
      </w:r>
    </w:p>
    <w:p w14:paraId="4F6D0C13" w14:textId="6EAAFF1B" w:rsidR="00A45296" w:rsidRPr="00A45296" w:rsidRDefault="00A45296" w:rsidP="005D2996">
      <w:pPr>
        <w:rPr>
          <w:b/>
        </w:rPr>
      </w:pPr>
      <w:r w:rsidRPr="00A45296">
        <w:rPr>
          <w:b/>
        </w:rPr>
        <w:t>Horn Effect:</w:t>
      </w:r>
    </w:p>
    <w:p w14:paraId="50BE9D53" w14:textId="427ABCD7" w:rsidR="00A45296" w:rsidRDefault="00A45296" w:rsidP="00A45296">
      <w:pPr>
        <w:pStyle w:val="ListParagraph"/>
        <w:numPr>
          <w:ilvl w:val="0"/>
          <w:numId w:val="2"/>
        </w:numPr>
      </w:pPr>
      <w:r>
        <w:t>When we consider a person bad in one context, then we think everything they do is bad. They can do no right.</w:t>
      </w:r>
    </w:p>
    <w:p w14:paraId="7594478C" w14:textId="49AF6043" w:rsidR="00A45296" w:rsidRDefault="00A45296" w:rsidP="00A45296">
      <w:pPr>
        <w:pStyle w:val="ListParagraph"/>
        <w:numPr>
          <w:ilvl w:val="1"/>
          <w:numId w:val="2"/>
        </w:numPr>
      </w:pPr>
      <w:r>
        <w:t>“You’re the devil!”</w:t>
      </w:r>
    </w:p>
    <w:p w14:paraId="160EE252" w14:textId="77777777" w:rsidR="005D2996" w:rsidRDefault="005D2996" w:rsidP="005D2996"/>
    <w:p w14:paraId="7A450E67" w14:textId="31099FF4" w:rsidR="005D2996" w:rsidRDefault="005D2996" w:rsidP="005D2996">
      <w:pPr>
        <w:rPr>
          <w:b/>
        </w:rPr>
      </w:pPr>
      <w:r w:rsidRPr="005D2996">
        <w:rPr>
          <w:b/>
        </w:rPr>
        <w:t>Primacy Effect</w:t>
      </w:r>
    </w:p>
    <w:p w14:paraId="6F8299E2" w14:textId="5CD6A1DB" w:rsidR="005D2996" w:rsidRDefault="005D2996" w:rsidP="005D2996">
      <w:pPr>
        <w:ind w:left="720"/>
      </w:pPr>
      <w:r>
        <w:t>- When we only pay attention to, or remember, the first information we are exposed to.</w:t>
      </w:r>
    </w:p>
    <w:p w14:paraId="3D67C0D8" w14:textId="77777777" w:rsidR="005D2996" w:rsidRDefault="005D2996" w:rsidP="005D2996"/>
    <w:p w14:paraId="505DF250" w14:textId="594A11E8" w:rsidR="005D2996" w:rsidRPr="005D2996" w:rsidRDefault="005D2996" w:rsidP="005D2996">
      <w:pPr>
        <w:rPr>
          <w:b/>
        </w:rPr>
      </w:pPr>
      <w:r w:rsidRPr="005D2996">
        <w:rPr>
          <w:b/>
        </w:rPr>
        <w:t>Recency Effect:</w:t>
      </w:r>
    </w:p>
    <w:p w14:paraId="3F25CAB8" w14:textId="3949586C" w:rsidR="005D2996" w:rsidRDefault="005D2996" w:rsidP="00BB346C">
      <w:pPr>
        <w:pStyle w:val="ListParagraph"/>
        <w:numPr>
          <w:ilvl w:val="0"/>
          <w:numId w:val="2"/>
        </w:numPr>
      </w:pPr>
      <w:r>
        <w:t>When we only pay attention to, or remember, the most recent information we are exposed to.</w:t>
      </w:r>
    </w:p>
    <w:p w14:paraId="11CE7ACA" w14:textId="77777777" w:rsidR="00BB346C" w:rsidRDefault="00BB346C" w:rsidP="00BB346C"/>
    <w:p w14:paraId="31FBDA8E" w14:textId="25FC542D" w:rsidR="00BB346C" w:rsidRDefault="00BB346C" w:rsidP="00BB346C">
      <w:pPr>
        <w:jc w:val="center"/>
      </w:pPr>
      <w:r w:rsidRPr="00BB346C">
        <w:rPr>
          <w:b/>
          <w:i/>
        </w:rPr>
        <w:t>Using Perception Checking to Minimize Error</w:t>
      </w:r>
    </w:p>
    <w:p w14:paraId="5C360CFA" w14:textId="474DAF60" w:rsidR="00BB346C" w:rsidRDefault="00BB346C" w:rsidP="00BB346C">
      <w:pPr>
        <w:pStyle w:val="ListParagraph"/>
        <w:numPr>
          <w:ilvl w:val="0"/>
          <w:numId w:val="2"/>
        </w:numPr>
      </w:pPr>
      <w:r>
        <w:t>Perception checking is a process for confirming what we think we have seen, heard or experienced instead of assuming that our first interpretation is correct.</w:t>
      </w:r>
    </w:p>
    <w:p w14:paraId="209CA95D" w14:textId="44F6A526" w:rsidR="00BB346C" w:rsidRDefault="00BB346C" w:rsidP="00BB346C">
      <w:pPr>
        <w:pStyle w:val="ListParagraph"/>
        <w:numPr>
          <w:ilvl w:val="0"/>
          <w:numId w:val="2"/>
        </w:numPr>
      </w:pPr>
      <w:r>
        <w:t>It can help to reduce errors in communication</w:t>
      </w:r>
    </w:p>
    <w:p w14:paraId="7F824DFB" w14:textId="77777777" w:rsidR="00BB346C" w:rsidRDefault="00BB346C" w:rsidP="00BB346C"/>
    <w:p w14:paraId="58457C48" w14:textId="7C943D44" w:rsidR="00BB346C" w:rsidRDefault="00BB346C" w:rsidP="00BB346C">
      <w:pPr>
        <w:pStyle w:val="ListParagraph"/>
        <w:numPr>
          <w:ilvl w:val="0"/>
          <w:numId w:val="2"/>
        </w:numPr>
      </w:pPr>
      <w:r>
        <w:t>There are three steps:</w:t>
      </w:r>
    </w:p>
    <w:p w14:paraId="41F111D2" w14:textId="53787379" w:rsidR="00BB346C" w:rsidRDefault="00BB346C" w:rsidP="00BB346C">
      <w:pPr>
        <w:pStyle w:val="ListParagraph"/>
        <w:numPr>
          <w:ilvl w:val="0"/>
          <w:numId w:val="9"/>
        </w:numPr>
      </w:pPr>
      <w:r w:rsidRPr="00BB346C">
        <w:rPr>
          <w:b/>
        </w:rPr>
        <w:t>Description-</w:t>
      </w:r>
      <w:r>
        <w:t xml:space="preserve"> describe</w:t>
      </w:r>
      <w:r w:rsidR="00CE5226">
        <w:t>s</w:t>
      </w:r>
      <w:r>
        <w:t xml:space="preserve"> the behaviour you noticed.</w:t>
      </w:r>
    </w:p>
    <w:p w14:paraId="58440CCD" w14:textId="34E08E90" w:rsidR="00BB346C" w:rsidRDefault="00BB346C" w:rsidP="00BB346C">
      <w:pPr>
        <w:pStyle w:val="ListParagraph"/>
        <w:numPr>
          <w:ilvl w:val="0"/>
          <w:numId w:val="9"/>
        </w:numPr>
      </w:pPr>
      <w:r w:rsidRPr="00BB346C">
        <w:rPr>
          <w:b/>
        </w:rPr>
        <w:t>Interpretation-</w:t>
      </w:r>
      <w:r>
        <w:t xml:space="preserve"> </w:t>
      </w:r>
      <w:proofErr w:type="gramStart"/>
      <w:r>
        <w:t>provide</w:t>
      </w:r>
      <w:proofErr w:type="gramEnd"/>
      <w:r>
        <w:t xml:space="preserve"> two possible interpretations of the behaviour.</w:t>
      </w:r>
    </w:p>
    <w:p w14:paraId="36FBABE2" w14:textId="779BF3B0" w:rsidR="00BB346C" w:rsidRDefault="00BB346C" w:rsidP="00BB346C">
      <w:pPr>
        <w:pStyle w:val="ListParagraph"/>
        <w:numPr>
          <w:ilvl w:val="0"/>
          <w:numId w:val="9"/>
        </w:numPr>
      </w:pPr>
      <w:r w:rsidRPr="00BB346C">
        <w:rPr>
          <w:b/>
        </w:rPr>
        <w:t>Clarification-</w:t>
      </w:r>
      <w:r>
        <w:t xml:space="preserve"> request clarification from the person about the behaviour and your interpretations.</w:t>
      </w:r>
    </w:p>
    <w:p w14:paraId="53448FDF" w14:textId="1D2730F5" w:rsidR="00BB346C" w:rsidRDefault="00BB346C" w:rsidP="00BB346C">
      <w:pPr>
        <w:pStyle w:val="ListParagraph"/>
        <w:numPr>
          <w:ilvl w:val="0"/>
          <w:numId w:val="2"/>
        </w:numPr>
      </w:pPr>
      <w:r>
        <w:t>Example:</w:t>
      </w:r>
    </w:p>
    <w:p w14:paraId="47E78160" w14:textId="03750692" w:rsidR="00BB346C" w:rsidRPr="00BB346C" w:rsidRDefault="00BB346C" w:rsidP="00BB346C">
      <w:pPr>
        <w:pStyle w:val="ListParagraph"/>
        <w:numPr>
          <w:ilvl w:val="1"/>
          <w:numId w:val="2"/>
        </w:numPr>
        <w:rPr>
          <w:i/>
        </w:rPr>
      </w:pPr>
      <w:r>
        <w:t>“ I noticed you didn’t fill in the P347Z form…” (</w:t>
      </w:r>
      <w:r w:rsidRPr="00BB346C">
        <w:rPr>
          <w:i/>
        </w:rPr>
        <w:t>Description of behaviour)</w:t>
      </w:r>
    </w:p>
    <w:p w14:paraId="4C1D66AC" w14:textId="491FB375" w:rsidR="00BB346C" w:rsidRDefault="00BB346C" w:rsidP="00BB346C">
      <w:pPr>
        <w:pStyle w:val="ListParagraph"/>
        <w:ind w:left="1440"/>
      </w:pPr>
      <w:r>
        <w:t>“I wasn’t sure whether you didn’t know how to fill it in or if you were in a hurry” (</w:t>
      </w:r>
      <w:r>
        <w:rPr>
          <w:i/>
        </w:rPr>
        <w:t>I</w:t>
      </w:r>
      <w:r w:rsidRPr="00BB346C">
        <w:rPr>
          <w:i/>
        </w:rPr>
        <w:t>nterpretations)</w:t>
      </w:r>
    </w:p>
    <w:p w14:paraId="70852BFF" w14:textId="2C0CB540" w:rsidR="00BB346C" w:rsidRDefault="00BB346C" w:rsidP="00BB346C">
      <w:pPr>
        <w:pStyle w:val="ListParagraph"/>
        <w:ind w:left="1440"/>
      </w:pPr>
      <w:r>
        <w:t xml:space="preserve">“What was going on?” </w:t>
      </w:r>
      <w:r w:rsidRPr="00BB346C">
        <w:rPr>
          <w:i/>
        </w:rPr>
        <w:t>(Request for clarification</w:t>
      </w:r>
      <w:r>
        <w:t>)</w:t>
      </w:r>
    </w:p>
    <w:p w14:paraId="200EDE67" w14:textId="77777777" w:rsidR="00DD6FC8" w:rsidRDefault="00DD6FC8" w:rsidP="00BB346C">
      <w:pPr>
        <w:pStyle w:val="ListParagraph"/>
        <w:ind w:left="1440"/>
      </w:pPr>
    </w:p>
    <w:p w14:paraId="7576CD3D" w14:textId="77777777" w:rsidR="00DD6FC8" w:rsidRDefault="00DD6FC8" w:rsidP="00DD6FC8">
      <w:pPr>
        <w:pStyle w:val="ListParagraph"/>
        <w:ind w:left="1440"/>
        <w:jc w:val="center"/>
      </w:pPr>
    </w:p>
    <w:p w14:paraId="69AC835C" w14:textId="6FAD45A8" w:rsidR="00DD6FC8" w:rsidRDefault="00DD6FC8" w:rsidP="00CE5226">
      <w:pPr>
        <w:pStyle w:val="ListParagraph"/>
        <w:ind w:left="709" w:hanging="567"/>
        <w:jc w:val="center"/>
        <w:rPr>
          <w:b/>
          <w:u w:val="single"/>
        </w:rPr>
      </w:pPr>
      <w:r>
        <w:rPr>
          <w:b/>
          <w:u w:val="single"/>
        </w:rPr>
        <w:t>Chapter 4- Understanding, Navigating and Managing Our Identities</w:t>
      </w:r>
    </w:p>
    <w:p w14:paraId="3400EA9F" w14:textId="77777777" w:rsidR="00DD6FC8" w:rsidRPr="005D0C69" w:rsidRDefault="00DD6FC8" w:rsidP="005D0C69">
      <w:pPr>
        <w:rPr>
          <w:b/>
          <w:u w:val="single"/>
        </w:rPr>
      </w:pPr>
    </w:p>
    <w:p w14:paraId="2744BCEC" w14:textId="2235B4EC" w:rsidR="005D2996" w:rsidRDefault="00DD6FC8" w:rsidP="005D2996">
      <w:pPr>
        <w:rPr>
          <w:b/>
          <w:i/>
        </w:rPr>
      </w:pPr>
      <w:r>
        <w:rPr>
          <w:b/>
          <w:i/>
        </w:rPr>
        <w:t>Multinational Studies by Geert Hofstede</w:t>
      </w:r>
    </w:p>
    <w:p w14:paraId="016A8F70" w14:textId="5AC76075" w:rsidR="00DD6FC8" w:rsidRDefault="00DD6FC8" w:rsidP="00DD6FC8">
      <w:pPr>
        <w:pStyle w:val="ListParagraph"/>
        <w:numPr>
          <w:ilvl w:val="0"/>
          <w:numId w:val="2"/>
        </w:numPr>
      </w:pPr>
      <w:r>
        <w:t xml:space="preserve">Administered psychological inventories to 116,000 </w:t>
      </w:r>
      <w:r w:rsidR="00F06F82">
        <w:t>employees</w:t>
      </w:r>
      <w:r>
        <w:t xml:space="preserve"> working in multinational corporation with offices in 40 </w:t>
      </w:r>
      <w:r w:rsidR="00F06F82">
        <w:t>countries</w:t>
      </w:r>
    </w:p>
    <w:p w14:paraId="00CAB8E4" w14:textId="2B7258B4" w:rsidR="00DD6FC8" w:rsidRDefault="00DD6FC8" w:rsidP="00DD6FC8">
      <w:pPr>
        <w:pStyle w:val="ListParagraph"/>
        <w:numPr>
          <w:ilvl w:val="0"/>
          <w:numId w:val="2"/>
        </w:numPr>
      </w:pPr>
      <w:r>
        <w:t>The researcher was able to make a stable comparison of dimensions of culture in these nations</w:t>
      </w:r>
    </w:p>
    <w:p w14:paraId="0D76D7F6" w14:textId="29A48B2E" w:rsidR="00DD6FC8" w:rsidRDefault="00DD6FC8" w:rsidP="00DD6FC8">
      <w:pPr>
        <w:pStyle w:val="ListParagraph"/>
        <w:numPr>
          <w:ilvl w:val="0"/>
          <w:numId w:val="2"/>
        </w:numPr>
      </w:pPr>
      <w:r>
        <w:t>He came up with 4 distinct dimensions (a fifth was added in 1991)</w:t>
      </w:r>
      <w:r w:rsidR="00F06F82">
        <w:t>:</w:t>
      </w:r>
    </w:p>
    <w:p w14:paraId="576520B2" w14:textId="0BDA02C4" w:rsidR="00DD6FC8" w:rsidRPr="00F06F82" w:rsidRDefault="00DD6FC8" w:rsidP="00DD6FC8">
      <w:pPr>
        <w:pStyle w:val="ListParagraph"/>
        <w:numPr>
          <w:ilvl w:val="0"/>
          <w:numId w:val="10"/>
        </w:numPr>
        <w:rPr>
          <w:i/>
        </w:rPr>
      </w:pPr>
      <w:r w:rsidRPr="00F06F82">
        <w:rPr>
          <w:i/>
        </w:rPr>
        <w:t>Power Distance</w:t>
      </w:r>
    </w:p>
    <w:p w14:paraId="5DA43B55" w14:textId="626772AA" w:rsidR="00DD6FC8" w:rsidRPr="00F06F82" w:rsidRDefault="00DD6FC8" w:rsidP="00DD6FC8">
      <w:pPr>
        <w:pStyle w:val="ListParagraph"/>
        <w:numPr>
          <w:ilvl w:val="0"/>
          <w:numId w:val="10"/>
        </w:numPr>
        <w:rPr>
          <w:i/>
        </w:rPr>
      </w:pPr>
      <w:r w:rsidRPr="00F06F82">
        <w:rPr>
          <w:i/>
        </w:rPr>
        <w:t>Uncertainty avoidance</w:t>
      </w:r>
    </w:p>
    <w:p w14:paraId="2E3C8282" w14:textId="5E33A9A9" w:rsidR="00DD6FC8" w:rsidRPr="00F06F82" w:rsidRDefault="00DD6FC8" w:rsidP="00DD6FC8">
      <w:pPr>
        <w:pStyle w:val="ListParagraph"/>
        <w:numPr>
          <w:ilvl w:val="0"/>
          <w:numId w:val="10"/>
        </w:numPr>
        <w:rPr>
          <w:i/>
        </w:rPr>
      </w:pPr>
      <w:r w:rsidRPr="00F06F82">
        <w:rPr>
          <w:i/>
        </w:rPr>
        <w:t>Individualism-collectivism</w:t>
      </w:r>
    </w:p>
    <w:p w14:paraId="35A6E1DD" w14:textId="7F009215" w:rsidR="00DD6FC8" w:rsidRPr="00F06F82" w:rsidRDefault="00DD6FC8" w:rsidP="00DD6FC8">
      <w:pPr>
        <w:pStyle w:val="ListParagraph"/>
        <w:numPr>
          <w:ilvl w:val="0"/>
          <w:numId w:val="10"/>
        </w:numPr>
        <w:rPr>
          <w:i/>
        </w:rPr>
      </w:pPr>
      <w:r w:rsidRPr="00F06F82">
        <w:rPr>
          <w:i/>
        </w:rPr>
        <w:t xml:space="preserve">Masculinity- Femininity </w:t>
      </w:r>
    </w:p>
    <w:p w14:paraId="144A565F" w14:textId="77777777" w:rsidR="00DD6FC8" w:rsidRDefault="00DD6FC8" w:rsidP="00DD6FC8"/>
    <w:p w14:paraId="5086BF74" w14:textId="6CAF5BF0" w:rsidR="00DD6FC8" w:rsidRPr="00DD6FC8" w:rsidRDefault="00DD6FC8" w:rsidP="00DD6FC8">
      <w:pPr>
        <w:pStyle w:val="ListParagraph"/>
        <w:numPr>
          <w:ilvl w:val="0"/>
          <w:numId w:val="2"/>
        </w:numPr>
        <w:rPr>
          <w:rFonts w:cs="Arial"/>
          <w:i/>
          <w:iCs/>
          <w:lang w:val="en-US"/>
        </w:rPr>
      </w:pPr>
      <w:r w:rsidRPr="00DD6FC8">
        <w:rPr>
          <w:rFonts w:cs="Arial"/>
          <w:lang w:val="en-US"/>
        </w:rPr>
        <w:t xml:space="preserve">Canada has a </w:t>
      </w:r>
      <w:r w:rsidRPr="00DD6FC8">
        <w:rPr>
          <w:rFonts w:cs="Arial"/>
          <w:i/>
          <w:iCs/>
          <w:lang w:val="en-US"/>
        </w:rPr>
        <w:t>low power index</w:t>
      </w:r>
      <w:r w:rsidRPr="00DD6FC8">
        <w:rPr>
          <w:rFonts w:cs="Arial"/>
          <w:lang w:val="en-US"/>
        </w:rPr>
        <w:t xml:space="preserve">, </w:t>
      </w:r>
      <w:r w:rsidRPr="00DD6FC8">
        <w:rPr>
          <w:rFonts w:cs="Arial"/>
          <w:i/>
          <w:iCs/>
          <w:lang w:val="en-US"/>
        </w:rPr>
        <w:t>high individualistic society</w:t>
      </w:r>
      <w:r w:rsidRPr="00DD6FC8">
        <w:rPr>
          <w:rFonts w:cs="Arial"/>
          <w:lang w:val="en-US"/>
        </w:rPr>
        <w:t xml:space="preserve">, is pretty </w:t>
      </w:r>
      <w:r w:rsidRPr="00DD6FC8">
        <w:rPr>
          <w:rFonts w:cs="Arial"/>
          <w:i/>
          <w:iCs/>
          <w:lang w:val="en-US"/>
        </w:rPr>
        <w:t>equal between masculinity and femininity</w:t>
      </w:r>
      <w:r w:rsidRPr="00DD6FC8">
        <w:rPr>
          <w:rFonts w:cs="Arial"/>
          <w:lang w:val="en-US"/>
        </w:rPr>
        <w:t xml:space="preserve">, and finally Canada is in the </w:t>
      </w:r>
      <w:r w:rsidRPr="00DD6FC8">
        <w:rPr>
          <w:rFonts w:cs="Arial"/>
          <w:i/>
          <w:iCs/>
          <w:lang w:val="en-US"/>
        </w:rPr>
        <w:t>middle for the uncertainty avoidance index.</w:t>
      </w:r>
    </w:p>
    <w:p w14:paraId="645003D1" w14:textId="77777777" w:rsidR="00DD6FC8" w:rsidRPr="00F06F82" w:rsidRDefault="00DD6FC8" w:rsidP="00DD6FC8">
      <w:pPr>
        <w:rPr>
          <w:b/>
        </w:rPr>
      </w:pPr>
    </w:p>
    <w:p w14:paraId="18A63ADA" w14:textId="61CF3171" w:rsidR="00DD6FC8" w:rsidRPr="00F06F82" w:rsidRDefault="00DD6FC8" w:rsidP="00DD6FC8">
      <w:pPr>
        <w:pStyle w:val="ListParagraph"/>
        <w:numPr>
          <w:ilvl w:val="0"/>
          <w:numId w:val="11"/>
        </w:numPr>
        <w:rPr>
          <w:b/>
          <w:i/>
        </w:rPr>
      </w:pPr>
      <w:r w:rsidRPr="00F06F82">
        <w:rPr>
          <w:b/>
          <w:i/>
        </w:rPr>
        <w:t>Power Distance</w:t>
      </w:r>
      <w:r w:rsidR="00F06F82" w:rsidRPr="00F06F82">
        <w:rPr>
          <w:b/>
          <w:i/>
        </w:rPr>
        <w:t xml:space="preserve"> (PDI)</w:t>
      </w:r>
    </w:p>
    <w:p w14:paraId="3C2C6DC0" w14:textId="7EB1FA85" w:rsidR="00DD6FC8" w:rsidRDefault="00DD6FC8" w:rsidP="00DD6FC8">
      <w:pPr>
        <w:pStyle w:val="ListParagraph"/>
        <w:numPr>
          <w:ilvl w:val="0"/>
          <w:numId w:val="2"/>
        </w:numPr>
      </w:pPr>
      <w:r>
        <w:t>Power distance refers to the extent to which people believe those in power should look and act more powerful than those with less power.</w:t>
      </w:r>
    </w:p>
    <w:p w14:paraId="12282CAF" w14:textId="3CA0F82C" w:rsidR="00DD6FC8" w:rsidRDefault="00DD6FC8" w:rsidP="00DD6FC8">
      <w:pPr>
        <w:pStyle w:val="ListParagraph"/>
        <w:numPr>
          <w:ilvl w:val="1"/>
          <w:numId w:val="2"/>
        </w:numPr>
      </w:pPr>
      <w:r w:rsidRPr="00F06F82">
        <w:rPr>
          <w:i/>
        </w:rPr>
        <w:t>Low power distance</w:t>
      </w:r>
      <w:r>
        <w:t xml:space="preserve"> cultures </w:t>
      </w:r>
      <w:r w:rsidRPr="00F06F82">
        <w:rPr>
          <w:i/>
        </w:rPr>
        <w:t xml:space="preserve">minimize differences </w:t>
      </w:r>
      <w:r>
        <w:t>between social classes</w:t>
      </w:r>
    </w:p>
    <w:p w14:paraId="0CE4B283" w14:textId="08AA7C3E" w:rsidR="00DD6FC8" w:rsidRDefault="00DD6FC8" w:rsidP="00DD6FC8">
      <w:pPr>
        <w:pStyle w:val="ListParagraph"/>
        <w:numPr>
          <w:ilvl w:val="1"/>
          <w:numId w:val="2"/>
        </w:numPr>
      </w:pPr>
      <w:r>
        <w:t xml:space="preserve">In </w:t>
      </w:r>
      <w:r w:rsidRPr="00F06F82">
        <w:rPr>
          <w:i/>
        </w:rPr>
        <w:t>high power distance</w:t>
      </w:r>
      <w:r>
        <w:t xml:space="preserve"> cultures, social </w:t>
      </w:r>
      <w:r w:rsidRPr="00CE5226">
        <w:rPr>
          <w:i/>
        </w:rPr>
        <w:t>hie</w:t>
      </w:r>
      <w:r w:rsidR="00EC242D" w:rsidRPr="00CE5226">
        <w:rPr>
          <w:i/>
        </w:rPr>
        <w:t xml:space="preserve">rarchy is an important component </w:t>
      </w:r>
      <w:r w:rsidR="00EC242D">
        <w:t>of people’s social life. Everyone is assigned value based on his or her social status.</w:t>
      </w:r>
    </w:p>
    <w:p w14:paraId="0F6D0F3F" w14:textId="62073C19" w:rsidR="00EC242D" w:rsidRPr="00F06F82" w:rsidRDefault="00EC242D" w:rsidP="00EC242D">
      <w:pPr>
        <w:pStyle w:val="ListParagraph"/>
        <w:numPr>
          <w:ilvl w:val="0"/>
          <w:numId w:val="11"/>
        </w:numPr>
        <w:rPr>
          <w:b/>
          <w:i/>
        </w:rPr>
      </w:pPr>
      <w:r w:rsidRPr="00F06F82">
        <w:rPr>
          <w:b/>
          <w:i/>
        </w:rPr>
        <w:t>Uncertainty Avoidance (UAI)</w:t>
      </w:r>
    </w:p>
    <w:p w14:paraId="3887B1EA" w14:textId="1E7DBB6F" w:rsidR="00EC242D" w:rsidRDefault="00EC242D" w:rsidP="00EC242D">
      <w:pPr>
        <w:pStyle w:val="ListParagraph"/>
        <w:numPr>
          <w:ilvl w:val="0"/>
          <w:numId w:val="2"/>
        </w:numPr>
      </w:pPr>
      <w:r>
        <w:t xml:space="preserve">Uncertainty avoidance- </w:t>
      </w:r>
      <w:r w:rsidRPr="00CE5226">
        <w:rPr>
          <w:i/>
        </w:rPr>
        <w:t>how much we accept and need rules</w:t>
      </w:r>
      <w:r>
        <w:t>, bureaucracy, clear delineation of responsibilities</w:t>
      </w:r>
    </w:p>
    <w:p w14:paraId="5A4D6DF0" w14:textId="184C5D3E" w:rsidR="00EC242D" w:rsidRDefault="00EC242D" w:rsidP="00EC242D">
      <w:pPr>
        <w:pStyle w:val="ListParagraph"/>
        <w:numPr>
          <w:ilvl w:val="1"/>
          <w:numId w:val="2"/>
        </w:numPr>
      </w:pPr>
      <w:r>
        <w:t>The uncertainty avoidance dimension expresses the degree to which the members of a society feel uncomfortable with uncertainty and ambiguity</w:t>
      </w:r>
    </w:p>
    <w:p w14:paraId="588C4553" w14:textId="44A1D011" w:rsidR="00EC242D" w:rsidRDefault="00EC242D" w:rsidP="00EC242D">
      <w:pPr>
        <w:pStyle w:val="ListParagraph"/>
        <w:numPr>
          <w:ilvl w:val="1"/>
          <w:numId w:val="2"/>
        </w:numPr>
      </w:pPr>
      <w:r>
        <w:t xml:space="preserve">Countries exhibiting </w:t>
      </w:r>
      <w:r w:rsidRPr="00CE5226">
        <w:rPr>
          <w:i/>
        </w:rPr>
        <w:t>high UAI maintain rigid codes</w:t>
      </w:r>
      <w:r>
        <w:t xml:space="preserve"> of belief and behaviour and strict laws and regulations.</w:t>
      </w:r>
    </w:p>
    <w:p w14:paraId="287C2A5F" w14:textId="77777777" w:rsidR="00F06F82" w:rsidRDefault="00F06F82" w:rsidP="00F06F82">
      <w:pPr>
        <w:pStyle w:val="ListParagraph"/>
        <w:rPr>
          <w:b/>
        </w:rPr>
      </w:pPr>
    </w:p>
    <w:p w14:paraId="5DFF4DFE" w14:textId="50389555" w:rsidR="00EC242D" w:rsidRPr="00F06F82" w:rsidRDefault="00EC242D" w:rsidP="00EC242D">
      <w:pPr>
        <w:pStyle w:val="ListParagraph"/>
        <w:numPr>
          <w:ilvl w:val="0"/>
          <w:numId w:val="11"/>
        </w:numPr>
        <w:rPr>
          <w:b/>
        </w:rPr>
      </w:pPr>
      <w:r w:rsidRPr="00F06F82">
        <w:rPr>
          <w:b/>
        </w:rPr>
        <w:t>Individualism and Collectivism</w:t>
      </w:r>
    </w:p>
    <w:p w14:paraId="59E79E9C" w14:textId="3B976372" w:rsidR="00EC242D" w:rsidRDefault="00EC242D" w:rsidP="00EC242D">
      <w:pPr>
        <w:pStyle w:val="ListParagraph"/>
        <w:numPr>
          <w:ilvl w:val="0"/>
          <w:numId w:val="2"/>
        </w:numPr>
      </w:pPr>
      <w:r>
        <w:t xml:space="preserve">The extent to which people value and reward individuals </w:t>
      </w:r>
      <w:r w:rsidR="00F06F82">
        <w:t>vs.</w:t>
      </w:r>
      <w:r>
        <w:t xml:space="preserve"> groups</w:t>
      </w:r>
    </w:p>
    <w:p w14:paraId="1ECE693B" w14:textId="5725B3C6" w:rsidR="00EC242D" w:rsidRDefault="00EC242D" w:rsidP="00EC242D">
      <w:pPr>
        <w:pStyle w:val="ListParagraph"/>
        <w:numPr>
          <w:ilvl w:val="0"/>
          <w:numId w:val="2"/>
        </w:numPr>
      </w:pPr>
      <w:r>
        <w:t>The difference between individualistic and collectivist cultures is the value that each culture places on individual’s separateness and uniqueness</w:t>
      </w:r>
    </w:p>
    <w:p w14:paraId="1E36A112" w14:textId="77777777" w:rsidR="00066731" w:rsidRDefault="00066731" w:rsidP="00066731">
      <w:pPr>
        <w:pStyle w:val="ListParagraph"/>
        <w:ind w:left="1440"/>
        <w:rPr>
          <w:i/>
        </w:rPr>
      </w:pPr>
    </w:p>
    <w:p w14:paraId="5C6E9C5A" w14:textId="66F56E76" w:rsidR="00EC242D" w:rsidRPr="00F06F82" w:rsidRDefault="00EC242D" w:rsidP="00EC242D">
      <w:pPr>
        <w:pStyle w:val="ListParagraph"/>
        <w:numPr>
          <w:ilvl w:val="1"/>
          <w:numId w:val="2"/>
        </w:numPr>
        <w:rPr>
          <w:i/>
        </w:rPr>
      </w:pPr>
      <w:r w:rsidRPr="00F06F82">
        <w:rPr>
          <w:i/>
        </w:rPr>
        <w:t>Individualism</w:t>
      </w:r>
    </w:p>
    <w:p w14:paraId="2436D77C" w14:textId="1A1C0320" w:rsidR="00EC242D" w:rsidRDefault="00EC242D" w:rsidP="00EC242D">
      <w:pPr>
        <w:pStyle w:val="ListParagraph"/>
        <w:numPr>
          <w:ilvl w:val="2"/>
          <w:numId w:val="2"/>
        </w:numPr>
      </w:pPr>
      <w:r>
        <w:t>People look after themselves and their immediate family only</w:t>
      </w:r>
    </w:p>
    <w:p w14:paraId="299526FB" w14:textId="253830E7" w:rsidR="00EC242D" w:rsidRPr="00F06F82" w:rsidRDefault="00EC242D" w:rsidP="00EC242D">
      <w:pPr>
        <w:pStyle w:val="ListParagraph"/>
        <w:numPr>
          <w:ilvl w:val="1"/>
          <w:numId w:val="2"/>
        </w:numPr>
        <w:rPr>
          <w:i/>
        </w:rPr>
      </w:pPr>
      <w:r w:rsidRPr="00F06F82">
        <w:rPr>
          <w:i/>
        </w:rPr>
        <w:t>Collectivism</w:t>
      </w:r>
    </w:p>
    <w:p w14:paraId="77B8E309" w14:textId="6986AF28" w:rsidR="00EC242D" w:rsidRDefault="00EC242D" w:rsidP="00EC242D">
      <w:pPr>
        <w:pStyle w:val="ListParagraph"/>
        <w:numPr>
          <w:ilvl w:val="2"/>
          <w:numId w:val="2"/>
        </w:numPr>
      </w:pPr>
      <w:r>
        <w:t>People belong to groups that look after them in exchange for loyalty</w:t>
      </w:r>
    </w:p>
    <w:p w14:paraId="0AEAB74D" w14:textId="5B35411B" w:rsidR="00EC242D" w:rsidRDefault="00EC242D" w:rsidP="00EC242D">
      <w:pPr>
        <w:pStyle w:val="ListParagraph"/>
        <w:numPr>
          <w:ilvl w:val="0"/>
          <w:numId w:val="2"/>
        </w:numPr>
      </w:pPr>
      <w:r>
        <w:t xml:space="preserve">In </w:t>
      </w:r>
      <w:r w:rsidRPr="00F06F82">
        <w:rPr>
          <w:i/>
        </w:rPr>
        <w:t xml:space="preserve">individualistic cultures, </w:t>
      </w:r>
      <w:r w:rsidR="00F06F82" w:rsidRPr="00F06F82">
        <w:rPr>
          <w:i/>
        </w:rPr>
        <w:t>individual</w:t>
      </w:r>
      <w:r w:rsidRPr="00F06F82">
        <w:rPr>
          <w:i/>
        </w:rPr>
        <w:t xml:space="preserve"> rights are important</w:t>
      </w:r>
      <w:r>
        <w:t xml:space="preserve"> and respected</w:t>
      </w:r>
    </w:p>
    <w:p w14:paraId="4CD6B887" w14:textId="2760A042" w:rsidR="00EC242D" w:rsidRDefault="00EC242D" w:rsidP="00EC242D">
      <w:pPr>
        <w:pStyle w:val="ListParagraph"/>
        <w:numPr>
          <w:ilvl w:val="0"/>
          <w:numId w:val="2"/>
        </w:numPr>
      </w:pPr>
      <w:r>
        <w:t xml:space="preserve">In </w:t>
      </w:r>
      <w:r w:rsidRPr="00F06F82">
        <w:rPr>
          <w:i/>
        </w:rPr>
        <w:t>collectivist societies</w:t>
      </w:r>
      <w:r>
        <w:t xml:space="preserve">, people act in groups or communities. </w:t>
      </w:r>
      <w:r w:rsidRPr="00F06F82">
        <w:rPr>
          <w:i/>
        </w:rPr>
        <w:t>Personal choices and needs are considered less important</w:t>
      </w:r>
      <w:r>
        <w:t>, and people have less control over their personal lives.</w:t>
      </w:r>
    </w:p>
    <w:p w14:paraId="2F45ED64" w14:textId="0168AC14" w:rsidR="00F06F82" w:rsidRPr="00F06F82" w:rsidRDefault="00F06F82" w:rsidP="00F06F82">
      <w:pPr>
        <w:pStyle w:val="ListParagraph"/>
        <w:numPr>
          <w:ilvl w:val="0"/>
          <w:numId w:val="11"/>
        </w:numPr>
        <w:rPr>
          <w:b/>
        </w:rPr>
      </w:pPr>
      <w:r w:rsidRPr="00F06F82">
        <w:rPr>
          <w:b/>
        </w:rPr>
        <w:t xml:space="preserve">Masculinity and Femininity </w:t>
      </w:r>
    </w:p>
    <w:p w14:paraId="6E630E09" w14:textId="10EE1573" w:rsidR="00F06F82" w:rsidRDefault="00F06F82" w:rsidP="00F06F82">
      <w:pPr>
        <w:pStyle w:val="ListParagraph"/>
        <w:numPr>
          <w:ilvl w:val="0"/>
          <w:numId w:val="2"/>
        </w:numPr>
      </w:pPr>
      <w:r>
        <w:t xml:space="preserve">The </w:t>
      </w:r>
      <w:r w:rsidRPr="00CE5226">
        <w:rPr>
          <w:i/>
        </w:rPr>
        <w:t>masculinity</w:t>
      </w:r>
      <w:r>
        <w:t xml:space="preserve"> side of this dimension represents a preference in society for </w:t>
      </w:r>
      <w:r w:rsidRPr="00CE5226">
        <w:rPr>
          <w:i/>
        </w:rPr>
        <w:t>achievement, heroism, assertiveness and material reward for success</w:t>
      </w:r>
      <w:r>
        <w:t xml:space="preserve">. Society at large is more </w:t>
      </w:r>
      <w:r w:rsidRPr="00CE5226">
        <w:rPr>
          <w:i/>
        </w:rPr>
        <w:t>competitive</w:t>
      </w:r>
      <w:r>
        <w:t>.</w:t>
      </w:r>
    </w:p>
    <w:p w14:paraId="4D2E5C4E" w14:textId="543BA5DB" w:rsidR="00F06F82" w:rsidRDefault="00F06F82" w:rsidP="00F06F82">
      <w:pPr>
        <w:pStyle w:val="ListParagraph"/>
        <w:numPr>
          <w:ilvl w:val="0"/>
          <w:numId w:val="2"/>
        </w:numPr>
      </w:pPr>
      <w:r w:rsidRPr="00CE5226">
        <w:rPr>
          <w:i/>
        </w:rPr>
        <w:t>Femininity</w:t>
      </w:r>
      <w:r>
        <w:t xml:space="preserve"> shows a preference for </w:t>
      </w:r>
      <w:r w:rsidR="00CE5226" w:rsidRPr="00CE5226">
        <w:rPr>
          <w:i/>
        </w:rPr>
        <w:t>cooperation</w:t>
      </w:r>
      <w:r w:rsidRPr="00CE5226">
        <w:rPr>
          <w:i/>
        </w:rPr>
        <w:t xml:space="preserve">, modesty, caring for the weak and quality of life. </w:t>
      </w:r>
      <w:r>
        <w:t xml:space="preserve">Society is more </w:t>
      </w:r>
      <w:r w:rsidRPr="00CE5226">
        <w:rPr>
          <w:i/>
        </w:rPr>
        <w:t>consensus-oriented.</w:t>
      </w:r>
    </w:p>
    <w:p w14:paraId="0C4F90E4" w14:textId="68EA1C4F" w:rsidR="00F06F82" w:rsidRDefault="00F06F82" w:rsidP="00F06F82">
      <w:pPr>
        <w:pStyle w:val="ListParagraph"/>
        <w:numPr>
          <w:ilvl w:val="0"/>
          <w:numId w:val="2"/>
        </w:numPr>
      </w:pPr>
      <w:r>
        <w:t>According to Cheung and Chan (2007), a wider gender difference is encouraged in societies with high masculinity:</w:t>
      </w:r>
    </w:p>
    <w:p w14:paraId="784D02F9" w14:textId="3E58BA08" w:rsidR="00F06F82" w:rsidRDefault="00F06F82" w:rsidP="00F06F82">
      <w:pPr>
        <w:pStyle w:val="ListParagraph"/>
        <w:numPr>
          <w:ilvl w:val="1"/>
          <w:numId w:val="2"/>
        </w:numPr>
      </w:pPr>
      <w:r w:rsidRPr="00CE5226">
        <w:rPr>
          <w:i/>
        </w:rPr>
        <w:t xml:space="preserve">Men </w:t>
      </w:r>
      <w:r>
        <w:t xml:space="preserve">are expected to be </w:t>
      </w:r>
      <w:r w:rsidRPr="00CE5226">
        <w:rPr>
          <w:i/>
        </w:rPr>
        <w:t xml:space="preserve">tough </w:t>
      </w:r>
      <w:r>
        <w:t xml:space="preserve">and </w:t>
      </w:r>
      <w:r w:rsidRPr="00CE5226">
        <w:rPr>
          <w:i/>
        </w:rPr>
        <w:t>women modest</w:t>
      </w:r>
    </w:p>
    <w:p w14:paraId="5666BC75" w14:textId="19E52BC5" w:rsidR="00F06F82" w:rsidRPr="00CE5226" w:rsidRDefault="00F06F82" w:rsidP="00F06F82">
      <w:pPr>
        <w:pStyle w:val="ListParagraph"/>
        <w:numPr>
          <w:ilvl w:val="1"/>
          <w:numId w:val="2"/>
        </w:numPr>
        <w:rPr>
          <w:i/>
        </w:rPr>
      </w:pPr>
      <w:r w:rsidRPr="00CE5226">
        <w:rPr>
          <w:i/>
        </w:rPr>
        <w:t>Men</w:t>
      </w:r>
      <w:r>
        <w:t xml:space="preserve"> are encouraged to reach </w:t>
      </w:r>
      <w:r w:rsidRPr="00CE5226">
        <w:rPr>
          <w:i/>
        </w:rPr>
        <w:t>high levels in their careers</w:t>
      </w:r>
      <w:r>
        <w:t xml:space="preserve">, while </w:t>
      </w:r>
      <w:r w:rsidRPr="00CE5226">
        <w:rPr>
          <w:i/>
        </w:rPr>
        <w:t>women are not.</w:t>
      </w:r>
    </w:p>
    <w:p w14:paraId="75E629F9" w14:textId="6D4B8481" w:rsidR="00F06F82" w:rsidRDefault="00F06F82" w:rsidP="00F06F82">
      <w:pPr>
        <w:pStyle w:val="ListParagraph"/>
        <w:numPr>
          <w:ilvl w:val="0"/>
          <w:numId w:val="2"/>
        </w:numPr>
      </w:pPr>
      <w:r>
        <w:t>The opposite situation exists in feminine societies or societies with low masculinity.</w:t>
      </w:r>
    </w:p>
    <w:p w14:paraId="6E3880F2" w14:textId="77777777" w:rsidR="00D46A91" w:rsidRDefault="00D46A91" w:rsidP="00D46A91"/>
    <w:p w14:paraId="3C6355D9" w14:textId="77777777" w:rsidR="00D46A91" w:rsidRDefault="00D46A91" w:rsidP="00D46A91"/>
    <w:p w14:paraId="0BB637A5" w14:textId="77777777" w:rsidR="00D46A91" w:rsidRDefault="00D46A91" w:rsidP="00D46A91">
      <w:pPr>
        <w:jc w:val="center"/>
        <w:rPr>
          <w:b/>
          <w:u w:val="single"/>
        </w:rPr>
      </w:pPr>
    </w:p>
    <w:p w14:paraId="49E14C2F" w14:textId="5043FCD1" w:rsidR="00D46A91" w:rsidRDefault="00D46A91" w:rsidP="00D46A91">
      <w:pPr>
        <w:jc w:val="center"/>
        <w:rPr>
          <w:b/>
          <w:u w:val="single"/>
        </w:rPr>
      </w:pPr>
      <w:r>
        <w:rPr>
          <w:b/>
          <w:u w:val="single"/>
        </w:rPr>
        <w:t>Chapter 5- Listening in Personal and Professional Contexts</w:t>
      </w:r>
    </w:p>
    <w:p w14:paraId="5B46BC8F" w14:textId="77777777" w:rsidR="00D46A91" w:rsidRDefault="00D46A91" w:rsidP="00D46A91">
      <w:pPr>
        <w:jc w:val="center"/>
        <w:rPr>
          <w:b/>
          <w:u w:val="single"/>
        </w:rPr>
      </w:pPr>
    </w:p>
    <w:p w14:paraId="43BCA399" w14:textId="57BFFF67" w:rsidR="00D46A91" w:rsidRDefault="00D46A91" w:rsidP="00D46A91">
      <w:pPr>
        <w:rPr>
          <w:b/>
        </w:rPr>
      </w:pPr>
      <w:r>
        <w:rPr>
          <w:b/>
        </w:rPr>
        <w:t>Why is listening so important?</w:t>
      </w:r>
    </w:p>
    <w:p w14:paraId="36DD02C5" w14:textId="790E446B" w:rsidR="00D46A91" w:rsidRPr="00D46A91" w:rsidRDefault="00D46A91" w:rsidP="00D46A91">
      <w:pPr>
        <w:pStyle w:val="ListParagraph"/>
        <w:numPr>
          <w:ilvl w:val="0"/>
          <w:numId w:val="2"/>
        </w:numPr>
      </w:pPr>
      <w:r w:rsidRPr="00D46A91">
        <w:t>14% writing</w:t>
      </w:r>
    </w:p>
    <w:p w14:paraId="7BB60953" w14:textId="01145CAF" w:rsidR="00D46A91" w:rsidRPr="00D46A91" w:rsidRDefault="00D46A91" w:rsidP="00D46A91">
      <w:pPr>
        <w:pStyle w:val="ListParagraph"/>
        <w:numPr>
          <w:ilvl w:val="0"/>
          <w:numId w:val="2"/>
        </w:numPr>
      </w:pPr>
      <w:r w:rsidRPr="00D46A91">
        <w:t>16% speaking</w:t>
      </w:r>
    </w:p>
    <w:p w14:paraId="7292B41B" w14:textId="43DBDE4F" w:rsidR="00D46A91" w:rsidRPr="00D46A91" w:rsidRDefault="00D46A91" w:rsidP="00D46A91">
      <w:pPr>
        <w:pStyle w:val="ListParagraph"/>
        <w:numPr>
          <w:ilvl w:val="0"/>
          <w:numId w:val="2"/>
        </w:numPr>
      </w:pPr>
      <w:r w:rsidRPr="00D46A91">
        <w:t>17% reading</w:t>
      </w:r>
    </w:p>
    <w:p w14:paraId="05345635" w14:textId="5BE14754" w:rsidR="00D46A91" w:rsidRDefault="00D46A91" w:rsidP="00D46A91">
      <w:pPr>
        <w:pStyle w:val="ListParagraph"/>
        <w:numPr>
          <w:ilvl w:val="0"/>
          <w:numId w:val="2"/>
        </w:numPr>
        <w:rPr>
          <w:b/>
        </w:rPr>
      </w:pPr>
      <w:r>
        <w:rPr>
          <w:b/>
        </w:rPr>
        <w:t>21% mass listening</w:t>
      </w:r>
    </w:p>
    <w:p w14:paraId="64EC64BB" w14:textId="6C7A42D8" w:rsidR="00D46A91" w:rsidRDefault="00D46A91" w:rsidP="00D46A91">
      <w:pPr>
        <w:pStyle w:val="ListParagraph"/>
        <w:numPr>
          <w:ilvl w:val="0"/>
          <w:numId w:val="2"/>
        </w:numPr>
        <w:rPr>
          <w:b/>
        </w:rPr>
      </w:pPr>
      <w:r>
        <w:rPr>
          <w:b/>
        </w:rPr>
        <w:t>32% face to face listening</w:t>
      </w:r>
    </w:p>
    <w:p w14:paraId="296356CD" w14:textId="77777777" w:rsidR="00D46A91" w:rsidRDefault="00D46A91" w:rsidP="00D46A91">
      <w:pPr>
        <w:rPr>
          <w:b/>
        </w:rPr>
      </w:pPr>
    </w:p>
    <w:p w14:paraId="09FD7CC2" w14:textId="7BF4AEA5" w:rsidR="00D46A91" w:rsidRPr="00D46A91" w:rsidRDefault="00D46A91" w:rsidP="00D46A91">
      <w:pPr>
        <w:rPr>
          <w:b/>
          <w:i/>
        </w:rPr>
      </w:pPr>
      <w:r w:rsidRPr="00D46A91">
        <w:rPr>
          <w:b/>
          <w:i/>
        </w:rPr>
        <w:t>According to a recent study</w:t>
      </w:r>
    </w:p>
    <w:p w14:paraId="2F1CB912" w14:textId="284D4B16" w:rsidR="00D46A91" w:rsidRDefault="00D46A91" w:rsidP="00D46A91">
      <w:pPr>
        <w:pStyle w:val="ListParagraph"/>
        <w:numPr>
          <w:ilvl w:val="0"/>
          <w:numId w:val="2"/>
        </w:numPr>
      </w:pPr>
      <w:r>
        <w:t>91% of employees who rated their managers as good listeners said they were satisfied with their jobs</w:t>
      </w:r>
    </w:p>
    <w:p w14:paraId="2F7577E1" w14:textId="0BC717B2" w:rsidR="00D46A91" w:rsidRDefault="00D46A91" w:rsidP="00D46A91">
      <w:pPr>
        <w:pStyle w:val="ListParagraph"/>
        <w:numPr>
          <w:ilvl w:val="0"/>
          <w:numId w:val="2"/>
        </w:numPr>
      </w:pPr>
      <w:r>
        <w:t>58% of managers rated as good listeners had received listening training</w:t>
      </w:r>
    </w:p>
    <w:p w14:paraId="793545E3" w14:textId="332BB9ED" w:rsidR="00D46A91" w:rsidRDefault="00D46A91" w:rsidP="00D46A91">
      <w:pPr>
        <w:pStyle w:val="ListParagraph"/>
        <w:numPr>
          <w:ilvl w:val="0"/>
          <w:numId w:val="2"/>
        </w:numPr>
      </w:pPr>
      <w:r>
        <w:t>89% of poor listeners had no training</w:t>
      </w:r>
    </w:p>
    <w:p w14:paraId="6FE4AF73" w14:textId="2409E36A" w:rsidR="00D46A91" w:rsidRDefault="00D46A91" w:rsidP="00D46A91">
      <w:pPr>
        <w:pStyle w:val="ListParagraph"/>
        <w:numPr>
          <w:ilvl w:val="0"/>
          <w:numId w:val="2"/>
        </w:numPr>
      </w:pPr>
      <w:r>
        <w:t>58% of the highly rated listener group were women (they used more non-verbal cues)</w:t>
      </w:r>
    </w:p>
    <w:p w14:paraId="2F888959" w14:textId="051137D9" w:rsidR="00D46A91" w:rsidRDefault="00D46A91" w:rsidP="00D46A91">
      <w:pPr>
        <w:pStyle w:val="ListParagraph"/>
        <w:numPr>
          <w:ilvl w:val="1"/>
          <w:numId w:val="2"/>
        </w:numPr>
      </w:pPr>
      <w:r>
        <w:t>Non-verbal cues: nodding your head, “mhm”, eye contact, open body language, etc.</w:t>
      </w:r>
    </w:p>
    <w:p w14:paraId="3764CFC2" w14:textId="77777777" w:rsidR="00D46A91" w:rsidRDefault="00D46A91" w:rsidP="00D46A91"/>
    <w:p w14:paraId="5929B11F" w14:textId="77777777" w:rsidR="0031659A" w:rsidRDefault="0031659A" w:rsidP="00D46A91">
      <w:pPr>
        <w:rPr>
          <w:b/>
          <w:u w:val="single"/>
        </w:rPr>
      </w:pPr>
    </w:p>
    <w:p w14:paraId="667DDD0C" w14:textId="77777777" w:rsidR="00017438" w:rsidRDefault="00017438" w:rsidP="00D46A91">
      <w:pPr>
        <w:rPr>
          <w:b/>
          <w:u w:val="single"/>
        </w:rPr>
      </w:pPr>
    </w:p>
    <w:p w14:paraId="05960D79" w14:textId="77777777" w:rsidR="00017438" w:rsidRDefault="00017438" w:rsidP="00D46A91">
      <w:pPr>
        <w:rPr>
          <w:b/>
          <w:u w:val="single"/>
        </w:rPr>
      </w:pPr>
    </w:p>
    <w:p w14:paraId="01765704" w14:textId="25EAAFBE" w:rsidR="00D46A91" w:rsidRDefault="00D46A91" w:rsidP="00D46A91">
      <w:pPr>
        <w:rPr>
          <w:b/>
          <w:u w:val="single"/>
        </w:rPr>
      </w:pPr>
      <w:r w:rsidRPr="00D46A91">
        <w:rPr>
          <w:b/>
          <w:u w:val="single"/>
        </w:rPr>
        <w:t>The Listening Process</w:t>
      </w:r>
    </w:p>
    <w:p w14:paraId="3183271C" w14:textId="77777777" w:rsidR="00D46A91" w:rsidRDefault="00D46A91" w:rsidP="00D46A91">
      <w:pPr>
        <w:rPr>
          <w:b/>
          <w:u w:val="single"/>
        </w:rPr>
      </w:pPr>
    </w:p>
    <w:p w14:paraId="0F802AA7" w14:textId="42589D43" w:rsidR="00D46A91" w:rsidRDefault="00D46A91" w:rsidP="00D46A91">
      <w:pPr>
        <w:pStyle w:val="ListParagraph"/>
        <w:numPr>
          <w:ilvl w:val="0"/>
          <w:numId w:val="12"/>
        </w:numPr>
        <w:rPr>
          <w:b/>
        </w:rPr>
      </w:pPr>
      <w:r w:rsidRPr="00D46A91">
        <w:rPr>
          <w:b/>
        </w:rPr>
        <w:t>Selecting</w:t>
      </w:r>
    </w:p>
    <w:p w14:paraId="00983DF4" w14:textId="7BAFE715" w:rsidR="00D46A91" w:rsidRDefault="00D46A91" w:rsidP="00D46A91">
      <w:pPr>
        <w:pStyle w:val="ListParagraph"/>
        <w:numPr>
          <w:ilvl w:val="0"/>
          <w:numId w:val="2"/>
        </w:numPr>
      </w:pPr>
      <w:r>
        <w:t>Hearing is not listening</w:t>
      </w:r>
    </w:p>
    <w:p w14:paraId="45226053" w14:textId="14DAC04D" w:rsidR="00D46A91" w:rsidRDefault="00D46A91" w:rsidP="00D46A91">
      <w:pPr>
        <w:pStyle w:val="ListParagraph"/>
        <w:numPr>
          <w:ilvl w:val="0"/>
          <w:numId w:val="2"/>
        </w:numPr>
      </w:pPr>
      <w:r>
        <w:t>Listening is not easy</w:t>
      </w:r>
    </w:p>
    <w:p w14:paraId="19ACCA54" w14:textId="2B8C35AD" w:rsidR="00D46A91" w:rsidRDefault="00D46A91" w:rsidP="00D46A91">
      <w:pPr>
        <w:pStyle w:val="ListParagraph"/>
        <w:numPr>
          <w:ilvl w:val="1"/>
          <w:numId w:val="2"/>
        </w:numPr>
      </w:pPr>
      <w:r>
        <w:t>Hearing problems</w:t>
      </w:r>
    </w:p>
    <w:p w14:paraId="270FFDE6" w14:textId="7511E80F" w:rsidR="00D46A91" w:rsidRDefault="00D46A91" w:rsidP="00D46A91">
      <w:pPr>
        <w:pStyle w:val="ListParagraph"/>
        <w:numPr>
          <w:ilvl w:val="1"/>
          <w:numId w:val="2"/>
        </w:numPr>
      </w:pPr>
      <w:r>
        <w:t>Personal concerns</w:t>
      </w:r>
    </w:p>
    <w:p w14:paraId="3CF3EE83" w14:textId="6ED99DFB" w:rsidR="00D46A91" w:rsidRDefault="00D46A91" w:rsidP="00D46A91">
      <w:pPr>
        <w:pStyle w:val="ListParagraph"/>
        <w:numPr>
          <w:ilvl w:val="1"/>
          <w:numId w:val="2"/>
        </w:numPr>
      </w:pPr>
      <w:r>
        <w:t>Rapid thought (you think faster than the person can talk)</w:t>
      </w:r>
    </w:p>
    <w:p w14:paraId="4B008ACC" w14:textId="529AEC45" w:rsidR="00D46A91" w:rsidRDefault="00D46A91" w:rsidP="00D46A91">
      <w:pPr>
        <w:pStyle w:val="ListParagraph"/>
        <w:numPr>
          <w:ilvl w:val="1"/>
          <w:numId w:val="2"/>
        </w:numPr>
      </w:pPr>
      <w:r>
        <w:t>Noise</w:t>
      </w:r>
    </w:p>
    <w:p w14:paraId="2D8E9946" w14:textId="1B1CE406" w:rsidR="00D46A91" w:rsidRDefault="00D46A91" w:rsidP="00D46A91">
      <w:pPr>
        <w:pStyle w:val="ListParagraph"/>
        <w:numPr>
          <w:ilvl w:val="0"/>
          <w:numId w:val="2"/>
        </w:numPr>
      </w:pPr>
      <w:r>
        <w:t>All listeners do not receive the same message</w:t>
      </w:r>
    </w:p>
    <w:p w14:paraId="58C80ADA" w14:textId="31EE3514" w:rsidR="00D46A91" w:rsidRPr="00D46A91" w:rsidRDefault="00D46A91" w:rsidP="00D46A91">
      <w:pPr>
        <w:pStyle w:val="ListParagraph"/>
        <w:numPr>
          <w:ilvl w:val="0"/>
          <w:numId w:val="2"/>
        </w:numPr>
        <w:rPr>
          <w:i/>
        </w:rPr>
      </w:pPr>
      <w:r w:rsidRPr="00D46A91">
        <w:rPr>
          <w:i/>
        </w:rPr>
        <w:t>Poor listening habits</w:t>
      </w:r>
    </w:p>
    <w:p w14:paraId="580E26AA" w14:textId="1A771AA2" w:rsidR="00D46A91" w:rsidRPr="00B55DFC" w:rsidRDefault="00D46A91" w:rsidP="00D46A91">
      <w:pPr>
        <w:pStyle w:val="ListParagraph"/>
        <w:numPr>
          <w:ilvl w:val="0"/>
          <w:numId w:val="2"/>
        </w:numPr>
        <w:rPr>
          <w:b/>
          <w:i/>
        </w:rPr>
      </w:pPr>
      <w:r w:rsidRPr="00B55DFC">
        <w:rPr>
          <w:b/>
          <w:i/>
        </w:rPr>
        <w:t>Information overload</w:t>
      </w:r>
    </w:p>
    <w:p w14:paraId="463D078C" w14:textId="68F0C858" w:rsidR="004410AF" w:rsidRDefault="004410AF" w:rsidP="004410AF">
      <w:pPr>
        <w:pStyle w:val="ListParagraph"/>
        <w:numPr>
          <w:ilvl w:val="1"/>
          <w:numId w:val="2"/>
        </w:numPr>
      </w:pPr>
      <w:r>
        <w:t>According to Torkel Klingberg, we are in a constant state of information overload and, as a result, must engage in serious multitasking to keep up</w:t>
      </w:r>
    </w:p>
    <w:p w14:paraId="2E575F53" w14:textId="12FA79D9" w:rsidR="004410AF" w:rsidRDefault="004410AF" w:rsidP="004410AF">
      <w:pPr>
        <w:pStyle w:val="ListParagraph"/>
        <w:numPr>
          <w:ilvl w:val="1"/>
          <w:numId w:val="2"/>
        </w:numPr>
      </w:pPr>
      <w:r>
        <w:t>While it may seem efficient to engage in many activities at the same time, research shows that the human brain is not as good at multitasking as we like to think</w:t>
      </w:r>
    </w:p>
    <w:p w14:paraId="35231E7F" w14:textId="454906F8" w:rsidR="00B55DFC" w:rsidRDefault="00E04D73" w:rsidP="00E04D73">
      <w:pPr>
        <w:pStyle w:val="ListParagraph"/>
        <w:numPr>
          <w:ilvl w:val="2"/>
          <w:numId w:val="2"/>
        </w:numPr>
      </w:pPr>
      <w:r>
        <w:t>One study asked students to listen to an audiotape of someone reading sentences aloud while comparing two rotating objects</w:t>
      </w:r>
    </w:p>
    <w:p w14:paraId="34809E63" w14:textId="4EF4AD3D" w:rsidR="00E04D73" w:rsidRDefault="00E04D73" w:rsidP="00E04D73">
      <w:pPr>
        <w:pStyle w:val="ListParagraph"/>
        <w:numPr>
          <w:ilvl w:val="2"/>
          <w:numId w:val="2"/>
        </w:numPr>
      </w:pPr>
      <w:r>
        <w:t>The researchers found that the amount of brainpower used for listening to the spoken information dropped by 53%</w:t>
      </w:r>
    </w:p>
    <w:p w14:paraId="691E6AD0" w14:textId="1180803A" w:rsidR="00E04D73" w:rsidRDefault="00E04D73" w:rsidP="00E04D73">
      <w:pPr>
        <w:pStyle w:val="ListParagraph"/>
        <w:numPr>
          <w:ilvl w:val="2"/>
          <w:numId w:val="2"/>
        </w:numPr>
      </w:pPr>
      <w:r>
        <w:t xml:space="preserve">The researchers concluded that, while we may think we are good multi-taskers, </w:t>
      </w:r>
      <w:r w:rsidRPr="00E04D73">
        <w:rPr>
          <w:i/>
        </w:rPr>
        <w:t>we are likely doing all these tasks less effectively than if we focused on one activity at a time</w:t>
      </w:r>
    </w:p>
    <w:p w14:paraId="09C3FB7A" w14:textId="66169ECF" w:rsidR="00E04D73" w:rsidRPr="00E04D73" w:rsidRDefault="00E04D73" w:rsidP="00E04D73">
      <w:pPr>
        <w:pStyle w:val="ListParagraph"/>
        <w:numPr>
          <w:ilvl w:val="0"/>
          <w:numId w:val="2"/>
        </w:numPr>
        <w:rPr>
          <w:b/>
          <w:i/>
        </w:rPr>
      </w:pPr>
      <w:r w:rsidRPr="00E04D73">
        <w:rPr>
          <w:b/>
          <w:i/>
        </w:rPr>
        <w:t>Laptops in the Classroom</w:t>
      </w:r>
    </w:p>
    <w:p w14:paraId="738C3D3F" w14:textId="6E317D8C" w:rsidR="00E04D73" w:rsidRDefault="00E04D73" w:rsidP="00E04D73">
      <w:pPr>
        <w:pStyle w:val="ListParagraph"/>
        <w:numPr>
          <w:ilvl w:val="1"/>
          <w:numId w:val="2"/>
        </w:numPr>
      </w:pPr>
      <w:r>
        <w:t>A number of studies have found that the amount of time spent on laptops is negatively related to several measures of student learning, including understanding of course content and grades</w:t>
      </w:r>
    </w:p>
    <w:p w14:paraId="7F0B43B5" w14:textId="7BAA5B5E" w:rsidR="00E04D73" w:rsidRDefault="00E04D73" w:rsidP="00E04D73">
      <w:pPr>
        <w:pStyle w:val="ListParagraph"/>
        <w:numPr>
          <w:ilvl w:val="1"/>
          <w:numId w:val="2"/>
        </w:numPr>
        <w:rPr>
          <w:i/>
        </w:rPr>
      </w:pPr>
      <w:r w:rsidRPr="00E04D73">
        <w:rPr>
          <w:i/>
        </w:rPr>
        <w:t>The more time spent browsing the lower the grades</w:t>
      </w:r>
    </w:p>
    <w:p w14:paraId="51801A8F" w14:textId="6E3D7F2A" w:rsidR="00E04D73" w:rsidRDefault="00E04D73" w:rsidP="00E04D73">
      <w:pPr>
        <w:pStyle w:val="ListParagraph"/>
        <w:numPr>
          <w:ilvl w:val="1"/>
          <w:numId w:val="2"/>
        </w:numPr>
        <w:rPr>
          <w:i/>
        </w:rPr>
      </w:pPr>
      <w:r>
        <w:rPr>
          <w:i/>
        </w:rPr>
        <w:t>Laptops aren’t the problem, it’s what people choose to do with them</w:t>
      </w:r>
    </w:p>
    <w:p w14:paraId="102BD478" w14:textId="77777777" w:rsidR="00430185" w:rsidRPr="00430185" w:rsidRDefault="00430185" w:rsidP="00430185">
      <w:pPr>
        <w:pStyle w:val="ListParagraph"/>
        <w:widowControl w:val="0"/>
        <w:numPr>
          <w:ilvl w:val="2"/>
          <w:numId w:val="2"/>
        </w:numPr>
        <w:autoSpaceDE w:val="0"/>
        <w:autoSpaceDN w:val="0"/>
        <w:adjustRightInd w:val="0"/>
        <w:spacing w:after="300"/>
        <w:rPr>
          <w:rFonts w:cs="Arial"/>
          <w:b/>
          <w:lang w:val="en-US"/>
        </w:rPr>
      </w:pPr>
      <w:r w:rsidRPr="00430185">
        <w:rPr>
          <w:rFonts w:cs="Arial"/>
          <w:lang w:val="en-US"/>
        </w:rPr>
        <w:t xml:space="preserve">Using a laptop in an </w:t>
      </w:r>
      <w:r w:rsidRPr="00430185">
        <w:rPr>
          <w:rFonts w:cs="Arial"/>
          <w:b/>
          <w:bCs/>
          <w:lang w:val="en-US"/>
        </w:rPr>
        <w:t>unstructured</w:t>
      </w:r>
      <w:r w:rsidRPr="00430185">
        <w:rPr>
          <w:rFonts w:cs="Arial"/>
          <w:lang w:val="en-US"/>
        </w:rPr>
        <w:t xml:space="preserve"> way means you're </w:t>
      </w:r>
      <w:r w:rsidRPr="00430185">
        <w:rPr>
          <w:rFonts w:cs="Arial"/>
          <w:b/>
          <w:lang w:val="en-US"/>
        </w:rPr>
        <w:t>not using your laptop effectively.</w:t>
      </w:r>
    </w:p>
    <w:p w14:paraId="3A63492E" w14:textId="7C82AD4C" w:rsidR="00430185" w:rsidRPr="00430185" w:rsidRDefault="00430185" w:rsidP="00430185">
      <w:pPr>
        <w:pStyle w:val="ListParagraph"/>
        <w:widowControl w:val="0"/>
        <w:numPr>
          <w:ilvl w:val="2"/>
          <w:numId w:val="2"/>
        </w:numPr>
        <w:autoSpaceDE w:val="0"/>
        <w:autoSpaceDN w:val="0"/>
        <w:adjustRightInd w:val="0"/>
        <w:spacing w:after="300"/>
        <w:rPr>
          <w:rFonts w:cs="Arial"/>
          <w:lang w:val="en-US"/>
        </w:rPr>
      </w:pPr>
      <w:r w:rsidRPr="00430185">
        <w:rPr>
          <w:rFonts w:cs="Arial"/>
          <w:b/>
          <w:lang w:val="en-US"/>
        </w:rPr>
        <w:t>Using a laptop effectively</w:t>
      </w:r>
      <w:r w:rsidRPr="00430185">
        <w:rPr>
          <w:rFonts w:cs="Arial"/>
          <w:lang w:val="en-US"/>
        </w:rPr>
        <w:t xml:space="preserve"> in class means that you're using it in a </w:t>
      </w:r>
      <w:r w:rsidRPr="00430185">
        <w:rPr>
          <w:rFonts w:cs="Arial"/>
          <w:b/>
          <w:bCs/>
          <w:lang w:val="en-US"/>
        </w:rPr>
        <w:t>structured</w:t>
      </w:r>
      <w:r w:rsidRPr="00430185">
        <w:rPr>
          <w:rFonts w:cs="Arial"/>
          <w:lang w:val="en-US"/>
        </w:rPr>
        <w:t xml:space="preserve"> way.</w:t>
      </w:r>
    </w:p>
    <w:p w14:paraId="059AABB7" w14:textId="0E48786D" w:rsidR="00430185" w:rsidRPr="00F045A4" w:rsidRDefault="00430185" w:rsidP="00F045A4">
      <w:pPr>
        <w:pStyle w:val="ListParagraph"/>
        <w:widowControl w:val="0"/>
        <w:numPr>
          <w:ilvl w:val="3"/>
          <w:numId w:val="2"/>
        </w:numPr>
        <w:autoSpaceDE w:val="0"/>
        <w:autoSpaceDN w:val="0"/>
        <w:adjustRightInd w:val="0"/>
        <w:spacing w:after="300"/>
        <w:rPr>
          <w:rFonts w:cs="Arial"/>
          <w:lang w:val="en-US"/>
        </w:rPr>
      </w:pPr>
      <w:r w:rsidRPr="00430185">
        <w:rPr>
          <w:rFonts w:cs="Arial"/>
          <w:i/>
          <w:iCs/>
          <w:lang w:val="en-US"/>
        </w:rPr>
        <w:t>You have a purpose to using it Ex. Lecture Tools</w:t>
      </w:r>
    </w:p>
    <w:p w14:paraId="46E16878" w14:textId="0B3FD499" w:rsidR="004410AF" w:rsidRPr="004410AF" w:rsidRDefault="004410AF" w:rsidP="004410AF">
      <w:pPr>
        <w:pStyle w:val="ListParagraph"/>
        <w:numPr>
          <w:ilvl w:val="0"/>
          <w:numId w:val="12"/>
        </w:numPr>
        <w:rPr>
          <w:b/>
        </w:rPr>
      </w:pPr>
      <w:r w:rsidRPr="004410AF">
        <w:rPr>
          <w:b/>
        </w:rPr>
        <w:t>Understanding</w:t>
      </w:r>
    </w:p>
    <w:p w14:paraId="4613EF1E" w14:textId="220D50FA" w:rsidR="004410AF" w:rsidRDefault="004410AF" w:rsidP="004410AF">
      <w:pPr>
        <w:pStyle w:val="ListParagraph"/>
        <w:numPr>
          <w:ilvl w:val="0"/>
          <w:numId w:val="2"/>
        </w:numPr>
      </w:pPr>
      <w:r>
        <w:t>Decode sounds into meaningful patterns</w:t>
      </w:r>
    </w:p>
    <w:p w14:paraId="73E844A2" w14:textId="77777777" w:rsidR="004410AF" w:rsidRDefault="004410AF" w:rsidP="004410AF"/>
    <w:p w14:paraId="5F8CEEDA" w14:textId="54173A46" w:rsidR="004410AF" w:rsidRPr="004410AF" w:rsidRDefault="004410AF" w:rsidP="004410AF">
      <w:pPr>
        <w:pStyle w:val="ListParagraph"/>
        <w:numPr>
          <w:ilvl w:val="0"/>
          <w:numId w:val="12"/>
        </w:numPr>
        <w:rPr>
          <w:b/>
        </w:rPr>
      </w:pPr>
      <w:r w:rsidRPr="004410AF">
        <w:rPr>
          <w:b/>
        </w:rPr>
        <w:t>Remembering</w:t>
      </w:r>
    </w:p>
    <w:p w14:paraId="316D95C3" w14:textId="760E7370" w:rsidR="004410AF" w:rsidRDefault="004410AF" w:rsidP="004410AF">
      <w:pPr>
        <w:pStyle w:val="ListParagraph"/>
        <w:numPr>
          <w:ilvl w:val="0"/>
          <w:numId w:val="2"/>
        </w:numPr>
      </w:pPr>
      <w:r>
        <w:t>Recall the information you heard</w:t>
      </w:r>
    </w:p>
    <w:p w14:paraId="136C9867" w14:textId="77777777" w:rsidR="004410AF" w:rsidRDefault="004410AF" w:rsidP="004410AF"/>
    <w:p w14:paraId="4ABBBB58" w14:textId="0EF3C4D5" w:rsidR="004410AF" w:rsidRPr="004410AF" w:rsidRDefault="004410AF" w:rsidP="004410AF">
      <w:pPr>
        <w:pStyle w:val="ListParagraph"/>
        <w:numPr>
          <w:ilvl w:val="0"/>
          <w:numId w:val="12"/>
        </w:numPr>
        <w:rPr>
          <w:b/>
        </w:rPr>
      </w:pPr>
      <w:r w:rsidRPr="004410AF">
        <w:rPr>
          <w:b/>
        </w:rPr>
        <w:t>Responding</w:t>
      </w:r>
    </w:p>
    <w:p w14:paraId="1F0F0639" w14:textId="53216B59" w:rsidR="004410AF" w:rsidRDefault="004410AF" w:rsidP="004410AF">
      <w:pPr>
        <w:pStyle w:val="ListParagraph"/>
        <w:numPr>
          <w:ilvl w:val="0"/>
          <w:numId w:val="2"/>
        </w:numPr>
      </w:pPr>
      <w:r>
        <w:t>Provide feedback and demonstrate understanding of the message</w:t>
      </w:r>
    </w:p>
    <w:p w14:paraId="15A78025" w14:textId="33C67AAE" w:rsidR="004410AF" w:rsidRDefault="004410AF" w:rsidP="004410AF">
      <w:pPr>
        <w:pStyle w:val="ListParagraph"/>
        <w:numPr>
          <w:ilvl w:val="0"/>
          <w:numId w:val="2"/>
        </w:numPr>
      </w:pPr>
      <w:r>
        <w:t>We validate the message by confirming our sense of worth and value within the conversation</w:t>
      </w:r>
    </w:p>
    <w:p w14:paraId="605D3814" w14:textId="77777777" w:rsidR="004410AF" w:rsidRDefault="004410AF" w:rsidP="004410AF"/>
    <w:p w14:paraId="19BA3478" w14:textId="77777777" w:rsidR="00430185" w:rsidRDefault="00430185" w:rsidP="004410AF">
      <w:pPr>
        <w:rPr>
          <w:b/>
          <w:i/>
        </w:rPr>
      </w:pPr>
    </w:p>
    <w:p w14:paraId="40ADFD69" w14:textId="77777777" w:rsidR="00017438" w:rsidRDefault="00017438" w:rsidP="004410AF">
      <w:pPr>
        <w:rPr>
          <w:b/>
          <w:i/>
        </w:rPr>
      </w:pPr>
    </w:p>
    <w:p w14:paraId="1E698BD2" w14:textId="77777777" w:rsidR="00400233" w:rsidRDefault="00400233" w:rsidP="004410AF">
      <w:pPr>
        <w:rPr>
          <w:b/>
          <w:i/>
        </w:rPr>
      </w:pPr>
    </w:p>
    <w:p w14:paraId="3F65B1E4" w14:textId="614088CE" w:rsidR="004410AF" w:rsidRPr="004410AF" w:rsidRDefault="004410AF" w:rsidP="004410AF">
      <w:pPr>
        <w:rPr>
          <w:b/>
          <w:i/>
        </w:rPr>
      </w:pPr>
      <w:r w:rsidRPr="004410AF">
        <w:rPr>
          <w:b/>
          <w:i/>
        </w:rPr>
        <w:t>Listening and Relational Development</w:t>
      </w:r>
    </w:p>
    <w:p w14:paraId="3B665E68" w14:textId="4367CD08" w:rsidR="004410AF" w:rsidRDefault="004410AF" w:rsidP="004410AF">
      <w:pPr>
        <w:pStyle w:val="ListParagraph"/>
        <w:numPr>
          <w:ilvl w:val="0"/>
          <w:numId w:val="2"/>
        </w:numPr>
      </w:pPr>
      <w:r>
        <w:t xml:space="preserve">Good listening is also associated with the development of </w:t>
      </w:r>
      <w:r w:rsidRPr="00B55DFC">
        <w:rPr>
          <w:b/>
          <w:i/>
        </w:rPr>
        <w:t>intimacy and trust</w:t>
      </w:r>
    </w:p>
    <w:p w14:paraId="03CD3C8D" w14:textId="159FC082" w:rsidR="004410AF" w:rsidRDefault="004410AF" w:rsidP="004410AF">
      <w:pPr>
        <w:pStyle w:val="ListParagraph"/>
        <w:numPr>
          <w:ilvl w:val="0"/>
          <w:numId w:val="2"/>
        </w:numPr>
      </w:pPr>
      <w:r>
        <w:t>Intimacy is linked with relational satisfaction in both romantic relationships and friendships</w:t>
      </w:r>
    </w:p>
    <w:p w14:paraId="51A081C8" w14:textId="2CA8EF74" w:rsidR="004410AF" w:rsidRDefault="004410AF" w:rsidP="004410AF">
      <w:pPr>
        <w:pStyle w:val="ListParagraph"/>
        <w:numPr>
          <w:ilvl w:val="0"/>
          <w:numId w:val="2"/>
        </w:numPr>
      </w:pPr>
      <w:r>
        <w:t>When we self-disclose to others, and they listen effectively, this can enhance the relationship</w:t>
      </w:r>
    </w:p>
    <w:p w14:paraId="3CB40AEB" w14:textId="77777777" w:rsidR="004410AF" w:rsidRDefault="004410AF" w:rsidP="004410AF"/>
    <w:p w14:paraId="67F6FFC4" w14:textId="7F4DA724" w:rsidR="004410AF" w:rsidRPr="004410AF" w:rsidRDefault="004410AF" w:rsidP="004410AF">
      <w:pPr>
        <w:rPr>
          <w:b/>
          <w:i/>
        </w:rPr>
      </w:pPr>
      <w:r w:rsidRPr="004410AF">
        <w:rPr>
          <w:b/>
          <w:i/>
        </w:rPr>
        <w:t>Listening in Sales</w:t>
      </w:r>
    </w:p>
    <w:p w14:paraId="09BEFF1D" w14:textId="144896B1" w:rsidR="004410AF" w:rsidRDefault="004410AF" w:rsidP="004410AF">
      <w:pPr>
        <w:pStyle w:val="ListParagraph"/>
        <w:numPr>
          <w:ilvl w:val="0"/>
          <w:numId w:val="2"/>
        </w:numPr>
      </w:pPr>
      <w:r>
        <w:t xml:space="preserve">Salespeople who </w:t>
      </w:r>
      <w:r w:rsidRPr="004410AF">
        <w:rPr>
          <w:b/>
        </w:rPr>
        <w:t>speak less and listen more make more sales</w:t>
      </w:r>
      <w:r>
        <w:t xml:space="preserve"> than those who speak more and listen less</w:t>
      </w:r>
    </w:p>
    <w:p w14:paraId="4D320DCF" w14:textId="3942F8C9" w:rsidR="004410AF" w:rsidRDefault="004410AF" w:rsidP="004410AF">
      <w:pPr>
        <w:pStyle w:val="ListParagraph"/>
        <w:numPr>
          <w:ilvl w:val="1"/>
          <w:numId w:val="2"/>
        </w:numPr>
      </w:pPr>
      <w:r>
        <w:t>When salespeople listen well, they can identify the needs of their potential customers and respond effectively to those needs by offering the right products or services</w:t>
      </w:r>
    </w:p>
    <w:p w14:paraId="1A36896E" w14:textId="4ADB7024" w:rsidR="004410AF" w:rsidRDefault="004410AF" w:rsidP="004410AF">
      <w:pPr>
        <w:pStyle w:val="ListParagraph"/>
        <w:numPr>
          <w:ilvl w:val="1"/>
          <w:numId w:val="2"/>
        </w:numPr>
      </w:pPr>
      <w:r>
        <w:t>Moreover, when customers perceive that a salesperson is really listening, they have a greater trust in the</w:t>
      </w:r>
      <w:r w:rsidR="00603B0D">
        <w:t xml:space="preserve"> salesperson and they want to continue the relationship in the future</w:t>
      </w:r>
    </w:p>
    <w:p w14:paraId="0725A945" w14:textId="7F610F22" w:rsidR="00603B0D" w:rsidRDefault="00603B0D" w:rsidP="004410AF">
      <w:pPr>
        <w:pStyle w:val="ListParagraph"/>
        <w:numPr>
          <w:ilvl w:val="1"/>
          <w:numId w:val="2"/>
        </w:numPr>
      </w:pPr>
      <w:r>
        <w:t>In other words, when salespeople listen to their customers, the customers plan to come back</w:t>
      </w:r>
    </w:p>
    <w:p w14:paraId="5CE68886" w14:textId="77777777" w:rsidR="00B55DFC" w:rsidRDefault="00B55DFC" w:rsidP="00603B0D">
      <w:pPr>
        <w:rPr>
          <w:b/>
          <w:i/>
        </w:rPr>
      </w:pPr>
    </w:p>
    <w:p w14:paraId="5F69F822" w14:textId="2EF0B038" w:rsidR="00603B0D" w:rsidRDefault="00603B0D" w:rsidP="00603B0D">
      <w:pPr>
        <w:rPr>
          <w:b/>
          <w:i/>
        </w:rPr>
      </w:pPr>
      <w:r w:rsidRPr="00603B0D">
        <w:rPr>
          <w:b/>
          <w:i/>
        </w:rPr>
        <w:t>Listening in Health Care</w:t>
      </w:r>
    </w:p>
    <w:p w14:paraId="62A52CFB" w14:textId="5F73D759" w:rsidR="00603B0D" w:rsidRDefault="00603B0D" w:rsidP="00603B0D">
      <w:pPr>
        <w:pStyle w:val="ListParagraph"/>
        <w:numPr>
          <w:ilvl w:val="0"/>
          <w:numId w:val="2"/>
        </w:numPr>
      </w:pPr>
      <w:r>
        <w:t>One of the most common complaints of patients in medical encounters is that their physicians do not listen to them</w:t>
      </w:r>
    </w:p>
    <w:p w14:paraId="75BB94D0" w14:textId="1CDCD641" w:rsidR="00603B0D" w:rsidRDefault="00603B0D" w:rsidP="00603B0D">
      <w:pPr>
        <w:pStyle w:val="ListParagraph"/>
        <w:numPr>
          <w:ilvl w:val="1"/>
          <w:numId w:val="2"/>
        </w:numPr>
      </w:pPr>
      <w:r>
        <w:t>Some patients report that doctors interrupt them within 18-30 seconds of the start of a conversation</w:t>
      </w:r>
    </w:p>
    <w:p w14:paraId="77CD5FB0" w14:textId="5F144411" w:rsidR="00603B0D" w:rsidRDefault="00603B0D" w:rsidP="00603B0D">
      <w:pPr>
        <w:pStyle w:val="ListParagraph"/>
        <w:numPr>
          <w:ilvl w:val="1"/>
          <w:numId w:val="2"/>
        </w:numPr>
      </w:pPr>
      <w:r>
        <w:t>When doctors allow patients to talk about their problems without interrupting and try to understand their perceptions, they influence the quality of the medical encounter and build good relations</w:t>
      </w:r>
    </w:p>
    <w:p w14:paraId="278432D1" w14:textId="77777777" w:rsidR="00603B0D" w:rsidRDefault="00603B0D" w:rsidP="00603B0D"/>
    <w:p w14:paraId="230BAFA7" w14:textId="125E717D" w:rsidR="00603B0D" w:rsidRDefault="00603B0D" w:rsidP="00603B0D">
      <w:pPr>
        <w:rPr>
          <w:b/>
          <w:i/>
        </w:rPr>
      </w:pPr>
      <w:r w:rsidRPr="00603B0D">
        <w:rPr>
          <w:b/>
          <w:i/>
        </w:rPr>
        <w:t>Listening in Restaurant Jobs</w:t>
      </w:r>
    </w:p>
    <w:p w14:paraId="4C347764" w14:textId="4E3332DE" w:rsidR="00603B0D" w:rsidRDefault="00603B0D" w:rsidP="00603B0D">
      <w:pPr>
        <w:pStyle w:val="ListParagraph"/>
        <w:numPr>
          <w:ilvl w:val="0"/>
          <w:numId w:val="2"/>
        </w:numPr>
      </w:pPr>
      <w:r>
        <w:t>Restaurant servers also benefit from good listening behaviours</w:t>
      </w:r>
    </w:p>
    <w:p w14:paraId="13D50CE6" w14:textId="517E8E4A" w:rsidR="00603B0D" w:rsidRDefault="00603B0D" w:rsidP="00603B0D">
      <w:pPr>
        <w:pStyle w:val="ListParagraph"/>
        <w:numPr>
          <w:ilvl w:val="1"/>
          <w:numId w:val="2"/>
        </w:numPr>
      </w:pPr>
      <w:r>
        <w:t>In a study designed to test the influence of nonverbal communication on tipping, servers either squatted near the customer or stood while taking orders in a restaurant</w:t>
      </w:r>
    </w:p>
    <w:p w14:paraId="3AA4708C" w14:textId="5DE4D66C" w:rsidR="00603B0D" w:rsidRDefault="00603B0D" w:rsidP="00603B0D">
      <w:pPr>
        <w:pStyle w:val="ListParagraph"/>
        <w:numPr>
          <w:ilvl w:val="1"/>
          <w:numId w:val="2"/>
        </w:numPr>
      </w:pPr>
      <w:r>
        <w:t>When servers squatted beside their tables, the patrons left more generous tips</w:t>
      </w:r>
    </w:p>
    <w:p w14:paraId="7F258824" w14:textId="2F02C520" w:rsidR="00603B0D" w:rsidRDefault="00603B0D" w:rsidP="00603B0D">
      <w:pPr>
        <w:pStyle w:val="ListParagraph"/>
        <w:numPr>
          <w:ilvl w:val="1"/>
          <w:numId w:val="2"/>
        </w:numPr>
      </w:pPr>
      <w:r>
        <w:t>The enhanced sense of nearness and eye contact made servers seem friendlier and, as a result, encouraged the customers to leave a better tip</w:t>
      </w:r>
    </w:p>
    <w:p w14:paraId="7CAA68CF" w14:textId="77777777" w:rsidR="00430185" w:rsidRDefault="00430185" w:rsidP="00430185"/>
    <w:p w14:paraId="270AF3A3" w14:textId="3F55463C" w:rsidR="00430185" w:rsidRDefault="00430185" w:rsidP="00430185">
      <w:pPr>
        <w:pStyle w:val="ListParagraph"/>
        <w:numPr>
          <w:ilvl w:val="0"/>
          <w:numId w:val="2"/>
        </w:numPr>
      </w:pPr>
      <w:r>
        <w:t xml:space="preserve">The </w:t>
      </w:r>
      <w:r w:rsidRPr="00AE6A8B">
        <w:rPr>
          <w:b/>
          <w:i/>
        </w:rPr>
        <w:t>Chinese characters that make up the verb ‘to listen’</w:t>
      </w:r>
      <w:r>
        <w:t xml:space="preserve"> tell us something significant about this skill.</w:t>
      </w:r>
    </w:p>
    <w:p w14:paraId="5064C6E6" w14:textId="3FCE5C16" w:rsidR="00430185" w:rsidRDefault="00430185" w:rsidP="00430185">
      <w:pPr>
        <w:pStyle w:val="ListParagraph"/>
        <w:numPr>
          <w:ilvl w:val="1"/>
          <w:numId w:val="2"/>
        </w:numPr>
        <w:rPr>
          <w:b/>
        </w:rPr>
      </w:pPr>
      <w:r>
        <w:t xml:space="preserve">Involves </w:t>
      </w:r>
      <w:r w:rsidRPr="00AE6A8B">
        <w:rPr>
          <w:b/>
        </w:rPr>
        <w:t>listening with your ears, eyes, heart and giving your undivided attention</w:t>
      </w:r>
    </w:p>
    <w:p w14:paraId="17F428EC" w14:textId="77777777" w:rsidR="00AE6A8B" w:rsidRDefault="00AE6A8B" w:rsidP="00AE6A8B">
      <w:pPr>
        <w:rPr>
          <w:b/>
        </w:rPr>
      </w:pPr>
    </w:p>
    <w:p w14:paraId="4923CE28" w14:textId="58CCC3A4" w:rsidR="00AE6A8B" w:rsidRDefault="00AE6A8B" w:rsidP="00AE6A8B">
      <w:pPr>
        <w:ind w:left="720"/>
        <w:rPr>
          <w:b/>
        </w:rPr>
      </w:pPr>
      <w:r>
        <w:rPr>
          <w:b/>
        </w:rPr>
        <w:t>What we often do…</w:t>
      </w:r>
    </w:p>
    <w:p w14:paraId="427A4431" w14:textId="4EAAB0F2" w:rsidR="00AE6A8B" w:rsidRDefault="00AE6A8B" w:rsidP="00AE6A8B">
      <w:pPr>
        <w:pStyle w:val="ListParagraph"/>
        <w:numPr>
          <w:ilvl w:val="0"/>
          <w:numId w:val="2"/>
        </w:numPr>
      </w:pPr>
      <w:r>
        <w:t>Instead of listening to others, we often take focus of conversation away from the speaker. I call these take-aways.</w:t>
      </w:r>
    </w:p>
    <w:p w14:paraId="24590637" w14:textId="3417A9D6" w:rsidR="00AE6A8B" w:rsidRDefault="00AE6A8B" w:rsidP="00AE6A8B">
      <w:pPr>
        <w:pStyle w:val="ListParagraph"/>
        <w:numPr>
          <w:ilvl w:val="1"/>
          <w:numId w:val="2"/>
        </w:numPr>
      </w:pPr>
      <w:r w:rsidRPr="00AE6A8B">
        <w:rPr>
          <w:i/>
        </w:rPr>
        <w:t>Questioning</w:t>
      </w:r>
      <w:r>
        <w:t xml:space="preserve"> (can be sincere or counterfeit)</w:t>
      </w:r>
    </w:p>
    <w:p w14:paraId="2FFDBBBA" w14:textId="164E283E" w:rsidR="00AE6A8B" w:rsidRDefault="00AE6A8B" w:rsidP="00AE6A8B">
      <w:pPr>
        <w:pStyle w:val="ListParagraph"/>
        <w:numPr>
          <w:ilvl w:val="1"/>
          <w:numId w:val="2"/>
        </w:numPr>
      </w:pPr>
      <w:r w:rsidRPr="00AE6A8B">
        <w:rPr>
          <w:i/>
        </w:rPr>
        <w:t>Analyze</w:t>
      </w:r>
      <w:r>
        <w:t xml:space="preserve"> (try to figure the person out)</w:t>
      </w:r>
    </w:p>
    <w:p w14:paraId="0ADB335D" w14:textId="43F7076E" w:rsidR="00AE6A8B" w:rsidRDefault="00AE6A8B" w:rsidP="00AE6A8B">
      <w:pPr>
        <w:pStyle w:val="ListParagraph"/>
        <w:numPr>
          <w:ilvl w:val="1"/>
          <w:numId w:val="2"/>
        </w:numPr>
      </w:pPr>
      <w:r w:rsidRPr="00AE6A8B">
        <w:rPr>
          <w:i/>
        </w:rPr>
        <w:t xml:space="preserve">Evaluate </w:t>
      </w:r>
      <w:r>
        <w:t>(agree or disagree)</w:t>
      </w:r>
    </w:p>
    <w:p w14:paraId="130050A6" w14:textId="692A7E28" w:rsidR="00066731" w:rsidRDefault="00AE6A8B" w:rsidP="00066731">
      <w:pPr>
        <w:pStyle w:val="ListParagraph"/>
        <w:numPr>
          <w:ilvl w:val="1"/>
          <w:numId w:val="2"/>
        </w:numPr>
      </w:pPr>
      <w:r w:rsidRPr="00AE6A8B">
        <w:rPr>
          <w:i/>
        </w:rPr>
        <w:t xml:space="preserve">Advise </w:t>
      </w:r>
      <w:r>
        <w:t>(try to provide a solution)</w:t>
      </w:r>
    </w:p>
    <w:p w14:paraId="480F0D6F" w14:textId="396A549E" w:rsidR="00AE6A8B" w:rsidRDefault="00AE6A8B" w:rsidP="00AE6A8B">
      <w:pPr>
        <w:pStyle w:val="ListParagraph"/>
        <w:numPr>
          <w:ilvl w:val="0"/>
          <w:numId w:val="2"/>
        </w:numPr>
      </w:pPr>
      <w:r>
        <w:t>Someone who needs to be listened to says:</w:t>
      </w:r>
    </w:p>
    <w:p w14:paraId="04833A90" w14:textId="1E1049E0" w:rsidR="00AE6A8B" w:rsidRDefault="00AE6A8B" w:rsidP="00AE6A8B">
      <w:pPr>
        <w:pStyle w:val="ListParagraph"/>
        <w:numPr>
          <w:ilvl w:val="1"/>
          <w:numId w:val="2"/>
        </w:numPr>
      </w:pPr>
      <w:r>
        <w:t>“ I am having so much trouble with my communication class. The textbook is so dense, the teacher talks so fast and the tests are all multiple choice. I hate multiple choice…”</w:t>
      </w:r>
    </w:p>
    <w:p w14:paraId="72AD9298" w14:textId="77777777" w:rsidR="00066731" w:rsidRDefault="00066731" w:rsidP="00066731">
      <w:pPr>
        <w:pStyle w:val="ListParagraph"/>
      </w:pPr>
    </w:p>
    <w:p w14:paraId="71EEDE01" w14:textId="7F6A2133" w:rsidR="00AE6A8B" w:rsidRPr="00066731" w:rsidRDefault="00AE6A8B" w:rsidP="00AE6A8B">
      <w:pPr>
        <w:pStyle w:val="ListParagraph"/>
        <w:numPr>
          <w:ilvl w:val="0"/>
          <w:numId w:val="2"/>
        </w:numPr>
        <w:rPr>
          <w:b/>
        </w:rPr>
      </w:pPr>
      <w:r w:rsidRPr="00066731">
        <w:rPr>
          <w:b/>
        </w:rPr>
        <w:t>Take- Aways:</w:t>
      </w:r>
    </w:p>
    <w:p w14:paraId="11D6A611" w14:textId="77777777" w:rsidR="00066731" w:rsidRDefault="00066731" w:rsidP="00066731">
      <w:pPr>
        <w:pStyle w:val="ListParagraph"/>
      </w:pPr>
    </w:p>
    <w:p w14:paraId="4522EFA8" w14:textId="33A10F14" w:rsidR="00AE6A8B" w:rsidRPr="00066731" w:rsidRDefault="00AE6A8B" w:rsidP="00AE6A8B">
      <w:pPr>
        <w:pStyle w:val="ListParagraph"/>
        <w:numPr>
          <w:ilvl w:val="0"/>
          <w:numId w:val="13"/>
        </w:numPr>
        <w:rPr>
          <w:b/>
        </w:rPr>
      </w:pPr>
      <w:r w:rsidRPr="00066731">
        <w:rPr>
          <w:b/>
        </w:rPr>
        <w:t>Ask questions</w:t>
      </w:r>
    </w:p>
    <w:p w14:paraId="1C0772D7" w14:textId="0ADE0B99" w:rsidR="00AE6A8B" w:rsidRDefault="00AE6A8B" w:rsidP="00AE6A8B">
      <w:pPr>
        <w:pStyle w:val="ListParagraph"/>
        <w:ind w:left="1080"/>
      </w:pPr>
      <w:r>
        <w:t>“ Did you buy the textbook used? I’ve been buying my books on Kijiji and I really saved a lot of money. In fact</w:t>
      </w:r>
      <w:proofErr w:type="gramStart"/>
      <w:r>
        <w:t>..</w:t>
      </w:r>
      <w:proofErr w:type="gramEnd"/>
      <w:r>
        <w:t>”</w:t>
      </w:r>
    </w:p>
    <w:p w14:paraId="036FA036" w14:textId="435CB460" w:rsidR="00AE6A8B" w:rsidRDefault="00AE6A8B" w:rsidP="00066731">
      <w:pPr>
        <w:pStyle w:val="ListParagraph"/>
        <w:numPr>
          <w:ilvl w:val="1"/>
          <w:numId w:val="2"/>
        </w:numPr>
      </w:pPr>
      <w:r>
        <w:t>Avoid Counterfeit Questions:</w:t>
      </w:r>
    </w:p>
    <w:p w14:paraId="6C61F0DC" w14:textId="1D831699" w:rsidR="00AE6A8B" w:rsidRDefault="00AE6A8B" w:rsidP="00066731">
      <w:pPr>
        <w:pStyle w:val="ListParagraph"/>
        <w:numPr>
          <w:ilvl w:val="2"/>
          <w:numId w:val="2"/>
        </w:numPr>
      </w:pPr>
      <w:r>
        <w:t>Questions that trap the speaker</w:t>
      </w:r>
    </w:p>
    <w:p w14:paraId="5680928D" w14:textId="1FBD20DB" w:rsidR="00AE6A8B" w:rsidRDefault="00AE6A8B" w:rsidP="00066731">
      <w:pPr>
        <w:pStyle w:val="ListParagraph"/>
        <w:numPr>
          <w:ilvl w:val="2"/>
          <w:numId w:val="2"/>
        </w:numPr>
      </w:pPr>
      <w:r>
        <w:t>Questions that make statements</w:t>
      </w:r>
    </w:p>
    <w:p w14:paraId="4906AA39" w14:textId="2859BD1B" w:rsidR="00AE6A8B" w:rsidRDefault="00AE6A8B" w:rsidP="00066731">
      <w:pPr>
        <w:pStyle w:val="ListParagraph"/>
        <w:numPr>
          <w:ilvl w:val="2"/>
          <w:numId w:val="2"/>
        </w:numPr>
      </w:pPr>
      <w:r>
        <w:t>Questions that carry hidden agendas</w:t>
      </w:r>
    </w:p>
    <w:p w14:paraId="35A2245C" w14:textId="14209E5F" w:rsidR="00AE6A8B" w:rsidRDefault="00AE6A8B" w:rsidP="00066731">
      <w:pPr>
        <w:pStyle w:val="ListParagraph"/>
        <w:numPr>
          <w:ilvl w:val="2"/>
          <w:numId w:val="2"/>
        </w:numPr>
      </w:pPr>
      <w:r>
        <w:t>Questions that seek ‘correct’ answers</w:t>
      </w:r>
    </w:p>
    <w:p w14:paraId="7E761719" w14:textId="77777777" w:rsidR="00AE6A8B" w:rsidRDefault="00AE6A8B" w:rsidP="00AE6A8B">
      <w:pPr>
        <w:pStyle w:val="ListParagraph"/>
        <w:ind w:left="1080"/>
      </w:pPr>
    </w:p>
    <w:p w14:paraId="42685E01" w14:textId="100096CF" w:rsidR="00AE6A8B" w:rsidRPr="00066731" w:rsidRDefault="00AE6A8B" w:rsidP="00AE6A8B">
      <w:pPr>
        <w:pStyle w:val="ListParagraph"/>
        <w:numPr>
          <w:ilvl w:val="0"/>
          <w:numId w:val="14"/>
        </w:numPr>
        <w:rPr>
          <w:b/>
        </w:rPr>
      </w:pPr>
      <w:r w:rsidRPr="00066731">
        <w:rPr>
          <w:b/>
        </w:rPr>
        <w:t>Analyze</w:t>
      </w:r>
    </w:p>
    <w:p w14:paraId="27FE4E7B" w14:textId="75C6FA80" w:rsidR="00AE6A8B" w:rsidRDefault="00AE6A8B" w:rsidP="00AE6A8B">
      <w:pPr>
        <w:pStyle w:val="ListParagraph"/>
        <w:ind w:left="1080"/>
      </w:pPr>
      <w:r>
        <w:t>“ I guess you’re really questioning your decision to study communication, eh?”</w:t>
      </w:r>
    </w:p>
    <w:p w14:paraId="6D84E739" w14:textId="739DA3EF" w:rsidR="00AE6A8B" w:rsidRDefault="00AE6A8B" w:rsidP="00066731">
      <w:pPr>
        <w:pStyle w:val="ListParagraph"/>
        <w:numPr>
          <w:ilvl w:val="1"/>
          <w:numId w:val="2"/>
        </w:numPr>
      </w:pPr>
      <w:r>
        <w:t>Analyzing is all about your point of view</w:t>
      </w:r>
    </w:p>
    <w:p w14:paraId="1EA7771C" w14:textId="2DF338F9" w:rsidR="00AE6A8B" w:rsidRDefault="00AE6A8B" w:rsidP="00AE6A8B">
      <w:pPr>
        <w:pStyle w:val="ListParagraph"/>
      </w:pPr>
    </w:p>
    <w:p w14:paraId="66DD7242" w14:textId="3FA439C8" w:rsidR="00AE6A8B" w:rsidRDefault="00AE6A8B" w:rsidP="00AE6A8B">
      <w:pPr>
        <w:pStyle w:val="ListParagraph"/>
        <w:numPr>
          <w:ilvl w:val="0"/>
          <w:numId w:val="14"/>
        </w:numPr>
      </w:pPr>
      <w:r w:rsidRPr="00066731">
        <w:rPr>
          <w:b/>
        </w:rPr>
        <w:t>Evaluate</w:t>
      </w:r>
      <w:r>
        <w:t xml:space="preserve"> (agree or disagree)</w:t>
      </w:r>
    </w:p>
    <w:p w14:paraId="26C971F2" w14:textId="07DDC8CF" w:rsidR="00AE6A8B" w:rsidRDefault="00AE6A8B" w:rsidP="00AE6A8B">
      <w:pPr>
        <w:pStyle w:val="ListParagraph"/>
        <w:ind w:left="1440"/>
      </w:pPr>
      <w:r>
        <w:t>“ I know what you mean. My class is really hard and last week we found out.</w:t>
      </w:r>
      <w:r w:rsidR="00066731">
        <w:t>.</w:t>
      </w:r>
      <w:r>
        <w:t>.”</w:t>
      </w:r>
    </w:p>
    <w:p w14:paraId="41923B70" w14:textId="77777777" w:rsidR="00066731" w:rsidRDefault="00066731" w:rsidP="00AE6A8B">
      <w:pPr>
        <w:pStyle w:val="ListParagraph"/>
        <w:ind w:left="1440"/>
      </w:pPr>
    </w:p>
    <w:p w14:paraId="38FAB8C0" w14:textId="4028D65F" w:rsidR="00066731" w:rsidRDefault="00066731" w:rsidP="00066731">
      <w:pPr>
        <w:pStyle w:val="ListParagraph"/>
        <w:numPr>
          <w:ilvl w:val="0"/>
          <w:numId w:val="14"/>
        </w:numPr>
      </w:pPr>
      <w:r>
        <w:rPr>
          <w:b/>
        </w:rPr>
        <w:t xml:space="preserve">Advise </w:t>
      </w:r>
      <w:r>
        <w:t>(from own perspective)</w:t>
      </w:r>
    </w:p>
    <w:p w14:paraId="79B4D64C" w14:textId="5406DBE9" w:rsidR="00066731" w:rsidRDefault="00066731" w:rsidP="00066731">
      <w:pPr>
        <w:pStyle w:val="ListParagraph"/>
        <w:ind w:left="1440"/>
      </w:pPr>
      <w:r>
        <w:rPr>
          <w:b/>
        </w:rPr>
        <w:t xml:space="preserve">“ </w:t>
      </w:r>
      <w:r>
        <w:t>You should drop that class now, while you can still get your refund. That’s what I would do.”</w:t>
      </w:r>
    </w:p>
    <w:p w14:paraId="262F549C" w14:textId="77777777" w:rsidR="00066731" w:rsidRDefault="00066731" w:rsidP="00066731">
      <w:pPr>
        <w:pStyle w:val="ListParagraph"/>
        <w:ind w:left="1440"/>
      </w:pPr>
    </w:p>
    <w:p w14:paraId="00CDABC8" w14:textId="5EFF7010" w:rsidR="00066731" w:rsidRPr="00017438" w:rsidRDefault="00066731" w:rsidP="00066731">
      <w:pPr>
        <w:pStyle w:val="ListParagraph"/>
        <w:ind w:left="1440" w:hanging="447"/>
        <w:rPr>
          <w:b/>
        </w:rPr>
      </w:pPr>
      <w:r w:rsidRPr="00017438">
        <w:rPr>
          <w:b/>
        </w:rPr>
        <w:t>Effective Listening</w:t>
      </w:r>
    </w:p>
    <w:p w14:paraId="6D43D997" w14:textId="048C4EBB" w:rsidR="00066731" w:rsidRDefault="00066731" w:rsidP="00066731">
      <w:pPr>
        <w:pStyle w:val="ListParagraph"/>
        <w:numPr>
          <w:ilvl w:val="0"/>
          <w:numId w:val="2"/>
        </w:numPr>
      </w:pPr>
      <w:r>
        <w:t>There are four things you can do to be perceived as a better listener:</w:t>
      </w:r>
    </w:p>
    <w:p w14:paraId="087B0516" w14:textId="396981C6" w:rsidR="00066731" w:rsidRPr="00017438" w:rsidRDefault="00066731" w:rsidP="00066731">
      <w:pPr>
        <w:pStyle w:val="ListParagraph"/>
        <w:numPr>
          <w:ilvl w:val="0"/>
          <w:numId w:val="15"/>
        </w:numPr>
        <w:rPr>
          <w:i/>
        </w:rPr>
      </w:pPr>
      <w:r w:rsidRPr="00017438">
        <w:rPr>
          <w:i/>
        </w:rPr>
        <w:t>Limit your talking</w:t>
      </w:r>
    </w:p>
    <w:p w14:paraId="07CE619E" w14:textId="21746533" w:rsidR="00066731" w:rsidRPr="00017438" w:rsidRDefault="00066731" w:rsidP="00066731">
      <w:pPr>
        <w:pStyle w:val="ListParagraph"/>
        <w:numPr>
          <w:ilvl w:val="0"/>
          <w:numId w:val="15"/>
        </w:numPr>
        <w:rPr>
          <w:i/>
        </w:rPr>
      </w:pPr>
      <w:r w:rsidRPr="00017438">
        <w:rPr>
          <w:i/>
        </w:rPr>
        <w:t>Become more comfortable with silence</w:t>
      </w:r>
    </w:p>
    <w:p w14:paraId="17C952A6" w14:textId="507186E6" w:rsidR="00066731" w:rsidRPr="00017438" w:rsidRDefault="00066731" w:rsidP="00066731">
      <w:pPr>
        <w:pStyle w:val="ListParagraph"/>
        <w:numPr>
          <w:ilvl w:val="0"/>
          <w:numId w:val="15"/>
        </w:numPr>
        <w:rPr>
          <w:i/>
        </w:rPr>
      </w:pPr>
      <w:r w:rsidRPr="00017438">
        <w:rPr>
          <w:i/>
        </w:rPr>
        <w:t>Use non-verbal cues to show you’re listening</w:t>
      </w:r>
    </w:p>
    <w:p w14:paraId="2F43A083" w14:textId="747C7632" w:rsidR="00066731" w:rsidRDefault="00066731" w:rsidP="00066731">
      <w:pPr>
        <w:pStyle w:val="ListParagraph"/>
        <w:numPr>
          <w:ilvl w:val="0"/>
          <w:numId w:val="15"/>
        </w:numPr>
      </w:pPr>
      <w:r w:rsidRPr="00017438">
        <w:rPr>
          <w:i/>
        </w:rPr>
        <w:t>Paraphrase the speaker</w:t>
      </w:r>
    </w:p>
    <w:p w14:paraId="2E510012" w14:textId="236F3A12" w:rsidR="00066731" w:rsidRDefault="00066731" w:rsidP="00066731">
      <w:pPr>
        <w:pStyle w:val="ListParagraph"/>
        <w:numPr>
          <w:ilvl w:val="1"/>
          <w:numId w:val="2"/>
        </w:numPr>
      </w:pPr>
      <w:r>
        <w:t>Often we think of this as “therapeutic listening” but it is very helpful in most relationships.</w:t>
      </w:r>
    </w:p>
    <w:p w14:paraId="652BB9AF" w14:textId="034ED914" w:rsidR="00066731" w:rsidRDefault="00066731" w:rsidP="00066731">
      <w:pPr>
        <w:pStyle w:val="ListParagraph"/>
        <w:numPr>
          <w:ilvl w:val="0"/>
          <w:numId w:val="2"/>
        </w:numPr>
      </w:pPr>
      <w:r w:rsidRPr="00017438">
        <w:rPr>
          <w:b/>
          <w:i/>
        </w:rPr>
        <w:t>Types of Paraphrasing</w:t>
      </w:r>
      <w:r>
        <w:t>:</w:t>
      </w:r>
    </w:p>
    <w:p w14:paraId="597F4A36" w14:textId="2CAD09E3" w:rsidR="00066731" w:rsidRDefault="00066731" w:rsidP="00066731">
      <w:pPr>
        <w:pStyle w:val="ListParagraph"/>
        <w:numPr>
          <w:ilvl w:val="1"/>
          <w:numId w:val="2"/>
        </w:numPr>
      </w:pPr>
      <w:r>
        <w:t>Changing the speaker’s wording</w:t>
      </w:r>
    </w:p>
    <w:p w14:paraId="20746756" w14:textId="7832D46C" w:rsidR="00066731" w:rsidRDefault="00066731" w:rsidP="00066731">
      <w:pPr>
        <w:pStyle w:val="ListParagraph"/>
        <w:numPr>
          <w:ilvl w:val="1"/>
          <w:numId w:val="2"/>
        </w:numPr>
      </w:pPr>
      <w:r>
        <w:t>Offering an example</w:t>
      </w:r>
    </w:p>
    <w:p w14:paraId="0561136C" w14:textId="510C2A4B" w:rsidR="00066731" w:rsidRDefault="00066731" w:rsidP="00066731">
      <w:pPr>
        <w:pStyle w:val="ListParagraph"/>
        <w:numPr>
          <w:ilvl w:val="1"/>
          <w:numId w:val="2"/>
        </w:numPr>
      </w:pPr>
      <w:r>
        <w:t>Describe the underlying theme</w:t>
      </w:r>
    </w:p>
    <w:p w14:paraId="5ABF7136" w14:textId="5CC4EF05" w:rsidR="00066731" w:rsidRPr="00017438" w:rsidRDefault="00066731" w:rsidP="00066731">
      <w:pPr>
        <w:rPr>
          <w:b/>
        </w:rPr>
      </w:pPr>
      <w:r w:rsidRPr="00017438">
        <w:rPr>
          <w:b/>
        </w:rPr>
        <w:t>How to Paraphrase:</w:t>
      </w:r>
    </w:p>
    <w:p w14:paraId="12FF073A" w14:textId="6A7917EA" w:rsidR="00066731" w:rsidRPr="00017438" w:rsidRDefault="00066731" w:rsidP="00066731">
      <w:pPr>
        <w:pStyle w:val="ListParagraph"/>
        <w:numPr>
          <w:ilvl w:val="0"/>
          <w:numId w:val="2"/>
        </w:numPr>
        <w:rPr>
          <w:i/>
        </w:rPr>
      </w:pPr>
      <w:r w:rsidRPr="00017438">
        <w:rPr>
          <w:i/>
        </w:rPr>
        <w:t>You can paraphrase content:</w:t>
      </w:r>
    </w:p>
    <w:p w14:paraId="0A128071" w14:textId="122D1D39" w:rsidR="00066731" w:rsidRDefault="00066731" w:rsidP="00066731">
      <w:pPr>
        <w:pStyle w:val="ListParagraph"/>
        <w:numPr>
          <w:ilvl w:val="1"/>
          <w:numId w:val="2"/>
        </w:numPr>
      </w:pPr>
      <w:r>
        <w:t>“This is what I think I heard you saying…”</w:t>
      </w:r>
    </w:p>
    <w:p w14:paraId="67C6D411" w14:textId="6163E065" w:rsidR="00066731" w:rsidRDefault="00066731" w:rsidP="00066731">
      <w:pPr>
        <w:pStyle w:val="ListParagraph"/>
        <w:numPr>
          <w:ilvl w:val="1"/>
          <w:numId w:val="2"/>
        </w:numPr>
      </w:pPr>
      <w:r>
        <w:t>“You seem to be saying…”</w:t>
      </w:r>
    </w:p>
    <w:p w14:paraId="4FA4672B" w14:textId="11254BDC" w:rsidR="00066731" w:rsidRPr="00017438" w:rsidRDefault="00066731" w:rsidP="00066731">
      <w:pPr>
        <w:pStyle w:val="ListParagraph"/>
        <w:numPr>
          <w:ilvl w:val="0"/>
          <w:numId w:val="2"/>
        </w:numPr>
        <w:rPr>
          <w:i/>
        </w:rPr>
      </w:pPr>
      <w:r w:rsidRPr="00017438">
        <w:rPr>
          <w:i/>
        </w:rPr>
        <w:t>You can paraphrase the speaker’s feelings</w:t>
      </w:r>
    </w:p>
    <w:p w14:paraId="2F286EBF" w14:textId="54647C3A" w:rsidR="00066731" w:rsidRDefault="00066731" w:rsidP="00066731">
      <w:pPr>
        <w:pStyle w:val="ListParagraph"/>
        <w:numPr>
          <w:ilvl w:val="1"/>
          <w:numId w:val="2"/>
        </w:numPr>
      </w:pPr>
      <w:r>
        <w:t>“You must feel…</w:t>
      </w:r>
      <w:r w:rsidR="00017438">
        <w:t>”</w:t>
      </w:r>
    </w:p>
    <w:p w14:paraId="6DDF716B" w14:textId="77ADF9D0" w:rsidR="00017438" w:rsidRDefault="00017438" w:rsidP="00066731">
      <w:pPr>
        <w:pStyle w:val="ListParagraph"/>
        <w:numPr>
          <w:ilvl w:val="1"/>
          <w:numId w:val="2"/>
        </w:numPr>
      </w:pPr>
      <w:r>
        <w:t>“So you’re feeling…”</w:t>
      </w:r>
    </w:p>
    <w:p w14:paraId="768167D7" w14:textId="5D79A88D" w:rsidR="00017438" w:rsidRDefault="00017438" w:rsidP="00066731">
      <w:pPr>
        <w:pStyle w:val="ListParagraph"/>
        <w:numPr>
          <w:ilvl w:val="1"/>
          <w:numId w:val="2"/>
        </w:numPr>
      </w:pPr>
      <w:r>
        <w:t>“You sound (angry, confused, etc.”</w:t>
      </w:r>
    </w:p>
    <w:p w14:paraId="75596624" w14:textId="1288922D" w:rsidR="00017438" w:rsidRPr="00017438" w:rsidRDefault="00017438" w:rsidP="00017438">
      <w:pPr>
        <w:rPr>
          <w:b/>
          <w:i/>
        </w:rPr>
      </w:pPr>
      <w:r w:rsidRPr="00017438">
        <w:rPr>
          <w:b/>
          <w:i/>
        </w:rPr>
        <w:t>Paraphrase this…</w:t>
      </w:r>
    </w:p>
    <w:p w14:paraId="5B9FCAB7" w14:textId="3B5D2433" w:rsidR="00017438" w:rsidRDefault="00017438" w:rsidP="00017438">
      <w:r>
        <w:t>“ I am having so much trouble with my communication class. The textbook is so dense, the teacher talks so fast and the tests are all multiple choice. I hate multiple choice…”</w:t>
      </w:r>
    </w:p>
    <w:p w14:paraId="7F427AD6" w14:textId="77777777" w:rsidR="00017438" w:rsidRDefault="00017438" w:rsidP="00017438"/>
    <w:p w14:paraId="346F5A6E" w14:textId="7CFB369B" w:rsidR="00017438" w:rsidRDefault="00017438" w:rsidP="00344B11">
      <w:pPr>
        <w:pStyle w:val="ListParagraph"/>
        <w:numPr>
          <w:ilvl w:val="0"/>
          <w:numId w:val="2"/>
        </w:numPr>
      </w:pPr>
      <w:r>
        <w:t>“ So you’re feeling frustrated or worried about how you’re doing in that class?”</w:t>
      </w:r>
    </w:p>
    <w:p w14:paraId="50A8F63C" w14:textId="77777777" w:rsidR="00344B11" w:rsidRDefault="00344B11" w:rsidP="00344B11"/>
    <w:p w14:paraId="7D7B680C" w14:textId="77777777" w:rsidR="00344B11" w:rsidRDefault="00344B11" w:rsidP="00344B11">
      <w:pPr>
        <w:jc w:val="center"/>
        <w:rPr>
          <w:b/>
          <w:u w:val="single"/>
        </w:rPr>
      </w:pPr>
    </w:p>
    <w:p w14:paraId="308ABA69" w14:textId="551E10E8" w:rsidR="00344B11" w:rsidRDefault="00344B11" w:rsidP="00344B11">
      <w:pPr>
        <w:jc w:val="center"/>
        <w:rPr>
          <w:b/>
          <w:u w:val="single"/>
        </w:rPr>
      </w:pPr>
      <w:r w:rsidRPr="00344B11">
        <w:rPr>
          <w:b/>
          <w:u w:val="single"/>
        </w:rPr>
        <w:t>Chapter 6- Communicating Verbally</w:t>
      </w:r>
    </w:p>
    <w:p w14:paraId="0253976A" w14:textId="77777777" w:rsidR="00344B11" w:rsidRDefault="00344B11" w:rsidP="00344B11">
      <w:pPr>
        <w:jc w:val="center"/>
        <w:rPr>
          <w:b/>
          <w:u w:val="single"/>
        </w:rPr>
      </w:pPr>
    </w:p>
    <w:p w14:paraId="5BE46525" w14:textId="4C2A0B03" w:rsidR="00344B11" w:rsidRPr="00344B11" w:rsidRDefault="00344B11" w:rsidP="00344B11">
      <w:pPr>
        <w:rPr>
          <w:b/>
          <w:i/>
        </w:rPr>
      </w:pPr>
      <w:r w:rsidRPr="00344B11">
        <w:rPr>
          <w:b/>
          <w:i/>
        </w:rPr>
        <w:t>Words and Meanings</w:t>
      </w:r>
    </w:p>
    <w:p w14:paraId="640919A7" w14:textId="3F808155" w:rsidR="00344B11" w:rsidRDefault="00344B11" w:rsidP="00344B11">
      <w:pPr>
        <w:pStyle w:val="ListParagraph"/>
        <w:numPr>
          <w:ilvl w:val="0"/>
          <w:numId w:val="2"/>
        </w:numPr>
      </w:pPr>
      <w:r>
        <w:t>Language is our most important communication tool</w:t>
      </w:r>
    </w:p>
    <w:p w14:paraId="03F548C9" w14:textId="7E5A77B7" w:rsidR="00344B11" w:rsidRDefault="00344B11" w:rsidP="00344B11">
      <w:pPr>
        <w:pStyle w:val="ListParagraph"/>
        <w:numPr>
          <w:ilvl w:val="0"/>
          <w:numId w:val="2"/>
        </w:numPr>
      </w:pPr>
      <w:r>
        <w:t>Language allows us to make sense of the world and share that sense with others</w:t>
      </w:r>
    </w:p>
    <w:p w14:paraId="5437DE5D" w14:textId="51D80668" w:rsidR="00344B11" w:rsidRDefault="00344B11" w:rsidP="00344B11">
      <w:pPr>
        <w:pStyle w:val="ListParagraph"/>
        <w:numPr>
          <w:ilvl w:val="0"/>
          <w:numId w:val="2"/>
        </w:numPr>
      </w:pPr>
      <w:r>
        <w:t>In other words, language is the basis of human communication</w:t>
      </w:r>
    </w:p>
    <w:p w14:paraId="78C8FE7D" w14:textId="77777777" w:rsidR="00344B11" w:rsidRDefault="00344B11" w:rsidP="00344B11"/>
    <w:p w14:paraId="2B620D5F" w14:textId="6BA7BD84" w:rsidR="00344B11" w:rsidRDefault="00344B11" w:rsidP="00344B11">
      <w:pPr>
        <w:rPr>
          <w:b/>
          <w:i/>
        </w:rPr>
      </w:pPr>
      <w:r w:rsidRPr="00344B11">
        <w:rPr>
          <w:b/>
          <w:i/>
        </w:rPr>
        <w:t>Principles of Verbal Communication</w:t>
      </w:r>
    </w:p>
    <w:p w14:paraId="1D1E6026" w14:textId="6779935A" w:rsidR="00344B11" w:rsidRPr="00344B11" w:rsidRDefault="00344B11" w:rsidP="00344B11">
      <w:pPr>
        <w:pStyle w:val="ListParagraph"/>
        <w:numPr>
          <w:ilvl w:val="0"/>
          <w:numId w:val="16"/>
        </w:numPr>
        <w:rPr>
          <w:b/>
        </w:rPr>
      </w:pPr>
      <w:r w:rsidRPr="00344B11">
        <w:rPr>
          <w:b/>
        </w:rPr>
        <w:t>Language is Symbolic</w:t>
      </w:r>
    </w:p>
    <w:p w14:paraId="18AE081A" w14:textId="0FD8E27F" w:rsidR="00344B11" w:rsidRPr="00344B11" w:rsidRDefault="00344B11" w:rsidP="00344B11">
      <w:pPr>
        <w:pStyle w:val="ListParagraph"/>
        <w:numPr>
          <w:ilvl w:val="0"/>
          <w:numId w:val="2"/>
        </w:numPr>
        <w:rPr>
          <w:b/>
          <w:i/>
        </w:rPr>
      </w:pPr>
      <w:r w:rsidRPr="00344B11">
        <w:rPr>
          <w:b/>
          <w:i/>
        </w:rPr>
        <w:t>Ogden and Richards Triangle</w:t>
      </w:r>
    </w:p>
    <w:p w14:paraId="104C2FB8" w14:textId="5BC9E019" w:rsidR="00344B11" w:rsidRDefault="00344B11" w:rsidP="00344B11">
      <w:pPr>
        <w:pStyle w:val="ListParagraph"/>
        <w:rPr>
          <w:b/>
        </w:rPr>
      </w:pPr>
      <w:r>
        <w:rPr>
          <w:b/>
          <w:noProof/>
          <w:lang w:val="en-US"/>
        </w:rPr>
        <w:drawing>
          <wp:inline distT="0" distB="0" distL="0" distR="0" wp14:anchorId="6AA7147E" wp14:editId="7C1A961E">
            <wp:extent cx="4226837" cy="2346187"/>
            <wp:effectExtent l="0" t="25400" r="0" b="6731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75FAA71" w14:textId="6D0FD161" w:rsidR="00344B11" w:rsidRDefault="00344B11" w:rsidP="00344B11">
      <w:pPr>
        <w:pStyle w:val="ListParagraph"/>
        <w:numPr>
          <w:ilvl w:val="0"/>
          <w:numId w:val="2"/>
        </w:numPr>
        <w:rPr>
          <w:rFonts w:cs="Arial"/>
          <w:lang w:val="en-US"/>
        </w:rPr>
      </w:pPr>
      <w:r w:rsidRPr="00344B11">
        <w:rPr>
          <w:rFonts w:cs="Arial"/>
          <w:lang w:val="en-US"/>
        </w:rPr>
        <w:t>The meanings that we cre</w:t>
      </w:r>
      <w:r>
        <w:rPr>
          <w:rFonts w:cs="Arial"/>
          <w:lang w:val="en-US"/>
        </w:rPr>
        <w:t>ate for referents are in people. They’re arbitrary.</w:t>
      </w:r>
    </w:p>
    <w:p w14:paraId="5B1F383C" w14:textId="1026EE66" w:rsidR="00344B11" w:rsidRDefault="00344B11" w:rsidP="00344B11">
      <w:pPr>
        <w:pStyle w:val="ListParagraph"/>
        <w:numPr>
          <w:ilvl w:val="1"/>
          <w:numId w:val="2"/>
        </w:numPr>
        <w:rPr>
          <w:rFonts w:cs="Arial"/>
          <w:lang w:val="en-US"/>
        </w:rPr>
      </w:pPr>
      <w:r>
        <w:rPr>
          <w:rFonts w:cs="Arial"/>
          <w:lang w:val="en-US"/>
        </w:rPr>
        <w:t>Ex. People apply different meanings to the USA and Canada flag</w:t>
      </w:r>
    </w:p>
    <w:p w14:paraId="2DFE9F3A" w14:textId="77777777" w:rsidR="00017438" w:rsidRDefault="00017438" w:rsidP="00017438">
      <w:pPr>
        <w:rPr>
          <w:rFonts w:cs="Arial"/>
        </w:rPr>
      </w:pPr>
    </w:p>
    <w:p w14:paraId="12E06356" w14:textId="3336F01A" w:rsidR="00344B11" w:rsidRPr="00344B11" w:rsidRDefault="00344B11" w:rsidP="00344B11">
      <w:pPr>
        <w:pStyle w:val="ListParagraph"/>
        <w:numPr>
          <w:ilvl w:val="0"/>
          <w:numId w:val="16"/>
        </w:numPr>
        <w:rPr>
          <w:rFonts w:cs="Arial"/>
          <w:b/>
        </w:rPr>
      </w:pPr>
      <w:r w:rsidRPr="00344B11">
        <w:rPr>
          <w:rFonts w:cs="Arial"/>
          <w:b/>
        </w:rPr>
        <w:t>Language is Rule Bound</w:t>
      </w:r>
    </w:p>
    <w:p w14:paraId="1AAE7E7B" w14:textId="39B490D0" w:rsidR="00344B11" w:rsidRPr="00344B11" w:rsidRDefault="00344B11" w:rsidP="00344B11">
      <w:pPr>
        <w:pStyle w:val="ListParagraph"/>
        <w:numPr>
          <w:ilvl w:val="0"/>
          <w:numId w:val="2"/>
        </w:numPr>
        <w:rPr>
          <w:rFonts w:cs="Arial"/>
        </w:rPr>
      </w:pPr>
      <w:r w:rsidRPr="00344B11">
        <w:rPr>
          <w:rFonts w:cs="Arial"/>
        </w:rPr>
        <w:t>We have developed conventions to help us understand each other.</w:t>
      </w:r>
    </w:p>
    <w:p w14:paraId="416307E8" w14:textId="0E7D32A6" w:rsidR="00344B11" w:rsidRPr="00344B11" w:rsidRDefault="00344B11" w:rsidP="00344B11">
      <w:pPr>
        <w:pStyle w:val="ListParagraph"/>
        <w:numPr>
          <w:ilvl w:val="0"/>
          <w:numId w:val="2"/>
        </w:numPr>
        <w:rPr>
          <w:rFonts w:cs="Arial"/>
          <w:b/>
          <w:i/>
        </w:rPr>
      </w:pPr>
      <w:r w:rsidRPr="00344B11">
        <w:rPr>
          <w:rFonts w:cs="Arial"/>
          <w:b/>
          <w:i/>
        </w:rPr>
        <w:t>Phonological Rules:</w:t>
      </w:r>
    </w:p>
    <w:p w14:paraId="5F244BCF" w14:textId="234EC98F" w:rsidR="00344B11" w:rsidRDefault="00344B11" w:rsidP="00344B11">
      <w:pPr>
        <w:pStyle w:val="ListParagraph"/>
        <w:numPr>
          <w:ilvl w:val="1"/>
          <w:numId w:val="2"/>
        </w:numPr>
        <w:rPr>
          <w:rFonts w:cs="Arial"/>
        </w:rPr>
      </w:pPr>
      <w:r w:rsidRPr="00344B11">
        <w:rPr>
          <w:rFonts w:cs="Arial"/>
        </w:rPr>
        <w:t>How sounds</w:t>
      </w:r>
      <w:r>
        <w:rPr>
          <w:rFonts w:cs="Arial"/>
        </w:rPr>
        <w:t xml:space="preserve"> combine to form words </w:t>
      </w:r>
    </w:p>
    <w:p w14:paraId="265844A9" w14:textId="4FF71EB3" w:rsidR="00344B11" w:rsidRDefault="00344B11" w:rsidP="00344B11">
      <w:pPr>
        <w:pStyle w:val="ListParagraph"/>
        <w:numPr>
          <w:ilvl w:val="2"/>
          <w:numId w:val="2"/>
        </w:numPr>
        <w:rPr>
          <w:rFonts w:cs="Arial"/>
        </w:rPr>
      </w:pPr>
      <w:r>
        <w:rPr>
          <w:rFonts w:cs="Arial"/>
        </w:rPr>
        <w:t>Ex. “trouble” sounds different in French and English even thought it is spelt the same.</w:t>
      </w:r>
    </w:p>
    <w:p w14:paraId="56618E72" w14:textId="20689398" w:rsidR="00344B11" w:rsidRDefault="00344B11" w:rsidP="00344B11">
      <w:pPr>
        <w:pStyle w:val="ListParagraph"/>
        <w:numPr>
          <w:ilvl w:val="2"/>
          <w:numId w:val="2"/>
        </w:numPr>
        <w:rPr>
          <w:rFonts w:cs="Arial"/>
        </w:rPr>
      </w:pPr>
      <w:r>
        <w:rPr>
          <w:rFonts w:cs="Arial"/>
        </w:rPr>
        <w:t>Ex. “Zmrzl” in Czech means “frozen water” could not exist in English (because it has no vowels)</w:t>
      </w:r>
    </w:p>
    <w:p w14:paraId="66F2E584" w14:textId="50FD440E" w:rsidR="00344B11" w:rsidRPr="00344B11" w:rsidRDefault="00344B11" w:rsidP="00344B11">
      <w:pPr>
        <w:pStyle w:val="ListParagraph"/>
        <w:numPr>
          <w:ilvl w:val="0"/>
          <w:numId w:val="2"/>
        </w:numPr>
        <w:rPr>
          <w:rFonts w:cs="Arial"/>
          <w:b/>
          <w:i/>
        </w:rPr>
      </w:pPr>
      <w:r w:rsidRPr="00344B11">
        <w:rPr>
          <w:rFonts w:cs="Arial"/>
          <w:b/>
          <w:i/>
        </w:rPr>
        <w:t>Syntactic Rules:</w:t>
      </w:r>
    </w:p>
    <w:p w14:paraId="6855AB54" w14:textId="6AF44509" w:rsidR="00017438" w:rsidRPr="00344B11" w:rsidRDefault="00344B11" w:rsidP="00017438">
      <w:pPr>
        <w:pStyle w:val="ListParagraph"/>
        <w:numPr>
          <w:ilvl w:val="1"/>
          <w:numId w:val="2"/>
        </w:numPr>
        <w:rPr>
          <w:rFonts w:cs="Arial"/>
        </w:rPr>
      </w:pPr>
      <w:r>
        <w:rPr>
          <w:rFonts w:cs="Arial"/>
        </w:rPr>
        <w:t xml:space="preserve">The way symbols can be arranged- the rules of </w:t>
      </w:r>
      <w:r w:rsidRPr="00344B11">
        <w:rPr>
          <w:rFonts w:cs="Arial"/>
          <w:i/>
        </w:rPr>
        <w:t>structure.</w:t>
      </w:r>
    </w:p>
    <w:p w14:paraId="38096587" w14:textId="776D2CA6" w:rsidR="00344B11" w:rsidRDefault="00344B11" w:rsidP="00344B11">
      <w:pPr>
        <w:pStyle w:val="ListParagraph"/>
        <w:numPr>
          <w:ilvl w:val="2"/>
          <w:numId w:val="2"/>
        </w:numPr>
        <w:rPr>
          <w:rFonts w:cs="Arial"/>
        </w:rPr>
      </w:pPr>
      <w:r>
        <w:rPr>
          <w:rFonts w:cs="Arial"/>
        </w:rPr>
        <w:t>Ex. “Where you are?” rather than “Where are you?”</w:t>
      </w:r>
    </w:p>
    <w:p w14:paraId="3A59A73D" w14:textId="77777777" w:rsidR="00344B11" w:rsidRDefault="00344B11" w:rsidP="00344B11">
      <w:pPr>
        <w:rPr>
          <w:rFonts w:cs="Arial"/>
        </w:rPr>
      </w:pPr>
    </w:p>
    <w:p w14:paraId="1C7196A5" w14:textId="77777777" w:rsidR="00344B11" w:rsidRDefault="00344B11" w:rsidP="00344B11">
      <w:pPr>
        <w:rPr>
          <w:rFonts w:cs="Arial"/>
        </w:rPr>
      </w:pPr>
    </w:p>
    <w:p w14:paraId="3256E68C" w14:textId="5C302A4B" w:rsidR="00344B11" w:rsidRPr="00344B11" w:rsidRDefault="00344B11" w:rsidP="00344B11">
      <w:pPr>
        <w:pStyle w:val="ListParagraph"/>
        <w:numPr>
          <w:ilvl w:val="0"/>
          <w:numId w:val="2"/>
        </w:numPr>
        <w:rPr>
          <w:rFonts w:cs="Arial"/>
          <w:b/>
          <w:i/>
        </w:rPr>
      </w:pPr>
      <w:r w:rsidRPr="00344B11">
        <w:rPr>
          <w:rFonts w:cs="Arial"/>
          <w:b/>
          <w:i/>
        </w:rPr>
        <w:t>Semantic Rules:</w:t>
      </w:r>
    </w:p>
    <w:p w14:paraId="2273E6AA" w14:textId="63A027B7" w:rsidR="00344B11" w:rsidRDefault="00344B11" w:rsidP="00344B11">
      <w:pPr>
        <w:pStyle w:val="ListParagraph"/>
        <w:numPr>
          <w:ilvl w:val="1"/>
          <w:numId w:val="2"/>
        </w:numPr>
        <w:rPr>
          <w:rFonts w:cs="Arial"/>
        </w:rPr>
      </w:pPr>
      <w:r>
        <w:rPr>
          <w:rFonts w:cs="Arial"/>
        </w:rPr>
        <w:t>The meaning of statements. The shared meanings that we have agreed upon. Given that there are often many potential meanings, we rely on pragmatic rules.</w:t>
      </w:r>
    </w:p>
    <w:p w14:paraId="48C25E15" w14:textId="137EB115" w:rsidR="00344B11" w:rsidRPr="007C6469" w:rsidRDefault="00344B11" w:rsidP="00344B11">
      <w:pPr>
        <w:pStyle w:val="ListParagraph"/>
        <w:numPr>
          <w:ilvl w:val="0"/>
          <w:numId w:val="2"/>
        </w:numPr>
        <w:rPr>
          <w:rFonts w:cs="Arial"/>
          <w:b/>
          <w:i/>
        </w:rPr>
      </w:pPr>
      <w:r w:rsidRPr="007C6469">
        <w:rPr>
          <w:rFonts w:cs="Arial"/>
          <w:b/>
          <w:i/>
        </w:rPr>
        <w:t>Pragmatic Rules:</w:t>
      </w:r>
    </w:p>
    <w:p w14:paraId="0C212DE6" w14:textId="2F527474" w:rsidR="00344B11" w:rsidRDefault="007C6469" w:rsidP="007C6469">
      <w:pPr>
        <w:pStyle w:val="ListParagraph"/>
        <w:numPr>
          <w:ilvl w:val="1"/>
          <w:numId w:val="2"/>
        </w:numPr>
        <w:rPr>
          <w:rFonts w:cs="Arial"/>
        </w:rPr>
      </w:pPr>
      <w:r>
        <w:rPr>
          <w:rFonts w:cs="Arial"/>
        </w:rPr>
        <w:t>They tell us the meaning of words, given the context, the relationship and so on.</w:t>
      </w:r>
    </w:p>
    <w:p w14:paraId="4C248015" w14:textId="090F0D76" w:rsidR="007C6469" w:rsidRDefault="007C6469" w:rsidP="007C6469">
      <w:pPr>
        <w:pStyle w:val="ListParagraph"/>
        <w:numPr>
          <w:ilvl w:val="2"/>
          <w:numId w:val="2"/>
        </w:numPr>
        <w:rPr>
          <w:rFonts w:cs="Arial"/>
        </w:rPr>
      </w:pPr>
      <w:r>
        <w:rPr>
          <w:rFonts w:cs="Arial"/>
        </w:rPr>
        <w:t>Ex. “I’d like to see you” (Remember the 5W’s)</w:t>
      </w:r>
    </w:p>
    <w:p w14:paraId="642F63A8" w14:textId="77777777" w:rsidR="007C6469" w:rsidRDefault="007C6469" w:rsidP="007C6469">
      <w:pPr>
        <w:rPr>
          <w:rFonts w:cs="Arial"/>
        </w:rPr>
      </w:pPr>
    </w:p>
    <w:p w14:paraId="56462326" w14:textId="4EB33393" w:rsidR="007C6469" w:rsidRPr="007C6469" w:rsidRDefault="007C6469" w:rsidP="007C6469">
      <w:pPr>
        <w:pStyle w:val="ListParagraph"/>
        <w:numPr>
          <w:ilvl w:val="0"/>
          <w:numId w:val="16"/>
        </w:numPr>
        <w:rPr>
          <w:rFonts w:cs="Arial"/>
          <w:b/>
        </w:rPr>
      </w:pPr>
      <w:r w:rsidRPr="007C6469">
        <w:rPr>
          <w:rFonts w:cs="Arial"/>
          <w:b/>
        </w:rPr>
        <w:t>Language is Culture Bound</w:t>
      </w:r>
    </w:p>
    <w:p w14:paraId="4DE46994" w14:textId="523341CF" w:rsidR="007C6469" w:rsidRDefault="007C6469" w:rsidP="007C6469">
      <w:pPr>
        <w:pStyle w:val="ListParagraph"/>
        <w:numPr>
          <w:ilvl w:val="0"/>
          <w:numId w:val="2"/>
        </w:numPr>
        <w:rPr>
          <w:rFonts w:cs="Arial"/>
        </w:rPr>
      </w:pPr>
      <w:r>
        <w:rPr>
          <w:rFonts w:cs="Arial"/>
        </w:rPr>
        <w:t>Different words/symbols are used for the same referent in different cultures</w:t>
      </w:r>
    </w:p>
    <w:p w14:paraId="7B29E141" w14:textId="4AF4120E" w:rsidR="007C6469" w:rsidRDefault="007C6469" w:rsidP="007C6469">
      <w:pPr>
        <w:pStyle w:val="ListParagraph"/>
        <w:numPr>
          <w:ilvl w:val="1"/>
          <w:numId w:val="2"/>
        </w:numPr>
        <w:rPr>
          <w:rFonts w:cs="Arial"/>
        </w:rPr>
      </w:pPr>
      <w:r>
        <w:rPr>
          <w:rFonts w:cs="Arial"/>
        </w:rPr>
        <w:t>Ex. “Halloween Apples” vs.  “Trick or Treat”</w:t>
      </w:r>
    </w:p>
    <w:p w14:paraId="39B620BA" w14:textId="279B7E3C" w:rsidR="007C6469" w:rsidRDefault="007C6469" w:rsidP="007C6469">
      <w:pPr>
        <w:pStyle w:val="ListParagraph"/>
        <w:numPr>
          <w:ilvl w:val="1"/>
          <w:numId w:val="2"/>
        </w:numPr>
        <w:rPr>
          <w:rFonts w:cs="Arial"/>
        </w:rPr>
      </w:pPr>
      <w:r>
        <w:rPr>
          <w:rFonts w:cs="Arial"/>
        </w:rPr>
        <w:t>Ex. Carbonated drinks? Soda, pop, soft drinks?</w:t>
      </w:r>
    </w:p>
    <w:p w14:paraId="1B124987" w14:textId="60680028" w:rsidR="007C6469" w:rsidRPr="007C6469" w:rsidRDefault="007C6469" w:rsidP="007C6469">
      <w:pPr>
        <w:pStyle w:val="ListParagraph"/>
        <w:numPr>
          <w:ilvl w:val="0"/>
          <w:numId w:val="2"/>
        </w:numPr>
        <w:rPr>
          <w:rFonts w:cs="Arial"/>
        </w:rPr>
      </w:pPr>
      <w:r w:rsidRPr="007C6469">
        <w:rPr>
          <w:rFonts w:cs="Arial"/>
        </w:rPr>
        <w:t>Some words only exist in some cultures</w:t>
      </w:r>
    </w:p>
    <w:p w14:paraId="188DB653" w14:textId="4A1962E7" w:rsidR="007C6469" w:rsidRDefault="007C6469" w:rsidP="007C6469">
      <w:pPr>
        <w:pStyle w:val="ListParagraph"/>
        <w:numPr>
          <w:ilvl w:val="0"/>
          <w:numId w:val="2"/>
        </w:numPr>
        <w:rPr>
          <w:rFonts w:cs="Arial"/>
          <w:i/>
        </w:rPr>
      </w:pPr>
      <w:r>
        <w:rPr>
          <w:rFonts w:cs="Arial"/>
        </w:rPr>
        <w:t xml:space="preserve">Culture influences language, language influences culture </w:t>
      </w:r>
      <w:r w:rsidRPr="007C6469">
        <w:rPr>
          <w:rFonts w:cs="Arial"/>
          <w:i/>
        </w:rPr>
        <w:t>(linguistic determinism)</w:t>
      </w:r>
    </w:p>
    <w:p w14:paraId="56B3FCE6" w14:textId="5AAA36BB" w:rsidR="007C6469" w:rsidRPr="007C6469" w:rsidRDefault="007C6469" w:rsidP="007C6469">
      <w:pPr>
        <w:pStyle w:val="ListParagraph"/>
        <w:numPr>
          <w:ilvl w:val="1"/>
          <w:numId w:val="2"/>
        </w:numPr>
        <w:rPr>
          <w:rFonts w:cs="Arial"/>
          <w:i/>
        </w:rPr>
      </w:pPr>
      <w:r>
        <w:rPr>
          <w:rFonts w:cs="Arial"/>
        </w:rPr>
        <w:t>But it doesn’t mean that we can’t understand each other if we don’t have a word in common (dispute Sapir Whorf’s linguistic relativism)</w:t>
      </w:r>
    </w:p>
    <w:p w14:paraId="4F027B86" w14:textId="62383600" w:rsidR="007C6469" w:rsidRPr="007C6469" w:rsidRDefault="007C6469" w:rsidP="007C6469">
      <w:pPr>
        <w:pStyle w:val="ListParagraph"/>
        <w:numPr>
          <w:ilvl w:val="0"/>
          <w:numId w:val="2"/>
        </w:numPr>
        <w:rPr>
          <w:rFonts w:cs="Arial"/>
          <w:i/>
        </w:rPr>
      </w:pPr>
      <w:r w:rsidRPr="007C6469">
        <w:rPr>
          <w:rFonts w:cs="Arial"/>
          <w:i/>
        </w:rPr>
        <w:t>The Meaning of Tingo and Other Extraordinary Words, Adam Jacot de Boinod</w:t>
      </w:r>
    </w:p>
    <w:p w14:paraId="6C6B0F56" w14:textId="41C05EDD" w:rsidR="007C6469" w:rsidRPr="00041715" w:rsidRDefault="007C6469" w:rsidP="007C6469">
      <w:pPr>
        <w:pStyle w:val="ListParagraph"/>
        <w:numPr>
          <w:ilvl w:val="1"/>
          <w:numId w:val="2"/>
        </w:numPr>
        <w:rPr>
          <w:rFonts w:cs="Arial"/>
          <w:i/>
        </w:rPr>
      </w:pPr>
      <w:r>
        <w:rPr>
          <w:rFonts w:cs="Arial"/>
        </w:rPr>
        <w:t>“Tingo” is a word fro Easter Island that means “to borrow objects from a friends home one by one until there is nothing left”</w:t>
      </w:r>
    </w:p>
    <w:p w14:paraId="2BC9EFE2" w14:textId="6E720539" w:rsidR="00041715" w:rsidRPr="00041715" w:rsidRDefault="00041715" w:rsidP="007C6469">
      <w:pPr>
        <w:pStyle w:val="ListParagraph"/>
        <w:numPr>
          <w:ilvl w:val="1"/>
          <w:numId w:val="2"/>
        </w:numPr>
        <w:rPr>
          <w:rFonts w:cs="Arial"/>
          <w:i/>
        </w:rPr>
      </w:pPr>
      <w:r>
        <w:rPr>
          <w:rFonts w:cs="Arial"/>
        </w:rPr>
        <w:t>“Tartle” (Scottish)- the experience of hesitating when you are introducing someone whose name you can’t remember.</w:t>
      </w:r>
    </w:p>
    <w:p w14:paraId="5E4DEC60" w14:textId="7F2A357B" w:rsidR="00041715" w:rsidRPr="00041715" w:rsidRDefault="00041715" w:rsidP="007C6469">
      <w:pPr>
        <w:pStyle w:val="ListParagraph"/>
        <w:numPr>
          <w:ilvl w:val="1"/>
          <w:numId w:val="2"/>
        </w:numPr>
        <w:rPr>
          <w:rFonts w:cs="Arial"/>
          <w:i/>
        </w:rPr>
      </w:pPr>
      <w:r>
        <w:rPr>
          <w:rFonts w:cs="Arial"/>
        </w:rPr>
        <w:t>“Vybafnout” (Czech)- to jump out and say boo</w:t>
      </w:r>
    </w:p>
    <w:p w14:paraId="1152B848" w14:textId="02BB9B0D" w:rsidR="00041715" w:rsidRPr="00041715" w:rsidRDefault="00041715" w:rsidP="007C6469">
      <w:pPr>
        <w:pStyle w:val="ListParagraph"/>
        <w:numPr>
          <w:ilvl w:val="1"/>
          <w:numId w:val="2"/>
        </w:numPr>
        <w:rPr>
          <w:rFonts w:cs="Arial"/>
          <w:i/>
        </w:rPr>
      </w:pPr>
      <w:r>
        <w:rPr>
          <w:rFonts w:cs="Arial"/>
        </w:rPr>
        <w:t>Ex. The Hitchhiker’s Guide to the Galaxy example</w:t>
      </w:r>
    </w:p>
    <w:p w14:paraId="2924C58E" w14:textId="77777777" w:rsidR="00041715" w:rsidRDefault="00041715" w:rsidP="00041715">
      <w:pPr>
        <w:rPr>
          <w:rFonts w:cs="Arial"/>
          <w:i/>
        </w:rPr>
      </w:pPr>
    </w:p>
    <w:p w14:paraId="72FB02F2" w14:textId="1D2846DD" w:rsidR="00041715" w:rsidRPr="00041715" w:rsidRDefault="00041715" w:rsidP="00041715">
      <w:pPr>
        <w:pStyle w:val="ListParagraph"/>
        <w:numPr>
          <w:ilvl w:val="0"/>
          <w:numId w:val="16"/>
        </w:numPr>
        <w:rPr>
          <w:rFonts w:cs="Arial"/>
          <w:b/>
        </w:rPr>
      </w:pPr>
      <w:r w:rsidRPr="00041715">
        <w:rPr>
          <w:rFonts w:cs="Arial"/>
          <w:b/>
        </w:rPr>
        <w:t>Language is Dynamic</w:t>
      </w:r>
    </w:p>
    <w:p w14:paraId="22ACF99F" w14:textId="1B52CCC8" w:rsidR="00041715" w:rsidRDefault="00041715" w:rsidP="00041715">
      <w:pPr>
        <w:pStyle w:val="ListParagraph"/>
        <w:numPr>
          <w:ilvl w:val="0"/>
          <w:numId w:val="2"/>
        </w:numPr>
        <w:rPr>
          <w:rFonts w:cs="Arial"/>
        </w:rPr>
      </w:pPr>
      <w:r>
        <w:rPr>
          <w:rFonts w:cs="Arial"/>
        </w:rPr>
        <w:t>What are some words that you use today that did not exist when you were in elementary school?</w:t>
      </w:r>
    </w:p>
    <w:p w14:paraId="63C38B3C" w14:textId="17DE332F" w:rsidR="00041715" w:rsidRPr="00041715" w:rsidRDefault="00041715" w:rsidP="00041715">
      <w:pPr>
        <w:pStyle w:val="ListParagraph"/>
        <w:numPr>
          <w:ilvl w:val="0"/>
          <w:numId w:val="2"/>
        </w:numPr>
        <w:rPr>
          <w:rFonts w:cs="Arial"/>
        </w:rPr>
      </w:pPr>
      <w:r w:rsidRPr="00041715">
        <w:rPr>
          <w:rFonts w:cs="Arial"/>
        </w:rPr>
        <w:t>Language is alive- it will continue to evolve to meet our needs.</w:t>
      </w:r>
    </w:p>
    <w:p w14:paraId="058E5CFE" w14:textId="2DCDA727" w:rsidR="00066731" w:rsidRDefault="00041715" w:rsidP="00041715">
      <w:pPr>
        <w:pStyle w:val="ListParagraph"/>
        <w:numPr>
          <w:ilvl w:val="0"/>
          <w:numId w:val="2"/>
        </w:numPr>
        <w:rPr>
          <w:rFonts w:cs="Arial"/>
        </w:rPr>
      </w:pPr>
      <w:r>
        <w:rPr>
          <w:rFonts w:cs="Arial"/>
        </w:rPr>
        <w:t>Language Evolution:</w:t>
      </w:r>
    </w:p>
    <w:p w14:paraId="1BAF43ED" w14:textId="73839EFA" w:rsidR="00041715" w:rsidRDefault="00041715" w:rsidP="00041715">
      <w:pPr>
        <w:pStyle w:val="ListParagraph"/>
        <w:numPr>
          <w:ilvl w:val="1"/>
          <w:numId w:val="2"/>
        </w:numPr>
        <w:rPr>
          <w:rFonts w:cs="Arial"/>
        </w:rPr>
      </w:pPr>
      <w:r>
        <w:rPr>
          <w:rFonts w:cs="Arial"/>
        </w:rPr>
        <w:t>Some researchers argue that middle class teenaged girls are the greatest disseminators of new slang and language forms today.</w:t>
      </w:r>
    </w:p>
    <w:p w14:paraId="7AF0B1F3" w14:textId="77777777" w:rsidR="00041715" w:rsidRDefault="00041715" w:rsidP="00041715">
      <w:pPr>
        <w:pStyle w:val="ListParagraph"/>
        <w:numPr>
          <w:ilvl w:val="1"/>
          <w:numId w:val="2"/>
        </w:numPr>
        <w:rPr>
          <w:rFonts w:cs="Arial"/>
        </w:rPr>
      </w:pPr>
      <w:r>
        <w:rPr>
          <w:rFonts w:cs="Arial"/>
        </w:rPr>
        <w:t>New words added to the Oxford Dictionary in 2013 include: “humblebrag”, “neckbeard” and “binge watching”</w:t>
      </w:r>
    </w:p>
    <w:p w14:paraId="188D253F" w14:textId="02B40B1E" w:rsidR="00066731" w:rsidRDefault="00041715" w:rsidP="00066731">
      <w:pPr>
        <w:pStyle w:val="ListParagraph"/>
        <w:numPr>
          <w:ilvl w:val="1"/>
          <w:numId w:val="2"/>
        </w:numPr>
        <w:rPr>
          <w:rFonts w:cs="Arial"/>
        </w:rPr>
      </w:pPr>
      <w:r>
        <w:rPr>
          <w:rFonts w:cs="Arial"/>
        </w:rPr>
        <w:t>Sali Tagliamonte studies how languages change from generation to generation.</w:t>
      </w:r>
    </w:p>
    <w:p w14:paraId="1A919217" w14:textId="2F08E132" w:rsidR="00041715" w:rsidRDefault="00041715" w:rsidP="00041715">
      <w:pPr>
        <w:pStyle w:val="ListParagraph"/>
        <w:numPr>
          <w:ilvl w:val="2"/>
          <w:numId w:val="2"/>
        </w:numPr>
        <w:rPr>
          <w:rFonts w:cs="Arial"/>
        </w:rPr>
      </w:pPr>
      <w:r>
        <w:rPr>
          <w:rFonts w:cs="Arial"/>
        </w:rPr>
        <w:t>She has tracked the use of “like” as a quotative.</w:t>
      </w:r>
    </w:p>
    <w:p w14:paraId="501B411C" w14:textId="77777777" w:rsidR="00041715" w:rsidRPr="00041715" w:rsidRDefault="00041715" w:rsidP="00041715">
      <w:pPr>
        <w:rPr>
          <w:rFonts w:cs="Arial"/>
          <w:b/>
        </w:rPr>
      </w:pPr>
    </w:p>
    <w:p w14:paraId="15A72B3C" w14:textId="66067428" w:rsidR="00041715" w:rsidRDefault="00041715" w:rsidP="00041715">
      <w:pPr>
        <w:pStyle w:val="ListParagraph"/>
        <w:numPr>
          <w:ilvl w:val="0"/>
          <w:numId w:val="16"/>
        </w:numPr>
        <w:rPr>
          <w:rFonts w:cs="Arial"/>
          <w:b/>
        </w:rPr>
      </w:pPr>
      <w:r w:rsidRPr="00041715">
        <w:rPr>
          <w:rFonts w:cs="Arial"/>
          <w:b/>
        </w:rPr>
        <w:t>Language allows us to Construct and Name our World</w:t>
      </w:r>
    </w:p>
    <w:p w14:paraId="387CDC7A" w14:textId="3C9A8D49" w:rsidR="00416511" w:rsidRDefault="00416511" w:rsidP="00416511">
      <w:pPr>
        <w:pStyle w:val="ListParagraph"/>
        <w:numPr>
          <w:ilvl w:val="0"/>
          <w:numId w:val="2"/>
        </w:numPr>
        <w:rPr>
          <w:rFonts w:cs="Arial"/>
        </w:rPr>
      </w:pPr>
      <w:r w:rsidRPr="00416511">
        <w:rPr>
          <w:rFonts w:cs="Arial"/>
          <w:b/>
          <w:i/>
        </w:rPr>
        <w:t>Denotative meaning</w:t>
      </w:r>
      <w:r w:rsidRPr="00416511">
        <w:rPr>
          <w:rFonts w:cs="Arial"/>
          <w:i/>
        </w:rPr>
        <w:t>:</w:t>
      </w:r>
      <w:r w:rsidRPr="00416511">
        <w:rPr>
          <w:rFonts w:cs="Arial"/>
        </w:rPr>
        <w:t xml:space="preserve"> dictionary meaning, content meaning.</w:t>
      </w:r>
    </w:p>
    <w:p w14:paraId="7E87D8F1" w14:textId="60BE7AFD" w:rsidR="00416511" w:rsidRPr="00416511" w:rsidRDefault="00416511" w:rsidP="00416511">
      <w:pPr>
        <w:pStyle w:val="ListParagraph"/>
        <w:numPr>
          <w:ilvl w:val="0"/>
          <w:numId w:val="2"/>
        </w:numPr>
        <w:rPr>
          <w:rFonts w:cs="Arial"/>
          <w:b/>
        </w:rPr>
      </w:pPr>
      <w:r>
        <w:rPr>
          <w:rFonts w:cs="Arial"/>
          <w:b/>
          <w:i/>
        </w:rPr>
        <w:t>Connotative meaning:</w:t>
      </w:r>
      <w:r>
        <w:rPr>
          <w:rFonts w:cs="Arial"/>
          <w:b/>
        </w:rPr>
        <w:t xml:space="preserve"> </w:t>
      </w:r>
      <w:r>
        <w:rPr>
          <w:rFonts w:cs="Arial"/>
        </w:rPr>
        <w:t>personal/subjective meaning, emotional meaning.</w:t>
      </w:r>
    </w:p>
    <w:p w14:paraId="06812C75" w14:textId="3DD4B57F" w:rsidR="00416511" w:rsidRPr="00416511" w:rsidRDefault="00416511" w:rsidP="00416511">
      <w:pPr>
        <w:pStyle w:val="ListParagraph"/>
        <w:ind w:firstLine="720"/>
        <w:rPr>
          <w:rFonts w:cs="Arial"/>
          <w:b/>
        </w:rPr>
      </w:pPr>
      <w:r w:rsidRPr="00416511">
        <w:rPr>
          <w:rFonts w:cs="Arial"/>
          <w:b/>
        </w:rPr>
        <w:t>Naming and Identity</w:t>
      </w:r>
    </w:p>
    <w:p w14:paraId="2493313D" w14:textId="15476EEB" w:rsidR="00416511" w:rsidRDefault="00416511" w:rsidP="00416511">
      <w:pPr>
        <w:pStyle w:val="ListParagraph"/>
        <w:numPr>
          <w:ilvl w:val="1"/>
          <w:numId w:val="2"/>
        </w:numPr>
        <w:rPr>
          <w:rFonts w:cs="Arial"/>
        </w:rPr>
      </w:pPr>
      <w:r w:rsidRPr="00416511">
        <w:rPr>
          <w:rFonts w:cs="Arial"/>
        </w:rPr>
        <w:t>Your name shapes how we see ourselves and how others see us</w:t>
      </w:r>
    </w:p>
    <w:p w14:paraId="2FCAE1DC" w14:textId="03AFF522" w:rsidR="00416511" w:rsidRDefault="00416511" w:rsidP="00416511">
      <w:pPr>
        <w:pStyle w:val="ListParagraph"/>
        <w:numPr>
          <w:ilvl w:val="1"/>
          <w:numId w:val="2"/>
        </w:numPr>
        <w:rPr>
          <w:rFonts w:cs="Arial"/>
        </w:rPr>
      </w:pPr>
      <w:r>
        <w:rPr>
          <w:rFonts w:cs="Arial"/>
        </w:rPr>
        <w:t>People perceive many characteristics such as the perceived athleticism, masculinity/femininity, intelligence, creativity, and popularity when they hear your name.</w:t>
      </w:r>
    </w:p>
    <w:p w14:paraId="7076F779" w14:textId="2F6E546D" w:rsidR="00416511" w:rsidRDefault="00416511" w:rsidP="00416511">
      <w:pPr>
        <w:pStyle w:val="ListParagraph"/>
        <w:numPr>
          <w:ilvl w:val="1"/>
          <w:numId w:val="2"/>
        </w:numPr>
        <w:rPr>
          <w:rFonts w:cs="Arial"/>
        </w:rPr>
      </w:pPr>
      <w:r>
        <w:rPr>
          <w:rFonts w:cs="Arial"/>
        </w:rPr>
        <w:t>Note how your cultural and family background and when you were born influences your name.</w:t>
      </w:r>
    </w:p>
    <w:p w14:paraId="105BDE5D" w14:textId="77777777" w:rsidR="00416511" w:rsidRDefault="00416511" w:rsidP="00416511">
      <w:pPr>
        <w:rPr>
          <w:rFonts w:cs="Arial"/>
        </w:rPr>
      </w:pPr>
    </w:p>
    <w:p w14:paraId="000176CF" w14:textId="3E6AED90" w:rsidR="00416511" w:rsidRPr="00416511" w:rsidRDefault="00416511" w:rsidP="00416511">
      <w:pPr>
        <w:pStyle w:val="ListParagraph"/>
        <w:numPr>
          <w:ilvl w:val="0"/>
          <w:numId w:val="16"/>
        </w:numPr>
        <w:rPr>
          <w:rFonts w:cs="Arial"/>
          <w:b/>
        </w:rPr>
      </w:pPr>
      <w:r w:rsidRPr="00416511">
        <w:rPr>
          <w:rFonts w:cs="Arial"/>
          <w:b/>
        </w:rPr>
        <w:t>Language brings us together or separates us</w:t>
      </w:r>
    </w:p>
    <w:p w14:paraId="07DCE50E" w14:textId="066A4B81" w:rsidR="00416511" w:rsidRPr="00416511" w:rsidRDefault="00416511" w:rsidP="00416511">
      <w:pPr>
        <w:pStyle w:val="ListParagraph"/>
        <w:ind w:left="1440"/>
        <w:rPr>
          <w:rFonts w:cs="Arial"/>
          <w:b/>
          <w:i/>
        </w:rPr>
      </w:pPr>
      <w:r w:rsidRPr="00416511">
        <w:rPr>
          <w:rFonts w:cs="Arial"/>
          <w:b/>
          <w:i/>
        </w:rPr>
        <w:t>Building Relationships</w:t>
      </w:r>
    </w:p>
    <w:p w14:paraId="56EE1361" w14:textId="3D4641D8" w:rsidR="00416511" w:rsidRDefault="00416511" w:rsidP="00416511">
      <w:pPr>
        <w:pStyle w:val="ListParagraph"/>
        <w:numPr>
          <w:ilvl w:val="0"/>
          <w:numId w:val="2"/>
        </w:numPr>
        <w:rPr>
          <w:rFonts w:cs="Arial"/>
        </w:rPr>
      </w:pPr>
      <w:r>
        <w:rPr>
          <w:rFonts w:cs="Arial"/>
        </w:rPr>
        <w:t>Language connects us to each other and demonstrates, to ourselves and to those around us, our relationships with each other.</w:t>
      </w:r>
    </w:p>
    <w:p w14:paraId="36DF507B" w14:textId="295830BF" w:rsidR="00416511" w:rsidRDefault="00416511" w:rsidP="00416511">
      <w:pPr>
        <w:pStyle w:val="ListParagraph"/>
        <w:numPr>
          <w:ilvl w:val="1"/>
          <w:numId w:val="2"/>
        </w:numPr>
        <w:rPr>
          <w:rFonts w:cs="Arial"/>
        </w:rPr>
      </w:pPr>
      <w:r w:rsidRPr="00416511">
        <w:rPr>
          <w:rFonts w:cs="Arial"/>
          <w:b/>
        </w:rPr>
        <w:t>Convergence</w:t>
      </w:r>
      <w:r>
        <w:rPr>
          <w:rFonts w:cs="Arial"/>
        </w:rPr>
        <w:t xml:space="preserve"> (using the same vocabulary, adapting our speech to show affiliation, having secret words).</w:t>
      </w:r>
    </w:p>
    <w:p w14:paraId="4B58D109" w14:textId="051B8BE5" w:rsidR="00416511" w:rsidRDefault="00416511" w:rsidP="00416511">
      <w:pPr>
        <w:pStyle w:val="ListParagraph"/>
        <w:numPr>
          <w:ilvl w:val="1"/>
          <w:numId w:val="2"/>
        </w:numPr>
        <w:rPr>
          <w:rFonts w:cs="Arial"/>
        </w:rPr>
      </w:pPr>
      <w:r w:rsidRPr="00416511">
        <w:rPr>
          <w:rFonts w:cs="Arial"/>
          <w:b/>
        </w:rPr>
        <w:t>Divergence</w:t>
      </w:r>
      <w:r>
        <w:rPr>
          <w:rFonts w:cs="Arial"/>
        </w:rPr>
        <w:t xml:space="preserve"> (speaking in a way that emphasizes the difference between “us and them”)</w:t>
      </w:r>
    </w:p>
    <w:p w14:paraId="1844090A" w14:textId="1B5329AE" w:rsidR="00416511" w:rsidRDefault="00416511" w:rsidP="00416511">
      <w:pPr>
        <w:pStyle w:val="ListParagraph"/>
        <w:numPr>
          <w:ilvl w:val="1"/>
          <w:numId w:val="2"/>
        </w:numPr>
        <w:rPr>
          <w:rFonts w:cs="Arial"/>
        </w:rPr>
      </w:pPr>
      <w:r w:rsidRPr="00416511">
        <w:rPr>
          <w:rFonts w:cs="Arial"/>
          <w:i/>
        </w:rPr>
        <w:t>Music</w:t>
      </w:r>
      <w:r>
        <w:rPr>
          <w:rFonts w:cs="Arial"/>
        </w:rPr>
        <w:t xml:space="preserve"> has long been a way to indicate both divergence and convergence.</w:t>
      </w:r>
    </w:p>
    <w:p w14:paraId="0193B9FF" w14:textId="77777777" w:rsidR="00416511" w:rsidRDefault="00416511" w:rsidP="00416511">
      <w:pPr>
        <w:rPr>
          <w:rFonts w:cs="Arial"/>
        </w:rPr>
      </w:pPr>
    </w:p>
    <w:p w14:paraId="288272E6" w14:textId="45982C7D" w:rsidR="00416511" w:rsidRDefault="00416511" w:rsidP="00416511">
      <w:pPr>
        <w:pStyle w:val="ListParagraph"/>
        <w:numPr>
          <w:ilvl w:val="0"/>
          <w:numId w:val="16"/>
        </w:numPr>
        <w:rPr>
          <w:rFonts w:cs="Arial"/>
          <w:b/>
        </w:rPr>
      </w:pPr>
      <w:r w:rsidRPr="00416511">
        <w:rPr>
          <w:rFonts w:cs="Arial"/>
          <w:b/>
        </w:rPr>
        <w:t>Language conveys credibility to the user</w:t>
      </w:r>
    </w:p>
    <w:p w14:paraId="7126F078" w14:textId="24E1ECE6" w:rsidR="00416511" w:rsidRPr="00416511" w:rsidRDefault="00416511" w:rsidP="00416511">
      <w:pPr>
        <w:pStyle w:val="ListParagraph"/>
        <w:numPr>
          <w:ilvl w:val="0"/>
          <w:numId w:val="2"/>
        </w:numPr>
        <w:rPr>
          <w:rFonts w:cs="Arial"/>
        </w:rPr>
      </w:pPr>
      <w:r w:rsidRPr="00416511">
        <w:rPr>
          <w:rFonts w:cs="Arial"/>
        </w:rPr>
        <w:t>Sh*t Girls Say (YouTube video)</w:t>
      </w:r>
    </w:p>
    <w:p w14:paraId="7DE4201B" w14:textId="168E0F04" w:rsidR="00416511" w:rsidRPr="00416511" w:rsidRDefault="00416511" w:rsidP="00416511">
      <w:pPr>
        <w:pStyle w:val="ListParagraph"/>
        <w:numPr>
          <w:ilvl w:val="0"/>
          <w:numId w:val="2"/>
        </w:numPr>
        <w:rPr>
          <w:rFonts w:cs="Arial"/>
        </w:rPr>
      </w:pPr>
      <w:r w:rsidRPr="00416511">
        <w:rPr>
          <w:rFonts w:cs="Arial"/>
        </w:rPr>
        <w:t>Deborah Tannen’s study on linguistic differences in males and females regarding conversational styles</w:t>
      </w:r>
    </w:p>
    <w:p w14:paraId="57CE0B22" w14:textId="305FB9D5" w:rsidR="00416511" w:rsidRPr="00416511" w:rsidRDefault="00416511" w:rsidP="00416511">
      <w:pPr>
        <w:pStyle w:val="ListParagraph"/>
        <w:numPr>
          <w:ilvl w:val="1"/>
          <w:numId w:val="2"/>
        </w:numPr>
        <w:rPr>
          <w:rFonts w:cs="Arial"/>
        </w:rPr>
      </w:pPr>
      <w:r w:rsidRPr="00416511">
        <w:rPr>
          <w:rFonts w:cs="Arial"/>
        </w:rPr>
        <w:t>Female use of disclaimers, hesitations and question statements</w:t>
      </w:r>
    </w:p>
    <w:p w14:paraId="62E2C300" w14:textId="6368EA42" w:rsidR="00416511" w:rsidRDefault="00416511" w:rsidP="00416511">
      <w:pPr>
        <w:pStyle w:val="ListParagraph"/>
        <w:numPr>
          <w:ilvl w:val="1"/>
          <w:numId w:val="2"/>
        </w:numPr>
        <w:rPr>
          <w:rFonts w:cs="Arial"/>
        </w:rPr>
      </w:pPr>
      <w:r w:rsidRPr="00416511">
        <w:rPr>
          <w:rFonts w:cs="Arial"/>
        </w:rPr>
        <w:t>Males prefer to be dominant in the conversation and achieve control</w:t>
      </w:r>
    </w:p>
    <w:p w14:paraId="0A056B96" w14:textId="77777777" w:rsidR="0049517A" w:rsidRDefault="0049517A" w:rsidP="0049517A">
      <w:pPr>
        <w:rPr>
          <w:rFonts w:cs="Arial"/>
        </w:rPr>
      </w:pPr>
    </w:p>
    <w:p w14:paraId="7CF70B34" w14:textId="2C75BE41" w:rsidR="0049517A" w:rsidRDefault="0049517A" w:rsidP="0049517A">
      <w:pPr>
        <w:rPr>
          <w:rFonts w:cs="Arial"/>
          <w:b/>
          <w:u w:val="single"/>
        </w:rPr>
      </w:pPr>
      <w:r w:rsidRPr="0049517A">
        <w:rPr>
          <w:rFonts w:cs="Arial"/>
          <w:b/>
          <w:u w:val="single"/>
        </w:rPr>
        <w:t>Barriers to Effective Verbal Communication</w:t>
      </w:r>
    </w:p>
    <w:p w14:paraId="3C10A0E6" w14:textId="77777777" w:rsidR="0049517A" w:rsidRDefault="0049517A" w:rsidP="0049517A">
      <w:pPr>
        <w:rPr>
          <w:rFonts w:cs="Arial"/>
          <w:b/>
          <w:u w:val="single"/>
        </w:rPr>
      </w:pPr>
    </w:p>
    <w:p w14:paraId="64F976DD" w14:textId="52A53960" w:rsidR="0049517A" w:rsidRPr="0049517A" w:rsidRDefault="0049517A" w:rsidP="0049517A">
      <w:pPr>
        <w:pStyle w:val="ListParagraph"/>
        <w:numPr>
          <w:ilvl w:val="0"/>
          <w:numId w:val="17"/>
        </w:numPr>
        <w:rPr>
          <w:rFonts w:cs="Arial"/>
          <w:b/>
          <w:i/>
        </w:rPr>
      </w:pPr>
      <w:r w:rsidRPr="0049517A">
        <w:rPr>
          <w:rFonts w:cs="Arial"/>
          <w:b/>
          <w:i/>
        </w:rPr>
        <w:t>Bafflegab</w:t>
      </w:r>
    </w:p>
    <w:p w14:paraId="5151D7EC" w14:textId="369C789F" w:rsidR="0049517A" w:rsidRDefault="0049517A" w:rsidP="0049517A">
      <w:pPr>
        <w:pStyle w:val="ListParagraph"/>
        <w:numPr>
          <w:ilvl w:val="0"/>
          <w:numId w:val="2"/>
        </w:numPr>
        <w:rPr>
          <w:rFonts w:cs="Arial"/>
        </w:rPr>
      </w:pPr>
      <w:r>
        <w:rPr>
          <w:rFonts w:cs="Arial"/>
        </w:rPr>
        <w:t>When the word is not commonly understood by a lot of people.</w:t>
      </w:r>
    </w:p>
    <w:p w14:paraId="1B0DBD85" w14:textId="42DB4C44" w:rsidR="0049517A" w:rsidRDefault="0049517A" w:rsidP="0049517A">
      <w:pPr>
        <w:pStyle w:val="ListParagraph"/>
        <w:numPr>
          <w:ilvl w:val="0"/>
          <w:numId w:val="2"/>
        </w:numPr>
        <w:rPr>
          <w:rFonts w:cs="Arial"/>
        </w:rPr>
      </w:pPr>
      <w:r>
        <w:rPr>
          <w:rFonts w:cs="Arial"/>
        </w:rPr>
        <w:t>When people use big words that other people don’t understand, and they usually do this when they don’t know what they’re talking about.</w:t>
      </w:r>
    </w:p>
    <w:p w14:paraId="0645E7D3" w14:textId="72099289" w:rsidR="0049517A" w:rsidRDefault="0049517A" w:rsidP="0049517A">
      <w:pPr>
        <w:pStyle w:val="ListParagraph"/>
        <w:numPr>
          <w:ilvl w:val="1"/>
          <w:numId w:val="2"/>
        </w:numPr>
        <w:rPr>
          <w:rFonts w:cs="Arial"/>
          <w:i/>
        </w:rPr>
      </w:pPr>
      <w:r w:rsidRPr="0049517A">
        <w:rPr>
          <w:rFonts w:cs="Arial"/>
          <w:i/>
        </w:rPr>
        <w:t>Dr. Fox Hypothesis</w:t>
      </w:r>
    </w:p>
    <w:p w14:paraId="744776B2" w14:textId="77777777" w:rsidR="0049517A" w:rsidRDefault="0049517A" w:rsidP="0049517A">
      <w:pPr>
        <w:rPr>
          <w:rFonts w:cs="Arial"/>
          <w:i/>
        </w:rPr>
      </w:pPr>
    </w:p>
    <w:p w14:paraId="2EE035DC" w14:textId="7B01C4D1" w:rsidR="0049517A" w:rsidRPr="0049517A" w:rsidRDefault="0049517A" w:rsidP="0049517A">
      <w:pPr>
        <w:pStyle w:val="ListParagraph"/>
        <w:numPr>
          <w:ilvl w:val="0"/>
          <w:numId w:val="17"/>
        </w:numPr>
        <w:rPr>
          <w:rFonts w:cs="Arial"/>
          <w:b/>
          <w:i/>
        </w:rPr>
      </w:pPr>
      <w:r w:rsidRPr="0049517A">
        <w:rPr>
          <w:rFonts w:cs="Arial"/>
          <w:b/>
          <w:i/>
        </w:rPr>
        <w:t>Equivocality</w:t>
      </w:r>
    </w:p>
    <w:p w14:paraId="266A46C0" w14:textId="5483BE39" w:rsidR="0049517A" w:rsidRDefault="0049517A" w:rsidP="0049517A">
      <w:pPr>
        <w:pStyle w:val="ListParagraph"/>
        <w:numPr>
          <w:ilvl w:val="0"/>
          <w:numId w:val="2"/>
        </w:numPr>
        <w:rPr>
          <w:rFonts w:cs="Arial"/>
        </w:rPr>
      </w:pPr>
      <w:r>
        <w:rPr>
          <w:rFonts w:cs="Arial"/>
        </w:rPr>
        <w:t>When the same word means different things to different people</w:t>
      </w:r>
    </w:p>
    <w:p w14:paraId="101CC811" w14:textId="5BC1291E" w:rsidR="0049517A" w:rsidRDefault="0049517A" w:rsidP="0049517A">
      <w:pPr>
        <w:pStyle w:val="ListParagraph"/>
        <w:numPr>
          <w:ilvl w:val="1"/>
          <w:numId w:val="2"/>
        </w:numPr>
        <w:rPr>
          <w:rFonts w:cs="Arial"/>
        </w:rPr>
      </w:pPr>
      <w:r>
        <w:rPr>
          <w:rFonts w:cs="Arial"/>
        </w:rPr>
        <w:t>“Joe was in court fighting a ticket that he got for parking by a ‘Fine For Parking Here’ sign”. (There are multiple meanings of ‘fine’)</w:t>
      </w:r>
    </w:p>
    <w:p w14:paraId="6264CEBE" w14:textId="61DE7B6B" w:rsidR="0049517A" w:rsidRPr="0049517A" w:rsidRDefault="0049517A" w:rsidP="0049517A">
      <w:pPr>
        <w:pStyle w:val="ListParagraph"/>
        <w:numPr>
          <w:ilvl w:val="0"/>
          <w:numId w:val="2"/>
        </w:numPr>
        <w:rPr>
          <w:rFonts w:cs="Arial"/>
        </w:rPr>
      </w:pPr>
      <w:r w:rsidRPr="0049517A">
        <w:rPr>
          <w:rFonts w:cs="Arial"/>
        </w:rPr>
        <w:t>While word ambiguity can interfere with the sharing of meaning, it is also used for comedic/ artistic purposes.</w:t>
      </w:r>
    </w:p>
    <w:p w14:paraId="43850A07" w14:textId="1EF084EF" w:rsidR="0049517A" w:rsidRDefault="0049517A" w:rsidP="0049517A">
      <w:pPr>
        <w:pStyle w:val="ListParagraph"/>
        <w:numPr>
          <w:ilvl w:val="1"/>
          <w:numId w:val="2"/>
        </w:numPr>
        <w:rPr>
          <w:rFonts w:cs="Arial"/>
        </w:rPr>
      </w:pPr>
      <w:r>
        <w:rPr>
          <w:rFonts w:cs="Arial"/>
        </w:rPr>
        <w:t>Like in song lyrics.</w:t>
      </w:r>
    </w:p>
    <w:p w14:paraId="741684C6" w14:textId="3E318052" w:rsidR="0049517A" w:rsidRPr="0049517A" w:rsidRDefault="0049517A" w:rsidP="0049517A">
      <w:pPr>
        <w:pStyle w:val="ListParagraph"/>
        <w:numPr>
          <w:ilvl w:val="0"/>
          <w:numId w:val="2"/>
        </w:numPr>
        <w:rPr>
          <w:rFonts w:cs="Arial"/>
        </w:rPr>
      </w:pPr>
      <w:r w:rsidRPr="0049517A">
        <w:rPr>
          <w:rFonts w:cs="Arial"/>
        </w:rPr>
        <w:t>Humo</w:t>
      </w:r>
      <w:r>
        <w:rPr>
          <w:rFonts w:cs="Arial"/>
        </w:rPr>
        <w:t>u</w:t>
      </w:r>
      <w:r w:rsidRPr="0049517A">
        <w:rPr>
          <w:rFonts w:cs="Arial"/>
        </w:rPr>
        <w:t>r relies on ambiguity</w:t>
      </w:r>
    </w:p>
    <w:p w14:paraId="76ABD37F" w14:textId="77777777" w:rsidR="0049517A" w:rsidRDefault="0049517A" w:rsidP="0049517A">
      <w:pPr>
        <w:rPr>
          <w:rFonts w:cs="Arial"/>
        </w:rPr>
      </w:pPr>
    </w:p>
    <w:p w14:paraId="3E193505" w14:textId="5419C9B9" w:rsidR="0049517A" w:rsidRPr="0049517A" w:rsidRDefault="0049517A" w:rsidP="0049517A">
      <w:pPr>
        <w:pStyle w:val="ListParagraph"/>
        <w:numPr>
          <w:ilvl w:val="0"/>
          <w:numId w:val="17"/>
        </w:numPr>
        <w:rPr>
          <w:rFonts w:cs="Arial"/>
          <w:b/>
          <w:i/>
        </w:rPr>
      </w:pPr>
      <w:r w:rsidRPr="0049517A">
        <w:rPr>
          <w:rFonts w:cs="Arial"/>
          <w:b/>
          <w:i/>
        </w:rPr>
        <w:t>Euphemisms &amp; Doublespeak</w:t>
      </w:r>
    </w:p>
    <w:p w14:paraId="6813E658" w14:textId="305C7D4D" w:rsidR="0049517A" w:rsidRDefault="0049517A" w:rsidP="0049517A">
      <w:pPr>
        <w:pStyle w:val="ListParagraph"/>
        <w:numPr>
          <w:ilvl w:val="0"/>
          <w:numId w:val="2"/>
        </w:numPr>
        <w:rPr>
          <w:rFonts w:cs="Arial"/>
        </w:rPr>
      </w:pPr>
      <w:r>
        <w:rPr>
          <w:rFonts w:cs="Arial"/>
        </w:rPr>
        <w:t>A euphemism is an expression intended by the speaker to be less offensive, disturbing, or troubling to the listener than the word or phrase it replaces.</w:t>
      </w:r>
    </w:p>
    <w:p w14:paraId="53223565" w14:textId="6F8BBAC8" w:rsidR="0049517A" w:rsidRDefault="0049517A" w:rsidP="0049517A">
      <w:pPr>
        <w:pStyle w:val="ListParagraph"/>
        <w:numPr>
          <w:ilvl w:val="0"/>
          <w:numId w:val="2"/>
        </w:numPr>
        <w:rPr>
          <w:rFonts w:cs="Arial"/>
        </w:rPr>
      </w:pPr>
      <w:r>
        <w:rPr>
          <w:rFonts w:cs="Arial"/>
        </w:rPr>
        <w:t>Some examples:</w:t>
      </w:r>
    </w:p>
    <w:p w14:paraId="1CF7F557" w14:textId="5C731952" w:rsidR="0049517A" w:rsidRPr="0049517A" w:rsidRDefault="0049517A" w:rsidP="0049517A">
      <w:pPr>
        <w:pStyle w:val="ListParagraph"/>
        <w:numPr>
          <w:ilvl w:val="1"/>
          <w:numId w:val="2"/>
        </w:numPr>
        <w:rPr>
          <w:rFonts w:cs="Arial"/>
          <w:i/>
        </w:rPr>
      </w:pPr>
      <w:r w:rsidRPr="0049517A">
        <w:rPr>
          <w:rFonts w:cs="Arial"/>
          <w:i/>
        </w:rPr>
        <w:t xml:space="preserve">Mature </w:t>
      </w:r>
      <w:r w:rsidRPr="0049517A">
        <w:rPr>
          <w:rFonts w:cs="Arial"/>
        </w:rPr>
        <w:t>fo</w:t>
      </w:r>
      <w:r w:rsidRPr="0049517A">
        <w:rPr>
          <w:rFonts w:cs="Arial"/>
          <w:i/>
        </w:rPr>
        <w:t>r old</w:t>
      </w:r>
    </w:p>
    <w:p w14:paraId="5E8982FD" w14:textId="68ECC063" w:rsidR="0049517A" w:rsidRPr="0049517A" w:rsidRDefault="0049517A" w:rsidP="0049517A">
      <w:pPr>
        <w:pStyle w:val="ListParagraph"/>
        <w:numPr>
          <w:ilvl w:val="1"/>
          <w:numId w:val="2"/>
        </w:numPr>
        <w:rPr>
          <w:rFonts w:cs="Arial"/>
          <w:i/>
        </w:rPr>
      </w:pPr>
      <w:r w:rsidRPr="0049517A">
        <w:rPr>
          <w:rFonts w:cs="Arial"/>
          <w:i/>
        </w:rPr>
        <w:t xml:space="preserve">Pre-owned vehicles </w:t>
      </w:r>
      <w:r w:rsidRPr="0049517A">
        <w:rPr>
          <w:rFonts w:cs="Arial"/>
        </w:rPr>
        <w:t>fo</w:t>
      </w:r>
      <w:r w:rsidRPr="0049517A">
        <w:rPr>
          <w:rFonts w:cs="Arial"/>
          <w:i/>
        </w:rPr>
        <w:t>r used cars</w:t>
      </w:r>
    </w:p>
    <w:p w14:paraId="63CE08FC" w14:textId="42C77CA6" w:rsidR="0049517A" w:rsidRPr="0049517A" w:rsidRDefault="0049517A" w:rsidP="0049517A">
      <w:pPr>
        <w:pStyle w:val="ListParagraph"/>
        <w:numPr>
          <w:ilvl w:val="1"/>
          <w:numId w:val="2"/>
        </w:numPr>
        <w:rPr>
          <w:rFonts w:cs="Arial"/>
          <w:i/>
        </w:rPr>
      </w:pPr>
      <w:r w:rsidRPr="0049517A">
        <w:rPr>
          <w:rFonts w:cs="Arial"/>
          <w:i/>
        </w:rPr>
        <w:t>Correctional facility</w:t>
      </w:r>
      <w:r w:rsidRPr="0049517A">
        <w:rPr>
          <w:rFonts w:cs="Arial"/>
        </w:rPr>
        <w:t xml:space="preserve"> for</w:t>
      </w:r>
      <w:r w:rsidRPr="0049517A">
        <w:rPr>
          <w:rFonts w:cs="Arial"/>
          <w:i/>
        </w:rPr>
        <w:t xml:space="preserve"> prison</w:t>
      </w:r>
    </w:p>
    <w:p w14:paraId="7A05BA87" w14:textId="48D1BF29" w:rsidR="0049517A" w:rsidRDefault="0049517A" w:rsidP="0049517A">
      <w:pPr>
        <w:pStyle w:val="ListParagraph"/>
        <w:numPr>
          <w:ilvl w:val="1"/>
          <w:numId w:val="2"/>
        </w:numPr>
        <w:rPr>
          <w:rFonts w:cs="Arial"/>
          <w:i/>
        </w:rPr>
      </w:pPr>
      <w:r w:rsidRPr="0049517A">
        <w:rPr>
          <w:rFonts w:cs="Arial"/>
          <w:i/>
        </w:rPr>
        <w:t xml:space="preserve">Adult entertainment </w:t>
      </w:r>
      <w:r w:rsidRPr="0049517A">
        <w:rPr>
          <w:rFonts w:cs="Arial"/>
        </w:rPr>
        <w:t>for</w:t>
      </w:r>
      <w:r w:rsidRPr="0049517A">
        <w:rPr>
          <w:rFonts w:cs="Arial"/>
          <w:i/>
        </w:rPr>
        <w:t xml:space="preserve"> pornography</w:t>
      </w:r>
    </w:p>
    <w:p w14:paraId="319F53F3" w14:textId="77777777" w:rsidR="0049517A" w:rsidRDefault="0049517A" w:rsidP="0049517A">
      <w:pPr>
        <w:rPr>
          <w:rFonts w:cs="Arial"/>
          <w:i/>
        </w:rPr>
      </w:pPr>
    </w:p>
    <w:p w14:paraId="238E3730" w14:textId="0F581FE4" w:rsidR="0049517A" w:rsidRPr="0049517A" w:rsidRDefault="0049517A" w:rsidP="0049517A">
      <w:pPr>
        <w:pStyle w:val="ListParagraph"/>
        <w:numPr>
          <w:ilvl w:val="0"/>
          <w:numId w:val="17"/>
        </w:numPr>
        <w:rPr>
          <w:rFonts w:cs="Arial"/>
          <w:b/>
          <w:i/>
        </w:rPr>
      </w:pPr>
      <w:r w:rsidRPr="0049517A">
        <w:rPr>
          <w:rFonts w:cs="Arial"/>
          <w:b/>
          <w:i/>
        </w:rPr>
        <w:t>Language Misuse</w:t>
      </w:r>
    </w:p>
    <w:p w14:paraId="21E7EC0E" w14:textId="7F3254B3" w:rsidR="0049517A" w:rsidRDefault="0049517A" w:rsidP="0049517A">
      <w:pPr>
        <w:pStyle w:val="ListParagraph"/>
        <w:numPr>
          <w:ilvl w:val="0"/>
          <w:numId w:val="2"/>
        </w:numPr>
        <w:rPr>
          <w:rFonts w:cs="Arial"/>
        </w:rPr>
      </w:pPr>
      <w:r>
        <w:rPr>
          <w:rFonts w:cs="Arial"/>
        </w:rPr>
        <w:t>Using words incorrectly.</w:t>
      </w:r>
    </w:p>
    <w:p w14:paraId="7259C610" w14:textId="431BE3EF" w:rsidR="0049517A" w:rsidRDefault="0049517A" w:rsidP="0049517A">
      <w:pPr>
        <w:pStyle w:val="ListParagraph"/>
        <w:numPr>
          <w:ilvl w:val="1"/>
          <w:numId w:val="2"/>
        </w:numPr>
        <w:rPr>
          <w:rFonts w:cs="Arial"/>
        </w:rPr>
      </w:pPr>
      <w:r>
        <w:rPr>
          <w:rFonts w:cs="Arial"/>
        </w:rPr>
        <w:t>Malapropism (one word that sounds like another)</w:t>
      </w:r>
    </w:p>
    <w:p w14:paraId="7EE5708E" w14:textId="28D12103" w:rsidR="0049517A" w:rsidRDefault="0049517A" w:rsidP="0049517A">
      <w:pPr>
        <w:pStyle w:val="ListParagraph"/>
        <w:numPr>
          <w:ilvl w:val="2"/>
          <w:numId w:val="2"/>
        </w:numPr>
        <w:rPr>
          <w:rFonts w:cs="Arial"/>
        </w:rPr>
      </w:pPr>
      <w:r>
        <w:rPr>
          <w:rFonts w:cs="Arial"/>
        </w:rPr>
        <w:t>Ex. “ I got my subs</w:t>
      </w:r>
      <w:r w:rsidR="00257EA1">
        <w:rPr>
          <w:rFonts w:cs="Arial"/>
        </w:rPr>
        <w:t>cription for the pill”</w:t>
      </w:r>
    </w:p>
    <w:p w14:paraId="359B2E5B" w14:textId="1C676D1D" w:rsidR="00257EA1" w:rsidRDefault="00257EA1" w:rsidP="0049517A">
      <w:pPr>
        <w:pStyle w:val="ListParagraph"/>
        <w:numPr>
          <w:ilvl w:val="2"/>
          <w:numId w:val="2"/>
        </w:numPr>
        <w:rPr>
          <w:rFonts w:cs="Arial"/>
        </w:rPr>
      </w:pPr>
      <w:r>
        <w:rPr>
          <w:rFonts w:cs="Arial"/>
        </w:rPr>
        <w:t>Ex. “Moo Point”</w:t>
      </w:r>
    </w:p>
    <w:p w14:paraId="42403E19" w14:textId="77777777" w:rsidR="00257EA1" w:rsidRDefault="00257EA1" w:rsidP="00257EA1">
      <w:pPr>
        <w:pStyle w:val="ListParagraph"/>
        <w:rPr>
          <w:rFonts w:cs="Arial"/>
        </w:rPr>
      </w:pPr>
    </w:p>
    <w:p w14:paraId="79EC467B" w14:textId="6014FA55" w:rsidR="00257EA1" w:rsidRPr="00257EA1" w:rsidRDefault="00257EA1" w:rsidP="00257EA1">
      <w:pPr>
        <w:pStyle w:val="ListParagraph"/>
        <w:numPr>
          <w:ilvl w:val="0"/>
          <w:numId w:val="2"/>
        </w:numPr>
        <w:rPr>
          <w:rFonts w:cs="Arial"/>
        </w:rPr>
      </w:pPr>
      <w:r w:rsidRPr="00257EA1">
        <w:rPr>
          <w:rFonts w:cs="Arial"/>
        </w:rPr>
        <w:t>Using words/phrases/gestures in the wrong context, improperly or imprecisely</w:t>
      </w:r>
    </w:p>
    <w:p w14:paraId="07E735CD" w14:textId="452D7AE8" w:rsidR="00257EA1" w:rsidRDefault="00257EA1" w:rsidP="00257EA1">
      <w:pPr>
        <w:pStyle w:val="ListParagraph"/>
        <w:numPr>
          <w:ilvl w:val="1"/>
          <w:numId w:val="2"/>
        </w:numPr>
        <w:rPr>
          <w:rFonts w:cs="Arial"/>
        </w:rPr>
      </w:pPr>
      <w:r>
        <w:rPr>
          <w:rFonts w:cs="Arial"/>
        </w:rPr>
        <w:t>“Irregardless”</w:t>
      </w:r>
    </w:p>
    <w:p w14:paraId="7CD0EE18" w14:textId="222B8EAD" w:rsidR="00257EA1" w:rsidRDefault="00257EA1" w:rsidP="00257EA1">
      <w:pPr>
        <w:pStyle w:val="ListParagraph"/>
        <w:numPr>
          <w:ilvl w:val="1"/>
          <w:numId w:val="2"/>
        </w:numPr>
        <w:rPr>
          <w:rFonts w:cs="Arial"/>
        </w:rPr>
      </w:pPr>
      <w:r>
        <w:rPr>
          <w:rFonts w:cs="Arial"/>
        </w:rPr>
        <w:t>“ Between you and I”</w:t>
      </w:r>
    </w:p>
    <w:p w14:paraId="5AD33FD1" w14:textId="0ECB75F8" w:rsidR="00257EA1" w:rsidRDefault="00257EA1" w:rsidP="00257EA1">
      <w:pPr>
        <w:pStyle w:val="ListParagraph"/>
        <w:numPr>
          <w:ilvl w:val="1"/>
          <w:numId w:val="2"/>
        </w:numPr>
        <w:rPr>
          <w:rFonts w:cs="Arial"/>
        </w:rPr>
      </w:pPr>
      <w:r>
        <w:rPr>
          <w:rFonts w:cs="Arial"/>
        </w:rPr>
        <w:t>“I’m anxious to receive my prize”</w:t>
      </w:r>
    </w:p>
    <w:p w14:paraId="2E796CBB" w14:textId="30AAD04D" w:rsidR="00257EA1" w:rsidRPr="00257EA1" w:rsidRDefault="00257EA1" w:rsidP="00257EA1">
      <w:pPr>
        <w:pStyle w:val="ListParagraph"/>
        <w:numPr>
          <w:ilvl w:val="0"/>
          <w:numId w:val="2"/>
        </w:numPr>
        <w:rPr>
          <w:rFonts w:cs="Arial"/>
        </w:rPr>
      </w:pPr>
      <w:r w:rsidRPr="00257EA1">
        <w:rPr>
          <w:rFonts w:cs="Arial"/>
        </w:rPr>
        <w:t>Interestingly, as the Dr. Fox Hypothesis suggests, using fancy and incomprehensible language can result in a very high rating of credibility.</w:t>
      </w:r>
    </w:p>
    <w:p w14:paraId="3B366418" w14:textId="77777777" w:rsidR="00257EA1" w:rsidRDefault="00257EA1" w:rsidP="00257EA1">
      <w:pPr>
        <w:rPr>
          <w:rFonts w:cs="Arial"/>
        </w:rPr>
      </w:pPr>
    </w:p>
    <w:p w14:paraId="56A628CF" w14:textId="54FF6242" w:rsidR="00257EA1" w:rsidRPr="00257EA1" w:rsidRDefault="00257EA1" w:rsidP="00257EA1">
      <w:pPr>
        <w:pStyle w:val="ListParagraph"/>
        <w:numPr>
          <w:ilvl w:val="0"/>
          <w:numId w:val="17"/>
        </w:numPr>
        <w:rPr>
          <w:rFonts w:cs="Arial"/>
          <w:b/>
          <w:i/>
        </w:rPr>
      </w:pPr>
      <w:r>
        <w:rPr>
          <w:rFonts w:cs="Arial"/>
          <w:b/>
          <w:i/>
        </w:rPr>
        <w:t>Static</w:t>
      </w:r>
      <w:r w:rsidRPr="00257EA1">
        <w:rPr>
          <w:rFonts w:cs="Arial"/>
          <w:b/>
          <w:i/>
        </w:rPr>
        <w:t xml:space="preserve"> Evaluation</w:t>
      </w:r>
    </w:p>
    <w:p w14:paraId="3F788323" w14:textId="010DE572" w:rsidR="00257EA1" w:rsidRDefault="00257EA1" w:rsidP="00257EA1">
      <w:pPr>
        <w:pStyle w:val="ListParagraph"/>
        <w:numPr>
          <w:ilvl w:val="0"/>
          <w:numId w:val="2"/>
        </w:numPr>
        <w:rPr>
          <w:rFonts w:cs="Arial"/>
        </w:rPr>
      </w:pPr>
      <w:r>
        <w:rPr>
          <w:rFonts w:cs="Arial"/>
        </w:rPr>
        <w:t>Mistaken assumption that people don’t change</w:t>
      </w:r>
    </w:p>
    <w:p w14:paraId="6C171BF8" w14:textId="5217211A" w:rsidR="00257EA1" w:rsidRDefault="00257EA1" w:rsidP="00257EA1">
      <w:pPr>
        <w:pStyle w:val="ListParagraph"/>
        <w:numPr>
          <w:ilvl w:val="0"/>
          <w:numId w:val="2"/>
        </w:numPr>
        <w:rPr>
          <w:rFonts w:cs="Arial"/>
        </w:rPr>
      </w:pPr>
      <w:r>
        <w:rPr>
          <w:rFonts w:cs="Arial"/>
        </w:rPr>
        <w:t>Labels can “freeze frame” our views.</w:t>
      </w:r>
    </w:p>
    <w:p w14:paraId="4DA87180" w14:textId="5B3BA17A" w:rsidR="00257EA1" w:rsidRDefault="00257EA1" w:rsidP="00257EA1">
      <w:pPr>
        <w:pStyle w:val="ListParagraph"/>
        <w:numPr>
          <w:ilvl w:val="1"/>
          <w:numId w:val="2"/>
        </w:numPr>
        <w:rPr>
          <w:rFonts w:cs="Arial"/>
        </w:rPr>
      </w:pPr>
      <w:r>
        <w:rPr>
          <w:rFonts w:cs="Arial"/>
        </w:rPr>
        <w:t>Ex. “She’s the baby of the family”, “You’re a perfectionist”, “Little one”</w:t>
      </w:r>
    </w:p>
    <w:p w14:paraId="19AEAD53" w14:textId="77777777" w:rsidR="00257EA1" w:rsidRDefault="00257EA1" w:rsidP="00257EA1">
      <w:pPr>
        <w:rPr>
          <w:rFonts w:cs="Arial"/>
        </w:rPr>
      </w:pPr>
    </w:p>
    <w:p w14:paraId="49D0C071" w14:textId="77777777" w:rsidR="00257EA1" w:rsidRDefault="00257EA1" w:rsidP="00257EA1">
      <w:pPr>
        <w:rPr>
          <w:rFonts w:cs="Arial"/>
        </w:rPr>
      </w:pPr>
    </w:p>
    <w:p w14:paraId="68738D62" w14:textId="6D2FD438" w:rsidR="00257EA1" w:rsidRDefault="00257EA1" w:rsidP="00257EA1">
      <w:pPr>
        <w:jc w:val="center"/>
        <w:rPr>
          <w:rFonts w:cs="Arial"/>
          <w:b/>
          <w:u w:val="single"/>
        </w:rPr>
      </w:pPr>
      <w:r w:rsidRPr="00257EA1">
        <w:rPr>
          <w:rFonts w:cs="Arial"/>
          <w:b/>
          <w:u w:val="single"/>
        </w:rPr>
        <w:t>Chapter 7- Communicating Non-Verbally</w:t>
      </w:r>
    </w:p>
    <w:p w14:paraId="5EED46FA" w14:textId="77777777" w:rsidR="00257EA1" w:rsidRDefault="00257EA1" w:rsidP="00257EA1">
      <w:pPr>
        <w:jc w:val="center"/>
        <w:rPr>
          <w:rFonts w:cs="Arial"/>
          <w:b/>
          <w:u w:val="single"/>
        </w:rPr>
      </w:pPr>
    </w:p>
    <w:p w14:paraId="4FC8CE8B" w14:textId="65A88FA6" w:rsidR="00257EA1" w:rsidRDefault="00257EA1" w:rsidP="00257EA1">
      <w:pPr>
        <w:rPr>
          <w:rFonts w:cs="Arial"/>
          <w:b/>
          <w:i/>
        </w:rPr>
      </w:pPr>
      <w:r w:rsidRPr="00257EA1">
        <w:rPr>
          <w:rFonts w:cs="Arial"/>
          <w:b/>
          <w:i/>
        </w:rPr>
        <w:t>What is Nonverbal Communication?</w:t>
      </w:r>
    </w:p>
    <w:p w14:paraId="0E9BB564" w14:textId="690CFE5E" w:rsidR="00257EA1" w:rsidRPr="00257EA1" w:rsidRDefault="00257EA1" w:rsidP="00257EA1">
      <w:pPr>
        <w:pStyle w:val="ListParagraph"/>
        <w:numPr>
          <w:ilvl w:val="0"/>
          <w:numId w:val="2"/>
        </w:numPr>
        <w:rPr>
          <w:rFonts w:cs="Arial"/>
        </w:rPr>
      </w:pPr>
      <w:r w:rsidRPr="00257EA1">
        <w:rPr>
          <w:rFonts w:cs="Arial"/>
        </w:rPr>
        <w:t>It is defined as “messages expressed by non-linguistic means” (or means that are not related to language)</w:t>
      </w:r>
    </w:p>
    <w:p w14:paraId="77F0B998" w14:textId="0C72BAF3" w:rsidR="00257EA1" w:rsidRDefault="00257EA1" w:rsidP="00257EA1">
      <w:pPr>
        <w:pStyle w:val="ListParagraph"/>
        <w:numPr>
          <w:ilvl w:val="0"/>
          <w:numId w:val="2"/>
        </w:numPr>
        <w:rPr>
          <w:rFonts w:cs="Arial"/>
        </w:rPr>
      </w:pPr>
      <w:r>
        <w:rPr>
          <w:rFonts w:cs="Arial"/>
        </w:rPr>
        <w:t>When we use sign language this is not non-verbal communication because we’re using our body as a language.</w:t>
      </w:r>
    </w:p>
    <w:p w14:paraId="287AC45C" w14:textId="77777777" w:rsidR="00257EA1" w:rsidRDefault="00257EA1" w:rsidP="00257EA1">
      <w:pPr>
        <w:rPr>
          <w:rFonts w:cs="Arial"/>
        </w:rPr>
      </w:pPr>
    </w:p>
    <w:p w14:paraId="21302C50" w14:textId="5020BCDF" w:rsidR="00257EA1" w:rsidRDefault="00257EA1" w:rsidP="00257EA1">
      <w:pPr>
        <w:rPr>
          <w:rFonts w:cs="Arial"/>
          <w:b/>
        </w:rPr>
      </w:pPr>
      <w:r w:rsidRPr="00257EA1">
        <w:rPr>
          <w:rFonts w:cs="Arial"/>
          <w:b/>
        </w:rPr>
        <w:t>Three Reasons to Study Nonverbal Communication</w:t>
      </w:r>
    </w:p>
    <w:p w14:paraId="12FA9F9D" w14:textId="77777777" w:rsidR="00257EA1" w:rsidRDefault="00257EA1" w:rsidP="00257EA1">
      <w:pPr>
        <w:rPr>
          <w:rFonts w:cs="Arial"/>
          <w:b/>
        </w:rPr>
      </w:pPr>
    </w:p>
    <w:p w14:paraId="33CA1364" w14:textId="4C362BF7" w:rsidR="00257EA1" w:rsidRPr="00257EA1" w:rsidRDefault="00257EA1" w:rsidP="00257EA1">
      <w:pPr>
        <w:pStyle w:val="ListParagraph"/>
        <w:numPr>
          <w:ilvl w:val="0"/>
          <w:numId w:val="18"/>
        </w:numPr>
        <w:rPr>
          <w:rFonts w:cs="Arial"/>
        </w:rPr>
      </w:pPr>
      <w:r w:rsidRPr="00257EA1">
        <w:rPr>
          <w:rFonts w:cs="Arial"/>
        </w:rPr>
        <w:t>It is the primary way in which we communicate feelings and attitudes toward others.</w:t>
      </w:r>
    </w:p>
    <w:p w14:paraId="7691A364" w14:textId="443BB43E" w:rsidR="00257EA1" w:rsidRDefault="00257EA1" w:rsidP="00257EA1">
      <w:pPr>
        <w:pStyle w:val="ListParagraph"/>
        <w:numPr>
          <w:ilvl w:val="1"/>
          <w:numId w:val="2"/>
        </w:numPr>
        <w:rPr>
          <w:rFonts w:cs="Arial"/>
        </w:rPr>
      </w:pPr>
      <w:r>
        <w:rPr>
          <w:rFonts w:cs="Arial"/>
        </w:rPr>
        <w:t>Mehrabian (1972) argued that we convey 93% of the emotional impact of a message through non-verbal means. Birdwhistell (1970) argued that it was 65/35 non-verbal/verbal.</w:t>
      </w:r>
    </w:p>
    <w:p w14:paraId="21104342" w14:textId="1E459DC6" w:rsidR="00257EA1" w:rsidRPr="007E2FE1" w:rsidRDefault="007E2FE1" w:rsidP="007E2FE1">
      <w:pPr>
        <w:pStyle w:val="ListParagraph"/>
        <w:numPr>
          <w:ilvl w:val="1"/>
          <w:numId w:val="2"/>
        </w:numPr>
        <w:rPr>
          <w:rFonts w:cs="Arial"/>
          <w:b/>
          <w:i/>
        </w:rPr>
      </w:pPr>
      <w:r w:rsidRPr="007E2FE1">
        <w:rPr>
          <w:rFonts w:cs="Arial"/>
          <w:b/>
          <w:i/>
        </w:rPr>
        <w:t>Affect Displays:</w:t>
      </w:r>
    </w:p>
    <w:p w14:paraId="79FA9C28" w14:textId="05DB1221" w:rsidR="007E2FE1" w:rsidRDefault="007E2FE1" w:rsidP="007E2FE1">
      <w:pPr>
        <w:pStyle w:val="ListParagraph"/>
        <w:numPr>
          <w:ilvl w:val="2"/>
          <w:numId w:val="2"/>
        </w:numPr>
        <w:rPr>
          <w:rFonts w:cs="Arial"/>
        </w:rPr>
      </w:pPr>
      <w:r>
        <w:rPr>
          <w:rFonts w:cs="Arial"/>
        </w:rPr>
        <w:t xml:space="preserve">Non-verbal cues used to communicate emotion. </w:t>
      </w:r>
    </w:p>
    <w:p w14:paraId="12489725" w14:textId="7DF07021" w:rsidR="007E2FE1" w:rsidRDefault="007E2FE1" w:rsidP="007E2FE1">
      <w:pPr>
        <w:pStyle w:val="ListParagraph"/>
        <w:numPr>
          <w:ilvl w:val="2"/>
          <w:numId w:val="2"/>
        </w:numPr>
        <w:rPr>
          <w:rFonts w:cs="Arial"/>
        </w:rPr>
      </w:pPr>
      <w:r>
        <w:rPr>
          <w:rFonts w:cs="Arial"/>
        </w:rPr>
        <w:t>Paul Ekman and Wallace Friesen identified six facial expressions that appear across cultures: anger, sadness, happiness, fear, surprise and disgust.</w:t>
      </w:r>
    </w:p>
    <w:p w14:paraId="0F6A594C" w14:textId="0C0A92AF" w:rsidR="007E2FE1" w:rsidRDefault="007E2FE1" w:rsidP="007E2FE1">
      <w:pPr>
        <w:pStyle w:val="ListParagraph"/>
        <w:numPr>
          <w:ilvl w:val="2"/>
          <w:numId w:val="2"/>
        </w:numPr>
        <w:rPr>
          <w:rFonts w:cs="Arial"/>
        </w:rPr>
      </w:pPr>
      <w:r>
        <w:rPr>
          <w:rFonts w:cs="Arial"/>
        </w:rPr>
        <w:t>Although, cultures may differ in when and where people display the emotions, all cultures include the emotions in their response.</w:t>
      </w:r>
    </w:p>
    <w:p w14:paraId="6A0EBF89" w14:textId="09E72C0F" w:rsidR="00F97C37" w:rsidRDefault="00F97C37" w:rsidP="00F97C37">
      <w:pPr>
        <w:pStyle w:val="ListParagraph"/>
        <w:numPr>
          <w:ilvl w:val="0"/>
          <w:numId w:val="18"/>
        </w:numPr>
        <w:rPr>
          <w:rFonts w:cs="Arial"/>
        </w:rPr>
      </w:pPr>
      <w:r w:rsidRPr="00F97C37">
        <w:rPr>
          <w:rFonts w:cs="Arial"/>
        </w:rPr>
        <w:t>It plays a major role in relationship development.</w:t>
      </w:r>
    </w:p>
    <w:p w14:paraId="79F7F9FE" w14:textId="3EF73BEF" w:rsidR="00F97C37" w:rsidRDefault="00F97C37" w:rsidP="00F97C37">
      <w:pPr>
        <w:pStyle w:val="ListParagraph"/>
        <w:numPr>
          <w:ilvl w:val="1"/>
          <w:numId w:val="2"/>
        </w:numPr>
        <w:rPr>
          <w:rFonts w:cs="Arial"/>
        </w:rPr>
      </w:pPr>
      <w:r>
        <w:rPr>
          <w:rFonts w:cs="Arial"/>
        </w:rPr>
        <w:t>Because we interpret the subtle cues of your relational partners (ex. silence, tone of voice, posture, facial expression), our relationships develop on the basis of this information.</w:t>
      </w:r>
    </w:p>
    <w:p w14:paraId="393E8C25" w14:textId="2E3E3D24" w:rsidR="00F97C37" w:rsidRDefault="00F97C37" w:rsidP="00F97C37">
      <w:pPr>
        <w:pStyle w:val="ListParagraph"/>
        <w:numPr>
          <w:ilvl w:val="1"/>
          <w:numId w:val="2"/>
        </w:numPr>
        <w:rPr>
          <w:rFonts w:cs="Arial"/>
        </w:rPr>
      </w:pPr>
      <w:r>
        <w:rPr>
          <w:rFonts w:cs="Arial"/>
        </w:rPr>
        <w:t>Non-verbal communication is primarily relational</w:t>
      </w:r>
    </w:p>
    <w:p w14:paraId="2DC30908" w14:textId="78D17B24" w:rsidR="00F97C37" w:rsidRPr="00F97C37" w:rsidRDefault="00F97C37" w:rsidP="00F97C37">
      <w:pPr>
        <w:pStyle w:val="ListParagraph"/>
        <w:numPr>
          <w:ilvl w:val="0"/>
          <w:numId w:val="18"/>
        </w:numPr>
        <w:rPr>
          <w:rFonts w:cs="Arial"/>
        </w:rPr>
      </w:pPr>
      <w:r w:rsidRPr="00F97C37">
        <w:rPr>
          <w:rFonts w:cs="Arial"/>
        </w:rPr>
        <w:t>It is usually more believable than verbal messages.</w:t>
      </w:r>
    </w:p>
    <w:p w14:paraId="4744C96C" w14:textId="4A99C68F" w:rsidR="00F97C37" w:rsidRPr="00F97C37" w:rsidRDefault="00F97C37" w:rsidP="00F97C37">
      <w:pPr>
        <w:pStyle w:val="ListParagraph"/>
        <w:numPr>
          <w:ilvl w:val="1"/>
          <w:numId w:val="2"/>
        </w:numPr>
        <w:rPr>
          <w:rFonts w:cs="Arial"/>
        </w:rPr>
      </w:pPr>
      <w:r w:rsidRPr="00F97C37">
        <w:rPr>
          <w:rFonts w:cs="Arial"/>
        </w:rPr>
        <w:t>We tend to believe that “actions speak louder than words”</w:t>
      </w:r>
    </w:p>
    <w:p w14:paraId="7EC4450C" w14:textId="20111531" w:rsidR="00F97C37" w:rsidRDefault="00F97C37" w:rsidP="00F97C37">
      <w:pPr>
        <w:pStyle w:val="ListParagraph"/>
        <w:numPr>
          <w:ilvl w:val="2"/>
          <w:numId w:val="2"/>
        </w:numPr>
        <w:rPr>
          <w:rFonts w:cs="Arial"/>
        </w:rPr>
      </w:pPr>
      <w:r>
        <w:rPr>
          <w:rFonts w:cs="Arial"/>
        </w:rPr>
        <w:t>The body doesn’t lie as much as verbal expression.</w:t>
      </w:r>
    </w:p>
    <w:p w14:paraId="4A66C048" w14:textId="77777777" w:rsidR="00F97C37" w:rsidRDefault="00F97C37" w:rsidP="00F97C37">
      <w:pPr>
        <w:rPr>
          <w:rFonts w:cs="Arial"/>
        </w:rPr>
      </w:pPr>
    </w:p>
    <w:p w14:paraId="3DA15E76" w14:textId="3C3F9FD7" w:rsidR="00F97C37" w:rsidRDefault="00F97C37" w:rsidP="00F97C37">
      <w:pPr>
        <w:rPr>
          <w:rFonts w:cs="Arial"/>
          <w:b/>
        </w:rPr>
      </w:pPr>
      <w:r>
        <w:rPr>
          <w:rFonts w:cs="Arial"/>
          <w:b/>
        </w:rPr>
        <w:t xml:space="preserve">Primary Functions </w:t>
      </w:r>
      <w:r w:rsidRPr="00F97C37">
        <w:rPr>
          <w:rFonts w:cs="Arial"/>
          <w:b/>
        </w:rPr>
        <w:t>of Non-Verbal Communication</w:t>
      </w:r>
    </w:p>
    <w:p w14:paraId="1914C1AB" w14:textId="5BBD266C" w:rsidR="00F97C37" w:rsidRPr="00F97C37" w:rsidRDefault="00F97C37" w:rsidP="00F97C37">
      <w:pPr>
        <w:pStyle w:val="ListParagraph"/>
        <w:numPr>
          <w:ilvl w:val="0"/>
          <w:numId w:val="2"/>
        </w:numPr>
        <w:rPr>
          <w:rFonts w:cs="Arial"/>
        </w:rPr>
      </w:pPr>
      <w:r w:rsidRPr="00F97C37">
        <w:rPr>
          <w:rFonts w:cs="Arial"/>
        </w:rPr>
        <w:t>You cannot not communicate (we always give and give off information)</w:t>
      </w:r>
    </w:p>
    <w:p w14:paraId="3729DAD6" w14:textId="6244CE6C" w:rsidR="00F97C37" w:rsidRDefault="00F97C37" w:rsidP="00F97C37">
      <w:pPr>
        <w:pStyle w:val="ListParagraph"/>
        <w:numPr>
          <w:ilvl w:val="0"/>
          <w:numId w:val="2"/>
        </w:numPr>
        <w:rPr>
          <w:rFonts w:cs="Arial"/>
        </w:rPr>
      </w:pPr>
      <w:r>
        <w:rPr>
          <w:rFonts w:cs="Arial"/>
        </w:rPr>
        <w:t xml:space="preserve">Non-verbal communication is ambiguous (open to many possible interpretations) </w:t>
      </w:r>
    </w:p>
    <w:p w14:paraId="0B1C931F" w14:textId="11917CA5" w:rsidR="00F97C37" w:rsidRDefault="00F97C37" w:rsidP="00F97C37">
      <w:pPr>
        <w:pStyle w:val="ListParagraph"/>
        <w:numPr>
          <w:ilvl w:val="0"/>
          <w:numId w:val="2"/>
        </w:numPr>
        <w:rPr>
          <w:rFonts w:cs="Arial"/>
        </w:rPr>
      </w:pPr>
      <w:r>
        <w:rPr>
          <w:rFonts w:cs="Arial"/>
        </w:rPr>
        <w:t xml:space="preserve">Non-verbal communication is influenced by culture </w:t>
      </w:r>
      <w:proofErr w:type="gramStart"/>
      <w:r>
        <w:rPr>
          <w:rFonts w:cs="Arial"/>
        </w:rPr>
        <w:t>( some</w:t>
      </w:r>
      <w:proofErr w:type="gramEnd"/>
      <w:r>
        <w:rPr>
          <w:rFonts w:cs="Arial"/>
        </w:rPr>
        <w:t xml:space="preserve"> signals are shared- ex. smiles, while many are distinct, ex. proximity, greeting behaviour)</w:t>
      </w:r>
    </w:p>
    <w:p w14:paraId="24DEC753" w14:textId="77777777" w:rsidR="00F97C37" w:rsidRDefault="00F97C37" w:rsidP="00F97C37">
      <w:pPr>
        <w:rPr>
          <w:rFonts w:cs="Arial"/>
        </w:rPr>
      </w:pPr>
    </w:p>
    <w:p w14:paraId="7746AC46" w14:textId="189EDBF4" w:rsidR="00F97C37" w:rsidRPr="00321BC3" w:rsidRDefault="00F97C37" w:rsidP="00321BC3">
      <w:pPr>
        <w:pStyle w:val="ListParagraph"/>
        <w:numPr>
          <w:ilvl w:val="0"/>
          <w:numId w:val="19"/>
        </w:numPr>
        <w:rPr>
          <w:rFonts w:cs="Arial"/>
          <w:b/>
          <w:i/>
        </w:rPr>
      </w:pPr>
      <w:r w:rsidRPr="00321BC3">
        <w:rPr>
          <w:rFonts w:cs="Arial"/>
          <w:b/>
          <w:i/>
        </w:rPr>
        <w:t>Replacing or Substituting for Verbal Messages</w:t>
      </w:r>
      <w:r w:rsidR="003B3636">
        <w:rPr>
          <w:rFonts w:cs="Arial"/>
          <w:b/>
          <w:i/>
        </w:rPr>
        <w:t xml:space="preserve"> (E</w:t>
      </w:r>
      <w:r w:rsidR="00321BC3" w:rsidRPr="00321BC3">
        <w:rPr>
          <w:rFonts w:cs="Arial"/>
          <w:b/>
          <w:i/>
        </w:rPr>
        <w:t>mblems)</w:t>
      </w:r>
    </w:p>
    <w:p w14:paraId="2B9CBE73" w14:textId="767F4301" w:rsidR="00321BC3" w:rsidRDefault="00321BC3" w:rsidP="00321BC3">
      <w:pPr>
        <w:pStyle w:val="ListParagraph"/>
        <w:numPr>
          <w:ilvl w:val="1"/>
          <w:numId w:val="2"/>
        </w:numPr>
        <w:rPr>
          <w:rFonts w:cs="Arial"/>
        </w:rPr>
      </w:pPr>
      <w:r>
        <w:rPr>
          <w:rFonts w:cs="Arial"/>
        </w:rPr>
        <w:t>Non-verbal cues that replace the verbal with non-verbal message</w:t>
      </w:r>
    </w:p>
    <w:p w14:paraId="0BC4E2DC" w14:textId="0B3A63A5" w:rsidR="00321BC3" w:rsidRDefault="00321BC3" w:rsidP="00321BC3">
      <w:pPr>
        <w:pStyle w:val="ListParagraph"/>
        <w:numPr>
          <w:ilvl w:val="1"/>
          <w:numId w:val="2"/>
        </w:numPr>
        <w:rPr>
          <w:rFonts w:cs="Arial"/>
        </w:rPr>
      </w:pPr>
      <w:r>
        <w:rPr>
          <w:rFonts w:cs="Arial"/>
        </w:rPr>
        <w:t>These are called emblems</w:t>
      </w:r>
    </w:p>
    <w:p w14:paraId="5A0D622B" w14:textId="040FFB2B" w:rsidR="00321BC3" w:rsidRDefault="00321BC3" w:rsidP="00321BC3">
      <w:pPr>
        <w:pStyle w:val="ListParagraph"/>
        <w:numPr>
          <w:ilvl w:val="1"/>
          <w:numId w:val="2"/>
        </w:numPr>
        <w:rPr>
          <w:rFonts w:cs="Arial"/>
        </w:rPr>
      </w:pPr>
      <w:r>
        <w:rPr>
          <w:rFonts w:cs="Arial"/>
        </w:rPr>
        <w:t>Non-verbal cues that have specific generally understood meanings in a given culture</w:t>
      </w:r>
    </w:p>
    <w:p w14:paraId="4E7BF26C" w14:textId="16065BB7" w:rsidR="00321BC3" w:rsidRDefault="00321BC3" w:rsidP="00321BC3">
      <w:pPr>
        <w:pStyle w:val="ListParagraph"/>
        <w:numPr>
          <w:ilvl w:val="2"/>
          <w:numId w:val="2"/>
        </w:numPr>
        <w:rPr>
          <w:rFonts w:cs="Arial"/>
        </w:rPr>
      </w:pPr>
      <w:r>
        <w:rPr>
          <w:rFonts w:cs="Arial"/>
        </w:rPr>
        <w:t>Ex. nodding head, applause, OK sign</w:t>
      </w:r>
    </w:p>
    <w:p w14:paraId="7423639B" w14:textId="5E0AF7AC" w:rsidR="00321BC3" w:rsidRDefault="00321BC3" w:rsidP="00321BC3">
      <w:pPr>
        <w:pStyle w:val="ListParagraph"/>
        <w:numPr>
          <w:ilvl w:val="1"/>
          <w:numId w:val="2"/>
        </w:numPr>
        <w:rPr>
          <w:rFonts w:cs="Arial"/>
        </w:rPr>
      </w:pPr>
      <w:r w:rsidRPr="00321BC3">
        <w:rPr>
          <w:rFonts w:cs="Arial"/>
        </w:rPr>
        <w:t>Emblems are culture and context bound</w:t>
      </w:r>
    </w:p>
    <w:p w14:paraId="0CF9376D" w14:textId="7C0509E1" w:rsidR="00321BC3" w:rsidRDefault="00321BC3" w:rsidP="00321BC3">
      <w:pPr>
        <w:pStyle w:val="ListParagraph"/>
        <w:numPr>
          <w:ilvl w:val="2"/>
          <w:numId w:val="2"/>
        </w:numPr>
        <w:rPr>
          <w:rFonts w:cs="Arial"/>
        </w:rPr>
      </w:pPr>
      <w:r>
        <w:rPr>
          <w:rFonts w:cs="Arial"/>
        </w:rPr>
        <w:t>Ex. Bulgarians shake their heads from side to side to say yes and nod to say no</w:t>
      </w:r>
    </w:p>
    <w:p w14:paraId="4FD01010" w14:textId="37C7487D" w:rsidR="00321BC3" w:rsidRDefault="00321BC3" w:rsidP="00321BC3">
      <w:pPr>
        <w:pStyle w:val="ListParagraph"/>
        <w:numPr>
          <w:ilvl w:val="2"/>
          <w:numId w:val="2"/>
        </w:numPr>
        <w:rPr>
          <w:rFonts w:cs="Arial"/>
        </w:rPr>
      </w:pPr>
      <w:r>
        <w:rPr>
          <w:rFonts w:cs="Arial"/>
        </w:rPr>
        <w:t>Ex. The OK sign is seen as obscene in Brazil.</w:t>
      </w:r>
    </w:p>
    <w:p w14:paraId="6858F54C" w14:textId="2C964718" w:rsidR="00321BC3" w:rsidRPr="00321BC3" w:rsidRDefault="00321BC3" w:rsidP="00321BC3">
      <w:pPr>
        <w:pStyle w:val="ListParagraph"/>
        <w:numPr>
          <w:ilvl w:val="2"/>
          <w:numId w:val="2"/>
        </w:numPr>
        <w:rPr>
          <w:rFonts w:cs="Arial"/>
        </w:rPr>
      </w:pPr>
      <w:r>
        <w:rPr>
          <w:rFonts w:cs="Arial"/>
        </w:rPr>
        <w:t>Ex. In the movie Inglorious Basterds, the German three is using different fingers than the British three.</w:t>
      </w:r>
    </w:p>
    <w:p w14:paraId="377229B8" w14:textId="77777777" w:rsidR="00321BC3" w:rsidRDefault="00321BC3" w:rsidP="00321BC3">
      <w:pPr>
        <w:rPr>
          <w:rFonts w:cs="Arial"/>
        </w:rPr>
      </w:pPr>
    </w:p>
    <w:p w14:paraId="262C22EE" w14:textId="0AD62D03" w:rsidR="00321BC3" w:rsidRPr="00321BC3" w:rsidRDefault="00321BC3" w:rsidP="00321BC3">
      <w:pPr>
        <w:pStyle w:val="ListParagraph"/>
        <w:numPr>
          <w:ilvl w:val="0"/>
          <w:numId w:val="19"/>
        </w:numPr>
        <w:rPr>
          <w:rFonts w:cs="Arial"/>
          <w:b/>
          <w:i/>
        </w:rPr>
      </w:pPr>
      <w:r w:rsidRPr="00321BC3">
        <w:rPr>
          <w:rFonts w:cs="Arial"/>
          <w:b/>
          <w:i/>
        </w:rPr>
        <w:t>Complementing, R</w:t>
      </w:r>
      <w:r w:rsidR="003B3636">
        <w:rPr>
          <w:rFonts w:cs="Arial"/>
          <w:b/>
          <w:i/>
        </w:rPr>
        <w:t>epeating and Accenting Verbal (I</w:t>
      </w:r>
      <w:r w:rsidRPr="00321BC3">
        <w:rPr>
          <w:rFonts w:cs="Arial"/>
          <w:b/>
          <w:i/>
        </w:rPr>
        <w:t>llustrators)</w:t>
      </w:r>
    </w:p>
    <w:p w14:paraId="1C322AE7" w14:textId="4BFA73F2" w:rsidR="00321BC3" w:rsidRDefault="00321BC3" w:rsidP="00321BC3">
      <w:pPr>
        <w:pStyle w:val="ListParagraph"/>
        <w:numPr>
          <w:ilvl w:val="1"/>
          <w:numId w:val="2"/>
        </w:numPr>
        <w:rPr>
          <w:rFonts w:cs="Arial"/>
        </w:rPr>
      </w:pPr>
      <w:r>
        <w:rPr>
          <w:rFonts w:cs="Arial"/>
        </w:rPr>
        <w:t>Added to a word</w:t>
      </w:r>
    </w:p>
    <w:p w14:paraId="237A80A4" w14:textId="1EE88A86" w:rsidR="00321BC3" w:rsidRDefault="00321BC3" w:rsidP="00321BC3">
      <w:pPr>
        <w:pStyle w:val="ListParagraph"/>
        <w:numPr>
          <w:ilvl w:val="2"/>
          <w:numId w:val="2"/>
        </w:numPr>
        <w:rPr>
          <w:rFonts w:cs="Arial"/>
        </w:rPr>
      </w:pPr>
      <w:r>
        <w:rPr>
          <w:rFonts w:cs="Arial"/>
        </w:rPr>
        <w:t>Saying “over there” while pointing</w:t>
      </w:r>
    </w:p>
    <w:p w14:paraId="199FB4D2" w14:textId="611A01D6" w:rsidR="00321BC3" w:rsidRDefault="00321BC3" w:rsidP="00321BC3">
      <w:pPr>
        <w:pStyle w:val="ListParagraph"/>
        <w:numPr>
          <w:ilvl w:val="2"/>
          <w:numId w:val="2"/>
        </w:numPr>
        <w:rPr>
          <w:rFonts w:cs="Arial"/>
        </w:rPr>
      </w:pPr>
      <w:r>
        <w:rPr>
          <w:rFonts w:cs="Arial"/>
        </w:rPr>
        <w:t>Saying “yes” while nodding</w:t>
      </w:r>
    </w:p>
    <w:p w14:paraId="0E1F4801" w14:textId="19A06284" w:rsidR="00321BC3" w:rsidRPr="00321BC3" w:rsidRDefault="00321BC3" w:rsidP="00321BC3">
      <w:pPr>
        <w:pStyle w:val="ListParagraph"/>
        <w:numPr>
          <w:ilvl w:val="1"/>
          <w:numId w:val="2"/>
        </w:numPr>
        <w:rPr>
          <w:rFonts w:cs="Arial"/>
        </w:rPr>
      </w:pPr>
      <w:r w:rsidRPr="00321BC3">
        <w:rPr>
          <w:rFonts w:cs="Arial"/>
        </w:rPr>
        <w:t>Non-verbal cues can complement verbal messages (smiling warmly when saying “I love you”).</w:t>
      </w:r>
    </w:p>
    <w:p w14:paraId="52900A8B" w14:textId="44C3734F" w:rsidR="00321BC3" w:rsidRDefault="00321BC3" w:rsidP="00321BC3">
      <w:pPr>
        <w:pStyle w:val="ListParagraph"/>
        <w:numPr>
          <w:ilvl w:val="1"/>
          <w:numId w:val="2"/>
        </w:numPr>
        <w:rPr>
          <w:rFonts w:cs="Arial"/>
        </w:rPr>
      </w:pPr>
      <w:r>
        <w:rPr>
          <w:rFonts w:cs="Arial"/>
        </w:rPr>
        <w:t xml:space="preserve">Illustrators have no meaning </w:t>
      </w:r>
      <w:proofErr w:type="gramStart"/>
      <w:r>
        <w:rPr>
          <w:rFonts w:cs="Arial"/>
        </w:rPr>
        <w:t>on their own,</w:t>
      </w:r>
      <w:proofErr w:type="gramEnd"/>
      <w:r>
        <w:rPr>
          <w:rFonts w:cs="Arial"/>
        </w:rPr>
        <w:t xml:space="preserve"> but get their meaning from the verbal message they accompany (from their context).</w:t>
      </w:r>
    </w:p>
    <w:p w14:paraId="3858E12E" w14:textId="3279279C" w:rsidR="00321BC3" w:rsidRDefault="00321BC3" w:rsidP="00321BC3">
      <w:pPr>
        <w:pStyle w:val="ListParagraph"/>
        <w:numPr>
          <w:ilvl w:val="2"/>
          <w:numId w:val="2"/>
        </w:numPr>
        <w:rPr>
          <w:rFonts w:cs="Arial"/>
        </w:rPr>
      </w:pPr>
      <w:r>
        <w:rPr>
          <w:rFonts w:cs="Arial"/>
        </w:rPr>
        <w:t>Ex. drawing a square with the hands, moving hands around or even adding meaning to a song or story.</w:t>
      </w:r>
    </w:p>
    <w:p w14:paraId="192B701F" w14:textId="77777777" w:rsidR="00321BC3" w:rsidRDefault="00321BC3" w:rsidP="00321BC3">
      <w:pPr>
        <w:rPr>
          <w:rFonts w:cs="Arial"/>
        </w:rPr>
      </w:pPr>
    </w:p>
    <w:p w14:paraId="3158CEC2" w14:textId="4D7391F0" w:rsidR="00321BC3" w:rsidRDefault="00321BC3" w:rsidP="00321BC3">
      <w:pPr>
        <w:pStyle w:val="ListParagraph"/>
        <w:numPr>
          <w:ilvl w:val="0"/>
          <w:numId w:val="19"/>
        </w:numPr>
        <w:rPr>
          <w:rFonts w:cs="Arial"/>
          <w:b/>
          <w:i/>
        </w:rPr>
      </w:pPr>
      <w:r w:rsidRPr="00321BC3">
        <w:rPr>
          <w:rFonts w:cs="Arial"/>
          <w:b/>
          <w:i/>
        </w:rPr>
        <w:t>Regul</w:t>
      </w:r>
      <w:r w:rsidR="003B3636">
        <w:rPr>
          <w:rFonts w:cs="Arial"/>
          <w:b/>
          <w:i/>
        </w:rPr>
        <w:t>ating Interaction  (R</w:t>
      </w:r>
      <w:r w:rsidRPr="00321BC3">
        <w:rPr>
          <w:rFonts w:cs="Arial"/>
          <w:b/>
          <w:i/>
        </w:rPr>
        <w:t xml:space="preserve">egulators) </w:t>
      </w:r>
    </w:p>
    <w:p w14:paraId="545CD724" w14:textId="49238AD6" w:rsidR="00321BC3" w:rsidRDefault="00321BC3" w:rsidP="00321BC3">
      <w:pPr>
        <w:pStyle w:val="ListParagraph"/>
        <w:numPr>
          <w:ilvl w:val="1"/>
          <w:numId w:val="2"/>
        </w:numPr>
        <w:rPr>
          <w:rFonts w:cs="Arial"/>
        </w:rPr>
      </w:pPr>
      <w:r>
        <w:rPr>
          <w:rFonts w:cs="Arial"/>
        </w:rPr>
        <w:t>Non-verbal cues that control and manage the flow of communication between people</w:t>
      </w:r>
    </w:p>
    <w:p w14:paraId="3929A1D2" w14:textId="2AF53A22" w:rsidR="00321BC3" w:rsidRDefault="003B3636" w:rsidP="00321BC3">
      <w:pPr>
        <w:pStyle w:val="ListParagraph"/>
        <w:numPr>
          <w:ilvl w:val="2"/>
          <w:numId w:val="2"/>
        </w:numPr>
        <w:rPr>
          <w:rFonts w:cs="Arial"/>
        </w:rPr>
      </w:pPr>
      <w:r>
        <w:rPr>
          <w:rFonts w:cs="Arial"/>
        </w:rPr>
        <w:t xml:space="preserve">Ex. </w:t>
      </w:r>
      <w:proofErr w:type="gramStart"/>
      <w:r>
        <w:rPr>
          <w:rFonts w:cs="Arial"/>
        </w:rPr>
        <w:t>r</w:t>
      </w:r>
      <w:r w:rsidR="00321BC3">
        <w:rPr>
          <w:rFonts w:cs="Arial"/>
        </w:rPr>
        <w:t>aising</w:t>
      </w:r>
      <w:proofErr w:type="gramEnd"/>
      <w:r w:rsidR="00321BC3">
        <w:rPr>
          <w:rFonts w:cs="Arial"/>
        </w:rPr>
        <w:t xml:space="preserve"> hand to </w:t>
      </w:r>
      <w:r>
        <w:rPr>
          <w:rFonts w:cs="Arial"/>
        </w:rPr>
        <w:t>say,</w:t>
      </w:r>
      <w:r w:rsidR="00321BC3">
        <w:rPr>
          <w:rFonts w:cs="Arial"/>
        </w:rPr>
        <w:t xml:space="preserve"> “wait ‘til I finish’.</w:t>
      </w:r>
    </w:p>
    <w:p w14:paraId="5C0F036E" w14:textId="4DD0FAAF" w:rsidR="00321BC3" w:rsidRDefault="00321BC3" w:rsidP="00321BC3">
      <w:pPr>
        <w:pStyle w:val="ListParagraph"/>
        <w:numPr>
          <w:ilvl w:val="2"/>
          <w:numId w:val="2"/>
        </w:numPr>
        <w:rPr>
          <w:rFonts w:cs="Arial"/>
        </w:rPr>
      </w:pPr>
      <w:r>
        <w:rPr>
          <w:rFonts w:cs="Arial"/>
        </w:rPr>
        <w:t xml:space="preserve">Ex. </w:t>
      </w:r>
      <w:r w:rsidR="003B3636">
        <w:rPr>
          <w:rFonts w:cs="Arial"/>
        </w:rPr>
        <w:t>raising</w:t>
      </w:r>
      <w:r>
        <w:rPr>
          <w:rFonts w:cs="Arial"/>
        </w:rPr>
        <w:t xml:space="preserve"> finger to </w:t>
      </w:r>
      <w:r w:rsidR="003B3636">
        <w:rPr>
          <w:rFonts w:cs="Arial"/>
        </w:rPr>
        <w:t>say,</w:t>
      </w:r>
      <w:r>
        <w:rPr>
          <w:rFonts w:cs="Arial"/>
        </w:rPr>
        <w:t xml:space="preserve"> “I want to speak”.</w:t>
      </w:r>
    </w:p>
    <w:p w14:paraId="1CC3ECD1" w14:textId="29B4E47E" w:rsidR="003B3636" w:rsidRDefault="003B3636" w:rsidP="003B3636">
      <w:pPr>
        <w:rPr>
          <w:rFonts w:cs="Arial"/>
        </w:rPr>
      </w:pPr>
    </w:p>
    <w:p w14:paraId="1BAE8E44" w14:textId="3FD20E04" w:rsidR="003B3636" w:rsidRPr="003B3636" w:rsidRDefault="003B3636" w:rsidP="003B3636">
      <w:pPr>
        <w:pStyle w:val="ListParagraph"/>
        <w:numPr>
          <w:ilvl w:val="0"/>
          <w:numId w:val="19"/>
        </w:numPr>
        <w:rPr>
          <w:rFonts w:cs="Arial"/>
          <w:b/>
          <w:i/>
        </w:rPr>
      </w:pPr>
      <w:r w:rsidRPr="003B3636">
        <w:rPr>
          <w:rFonts w:cs="Arial"/>
          <w:b/>
          <w:i/>
        </w:rPr>
        <w:t>Relieving Tension &amp; Satisfying Needs (Adaptors)</w:t>
      </w:r>
    </w:p>
    <w:p w14:paraId="12948E0A" w14:textId="57E5077B" w:rsidR="003B3636" w:rsidRDefault="003B3636" w:rsidP="003B3636">
      <w:pPr>
        <w:pStyle w:val="ListParagraph"/>
        <w:numPr>
          <w:ilvl w:val="1"/>
          <w:numId w:val="2"/>
        </w:numPr>
        <w:rPr>
          <w:rFonts w:cs="Arial"/>
        </w:rPr>
      </w:pPr>
      <w:r>
        <w:rPr>
          <w:rFonts w:cs="Arial"/>
        </w:rPr>
        <w:t>Gestures designed to satisfy some need.</w:t>
      </w:r>
    </w:p>
    <w:p w14:paraId="11F16E5E" w14:textId="6E19F71B" w:rsidR="003B3636" w:rsidRDefault="003B3636" w:rsidP="003B3636">
      <w:pPr>
        <w:pStyle w:val="ListParagraph"/>
        <w:numPr>
          <w:ilvl w:val="2"/>
          <w:numId w:val="2"/>
        </w:numPr>
        <w:rPr>
          <w:rFonts w:cs="Arial"/>
        </w:rPr>
      </w:pPr>
      <w:r>
        <w:rPr>
          <w:rFonts w:cs="Arial"/>
        </w:rPr>
        <w:t>Ex. Scratching an itch, adjusting clothes</w:t>
      </w:r>
    </w:p>
    <w:p w14:paraId="085CE06A" w14:textId="4CBFFFD9" w:rsidR="003B3636" w:rsidRDefault="003B3636" w:rsidP="003B3636">
      <w:pPr>
        <w:pStyle w:val="ListParagraph"/>
        <w:numPr>
          <w:ilvl w:val="1"/>
          <w:numId w:val="2"/>
        </w:numPr>
        <w:rPr>
          <w:rFonts w:cs="Arial"/>
        </w:rPr>
      </w:pPr>
      <w:r>
        <w:rPr>
          <w:rFonts w:cs="Arial"/>
        </w:rPr>
        <w:t>When they occur in private they are usually done in their entirety while in public they may be done in an abbreviated form.</w:t>
      </w:r>
    </w:p>
    <w:p w14:paraId="7CC6FC6C" w14:textId="77777777" w:rsidR="003B3636" w:rsidRDefault="003B3636" w:rsidP="003B3636">
      <w:pPr>
        <w:rPr>
          <w:rFonts w:cs="Arial"/>
        </w:rPr>
      </w:pPr>
    </w:p>
    <w:p w14:paraId="5699B782" w14:textId="7FEBBC72" w:rsidR="003B3636" w:rsidRPr="003B3636" w:rsidRDefault="003B3636" w:rsidP="003B3636">
      <w:pPr>
        <w:pStyle w:val="ListParagraph"/>
        <w:numPr>
          <w:ilvl w:val="0"/>
          <w:numId w:val="19"/>
        </w:numPr>
        <w:rPr>
          <w:rFonts w:cs="Arial"/>
          <w:b/>
          <w:i/>
        </w:rPr>
      </w:pPr>
      <w:r w:rsidRPr="003B3636">
        <w:rPr>
          <w:rFonts w:cs="Arial"/>
          <w:b/>
          <w:i/>
        </w:rPr>
        <w:t>Conveying Emotion (Affect Display)</w:t>
      </w:r>
    </w:p>
    <w:p w14:paraId="46B0A86A" w14:textId="1937B639" w:rsidR="003B3636" w:rsidRDefault="003B3636" w:rsidP="003B3636">
      <w:pPr>
        <w:pStyle w:val="ListParagraph"/>
        <w:numPr>
          <w:ilvl w:val="1"/>
          <w:numId w:val="2"/>
        </w:numPr>
        <w:rPr>
          <w:rFonts w:cs="Arial"/>
        </w:rPr>
      </w:pPr>
      <w:r>
        <w:rPr>
          <w:rFonts w:cs="Arial"/>
        </w:rPr>
        <w:t>Communicating information about our emotional state</w:t>
      </w:r>
    </w:p>
    <w:p w14:paraId="564DE1E4" w14:textId="546E2277" w:rsidR="003B3636" w:rsidRDefault="003B3636" w:rsidP="003B3636">
      <w:pPr>
        <w:pStyle w:val="ListParagraph"/>
        <w:numPr>
          <w:ilvl w:val="2"/>
          <w:numId w:val="2"/>
        </w:numPr>
        <w:rPr>
          <w:rFonts w:cs="Arial"/>
        </w:rPr>
      </w:pPr>
      <w:r>
        <w:rPr>
          <w:rFonts w:cs="Arial"/>
        </w:rPr>
        <w:t>Sometimes our non-verbal communication is contrary to the words</w:t>
      </w:r>
    </w:p>
    <w:p w14:paraId="0956725D" w14:textId="5C1FD8BE" w:rsidR="003B3636" w:rsidRDefault="003B3636" w:rsidP="003B3636">
      <w:pPr>
        <w:pStyle w:val="ListParagraph"/>
        <w:numPr>
          <w:ilvl w:val="2"/>
          <w:numId w:val="2"/>
        </w:numPr>
        <w:rPr>
          <w:rFonts w:cs="Arial"/>
        </w:rPr>
      </w:pPr>
      <w:r>
        <w:rPr>
          <w:rFonts w:cs="Arial"/>
        </w:rPr>
        <w:t>“I’m not upset” in an angry tone with red face.</w:t>
      </w:r>
    </w:p>
    <w:p w14:paraId="09FD7937" w14:textId="7127E31B" w:rsidR="003B3636" w:rsidRDefault="003B3636" w:rsidP="003B3636">
      <w:pPr>
        <w:pStyle w:val="ListParagraph"/>
        <w:numPr>
          <w:ilvl w:val="2"/>
          <w:numId w:val="2"/>
        </w:numPr>
        <w:rPr>
          <w:rFonts w:cs="Arial"/>
        </w:rPr>
      </w:pPr>
      <w:r>
        <w:rPr>
          <w:rFonts w:cs="Arial"/>
        </w:rPr>
        <w:t>“I’m so happy for you” when the face says otherwise.</w:t>
      </w:r>
    </w:p>
    <w:p w14:paraId="22406D49" w14:textId="77777777" w:rsidR="003B3636" w:rsidRDefault="003B3636" w:rsidP="003B3636">
      <w:pPr>
        <w:rPr>
          <w:rFonts w:cs="Arial"/>
        </w:rPr>
      </w:pPr>
    </w:p>
    <w:p w14:paraId="3E05D9A7" w14:textId="745AABF6" w:rsidR="003B3636" w:rsidRPr="003B3636" w:rsidRDefault="003B3636" w:rsidP="003B3636">
      <w:pPr>
        <w:pStyle w:val="ListParagraph"/>
        <w:numPr>
          <w:ilvl w:val="0"/>
          <w:numId w:val="2"/>
        </w:numPr>
        <w:rPr>
          <w:rFonts w:cs="Arial"/>
        </w:rPr>
      </w:pPr>
      <w:r w:rsidRPr="003B3636">
        <w:rPr>
          <w:rFonts w:cs="Arial"/>
        </w:rPr>
        <w:t>We also use non-verbal communication to hide and detect deception.</w:t>
      </w:r>
    </w:p>
    <w:p w14:paraId="3D285912" w14:textId="0591C2DF" w:rsidR="003B3636" w:rsidRDefault="003B3636" w:rsidP="003B3636">
      <w:pPr>
        <w:pStyle w:val="ListParagraph"/>
        <w:numPr>
          <w:ilvl w:val="1"/>
          <w:numId w:val="2"/>
        </w:numPr>
        <w:rPr>
          <w:rFonts w:cs="Arial"/>
        </w:rPr>
      </w:pPr>
      <w:r>
        <w:rPr>
          <w:rFonts w:cs="Arial"/>
        </w:rPr>
        <w:t>When lying, people might leak cues:</w:t>
      </w:r>
    </w:p>
    <w:p w14:paraId="4D8BC1AC" w14:textId="0E5015F4" w:rsidR="003B3636" w:rsidRDefault="003B3636" w:rsidP="003B3636">
      <w:pPr>
        <w:pStyle w:val="ListParagraph"/>
        <w:numPr>
          <w:ilvl w:val="2"/>
          <w:numId w:val="2"/>
        </w:numPr>
        <w:rPr>
          <w:rFonts w:cs="Arial"/>
        </w:rPr>
      </w:pPr>
      <w:r>
        <w:rPr>
          <w:rFonts w:cs="Arial"/>
        </w:rPr>
        <w:t>Greater lag time in response to questions</w:t>
      </w:r>
    </w:p>
    <w:p w14:paraId="3166F53A" w14:textId="1D009A47" w:rsidR="003B3636" w:rsidRDefault="003B3636" w:rsidP="003B3636">
      <w:pPr>
        <w:pStyle w:val="ListParagraph"/>
        <w:numPr>
          <w:ilvl w:val="2"/>
          <w:numId w:val="2"/>
        </w:numPr>
        <w:rPr>
          <w:rFonts w:cs="Arial"/>
        </w:rPr>
      </w:pPr>
      <w:r>
        <w:rPr>
          <w:rFonts w:cs="Arial"/>
        </w:rPr>
        <w:t>Reduced eye contact</w:t>
      </w:r>
    </w:p>
    <w:p w14:paraId="1DF9D524" w14:textId="32077B62" w:rsidR="003B3636" w:rsidRDefault="003B3636" w:rsidP="003B3636">
      <w:pPr>
        <w:pStyle w:val="ListParagraph"/>
        <w:numPr>
          <w:ilvl w:val="2"/>
          <w:numId w:val="2"/>
        </w:numPr>
        <w:rPr>
          <w:rFonts w:cs="Arial"/>
        </w:rPr>
      </w:pPr>
      <w:r>
        <w:rPr>
          <w:rFonts w:cs="Arial"/>
        </w:rPr>
        <w:t>Increased shifts in posture</w:t>
      </w:r>
    </w:p>
    <w:p w14:paraId="069FAEE9" w14:textId="084D78C9" w:rsidR="003B3636" w:rsidRDefault="003B3636" w:rsidP="003B3636">
      <w:pPr>
        <w:pStyle w:val="ListParagraph"/>
        <w:numPr>
          <w:ilvl w:val="2"/>
          <w:numId w:val="2"/>
        </w:numPr>
        <w:rPr>
          <w:rFonts w:cs="Arial"/>
        </w:rPr>
      </w:pPr>
      <w:r>
        <w:rPr>
          <w:rFonts w:cs="Arial"/>
        </w:rPr>
        <w:t>Unfilled pauses</w:t>
      </w:r>
    </w:p>
    <w:p w14:paraId="72ECFA5B" w14:textId="3DFB7D91" w:rsidR="003B3636" w:rsidRDefault="003B3636" w:rsidP="003B3636">
      <w:pPr>
        <w:pStyle w:val="ListParagraph"/>
        <w:numPr>
          <w:ilvl w:val="2"/>
          <w:numId w:val="2"/>
        </w:numPr>
        <w:rPr>
          <w:rFonts w:cs="Arial"/>
        </w:rPr>
      </w:pPr>
      <w:r>
        <w:rPr>
          <w:rFonts w:cs="Arial"/>
        </w:rPr>
        <w:t>Less smiling</w:t>
      </w:r>
    </w:p>
    <w:p w14:paraId="1F1F7716" w14:textId="4352881D" w:rsidR="003B3636" w:rsidRDefault="003B3636" w:rsidP="003B3636">
      <w:pPr>
        <w:pStyle w:val="ListParagraph"/>
        <w:numPr>
          <w:ilvl w:val="2"/>
          <w:numId w:val="2"/>
        </w:numPr>
        <w:rPr>
          <w:rFonts w:cs="Arial"/>
        </w:rPr>
      </w:pPr>
      <w:r>
        <w:rPr>
          <w:rFonts w:cs="Arial"/>
        </w:rPr>
        <w:t>Slower speech</w:t>
      </w:r>
    </w:p>
    <w:p w14:paraId="45156B38" w14:textId="6414B8DC" w:rsidR="003B3636" w:rsidRDefault="003B3636" w:rsidP="003B3636">
      <w:pPr>
        <w:pStyle w:val="ListParagraph"/>
        <w:numPr>
          <w:ilvl w:val="2"/>
          <w:numId w:val="2"/>
        </w:numPr>
        <w:rPr>
          <w:rFonts w:cs="Arial"/>
        </w:rPr>
      </w:pPr>
      <w:r>
        <w:rPr>
          <w:rFonts w:cs="Arial"/>
        </w:rPr>
        <w:t>Higher pitch</w:t>
      </w:r>
    </w:p>
    <w:p w14:paraId="7DC0AF5F" w14:textId="0A04B8C0" w:rsidR="003B3636" w:rsidRDefault="003B3636" w:rsidP="003B3636">
      <w:pPr>
        <w:pStyle w:val="ListParagraph"/>
        <w:numPr>
          <w:ilvl w:val="2"/>
          <w:numId w:val="2"/>
        </w:numPr>
        <w:rPr>
          <w:rFonts w:cs="Arial"/>
        </w:rPr>
      </w:pPr>
      <w:r>
        <w:rPr>
          <w:rFonts w:cs="Arial"/>
        </w:rPr>
        <w:t>More careful speech</w:t>
      </w:r>
    </w:p>
    <w:p w14:paraId="083EDB61" w14:textId="427B424A" w:rsidR="003B3636" w:rsidRPr="003B3636" w:rsidRDefault="003B3636" w:rsidP="003B3636">
      <w:pPr>
        <w:pStyle w:val="ListParagraph"/>
        <w:numPr>
          <w:ilvl w:val="0"/>
          <w:numId w:val="2"/>
        </w:numPr>
        <w:rPr>
          <w:rFonts w:cs="Arial"/>
          <w:u w:val="single"/>
        </w:rPr>
      </w:pPr>
      <w:r w:rsidRPr="003B3636">
        <w:rPr>
          <w:rFonts w:cs="Arial"/>
          <w:u w:val="single"/>
        </w:rPr>
        <w:t>However…</w:t>
      </w:r>
    </w:p>
    <w:p w14:paraId="0DAAD8F8" w14:textId="05092D74" w:rsidR="003B3636" w:rsidRDefault="003B3636" w:rsidP="003B3636">
      <w:pPr>
        <w:pStyle w:val="ListParagraph"/>
        <w:numPr>
          <w:ilvl w:val="1"/>
          <w:numId w:val="2"/>
        </w:numPr>
        <w:rPr>
          <w:rFonts w:cs="Arial"/>
        </w:rPr>
      </w:pPr>
      <w:r>
        <w:rPr>
          <w:rFonts w:cs="Arial"/>
        </w:rPr>
        <w:t xml:space="preserve">Good liars know that they must control these cues </w:t>
      </w:r>
      <w:proofErr w:type="gramStart"/>
      <w:r>
        <w:rPr>
          <w:rFonts w:cs="Arial"/>
        </w:rPr>
        <w:t>( so</w:t>
      </w:r>
      <w:proofErr w:type="gramEnd"/>
      <w:r>
        <w:rPr>
          <w:rFonts w:cs="Arial"/>
        </w:rPr>
        <w:t xml:space="preserve"> they might sustain more eye contact, smile more…)</w:t>
      </w:r>
    </w:p>
    <w:p w14:paraId="37644EAD" w14:textId="326E1F73" w:rsidR="003B3636" w:rsidRDefault="003B3636" w:rsidP="003B3636">
      <w:pPr>
        <w:pStyle w:val="ListParagraph"/>
        <w:numPr>
          <w:ilvl w:val="1"/>
          <w:numId w:val="2"/>
        </w:numPr>
        <w:rPr>
          <w:rFonts w:cs="Arial"/>
        </w:rPr>
      </w:pPr>
      <w:r>
        <w:rPr>
          <w:rFonts w:cs="Arial"/>
        </w:rPr>
        <w:t xml:space="preserve">Research by Paul </w:t>
      </w:r>
      <w:proofErr w:type="spellStart"/>
      <w:r>
        <w:rPr>
          <w:rFonts w:cs="Arial"/>
        </w:rPr>
        <w:t>Seager</w:t>
      </w:r>
      <w:proofErr w:type="spellEnd"/>
      <w:r>
        <w:rPr>
          <w:rFonts w:cs="Arial"/>
        </w:rPr>
        <w:t xml:space="preserve"> finds that because facial expressions are easier to control than body movement, they are less accurate indicators of lying.</w:t>
      </w:r>
    </w:p>
    <w:p w14:paraId="45B940DD" w14:textId="1178A797" w:rsidR="003B3636" w:rsidRDefault="003B3636" w:rsidP="003B3636">
      <w:pPr>
        <w:pStyle w:val="ListParagraph"/>
        <w:numPr>
          <w:ilvl w:val="1"/>
          <w:numId w:val="2"/>
        </w:numPr>
        <w:rPr>
          <w:rFonts w:cs="Arial"/>
        </w:rPr>
      </w:pPr>
      <w:r>
        <w:rPr>
          <w:rFonts w:cs="Arial"/>
        </w:rPr>
        <w:t>However, the more complex the lie the more liars will leak clues</w:t>
      </w:r>
    </w:p>
    <w:p w14:paraId="6EFA4010" w14:textId="6F1413BE" w:rsidR="003B3636" w:rsidRDefault="003B3636" w:rsidP="003B3636">
      <w:pPr>
        <w:pStyle w:val="ListParagraph"/>
        <w:numPr>
          <w:ilvl w:val="2"/>
          <w:numId w:val="2"/>
        </w:numPr>
        <w:rPr>
          <w:rFonts w:cs="Arial"/>
        </w:rPr>
      </w:pPr>
      <w:r>
        <w:rPr>
          <w:rFonts w:cs="Arial"/>
        </w:rPr>
        <w:t>Ex. spending more cognitive energy working on the lie than managing the non-verbals)</w:t>
      </w:r>
    </w:p>
    <w:p w14:paraId="1C511EB7" w14:textId="2F5D3E44" w:rsidR="003B3636" w:rsidRDefault="003B3636" w:rsidP="003B3636">
      <w:pPr>
        <w:pStyle w:val="ListParagraph"/>
        <w:numPr>
          <w:ilvl w:val="1"/>
          <w:numId w:val="2"/>
        </w:numPr>
        <w:rPr>
          <w:rFonts w:cs="Arial"/>
        </w:rPr>
      </w:pPr>
      <w:r>
        <w:rPr>
          <w:rFonts w:cs="Arial"/>
        </w:rPr>
        <w:t>The extra effort needed to remember what they’ve said and to keep stories consistent may cause liars to restrain movements and fill speech with pauses.</w:t>
      </w:r>
    </w:p>
    <w:p w14:paraId="669CEC89" w14:textId="77777777" w:rsidR="002A255F" w:rsidRDefault="002A255F" w:rsidP="002A255F">
      <w:pPr>
        <w:rPr>
          <w:rFonts w:cs="Arial"/>
        </w:rPr>
      </w:pPr>
    </w:p>
    <w:p w14:paraId="0B907C8E" w14:textId="455925FA" w:rsidR="002A255F" w:rsidRPr="002A255F" w:rsidRDefault="002A255F" w:rsidP="002A255F">
      <w:pPr>
        <w:rPr>
          <w:rFonts w:cs="Arial"/>
          <w:b/>
        </w:rPr>
      </w:pPr>
      <w:r w:rsidRPr="002A255F">
        <w:rPr>
          <w:rFonts w:cs="Arial"/>
          <w:b/>
        </w:rPr>
        <w:t>Types of Non-Verbal Communication</w:t>
      </w:r>
    </w:p>
    <w:p w14:paraId="4107050A" w14:textId="41F1CBCC" w:rsidR="002A255F" w:rsidRPr="002A255F" w:rsidRDefault="002A255F" w:rsidP="002A255F">
      <w:pPr>
        <w:pStyle w:val="ListParagraph"/>
        <w:numPr>
          <w:ilvl w:val="0"/>
          <w:numId w:val="20"/>
        </w:numPr>
        <w:rPr>
          <w:rFonts w:cs="Arial"/>
        </w:rPr>
      </w:pPr>
      <w:r w:rsidRPr="002A255F">
        <w:rPr>
          <w:rFonts w:cs="Arial"/>
        </w:rPr>
        <w:t>Face and Eyes</w:t>
      </w:r>
    </w:p>
    <w:p w14:paraId="0812BD64" w14:textId="16836B23" w:rsidR="002A255F" w:rsidRDefault="002A255F" w:rsidP="002A255F">
      <w:pPr>
        <w:pStyle w:val="ListParagraph"/>
        <w:numPr>
          <w:ilvl w:val="0"/>
          <w:numId w:val="20"/>
        </w:numPr>
        <w:rPr>
          <w:rFonts w:cs="Arial"/>
        </w:rPr>
      </w:pPr>
      <w:r>
        <w:rPr>
          <w:rFonts w:cs="Arial"/>
        </w:rPr>
        <w:t>Kinesics (body movements, posture, gestures)</w:t>
      </w:r>
    </w:p>
    <w:p w14:paraId="3FF43433" w14:textId="22EC93E3" w:rsidR="002A255F" w:rsidRDefault="002A255F" w:rsidP="002A255F">
      <w:pPr>
        <w:pStyle w:val="ListParagraph"/>
        <w:numPr>
          <w:ilvl w:val="0"/>
          <w:numId w:val="20"/>
        </w:numPr>
        <w:rPr>
          <w:rFonts w:cs="Arial"/>
        </w:rPr>
      </w:pPr>
      <w:r>
        <w:rPr>
          <w:rFonts w:cs="Arial"/>
        </w:rPr>
        <w:t>Voice</w:t>
      </w:r>
    </w:p>
    <w:p w14:paraId="4AB1D2B0" w14:textId="306DDD9D" w:rsidR="002A255F" w:rsidRDefault="002A255F" w:rsidP="002A255F">
      <w:pPr>
        <w:pStyle w:val="ListParagraph"/>
        <w:numPr>
          <w:ilvl w:val="0"/>
          <w:numId w:val="20"/>
        </w:numPr>
        <w:rPr>
          <w:rFonts w:cs="Arial"/>
        </w:rPr>
      </w:pPr>
      <w:r>
        <w:rPr>
          <w:rFonts w:cs="Arial"/>
        </w:rPr>
        <w:t>Proxemics and Territoriality</w:t>
      </w:r>
    </w:p>
    <w:p w14:paraId="68F23F28" w14:textId="61E5D57F" w:rsidR="002A255F" w:rsidRDefault="002A255F" w:rsidP="002A255F">
      <w:pPr>
        <w:pStyle w:val="ListParagraph"/>
        <w:numPr>
          <w:ilvl w:val="0"/>
          <w:numId w:val="20"/>
        </w:numPr>
        <w:rPr>
          <w:rFonts w:cs="Arial"/>
        </w:rPr>
      </w:pPr>
      <w:r>
        <w:rPr>
          <w:rFonts w:cs="Arial"/>
        </w:rPr>
        <w:t>Physical Attractiveness</w:t>
      </w:r>
    </w:p>
    <w:p w14:paraId="01DBA216" w14:textId="28CE0EE4" w:rsidR="002A255F" w:rsidRDefault="002A255F" w:rsidP="002A255F">
      <w:pPr>
        <w:pStyle w:val="ListParagraph"/>
        <w:numPr>
          <w:ilvl w:val="0"/>
          <w:numId w:val="20"/>
        </w:numPr>
        <w:rPr>
          <w:rFonts w:cs="Arial"/>
        </w:rPr>
      </w:pPr>
      <w:r>
        <w:rPr>
          <w:rFonts w:cs="Arial"/>
        </w:rPr>
        <w:t>Clothing</w:t>
      </w:r>
    </w:p>
    <w:p w14:paraId="041E1880" w14:textId="0DE59AB3" w:rsidR="002A255F" w:rsidRDefault="002A255F" w:rsidP="00A70BC0">
      <w:pPr>
        <w:pStyle w:val="ListParagraph"/>
        <w:numPr>
          <w:ilvl w:val="0"/>
          <w:numId w:val="20"/>
        </w:numPr>
        <w:rPr>
          <w:rFonts w:cs="Arial"/>
        </w:rPr>
      </w:pPr>
      <w:r>
        <w:rPr>
          <w:rFonts w:cs="Arial"/>
        </w:rPr>
        <w:t>Physical Environment</w:t>
      </w:r>
    </w:p>
    <w:p w14:paraId="3C6C87B7" w14:textId="77777777" w:rsidR="00A70BC0" w:rsidRDefault="00A70BC0" w:rsidP="00A70BC0">
      <w:pPr>
        <w:rPr>
          <w:rFonts w:cs="Arial"/>
        </w:rPr>
      </w:pPr>
    </w:p>
    <w:p w14:paraId="34CCFC33" w14:textId="77777777" w:rsidR="00A70BC0" w:rsidRDefault="00A70BC0" w:rsidP="00A70BC0">
      <w:pPr>
        <w:rPr>
          <w:rFonts w:cs="Arial"/>
        </w:rPr>
      </w:pPr>
    </w:p>
    <w:p w14:paraId="56D49FC3" w14:textId="4C671F37" w:rsidR="00321BC3" w:rsidRDefault="00A70BC0" w:rsidP="00D153F5">
      <w:pPr>
        <w:jc w:val="center"/>
        <w:rPr>
          <w:rFonts w:cs="Arial"/>
          <w:b/>
          <w:u w:val="single"/>
        </w:rPr>
      </w:pPr>
      <w:r w:rsidRPr="00A70BC0">
        <w:rPr>
          <w:rFonts w:cs="Arial"/>
          <w:b/>
          <w:u w:val="single"/>
        </w:rPr>
        <w:t>Chapter 8- Buildi</w:t>
      </w:r>
      <w:r w:rsidR="00D153F5">
        <w:rPr>
          <w:rFonts w:cs="Arial"/>
          <w:b/>
          <w:u w:val="single"/>
        </w:rPr>
        <w:t>ng and Maintaining Relationships</w:t>
      </w:r>
    </w:p>
    <w:p w14:paraId="7DC6FDF9" w14:textId="77777777" w:rsidR="00642421" w:rsidRDefault="00642421" w:rsidP="00D153F5">
      <w:pPr>
        <w:rPr>
          <w:rFonts w:cs="Arial"/>
          <w:b/>
          <w:i/>
        </w:rPr>
      </w:pPr>
    </w:p>
    <w:p w14:paraId="2B254F95" w14:textId="516ACF5C" w:rsidR="00D153F5" w:rsidRDefault="00D153F5" w:rsidP="00D153F5">
      <w:pPr>
        <w:rPr>
          <w:rFonts w:cs="Arial"/>
          <w:b/>
        </w:rPr>
      </w:pPr>
      <w:r w:rsidRPr="00642421">
        <w:rPr>
          <w:rFonts w:cs="Arial"/>
          <w:b/>
          <w:i/>
        </w:rPr>
        <w:t>Reasons for Forming Relationships</w:t>
      </w:r>
    </w:p>
    <w:p w14:paraId="09A1DA29" w14:textId="4F709733" w:rsidR="00D153F5" w:rsidRPr="00D153F5" w:rsidRDefault="00D153F5" w:rsidP="00D153F5">
      <w:pPr>
        <w:pStyle w:val="ListParagraph"/>
        <w:numPr>
          <w:ilvl w:val="0"/>
          <w:numId w:val="2"/>
        </w:numPr>
        <w:rPr>
          <w:rFonts w:cs="Arial"/>
        </w:rPr>
      </w:pPr>
      <w:r w:rsidRPr="00D153F5">
        <w:rPr>
          <w:rFonts w:cs="Arial"/>
        </w:rPr>
        <w:t>According to a theory called Fundamental Interpersonal Relations Orientation</w:t>
      </w:r>
      <w:r>
        <w:rPr>
          <w:rFonts w:cs="Arial"/>
        </w:rPr>
        <w:t xml:space="preserve"> (FIRO)</w:t>
      </w:r>
      <w:r w:rsidRPr="00D153F5">
        <w:rPr>
          <w:rFonts w:cs="Arial"/>
        </w:rPr>
        <w:t>, we form personal relationships to fill three primary needs (Will Schutz):</w:t>
      </w:r>
    </w:p>
    <w:p w14:paraId="725FC0CB" w14:textId="39B81356" w:rsidR="00D153F5" w:rsidRPr="00642421" w:rsidRDefault="00D153F5" w:rsidP="00D153F5">
      <w:pPr>
        <w:pStyle w:val="ListParagraph"/>
        <w:numPr>
          <w:ilvl w:val="0"/>
          <w:numId w:val="2"/>
        </w:numPr>
        <w:rPr>
          <w:rFonts w:cs="Arial"/>
          <w:i/>
        </w:rPr>
      </w:pPr>
      <w:r w:rsidRPr="00642421">
        <w:rPr>
          <w:rFonts w:cs="Arial"/>
          <w:i/>
        </w:rPr>
        <w:t>Inclusion</w:t>
      </w:r>
    </w:p>
    <w:p w14:paraId="4C537B90" w14:textId="65CAA3C8" w:rsidR="00D153F5" w:rsidRDefault="00D153F5" w:rsidP="00D153F5">
      <w:pPr>
        <w:pStyle w:val="ListParagraph"/>
        <w:numPr>
          <w:ilvl w:val="1"/>
          <w:numId w:val="2"/>
        </w:numPr>
        <w:rPr>
          <w:rFonts w:cs="Arial"/>
        </w:rPr>
      </w:pPr>
      <w:r>
        <w:rPr>
          <w:rFonts w:cs="Arial"/>
        </w:rPr>
        <w:t xml:space="preserve">The need to be included and </w:t>
      </w:r>
      <w:bookmarkStart w:id="0" w:name="_GoBack"/>
      <w:bookmarkEnd w:id="0"/>
      <w:r>
        <w:rPr>
          <w:rFonts w:cs="Arial"/>
        </w:rPr>
        <w:t>connected to others</w:t>
      </w:r>
    </w:p>
    <w:p w14:paraId="50841DAE" w14:textId="3FD80FC7" w:rsidR="00642421" w:rsidRPr="00642421" w:rsidRDefault="00642421" w:rsidP="00642421">
      <w:pPr>
        <w:pStyle w:val="ListParagraph"/>
        <w:numPr>
          <w:ilvl w:val="0"/>
          <w:numId w:val="2"/>
        </w:numPr>
        <w:rPr>
          <w:rFonts w:cs="Arial"/>
          <w:i/>
        </w:rPr>
      </w:pPr>
      <w:r w:rsidRPr="00642421">
        <w:rPr>
          <w:rFonts w:cs="Arial"/>
          <w:i/>
        </w:rPr>
        <w:t>Control</w:t>
      </w:r>
    </w:p>
    <w:p w14:paraId="752F587C" w14:textId="34E15E83" w:rsidR="00642421" w:rsidRDefault="00642421" w:rsidP="00642421">
      <w:pPr>
        <w:pStyle w:val="ListParagraph"/>
        <w:numPr>
          <w:ilvl w:val="1"/>
          <w:numId w:val="2"/>
        </w:numPr>
        <w:rPr>
          <w:rFonts w:cs="Arial"/>
        </w:rPr>
      </w:pPr>
      <w:r>
        <w:rPr>
          <w:rFonts w:cs="Arial"/>
        </w:rPr>
        <w:t>The need to influence our relationships, decisions and activities and to let others influence us.</w:t>
      </w:r>
    </w:p>
    <w:p w14:paraId="1AA7DD4C" w14:textId="6AE1E881" w:rsidR="00642421" w:rsidRPr="00642421" w:rsidRDefault="00642421" w:rsidP="00642421">
      <w:pPr>
        <w:pStyle w:val="ListParagraph"/>
        <w:numPr>
          <w:ilvl w:val="0"/>
          <w:numId w:val="2"/>
        </w:numPr>
        <w:rPr>
          <w:rFonts w:cs="Arial"/>
          <w:i/>
        </w:rPr>
      </w:pPr>
      <w:r w:rsidRPr="00642421">
        <w:rPr>
          <w:rFonts w:cs="Arial"/>
          <w:i/>
        </w:rPr>
        <w:t>Affection</w:t>
      </w:r>
    </w:p>
    <w:p w14:paraId="4EA18726" w14:textId="5CC77479" w:rsidR="00642421" w:rsidRDefault="00642421" w:rsidP="00642421">
      <w:pPr>
        <w:pStyle w:val="ListParagraph"/>
        <w:numPr>
          <w:ilvl w:val="1"/>
          <w:numId w:val="2"/>
        </w:numPr>
        <w:rPr>
          <w:rFonts w:cs="Arial"/>
        </w:rPr>
      </w:pPr>
      <w:r>
        <w:rPr>
          <w:rFonts w:cs="Arial"/>
        </w:rPr>
        <w:t>The need to feel liked by others</w:t>
      </w:r>
    </w:p>
    <w:p w14:paraId="6ACC262A" w14:textId="77777777" w:rsidR="00642421" w:rsidRDefault="00642421" w:rsidP="00642421">
      <w:pPr>
        <w:rPr>
          <w:rFonts w:cs="Arial"/>
        </w:rPr>
      </w:pPr>
    </w:p>
    <w:p w14:paraId="6D1887AA" w14:textId="61196A82" w:rsidR="00642421" w:rsidRDefault="00642421" w:rsidP="00642421">
      <w:pPr>
        <w:rPr>
          <w:rFonts w:cs="Arial"/>
          <w:b/>
          <w:i/>
        </w:rPr>
      </w:pPr>
      <w:r w:rsidRPr="00642421">
        <w:rPr>
          <w:rFonts w:cs="Arial"/>
          <w:b/>
          <w:i/>
        </w:rPr>
        <w:t>Two Types of Relationships</w:t>
      </w:r>
    </w:p>
    <w:p w14:paraId="2717F0D8" w14:textId="37387CAF" w:rsidR="00642421" w:rsidRDefault="00642421" w:rsidP="00642421">
      <w:pPr>
        <w:rPr>
          <w:rFonts w:cs="Arial"/>
          <w:b/>
        </w:rPr>
      </w:pPr>
      <w:r>
        <w:rPr>
          <w:rFonts w:cs="Arial"/>
          <w:b/>
          <w:i/>
        </w:rPr>
        <w:tab/>
      </w:r>
      <w:r>
        <w:rPr>
          <w:rFonts w:cs="Arial"/>
          <w:b/>
        </w:rPr>
        <w:t>Relationships of Circumstance</w:t>
      </w:r>
    </w:p>
    <w:p w14:paraId="1AA1409D" w14:textId="079C0E0B" w:rsidR="00642421" w:rsidRPr="00642421" w:rsidRDefault="00642421" w:rsidP="00642421">
      <w:pPr>
        <w:pStyle w:val="ListParagraph"/>
        <w:numPr>
          <w:ilvl w:val="1"/>
          <w:numId w:val="2"/>
        </w:numPr>
        <w:rPr>
          <w:rFonts w:cs="Arial"/>
        </w:rPr>
      </w:pPr>
      <w:r w:rsidRPr="00642421">
        <w:rPr>
          <w:rFonts w:cs="Arial"/>
        </w:rPr>
        <w:t>Form because our lives overlap in some way</w:t>
      </w:r>
    </w:p>
    <w:p w14:paraId="0D142184" w14:textId="7B89862A" w:rsidR="00642421" w:rsidRDefault="00642421" w:rsidP="00642421">
      <w:pPr>
        <w:pStyle w:val="ListParagraph"/>
        <w:numPr>
          <w:ilvl w:val="2"/>
          <w:numId w:val="2"/>
        </w:numPr>
        <w:rPr>
          <w:rFonts w:cs="Arial"/>
        </w:rPr>
      </w:pPr>
      <w:r w:rsidRPr="00642421">
        <w:rPr>
          <w:rFonts w:cs="Arial"/>
        </w:rPr>
        <w:t>Ex. Family, neighbours, coworkers, in-laws</w:t>
      </w:r>
    </w:p>
    <w:p w14:paraId="560A35E9" w14:textId="77777777" w:rsidR="00642421" w:rsidRDefault="00642421" w:rsidP="00642421">
      <w:pPr>
        <w:rPr>
          <w:rFonts w:cs="Arial"/>
        </w:rPr>
      </w:pPr>
    </w:p>
    <w:p w14:paraId="40D1B4EF" w14:textId="48170945" w:rsidR="00642421" w:rsidRDefault="00642421" w:rsidP="00642421">
      <w:pPr>
        <w:ind w:left="720"/>
        <w:rPr>
          <w:rFonts w:cs="Arial"/>
          <w:b/>
          <w:i/>
        </w:rPr>
      </w:pPr>
      <w:r w:rsidRPr="00642421">
        <w:rPr>
          <w:rFonts w:cs="Arial"/>
          <w:b/>
          <w:i/>
        </w:rPr>
        <w:t>Relationships of Choice</w:t>
      </w:r>
    </w:p>
    <w:p w14:paraId="36CB6ABE" w14:textId="53F7F4A1" w:rsidR="00642421" w:rsidRPr="00642421" w:rsidRDefault="00642421" w:rsidP="00642421">
      <w:pPr>
        <w:pStyle w:val="ListParagraph"/>
        <w:numPr>
          <w:ilvl w:val="1"/>
          <w:numId w:val="2"/>
        </w:numPr>
        <w:rPr>
          <w:rFonts w:cs="Arial"/>
        </w:rPr>
      </w:pPr>
      <w:r w:rsidRPr="00642421">
        <w:rPr>
          <w:rFonts w:cs="Arial"/>
        </w:rPr>
        <w:t>When we seek out and intentionally develop a relationship with someone</w:t>
      </w:r>
    </w:p>
    <w:p w14:paraId="4E428F20" w14:textId="73F05036" w:rsidR="00642421" w:rsidRDefault="00642421" w:rsidP="00642421">
      <w:pPr>
        <w:pStyle w:val="ListParagraph"/>
        <w:numPr>
          <w:ilvl w:val="2"/>
          <w:numId w:val="2"/>
        </w:numPr>
        <w:rPr>
          <w:rFonts w:cs="Arial"/>
        </w:rPr>
      </w:pPr>
      <w:r>
        <w:rPr>
          <w:rFonts w:cs="Arial"/>
        </w:rPr>
        <w:t>Ex. Friends, lovers, mentors</w:t>
      </w:r>
    </w:p>
    <w:p w14:paraId="74384954" w14:textId="77777777" w:rsidR="004134B3" w:rsidRDefault="004134B3" w:rsidP="004134B3">
      <w:pPr>
        <w:rPr>
          <w:rFonts w:cs="Arial"/>
        </w:rPr>
      </w:pPr>
    </w:p>
    <w:p w14:paraId="4C99147C" w14:textId="3510528F" w:rsidR="004134B3" w:rsidRPr="001614EF" w:rsidRDefault="004134B3" w:rsidP="004134B3">
      <w:pPr>
        <w:rPr>
          <w:rFonts w:cs="Arial"/>
          <w:b/>
        </w:rPr>
      </w:pPr>
      <w:r w:rsidRPr="001614EF">
        <w:rPr>
          <w:rFonts w:cs="Arial"/>
          <w:b/>
        </w:rPr>
        <w:t>Our First Relationships</w:t>
      </w:r>
    </w:p>
    <w:p w14:paraId="27B3BAC1" w14:textId="0152B656" w:rsidR="004134B3" w:rsidRPr="004134B3" w:rsidRDefault="004134B3" w:rsidP="004134B3">
      <w:pPr>
        <w:pStyle w:val="ListParagraph"/>
        <w:numPr>
          <w:ilvl w:val="0"/>
          <w:numId w:val="2"/>
        </w:numPr>
        <w:rPr>
          <w:rFonts w:cs="Arial"/>
        </w:rPr>
      </w:pPr>
      <w:r w:rsidRPr="004134B3">
        <w:rPr>
          <w:rFonts w:cs="Arial"/>
        </w:rPr>
        <w:t>Psychologist John Bowlby developed attachment theory to explain the relationship between babies and primary caregivers</w:t>
      </w:r>
    </w:p>
    <w:p w14:paraId="6D3A8A3B" w14:textId="3B4B251B" w:rsidR="004134B3" w:rsidRDefault="004134B3" w:rsidP="004134B3">
      <w:pPr>
        <w:pStyle w:val="ListParagraph"/>
        <w:numPr>
          <w:ilvl w:val="0"/>
          <w:numId w:val="2"/>
        </w:numPr>
        <w:rPr>
          <w:rFonts w:cs="Arial"/>
        </w:rPr>
      </w:pPr>
      <w:r>
        <w:rPr>
          <w:rFonts w:cs="Arial"/>
        </w:rPr>
        <w:t>He found that the patterns of interactions we have with our earliest caregivers influence how we see ourselves and how we interact with others throughout our life</w:t>
      </w:r>
    </w:p>
    <w:p w14:paraId="4CDB5958" w14:textId="77777777" w:rsidR="004134B3" w:rsidRDefault="004134B3" w:rsidP="004134B3">
      <w:pPr>
        <w:rPr>
          <w:rFonts w:cs="Arial"/>
        </w:rPr>
      </w:pPr>
    </w:p>
    <w:p w14:paraId="0240DC51" w14:textId="7062D1CB" w:rsidR="004134B3" w:rsidRPr="001614EF" w:rsidRDefault="004134B3" w:rsidP="004134B3">
      <w:pPr>
        <w:ind w:firstLine="360"/>
        <w:rPr>
          <w:rFonts w:cs="Arial"/>
          <w:b/>
          <w:i/>
        </w:rPr>
      </w:pPr>
      <w:r w:rsidRPr="001614EF">
        <w:rPr>
          <w:rFonts w:cs="Arial"/>
          <w:b/>
          <w:i/>
        </w:rPr>
        <w:t>Attachment Theory</w:t>
      </w:r>
    </w:p>
    <w:p w14:paraId="0D50D0B1" w14:textId="01112FF2" w:rsidR="004134B3" w:rsidRPr="004134B3" w:rsidRDefault="004134B3" w:rsidP="004134B3">
      <w:pPr>
        <w:pStyle w:val="ListParagraph"/>
        <w:numPr>
          <w:ilvl w:val="0"/>
          <w:numId w:val="2"/>
        </w:numPr>
        <w:rPr>
          <w:rFonts w:cs="Arial"/>
        </w:rPr>
      </w:pPr>
      <w:r w:rsidRPr="004134B3">
        <w:rPr>
          <w:rFonts w:cs="Arial"/>
        </w:rPr>
        <w:t>Bowlby suggested that there are two forms of attachment.</w:t>
      </w:r>
    </w:p>
    <w:p w14:paraId="0BB643DC" w14:textId="6300ACA4" w:rsidR="004134B3" w:rsidRPr="001614EF" w:rsidRDefault="004134B3" w:rsidP="004134B3">
      <w:pPr>
        <w:pStyle w:val="ListParagraph"/>
        <w:numPr>
          <w:ilvl w:val="1"/>
          <w:numId w:val="2"/>
        </w:numPr>
        <w:rPr>
          <w:rFonts w:cs="Arial"/>
          <w:i/>
        </w:rPr>
      </w:pPr>
      <w:r w:rsidRPr="001614EF">
        <w:rPr>
          <w:rFonts w:cs="Arial"/>
          <w:i/>
        </w:rPr>
        <w:t>Secure attachment</w:t>
      </w:r>
    </w:p>
    <w:p w14:paraId="20150F82" w14:textId="7E9EA95F" w:rsidR="004134B3" w:rsidRDefault="004134B3" w:rsidP="004134B3">
      <w:pPr>
        <w:pStyle w:val="ListParagraph"/>
        <w:numPr>
          <w:ilvl w:val="2"/>
          <w:numId w:val="2"/>
        </w:numPr>
        <w:rPr>
          <w:rFonts w:cs="Arial"/>
        </w:rPr>
      </w:pPr>
      <w:r>
        <w:rPr>
          <w:rFonts w:cs="Arial"/>
        </w:rPr>
        <w:t>When children experience high levels of acceptanc</w:t>
      </w:r>
      <w:r w:rsidR="00295C66">
        <w:rPr>
          <w:rFonts w:cs="Arial"/>
        </w:rPr>
        <w:t>e, sensitivity and responsiveness from their primary caregiver</w:t>
      </w:r>
    </w:p>
    <w:p w14:paraId="28928697" w14:textId="389C7A53" w:rsidR="001614EF" w:rsidRPr="001614EF" w:rsidRDefault="00295C66" w:rsidP="001614EF">
      <w:pPr>
        <w:pStyle w:val="ListParagraph"/>
        <w:numPr>
          <w:ilvl w:val="1"/>
          <w:numId w:val="2"/>
        </w:numPr>
        <w:rPr>
          <w:rFonts w:cs="Arial"/>
          <w:i/>
        </w:rPr>
      </w:pPr>
      <w:r w:rsidRPr="001614EF">
        <w:rPr>
          <w:rFonts w:cs="Arial"/>
          <w:i/>
        </w:rPr>
        <w:t>Insecure</w:t>
      </w:r>
      <w:r w:rsidR="001614EF" w:rsidRPr="001614EF">
        <w:rPr>
          <w:rFonts w:cs="Arial"/>
          <w:i/>
        </w:rPr>
        <w:t xml:space="preserve"> attachment</w:t>
      </w:r>
    </w:p>
    <w:p w14:paraId="625C00FC" w14:textId="1AEFFCC8" w:rsidR="00295C66" w:rsidRDefault="001614EF" w:rsidP="001614EF">
      <w:pPr>
        <w:pStyle w:val="ListParagraph"/>
        <w:numPr>
          <w:ilvl w:val="2"/>
          <w:numId w:val="2"/>
        </w:numPr>
        <w:rPr>
          <w:rFonts w:cs="Arial"/>
        </w:rPr>
      </w:pPr>
      <w:r>
        <w:rPr>
          <w:rFonts w:cs="Arial"/>
        </w:rPr>
        <w:t>Primary caregiver-child relationships characterized by rejection, abuse, harshness, a lack of responsiveness, or an inconsistency in parenting (sometimes responsive/sometimes rejecting.)</w:t>
      </w:r>
      <w:r w:rsidR="00295C66" w:rsidRPr="001614EF">
        <w:rPr>
          <w:rFonts w:cs="Arial"/>
        </w:rPr>
        <w:t xml:space="preserve"> </w:t>
      </w:r>
    </w:p>
    <w:p w14:paraId="03C14014" w14:textId="77777777" w:rsidR="001614EF" w:rsidRDefault="001614EF" w:rsidP="001614EF">
      <w:pPr>
        <w:rPr>
          <w:rFonts w:cs="Arial"/>
        </w:rPr>
      </w:pPr>
    </w:p>
    <w:p w14:paraId="3F8EB3F0" w14:textId="0A37C840" w:rsidR="001614EF" w:rsidRPr="001614EF" w:rsidRDefault="001614EF" w:rsidP="001614EF">
      <w:pPr>
        <w:ind w:left="720"/>
        <w:rPr>
          <w:rFonts w:cs="Arial"/>
          <w:b/>
          <w:i/>
        </w:rPr>
      </w:pPr>
      <w:r w:rsidRPr="001614EF">
        <w:rPr>
          <w:rFonts w:cs="Arial"/>
          <w:b/>
          <w:i/>
        </w:rPr>
        <w:t>Internal Working Models (IWM)</w:t>
      </w:r>
    </w:p>
    <w:p w14:paraId="6099E01E" w14:textId="5C135943" w:rsidR="001614EF" w:rsidRPr="001614EF" w:rsidRDefault="001614EF" w:rsidP="001614EF">
      <w:pPr>
        <w:pStyle w:val="ListParagraph"/>
        <w:numPr>
          <w:ilvl w:val="1"/>
          <w:numId w:val="2"/>
        </w:numPr>
        <w:rPr>
          <w:rFonts w:cs="Arial"/>
        </w:rPr>
      </w:pPr>
      <w:r w:rsidRPr="001614EF">
        <w:rPr>
          <w:rFonts w:cs="Arial"/>
        </w:rPr>
        <w:t>Internal working models are mental pictures of the nature of relationships and what we can expect from them</w:t>
      </w:r>
    </w:p>
    <w:p w14:paraId="190A0190" w14:textId="09EB9BA4" w:rsidR="001614EF" w:rsidRDefault="001614EF" w:rsidP="001614EF">
      <w:pPr>
        <w:pStyle w:val="ListParagraph"/>
        <w:numPr>
          <w:ilvl w:val="1"/>
          <w:numId w:val="2"/>
        </w:numPr>
        <w:rPr>
          <w:rFonts w:cs="Arial"/>
        </w:rPr>
      </w:pPr>
      <w:r>
        <w:rPr>
          <w:rFonts w:cs="Arial"/>
        </w:rPr>
        <w:t>They serve as a template for how we perceive and enact relationships throughout the life span</w:t>
      </w:r>
    </w:p>
    <w:p w14:paraId="04370B52" w14:textId="77777777" w:rsidR="001614EF" w:rsidRDefault="001614EF" w:rsidP="001614EF">
      <w:pPr>
        <w:rPr>
          <w:rFonts w:cs="Arial"/>
        </w:rPr>
      </w:pPr>
    </w:p>
    <w:p w14:paraId="13AEED8D" w14:textId="77777777" w:rsidR="00732110" w:rsidRPr="001614EF" w:rsidRDefault="00732110" w:rsidP="001614EF">
      <w:pPr>
        <w:rPr>
          <w:rFonts w:cs="Arial"/>
        </w:rPr>
      </w:pPr>
    </w:p>
    <w:p w14:paraId="77BBC31E" w14:textId="254CE3C0" w:rsidR="001614EF" w:rsidRDefault="001614EF" w:rsidP="001614EF">
      <w:pPr>
        <w:jc w:val="center"/>
        <w:rPr>
          <w:rFonts w:cs="Arial"/>
          <w:u w:val="single"/>
        </w:rPr>
      </w:pPr>
      <w:r w:rsidRPr="001614EF">
        <w:rPr>
          <w:rFonts w:cs="Arial"/>
          <w:u w:val="single"/>
        </w:rPr>
        <w:t>Parent-Child Relationship</w:t>
      </w:r>
    </w:p>
    <w:p w14:paraId="12D1BF92" w14:textId="77777777" w:rsidR="00732110" w:rsidRPr="001614EF" w:rsidRDefault="00732110" w:rsidP="001614EF">
      <w:pPr>
        <w:jc w:val="center"/>
        <w:rPr>
          <w:rFonts w:cs="Arial"/>
          <w:u w:val="single"/>
        </w:rPr>
      </w:pPr>
    </w:p>
    <w:p w14:paraId="2EBE86B2" w14:textId="59BB05F4" w:rsidR="001614EF" w:rsidRDefault="001614EF" w:rsidP="001614EF">
      <w:pPr>
        <w:rPr>
          <w:rFonts w:cs="Arial"/>
        </w:rPr>
      </w:pPr>
      <w:r>
        <w:rPr>
          <w:rFonts w:cs="Arial"/>
          <w:noProof/>
          <w:lang w:val="en-US"/>
        </w:rPr>
        <w:drawing>
          <wp:inline distT="0" distB="0" distL="0" distR="0" wp14:anchorId="76E04704" wp14:editId="1B5B9268">
            <wp:extent cx="5486400" cy="3200400"/>
            <wp:effectExtent l="0" t="2540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4032FF3" w14:textId="2EACEB08" w:rsidR="001614EF" w:rsidRDefault="001614EF" w:rsidP="001614EF">
      <w:pPr>
        <w:ind w:left="1080"/>
        <w:rPr>
          <w:rFonts w:cs="Arial"/>
        </w:rPr>
      </w:pPr>
    </w:p>
    <w:p w14:paraId="3D5EC516" w14:textId="77777777" w:rsidR="001614EF" w:rsidRPr="001614EF" w:rsidRDefault="001614EF" w:rsidP="001614EF">
      <w:pPr>
        <w:ind w:left="1080"/>
        <w:rPr>
          <w:rFonts w:cs="Arial"/>
        </w:rPr>
      </w:pPr>
    </w:p>
    <w:p w14:paraId="65ECE980" w14:textId="11AAC5E7" w:rsidR="00642421" w:rsidRPr="00FD0B76" w:rsidRDefault="001614EF" w:rsidP="00FD0B76">
      <w:pPr>
        <w:ind w:firstLine="720"/>
        <w:rPr>
          <w:rFonts w:cs="Arial"/>
          <w:b/>
          <w:i/>
        </w:rPr>
      </w:pPr>
      <w:r w:rsidRPr="00FD0B76">
        <w:rPr>
          <w:rFonts w:cs="Arial"/>
          <w:b/>
          <w:i/>
        </w:rPr>
        <w:t>Can we change our IWM?</w:t>
      </w:r>
    </w:p>
    <w:p w14:paraId="169C9FCA" w14:textId="65FE0871" w:rsidR="001614EF" w:rsidRPr="00FD0B76" w:rsidRDefault="001614EF" w:rsidP="00FD0B76">
      <w:pPr>
        <w:pStyle w:val="ListParagraph"/>
        <w:numPr>
          <w:ilvl w:val="1"/>
          <w:numId w:val="2"/>
        </w:numPr>
        <w:rPr>
          <w:rFonts w:cs="Arial"/>
        </w:rPr>
      </w:pPr>
      <w:r w:rsidRPr="00FD0B76">
        <w:rPr>
          <w:rFonts w:cs="Arial"/>
        </w:rPr>
        <w:t>Internal working models serve as a template for how we perceive and enact relationships throughout the life span</w:t>
      </w:r>
    </w:p>
    <w:p w14:paraId="50DA6914" w14:textId="1CEDE83C" w:rsidR="00FD0B76" w:rsidRDefault="00FD0B76" w:rsidP="00FD0B76">
      <w:pPr>
        <w:pStyle w:val="ListParagraph"/>
        <w:numPr>
          <w:ilvl w:val="1"/>
          <w:numId w:val="2"/>
        </w:numPr>
        <w:rPr>
          <w:rFonts w:cs="Arial"/>
        </w:rPr>
      </w:pPr>
      <w:r>
        <w:rPr>
          <w:rFonts w:cs="Arial"/>
        </w:rPr>
        <w:t>Bowlby suggested that internal working models remain somewhat stable over time</w:t>
      </w:r>
    </w:p>
    <w:p w14:paraId="43A14557" w14:textId="3D39E4E3" w:rsidR="00FD0B76" w:rsidRDefault="00FD0B76" w:rsidP="00FD0B76">
      <w:pPr>
        <w:pStyle w:val="ListParagraph"/>
        <w:numPr>
          <w:ilvl w:val="1"/>
          <w:numId w:val="2"/>
        </w:numPr>
        <w:rPr>
          <w:rFonts w:cs="Arial"/>
        </w:rPr>
      </w:pPr>
      <w:r>
        <w:rPr>
          <w:rFonts w:cs="Arial"/>
        </w:rPr>
        <w:t>But he also suggested that they are dynamic representations that can be modified as one’s experiences and relationships change</w:t>
      </w:r>
    </w:p>
    <w:p w14:paraId="652AFD07" w14:textId="6AA6C2B5" w:rsidR="00FD0B76" w:rsidRDefault="00FD0B76" w:rsidP="00FD0B76">
      <w:pPr>
        <w:pStyle w:val="ListParagraph"/>
        <w:numPr>
          <w:ilvl w:val="1"/>
          <w:numId w:val="2"/>
        </w:numPr>
        <w:rPr>
          <w:rFonts w:cs="Arial"/>
        </w:rPr>
      </w:pPr>
      <w:r>
        <w:rPr>
          <w:rFonts w:cs="Arial"/>
        </w:rPr>
        <w:t>It would be hopeless if these internal working models were fixed from early childhood and we were struck with them.</w:t>
      </w:r>
    </w:p>
    <w:p w14:paraId="5B627170" w14:textId="77777777" w:rsidR="00FD0B76" w:rsidRDefault="00FD0B76" w:rsidP="00FD0B76">
      <w:pPr>
        <w:rPr>
          <w:rFonts w:cs="Arial"/>
        </w:rPr>
      </w:pPr>
    </w:p>
    <w:p w14:paraId="60588FEC" w14:textId="60026BFF" w:rsidR="00FD0B76" w:rsidRPr="00FD0B76" w:rsidRDefault="00FD0B76" w:rsidP="00FD0B76">
      <w:pPr>
        <w:rPr>
          <w:rFonts w:cs="Arial"/>
          <w:b/>
        </w:rPr>
      </w:pPr>
      <w:r w:rsidRPr="00FD0B76">
        <w:rPr>
          <w:rFonts w:cs="Arial"/>
          <w:b/>
        </w:rPr>
        <w:t>Intimacy</w:t>
      </w:r>
    </w:p>
    <w:p w14:paraId="409645D9" w14:textId="16A07007" w:rsidR="00FD0B76" w:rsidRPr="00FD0B76" w:rsidRDefault="00FD0B76" w:rsidP="00FD0B76">
      <w:pPr>
        <w:pStyle w:val="ListParagraph"/>
        <w:numPr>
          <w:ilvl w:val="0"/>
          <w:numId w:val="2"/>
        </w:numPr>
        <w:rPr>
          <w:rFonts w:cs="Arial"/>
        </w:rPr>
      </w:pPr>
      <w:r w:rsidRPr="00FD0B76">
        <w:rPr>
          <w:rFonts w:cs="Arial"/>
        </w:rPr>
        <w:t>Defined as the state of having a close, authentic connection with another person</w:t>
      </w:r>
    </w:p>
    <w:p w14:paraId="57F6117E" w14:textId="78D96D97" w:rsidR="00FD0B76" w:rsidRDefault="00FD0B76" w:rsidP="00FD0B76">
      <w:pPr>
        <w:pStyle w:val="ListParagraph"/>
        <w:numPr>
          <w:ilvl w:val="0"/>
          <w:numId w:val="2"/>
        </w:numPr>
        <w:rPr>
          <w:rFonts w:cs="Arial"/>
        </w:rPr>
      </w:pPr>
      <w:r>
        <w:rPr>
          <w:rFonts w:cs="Arial"/>
        </w:rPr>
        <w:t>Can take place in a variety of contexts and have many forms and aspects</w:t>
      </w:r>
    </w:p>
    <w:p w14:paraId="484E2A3F" w14:textId="77777777" w:rsidR="00FD0B76" w:rsidRDefault="00FD0B76" w:rsidP="00FD0B76">
      <w:pPr>
        <w:ind w:left="360"/>
        <w:rPr>
          <w:rFonts w:cs="Arial"/>
        </w:rPr>
      </w:pPr>
    </w:p>
    <w:p w14:paraId="7CEC2386" w14:textId="0A1BB99A" w:rsidR="00FD0B76" w:rsidRDefault="00FD0B76" w:rsidP="00FD0B76">
      <w:pPr>
        <w:ind w:left="360"/>
        <w:rPr>
          <w:rFonts w:cs="Arial"/>
          <w:b/>
        </w:rPr>
      </w:pPr>
      <w:r w:rsidRPr="00FD0B76">
        <w:rPr>
          <w:rFonts w:cs="Arial"/>
          <w:b/>
        </w:rPr>
        <w:t>Forms of Intimacy</w:t>
      </w:r>
    </w:p>
    <w:p w14:paraId="64AC0E67" w14:textId="1D96BF6E" w:rsidR="00FD0B76" w:rsidRPr="00FD0B76" w:rsidRDefault="00FD0B76" w:rsidP="00FD0B76">
      <w:pPr>
        <w:pStyle w:val="ListParagraph"/>
        <w:numPr>
          <w:ilvl w:val="0"/>
          <w:numId w:val="21"/>
        </w:numPr>
        <w:rPr>
          <w:rFonts w:cs="Arial"/>
          <w:b/>
          <w:i/>
        </w:rPr>
      </w:pPr>
      <w:r w:rsidRPr="00FD0B76">
        <w:rPr>
          <w:rFonts w:cs="Arial"/>
          <w:b/>
          <w:i/>
        </w:rPr>
        <w:t>Emotional Intimacy</w:t>
      </w:r>
    </w:p>
    <w:p w14:paraId="2CD0BF6E" w14:textId="54D64C7A" w:rsidR="00FD0B76" w:rsidRPr="00FD0B76" w:rsidRDefault="00FD0B76" w:rsidP="00FD0B76">
      <w:pPr>
        <w:pStyle w:val="ListParagraph"/>
        <w:numPr>
          <w:ilvl w:val="0"/>
          <w:numId w:val="2"/>
        </w:numPr>
        <w:rPr>
          <w:rFonts w:cs="Arial"/>
        </w:rPr>
      </w:pPr>
      <w:r w:rsidRPr="00FD0B76">
        <w:rPr>
          <w:rFonts w:cs="Arial"/>
        </w:rPr>
        <w:t>Sharing important feelings (self disclosure)</w:t>
      </w:r>
    </w:p>
    <w:p w14:paraId="740A8353" w14:textId="76EDC736" w:rsidR="00FD0B76" w:rsidRPr="002A46DF" w:rsidRDefault="00FD0B76" w:rsidP="00FD0B76">
      <w:pPr>
        <w:pStyle w:val="ListParagraph"/>
        <w:numPr>
          <w:ilvl w:val="0"/>
          <w:numId w:val="21"/>
        </w:numPr>
        <w:rPr>
          <w:rFonts w:cs="Arial"/>
          <w:b/>
          <w:i/>
        </w:rPr>
      </w:pPr>
      <w:r w:rsidRPr="002A46DF">
        <w:rPr>
          <w:rFonts w:cs="Arial"/>
          <w:b/>
          <w:i/>
        </w:rPr>
        <w:t>Physical Intimacy</w:t>
      </w:r>
    </w:p>
    <w:p w14:paraId="01A6E0B3" w14:textId="6FAD533F" w:rsidR="00FD0B76" w:rsidRDefault="00FD0B76" w:rsidP="00FD0B76">
      <w:pPr>
        <w:pStyle w:val="ListParagraph"/>
        <w:numPr>
          <w:ilvl w:val="0"/>
          <w:numId w:val="2"/>
        </w:numPr>
        <w:rPr>
          <w:rFonts w:cs="Arial"/>
        </w:rPr>
      </w:pPr>
      <w:r>
        <w:rPr>
          <w:rFonts w:cs="Arial"/>
        </w:rPr>
        <w:t>Touching, hugging, sex</w:t>
      </w:r>
    </w:p>
    <w:p w14:paraId="1588A415" w14:textId="5886FAEC" w:rsidR="00FD0B76" w:rsidRPr="002A46DF" w:rsidRDefault="00FD0B76" w:rsidP="00FD0B76">
      <w:pPr>
        <w:pStyle w:val="ListParagraph"/>
        <w:numPr>
          <w:ilvl w:val="0"/>
          <w:numId w:val="21"/>
        </w:numPr>
        <w:rPr>
          <w:rFonts w:cs="Arial"/>
          <w:b/>
          <w:i/>
        </w:rPr>
      </w:pPr>
      <w:r w:rsidRPr="002A46DF">
        <w:rPr>
          <w:rFonts w:cs="Arial"/>
          <w:b/>
          <w:i/>
        </w:rPr>
        <w:t>Intellectual Intimacy</w:t>
      </w:r>
    </w:p>
    <w:p w14:paraId="11D50770" w14:textId="54321268" w:rsidR="00FD0B76" w:rsidRPr="00FD0B76" w:rsidRDefault="00FD0B76" w:rsidP="00FD0B76">
      <w:pPr>
        <w:pStyle w:val="ListParagraph"/>
        <w:numPr>
          <w:ilvl w:val="0"/>
          <w:numId w:val="2"/>
        </w:numPr>
        <w:rPr>
          <w:rFonts w:cs="Arial"/>
        </w:rPr>
      </w:pPr>
      <w:r w:rsidRPr="00FD0B76">
        <w:rPr>
          <w:rFonts w:cs="Arial"/>
        </w:rPr>
        <w:t>Exchange of ideas (especially when this is difficult)</w:t>
      </w:r>
    </w:p>
    <w:p w14:paraId="5EF259B7" w14:textId="7D37BFEE" w:rsidR="00FD0B76" w:rsidRPr="002A46DF" w:rsidRDefault="00FD0B76" w:rsidP="00FD0B76">
      <w:pPr>
        <w:pStyle w:val="ListParagraph"/>
        <w:numPr>
          <w:ilvl w:val="0"/>
          <w:numId w:val="21"/>
        </w:numPr>
        <w:rPr>
          <w:rFonts w:cs="Arial"/>
          <w:b/>
          <w:i/>
        </w:rPr>
      </w:pPr>
      <w:r w:rsidRPr="002A46DF">
        <w:rPr>
          <w:rFonts w:cs="Arial"/>
          <w:b/>
          <w:i/>
        </w:rPr>
        <w:t>Shared activities</w:t>
      </w:r>
    </w:p>
    <w:p w14:paraId="3809705F" w14:textId="520455D3" w:rsidR="00FD0B76" w:rsidRPr="00FD0B76" w:rsidRDefault="00FD0B76" w:rsidP="00FD0B76">
      <w:pPr>
        <w:pStyle w:val="ListParagraph"/>
        <w:numPr>
          <w:ilvl w:val="0"/>
          <w:numId w:val="2"/>
        </w:numPr>
        <w:rPr>
          <w:rFonts w:cs="Arial"/>
        </w:rPr>
      </w:pPr>
      <w:r w:rsidRPr="00FD0B76">
        <w:rPr>
          <w:rFonts w:cs="Arial"/>
        </w:rPr>
        <w:t>Play, common experiences, interests</w:t>
      </w:r>
    </w:p>
    <w:p w14:paraId="541F1B3B" w14:textId="25ABBC62" w:rsidR="00FD0B76" w:rsidRDefault="00FD0B76" w:rsidP="00FD0B76">
      <w:pPr>
        <w:pStyle w:val="ListParagraph"/>
        <w:numPr>
          <w:ilvl w:val="0"/>
          <w:numId w:val="2"/>
        </w:numPr>
        <w:rPr>
          <w:rFonts w:cs="Arial"/>
        </w:rPr>
      </w:pPr>
      <w:r>
        <w:rPr>
          <w:rFonts w:cs="Arial"/>
        </w:rPr>
        <w:t>If a shared activity is challenging</w:t>
      </w:r>
      <w:r w:rsidR="002A46DF">
        <w:rPr>
          <w:rFonts w:cs="Arial"/>
        </w:rPr>
        <w:t>, this can lead to intimacy</w:t>
      </w:r>
    </w:p>
    <w:p w14:paraId="18C055E4" w14:textId="4866CA0D" w:rsidR="002A46DF" w:rsidRDefault="002A46DF" w:rsidP="00FD0B76">
      <w:pPr>
        <w:pStyle w:val="ListParagraph"/>
        <w:numPr>
          <w:ilvl w:val="0"/>
          <w:numId w:val="2"/>
        </w:numPr>
        <w:rPr>
          <w:rFonts w:cs="Arial"/>
        </w:rPr>
      </w:pPr>
      <w:r>
        <w:rPr>
          <w:rFonts w:cs="Arial"/>
        </w:rPr>
        <w:t>Not all shared activities lead to intimacy</w:t>
      </w:r>
    </w:p>
    <w:p w14:paraId="2A623562" w14:textId="77777777" w:rsidR="002A46DF" w:rsidRDefault="002A46DF" w:rsidP="002A46DF">
      <w:pPr>
        <w:rPr>
          <w:rFonts w:cs="Arial"/>
        </w:rPr>
      </w:pPr>
    </w:p>
    <w:p w14:paraId="466EE25D" w14:textId="36293C97" w:rsidR="002A46DF" w:rsidRPr="00732110" w:rsidRDefault="002A46DF" w:rsidP="00732110">
      <w:pPr>
        <w:ind w:firstLine="360"/>
        <w:rPr>
          <w:rFonts w:cs="Arial"/>
          <w:b/>
        </w:rPr>
      </w:pPr>
      <w:r w:rsidRPr="00732110">
        <w:rPr>
          <w:rFonts w:cs="Arial"/>
          <w:b/>
        </w:rPr>
        <w:t>Building Intimacy</w:t>
      </w:r>
    </w:p>
    <w:p w14:paraId="67064040" w14:textId="54D70FC9" w:rsidR="002A46DF" w:rsidRPr="002A46DF" w:rsidRDefault="002A46DF" w:rsidP="002A46DF">
      <w:pPr>
        <w:pStyle w:val="ListParagraph"/>
        <w:numPr>
          <w:ilvl w:val="0"/>
          <w:numId w:val="2"/>
        </w:numPr>
        <w:rPr>
          <w:rFonts w:cs="Arial"/>
        </w:rPr>
      </w:pPr>
      <w:r w:rsidRPr="002A46DF">
        <w:rPr>
          <w:rFonts w:cs="Arial"/>
        </w:rPr>
        <w:t>Researchers used to think that women were better at building intimacy than men because they were more likely to share personal thoughts and feelings</w:t>
      </w:r>
    </w:p>
    <w:p w14:paraId="7F5D6507" w14:textId="75611FA9" w:rsidR="002A46DF" w:rsidRDefault="002A46DF" w:rsidP="002A46DF">
      <w:pPr>
        <w:pStyle w:val="ListParagraph"/>
        <w:numPr>
          <w:ilvl w:val="0"/>
          <w:numId w:val="2"/>
        </w:numPr>
        <w:rPr>
          <w:rFonts w:cs="Arial"/>
        </w:rPr>
      </w:pPr>
      <w:r>
        <w:rPr>
          <w:rFonts w:cs="Arial"/>
        </w:rPr>
        <w:t>Recent research shows that men build intimacy more through shared activities and that self-disclosure is not the only means to intimacy</w:t>
      </w:r>
    </w:p>
    <w:p w14:paraId="2F9EAD0A" w14:textId="38B29976" w:rsidR="002A46DF" w:rsidRDefault="002A46DF" w:rsidP="002A46DF">
      <w:pPr>
        <w:pStyle w:val="ListParagraph"/>
        <w:numPr>
          <w:ilvl w:val="1"/>
          <w:numId w:val="2"/>
        </w:numPr>
        <w:rPr>
          <w:rFonts w:cs="Arial"/>
        </w:rPr>
      </w:pPr>
      <w:r>
        <w:rPr>
          <w:rFonts w:cs="Arial"/>
        </w:rPr>
        <w:t xml:space="preserve">But romantic partners or friends can misunderstand each other’s ways of </w:t>
      </w:r>
      <w:r w:rsidR="00732110">
        <w:rPr>
          <w:rFonts w:cs="Arial"/>
        </w:rPr>
        <w:t>building</w:t>
      </w:r>
      <w:r>
        <w:rPr>
          <w:rFonts w:cs="Arial"/>
        </w:rPr>
        <w:t xml:space="preserve"> intimacy</w:t>
      </w:r>
      <w:r w:rsidR="00732110">
        <w:rPr>
          <w:rFonts w:cs="Arial"/>
        </w:rPr>
        <w:t xml:space="preserve"> and this can stress the relationship</w:t>
      </w:r>
    </w:p>
    <w:p w14:paraId="651D8635" w14:textId="0517097D" w:rsidR="00732110" w:rsidRDefault="00732110" w:rsidP="002A46DF">
      <w:pPr>
        <w:pStyle w:val="ListParagraph"/>
        <w:numPr>
          <w:ilvl w:val="1"/>
          <w:numId w:val="2"/>
        </w:numPr>
        <w:rPr>
          <w:rFonts w:cs="Arial"/>
        </w:rPr>
      </w:pPr>
      <w:r>
        <w:rPr>
          <w:rFonts w:cs="Arial"/>
        </w:rPr>
        <w:t>Ex. Going skating together may be a way to build intimacy for one but not the other</w:t>
      </w:r>
    </w:p>
    <w:p w14:paraId="24640C89" w14:textId="7445971B" w:rsidR="00732110" w:rsidRDefault="00732110" w:rsidP="00732110">
      <w:pPr>
        <w:pStyle w:val="ListParagraph"/>
        <w:numPr>
          <w:ilvl w:val="0"/>
          <w:numId w:val="2"/>
        </w:numPr>
        <w:rPr>
          <w:rFonts w:cs="Arial"/>
        </w:rPr>
      </w:pPr>
      <w:r w:rsidRPr="00732110">
        <w:rPr>
          <w:rFonts w:cs="Arial"/>
        </w:rPr>
        <w:t>However, some degree of self-disclosure is necessary and research shows that adolescents who can self-disclose are better able to build intimacy in their friendships</w:t>
      </w:r>
      <w:r>
        <w:rPr>
          <w:rFonts w:cs="Arial"/>
        </w:rPr>
        <w:t>.</w:t>
      </w:r>
    </w:p>
    <w:p w14:paraId="1CF16893" w14:textId="77777777" w:rsidR="00732110" w:rsidRDefault="00732110" w:rsidP="00732110">
      <w:pPr>
        <w:pStyle w:val="ListParagraph"/>
        <w:rPr>
          <w:rFonts w:cs="Arial"/>
        </w:rPr>
      </w:pPr>
    </w:p>
    <w:p w14:paraId="2CC2E07E" w14:textId="4FB828BE" w:rsidR="00732110" w:rsidRPr="00A82BB0" w:rsidRDefault="00732110" w:rsidP="00732110">
      <w:pPr>
        <w:pStyle w:val="ListParagraph"/>
        <w:rPr>
          <w:rFonts w:cs="Arial"/>
          <w:b/>
          <w:i/>
        </w:rPr>
      </w:pPr>
      <w:r w:rsidRPr="00A82BB0">
        <w:rPr>
          <w:rFonts w:cs="Arial"/>
          <w:b/>
          <w:i/>
        </w:rPr>
        <w:t>Building Intimacy through Self-Disclosure</w:t>
      </w:r>
    </w:p>
    <w:p w14:paraId="4B2B1B03" w14:textId="1BBB49ED" w:rsidR="00732110" w:rsidRDefault="00732110" w:rsidP="00732110">
      <w:pPr>
        <w:pStyle w:val="ListParagraph"/>
        <w:numPr>
          <w:ilvl w:val="0"/>
          <w:numId w:val="2"/>
        </w:numPr>
        <w:rPr>
          <w:rFonts w:cs="Arial"/>
        </w:rPr>
      </w:pPr>
      <w:r>
        <w:rPr>
          <w:rFonts w:cs="Arial"/>
        </w:rPr>
        <w:t>Self-disclosure is the sharing of personal information about oneself in conversation</w:t>
      </w:r>
    </w:p>
    <w:p w14:paraId="66FFD504" w14:textId="25662937" w:rsidR="00732110" w:rsidRDefault="00732110" w:rsidP="00732110">
      <w:pPr>
        <w:pStyle w:val="ListParagraph"/>
        <w:numPr>
          <w:ilvl w:val="0"/>
          <w:numId w:val="2"/>
        </w:numPr>
        <w:rPr>
          <w:rFonts w:cs="Arial"/>
        </w:rPr>
      </w:pPr>
      <w:r>
        <w:rPr>
          <w:rFonts w:cs="Arial"/>
        </w:rPr>
        <w:t>Self-disclosure Criteria:</w:t>
      </w:r>
    </w:p>
    <w:p w14:paraId="60CB6DEE" w14:textId="24B613EB" w:rsidR="00A16A4D" w:rsidRPr="00A16A4D" w:rsidRDefault="00732110" w:rsidP="00A16A4D">
      <w:pPr>
        <w:pStyle w:val="ListParagraph"/>
        <w:numPr>
          <w:ilvl w:val="0"/>
          <w:numId w:val="22"/>
        </w:numPr>
        <w:rPr>
          <w:rFonts w:cs="Arial"/>
        </w:rPr>
      </w:pPr>
      <w:r>
        <w:rPr>
          <w:rFonts w:cs="Arial"/>
        </w:rPr>
        <w:t>It must contain personal information about the sender</w:t>
      </w:r>
      <w:r w:rsidR="00A16A4D">
        <w:rPr>
          <w:rFonts w:cs="Arial"/>
        </w:rPr>
        <w:t>.</w:t>
      </w:r>
    </w:p>
    <w:p w14:paraId="5B47E6F0" w14:textId="409F6C44" w:rsidR="00732110" w:rsidRDefault="00732110" w:rsidP="00732110">
      <w:pPr>
        <w:pStyle w:val="ListParagraph"/>
        <w:ind w:left="1440"/>
        <w:rPr>
          <w:rFonts w:cs="Arial"/>
        </w:rPr>
      </w:pPr>
      <w:r>
        <w:rPr>
          <w:rFonts w:cs="Arial"/>
        </w:rPr>
        <w:t>2. The sender must communicate this information verbally (this includes writing)</w:t>
      </w:r>
    </w:p>
    <w:p w14:paraId="3F0954A1" w14:textId="7DAA57EF" w:rsidR="00732110" w:rsidRDefault="00732110" w:rsidP="00732110">
      <w:pPr>
        <w:pStyle w:val="ListParagraph"/>
        <w:ind w:left="1440"/>
        <w:rPr>
          <w:rFonts w:cs="Arial"/>
        </w:rPr>
      </w:pPr>
      <w:r>
        <w:rPr>
          <w:rFonts w:cs="Arial"/>
        </w:rPr>
        <w:t>3. A person must be the target.</w:t>
      </w:r>
      <w:r w:rsidR="002504A6">
        <w:rPr>
          <w:rFonts w:cs="Arial"/>
        </w:rPr>
        <w:t xml:space="preserve"> </w:t>
      </w:r>
      <w:proofErr w:type="gramStart"/>
      <w:r w:rsidR="002504A6">
        <w:rPr>
          <w:rFonts w:cs="Arial"/>
        </w:rPr>
        <w:t>( you</w:t>
      </w:r>
      <w:proofErr w:type="gramEnd"/>
      <w:r w:rsidR="002504A6">
        <w:rPr>
          <w:rFonts w:cs="Arial"/>
        </w:rPr>
        <w:t xml:space="preserve"> must tell a person)</w:t>
      </w:r>
    </w:p>
    <w:p w14:paraId="0B388775" w14:textId="77777777" w:rsidR="00A82BB0" w:rsidRDefault="00A82BB0" w:rsidP="00A82BB0">
      <w:pPr>
        <w:pStyle w:val="ListParagraph"/>
        <w:ind w:left="709" w:hanging="567"/>
        <w:rPr>
          <w:rFonts w:cs="Arial"/>
        </w:rPr>
      </w:pPr>
    </w:p>
    <w:p w14:paraId="1E92DA9A" w14:textId="37642CB1" w:rsidR="00732110" w:rsidRPr="00A82BB0" w:rsidRDefault="00A82BB0" w:rsidP="00A82BB0">
      <w:pPr>
        <w:pStyle w:val="ListParagraph"/>
        <w:ind w:left="851" w:hanging="709"/>
        <w:rPr>
          <w:rFonts w:cs="Arial"/>
          <w:b/>
        </w:rPr>
      </w:pPr>
      <w:r w:rsidRPr="00A82BB0">
        <w:rPr>
          <w:rFonts w:cs="Arial"/>
          <w:b/>
        </w:rPr>
        <w:t>What do Studies Tell Us about Self-Disclosure?</w:t>
      </w:r>
    </w:p>
    <w:p w14:paraId="12B15059" w14:textId="580767BD" w:rsidR="00A82BB0" w:rsidRDefault="00A82BB0" w:rsidP="00A82BB0">
      <w:pPr>
        <w:pStyle w:val="ListParagraph"/>
        <w:numPr>
          <w:ilvl w:val="0"/>
          <w:numId w:val="2"/>
        </w:numPr>
        <w:rPr>
          <w:rFonts w:cs="Arial"/>
        </w:rPr>
      </w:pPr>
      <w:r>
        <w:rPr>
          <w:rFonts w:cs="Arial"/>
        </w:rPr>
        <w:t>Our brains register more pleasure when we talk about ourselves</w:t>
      </w:r>
    </w:p>
    <w:p w14:paraId="19134B49" w14:textId="0657BA11" w:rsidR="00A82BB0" w:rsidRDefault="00A82BB0" w:rsidP="00A82BB0">
      <w:pPr>
        <w:pStyle w:val="ListParagraph"/>
        <w:numPr>
          <w:ilvl w:val="0"/>
          <w:numId w:val="2"/>
        </w:numPr>
        <w:rPr>
          <w:rFonts w:cs="Arial"/>
        </w:rPr>
      </w:pPr>
      <w:r>
        <w:rPr>
          <w:rFonts w:cs="Arial"/>
        </w:rPr>
        <w:t>Participants in one study gave up between 17% &amp; 25% of possible earnings</w:t>
      </w:r>
    </w:p>
    <w:p w14:paraId="2F23AAAF" w14:textId="6E89E462" w:rsidR="00A82BB0" w:rsidRDefault="00A82BB0" w:rsidP="00A82BB0">
      <w:pPr>
        <w:pStyle w:val="ListParagraph"/>
        <w:numPr>
          <w:ilvl w:val="0"/>
          <w:numId w:val="2"/>
        </w:numPr>
        <w:rPr>
          <w:rFonts w:cs="Arial"/>
        </w:rPr>
      </w:pPr>
      <w:r>
        <w:rPr>
          <w:rFonts w:cs="Arial"/>
        </w:rPr>
        <w:t xml:space="preserve">Thinking about, writing, and expressing personal, private &amp; troubling thoughts can be therapeutic. </w:t>
      </w:r>
    </w:p>
    <w:p w14:paraId="3B0B6502" w14:textId="77777777" w:rsidR="00A82BB0" w:rsidRDefault="00A82BB0" w:rsidP="00A82BB0">
      <w:pPr>
        <w:rPr>
          <w:rFonts w:cs="Arial"/>
        </w:rPr>
      </w:pPr>
    </w:p>
    <w:p w14:paraId="52BFC7E2" w14:textId="726A025E" w:rsidR="00A82BB0" w:rsidRPr="00A82BB0" w:rsidRDefault="00A82BB0" w:rsidP="00A82BB0">
      <w:pPr>
        <w:ind w:left="360" w:firstLine="360"/>
        <w:rPr>
          <w:rFonts w:cs="Arial"/>
          <w:b/>
          <w:i/>
        </w:rPr>
      </w:pPr>
      <w:proofErr w:type="gramStart"/>
      <w:r w:rsidRPr="00A82BB0">
        <w:rPr>
          <w:rFonts w:cs="Arial"/>
          <w:b/>
          <w:i/>
        </w:rPr>
        <w:t>PostSecret.com: A way to self-disclose?</w:t>
      </w:r>
      <w:proofErr w:type="gramEnd"/>
    </w:p>
    <w:p w14:paraId="226406EA" w14:textId="3F1C02C0" w:rsidR="00A82BB0" w:rsidRPr="00A82BB0" w:rsidRDefault="00A82BB0" w:rsidP="00A82BB0">
      <w:pPr>
        <w:pStyle w:val="ListParagraph"/>
        <w:numPr>
          <w:ilvl w:val="1"/>
          <w:numId w:val="2"/>
        </w:numPr>
        <w:rPr>
          <w:rFonts w:cs="Arial"/>
        </w:rPr>
      </w:pPr>
      <w:r w:rsidRPr="00A82BB0">
        <w:rPr>
          <w:rFonts w:cs="Arial"/>
        </w:rPr>
        <w:t>Begun by Frank Warren in 2004</w:t>
      </w:r>
    </w:p>
    <w:p w14:paraId="67E9B54D" w14:textId="56387816" w:rsidR="00A82BB0" w:rsidRDefault="00A82BB0" w:rsidP="00A82BB0">
      <w:pPr>
        <w:pStyle w:val="ListParagraph"/>
        <w:numPr>
          <w:ilvl w:val="1"/>
          <w:numId w:val="2"/>
        </w:numPr>
        <w:rPr>
          <w:rFonts w:cs="Arial"/>
        </w:rPr>
      </w:pPr>
      <w:r>
        <w:rPr>
          <w:rFonts w:cs="Arial"/>
        </w:rPr>
        <w:t>Working on national suicide line</w:t>
      </w:r>
    </w:p>
    <w:p w14:paraId="2E859882" w14:textId="3A03DBF1" w:rsidR="00A82BB0" w:rsidRDefault="00A82BB0" w:rsidP="00A82BB0">
      <w:pPr>
        <w:pStyle w:val="ListParagraph"/>
        <w:numPr>
          <w:ilvl w:val="1"/>
          <w:numId w:val="2"/>
        </w:numPr>
        <w:rPr>
          <w:rFonts w:cs="Arial"/>
        </w:rPr>
      </w:pPr>
      <w:r>
        <w:rPr>
          <w:rFonts w:cs="Arial"/>
        </w:rPr>
        <w:t>Learned of people’s deep need to share</w:t>
      </w:r>
    </w:p>
    <w:p w14:paraId="47F5C142" w14:textId="0876DC56" w:rsidR="00A82BB0" w:rsidRDefault="00A82BB0" w:rsidP="00A82BB0">
      <w:pPr>
        <w:pStyle w:val="ListParagraph"/>
        <w:numPr>
          <w:ilvl w:val="1"/>
          <w:numId w:val="2"/>
        </w:numPr>
        <w:rPr>
          <w:rFonts w:cs="Arial"/>
        </w:rPr>
      </w:pPr>
      <w:r>
        <w:rPr>
          <w:rFonts w:cs="Arial"/>
        </w:rPr>
        <w:t>Handed out 3000 postcards to strangers in D.C &amp; asked them to return cards with secrets never before shared</w:t>
      </w:r>
    </w:p>
    <w:p w14:paraId="411973A8" w14:textId="70AAF016" w:rsidR="00A82BB0" w:rsidRDefault="00A82BB0" w:rsidP="00A82BB0">
      <w:pPr>
        <w:pStyle w:val="ListParagraph"/>
        <w:numPr>
          <w:ilvl w:val="1"/>
          <w:numId w:val="2"/>
        </w:numPr>
        <w:rPr>
          <w:rFonts w:cs="Arial"/>
        </w:rPr>
      </w:pPr>
      <w:r>
        <w:rPr>
          <w:rFonts w:cs="Arial"/>
        </w:rPr>
        <w:t>Received 500,000 cards since that time.</w:t>
      </w:r>
    </w:p>
    <w:p w14:paraId="51FEF298" w14:textId="77777777" w:rsidR="00FC11D4" w:rsidRDefault="00FC11D4" w:rsidP="00A82BB0">
      <w:pPr>
        <w:rPr>
          <w:rFonts w:cs="Arial"/>
        </w:rPr>
      </w:pPr>
    </w:p>
    <w:p w14:paraId="3C2FCC53" w14:textId="406C134B" w:rsidR="00A82BB0" w:rsidRPr="00FC11D4" w:rsidRDefault="00FC11D4" w:rsidP="00FC11D4">
      <w:pPr>
        <w:ind w:firstLine="720"/>
        <w:rPr>
          <w:rFonts w:cs="Arial"/>
          <w:b/>
        </w:rPr>
      </w:pPr>
      <w:r w:rsidRPr="00FC11D4">
        <w:rPr>
          <w:rFonts w:cs="Arial"/>
          <w:b/>
        </w:rPr>
        <w:t>Two Models of Self-Disclosure</w:t>
      </w:r>
    </w:p>
    <w:p w14:paraId="0D2D04D5" w14:textId="77777777" w:rsidR="00FC11D4" w:rsidRDefault="00FC11D4" w:rsidP="00FC11D4">
      <w:pPr>
        <w:ind w:firstLine="720"/>
        <w:rPr>
          <w:rFonts w:cs="Arial"/>
          <w:b/>
          <w:i/>
        </w:rPr>
      </w:pPr>
    </w:p>
    <w:p w14:paraId="131F1807" w14:textId="458C9A4A" w:rsidR="00FC11D4" w:rsidRDefault="00FC11D4" w:rsidP="00FC11D4">
      <w:pPr>
        <w:ind w:firstLine="720"/>
        <w:rPr>
          <w:rFonts w:cs="Arial"/>
          <w:b/>
          <w:i/>
        </w:rPr>
      </w:pPr>
      <w:r>
        <w:rPr>
          <w:rFonts w:cs="Arial"/>
          <w:b/>
          <w:i/>
        </w:rPr>
        <w:tab/>
        <w:t>Taylor &amp; Altman’s Social Penetration Model</w:t>
      </w:r>
    </w:p>
    <w:p w14:paraId="3E07EA11" w14:textId="0326E517" w:rsidR="00FC11D4" w:rsidRDefault="00FC11D4" w:rsidP="00FC11D4">
      <w:pPr>
        <w:pStyle w:val="ListParagraph"/>
        <w:numPr>
          <w:ilvl w:val="2"/>
          <w:numId w:val="2"/>
        </w:numPr>
        <w:rPr>
          <w:rFonts w:cs="Arial"/>
        </w:rPr>
      </w:pPr>
      <w:r w:rsidRPr="00FC11D4">
        <w:rPr>
          <w:rFonts w:cs="Arial"/>
        </w:rPr>
        <w:t>Breadth: the range of subjects being discussed</w:t>
      </w:r>
    </w:p>
    <w:p w14:paraId="7DB023B8" w14:textId="69573870" w:rsidR="00DA6C82" w:rsidRPr="00FC11D4" w:rsidRDefault="00DA6C82" w:rsidP="00DA6C82">
      <w:pPr>
        <w:pStyle w:val="ListParagraph"/>
        <w:numPr>
          <w:ilvl w:val="3"/>
          <w:numId w:val="2"/>
        </w:numPr>
        <w:rPr>
          <w:rFonts w:cs="Arial"/>
        </w:rPr>
      </w:pPr>
      <w:r>
        <w:rPr>
          <w:rFonts w:cs="Arial"/>
        </w:rPr>
        <w:t>Career ambitions have more aspects therefore has more breadth.</w:t>
      </w:r>
    </w:p>
    <w:p w14:paraId="50AB5834" w14:textId="4EEE50F6" w:rsidR="00FC11D4" w:rsidRDefault="00FC11D4" w:rsidP="00FC11D4">
      <w:pPr>
        <w:pStyle w:val="ListParagraph"/>
        <w:numPr>
          <w:ilvl w:val="2"/>
          <w:numId w:val="2"/>
        </w:numPr>
        <w:rPr>
          <w:rFonts w:cs="Arial"/>
        </w:rPr>
      </w:pPr>
      <w:r>
        <w:rPr>
          <w:rFonts w:cs="Arial"/>
        </w:rPr>
        <w:t>Depth: how personal the information becomes</w:t>
      </w:r>
    </w:p>
    <w:p w14:paraId="27A4C483" w14:textId="440B39AB" w:rsidR="00FC11D4" w:rsidRDefault="00FC11D4" w:rsidP="00FC11D4">
      <w:pPr>
        <w:pStyle w:val="ListParagraph"/>
        <w:numPr>
          <w:ilvl w:val="3"/>
          <w:numId w:val="2"/>
        </w:numPr>
        <w:rPr>
          <w:rFonts w:cs="Arial"/>
        </w:rPr>
      </w:pPr>
      <w:r>
        <w:rPr>
          <w:rFonts w:cs="Arial"/>
        </w:rPr>
        <w:t>Personal relationship issues have more depth and are more in the centre of the model</w:t>
      </w:r>
      <w:r w:rsidR="00DA6C82">
        <w:rPr>
          <w:rFonts w:cs="Arial"/>
        </w:rPr>
        <w:t>, it’s easier to talk about.</w:t>
      </w:r>
    </w:p>
    <w:p w14:paraId="27C8239E" w14:textId="27916E30" w:rsidR="00DA6C82" w:rsidRDefault="00DA6C82" w:rsidP="00DA6C82">
      <w:pPr>
        <w:pStyle w:val="ListParagraph"/>
        <w:numPr>
          <w:ilvl w:val="2"/>
          <w:numId w:val="2"/>
        </w:numPr>
        <w:rPr>
          <w:rFonts w:cs="Arial"/>
        </w:rPr>
      </w:pPr>
      <w:r>
        <w:rPr>
          <w:rFonts w:cs="Arial"/>
        </w:rPr>
        <w:t>The Social Penetration Model illustrates how self-disclosure operates in communication.</w:t>
      </w:r>
    </w:p>
    <w:p w14:paraId="3D5957FE" w14:textId="294F838F" w:rsidR="00DA6C82" w:rsidRDefault="00DA6C82" w:rsidP="00DA6C82">
      <w:pPr>
        <w:pStyle w:val="ListParagraph"/>
        <w:numPr>
          <w:ilvl w:val="2"/>
          <w:numId w:val="2"/>
        </w:numPr>
        <w:rPr>
          <w:rFonts w:cs="Arial"/>
        </w:rPr>
      </w:pPr>
      <w:r>
        <w:rPr>
          <w:rFonts w:cs="Arial"/>
        </w:rPr>
        <w:t>It shows that some messages have greater or less degree of self-disclosure</w:t>
      </w:r>
    </w:p>
    <w:p w14:paraId="788F3775" w14:textId="6A00A313" w:rsidR="00DA6C82" w:rsidRDefault="00DA6C82" w:rsidP="00DA6C82">
      <w:pPr>
        <w:pStyle w:val="ListParagraph"/>
        <w:numPr>
          <w:ilvl w:val="3"/>
          <w:numId w:val="2"/>
        </w:numPr>
        <w:rPr>
          <w:rFonts w:cs="Arial"/>
        </w:rPr>
      </w:pPr>
      <w:r>
        <w:rPr>
          <w:rFonts w:cs="Arial"/>
        </w:rPr>
        <w:t>Breadth &amp; Depth</w:t>
      </w:r>
    </w:p>
    <w:p w14:paraId="6A76C8C2" w14:textId="05D631E3" w:rsidR="00DA6C82" w:rsidRPr="00DA6C82" w:rsidRDefault="00DA6C82" w:rsidP="00DA6C82">
      <w:pPr>
        <w:pStyle w:val="ListParagraph"/>
        <w:numPr>
          <w:ilvl w:val="2"/>
          <w:numId w:val="2"/>
        </w:numPr>
        <w:rPr>
          <w:rFonts w:cs="Arial"/>
        </w:rPr>
      </w:pPr>
      <w:r w:rsidRPr="00DA6C82">
        <w:rPr>
          <w:rFonts w:cs="Arial"/>
        </w:rPr>
        <w:t xml:space="preserve">It also shows the different degree of </w:t>
      </w:r>
      <w:proofErr w:type="gramStart"/>
      <w:r w:rsidRPr="00DA6C82">
        <w:rPr>
          <w:rFonts w:cs="Arial"/>
        </w:rPr>
        <w:t>depth  and</w:t>
      </w:r>
      <w:proofErr w:type="gramEnd"/>
      <w:r w:rsidRPr="00DA6C82">
        <w:rPr>
          <w:rFonts w:cs="Arial"/>
        </w:rPr>
        <w:t xml:space="preserve"> breadth that can be achieved (or not) through sharing of different kinds of information</w:t>
      </w:r>
    </w:p>
    <w:p w14:paraId="1E5168E7" w14:textId="4CA1511C" w:rsidR="00DA6C82" w:rsidRDefault="00DA6C82" w:rsidP="00DA6C82">
      <w:pPr>
        <w:pStyle w:val="ListParagraph"/>
        <w:numPr>
          <w:ilvl w:val="2"/>
          <w:numId w:val="2"/>
        </w:numPr>
        <w:rPr>
          <w:rFonts w:cs="Arial"/>
        </w:rPr>
      </w:pPr>
      <w:r>
        <w:rPr>
          <w:rFonts w:cs="Arial"/>
        </w:rPr>
        <w:t>Some information is more significant than others</w:t>
      </w:r>
    </w:p>
    <w:p w14:paraId="63B183F3" w14:textId="77777777" w:rsidR="00DA6C82" w:rsidRDefault="00DA6C82" w:rsidP="00DA6C82">
      <w:pPr>
        <w:rPr>
          <w:rFonts w:cs="Arial"/>
        </w:rPr>
      </w:pPr>
    </w:p>
    <w:p w14:paraId="0EDEE018" w14:textId="1747A66E" w:rsidR="00DA6C82" w:rsidRDefault="00DA6C82" w:rsidP="00DA6C82">
      <w:pPr>
        <w:ind w:left="1440"/>
        <w:rPr>
          <w:rFonts w:cs="Arial"/>
          <w:b/>
          <w:i/>
        </w:rPr>
      </w:pPr>
      <w:r w:rsidRPr="00DA6C82">
        <w:rPr>
          <w:rFonts w:cs="Arial"/>
          <w:b/>
          <w:i/>
        </w:rPr>
        <w:t>The Johari Window: Model of Self-Disclosure</w:t>
      </w:r>
    </w:p>
    <w:p w14:paraId="32C875CC" w14:textId="3DF00AE2" w:rsidR="00DA6C82" w:rsidRPr="00DA6C82" w:rsidRDefault="00DA6C82" w:rsidP="00DA6C82">
      <w:pPr>
        <w:pStyle w:val="ListParagraph"/>
        <w:numPr>
          <w:ilvl w:val="1"/>
          <w:numId w:val="2"/>
        </w:numPr>
        <w:rPr>
          <w:rFonts w:cs="Arial"/>
        </w:rPr>
      </w:pPr>
      <w:r>
        <w:rPr>
          <w:rFonts w:cs="Arial"/>
        </w:rPr>
        <w:t>W</w:t>
      </w:r>
      <w:r w:rsidRPr="00DA6C82">
        <w:rPr>
          <w:rFonts w:cs="Arial"/>
        </w:rPr>
        <w:t>indow: everything about you</w:t>
      </w:r>
    </w:p>
    <w:p w14:paraId="683DB86E" w14:textId="4D644FCB" w:rsidR="00DA6C82" w:rsidRDefault="00DA6C82" w:rsidP="00DA6C82">
      <w:pPr>
        <w:pStyle w:val="ListParagraph"/>
        <w:numPr>
          <w:ilvl w:val="2"/>
          <w:numId w:val="2"/>
        </w:numPr>
        <w:rPr>
          <w:rFonts w:cs="Arial"/>
        </w:rPr>
      </w:pPr>
      <w:r>
        <w:rPr>
          <w:rFonts w:cs="Arial"/>
        </w:rPr>
        <w:t>Left half: know to self</w:t>
      </w:r>
    </w:p>
    <w:p w14:paraId="73C45100" w14:textId="2928A46D" w:rsidR="00DA6C82" w:rsidRDefault="00DA6C82" w:rsidP="00DA6C82">
      <w:pPr>
        <w:pStyle w:val="ListParagraph"/>
        <w:numPr>
          <w:ilvl w:val="2"/>
          <w:numId w:val="2"/>
        </w:numPr>
        <w:rPr>
          <w:rFonts w:cs="Arial"/>
        </w:rPr>
      </w:pPr>
      <w:r>
        <w:rPr>
          <w:rFonts w:cs="Arial"/>
        </w:rPr>
        <w:t>Right half: not known to self</w:t>
      </w:r>
    </w:p>
    <w:p w14:paraId="414F2C31" w14:textId="77777777" w:rsidR="00DA6C82" w:rsidRDefault="00DA6C82" w:rsidP="00DA6C82">
      <w:pPr>
        <w:pStyle w:val="ListParagraph"/>
        <w:numPr>
          <w:ilvl w:val="3"/>
          <w:numId w:val="2"/>
        </w:numPr>
        <w:rPr>
          <w:rFonts w:cs="Arial"/>
        </w:rPr>
      </w:pPr>
      <w:r>
        <w:rPr>
          <w:rFonts w:cs="Arial"/>
        </w:rPr>
        <w:t>Top half: known to others</w:t>
      </w:r>
    </w:p>
    <w:p w14:paraId="00C56E7A" w14:textId="77777777" w:rsidR="00DA6C82" w:rsidRDefault="00DA6C82" w:rsidP="00DA6C82">
      <w:pPr>
        <w:pStyle w:val="ListParagraph"/>
        <w:numPr>
          <w:ilvl w:val="3"/>
          <w:numId w:val="2"/>
        </w:numPr>
        <w:ind w:right="-999"/>
        <w:rPr>
          <w:rFonts w:cs="Arial"/>
        </w:rPr>
      </w:pPr>
      <w:r w:rsidRPr="00DA6C82">
        <w:rPr>
          <w:rFonts w:cs="Arial"/>
        </w:rPr>
        <w:t>Bottom half: not known to others.</w:t>
      </w:r>
    </w:p>
    <w:p w14:paraId="1738A4DE" w14:textId="683D71ED" w:rsidR="00DA6C82" w:rsidRDefault="00DA6C82" w:rsidP="00DA6C82">
      <w:pPr>
        <w:ind w:right="-716"/>
        <w:rPr>
          <w:rFonts w:cs="Arial"/>
        </w:rPr>
      </w:pPr>
      <w:r>
        <w:rPr>
          <w:rFonts w:cs="Arial"/>
        </w:rPr>
        <w:t xml:space="preserve">                                                     </w:t>
      </w:r>
      <w:r w:rsidR="004B4670">
        <w:rPr>
          <w:rFonts w:cs="Arial"/>
        </w:rPr>
        <w:t xml:space="preserve">    </w:t>
      </w:r>
      <w:r>
        <w:rPr>
          <w:rFonts w:cs="Arial"/>
        </w:rPr>
        <w:t xml:space="preserve">  </w:t>
      </w:r>
      <w:r w:rsidRPr="00DA6C82">
        <w:rPr>
          <w:rFonts w:cs="Arial"/>
        </w:rPr>
        <w:t xml:space="preserve"> </w:t>
      </w:r>
      <w:r>
        <w:rPr>
          <w:noProof/>
          <w:lang w:val="en-US"/>
        </w:rPr>
        <w:drawing>
          <wp:inline distT="0" distB="0" distL="0" distR="0" wp14:anchorId="191EEF1F" wp14:editId="305C613D">
            <wp:extent cx="1797685" cy="1740561"/>
            <wp:effectExtent l="0" t="0" r="5715"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known.jpg"/>
                    <pic:cNvPicPr/>
                  </pic:nvPicPr>
                  <pic:blipFill>
                    <a:blip r:embed="rId17">
                      <a:extLst>
                        <a:ext uri="{28A0092B-C50C-407E-A947-70E740481C1C}">
                          <a14:useLocalDpi xmlns:a14="http://schemas.microsoft.com/office/drawing/2010/main" val="0"/>
                        </a:ext>
                      </a:extLst>
                    </a:blip>
                    <a:stretch>
                      <a:fillRect/>
                    </a:stretch>
                  </pic:blipFill>
                  <pic:spPr>
                    <a:xfrm>
                      <a:off x="0" y="0"/>
                      <a:ext cx="1798386" cy="1741240"/>
                    </a:xfrm>
                    <a:prstGeom prst="rect">
                      <a:avLst/>
                    </a:prstGeom>
                  </pic:spPr>
                </pic:pic>
              </a:graphicData>
            </a:graphic>
          </wp:inline>
        </w:drawing>
      </w:r>
    </w:p>
    <w:p w14:paraId="63CDA269" w14:textId="77777777" w:rsidR="00DA6C82" w:rsidRPr="00DA6C82" w:rsidRDefault="00DA6C82" w:rsidP="00DA6C82">
      <w:pPr>
        <w:rPr>
          <w:rFonts w:cs="Arial"/>
          <w:b/>
        </w:rPr>
      </w:pPr>
      <w:r w:rsidRPr="00DA6C82">
        <w:rPr>
          <w:rFonts w:cs="Arial"/>
          <w:b/>
        </w:rPr>
        <w:t>Relational Development</w:t>
      </w:r>
    </w:p>
    <w:p w14:paraId="1998C6CD" w14:textId="64F2AC7B" w:rsidR="00DA6C82" w:rsidRPr="00DA6C82" w:rsidRDefault="00DA6C82" w:rsidP="00DA6C82">
      <w:pPr>
        <w:pStyle w:val="ListParagraph"/>
        <w:numPr>
          <w:ilvl w:val="0"/>
          <w:numId w:val="2"/>
        </w:numPr>
        <w:rPr>
          <w:rFonts w:cs="Arial"/>
        </w:rPr>
      </w:pPr>
      <w:r w:rsidRPr="00DA6C82">
        <w:rPr>
          <w:rFonts w:cs="Arial"/>
        </w:rPr>
        <w:t>All researchers agree that:</w:t>
      </w:r>
    </w:p>
    <w:p w14:paraId="7201C5BD" w14:textId="69957411" w:rsidR="00DA6C82" w:rsidRDefault="00DA6C82" w:rsidP="00DA6C82">
      <w:pPr>
        <w:pStyle w:val="ListParagraph"/>
        <w:numPr>
          <w:ilvl w:val="1"/>
          <w:numId w:val="2"/>
        </w:numPr>
        <w:rPr>
          <w:rFonts w:cs="Arial"/>
        </w:rPr>
      </w:pPr>
      <w:r>
        <w:rPr>
          <w:rFonts w:cs="Arial"/>
        </w:rPr>
        <w:t>Communication moves the relationship</w:t>
      </w:r>
    </w:p>
    <w:p w14:paraId="12F42CF1" w14:textId="6F791D01" w:rsidR="00DA6C82" w:rsidRDefault="00DA6C82" w:rsidP="00DA6C82">
      <w:pPr>
        <w:pStyle w:val="ListParagraph"/>
        <w:numPr>
          <w:ilvl w:val="1"/>
          <w:numId w:val="2"/>
        </w:numPr>
        <w:rPr>
          <w:rFonts w:cs="Arial"/>
        </w:rPr>
      </w:pPr>
      <w:r>
        <w:rPr>
          <w:rFonts w:cs="Arial"/>
        </w:rPr>
        <w:t>We can identify that stage that a relationship is at by observing the communication</w:t>
      </w:r>
      <w:r w:rsidR="0051357E">
        <w:rPr>
          <w:rFonts w:cs="Arial"/>
        </w:rPr>
        <w:t>.</w:t>
      </w:r>
    </w:p>
    <w:p w14:paraId="549B9392" w14:textId="77777777" w:rsidR="0051357E" w:rsidRDefault="0051357E" w:rsidP="0051357E">
      <w:pPr>
        <w:rPr>
          <w:rFonts w:cs="Arial"/>
        </w:rPr>
      </w:pPr>
    </w:p>
    <w:p w14:paraId="266F348D" w14:textId="0F86523A" w:rsidR="0051357E" w:rsidRPr="0051357E" w:rsidRDefault="0051357E" w:rsidP="0051357E">
      <w:pPr>
        <w:rPr>
          <w:rFonts w:cs="Arial"/>
          <w:b/>
        </w:rPr>
      </w:pPr>
      <w:r w:rsidRPr="0051357E">
        <w:rPr>
          <w:rFonts w:cs="Arial"/>
          <w:b/>
        </w:rPr>
        <w:t>Turning Points</w:t>
      </w:r>
    </w:p>
    <w:p w14:paraId="133FBEC5" w14:textId="13627E97" w:rsidR="0051357E" w:rsidRPr="0051357E" w:rsidRDefault="0051357E" w:rsidP="0051357E">
      <w:pPr>
        <w:pStyle w:val="ListParagraph"/>
        <w:numPr>
          <w:ilvl w:val="0"/>
          <w:numId w:val="2"/>
        </w:numPr>
        <w:rPr>
          <w:rFonts w:cs="Arial"/>
        </w:rPr>
      </w:pPr>
      <w:r w:rsidRPr="0051357E">
        <w:rPr>
          <w:rFonts w:cs="Arial"/>
        </w:rPr>
        <w:t>Markers often signal a turning point in the relationship</w:t>
      </w:r>
    </w:p>
    <w:p w14:paraId="5C9F47DC" w14:textId="12956D05" w:rsidR="0051357E" w:rsidRDefault="0051357E" w:rsidP="0051357E">
      <w:pPr>
        <w:pStyle w:val="ListParagraph"/>
        <w:numPr>
          <w:ilvl w:val="1"/>
          <w:numId w:val="2"/>
        </w:numPr>
        <w:rPr>
          <w:rFonts w:cs="Arial"/>
        </w:rPr>
      </w:pPr>
      <w:r>
        <w:rPr>
          <w:rFonts w:cs="Arial"/>
        </w:rPr>
        <w:t>A specific event or interaction that is associated with change in the relationship</w:t>
      </w:r>
    </w:p>
    <w:p w14:paraId="6B36DF0C" w14:textId="15AF5984" w:rsidR="0051357E" w:rsidRDefault="0051357E" w:rsidP="0051357E">
      <w:pPr>
        <w:pStyle w:val="ListParagraph"/>
        <w:numPr>
          <w:ilvl w:val="1"/>
          <w:numId w:val="2"/>
        </w:numPr>
        <w:rPr>
          <w:rFonts w:cs="Arial"/>
        </w:rPr>
      </w:pPr>
      <w:r>
        <w:rPr>
          <w:rFonts w:cs="Arial"/>
        </w:rPr>
        <w:t>Ex. first kiss, first time saying “I love you”, first flight, first trip away together, wedding ceremony.</w:t>
      </w:r>
    </w:p>
    <w:p w14:paraId="3FCACA2C" w14:textId="003690C3" w:rsidR="0051357E" w:rsidRDefault="0051357E" w:rsidP="0051357E">
      <w:pPr>
        <w:pStyle w:val="ListParagraph"/>
        <w:numPr>
          <w:ilvl w:val="0"/>
          <w:numId w:val="2"/>
        </w:numPr>
        <w:rPr>
          <w:rFonts w:cs="Arial"/>
        </w:rPr>
      </w:pPr>
      <w:r w:rsidRPr="0051357E">
        <w:rPr>
          <w:rFonts w:cs="Arial"/>
        </w:rPr>
        <w:t xml:space="preserve">Often the turning point inspires a discussion about where the relationship is </w:t>
      </w:r>
      <w:proofErr w:type="gramStart"/>
      <w:r w:rsidRPr="0051357E">
        <w:rPr>
          <w:rFonts w:cs="Arial"/>
        </w:rPr>
        <w:t>at</w:t>
      </w:r>
      <w:proofErr w:type="gramEnd"/>
      <w:r w:rsidRPr="0051357E">
        <w:rPr>
          <w:rFonts w:cs="Arial"/>
        </w:rPr>
        <w:t xml:space="preserve"> (55% of the time).</w:t>
      </w:r>
    </w:p>
    <w:p w14:paraId="485C3D70" w14:textId="77777777" w:rsidR="0051357E" w:rsidRDefault="0051357E" w:rsidP="0051357E">
      <w:pPr>
        <w:rPr>
          <w:rFonts w:cs="Arial"/>
        </w:rPr>
      </w:pPr>
    </w:p>
    <w:p w14:paraId="3EC48552" w14:textId="77777777" w:rsidR="0051357E" w:rsidRDefault="0051357E" w:rsidP="0051357E">
      <w:pPr>
        <w:rPr>
          <w:rFonts w:cs="Arial"/>
        </w:rPr>
      </w:pPr>
    </w:p>
    <w:p w14:paraId="143B6EF0" w14:textId="09D58C99" w:rsidR="0051357E" w:rsidRPr="0051357E" w:rsidRDefault="0051357E" w:rsidP="0051357E">
      <w:pPr>
        <w:rPr>
          <w:rFonts w:cs="Arial"/>
          <w:b/>
        </w:rPr>
      </w:pPr>
      <w:r w:rsidRPr="0051357E">
        <w:rPr>
          <w:rFonts w:cs="Arial"/>
          <w:b/>
        </w:rPr>
        <w:t>Stages of Romantic Relationship</w:t>
      </w:r>
    </w:p>
    <w:p w14:paraId="471B9FFD" w14:textId="4DE0303B" w:rsidR="0051357E" w:rsidRPr="0051357E" w:rsidRDefault="0051357E" w:rsidP="0051357E">
      <w:pPr>
        <w:pStyle w:val="ListParagraph"/>
        <w:numPr>
          <w:ilvl w:val="0"/>
          <w:numId w:val="2"/>
        </w:numPr>
        <w:rPr>
          <w:rFonts w:cs="Arial"/>
        </w:rPr>
      </w:pPr>
      <w:r w:rsidRPr="0051357E">
        <w:rPr>
          <w:rFonts w:cs="Arial"/>
        </w:rPr>
        <w:t>Stages of relationships are like an elevator ride.</w:t>
      </w:r>
    </w:p>
    <w:p w14:paraId="15AB5D19" w14:textId="7F955D05" w:rsidR="0051357E" w:rsidRDefault="0051357E" w:rsidP="0051357E">
      <w:pPr>
        <w:pStyle w:val="ListParagraph"/>
        <w:numPr>
          <w:ilvl w:val="0"/>
          <w:numId w:val="2"/>
        </w:numPr>
        <w:rPr>
          <w:rFonts w:cs="Arial"/>
        </w:rPr>
      </w:pPr>
      <w:r>
        <w:rPr>
          <w:rFonts w:cs="Arial"/>
        </w:rPr>
        <w:t xml:space="preserve">Get off at each floor, look around, </w:t>
      </w:r>
      <w:r w:rsidR="006158E8">
        <w:rPr>
          <w:rFonts w:cs="Arial"/>
        </w:rPr>
        <w:t>and maybe</w:t>
      </w:r>
      <w:r>
        <w:rPr>
          <w:rFonts w:cs="Arial"/>
        </w:rPr>
        <w:t xml:space="preserve"> stay there.</w:t>
      </w:r>
    </w:p>
    <w:p w14:paraId="0E0ED6BF" w14:textId="3B7B12CF" w:rsidR="0051357E" w:rsidRDefault="0051357E" w:rsidP="0051357E">
      <w:pPr>
        <w:pStyle w:val="ListParagraph"/>
        <w:numPr>
          <w:ilvl w:val="0"/>
          <w:numId w:val="2"/>
        </w:numPr>
        <w:rPr>
          <w:rFonts w:cs="Arial"/>
        </w:rPr>
      </w:pPr>
      <w:r>
        <w:rPr>
          <w:rFonts w:cs="Arial"/>
        </w:rPr>
        <w:t>Sometimes it is a very fast ride upward to intimacy.</w:t>
      </w:r>
    </w:p>
    <w:p w14:paraId="440EF3CD" w14:textId="371BAAFA" w:rsidR="0051357E" w:rsidRDefault="0051357E" w:rsidP="0051357E">
      <w:pPr>
        <w:pStyle w:val="ListParagraph"/>
        <w:numPr>
          <w:ilvl w:val="0"/>
          <w:numId w:val="2"/>
        </w:numPr>
        <w:rPr>
          <w:rFonts w:cs="Arial"/>
        </w:rPr>
      </w:pPr>
      <w:r>
        <w:rPr>
          <w:rFonts w:cs="Arial"/>
        </w:rPr>
        <w:t>Sometimes we ride down.</w:t>
      </w:r>
    </w:p>
    <w:p w14:paraId="5FAABE46" w14:textId="77777777" w:rsidR="006158E8" w:rsidRDefault="006158E8" w:rsidP="006158E8">
      <w:pPr>
        <w:rPr>
          <w:rFonts w:cs="Arial"/>
        </w:rPr>
      </w:pPr>
    </w:p>
    <w:p w14:paraId="0C2F278C" w14:textId="0AC125F0" w:rsidR="006158E8" w:rsidRPr="006158E8" w:rsidRDefault="006158E8" w:rsidP="006158E8">
      <w:pPr>
        <w:ind w:left="360"/>
        <w:rPr>
          <w:rFonts w:cs="Arial"/>
          <w:b/>
        </w:rPr>
      </w:pPr>
      <w:r w:rsidRPr="006158E8">
        <w:rPr>
          <w:rFonts w:cs="Arial"/>
          <w:b/>
        </w:rPr>
        <w:t>Relational Maintenance</w:t>
      </w:r>
    </w:p>
    <w:p w14:paraId="45B5A1BD" w14:textId="6E2CB754" w:rsidR="006158E8" w:rsidRPr="006158E8" w:rsidRDefault="006158E8" w:rsidP="006158E8">
      <w:pPr>
        <w:ind w:left="360" w:firstLine="360"/>
        <w:rPr>
          <w:rFonts w:cs="Arial"/>
          <w:i/>
        </w:rPr>
      </w:pPr>
      <w:r w:rsidRPr="006158E8">
        <w:rPr>
          <w:rFonts w:cs="Arial"/>
          <w:b/>
          <w:i/>
        </w:rPr>
        <w:t>The Relational Elevator Going Up!</w:t>
      </w:r>
      <w:r>
        <w:rPr>
          <w:rFonts w:cs="Arial"/>
          <w:b/>
          <w:i/>
        </w:rPr>
        <w:t xml:space="preserve"> </w:t>
      </w:r>
      <w:r w:rsidRPr="006158E8">
        <w:rPr>
          <w:rFonts w:cs="Arial"/>
          <w:i/>
        </w:rPr>
        <w:t>(</w:t>
      </w:r>
      <w:proofErr w:type="gramStart"/>
      <w:r w:rsidRPr="006158E8">
        <w:rPr>
          <w:rFonts w:cs="Arial"/>
          <w:i/>
        </w:rPr>
        <w:t>going</w:t>
      </w:r>
      <w:proofErr w:type="gramEnd"/>
      <w:r w:rsidRPr="006158E8">
        <w:rPr>
          <w:rFonts w:cs="Arial"/>
          <w:i/>
        </w:rPr>
        <w:t xml:space="preserve"> up the stairs)</w:t>
      </w:r>
    </w:p>
    <w:p w14:paraId="44EDF2B0" w14:textId="77777777" w:rsidR="006158E8" w:rsidRDefault="006158E8" w:rsidP="006158E8">
      <w:pPr>
        <w:pStyle w:val="ListParagraph"/>
        <w:numPr>
          <w:ilvl w:val="0"/>
          <w:numId w:val="23"/>
        </w:numPr>
        <w:rPr>
          <w:rFonts w:cs="Arial"/>
        </w:rPr>
      </w:pPr>
      <w:r w:rsidRPr="006158E8">
        <w:rPr>
          <w:rFonts w:cs="Arial"/>
        </w:rPr>
        <w:t>Initiating</w:t>
      </w:r>
    </w:p>
    <w:p w14:paraId="0BFE2F54" w14:textId="77777777" w:rsidR="006158E8" w:rsidRDefault="006158E8" w:rsidP="006158E8">
      <w:pPr>
        <w:pStyle w:val="ListParagraph"/>
        <w:numPr>
          <w:ilvl w:val="0"/>
          <w:numId w:val="23"/>
        </w:numPr>
        <w:rPr>
          <w:rFonts w:cs="Arial"/>
        </w:rPr>
      </w:pPr>
      <w:r w:rsidRPr="006158E8">
        <w:rPr>
          <w:rFonts w:cs="Arial"/>
        </w:rPr>
        <w:t>Experimenting</w:t>
      </w:r>
    </w:p>
    <w:p w14:paraId="787EBAA2" w14:textId="77777777" w:rsidR="006158E8" w:rsidRDefault="006158E8" w:rsidP="006158E8">
      <w:pPr>
        <w:pStyle w:val="ListParagraph"/>
        <w:numPr>
          <w:ilvl w:val="0"/>
          <w:numId w:val="23"/>
        </w:numPr>
        <w:rPr>
          <w:rFonts w:cs="Arial"/>
        </w:rPr>
      </w:pPr>
      <w:r w:rsidRPr="006158E8">
        <w:rPr>
          <w:rFonts w:cs="Arial"/>
        </w:rPr>
        <w:t>Intensifying</w:t>
      </w:r>
    </w:p>
    <w:p w14:paraId="7475E655" w14:textId="77777777" w:rsidR="006158E8" w:rsidRDefault="006158E8" w:rsidP="006158E8">
      <w:pPr>
        <w:pStyle w:val="ListParagraph"/>
        <w:numPr>
          <w:ilvl w:val="0"/>
          <w:numId w:val="23"/>
        </w:numPr>
        <w:rPr>
          <w:rFonts w:cs="Arial"/>
        </w:rPr>
      </w:pPr>
      <w:r w:rsidRPr="006158E8">
        <w:rPr>
          <w:rFonts w:cs="Arial"/>
        </w:rPr>
        <w:t>Integrating</w:t>
      </w:r>
    </w:p>
    <w:p w14:paraId="6C311D9C" w14:textId="6A1245D6" w:rsidR="006158E8" w:rsidRPr="006158E8" w:rsidRDefault="006158E8" w:rsidP="006158E8">
      <w:pPr>
        <w:pStyle w:val="ListParagraph"/>
        <w:numPr>
          <w:ilvl w:val="0"/>
          <w:numId w:val="23"/>
        </w:numPr>
        <w:rPr>
          <w:rFonts w:cs="Arial"/>
        </w:rPr>
      </w:pPr>
      <w:r w:rsidRPr="006158E8">
        <w:rPr>
          <w:rFonts w:cs="Arial"/>
        </w:rPr>
        <w:t xml:space="preserve">Bonding </w:t>
      </w:r>
      <w:r w:rsidRPr="006158E8">
        <w:rPr>
          <w:rFonts w:cs="Arial"/>
          <w:i/>
        </w:rPr>
        <w:t>(the top of the staircase)</w:t>
      </w:r>
    </w:p>
    <w:p w14:paraId="0EE748AB" w14:textId="77777777" w:rsidR="006158E8" w:rsidRDefault="006158E8" w:rsidP="006158E8">
      <w:pPr>
        <w:ind w:left="360" w:firstLine="360"/>
        <w:rPr>
          <w:rFonts w:cs="Arial"/>
          <w:b/>
          <w:i/>
        </w:rPr>
      </w:pPr>
      <w:r w:rsidRPr="006158E8">
        <w:rPr>
          <w:rFonts w:cs="Arial"/>
          <w:b/>
          <w:i/>
        </w:rPr>
        <w:t>The Relational Elevator Going Down</w:t>
      </w:r>
      <w:r w:rsidRPr="006158E8">
        <w:rPr>
          <w:rFonts w:cs="Arial"/>
          <w:i/>
        </w:rPr>
        <w:t>! (</w:t>
      </w:r>
      <w:proofErr w:type="gramStart"/>
      <w:r w:rsidRPr="006158E8">
        <w:rPr>
          <w:rFonts w:cs="Arial"/>
          <w:i/>
        </w:rPr>
        <w:t>going</w:t>
      </w:r>
      <w:proofErr w:type="gramEnd"/>
      <w:r w:rsidRPr="006158E8">
        <w:rPr>
          <w:rFonts w:cs="Arial"/>
          <w:i/>
        </w:rPr>
        <w:t xml:space="preserve"> down the stairs)</w:t>
      </w:r>
    </w:p>
    <w:p w14:paraId="651D92BE" w14:textId="476901E4" w:rsidR="006158E8" w:rsidRPr="006158E8" w:rsidRDefault="006158E8" w:rsidP="006158E8">
      <w:pPr>
        <w:pStyle w:val="ListParagraph"/>
        <w:numPr>
          <w:ilvl w:val="0"/>
          <w:numId w:val="24"/>
        </w:numPr>
        <w:rPr>
          <w:rFonts w:cs="Arial"/>
          <w:b/>
          <w:i/>
        </w:rPr>
      </w:pPr>
      <w:r w:rsidRPr="006158E8">
        <w:rPr>
          <w:rFonts w:cs="Arial"/>
        </w:rPr>
        <w:t>Differentiating</w:t>
      </w:r>
    </w:p>
    <w:p w14:paraId="66E90917" w14:textId="77777777" w:rsidR="006158E8" w:rsidRPr="006158E8" w:rsidRDefault="006158E8" w:rsidP="006158E8">
      <w:pPr>
        <w:pStyle w:val="ListParagraph"/>
        <w:numPr>
          <w:ilvl w:val="0"/>
          <w:numId w:val="24"/>
        </w:numPr>
        <w:rPr>
          <w:rFonts w:cs="Arial"/>
          <w:b/>
          <w:i/>
        </w:rPr>
      </w:pPr>
      <w:r w:rsidRPr="006158E8">
        <w:rPr>
          <w:rFonts w:cs="Arial"/>
        </w:rPr>
        <w:t>Circumscribing</w:t>
      </w:r>
    </w:p>
    <w:p w14:paraId="6733CCE0" w14:textId="77777777" w:rsidR="006158E8" w:rsidRPr="006158E8" w:rsidRDefault="006158E8" w:rsidP="006158E8">
      <w:pPr>
        <w:pStyle w:val="ListParagraph"/>
        <w:numPr>
          <w:ilvl w:val="0"/>
          <w:numId w:val="24"/>
        </w:numPr>
        <w:rPr>
          <w:rFonts w:cs="Arial"/>
          <w:b/>
          <w:i/>
        </w:rPr>
      </w:pPr>
      <w:r w:rsidRPr="006158E8">
        <w:rPr>
          <w:rFonts w:cs="Arial"/>
        </w:rPr>
        <w:t>Stagnating</w:t>
      </w:r>
    </w:p>
    <w:p w14:paraId="3AA5C1B3" w14:textId="77777777" w:rsidR="006158E8" w:rsidRPr="006158E8" w:rsidRDefault="006158E8" w:rsidP="006158E8">
      <w:pPr>
        <w:pStyle w:val="ListParagraph"/>
        <w:numPr>
          <w:ilvl w:val="0"/>
          <w:numId w:val="24"/>
        </w:numPr>
        <w:rPr>
          <w:rFonts w:cs="Arial"/>
          <w:b/>
          <w:i/>
        </w:rPr>
      </w:pPr>
      <w:r w:rsidRPr="006158E8">
        <w:rPr>
          <w:rFonts w:cs="Arial"/>
        </w:rPr>
        <w:t>Avoiding</w:t>
      </w:r>
    </w:p>
    <w:p w14:paraId="168F05EB" w14:textId="0404C274" w:rsidR="006158E8" w:rsidRPr="006158E8" w:rsidRDefault="006158E8" w:rsidP="006158E8">
      <w:pPr>
        <w:pStyle w:val="ListParagraph"/>
        <w:numPr>
          <w:ilvl w:val="0"/>
          <w:numId w:val="24"/>
        </w:numPr>
        <w:rPr>
          <w:rFonts w:cs="Arial"/>
          <w:b/>
          <w:i/>
        </w:rPr>
      </w:pPr>
      <w:r w:rsidRPr="006158E8">
        <w:rPr>
          <w:rFonts w:cs="Arial"/>
        </w:rPr>
        <w:t>Terminating</w:t>
      </w:r>
      <w:r w:rsidRPr="006158E8">
        <w:rPr>
          <w:rFonts w:cs="Arial"/>
        </w:rPr>
        <w:tab/>
      </w:r>
    </w:p>
    <w:p w14:paraId="45A48820" w14:textId="77777777" w:rsidR="006158E8" w:rsidRDefault="006158E8" w:rsidP="006158E8">
      <w:pPr>
        <w:rPr>
          <w:rFonts w:cs="Arial"/>
          <w:b/>
          <w:i/>
        </w:rPr>
      </w:pPr>
    </w:p>
    <w:p w14:paraId="1E905F3B" w14:textId="732C6548" w:rsidR="006158E8" w:rsidRPr="006158E8" w:rsidRDefault="006158E8" w:rsidP="006158E8">
      <w:pPr>
        <w:pStyle w:val="ListParagraph"/>
        <w:numPr>
          <w:ilvl w:val="0"/>
          <w:numId w:val="25"/>
        </w:numPr>
        <w:rPr>
          <w:rFonts w:cs="Arial"/>
          <w:b/>
          <w:i/>
        </w:rPr>
      </w:pPr>
      <w:r w:rsidRPr="006158E8">
        <w:rPr>
          <w:rFonts w:cs="Arial"/>
          <w:b/>
          <w:i/>
        </w:rPr>
        <w:t>Going Up!</w:t>
      </w:r>
    </w:p>
    <w:p w14:paraId="23A22B0F" w14:textId="4C4BA0DC" w:rsidR="006158E8" w:rsidRDefault="006158E8" w:rsidP="006158E8">
      <w:pPr>
        <w:pStyle w:val="ListParagraph"/>
        <w:numPr>
          <w:ilvl w:val="0"/>
          <w:numId w:val="26"/>
        </w:numPr>
        <w:rPr>
          <w:rFonts w:cs="Arial"/>
          <w:b/>
          <w:i/>
        </w:rPr>
      </w:pPr>
      <w:r>
        <w:rPr>
          <w:rFonts w:cs="Arial"/>
          <w:b/>
          <w:i/>
        </w:rPr>
        <w:t>Initiating</w:t>
      </w:r>
    </w:p>
    <w:p w14:paraId="7615599F" w14:textId="57082ECD" w:rsidR="006158E8" w:rsidRDefault="006158E8" w:rsidP="00047877">
      <w:pPr>
        <w:pStyle w:val="ListParagraph"/>
        <w:numPr>
          <w:ilvl w:val="2"/>
          <w:numId w:val="2"/>
        </w:numPr>
        <w:rPr>
          <w:rFonts w:cs="Arial"/>
        </w:rPr>
      </w:pPr>
      <w:r>
        <w:rPr>
          <w:rFonts w:cs="Arial"/>
        </w:rPr>
        <w:t>You notice the other</w:t>
      </w:r>
    </w:p>
    <w:p w14:paraId="1FB3D16C" w14:textId="77777777" w:rsidR="00047877" w:rsidRDefault="006158E8" w:rsidP="00047877">
      <w:pPr>
        <w:pStyle w:val="ListParagraph"/>
        <w:numPr>
          <w:ilvl w:val="2"/>
          <w:numId w:val="2"/>
        </w:numPr>
        <w:rPr>
          <w:rFonts w:cs="Arial"/>
        </w:rPr>
      </w:pPr>
      <w:r>
        <w:rPr>
          <w:rFonts w:cs="Arial"/>
        </w:rPr>
        <w:t>Little direct interaction</w:t>
      </w:r>
    </w:p>
    <w:p w14:paraId="339F870E" w14:textId="5075F267" w:rsidR="00047877" w:rsidRPr="00047877" w:rsidRDefault="006158E8" w:rsidP="00047877">
      <w:pPr>
        <w:pStyle w:val="ListParagraph"/>
        <w:numPr>
          <w:ilvl w:val="2"/>
          <w:numId w:val="2"/>
        </w:numPr>
        <w:rPr>
          <w:rFonts w:cs="Arial"/>
        </w:rPr>
      </w:pPr>
      <w:r w:rsidRPr="00047877">
        <w:rPr>
          <w:rFonts w:cs="Arial"/>
        </w:rPr>
        <w:t>Attempts made to show the other your interest</w:t>
      </w:r>
    </w:p>
    <w:p w14:paraId="3298F39F" w14:textId="74876451" w:rsidR="006158E8" w:rsidRDefault="006158E8" w:rsidP="00047877">
      <w:pPr>
        <w:pStyle w:val="ListParagraph"/>
        <w:numPr>
          <w:ilvl w:val="2"/>
          <w:numId w:val="2"/>
        </w:numPr>
        <w:rPr>
          <w:rFonts w:cs="Arial"/>
        </w:rPr>
      </w:pPr>
      <w:r>
        <w:rPr>
          <w:rFonts w:cs="Arial"/>
        </w:rPr>
        <w:t>Passive strategies for gaining info (networking)</w:t>
      </w:r>
    </w:p>
    <w:p w14:paraId="57445BEC" w14:textId="49BE7917" w:rsidR="006158E8" w:rsidRDefault="006158E8" w:rsidP="00047877">
      <w:pPr>
        <w:pStyle w:val="ListParagraph"/>
        <w:numPr>
          <w:ilvl w:val="2"/>
          <w:numId w:val="2"/>
        </w:numPr>
        <w:rPr>
          <w:rFonts w:cs="Arial"/>
        </w:rPr>
      </w:pPr>
      <w:r>
        <w:rPr>
          <w:rFonts w:cs="Arial"/>
        </w:rPr>
        <w:t>Keeping the relationship moving (sustaining)</w:t>
      </w:r>
      <w:r w:rsidR="00047877">
        <w:rPr>
          <w:rFonts w:cs="Arial"/>
        </w:rPr>
        <w:tab/>
      </w:r>
    </w:p>
    <w:p w14:paraId="57E12EE9" w14:textId="77777777" w:rsidR="00047877" w:rsidRDefault="00047877" w:rsidP="00047877">
      <w:pPr>
        <w:rPr>
          <w:rFonts w:cs="Arial"/>
        </w:rPr>
      </w:pPr>
    </w:p>
    <w:p w14:paraId="145970F0" w14:textId="0021F87D" w:rsidR="00047877" w:rsidRPr="00047877" w:rsidRDefault="00047877" w:rsidP="00047877">
      <w:pPr>
        <w:pStyle w:val="ListParagraph"/>
        <w:numPr>
          <w:ilvl w:val="0"/>
          <w:numId w:val="26"/>
        </w:numPr>
        <w:rPr>
          <w:rFonts w:cs="Arial"/>
          <w:b/>
          <w:i/>
        </w:rPr>
      </w:pPr>
      <w:r w:rsidRPr="00047877">
        <w:rPr>
          <w:rFonts w:cs="Arial"/>
          <w:b/>
          <w:i/>
        </w:rPr>
        <w:t>Experimenting</w:t>
      </w:r>
    </w:p>
    <w:p w14:paraId="464E69A6" w14:textId="4F8171E2" w:rsidR="00047877" w:rsidRDefault="00047877" w:rsidP="00047877">
      <w:pPr>
        <w:pStyle w:val="ListParagraph"/>
        <w:numPr>
          <w:ilvl w:val="2"/>
          <w:numId w:val="2"/>
        </w:numPr>
        <w:rPr>
          <w:rFonts w:cs="Arial"/>
        </w:rPr>
      </w:pPr>
      <w:r>
        <w:rPr>
          <w:rFonts w:cs="Arial"/>
        </w:rPr>
        <w:t>Interaction is routine</w:t>
      </w:r>
    </w:p>
    <w:p w14:paraId="26273407" w14:textId="6B88F4EE" w:rsidR="00047877" w:rsidRDefault="00047877" w:rsidP="00047877">
      <w:pPr>
        <w:pStyle w:val="ListParagraph"/>
        <w:numPr>
          <w:ilvl w:val="2"/>
          <w:numId w:val="2"/>
        </w:numPr>
        <w:rPr>
          <w:rFonts w:cs="Arial"/>
        </w:rPr>
      </w:pPr>
      <w:r>
        <w:rPr>
          <w:rFonts w:cs="Arial"/>
        </w:rPr>
        <w:t>Lots of standard questions (small talk)</w:t>
      </w:r>
    </w:p>
    <w:p w14:paraId="6993F0C7" w14:textId="4B376774" w:rsidR="00047877" w:rsidRDefault="00047877" w:rsidP="00047877">
      <w:pPr>
        <w:pStyle w:val="ListParagraph"/>
        <w:numPr>
          <w:ilvl w:val="2"/>
          <w:numId w:val="2"/>
        </w:numPr>
        <w:rPr>
          <w:rFonts w:cs="Arial"/>
        </w:rPr>
      </w:pPr>
      <w:r>
        <w:rPr>
          <w:rFonts w:cs="Arial"/>
        </w:rPr>
        <w:t>Searching for common good</w:t>
      </w:r>
    </w:p>
    <w:p w14:paraId="00294B39" w14:textId="2788AB41" w:rsidR="00047877" w:rsidRDefault="00047877" w:rsidP="00047877">
      <w:pPr>
        <w:pStyle w:val="ListParagraph"/>
        <w:numPr>
          <w:ilvl w:val="2"/>
          <w:numId w:val="2"/>
        </w:numPr>
        <w:rPr>
          <w:rFonts w:cs="Arial"/>
        </w:rPr>
      </w:pPr>
      <w:r>
        <w:rPr>
          <w:rFonts w:cs="Arial"/>
        </w:rPr>
        <w:t>Safe and superficial topics</w:t>
      </w:r>
    </w:p>
    <w:p w14:paraId="33FADD12" w14:textId="77777777" w:rsidR="00047877" w:rsidRDefault="00047877" w:rsidP="00047877">
      <w:pPr>
        <w:rPr>
          <w:rFonts w:cs="Arial"/>
        </w:rPr>
      </w:pPr>
    </w:p>
    <w:p w14:paraId="2CA2C584" w14:textId="02F3A053" w:rsidR="00047877" w:rsidRPr="00047877" w:rsidRDefault="00047877" w:rsidP="00047877">
      <w:pPr>
        <w:pStyle w:val="ListParagraph"/>
        <w:numPr>
          <w:ilvl w:val="0"/>
          <w:numId w:val="26"/>
        </w:numPr>
        <w:rPr>
          <w:rFonts w:cs="Arial"/>
          <w:b/>
          <w:i/>
        </w:rPr>
      </w:pPr>
      <w:r w:rsidRPr="00047877">
        <w:rPr>
          <w:rFonts w:cs="Arial"/>
          <w:b/>
          <w:i/>
        </w:rPr>
        <w:t>Intensifying</w:t>
      </w:r>
    </w:p>
    <w:p w14:paraId="008E02E5" w14:textId="5519685F" w:rsidR="00047877" w:rsidRDefault="00047877" w:rsidP="00047877">
      <w:pPr>
        <w:pStyle w:val="ListParagraph"/>
        <w:numPr>
          <w:ilvl w:val="2"/>
          <w:numId w:val="2"/>
        </w:numPr>
        <w:rPr>
          <w:rFonts w:cs="Arial"/>
        </w:rPr>
      </w:pPr>
      <w:r>
        <w:rPr>
          <w:rFonts w:cs="Arial"/>
        </w:rPr>
        <w:t>More risky self disclosure</w:t>
      </w:r>
    </w:p>
    <w:p w14:paraId="7A82E97C" w14:textId="27F7E5F1" w:rsidR="00047877" w:rsidRDefault="00047877" w:rsidP="00047877">
      <w:pPr>
        <w:pStyle w:val="ListParagraph"/>
        <w:numPr>
          <w:ilvl w:val="2"/>
          <w:numId w:val="2"/>
        </w:numPr>
        <w:rPr>
          <w:rFonts w:cs="Arial"/>
        </w:rPr>
      </w:pPr>
      <w:r>
        <w:rPr>
          <w:rFonts w:cs="Arial"/>
        </w:rPr>
        <w:t>Spend more time together</w:t>
      </w:r>
    </w:p>
    <w:p w14:paraId="4AC5F940" w14:textId="7DF35C26" w:rsidR="00047877" w:rsidRDefault="00047877" w:rsidP="00047877">
      <w:pPr>
        <w:pStyle w:val="ListParagraph"/>
        <w:numPr>
          <w:ilvl w:val="2"/>
          <w:numId w:val="2"/>
        </w:numPr>
        <w:rPr>
          <w:rFonts w:cs="Arial"/>
        </w:rPr>
      </w:pPr>
      <w:r>
        <w:rPr>
          <w:rFonts w:cs="Arial"/>
        </w:rPr>
        <w:t>Increased physical contact</w:t>
      </w:r>
    </w:p>
    <w:p w14:paraId="6C3D1249" w14:textId="7C2311B7" w:rsidR="00047877" w:rsidRDefault="00047877" w:rsidP="00047877">
      <w:pPr>
        <w:pStyle w:val="ListParagraph"/>
        <w:numPr>
          <w:ilvl w:val="2"/>
          <w:numId w:val="2"/>
        </w:numPr>
        <w:rPr>
          <w:rFonts w:cs="Arial"/>
        </w:rPr>
      </w:pPr>
      <w:r>
        <w:rPr>
          <w:rFonts w:cs="Arial"/>
        </w:rPr>
        <w:t>Increased number of shared activities</w:t>
      </w:r>
    </w:p>
    <w:p w14:paraId="575A4A25" w14:textId="77777777" w:rsidR="00047877" w:rsidRDefault="00047877" w:rsidP="00047877">
      <w:pPr>
        <w:rPr>
          <w:rFonts w:cs="Arial"/>
        </w:rPr>
      </w:pPr>
    </w:p>
    <w:p w14:paraId="402DE68F" w14:textId="6FB3F151" w:rsidR="00047877" w:rsidRPr="00047877" w:rsidRDefault="00047877" w:rsidP="00047877">
      <w:pPr>
        <w:pStyle w:val="ListParagraph"/>
        <w:numPr>
          <w:ilvl w:val="0"/>
          <w:numId w:val="26"/>
        </w:numPr>
        <w:rPr>
          <w:rFonts w:cs="Arial"/>
          <w:b/>
          <w:i/>
        </w:rPr>
      </w:pPr>
      <w:r w:rsidRPr="00047877">
        <w:rPr>
          <w:rFonts w:cs="Arial"/>
          <w:b/>
          <w:i/>
        </w:rPr>
        <w:t>Integrating</w:t>
      </w:r>
    </w:p>
    <w:p w14:paraId="6D98FCB5" w14:textId="14347C5E" w:rsidR="00047877" w:rsidRDefault="00047877" w:rsidP="00047877">
      <w:pPr>
        <w:pStyle w:val="ListParagraph"/>
        <w:numPr>
          <w:ilvl w:val="2"/>
          <w:numId w:val="2"/>
        </w:numPr>
        <w:rPr>
          <w:rFonts w:cs="Arial"/>
        </w:rPr>
      </w:pPr>
      <w:r>
        <w:rPr>
          <w:rFonts w:cs="Arial"/>
        </w:rPr>
        <w:t>The individuals take on identity as a social unit</w:t>
      </w:r>
    </w:p>
    <w:p w14:paraId="3F6DC53F" w14:textId="65EADD5B" w:rsidR="00047877" w:rsidRDefault="00047877" w:rsidP="00047877">
      <w:pPr>
        <w:pStyle w:val="ListParagraph"/>
        <w:numPr>
          <w:ilvl w:val="3"/>
          <w:numId w:val="2"/>
        </w:numPr>
        <w:rPr>
          <w:rFonts w:cs="Arial"/>
        </w:rPr>
      </w:pPr>
      <w:r>
        <w:rPr>
          <w:rFonts w:cs="Arial"/>
        </w:rPr>
        <w:t>“You complete me”</w:t>
      </w:r>
    </w:p>
    <w:p w14:paraId="7E3AD27B" w14:textId="0211986C" w:rsidR="00047877" w:rsidRPr="00047877" w:rsidRDefault="00047877" w:rsidP="00047877">
      <w:pPr>
        <w:pStyle w:val="ListParagraph"/>
        <w:numPr>
          <w:ilvl w:val="2"/>
          <w:numId w:val="2"/>
        </w:numPr>
        <w:rPr>
          <w:rFonts w:cs="Arial"/>
        </w:rPr>
      </w:pPr>
      <w:r w:rsidRPr="00047877">
        <w:rPr>
          <w:rFonts w:cs="Arial"/>
        </w:rPr>
        <w:t>Holidays and significant events spent together</w:t>
      </w:r>
    </w:p>
    <w:p w14:paraId="2BB90465" w14:textId="587D942A" w:rsidR="00047877" w:rsidRDefault="00047877" w:rsidP="00047877">
      <w:pPr>
        <w:pStyle w:val="ListParagraph"/>
        <w:numPr>
          <w:ilvl w:val="2"/>
          <w:numId w:val="2"/>
        </w:numPr>
        <w:rPr>
          <w:rFonts w:cs="Arial"/>
        </w:rPr>
      </w:pPr>
      <w:r>
        <w:rPr>
          <w:rFonts w:cs="Arial"/>
        </w:rPr>
        <w:t>Routines and rituals developed</w:t>
      </w:r>
    </w:p>
    <w:p w14:paraId="64A9FD7A" w14:textId="63B51DAF" w:rsidR="00047877" w:rsidRDefault="00047877" w:rsidP="00047877">
      <w:pPr>
        <w:pStyle w:val="ListParagraph"/>
        <w:numPr>
          <w:ilvl w:val="2"/>
          <w:numId w:val="2"/>
        </w:numPr>
        <w:rPr>
          <w:rFonts w:cs="Arial"/>
        </w:rPr>
      </w:pPr>
      <w:r>
        <w:rPr>
          <w:rFonts w:cs="Arial"/>
        </w:rPr>
        <w:t>Personalized language (restricted codes/idioms)</w:t>
      </w:r>
    </w:p>
    <w:p w14:paraId="3640B451" w14:textId="77777777" w:rsidR="00047877" w:rsidRDefault="00047877" w:rsidP="00047877">
      <w:pPr>
        <w:rPr>
          <w:rFonts w:cs="Arial"/>
        </w:rPr>
      </w:pPr>
    </w:p>
    <w:p w14:paraId="1125DFDF" w14:textId="6F8DB903" w:rsidR="00047877" w:rsidRPr="00047877" w:rsidRDefault="00047877" w:rsidP="00047877">
      <w:pPr>
        <w:pStyle w:val="ListParagraph"/>
        <w:numPr>
          <w:ilvl w:val="0"/>
          <w:numId w:val="26"/>
        </w:numPr>
        <w:rPr>
          <w:rFonts w:cs="Arial"/>
          <w:b/>
          <w:i/>
        </w:rPr>
      </w:pPr>
      <w:r w:rsidRPr="00047877">
        <w:rPr>
          <w:rFonts w:cs="Arial"/>
          <w:b/>
          <w:i/>
        </w:rPr>
        <w:t>Bonding</w:t>
      </w:r>
    </w:p>
    <w:p w14:paraId="2342EC99" w14:textId="1CCE8AA6" w:rsidR="00047877" w:rsidRDefault="00047877" w:rsidP="00047877">
      <w:pPr>
        <w:pStyle w:val="ListParagraph"/>
        <w:numPr>
          <w:ilvl w:val="2"/>
          <w:numId w:val="2"/>
        </w:numPr>
        <w:rPr>
          <w:rFonts w:cs="Arial"/>
        </w:rPr>
      </w:pPr>
      <w:r>
        <w:rPr>
          <w:rFonts w:cs="Arial"/>
        </w:rPr>
        <w:t>Top floor</w:t>
      </w:r>
    </w:p>
    <w:p w14:paraId="0DB773BF" w14:textId="1FCB9BFF" w:rsidR="00047877" w:rsidRDefault="00047877" w:rsidP="00047877">
      <w:pPr>
        <w:pStyle w:val="ListParagraph"/>
        <w:numPr>
          <w:ilvl w:val="2"/>
          <w:numId w:val="2"/>
        </w:numPr>
        <w:rPr>
          <w:rFonts w:cs="Arial"/>
        </w:rPr>
      </w:pPr>
      <w:r>
        <w:rPr>
          <w:rFonts w:cs="Arial"/>
        </w:rPr>
        <w:t>Partners turn to each other for confirmation and acceptance of self-concept</w:t>
      </w:r>
    </w:p>
    <w:p w14:paraId="3AA9D134" w14:textId="33A4728F" w:rsidR="00047877" w:rsidRDefault="00047877" w:rsidP="00047877">
      <w:pPr>
        <w:pStyle w:val="ListParagraph"/>
        <w:numPr>
          <w:ilvl w:val="2"/>
          <w:numId w:val="2"/>
        </w:numPr>
        <w:rPr>
          <w:rFonts w:cs="Arial"/>
        </w:rPr>
      </w:pPr>
      <w:r>
        <w:rPr>
          <w:rFonts w:cs="Arial"/>
        </w:rPr>
        <w:t>Commitment to maintain relationship</w:t>
      </w:r>
    </w:p>
    <w:p w14:paraId="23F91809" w14:textId="71E137A8" w:rsidR="00047877" w:rsidRDefault="00047877" w:rsidP="00047877">
      <w:pPr>
        <w:pStyle w:val="ListParagraph"/>
        <w:numPr>
          <w:ilvl w:val="2"/>
          <w:numId w:val="2"/>
        </w:numPr>
        <w:rPr>
          <w:rFonts w:cs="Arial"/>
        </w:rPr>
      </w:pPr>
      <w:r>
        <w:rPr>
          <w:rFonts w:cs="Arial"/>
        </w:rPr>
        <w:t>Public displays of the relationship</w:t>
      </w:r>
    </w:p>
    <w:p w14:paraId="68210CF5" w14:textId="77777777" w:rsidR="00047877" w:rsidRDefault="00047877" w:rsidP="00047877">
      <w:pPr>
        <w:rPr>
          <w:rFonts w:cs="Arial"/>
        </w:rPr>
      </w:pPr>
    </w:p>
    <w:p w14:paraId="341B0A8D" w14:textId="64A3DCFF" w:rsidR="00047877" w:rsidRPr="00047877" w:rsidRDefault="00047877" w:rsidP="00047877">
      <w:pPr>
        <w:pStyle w:val="ListParagraph"/>
        <w:numPr>
          <w:ilvl w:val="0"/>
          <w:numId w:val="25"/>
        </w:numPr>
        <w:rPr>
          <w:rFonts w:cs="Arial"/>
          <w:b/>
          <w:i/>
        </w:rPr>
      </w:pPr>
      <w:r w:rsidRPr="00047877">
        <w:rPr>
          <w:rFonts w:cs="Arial"/>
          <w:b/>
          <w:i/>
        </w:rPr>
        <w:t>Going Down!</w:t>
      </w:r>
    </w:p>
    <w:p w14:paraId="0C709892" w14:textId="7E45DDF5" w:rsidR="00047877" w:rsidRDefault="00047877" w:rsidP="00047877">
      <w:pPr>
        <w:pStyle w:val="ListParagraph"/>
        <w:numPr>
          <w:ilvl w:val="1"/>
          <w:numId w:val="2"/>
        </w:numPr>
        <w:rPr>
          <w:rFonts w:cs="Arial"/>
        </w:rPr>
      </w:pPr>
      <w:r>
        <w:rPr>
          <w:rFonts w:cs="Arial"/>
        </w:rPr>
        <w:t>Women usually sense trouble before men do</w:t>
      </w:r>
    </w:p>
    <w:p w14:paraId="33E0DE7C" w14:textId="77D933DD" w:rsidR="00047877" w:rsidRDefault="00047877" w:rsidP="00047877">
      <w:pPr>
        <w:pStyle w:val="ListParagraph"/>
        <w:numPr>
          <w:ilvl w:val="1"/>
          <w:numId w:val="2"/>
        </w:numPr>
        <w:rPr>
          <w:rFonts w:cs="Arial"/>
        </w:rPr>
      </w:pPr>
      <w:r>
        <w:rPr>
          <w:rFonts w:cs="Arial"/>
        </w:rPr>
        <w:t>Specific verbal and nonverbal clues of de-escalation</w:t>
      </w:r>
    </w:p>
    <w:p w14:paraId="5960F664" w14:textId="418EA91C" w:rsidR="00047877" w:rsidRDefault="00047877" w:rsidP="00047877">
      <w:pPr>
        <w:pStyle w:val="ListParagraph"/>
        <w:numPr>
          <w:ilvl w:val="2"/>
          <w:numId w:val="2"/>
        </w:numPr>
        <w:rPr>
          <w:rFonts w:cs="Arial"/>
        </w:rPr>
      </w:pPr>
      <w:r>
        <w:rPr>
          <w:rFonts w:cs="Arial"/>
        </w:rPr>
        <w:t>Decrease in touching, proximity, eye contact, smiling, voice variation and interaction</w:t>
      </w:r>
    </w:p>
    <w:p w14:paraId="18FA6999" w14:textId="77777777" w:rsidR="00047877" w:rsidRDefault="00047877" w:rsidP="00047877">
      <w:pPr>
        <w:rPr>
          <w:rFonts w:cs="Arial"/>
        </w:rPr>
      </w:pPr>
    </w:p>
    <w:p w14:paraId="19A33240" w14:textId="5A6F0BDB" w:rsidR="00047877" w:rsidRPr="00047877" w:rsidRDefault="00047877" w:rsidP="00047877">
      <w:pPr>
        <w:pStyle w:val="ListParagraph"/>
        <w:numPr>
          <w:ilvl w:val="0"/>
          <w:numId w:val="27"/>
        </w:numPr>
        <w:rPr>
          <w:rFonts w:cs="Arial"/>
          <w:b/>
          <w:i/>
        </w:rPr>
      </w:pPr>
      <w:r w:rsidRPr="00047877">
        <w:rPr>
          <w:rFonts w:cs="Arial"/>
          <w:b/>
          <w:i/>
        </w:rPr>
        <w:t>Differentiating</w:t>
      </w:r>
    </w:p>
    <w:p w14:paraId="24CB806B" w14:textId="34E56445" w:rsidR="00047877" w:rsidRDefault="00047877" w:rsidP="00047877">
      <w:pPr>
        <w:pStyle w:val="ListParagraph"/>
        <w:numPr>
          <w:ilvl w:val="2"/>
          <w:numId w:val="2"/>
        </w:numPr>
        <w:rPr>
          <w:rFonts w:cs="Arial"/>
        </w:rPr>
      </w:pPr>
      <w:r>
        <w:rPr>
          <w:rFonts w:cs="Arial"/>
        </w:rPr>
        <w:t>Becoming distinct</w:t>
      </w:r>
    </w:p>
    <w:p w14:paraId="408FF7FA" w14:textId="58213536" w:rsidR="00047877" w:rsidRDefault="00047877" w:rsidP="00047877">
      <w:pPr>
        <w:pStyle w:val="ListParagraph"/>
        <w:numPr>
          <w:ilvl w:val="2"/>
          <w:numId w:val="2"/>
        </w:numPr>
        <w:rPr>
          <w:rFonts w:cs="Arial"/>
        </w:rPr>
      </w:pPr>
      <w:r>
        <w:rPr>
          <w:rFonts w:cs="Arial"/>
        </w:rPr>
        <w:t>More references to “I” and “me” than “we” and “us”</w:t>
      </w:r>
    </w:p>
    <w:p w14:paraId="0D034471" w14:textId="39E5D17F" w:rsidR="00047877" w:rsidRDefault="00047877" w:rsidP="00047877">
      <w:pPr>
        <w:pStyle w:val="ListParagraph"/>
        <w:numPr>
          <w:ilvl w:val="2"/>
          <w:numId w:val="2"/>
        </w:numPr>
        <w:rPr>
          <w:rFonts w:cs="Arial"/>
        </w:rPr>
      </w:pPr>
      <w:r>
        <w:rPr>
          <w:rFonts w:cs="Arial"/>
        </w:rPr>
        <w:t>Partners tend to define their lives more as individuals and less as a couple</w:t>
      </w:r>
    </w:p>
    <w:p w14:paraId="51656523" w14:textId="41277BC7" w:rsidR="00047877" w:rsidRDefault="00047877" w:rsidP="00047877">
      <w:pPr>
        <w:pStyle w:val="ListParagraph"/>
        <w:numPr>
          <w:ilvl w:val="2"/>
          <w:numId w:val="2"/>
        </w:numPr>
        <w:rPr>
          <w:rFonts w:cs="Arial"/>
        </w:rPr>
      </w:pPr>
      <w:r>
        <w:rPr>
          <w:rFonts w:cs="Arial"/>
        </w:rPr>
        <w:t>Language indicates a move away from the shared identity</w:t>
      </w:r>
    </w:p>
    <w:p w14:paraId="22C450DE" w14:textId="65CEFF7D" w:rsidR="00047877" w:rsidRDefault="00047877" w:rsidP="00047877">
      <w:pPr>
        <w:pStyle w:val="ListParagraph"/>
        <w:numPr>
          <w:ilvl w:val="2"/>
          <w:numId w:val="2"/>
        </w:numPr>
        <w:rPr>
          <w:rFonts w:cs="Arial"/>
        </w:rPr>
      </w:pPr>
      <w:r>
        <w:rPr>
          <w:rFonts w:cs="Arial"/>
        </w:rPr>
        <w:t>Some stress is felt in the relationship but people still care</w:t>
      </w:r>
    </w:p>
    <w:p w14:paraId="23FE1742" w14:textId="77777777" w:rsidR="00047877" w:rsidRDefault="00047877" w:rsidP="00047877">
      <w:pPr>
        <w:rPr>
          <w:rFonts w:cs="Arial"/>
        </w:rPr>
      </w:pPr>
    </w:p>
    <w:p w14:paraId="50659073" w14:textId="45FECD5F" w:rsidR="00047877" w:rsidRPr="003A3980" w:rsidRDefault="003A3980" w:rsidP="003A3980">
      <w:pPr>
        <w:pStyle w:val="ListParagraph"/>
        <w:numPr>
          <w:ilvl w:val="0"/>
          <w:numId w:val="27"/>
        </w:numPr>
        <w:rPr>
          <w:rFonts w:cs="Arial"/>
          <w:b/>
          <w:i/>
        </w:rPr>
      </w:pPr>
      <w:r w:rsidRPr="003A3980">
        <w:rPr>
          <w:rFonts w:cs="Arial"/>
          <w:b/>
          <w:i/>
        </w:rPr>
        <w:t>Circumscribing</w:t>
      </w:r>
    </w:p>
    <w:p w14:paraId="146F577C" w14:textId="3CFB3E1E" w:rsidR="003A3980" w:rsidRDefault="003A3980" w:rsidP="003A3980">
      <w:pPr>
        <w:pStyle w:val="ListParagraph"/>
        <w:numPr>
          <w:ilvl w:val="2"/>
          <w:numId w:val="2"/>
        </w:numPr>
        <w:rPr>
          <w:rFonts w:cs="Arial"/>
        </w:rPr>
      </w:pPr>
      <w:r>
        <w:rPr>
          <w:rFonts w:cs="Arial"/>
        </w:rPr>
        <w:t>Communication decreases in quantity and quality</w:t>
      </w:r>
    </w:p>
    <w:p w14:paraId="1797DC06" w14:textId="1FFDB376" w:rsidR="003A3980" w:rsidRDefault="003A3980" w:rsidP="003A3980">
      <w:pPr>
        <w:pStyle w:val="ListParagraph"/>
        <w:numPr>
          <w:ilvl w:val="2"/>
          <w:numId w:val="2"/>
        </w:numPr>
        <w:rPr>
          <w:rFonts w:cs="Arial"/>
        </w:rPr>
      </w:pPr>
      <w:r>
        <w:rPr>
          <w:rFonts w:cs="Arial"/>
        </w:rPr>
        <w:t>Subtle hints of dissatisfaction grow evident</w:t>
      </w:r>
    </w:p>
    <w:p w14:paraId="0D8AC6EA" w14:textId="70E29CCF" w:rsidR="003A3980" w:rsidRDefault="003A3980" w:rsidP="003A3980">
      <w:pPr>
        <w:pStyle w:val="ListParagraph"/>
        <w:numPr>
          <w:ilvl w:val="2"/>
          <w:numId w:val="2"/>
        </w:numPr>
        <w:rPr>
          <w:rFonts w:cs="Arial"/>
        </w:rPr>
      </w:pPr>
      <w:r>
        <w:rPr>
          <w:rFonts w:cs="Arial"/>
        </w:rPr>
        <w:t>Members may withdraw from arguing and do not discuss the declining state of the relationship</w:t>
      </w:r>
    </w:p>
    <w:p w14:paraId="62DA6F09" w14:textId="54EDD9CE" w:rsidR="003A3980" w:rsidRDefault="003A3980" w:rsidP="003A3980">
      <w:pPr>
        <w:pStyle w:val="ListParagraph"/>
        <w:numPr>
          <w:ilvl w:val="2"/>
          <w:numId w:val="2"/>
        </w:numPr>
        <w:rPr>
          <w:rFonts w:cs="Arial"/>
        </w:rPr>
      </w:pPr>
      <w:r>
        <w:rPr>
          <w:rFonts w:cs="Arial"/>
        </w:rPr>
        <w:t>A shrinking of interest and commitment</w:t>
      </w:r>
    </w:p>
    <w:p w14:paraId="40A6AAA9" w14:textId="77777777" w:rsidR="003A3980" w:rsidRDefault="003A3980" w:rsidP="003A3980">
      <w:pPr>
        <w:rPr>
          <w:rFonts w:cs="Arial"/>
        </w:rPr>
      </w:pPr>
    </w:p>
    <w:p w14:paraId="626D78EE" w14:textId="3092EEB1" w:rsidR="003A3980" w:rsidRPr="003A3980" w:rsidRDefault="003A3980" w:rsidP="003A3980">
      <w:pPr>
        <w:pStyle w:val="ListParagraph"/>
        <w:numPr>
          <w:ilvl w:val="0"/>
          <w:numId w:val="27"/>
        </w:numPr>
        <w:rPr>
          <w:rFonts w:cs="Arial"/>
          <w:b/>
          <w:i/>
        </w:rPr>
      </w:pPr>
      <w:r w:rsidRPr="003A3980">
        <w:rPr>
          <w:rFonts w:cs="Arial"/>
          <w:b/>
          <w:i/>
        </w:rPr>
        <w:t>Stagnating</w:t>
      </w:r>
    </w:p>
    <w:p w14:paraId="519C1EFB" w14:textId="18D9C998" w:rsidR="003A3980" w:rsidRDefault="003A3980" w:rsidP="003A3980">
      <w:pPr>
        <w:pStyle w:val="ListParagraph"/>
        <w:numPr>
          <w:ilvl w:val="2"/>
          <w:numId w:val="2"/>
        </w:numPr>
        <w:rPr>
          <w:rFonts w:cs="Arial"/>
        </w:rPr>
      </w:pPr>
      <w:r>
        <w:rPr>
          <w:rFonts w:cs="Arial"/>
        </w:rPr>
        <w:t>Relationship loses its life</w:t>
      </w:r>
    </w:p>
    <w:p w14:paraId="5878BF1C" w14:textId="62DDC791" w:rsidR="003A3980" w:rsidRDefault="003A3980" w:rsidP="003A3980">
      <w:pPr>
        <w:pStyle w:val="ListParagraph"/>
        <w:numPr>
          <w:ilvl w:val="2"/>
          <w:numId w:val="2"/>
        </w:numPr>
        <w:rPr>
          <w:rFonts w:cs="Arial"/>
        </w:rPr>
      </w:pPr>
      <w:r>
        <w:rPr>
          <w:rFonts w:cs="Arial"/>
        </w:rPr>
        <w:t>Partners don’t care</w:t>
      </w:r>
    </w:p>
    <w:p w14:paraId="4E991C41" w14:textId="71077658" w:rsidR="003A3980" w:rsidRDefault="003A3980" w:rsidP="003A3980">
      <w:pPr>
        <w:pStyle w:val="ListParagraph"/>
        <w:numPr>
          <w:ilvl w:val="2"/>
          <w:numId w:val="2"/>
        </w:numPr>
        <w:rPr>
          <w:rFonts w:cs="Arial"/>
        </w:rPr>
      </w:pPr>
      <w:r>
        <w:rPr>
          <w:rFonts w:cs="Arial"/>
        </w:rPr>
        <w:t>Decreased physical contact</w:t>
      </w:r>
    </w:p>
    <w:p w14:paraId="713DF5B1" w14:textId="1D103504" w:rsidR="003A3980" w:rsidRDefault="003A3980" w:rsidP="003A3980">
      <w:pPr>
        <w:pStyle w:val="ListParagraph"/>
        <w:numPr>
          <w:ilvl w:val="2"/>
          <w:numId w:val="2"/>
        </w:numPr>
        <w:rPr>
          <w:rFonts w:cs="Arial"/>
        </w:rPr>
      </w:pPr>
      <w:r>
        <w:rPr>
          <w:rFonts w:cs="Arial"/>
        </w:rPr>
        <w:t>Decreased communication</w:t>
      </w:r>
    </w:p>
    <w:p w14:paraId="4653EF4D" w14:textId="5F0F5ED9" w:rsidR="003A3980" w:rsidRDefault="003A3980" w:rsidP="003A3980">
      <w:pPr>
        <w:pStyle w:val="ListParagraph"/>
        <w:numPr>
          <w:ilvl w:val="2"/>
          <w:numId w:val="2"/>
        </w:numPr>
        <w:rPr>
          <w:rFonts w:cs="Arial"/>
        </w:rPr>
      </w:pPr>
      <w:r>
        <w:rPr>
          <w:rFonts w:cs="Arial"/>
        </w:rPr>
        <w:t>Going through the motions but salvageable</w:t>
      </w:r>
    </w:p>
    <w:p w14:paraId="11CE9E57" w14:textId="77777777" w:rsidR="003A3980" w:rsidRDefault="003A3980" w:rsidP="003A3980">
      <w:pPr>
        <w:rPr>
          <w:rFonts w:cs="Arial"/>
        </w:rPr>
      </w:pPr>
    </w:p>
    <w:p w14:paraId="3B6CB423" w14:textId="77777777" w:rsidR="003A3980" w:rsidRDefault="003A3980" w:rsidP="003A3980">
      <w:pPr>
        <w:rPr>
          <w:rFonts w:cs="Arial"/>
        </w:rPr>
      </w:pPr>
    </w:p>
    <w:p w14:paraId="5447828C" w14:textId="77777777" w:rsidR="003A3980" w:rsidRDefault="003A3980" w:rsidP="003A3980">
      <w:pPr>
        <w:rPr>
          <w:rFonts w:cs="Arial"/>
        </w:rPr>
      </w:pPr>
    </w:p>
    <w:p w14:paraId="5D2E634F" w14:textId="77777777" w:rsidR="003A3980" w:rsidRDefault="003A3980" w:rsidP="003A3980">
      <w:pPr>
        <w:pStyle w:val="ListParagraph"/>
        <w:numPr>
          <w:ilvl w:val="0"/>
          <w:numId w:val="27"/>
        </w:numPr>
        <w:rPr>
          <w:rFonts w:cs="Arial"/>
          <w:b/>
          <w:i/>
        </w:rPr>
      </w:pPr>
      <w:r w:rsidRPr="003A3980">
        <w:rPr>
          <w:rFonts w:cs="Arial"/>
          <w:b/>
          <w:i/>
        </w:rPr>
        <w:t>Avoiding</w:t>
      </w:r>
    </w:p>
    <w:p w14:paraId="75671D99" w14:textId="3B214D15" w:rsidR="003A3980" w:rsidRDefault="003A3980" w:rsidP="003A3980">
      <w:pPr>
        <w:pStyle w:val="ListParagraph"/>
        <w:numPr>
          <w:ilvl w:val="2"/>
          <w:numId w:val="2"/>
        </w:numPr>
        <w:rPr>
          <w:rFonts w:cs="Arial"/>
        </w:rPr>
      </w:pPr>
      <w:r w:rsidRPr="003A3980">
        <w:rPr>
          <w:rFonts w:cs="Arial"/>
        </w:rPr>
        <w:t>Decreasing interactions</w:t>
      </w:r>
    </w:p>
    <w:p w14:paraId="10D732F0" w14:textId="59822E45" w:rsidR="003A3980" w:rsidRPr="003A3980" w:rsidRDefault="003A3980" w:rsidP="003A3980">
      <w:pPr>
        <w:pStyle w:val="ListParagraph"/>
        <w:numPr>
          <w:ilvl w:val="2"/>
          <w:numId w:val="2"/>
        </w:numPr>
        <w:rPr>
          <w:rFonts w:cs="Arial"/>
          <w:b/>
          <w:i/>
        </w:rPr>
      </w:pPr>
      <w:r w:rsidRPr="003A3980">
        <w:rPr>
          <w:rFonts w:cs="Arial"/>
        </w:rPr>
        <w:t>Increasing physical, emotional, psychological distance</w:t>
      </w:r>
    </w:p>
    <w:p w14:paraId="1E869D38" w14:textId="2AC9D7F6" w:rsidR="003A3980" w:rsidRPr="00192476" w:rsidRDefault="003A3980" w:rsidP="003A3980">
      <w:pPr>
        <w:pStyle w:val="ListParagraph"/>
        <w:numPr>
          <w:ilvl w:val="2"/>
          <w:numId w:val="2"/>
        </w:numPr>
        <w:rPr>
          <w:rFonts w:cs="Arial"/>
          <w:b/>
          <w:i/>
        </w:rPr>
      </w:pPr>
      <w:r w:rsidRPr="003A3980">
        <w:rPr>
          <w:rFonts w:cs="Arial"/>
        </w:rPr>
        <w:t>Decreasing dependence on each other for confirmation of self concept</w:t>
      </w:r>
    </w:p>
    <w:p w14:paraId="4A668EA8" w14:textId="3F39D579" w:rsidR="00192476" w:rsidRPr="003A3980" w:rsidRDefault="00192476" w:rsidP="003A3980">
      <w:pPr>
        <w:pStyle w:val="ListParagraph"/>
        <w:numPr>
          <w:ilvl w:val="2"/>
          <w:numId w:val="2"/>
        </w:numPr>
        <w:rPr>
          <w:rFonts w:cs="Arial"/>
          <w:b/>
          <w:i/>
        </w:rPr>
      </w:pPr>
      <w:r>
        <w:rPr>
          <w:rFonts w:cs="Arial"/>
        </w:rPr>
        <w:t>The people in the relationship will then feel the need to turn to someone to talk about their problems and look for understanding. Sometimes it is to someone outside of the family.</w:t>
      </w:r>
    </w:p>
    <w:p w14:paraId="42C42F32" w14:textId="2B7EFBD8" w:rsidR="003A3980" w:rsidRDefault="003A3980" w:rsidP="003A3980">
      <w:pPr>
        <w:pStyle w:val="ListParagraph"/>
        <w:numPr>
          <w:ilvl w:val="2"/>
          <w:numId w:val="2"/>
        </w:numPr>
        <w:rPr>
          <w:rFonts w:cs="Arial"/>
        </w:rPr>
      </w:pPr>
      <w:r>
        <w:rPr>
          <w:rFonts w:cs="Arial"/>
        </w:rPr>
        <w:t>Avoiding is the opposite of initiating</w:t>
      </w:r>
    </w:p>
    <w:p w14:paraId="47573867" w14:textId="2A030477" w:rsidR="003A3980" w:rsidRDefault="003A3980" w:rsidP="003A3980">
      <w:pPr>
        <w:pStyle w:val="ListParagraph"/>
        <w:numPr>
          <w:ilvl w:val="3"/>
          <w:numId w:val="2"/>
        </w:numPr>
        <w:rPr>
          <w:rFonts w:cs="Arial"/>
        </w:rPr>
      </w:pPr>
      <w:r>
        <w:rPr>
          <w:rFonts w:cs="Arial"/>
        </w:rPr>
        <w:t>Instead of making eye contact, finding ways to find out about each other, or being intrigued about the possibility of the relationship, participants do the opposite of all these</w:t>
      </w:r>
    </w:p>
    <w:p w14:paraId="5551464E" w14:textId="01B4BA3C" w:rsidR="003A3980" w:rsidRDefault="003A3980" w:rsidP="003A3980">
      <w:pPr>
        <w:pStyle w:val="ListParagraph"/>
        <w:numPr>
          <w:ilvl w:val="3"/>
          <w:numId w:val="2"/>
        </w:numPr>
        <w:rPr>
          <w:rFonts w:cs="Arial"/>
        </w:rPr>
      </w:pPr>
      <w:r>
        <w:rPr>
          <w:rFonts w:cs="Arial"/>
        </w:rPr>
        <w:t>Examples of avoidance behaviours include leaving early, coming home late, screening calls, and becoming a workaholic</w:t>
      </w:r>
    </w:p>
    <w:p w14:paraId="408D86F5" w14:textId="05A3461E" w:rsidR="00FE4CDB" w:rsidRDefault="00FE4CDB" w:rsidP="00FE4CDB">
      <w:pPr>
        <w:pStyle w:val="ListParagraph"/>
        <w:numPr>
          <w:ilvl w:val="2"/>
          <w:numId w:val="2"/>
        </w:numPr>
        <w:rPr>
          <w:rFonts w:cs="Arial"/>
        </w:rPr>
      </w:pPr>
      <w:r>
        <w:rPr>
          <w:rFonts w:cs="Arial"/>
        </w:rPr>
        <w:t>The writing is on the wall, it’s usually inevitable what the outcome of the relationship.</w:t>
      </w:r>
    </w:p>
    <w:p w14:paraId="7235F3A4" w14:textId="77777777" w:rsidR="003A3980" w:rsidRDefault="003A3980" w:rsidP="003A3980">
      <w:pPr>
        <w:rPr>
          <w:rFonts w:cs="Arial"/>
        </w:rPr>
      </w:pPr>
    </w:p>
    <w:p w14:paraId="3102AF29" w14:textId="05779CC8" w:rsidR="003A3980" w:rsidRPr="003A3980" w:rsidRDefault="003A3980" w:rsidP="003A3980">
      <w:pPr>
        <w:pStyle w:val="ListParagraph"/>
        <w:numPr>
          <w:ilvl w:val="0"/>
          <w:numId w:val="27"/>
        </w:numPr>
        <w:rPr>
          <w:rFonts w:cs="Arial"/>
          <w:b/>
          <w:i/>
        </w:rPr>
      </w:pPr>
      <w:r w:rsidRPr="003A3980">
        <w:rPr>
          <w:rFonts w:cs="Arial"/>
          <w:b/>
          <w:i/>
        </w:rPr>
        <w:t>Terminating</w:t>
      </w:r>
    </w:p>
    <w:p w14:paraId="4F068B5D" w14:textId="42A823F8" w:rsidR="003A3980" w:rsidRDefault="003A3980" w:rsidP="003A3980">
      <w:pPr>
        <w:pStyle w:val="ListParagraph"/>
        <w:numPr>
          <w:ilvl w:val="2"/>
          <w:numId w:val="2"/>
        </w:numPr>
        <w:rPr>
          <w:rFonts w:cs="Arial"/>
        </w:rPr>
      </w:pPr>
      <w:r>
        <w:rPr>
          <w:rFonts w:cs="Arial"/>
        </w:rPr>
        <w:t>Partners make an intentional decision to end the relationship</w:t>
      </w:r>
    </w:p>
    <w:p w14:paraId="4432125D" w14:textId="1B48C643" w:rsidR="003A3980" w:rsidRDefault="003A3980" w:rsidP="003A3980">
      <w:pPr>
        <w:pStyle w:val="ListParagraph"/>
        <w:numPr>
          <w:ilvl w:val="2"/>
          <w:numId w:val="2"/>
        </w:numPr>
        <w:rPr>
          <w:rFonts w:cs="Arial"/>
        </w:rPr>
      </w:pPr>
      <w:r>
        <w:rPr>
          <w:rFonts w:cs="Arial"/>
        </w:rPr>
        <w:t>Negotiation of division of possessions</w:t>
      </w:r>
    </w:p>
    <w:p w14:paraId="5B6A6245" w14:textId="5DADF996" w:rsidR="003A3980" w:rsidRDefault="003A3980" w:rsidP="003A3980">
      <w:pPr>
        <w:pStyle w:val="ListParagraph"/>
        <w:numPr>
          <w:ilvl w:val="2"/>
          <w:numId w:val="2"/>
        </w:numPr>
        <w:rPr>
          <w:rFonts w:cs="Arial"/>
        </w:rPr>
      </w:pPr>
      <w:r>
        <w:rPr>
          <w:rFonts w:cs="Arial"/>
        </w:rPr>
        <w:t>Redefinition of self as separate from the other person</w:t>
      </w:r>
    </w:p>
    <w:p w14:paraId="2671253A" w14:textId="7BBA8934" w:rsidR="003A3980" w:rsidRDefault="003A3980" w:rsidP="003A3980">
      <w:pPr>
        <w:pStyle w:val="ListParagraph"/>
        <w:numPr>
          <w:ilvl w:val="2"/>
          <w:numId w:val="2"/>
        </w:numPr>
        <w:rPr>
          <w:rFonts w:cs="Arial"/>
        </w:rPr>
      </w:pPr>
      <w:r>
        <w:rPr>
          <w:rFonts w:cs="Arial"/>
        </w:rPr>
        <w:t>We have to communicate the change to others (and ourselves)</w:t>
      </w:r>
    </w:p>
    <w:p w14:paraId="764CCF53" w14:textId="4359ADFF" w:rsidR="003A3980" w:rsidRDefault="003A3980" w:rsidP="003A3980">
      <w:pPr>
        <w:pStyle w:val="ListParagraph"/>
        <w:numPr>
          <w:ilvl w:val="3"/>
          <w:numId w:val="2"/>
        </w:numPr>
        <w:rPr>
          <w:rFonts w:cs="Arial"/>
        </w:rPr>
      </w:pPr>
      <w:r>
        <w:rPr>
          <w:rFonts w:cs="Arial"/>
        </w:rPr>
        <w:t>“Grave Dressing” (public statements)</w:t>
      </w:r>
    </w:p>
    <w:p w14:paraId="119D9D14" w14:textId="669FCA47" w:rsidR="004F784A" w:rsidRDefault="004F784A" w:rsidP="004F784A">
      <w:pPr>
        <w:pStyle w:val="ListParagraph"/>
        <w:numPr>
          <w:ilvl w:val="4"/>
          <w:numId w:val="2"/>
        </w:numPr>
        <w:rPr>
          <w:rFonts w:cs="Arial"/>
        </w:rPr>
      </w:pPr>
      <w:r>
        <w:rPr>
          <w:rFonts w:cs="Arial"/>
        </w:rPr>
        <w:t>Have to tell why it happened for public consumption</w:t>
      </w:r>
    </w:p>
    <w:p w14:paraId="64924C16" w14:textId="77777777" w:rsidR="00697310" w:rsidRDefault="00697310" w:rsidP="00697310">
      <w:pPr>
        <w:rPr>
          <w:rFonts w:cs="Arial"/>
        </w:rPr>
      </w:pPr>
    </w:p>
    <w:p w14:paraId="058B62C0" w14:textId="77777777" w:rsidR="00697310" w:rsidRDefault="00697310" w:rsidP="00697310">
      <w:pPr>
        <w:rPr>
          <w:rFonts w:cs="Arial"/>
        </w:rPr>
      </w:pPr>
    </w:p>
    <w:p w14:paraId="4F5803B7" w14:textId="7E936482" w:rsidR="00697310" w:rsidRDefault="00697310" w:rsidP="00697310">
      <w:pPr>
        <w:jc w:val="center"/>
        <w:rPr>
          <w:rFonts w:cs="Arial"/>
          <w:b/>
          <w:u w:val="single"/>
        </w:rPr>
      </w:pPr>
      <w:r>
        <w:rPr>
          <w:rFonts w:cs="Arial"/>
          <w:b/>
          <w:u w:val="single"/>
        </w:rPr>
        <w:t>Chapter 9- Managing Conflict and Practicing Civility</w:t>
      </w:r>
    </w:p>
    <w:p w14:paraId="7783D80B" w14:textId="77777777" w:rsidR="00697310" w:rsidRDefault="00697310" w:rsidP="00697310">
      <w:pPr>
        <w:jc w:val="center"/>
        <w:rPr>
          <w:rFonts w:cs="Arial"/>
          <w:b/>
          <w:u w:val="single"/>
        </w:rPr>
      </w:pPr>
    </w:p>
    <w:p w14:paraId="180411EA" w14:textId="1D4FF3B9" w:rsidR="00697310" w:rsidRDefault="00697310" w:rsidP="00697310">
      <w:pPr>
        <w:rPr>
          <w:rFonts w:cs="Arial"/>
          <w:b/>
        </w:rPr>
      </w:pPr>
      <w:r>
        <w:rPr>
          <w:rFonts w:cs="Arial"/>
          <w:b/>
        </w:rPr>
        <w:t>What is Conflict?</w:t>
      </w:r>
    </w:p>
    <w:p w14:paraId="6F2FF17B" w14:textId="1F5C3825" w:rsidR="00697310" w:rsidRPr="00AD26F5" w:rsidRDefault="00697310" w:rsidP="00AD26F5">
      <w:pPr>
        <w:pStyle w:val="ListParagraph"/>
        <w:numPr>
          <w:ilvl w:val="0"/>
          <w:numId w:val="2"/>
        </w:numPr>
        <w:rPr>
          <w:rFonts w:cs="Arial"/>
        </w:rPr>
      </w:pPr>
      <w:r w:rsidRPr="00AD26F5">
        <w:rPr>
          <w:rFonts w:cs="Arial"/>
        </w:rPr>
        <w:t>Disagreement between</w:t>
      </w:r>
      <w:r w:rsidR="00AD26F5" w:rsidRPr="00AD26F5">
        <w:rPr>
          <w:rFonts w:cs="Arial"/>
        </w:rPr>
        <w:t xml:space="preserve"> two or more parties who see themselves as having opposing goals or values</w:t>
      </w:r>
    </w:p>
    <w:p w14:paraId="7A6055E1" w14:textId="77777777" w:rsidR="00AD26F5" w:rsidRDefault="00AD26F5" w:rsidP="00AD26F5">
      <w:pPr>
        <w:rPr>
          <w:rFonts w:cs="Arial"/>
          <w:b/>
        </w:rPr>
      </w:pPr>
    </w:p>
    <w:p w14:paraId="6F30C663" w14:textId="5CE4AB40" w:rsidR="00AD26F5" w:rsidRDefault="00AD26F5" w:rsidP="00AD26F5">
      <w:pPr>
        <w:rPr>
          <w:rFonts w:cs="Arial"/>
          <w:b/>
        </w:rPr>
      </w:pPr>
      <w:r>
        <w:rPr>
          <w:rFonts w:cs="Arial"/>
          <w:b/>
        </w:rPr>
        <w:t>Conflict is Inevitable</w:t>
      </w:r>
    </w:p>
    <w:p w14:paraId="5BB2293B" w14:textId="6D97FA0A" w:rsidR="00AD26F5" w:rsidRPr="00AD26F5" w:rsidRDefault="00AD26F5" w:rsidP="00AD26F5">
      <w:pPr>
        <w:pStyle w:val="ListParagraph"/>
        <w:numPr>
          <w:ilvl w:val="0"/>
          <w:numId w:val="2"/>
        </w:numPr>
        <w:rPr>
          <w:rFonts w:cs="Arial"/>
        </w:rPr>
      </w:pPr>
      <w:r w:rsidRPr="00AD26F5">
        <w:rPr>
          <w:rFonts w:cs="Arial"/>
        </w:rPr>
        <w:t>All relationships are characterized by conflict</w:t>
      </w:r>
    </w:p>
    <w:p w14:paraId="217E0939" w14:textId="592BB03E" w:rsidR="00AD26F5" w:rsidRDefault="00AD26F5" w:rsidP="00AD26F5">
      <w:pPr>
        <w:pStyle w:val="ListParagraph"/>
        <w:numPr>
          <w:ilvl w:val="0"/>
          <w:numId w:val="2"/>
        </w:numPr>
        <w:rPr>
          <w:rFonts w:cs="Arial"/>
        </w:rPr>
      </w:pPr>
      <w:r>
        <w:rPr>
          <w:rFonts w:cs="Arial"/>
        </w:rPr>
        <w:t>Knowing how to deal with conflict effectively can make the difference between it being unproductive or productive</w:t>
      </w:r>
    </w:p>
    <w:p w14:paraId="246BDDE0" w14:textId="50A6BADA" w:rsidR="00AD26F5" w:rsidRDefault="00AD26F5" w:rsidP="00AD26F5">
      <w:pPr>
        <w:pStyle w:val="ListParagraph"/>
        <w:numPr>
          <w:ilvl w:val="0"/>
          <w:numId w:val="2"/>
        </w:numPr>
        <w:rPr>
          <w:rFonts w:cs="Arial"/>
        </w:rPr>
      </w:pPr>
      <w:r>
        <w:rPr>
          <w:rFonts w:cs="Arial"/>
        </w:rPr>
        <w:t>According to Margaret Heffernan, conflict can enable people to do their very best thinking</w:t>
      </w:r>
    </w:p>
    <w:p w14:paraId="7C151A81" w14:textId="77777777" w:rsidR="00AD26F5" w:rsidRDefault="00AD26F5" w:rsidP="00AD26F5">
      <w:pPr>
        <w:rPr>
          <w:rFonts w:cs="Arial"/>
        </w:rPr>
      </w:pPr>
    </w:p>
    <w:p w14:paraId="334E88C3" w14:textId="70CDB22B" w:rsidR="00AD26F5" w:rsidRPr="00AD26F5" w:rsidRDefault="00AD26F5" w:rsidP="00AD26F5">
      <w:pPr>
        <w:rPr>
          <w:rFonts w:cs="Arial"/>
          <w:b/>
        </w:rPr>
      </w:pPr>
      <w:r w:rsidRPr="00AD26F5">
        <w:rPr>
          <w:rFonts w:cs="Arial"/>
          <w:b/>
        </w:rPr>
        <w:t>Sources of Conflict</w:t>
      </w:r>
    </w:p>
    <w:p w14:paraId="66E16ADE" w14:textId="0DF0765E" w:rsidR="00AD26F5" w:rsidRPr="00AD26F5" w:rsidRDefault="00AD26F5" w:rsidP="00AD26F5">
      <w:pPr>
        <w:rPr>
          <w:rFonts w:cs="Arial"/>
          <w:b/>
          <w:i/>
        </w:rPr>
      </w:pPr>
      <w:r>
        <w:rPr>
          <w:rFonts w:cs="Arial"/>
        </w:rPr>
        <w:tab/>
      </w:r>
      <w:r w:rsidRPr="00AD26F5">
        <w:rPr>
          <w:rFonts w:cs="Arial"/>
          <w:b/>
          <w:i/>
        </w:rPr>
        <w:t>Differences</w:t>
      </w:r>
    </w:p>
    <w:p w14:paraId="1E390E90" w14:textId="6469A30D" w:rsidR="00AD26F5" w:rsidRPr="00AD26F5" w:rsidRDefault="00AD26F5" w:rsidP="00AD26F5">
      <w:pPr>
        <w:pStyle w:val="ListParagraph"/>
        <w:numPr>
          <w:ilvl w:val="1"/>
          <w:numId w:val="2"/>
        </w:numPr>
        <w:rPr>
          <w:rFonts w:cs="Arial"/>
        </w:rPr>
      </w:pPr>
      <w:r w:rsidRPr="00AD26F5">
        <w:rPr>
          <w:rFonts w:cs="Arial"/>
        </w:rPr>
        <w:t>Whether beliefs, attitudes, values or personality</w:t>
      </w:r>
    </w:p>
    <w:p w14:paraId="5CF9B5A2" w14:textId="44F277DB" w:rsidR="00AD26F5" w:rsidRPr="00AD26F5" w:rsidRDefault="00AD26F5" w:rsidP="00AD26F5">
      <w:pPr>
        <w:pStyle w:val="ListParagraph"/>
        <w:rPr>
          <w:rFonts w:cs="Arial"/>
          <w:b/>
          <w:i/>
        </w:rPr>
      </w:pPr>
      <w:r w:rsidRPr="00AD26F5">
        <w:rPr>
          <w:rFonts w:cs="Arial"/>
          <w:b/>
          <w:i/>
        </w:rPr>
        <w:t>Perceived Incompatible Goals</w:t>
      </w:r>
    </w:p>
    <w:p w14:paraId="0A9D05C1" w14:textId="7EE095C4" w:rsidR="00AD26F5" w:rsidRDefault="00AD26F5" w:rsidP="00AD26F5">
      <w:pPr>
        <w:pStyle w:val="ListParagraph"/>
        <w:numPr>
          <w:ilvl w:val="1"/>
          <w:numId w:val="2"/>
        </w:numPr>
        <w:rPr>
          <w:rFonts w:cs="Arial"/>
        </w:rPr>
      </w:pPr>
      <w:r>
        <w:rPr>
          <w:rFonts w:cs="Arial"/>
        </w:rPr>
        <w:t>Often it looks like one person has to lose something for the other person to have their goal met</w:t>
      </w:r>
    </w:p>
    <w:p w14:paraId="31A58DD4" w14:textId="77777777" w:rsidR="00AD26F5" w:rsidRDefault="00AD26F5" w:rsidP="00AD26F5">
      <w:pPr>
        <w:rPr>
          <w:rFonts w:cs="Arial"/>
        </w:rPr>
      </w:pPr>
    </w:p>
    <w:p w14:paraId="70B05EBB" w14:textId="4FEADA35" w:rsidR="00AD26F5" w:rsidRDefault="00AD26F5" w:rsidP="00AD26F5">
      <w:pPr>
        <w:rPr>
          <w:rFonts w:cs="Arial"/>
          <w:b/>
          <w:i/>
        </w:rPr>
      </w:pPr>
      <w:r>
        <w:rPr>
          <w:rFonts w:cs="Arial"/>
        </w:rPr>
        <w:tab/>
      </w:r>
      <w:r>
        <w:rPr>
          <w:rFonts w:cs="Arial"/>
          <w:b/>
          <w:i/>
        </w:rPr>
        <w:t>Interdependence</w:t>
      </w:r>
    </w:p>
    <w:p w14:paraId="62722463" w14:textId="42619735" w:rsidR="00AD26F5" w:rsidRPr="00AD26F5" w:rsidRDefault="00AD26F5" w:rsidP="00AD26F5">
      <w:pPr>
        <w:pStyle w:val="ListParagraph"/>
        <w:numPr>
          <w:ilvl w:val="1"/>
          <w:numId w:val="2"/>
        </w:numPr>
        <w:rPr>
          <w:rFonts w:cs="Arial"/>
        </w:rPr>
      </w:pPr>
      <w:r w:rsidRPr="00AD26F5">
        <w:rPr>
          <w:rFonts w:cs="Arial"/>
        </w:rPr>
        <w:t>Someone else is in the way of you getting what you want</w:t>
      </w:r>
    </w:p>
    <w:p w14:paraId="50A70CEC" w14:textId="28251F23" w:rsidR="00AD26F5" w:rsidRDefault="00AD26F5" w:rsidP="00AD26F5">
      <w:pPr>
        <w:pStyle w:val="ListParagraph"/>
        <w:numPr>
          <w:ilvl w:val="1"/>
          <w:numId w:val="2"/>
        </w:numPr>
        <w:rPr>
          <w:rFonts w:cs="Arial"/>
        </w:rPr>
      </w:pPr>
      <w:r>
        <w:rPr>
          <w:rFonts w:cs="Arial"/>
        </w:rPr>
        <w:t>If we are not interdependent, then the other person probably can’t get in your way</w:t>
      </w:r>
    </w:p>
    <w:p w14:paraId="3328460D" w14:textId="401D8EBF" w:rsidR="00AD26F5" w:rsidRPr="00AD26F5" w:rsidRDefault="00AD26F5" w:rsidP="00AD26F5">
      <w:pPr>
        <w:pStyle w:val="ListParagraph"/>
        <w:rPr>
          <w:rFonts w:cs="Arial"/>
          <w:b/>
          <w:i/>
        </w:rPr>
      </w:pPr>
      <w:r w:rsidRPr="00AD26F5">
        <w:rPr>
          <w:rFonts w:cs="Arial"/>
          <w:b/>
          <w:i/>
        </w:rPr>
        <w:t>Information or Communication Gaps</w:t>
      </w:r>
    </w:p>
    <w:p w14:paraId="2B142D60" w14:textId="0AFA7D8F" w:rsidR="00AD26F5" w:rsidRDefault="00AD26F5" w:rsidP="00AD26F5">
      <w:pPr>
        <w:pStyle w:val="ListParagraph"/>
        <w:numPr>
          <w:ilvl w:val="1"/>
          <w:numId w:val="2"/>
        </w:numPr>
        <w:rPr>
          <w:rFonts w:cs="Arial"/>
        </w:rPr>
      </w:pPr>
      <w:r>
        <w:rPr>
          <w:rFonts w:cs="Arial"/>
        </w:rPr>
        <w:t>Things we don’t know, misinterpret or miscommunicate</w:t>
      </w:r>
    </w:p>
    <w:p w14:paraId="7FEBF059" w14:textId="75EC38F8" w:rsidR="00AD26F5" w:rsidRDefault="00AD26F5" w:rsidP="00AD26F5">
      <w:pPr>
        <w:ind w:left="720"/>
        <w:rPr>
          <w:rFonts w:cs="Arial"/>
          <w:b/>
          <w:i/>
        </w:rPr>
      </w:pPr>
      <w:r>
        <w:rPr>
          <w:rFonts w:cs="Arial"/>
          <w:b/>
          <w:i/>
        </w:rPr>
        <w:t>Perceived Scarce Resources</w:t>
      </w:r>
    </w:p>
    <w:p w14:paraId="6F33BB0A" w14:textId="1E40D916" w:rsidR="006158E8" w:rsidRPr="00AD26F5" w:rsidRDefault="00AD26F5" w:rsidP="00AD26F5">
      <w:pPr>
        <w:pStyle w:val="ListParagraph"/>
        <w:numPr>
          <w:ilvl w:val="1"/>
          <w:numId w:val="2"/>
        </w:numPr>
        <w:rPr>
          <w:rFonts w:cs="Arial"/>
        </w:rPr>
      </w:pPr>
      <w:r w:rsidRPr="00AD26F5">
        <w:rPr>
          <w:rFonts w:cs="Arial"/>
        </w:rPr>
        <w:t>Resources are the things we need (Time, staff, opportunities, money, books, etc.)</w:t>
      </w:r>
    </w:p>
    <w:p w14:paraId="28278D96" w14:textId="5693FB99" w:rsidR="00AD26F5" w:rsidRDefault="00AD26F5" w:rsidP="00AD26F5">
      <w:pPr>
        <w:pStyle w:val="ListParagraph"/>
        <w:numPr>
          <w:ilvl w:val="1"/>
          <w:numId w:val="2"/>
        </w:numPr>
        <w:rPr>
          <w:rFonts w:cs="Arial"/>
        </w:rPr>
      </w:pPr>
      <w:r>
        <w:rPr>
          <w:rFonts w:cs="Arial"/>
        </w:rPr>
        <w:t>When there are lots of resources, there is less reason for conflict</w:t>
      </w:r>
    </w:p>
    <w:p w14:paraId="72B4B4AA" w14:textId="5CE9F417" w:rsidR="00AD26F5" w:rsidRDefault="00AD26F5" w:rsidP="00AD26F5">
      <w:pPr>
        <w:pStyle w:val="ListParagraph"/>
        <w:numPr>
          <w:ilvl w:val="1"/>
          <w:numId w:val="2"/>
        </w:numPr>
        <w:rPr>
          <w:rFonts w:cs="Arial"/>
        </w:rPr>
      </w:pPr>
      <w:r>
        <w:rPr>
          <w:rFonts w:cs="Arial"/>
        </w:rPr>
        <w:t>When we can’t get what we want- because someone else has it- conflict erupts</w:t>
      </w:r>
    </w:p>
    <w:p w14:paraId="1645FD03" w14:textId="77777777" w:rsidR="003F7F71" w:rsidRDefault="003F7F71" w:rsidP="003F7F71">
      <w:pPr>
        <w:rPr>
          <w:rFonts w:cs="Arial"/>
        </w:rPr>
      </w:pPr>
    </w:p>
    <w:p w14:paraId="04AC3749" w14:textId="4EB923B4" w:rsidR="003F7F71" w:rsidRPr="003F7F71" w:rsidRDefault="003F7F71" w:rsidP="003F7F71">
      <w:pPr>
        <w:rPr>
          <w:rFonts w:cs="Arial"/>
          <w:b/>
        </w:rPr>
      </w:pPr>
      <w:r w:rsidRPr="003F7F71">
        <w:rPr>
          <w:rFonts w:cs="Arial"/>
          <w:b/>
        </w:rPr>
        <w:t>Methods of Conflict Resolution</w:t>
      </w:r>
    </w:p>
    <w:p w14:paraId="5DD1A523" w14:textId="7E1B3F34" w:rsidR="003F7F71" w:rsidRPr="003F7F71" w:rsidRDefault="003F7F71" w:rsidP="003F7F71">
      <w:pPr>
        <w:rPr>
          <w:rFonts w:cs="Arial"/>
          <w:b/>
          <w:i/>
        </w:rPr>
      </w:pPr>
      <w:r>
        <w:rPr>
          <w:rFonts w:cs="Arial"/>
        </w:rPr>
        <w:tab/>
      </w:r>
      <w:r w:rsidRPr="003F7F71">
        <w:rPr>
          <w:rFonts w:cs="Arial"/>
          <w:b/>
          <w:i/>
        </w:rPr>
        <w:t>Competing</w:t>
      </w:r>
    </w:p>
    <w:p w14:paraId="2F9B9120" w14:textId="556A05BE" w:rsidR="003F7F71" w:rsidRPr="003F7F71" w:rsidRDefault="003F7F71" w:rsidP="003F7F71">
      <w:pPr>
        <w:pStyle w:val="ListParagraph"/>
        <w:numPr>
          <w:ilvl w:val="1"/>
          <w:numId w:val="2"/>
        </w:numPr>
        <w:rPr>
          <w:rFonts w:cs="Arial"/>
        </w:rPr>
      </w:pPr>
      <w:r w:rsidRPr="003F7F71">
        <w:rPr>
          <w:rFonts w:cs="Arial"/>
        </w:rPr>
        <w:t>Forcing a resolution by pushing for one’s own needs for solution</w:t>
      </w:r>
    </w:p>
    <w:p w14:paraId="68D6B4E4" w14:textId="6B9E223E" w:rsidR="003F7F71" w:rsidRPr="003F7F71" w:rsidRDefault="003F7F71" w:rsidP="003F7F71">
      <w:pPr>
        <w:pStyle w:val="ListParagraph"/>
        <w:numPr>
          <w:ilvl w:val="1"/>
          <w:numId w:val="2"/>
        </w:numPr>
        <w:rPr>
          <w:rFonts w:cs="Arial"/>
        </w:rPr>
      </w:pPr>
      <w:r w:rsidRPr="003F7F71">
        <w:rPr>
          <w:rFonts w:cs="Arial"/>
        </w:rPr>
        <w:t>One side is satisfied</w:t>
      </w:r>
    </w:p>
    <w:p w14:paraId="71813528" w14:textId="6C3C9517" w:rsidR="003F7F71" w:rsidRPr="003F7F71" w:rsidRDefault="003F7F71" w:rsidP="003F7F71">
      <w:pPr>
        <w:pStyle w:val="ListParagraph"/>
        <w:rPr>
          <w:rFonts w:cs="Arial"/>
        </w:rPr>
      </w:pPr>
      <w:r w:rsidRPr="003F7F71">
        <w:rPr>
          <w:rFonts w:cs="Arial"/>
          <w:b/>
          <w:i/>
        </w:rPr>
        <w:t>Accommodating</w:t>
      </w:r>
    </w:p>
    <w:p w14:paraId="04E12669" w14:textId="754DF0A9" w:rsidR="003F7F71" w:rsidRPr="003F7F71" w:rsidRDefault="003F7F71" w:rsidP="003F7F71">
      <w:pPr>
        <w:pStyle w:val="ListParagraph"/>
        <w:numPr>
          <w:ilvl w:val="1"/>
          <w:numId w:val="2"/>
        </w:numPr>
        <w:rPr>
          <w:rFonts w:cs="Arial"/>
        </w:rPr>
      </w:pPr>
      <w:r w:rsidRPr="003F7F71">
        <w:rPr>
          <w:rFonts w:cs="Arial"/>
        </w:rPr>
        <w:t>Giving in to what the other party wants</w:t>
      </w:r>
    </w:p>
    <w:p w14:paraId="170C7450" w14:textId="0E125BF9" w:rsidR="003F7F71" w:rsidRPr="003F7F71" w:rsidRDefault="003F7F71" w:rsidP="003F7F71">
      <w:pPr>
        <w:pStyle w:val="ListParagraph"/>
        <w:rPr>
          <w:rFonts w:cs="Arial"/>
          <w:b/>
          <w:i/>
        </w:rPr>
      </w:pPr>
      <w:r w:rsidRPr="003F7F71">
        <w:rPr>
          <w:rFonts w:cs="Arial"/>
          <w:b/>
          <w:i/>
        </w:rPr>
        <w:t>Avoiding</w:t>
      </w:r>
    </w:p>
    <w:p w14:paraId="565821B7" w14:textId="4213AA6B" w:rsidR="003F7F71" w:rsidRDefault="003F7F71" w:rsidP="003F7F71">
      <w:pPr>
        <w:pStyle w:val="ListParagraph"/>
        <w:numPr>
          <w:ilvl w:val="1"/>
          <w:numId w:val="2"/>
        </w:numPr>
        <w:rPr>
          <w:rFonts w:cs="Arial"/>
        </w:rPr>
      </w:pPr>
      <w:r>
        <w:rPr>
          <w:rFonts w:cs="Arial"/>
        </w:rPr>
        <w:t>Not talking about the conflict and not resolving it. Often considered a “lose-lose” approach</w:t>
      </w:r>
    </w:p>
    <w:p w14:paraId="16A1003A" w14:textId="406EB425" w:rsidR="003F7F71" w:rsidRDefault="003F7F71" w:rsidP="003F7F71">
      <w:pPr>
        <w:pStyle w:val="ListParagraph"/>
        <w:rPr>
          <w:rFonts w:cs="Arial"/>
          <w:b/>
          <w:i/>
        </w:rPr>
      </w:pPr>
      <w:r>
        <w:rPr>
          <w:rFonts w:cs="Arial"/>
          <w:b/>
          <w:i/>
        </w:rPr>
        <w:t>Compromise</w:t>
      </w:r>
    </w:p>
    <w:p w14:paraId="6B308BC3" w14:textId="0FF68B51" w:rsidR="003F7F71" w:rsidRDefault="003F7F71" w:rsidP="003F7F71">
      <w:pPr>
        <w:pStyle w:val="ListParagraph"/>
        <w:numPr>
          <w:ilvl w:val="1"/>
          <w:numId w:val="2"/>
        </w:numPr>
        <w:rPr>
          <w:rFonts w:cs="Arial"/>
        </w:rPr>
      </w:pPr>
      <w:r>
        <w:rPr>
          <w:rFonts w:cs="Arial"/>
        </w:rPr>
        <w:t>Resolving a conflict by meeting in the middle</w:t>
      </w:r>
    </w:p>
    <w:p w14:paraId="7201D677" w14:textId="7D1864F4" w:rsidR="003F7F71" w:rsidRDefault="003F7F71" w:rsidP="003F7F71">
      <w:pPr>
        <w:pStyle w:val="ListParagraph"/>
        <w:numPr>
          <w:ilvl w:val="1"/>
          <w:numId w:val="2"/>
        </w:numPr>
        <w:rPr>
          <w:rFonts w:cs="Arial"/>
        </w:rPr>
      </w:pPr>
      <w:r>
        <w:rPr>
          <w:rFonts w:cs="Arial"/>
        </w:rPr>
        <w:t>Both sides achieve some of what they want, but each side also sacrifices part of the goal</w:t>
      </w:r>
    </w:p>
    <w:p w14:paraId="2BE5D0FD" w14:textId="2C5A1AD0" w:rsidR="003F7F71" w:rsidRPr="003F7F71" w:rsidRDefault="003F7F71" w:rsidP="003F7F71">
      <w:pPr>
        <w:ind w:left="720"/>
        <w:rPr>
          <w:rFonts w:cs="Arial"/>
          <w:b/>
          <w:i/>
        </w:rPr>
      </w:pPr>
      <w:r w:rsidRPr="003F7F71">
        <w:rPr>
          <w:rFonts w:cs="Arial"/>
          <w:b/>
          <w:i/>
        </w:rPr>
        <w:t>Collaborating</w:t>
      </w:r>
    </w:p>
    <w:p w14:paraId="480A17F9" w14:textId="5DED3280" w:rsidR="003F7F71" w:rsidRDefault="003F7F71" w:rsidP="003F7F71">
      <w:pPr>
        <w:pStyle w:val="ListParagraph"/>
        <w:numPr>
          <w:ilvl w:val="1"/>
          <w:numId w:val="2"/>
        </w:numPr>
        <w:rPr>
          <w:rFonts w:cs="Arial"/>
        </w:rPr>
      </w:pPr>
      <w:r w:rsidRPr="003F7F71">
        <w:rPr>
          <w:rFonts w:cs="Arial"/>
        </w:rPr>
        <w:t>Allowing both sides to satisfy their needs</w:t>
      </w:r>
    </w:p>
    <w:p w14:paraId="6FB748AA" w14:textId="77777777" w:rsidR="003F7F71" w:rsidRDefault="003F7F71" w:rsidP="003F7F71">
      <w:pPr>
        <w:rPr>
          <w:rFonts w:cs="Arial"/>
        </w:rPr>
      </w:pPr>
    </w:p>
    <w:p w14:paraId="0B85248E" w14:textId="27C084B0" w:rsidR="003F7F71" w:rsidRPr="003F7F71" w:rsidRDefault="003F7F71" w:rsidP="003F7F71">
      <w:pPr>
        <w:pStyle w:val="ListParagraph"/>
        <w:numPr>
          <w:ilvl w:val="0"/>
          <w:numId w:val="2"/>
        </w:numPr>
        <w:rPr>
          <w:rFonts w:cs="Arial"/>
        </w:rPr>
      </w:pPr>
      <w:r w:rsidRPr="003F7F71">
        <w:rPr>
          <w:rFonts w:cs="Arial"/>
        </w:rPr>
        <w:t>NHL Lockout Lessons: Lose-lose for Players, Owners, Fans, Franchises in Arenas…</w:t>
      </w:r>
    </w:p>
    <w:p w14:paraId="276D50C6" w14:textId="39879DE0" w:rsidR="003F7F71" w:rsidRDefault="003F7F71" w:rsidP="003F7F71">
      <w:pPr>
        <w:pStyle w:val="ListParagraph"/>
        <w:numPr>
          <w:ilvl w:val="1"/>
          <w:numId w:val="2"/>
        </w:numPr>
        <w:rPr>
          <w:rFonts w:cs="Arial"/>
        </w:rPr>
      </w:pPr>
      <w:r>
        <w:rPr>
          <w:rFonts w:cs="Arial"/>
        </w:rPr>
        <w:t xml:space="preserve">2012-2013 </w:t>
      </w:r>
      <w:proofErr w:type="gramStart"/>
      <w:r>
        <w:rPr>
          <w:rFonts w:cs="Arial"/>
        </w:rPr>
        <w:t>strike</w:t>
      </w:r>
      <w:proofErr w:type="gramEnd"/>
      <w:r>
        <w:rPr>
          <w:rFonts w:cs="Arial"/>
        </w:rPr>
        <w:t xml:space="preserve"> for </w:t>
      </w:r>
      <w:r w:rsidR="00F94E44">
        <w:rPr>
          <w:rFonts w:cs="Arial"/>
        </w:rPr>
        <w:t xml:space="preserve">$3.3 billion revenue pot. It almost cost the entire season. </w:t>
      </w:r>
    </w:p>
    <w:p w14:paraId="22C0641B" w14:textId="77777777" w:rsidR="00F94E44" w:rsidRDefault="00F94E44" w:rsidP="00F94E44">
      <w:pPr>
        <w:rPr>
          <w:rFonts w:cs="Arial"/>
        </w:rPr>
      </w:pPr>
    </w:p>
    <w:p w14:paraId="4530B069" w14:textId="453C447B" w:rsidR="00F94E44" w:rsidRPr="00F94E44" w:rsidRDefault="00F94E44" w:rsidP="00F94E44">
      <w:pPr>
        <w:rPr>
          <w:rFonts w:cs="Arial"/>
          <w:b/>
        </w:rPr>
      </w:pPr>
      <w:r w:rsidRPr="00F94E44">
        <w:rPr>
          <w:rFonts w:cs="Arial"/>
          <w:b/>
        </w:rPr>
        <w:t>Developing a Civil Workplace</w:t>
      </w:r>
    </w:p>
    <w:p w14:paraId="77EC7472" w14:textId="00D13917" w:rsidR="00F94E44" w:rsidRPr="00F94E44" w:rsidRDefault="00F94E44" w:rsidP="00F94E44">
      <w:pPr>
        <w:pStyle w:val="ListParagraph"/>
        <w:numPr>
          <w:ilvl w:val="0"/>
          <w:numId w:val="2"/>
        </w:numPr>
        <w:rPr>
          <w:rFonts w:cs="Arial"/>
        </w:rPr>
      </w:pPr>
      <w:r w:rsidRPr="00F94E44">
        <w:rPr>
          <w:rFonts w:cs="Arial"/>
        </w:rPr>
        <w:t>The term civility implies a respectful awareness of others</w:t>
      </w:r>
    </w:p>
    <w:p w14:paraId="341C0152" w14:textId="0E17FCE7" w:rsidR="00F94E44" w:rsidRDefault="00F94E44" w:rsidP="00F94E44">
      <w:pPr>
        <w:pStyle w:val="ListParagraph"/>
        <w:numPr>
          <w:ilvl w:val="0"/>
          <w:numId w:val="2"/>
        </w:numPr>
        <w:rPr>
          <w:rFonts w:cs="Arial"/>
        </w:rPr>
      </w:pPr>
      <w:r>
        <w:rPr>
          <w:rFonts w:cs="Arial"/>
        </w:rPr>
        <w:t>It means thinking about the impact of your words and actions before using them</w:t>
      </w:r>
    </w:p>
    <w:p w14:paraId="020828F5" w14:textId="4919878F" w:rsidR="00F94E44" w:rsidRDefault="00F94E44" w:rsidP="00F94E44">
      <w:pPr>
        <w:pStyle w:val="ListParagraph"/>
        <w:numPr>
          <w:ilvl w:val="0"/>
          <w:numId w:val="2"/>
        </w:numPr>
        <w:rPr>
          <w:rFonts w:cs="Arial"/>
        </w:rPr>
      </w:pPr>
      <w:r>
        <w:rPr>
          <w:rFonts w:cs="Arial"/>
        </w:rPr>
        <w:t>It means being tolerant of differences and showing consideration for the needs of others</w:t>
      </w:r>
    </w:p>
    <w:p w14:paraId="494DCF61" w14:textId="77777777" w:rsidR="00F94E44" w:rsidRDefault="00F94E44" w:rsidP="00F94E44">
      <w:pPr>
        <w:rPr>
          <w:rFonts w:cs="Arial"/>
        </w:rPr>
      </w:pPr>
    </w:p>
    <w:p w14:paraId="0F3191F4" w14:textId="7BB907E4" w:rsidR="00F94E44" w:rsidRDefault="00F94E44" w:rsidP="00F94E44">
      <w:pPr>
        <w:rPr>
          <w:rFonts w:cs="Arial"/>
          <w:b/>
        </w:rPr>
      </w:pPr>
      <w:r w:rsidRPr="00F94E44">
        <w:rPr>
          <w:rFonts w:cs="Arial"/>
          <w:b/>
        </w:rPr>
        <w:t>Creating a civil work climate</w:t>
      </w:r>
    </w:p>
    <w:p w14:paraId="0470B642" w14:textId="3917097C" w:rsidR="00F94E44" w:rsidRPr="00F94E44" w:rsidRDefault="00F94E44" w:rsidP="00F94E44">
      <w:pPr>
        <w:pStyle w:val="ListParagraph"/>
        <w:numPr>
          <w:ilvl w:val="0"/>
          <w:numId w:val="2"/>
        </w:numPr>
        <w:rPr>
          <w:rFonts w:cs="Arial"/>
        </w:rPr>
      </w:pPr>
      <w:r w:rsidRPr="00F94E44">
        <w:rPr>
          <w:rFonts w:cs="Arial"/>
        </w:rPr>
        <w:t>Communication climate is a term that refers to the social tone of a relationship</w:t>
      </w:r>
    </w:p>
    <w:p w14:paraId="4B885E91" w14:textId="286EC7C7" w:rsidR="00F94E44" w:rsidRDefault="00F94E44" w:rsidP="00F94E44">
      <w:pPr>
        <w:pStyle w:val="ListParagraph"/>
        <w:numPr>
          <w:ilvl w:val="0"/>
          <w:numId w:val="2"/>
        </w:numPr>
        <w:rPr>
          <w:rFonts w:cs="Arial"/>
        </w:rPr>
      </w:pPr>
      <w:r>
        <w:rPr>
          <w:rFonts w:cs="Arial"/>
        </w:rPr>
        <w:t>In other words, it describes the way people feel about each other as they carry out their daily activities</w:t>
      </w:r>
    </w:p>
    <w:p w14:paraId="3CF2DF4E" w14:textId="21F32757" w:rsidR="00F94E44" w:rsidRDefault="00F94E44" w:rsidP="00F94E44">
      <w:pPr>
        <w:pStyle w:val="ListParagraph"/>
        <w:numPr>
          <w:ilvl w:val="0"/>
          <w:numId w:val="2"/>
        </w:numPr>
        <w:rPr>
          <w:rFonts w:cs="Arial"/>
        </w:rPr>
      </w:pPr>
      <w:r>
        <w:rPr>
          <w:rFonts w:cs="Arial"/>
        </w:rPr>
        <w:t>Climates are not only found at the office, but also in friendships, families and all other kinds of relationships that have their own social tone</w:t>
      </w:r>
    </w:p>
    <w:p w14:paraId="4C6D8E26" w14:textId="19A923A7" w:rsidR="00F94E44" w:rsidRDefault="00F94E44" w:rsidP="00F94E44">
      <w:pPr>
        <w:pStyle w:val="ListParagraph"/>
        <w:numPr>
          <w:ilvl w:val="0"/>
          <w:numId w:val="2"/>
        </w:numPr>
        <w:rPr>
          <w:rFonts w:cs="Arial"/>
        </w:rPr>
      </w:pPr>
      <w:r>
        <w:rPr>
          <w:rFonts w:cs="Arial"/>
        </w:rPr>
        <w:t>Communication climate is determined by the degree to which people feel valued</w:t>
      </w:r>
    </w:p>
    <w:p w14:paraId="0ED0281A" w14:textId="0A172B9B" w:rsidR="00F94E44" w:rsidRDefault="00F94E44" w:rsidP="00F94E44">
      <w:pPr>
        <w:pStyle w:val="ListParagraph"/>
        <w:numPr>
          <w:ilvl w:val="1"/>
          <w:numId w:val="2"/>
        </w:numPr>
        <w:rPr>
          <w:rFonts w:cs="Arial"/>
        </w:rPr>
      </w:pPr>
      <w:r>
        <w:rPr>
          <w:rFonts w:cs="Arial"/>
        </w:rPr>
        <w:t>Confirming messages tell others “you exist, you matter”</w:t>
      </w:r>
    </w:p>
    <w:p w14:paraId="68A22999" w14:textId="683EC887" w:rsidR="00F94E44" w:rsidRDefault="00F94E44" w:rsidP="00F94E44">
      <w:pPr>
        <w:pStyle w:val="ListParagraph"/>
        <w:numPr>
          <w:ilvl w:val="1"/>
          <w:numId w:val="2"/>
        </w:numPr>
        <w:rPr>
          <w:rFonts w:cs="Arial"/>
        </w:rPr>
      </w:pPr>
      <w:r>
        <w:rPr>
          <w:rFonts w:cs="Arial"/>
        </w:rPr>
        <w:t>Disconfirming messages convey a lack of regard (“you don’t matter”)</w:t>
      </w:r>
    </w:p>
    <w:p w14:paraId="4B9FC44D" w14:textId="77777777" w:rsidR="00F94E44" w:rsidRDefault="00F94E44" w:rsidP="00F94E44">
      <w:pPr>
        <w:rPr>
          <w:rFonts w:cs="Arial"/>
        </w:rPr>
      </w:pPr>
    </w:p>
    <w:p w14:paraId="2A5469AF" w14:textId="27A7664E" w:rsidR="00F94E44" w:rsidRPr="00F94E44" w:rsidRDefault="00F94E44" w:rsidP="00F94E44">
      <w:pPr>
        <w:rPr>
          <w:rFonts w:cs="Arial"/>
          <w:b/>
        </w:rPr>
      </w:pPr>
      <w:r w:rsidRPr="00F94E44">
        <w:rPr>
          <w:rFonts w:cs="Arial"/>
          <w:b/>
        </w:rPr>
        <w:t>Defensive Communication</w:t>
      </w:r>
    </w:p>
    <w:p w14:paraId="03672948" w14:textId="72B43C09" w:rsidR="00F94E44" w:rsidRPr="00F94E44" w:rsidRDefault="00F94E44" w:rsidP="00F94E44">
      <w:pPr>
        <w:pStyle w:val="ListParagraph"/>
        <w:numPr>
          <w:ilvl w:val="0"/>
          <w:numId w:val="2"/>
        </w:numPr>
        <w:rPr>
          <w:rFonts w:cs="Arial"/>
        </w:rPr>
      </w:pPr>
      <w:r w:rsidRPr="00F94E44">
        <w:rPr>
          <w:rFonts w:cs="Arial"/>
        </w:rPr>
        <w:t xml:space="preserve">An important publication by Jack Gibb in the </w:t>
      </w:r>
      <w:r w:rsidRPr="00F94E44">
        <w:rPr>
          <w:rFonts w:cs="Arial"/>
          <w:i/>
        </w:rPr>
        <w:t>Journal of Communication</w:t>
      </w:r>
      <w:r w:rsidRPr="00F94E44">
        <w:rPr>
          <w:rFonts w:cs="Arial"/>
        </w:rPr>
        <w:t xml:space="preserve"> (1961) explains the contrasting behaviours of defensive and supportive communication and their impact on climate</w:t>
      </w:r>
    </w:p>
    <w:p w14:paraId="686ADCB6" w14:textId="41FE4308" w:rsidR="00F94E44" w:rsidRDefault="00F94E44" w:rsidP="00F94E44">
      <w:pPr>
        <w:pStyle w:val="ListParagraph"/>
        <w:numPr>
          <w:ilvl w:val="0"/>
          <w:numId w:val="2"/>
        </w:numPr>
        <w:rPr>
          <w:rFonts w:cs="Arial"/>
        </w:rPr>
      </w:pPr>
      <w:r>
        <w:rPr>
          <w:rFonts w:cs="Arial"/>
        </w:rPr>
        <w:t>Defensive communication:</w:t>
      </w:r>
    </w:p>
    <w:p w14:paraId="0C3AACA7" w14:textId="0A50861F" w:rsidR="00F94E44" w:rsidRDefault="00F94E44" w:rsidP="00F94E44">
      <w:pPr>
        <w:pStyle w:val="ListParagraph"/>
        <w:numPr>
          <w:ilvl w:val="1"/>
          <w:numId w:val="2"/>
        </w:numPr>
        <w:rPr>
          <w:rFonts w:cs="Arial"/>
        </w:rPr>
      </w:pPr>
      <w:r>
        <w:rPr>
          <w:rFonts w:cs="Arial"/>
        </w:rPr>
        <w:t>Behaviours people use when they perceive threat or anticipates threat to their emotional wellbeing</w:t>
      </w:r>
    </w:p>
    <w:p w14:paraId="525E64DE" w14:textId="1C57262A" w:rsidR="00F94E44" w:rsidRPr="00F94E44" w:rsidRDefault="00F94E44" w:rsidP="00F94E44">
      <w:pPr>
        <w:pStyle w:val="ListParagraph"/>
        <w:numPr>
          <w:ilvl w:val="0"/>
          <w:numId w:val="2"/>
        </w:numPr>
        <w:rPr>
          <w:rFonts w:cs="Arial"/>
        </w:rPr>
      </w:pPr>
      <w:r w:rsidRPr="00F94E44">
        <w:rPr>
          <w:rFonts w:cs="Arial"/>
        </w:rPr>
        <w:t>It is the attempt to protect oneself from a perceived attack</w:t>
      </w:r>
    </w:p>
    <w:p w14:paraId="18E44EDE" w14:textId="1B265C2C" w:rsidR="00F94E44" w:rsidRDefault="00F94E44" w:rsidP="00F94E44">
      <w:pPr>
        <w:pStyle w:val="ListParagraph"/>
        <w:numPr>
          <w:ilvl w:val="0"/>
          <w:numId w:val="2"/>
        </w:numPr>
        <w:rPr>
          <w:rFonts w:cs="Arial"/>
        </w:rPr>
      </w:pPr>
      <w:r>
        <w:rPr>
          <w:rFonts w:cs="Arial"/>
        </w:rPr>
        <w:t>Defensiveness creates barriers to effectively</w:t>
      </w:r>
      <w:r w:rsidR="00EB027E">
        <w:rPr>
          <w:rFonts w:cs="Arial"/>
        </w:rPr>
        <w:t xml:space="preserve"> working together</w:t>
      </w:r>
    </w:p>
    <w:p w14:paraId="57D4D619" w14:textId="77777777" w:rsidR="00EB027E" w:rsidRDefault="00EB027E" w:rsidP="00EB027E">
      <w:pPr>
        <w:rPr>
          <w:rFonts w:cs="Arial"/>
        </w:rPr>
      </w:pPr>
    </w:p>
    <w:p w14:paraId="2C1C0C75" w14:textId="42042DFA" w:rsidR="00EB027E" w:rsidRPr="00EB027E" w:rsidRDefault="00EB027E" w:rsidP="00EB027E">
      <w:pPr>
        <w:rPr>
          <w:rFonts w:cs="Arial"/>
          <w:b/>
        </w:rPr>
      </w:pPr>
      <w:r w:rsidRPr="00EB027E">
        <w:rPr>
          <w:rFonts w:cs="Arial"/>
          <w:b/>
        </w:rPr>
        <w:t>Supportive Communication</w:t>
      </w:r>
    </w:p>
    <w:p w14:paraId="4B16BAAC" w14:textId="716FFE34" w:rsidR="00EB027E" w:rsidRPr="00EB027E" w:rsidRDefault="00EB027E" w:rsidP="00EB027E">
      <w:pPr>
        <w:pStyle w:val="ListParagraph"/>
        <w:numPr>
          <w:ilvl w:val="0"/>
          <w:numId w:val="2"/>
        </w:numPr>
        <w:rPr>
          <w:rFonts w:cs="Arial"/>
        </w:rPr>
      </w:pPr>
      <w:r w:rsidRPr="00EB027E">
        <w:rPr>
          <w:rFonts w:cs="Arial"/>
        </w:rPr>
        <w:t>Messages and behaviours that reduce defensiveness and demonstrate respect for the feelings of the other person</w:t>
      </w:r>
    </w:p>
    <w:p w14:paraId="73405961" w14:textId="278C1237" w:rsidR="00EB027E" w:rsidRDefault="00EB027E" w:rsidP="00EB027E">
      <w:pPr>
        <w:pStyle w:val="ListParagraph"/>
        <w:numPr>
          <w:ilvl w:val="1"/>
          <w:numId w:val="2"/>
        </w:numPr>
        <w:rPr>
          <w:rFonts w:cs="Arial"/>
        </w:rPr>
      </w:pPr>
      <w:r>
        <w:rPr>
          <w:rFonts w:cs="Arial"/>
        </w:rPr>
        <w:t>Gibb’s study is useful in that it describes how positive climates can be created through supportive messages, and how negative climates can be enacted through defensive messages</w:t>
      </w:r>
    </w:p>
    <w:p w14:paraId="7626C3FD" w14:textId="7EBFD3A6" w:rsidR="00EB027E" w:rsidRDefault="00EB027E" w:rsidP="00EB027E">
      <w:pPr>
        <w:pStyle w:val="ListParagraph"/>
        <w:numPr>
          <w:ilvl w:val="1"/>
          <w:numId w:val="2"/>
        </w:numPr>
        <w:rPr>
          <w:rFonts w:cs="Arial"/>
        </w:rPr>
      </w:pPr>
      <w:r>
        <w:rPr>
          <w:rFonts w:cs="Arial"/>
        </w:rPr>
        <w:t>In other words, you can alter the communication climate by using defensive or supportive behaviours</w:t>
      </w:r>
    </w:p>
    <w:p w14:paraId="1453C487" w14:textId="5AA24CA9" w:rsidR="00EB027E" w:rsidRDefault="00EB027E" w:rsidP="00EB027E">
      <w:pPr>
        <w:pStyle w:val="ListParagraph"/>
        <w:numPr>
          <w:ilvl w:val="1"/>
          <w:numId w:val="2"/>
        </w:numPr>
        <w:rPr>
          <w:rFonts w:cs="Arial"/>
        </w:rPr>
      </w:pPr>
      <w:r>
        <w:rPr>
          <w:rFonts w:cs="Arial"/>
        </w:rPr>
        <w:t>The Gibb Categories of Defensive and Supportive Behaviour</w:t>
      </w:r>
    </w:p>
    <w:p w14:paraId="5452B6A0" w14:textId="77777777" w:rsidR="00EB027E" w:rsidRPr="00EB027E" w:rsidRDefault="00EB027E" w:rsidP="00EB027E">
      <w:pPr>
        <w:pStyle w:val="ListParagraph"/>
        <w:ind w:left="1440"/>
        <w:rPr>
          <w:rFonts w:cs="Arial"/>
        </w:rPr>
      </w:pPr>
    </w:p>
    <w:tbl>
      <w:tblPr>
        <w:tblStyle w:val="TableGrid"/>
        <w:tblW w:w="0" w:type="auto"/>
        <w:tblInd w:w="720" w:type="dxa"/>
        <w:tblLook w:val="04A0" w:firstRow="1" w:lastRow="0" w:firstColumn="1" w:lastColumn="0" w:noHBand="0" w:noVBand="1"/>
      </w:tblPr>
      <w:tblGrid>
        <w:gridCol w:w="4045"/>
        <w:gridCol w:w="4091"/>
      </w:tblGrid>
      <w:tr w:rsidR="00EB027E" w14:paraId="0413B86F" w14:textId="77777777" w:rsidTr="00EB027E">
        <w:tc>
          <w:tcPr>
            <w:tcW w:w="4428" w:type="dxa"/>
          </w:tcPr>
          <w:p w14:paraId="43C31CF7" w14:textId="1F63E02A" w:rsidR="00EB027E" w:rsidRPr="00EB027E" w:rsidRDefault="00EB027E" w:rsidP="00347F43">
            <w:pPr>
              <w:ind w:left="-294" w:firstLine="294"/>
              <w:rPr>
                <w:rFonts w:cs="Arial"/>
                <w:b/>
                <w:i/>
              </w:rPr>
            </w:pPr>
            <w:r w:rsidRPr="00EB027E">
              <w:rPr>
                <w:rFonts w:cs="Arial"/>
                <w:b/>
                <w:i/>
              </w:rPr>
              <w:t>Defensive Behaviour</w:t>
            </w:r>
          </w:p>
        </w:tc>
        <w:tc>
          <w:tcPr>
            <w:tcW w:w="4428" w:type="dxa"/>
          </w:tcPr>
          <w:p w14:paraId="2F3AF69D" w14:textId="559B6CE5" w:rsidR="00EB027E" w:rsidRPr="00EB027E" w:rsidRDefault="00EB027E" w:rsidP="00EB027E">
            <w:pPr>
              <w:rPr>
                <w:rFonts w:cs="Arial"/>
                <w:b/>
                <w:i/>
              </w:rPr>
            </w:pPr>
            <w:r w:rsidRPr="00EB027E">
              <w:rPr>
                <w:rFonts w:cs="Arial"/>
                <w:b/>
                <w:i/>
              </w:rPr>
              <w:t>Supportive Behaviour</w:t>
            </w:r>
          </w:p>
        </w:tc>
      </w:tr>
      <w:tr w:rsidR="00EB027E" w14:paraId="0EAC048A" w14:textId="77777777" w:rsidTr="00EB027E">
        <w:tc>
          <w:tcPr>
            <w:tcW w:w="4428" w:type="dxa"/>
          </w:tcPr>
          <w:p w14:paraId="0397342C" w14:textId="46AD6B87" w:rsidR="00EB027E" w:rsidRDefault="00EB027E" w:rsidP="00EB027E">
            <w:pPr>
              <w:rPr>
                <w:rFonts w:cs="Arial"/>
              </w:rPr>
            </w:pPr>
            <w:r>
              <w:rPr>
                <w:rFonts w:cs="Arial"/>
              </w:rPr>
              <w:t>1. Evaluation</w:t>
            </w:r>
          </w:p>
        </w:tc>
        <w:tc>
          <w:tcPr>
            <w:tcW w:w="4428" w:type="dxa"/>
          </w:tcPr>
          <w:p w14:paraId="5AB93827" w14:textId="0758017D" w:rsidR="00EB027E" w:rsidRDefault="00EB027E" w:rsidP="00EB027E">
            <w:pPr>
              <w:rPr>
                <w:rFonts w:cs="Arial"/>
              </w:rPr>
            </w:pPr>
            <w:r>
              <w:rPr>
                <w:rFonts w:cs="Arial"/>
              </w:rPr>
              <w:t>1. Description</w:t>
            </w:r>
          </w:p>
        </w:tc>
      </w:tr>
      <w:tr w:rsidR="00EB027E" w14:paraId="6E3E1ED6" w14:textId="77777777" w:rsidTr="00EB027E">
        <w:tc>
          <w:tcPr>
            <w:tcW w:w="4428" w:type="dxa"/>
          </w:tcPr>
          <w:p w14:paraId="7836E9D6" w14:textId="563DDE8B" w:rsidR="00EB027E" w:rsidRDefault="00EB027E" w:rsidP="00EB027E">
            <w:pPr>
              <w:rPr>
                <w:rFonts w:cs="Arial"/>
              </w:rPr>
            </w:pPr>
            <w:r>
              <w:rPr>
                <w:rFonts w:cs="Arial"/>
              </w:rPr>
              <w:t>2. Control</w:t>
            </w:r>
          </w:p>
        </w:tc>
        <w:tc>
          <w:tcPr>
            <w:tcW w:w="4428" w:type="dxa"/>
          </w:tcPr>
          <w:p w14:paraId="6DB5B06C" w14:textId="1E8F54F0" w:rsidR="00EB027E" w:rsidRDefault="00EB027E" w:rsidP="00EB027E">
            <w:pPr>
              <w:rPr>
                <w:rFonts w:cs="Arial"/>
              </w:rPr>
            </w:pPr>
            <w:r>
              <w:rPr>
                <w:rFonts w:cs="Arial"/>
              </w:rPr>
              <w:t>2. Problem Orientation</w:t>
            </w:r>
          </w:p>
        </w:tc>
      </w:tr>
      <w:tr w:rsidR="00EB027E" w14:paraId="032A20EE" w14:textId="77777777" w:rsidTr="00EB027E">
        <w:tc>
          <w:tcPr>
            <w:tcW w:w="4428" w:type="dxa"/>
          </w:tcPr>
          <w:p w14:paraId="6031DE78" w14:textId="7BBA37E0" w:rsidR="00EB027E" w:rsidRDefault="00EB027E" w:rsidP="00EB027E">
            <w:pPr>
              <w:rPr>
                <w:rFonts w:cs="Arial"/>
              </w:rPr>
            </w:pPr>
            <w:r>
              <w:rPr>
                <w:rFonts w:cs="Arial"/>
              </w:rPr>
              <w:t>3. Strategy</w:t>
            </w:r>
          </w:p>
        </w:tc>
        <w:tc>
          <w:tcPr>
            <w:tcW w:w="4428" w:type="dxa"/>
          </w:tcPr>
          <w:p w14:paraId="74307CA1" w14:textId="43E8B1C4" w:rsidR="00EB027E" w:rsidRDefault="00EB027E" w:rsidP="00EB027E">
            <w:pPr>
              <w:rPr>
                <w:rFonts w:cs="Arial"/>
              </w:rPr>
            </w:pPr>
            <w:r>
              <w:rPr>
                <w:rFonts w:cs="Arial"/>
              </w:rPr>
              <w:t>3. Spontaneity</w:t>
            </w:r>
          </w:p>
        </w:tc>
      </w:tr>
      <w:tr w:rsidR="00EB027E" w14:paraId="518D1E00" w14:textId="77777777" w:rsidTr="00EB027E">
        <w:tc>
          <w:tcPr>
            <w:tcW w:w="4428" w:type="dxa"/>
          </w:tcPr>
          <w:p w14:paraId="023E086E" w14:textId="31FE9186" w:rsidR="00EB027E" w:rsidRDefault="00EB027E" w:rsidP="00EB027E">
            <w:pPr>
              <w:rPr>
                <w:rFonts w:cs="Arial"/>
              </w:rPr>
            </w:pPr>
            <w:r>
              <w:rPr>
                <w:rFonts w:cs="Arial"/>
              </w:rPr>
              <w:t>4. Neutrality</w:t>
            </w:r>
          </w:p>
        </w:tc>
        <w:tc>
          <w:tcPr>
            <w:tcW w:w="4428" w:type="dxa"/>
          </w:tcPr>
          <w:p w14:paraId="20D61FC2" w14:textId="50F87615" w:rsidR="00EB027E" w:rsidRDefault="00EB027E" w:rsidP="00EB027E">
            <w:pPr>
              <w:rPr>
                <w:rFonts w:cs="Arial"/>
              </w:rPr>
            </w:pPr>
            <w:r>
              <w:rPr>
                <w:rFonts w:cs="Arial"/>
              </w:rPr>
              <w:t>4. Empathy</w:t>
            </w:r>
          </w:p>
        </w:tc>
      </w:tr>
      <w:tr w:rsidR="00EB027E" w14:paraId="0FEB187B" w14:textId="77777777" w:rsidTr="00EB027E">
        <w:tc>
          <w:tcPr>
            <w:tcW w:w="4428" w:type="dxa"/>
          </w:tcPr>
          <w:p w14:paraId="2DC4D7F8" w14:textId="0E2192FB" w:rsidR="00EB027E" w:rsidRDefault="00EB027E" w:rsidP="00EB027E">
            <w:pPr>
              <w:rPr>
                <w:rFonts w:cs="Arial"/>
              </w:rPr>
            </w:pPr>
            <w:r>
              <w:rPr>
                <w:rFonts w:cs="Arial"/>
              </w:rPr>
              <w:t>5. Superiority</w:t>
            </w:r>
          </w:p>
        </w:tc>
        <w:tc>
          <w:tcPr>
            <w:tcW w:w="4428" w:type="dxa"/>
          </w:tcPr>
          <w:p w14:paraId="739E0322" w14:textId="66D6E136" w:rsidR="00EB027E" w:rsidRDefault="00EB027E" w:rsidP="00EB027E">
            <w:pPr>
              <w:rPr>
                <w:rFonts w:cs="Arial"/>
              </w:rPr>
            </w:pPr>
            <w:r>
              <w:rPr>
                <w:rFonts w:cs="Arial"/>
              </w:rPr>
              <w:t>5. Equality</w:t>
            </w:r>
          </w:p>
        </w:tc>
      </w:tr>
      <w:tr w:rsidR="00EB027E" w14:paraId="336C04D0" w14:textId="77777777" w:rsidTr="00EB027E">
        <w:tc>
          <w:tcPr>
            <w:tcW w:w="4428" w:type="dxa"/>
          </w:tcPr>
          <w:p w14:paraId="4916D42A" w14:textId="39105DBB" w:rsidR="00EB027E" w:rsidRDefault="00EB027E" w:rsidP="00EB027E">
            <w:pPr>
              <w:rPr>
                <w:rFonts w:cs="Arial"/>
              </w:rPr>
            </w:pPr>
            <w:r>
              <w:rPr>
                <w:rFonts w:cs="Arial"/>
              </w:rPr>
              <w:t>6. Certainty</w:t>
            </w:r>
          </w:p>
        </w:tc>
        <w:tc>
          <w:tcPr>
            <w:tcW w:w="4428" w:type="dxa"/>
          </w:tcPr>
          <w:p w14:paraId="0BD632EA" w14:textId="5C8ACFCC" w:rsidR="00EB027E" w:rsidRDefault="00EB027E" w:rsidP="00EB027E">
            <w:pPr>
              <w:rPr>
                <w:rFonts w:cs="Arial"/>
              </w:rPr>
            </w:pPr>
            <w:r>
              <w:rPr>
                <w:rFonts w:cs="Arial"/>
              </w:rPr>
              <w:t>6. Provisionalism</w:t>
            </w:r>
          </w:p>
        </w:tc>
      </w:tr>
    </w:tbl>
    <w:p w14:paraId="288C4162" w14:textId="36346D59" w:rsidR="00EB027E" w:rsidRPr="00EB027E" w:rsidRDefault="00EB027E" w:rsidP="00EB027E">
      <w:pPr>
        <w:ind w:left="720"/>
        <w:rPr>
          <w:rFonts w:cs="Arial"/>
        </w:rPr>
      </w:pPr>
    </w:p>
    <w:p w14:paraId="7D3FBC95" w14:textId="3E911E16" w:rsidR="006158E8" w:rsidRPr="00347F43" w:rsidRDefault="00347F43" w:rsidP="00347F43">
      <w:pPr>
        <w:pStyle w:val="ListParagraph"/>
        <w:numPr>
          <w:ilvl w:val="0"/>
          <w:numId w:val="28"/>
        </w:numPr>
        <w:rPr>
          <w:rFonts w:cs="Arial"/>
          <w:b/>
        </w:rPr>
      </w:pPr>
      <w:r w:rsidRPr="00347F43">
        <w:rPr>
          <w:rFonts w:cs="Arial"/>
          <w:b/>
        </w:rPr>
        <w:t>Evaluation vs. Description</w:t>
      </w:r>
    </w:p>
    <w:p w14:paraId="41418572" w14:textId="2EFF77EC" w:rsidR="00347F43" w:rsidRDefault="00347F43" w:rsidP="00347F43">
      <w:pPr>
        <w:pStyle w:val="ListParagraph"/>
        <w:numPr>
          <w:ilvl w:val="0"/>
          <w:numId w:val="2"/>
        </w:numPr>
        <w:rPr>
          <w:rFonts w:cs="Arial"/>
        </w:rPr>
      </w:pPr>
      <w:r w:rsidRPr="00347F43">
        <w:rPr>
          <w:rFonts w:cs="Arial"/>
          <w:b/>
          <w:i/>
        </w:rPr>
        <w:t>Evaluation</w:t>
      </w:r>
      <w:r>
        <w:rPr>
          <w:rFonts w:cs="Arial"/>
        </w:rPr>
        <w:t>- statements that imply judgements:</w:t>
      </w:r>
    </w:p>
    <w:p w14:paraId="71130B0D" w14:textId="685698F7" w:rsidR="00347F43" w:rsidRDefault="00347F43" w:rsidP="00347F43">
      <w:pPr>
        <w:pStyle w:val="ListParagraph"/>
        <w:numPr>
          <w:ilvl w:val="1"/>
          <w:numId w:val="2"/>
        </w:numPr>
        <w:rPr>
          <w:rFonts w:cs="Arial"/>
        </w:rPr>
      </w:pPr>
      <w:r>
        <w:rPr>
          <w:rFonts w:cs="Arial"/>
        </w:rPr>
        <w:t>“You’re not making sense”</w:t>
      </w:r>
    </w:p>
    <w:p w14:paraId="5F358CB9" w14:textId="2E898343" w:rsidR="00347F43" w:rsidRDefault="00347F43" w:rsidP="00347F43">
      <w:pPr>
        <w:pStyle w:val="ListParagraph"/>
        <w:numPr>
          <w:ilvl w:val="1"/>
          <w:numId w:val="2"/>
        </w:numPr>
        <w:rPr>
          <w:rFonts w:cs="Arial"/>
        </w:rPr>
      </w:pPr>
      <w:r>
        <w:rPr>
          <w:rFonts w:cs="Arial"/>
        </w:rPr>
        <w:t>Your report is late!”</w:t>
      </w:r>
    </w:p>
    <w:p w14:paraId="6C7D73E9" w14:textId="640B56EB" w:rsidR="00347F43" w:rsidRPr="00347F43" w:rsidRDefault="00347F43" w:rsidP="00347F43">
      <w:pPr>
        <w:pStyle w:val="ListParagraph"/>
        <w:numPr>
          <w:ilvl w:val="0"/>
          <w:numId w:val="2"/>
        </w:numPr>
        <w:rPr>
          <w:rFonts w:cs="Arial"/>
        </w:rPr>
      </w:pPr>
      <w:r w:rsidRPr="00347F43">
        <w:rPr>
          <w:rFonts w:cs="Arial"/>
          <w:b/>
          <w:i/>
        </w:rPr>
        <w:t>Description-</w:t>
      </w:r>
      <w:r w:rsidRPr="00347F43">
        <w:rPr>
          <w:rFonts w:cs="Arial"/>
        </w:rPr>
        <w:t xml:space="preserve"> focuses on facts, prefers “I” to “you” language</w:t>
      </w:r>
    </w:p>
    <w:p w14:paraId="70C8D7CA" w14:textId="01F11A70" w:rsidR="00347F43" w:rsidRDefault="00347F43" w:rsidP="00347F43">
      <w:pPr>
        <w:pStyle w:val="ListParagraph"/>
        <w:numPr>
          <w:ilvl w:val="1"/>
          <w:numId w:val="2"/>
        </w:numPr>
        <w:rPr>
          <w:rFonts w:cs="Arial"/>
        </w:rPr>
      </w:pPr>
      <w:r>
        <w:rPr>
          <w:rFonts w:cs="Arial"/>
        </w:rPr>
        <w:t>“I’m not following you”</w:t>
      </w:r>
    </w:p>
    <w:p w14:paraId="198FE373" w14:textId="742C3791" w:rsidR="00347F43" w:rsidRDefault="00347F43" w:rsidP="00347F43">
      <w:pPr>
        <w:pStyle w:val="ListParagraph"/>
        <w:numPr>
          <w:ilvl w:val="1"/>
          <w:numId w:val="2"/>
        </w:numPr>
        <w:rPr>
          <w:rFonts w:cs="Arial"/>
        </w:rPr>
      </w:pPr>
      <w:r>
        <w:rPr>
          <w:rFonts w:cs="Arial"/>
        </w:rPr>
        <w:t>“I’ve been waiting for 20 minutes!”</w:t>
      </w:r>
    </w:p>
    <w:p w14:paraId="5F5CBB59" w14:textId="77777777" w:rsidR="00347F43" w:rsidRDefault="00347F43" w:rsidP="00347F43">
      <w:pPr>
        <w:rPr>
          <w:rFonts w:cs="Arial"/>
        </w:rPr>
      </w:pPr>
    </w:p>
    <w:p w14:paraId="32776692" w14:textId="032BAFF1" w:rsidR="00347F43" w:rsidRPr="00347F43" w:rsidRDefault="00347F43" w:rsidP="00347F43">
      <w:pPr>
        <w:pStyle w:val="ListParagraph"/>
        <w:numPr>
          <w:ilvl w:val="0"/>
          <w:numId w:val="28"/>
        </w:numPr>
        <w:rPr>
          <w:rFonts w:cs="Arial"/>
          <w:b/>
        </w:rPr>
      </w:pPr>
      <w:r w:rsidRPr="00347F43">
        <w:rPr>
          <w:rFonts w:cs="Arial"/>
          <w:b/>
        </w:rPr>
        <w:t>Control vs. Problem Orientation</w:t>
      </w:r>
    </w:p>
    <w:p w14:paraId="7BCBF00F" w14:textId="7F09AC0E" w:rsidR="00347F43" w:rsidRDefault="00347F43" w:rsidP="00347F43">
      <w:pPr>
        <w:pStyle w:val="ListParagraph"/>
        <w:numPr>
          <w:ilvl w:val="0"/>
          <w:numId w:val="2"/>
        </w:numPr>
        <w:rPr>
          <w:rFonts w:cs="Arial"/>
        </w:rPr>
      </w:pPr>
      <w:r w:rsidRPr="00347F43">
        <w:rPr>
          <w:rFonts w:cs="Arial"/>
          <w:b/>
          <w:i/>
        </w:rPr>
        <w:t>Control-</w:t>
      </w:r>
      <w:r>
        <w:rPr>
          <w:rFonts w:cs="Arial"/>
        </w:rPr>
        <w:t xml:space="preserve"> attempt to impose point of view on another, insistence on being right</w:t>
      </w:r>
    </w:p>
    <w:p w14:paraId="44133B2C" w14:textId="0E4FB4EB" w:rsidR="00347F43" w:rsidRDefault="00347F43" w:rsidP="00347F43">
      <w:pPr>
        <w:pStyle w:val="ListParagraph"/>
        <w:numPr>
          <w:ilvl w:val="1"/>
          <w:numId w:val="2"/>
        </w:numPr>
        <w:rPr>
          <w:rFonts w:cs="Arial"/>
        </w:rPr>
      </w:pPr>
      <w:r>
        <w:rPr>
          <w:rFonts w:cs="Arial"/>
        </w:rPr>
        <w:t>“I need you to fill in the form this way”</w:t>
      </w:r>
    </w:p>
    <w:p w14:paraId="22DC5644" w14:textId="3794BFB3" w:rsidR="00347F43" w:rsidRDefault="00347F43" w:rsidP="00347F43">
      <w:pPr>
        <w:pStyle w:val="ListParagraph"/>
        <w:numPr>
          <w:ilvl w:val="1"/>
          <w:numId w:val="2"/>
        </w:numPr>
        <w:rPr>
          <w:rFonts w:cs="Arial"/>
        </w:rPr>
      </w:pPr>
      <w:r>
        <w:rPr>
          <w:rFonts w:cs="Arial"/>
        </w:rPr>
        <w:t>“We’ll do it my way”</w:t>
      </w:r>
    </w:p>
    <w:p w14:paraId="239BA5A3" w14:textId="23C02820" w:rsidR="00347F43" w:rsidRDefault="00347F43" w:rsidP="00347F43">
      <w:pPr>
        <w:pStyle w:val="ListParagraph"/>
        <w:numPr>
          <w:ilvl w:val="0"/>
          <w:numId w:val="2"/>
        </w:numPr>
        <w:rPr>
          <w:rFonts w:cs="Arial"/>
        </w:rPr>
      </w:pPr>
      <w:r w:rsidRPr="00347F43">
        <w:rPr>
          <w:rFonts w:cs="Arial"/>
          <w:b/>
          <w:i/>
        </w:rPr>
        <w:t>Problem Orientation-</w:t>
      </w:r>
      <w:r>
        <w:rPr>
          <w:rFonts w:cs="Arial"/>
        </w:rPr>
        <w:t xml:space="preserve"> focuses on finding solutions that will satisfy both parties and invites collaboration</w:t>
      </w:r>
    </w:p>
    <w:p w14:paraId="0A98D215" w14:textId="5DF9D5D7" w:rsidR="00347F43" w:rsidRDefault="00347F43" w:rsidP="00347F43">
      <w:pPr>
        <w:pStyle w:val="ListParagraph"/>
        <w:numPr>
          <w:ilvl w:val="1"/>
          <w:numId w:val="2"/>
        </w:numPr>
        <w:rPr>
          <w:rFonts w:cs="Arial"/>
        </w:rPr>
      </w:pPr>
      <w:r>
        <w:rPr>
          <w:rFonts w:cs="Arial"/>
        </w:rPr>
        <w:t>“If the form is filled in properly, you’ll get your refund more quickly”</w:t>
      </w:r>
    </w:p>
    <w:p w14:paraId="548D8620" w14:textId="7F82096A" w:rsidR="00347F43" w:rsidRDefault="00347F43" w:rsidP="00347F43">
      <w:pPr>
        <w:pStyle w:val="ListParagraph"/>
        <w:numPr>
          <w:ilvl w:val="1"/>
          <w:numId w:val="2"/>
        </w:numPr>
        <w:rPr>
          <w:rFonts w:cs="Arial"/>
        </w:rPr>
      </w:pPr>
      <w:r>
        <w:rPr>
          <w:rFonts w:cs="Arial"/>
        </w:rPr>
        <w:t>Would you consider trying…</w:t>
      </w:r>
      <w:proofErr w:type="gramStart"/>
      <w:r>
        <w:rPr>
          <w:rFonts w:cs="Arial"/>
        </w:rPr>
        <w:t>”</w:t>
      </w:r>
      <w:proofErr w:type="gramEnd"/>
    </w:p>
    <w:p w14:paraId="3AB035A6" w14:textId="6652A8A7" w:rsidR="00347F43" w:rsidRDefault="00347F43" w:rsidP="00347F43">
      <w:pPr>
        <w:pStyle w:val="ListParagraph"/>
        <w:numPr>
          <w:ilvl w:val="1"/>
          <w:numId w:val="2"/>
        </w:numPr>
        <w:rPr>
          <w:rFonts w:cs="Arial"/>
        </w:rPr>
      </w:pPr>
      <w:r>
        <w:rPr>
          <w:rFonts w:cs="Arial"/>
        </w:rPr>
        <w:t>“As soon as your toys are cleaned up, we can have our snack”</w:t>
      </w:r>
    </w:p>
    <w:p w14:paraId="0C1CFD31" w14:textId="03FA34E7" w:rsidR="00347F43" w:rsidRPr="00347F43" w:rsidRDefault="00347F43" w:rsidP="00347F43">
      <w:pPr>
        <w:pStyle w:val="ListParagraph"/>
        <w:numPr>
          <w:ilvl w:val="0"/>
          <w:numId w:val="28"/>
        </w:numPr>
        <w:rPr>
          <w:rFonts w:cs="Arial"/>
          <w:b/>
        </w:rPr>
      </w:pPr>
      <w:r w:rsidRPr="00347F43">
        <w:rPr>
          <w:rFonts w:cs="Arial"/>
          <w:b/>
        </w:rPr>
        <w:t>Strategy vs. Spontaneity</w:t>
      </w:r>
    </w:p>
    <w:p w14:paraId="3A6AB0A6" w14:textId="649E3B2E" w:rsidR="00347F43" w:rsidRDefault="00347F43" w:rsidP="00347F43">
      <w:pPr>
        <w:pStyle w:val="ListParagraph"/>
        <w:numPr>
          <w:ilvl w:val="0"/>
          <w:numId w:val="2"/>
        </w:numPr>
        <w:rPr>
          <w:rFonts w:cs="Arial"/>
        </w:rPr>
      </w:pPr>
      <w:r>
        <w:rPr>
          <w:rFonts w:cs="Arial"/>
          <w:b/>
          <w:i/>
        </w:rPr>
        <w:t xml:space="preserve">Strategy-  </w:t>
      </w:r>
      <w:r>
        <w:rPr>
          <w:rFonts w:cs="Arial"/>
        </w:rPr>
        <w:t>communicating with underlying and often manipulative purpose</w:t>
      </w:r>
    </w:p>
    <w:p w14:paraId="4518068A" w14:textId="482ADCCD" w:rsidR="00347F43" w:rsidRDefault="00347F43" w:rsidP="00347F43">
      <w:pPr>
        <w:pStyle w:val="ListParagraph"/>
        <w:numPr>
          <w:ilvl w:val="1"/>
          <w:numId w:val="2"/>
        </w:numPr>
        <w:rPr>
          <w:rFonts w:cs="Arial"/>
        </w:rPr>
      </w:pPr>
      <w:r>
        <w:rPr>
          <w:rFonts w:cs="Arial"/>
        </w:rPr>
        <w:t>“What are you doing after school?”</w:t>
      </w:r>
    </w:p>
    <w:p w14:paraId="2F6584B8" w14:textId="62918C96" w:rsidR="00347F43" w:rsidRDefault="00347F43" w:rsidP="00347F43">
      <w:pPr>
        <w:pStyle w:val="ListParagraph"/>
        <w:numPr>
          <w:ilvl w:val="1"/>
          <w:numId w:val="2"/>
        </w:numPr>
        <w:rPr>
          <w:rFonts w:cs="Arial"/>
        </w:rPr>
      </w:pPr>
      <w:r>
        <w:rPr>
          <w:rFonts w:cs="Arial"/>
        </w:rPr>
        <w:t>“I have another buyer coming to look at this bike”</w:t>
      </w:r>
    </w:p>
    <w:p w14:paraId="04CB44DE" w14:textId="0E99B65C" w:rsidR="00347F43" w:rsidRPr="00347F43" w:rsidRDefault="00347F43" w:rsidP="00347F43">
      <w:pPr>
        <w:pStyle w:val="ListParagraph"/>
        <w:numPr>
          <w:ilvl w:val="0"/>
          <w:numId w:val="2"/>
        </w:numPr>
        <w:rPr>
          <w:rFonts w:cs="Arial"/>
        </w:rPr>
      </w:pPr>
      <w:r w:rsidRPr="00792C9B">
        <w:rPr>
          <w:rFonts w:cs="Arial"/>
          <w:b/>
          <w:i/>
        </w:rPr>
        <w:t>Spontaneity-</w:t>
      </w:r>
      <w:r w:rsidRPr="00347F43">
        <w:rPr>
          <w:rFonts w:cs="Arial"/>
        </w:rPr>
        <w:t xml:space="preserve"> communicating openly and </w:t>
      </w:r>
      <w:r w:rsidRPr="00FA76AB">
        <w:rPr>
          <w:rFonts w:cs="Arial"/>
          <w:b/>
        </w:rPr>
        <w:t>honestly</w:t>
      </w:r>
    </w:p>
    <w:p w14:paraId="4F4E7ADE" w14:textId="7A00A4F9" w:rsidR="00347F43" w:rsidRDefault="00792C9B" w:rsidP="00792C9B">
      <w:pPr>
        <w:pStyle w:val="ListParagraph"/>
        <w:numPr>
          <w:ilvl w:val="1"/>
          <w:numId w:val="2"/>
        </w:numPr>
        <w:rPr>
          <w:rFonts w:cs="Arial"/>
        </w:rPr>
      </w:pPr>
      <w:r>
        <w:rPr>
          <w:rFonts w:cs="Arial"/>
        </w:rPr>
        <w:t>“If you are free after school could you help me with that paper I’ve got to finish”</w:t>
      </w:r>
    </w:p>
    <w:p w14:paraId="473EC386" w14:textId="565DABB6" w:rsidR="00792C9B" w:rsidRDefault="00792C9B" w:rsidP="00792C9B">
      <w:pPr>
        <w:pStyle w:val="ListParagraph"/>
        <w:numPr>
          <w:ilvl w:val="1"/>
          <w:numId w:val="2"/>
        </w:numPr>
        <w:rPr>
          <w:rFonts w:cs="Arial"/>
        </w:rPr>
      </w:pPr>
      <w:r>
        <w:rPr>
          <w:rFonts w:cs="Arial"/>
        </w:rPr>
        <w:t>“You need to be sure about your purchase”</w:t>
      </w:r>
    </w:p>
    <w:p w14:paraId="05C5E20A" w14:textId="77777777" w:rsidR="00792C9B" w:rsidRDefault="00792C9B" w:rsidP="00792C9B">
      <w:pPr>
        <w:rPr>
          <w:rFonts w:cs="Arial"/>
        </w:rPr>
      </w:pPr>
    </w:p>
    <w:p w14:paraId="29E66758" w14:textId="553BAB69" w:rsidR="00792C9B" w:rsidRPr="00792C9B" w:rsidRDefault="00792C9B" w:rsidP="00792C9B">
      <w:pPr>
        <w:pStyle w:val="ListParagraph"/>
        <w:numPr>
          <w:ilvl w:val="0"/>
          <w:numId w:val="28"/>
        </w:numPr>
        <w:rPr>
          <w:rFonts w:cs="Arial"/>
          <w:b/>
        </w:rPr>
      </w:pPr>
      <w:r w:rsidRPr="00792C9B">
        <w:rPr>
          <w:rFonts w:cs="Arial"/>
          <w:b/>
        </w:rPr>
        <w:t>Neutrality vs. Empathy</w:t>
      </w:r>
    </w:p>
    <w:p w14:paraId="68063256" w14:textId="2AB15AEA" w:rsidR="00792C9B" w:rsidRDefault="00792C9B" w:rsidP="00792C9B">
      <w:pPr>
        <w:pStyle w:val="ListParagraph"/>
        <w:numPr>
          <w:ilvl w:val="0"/>
          <w:numId w:val="2"/>
        </w:numPr>
        <w:rPr>
          <w:rFonts w:cs="Arial"/>
        </w:rPr>
      </w:pPr>
      <w:r>
        <w:rPr>
          <w:rFonts w:cs="Arial"/>
          <w:b/>
          <w:i/>
        </w:rPr>
        <w:t xml:space="preserve">Neutrality- </w:t>
      </w:r>
      <w:r>
        <w:rPr>
          <w:rFonts w:cs="Arial"/>
        </w:rPr>
        <w:t>appearing indifferent, as if you don’t care about communicating with other person</w:t>
      </w:r>
    </w:p>
    <w:p w14:paraId="267D431D" w14:textId="092CB33D" w:rsidR="00792C9B" w:rsidRDefault="00792C9B" w:rsidP="00792C9B">
      <w:pPr>
        <w:pStyle w:val="ListParagraph"/>
        <w:numPr>
          <w:ilvl w:val="1"/>
          <w:numId w:val="2"/>
        </w:numPr>
        <w:rPr>
          <w:rFonts w:cs="Arial"/>
        </w:rPr>
      </w:pPr>
      <w:r>
        <w:rPr>
          <w:rFonts w:cs="Arial"/>
        </w:rPr>
        <w:t>“Oh really?” (while checking your phone)</w:t>
      </w:r>
    </w:p>
    <w:p w14:paraId="5DF488B0" w14:textId="65F968D6" w:rsidR="00792C9B" w:rsidRPr="00792C9B" w:rsidRDefault="00792C9B" w:rsidP="00792C9B">
      <w:pPr>
        <w:pStyle w:val="ListParagraph"/>
        <w:numPr>
          <w:ilvl w:val="0"/>
          <w:numId w:val="2"/>
        </w:numPr>
        <w:rPr>
          <w:rFonts w:cs="Arial"/>
        </w:rPr>
      </w:pPr>
      <w:r w:rsidRPr="00792C9B">
        <w:rPr>
          <w:rFonts w:cs="Arial"/>
          <w:b/>
          <w:i/>
        </w:rPr>
        <w:t>Empathy-</w:t>
      </w:r>
      <w:r w:rsidRPr="00792C9B">
        <w:rPr>
          <w:rFonts w:cs="Arial"/>
        </w:rPr>
        <w:t xml:space="preserve"> showing concern for ideas and feelings of other person</w:t>
      </w:r>
    </w:p>
    <w:p w14:paraId="692CD28E" w14:textId="399B13B1" w:rsidR="00792C9B" w:rsidRDefault="00792C9B" w:rsidP="00792C9B">
      <w:pPr>
        <w:pStyle w:val="ListParagraph"/>
        <w:numPr>
          <w:ilvl w:val="1"/>
          <w:numId w:val="2"/>
        </w:numPr>
        <w:rPr>
          <w:rFonts w:cs="Arial"/>
        </w:rPr>
      </w:pPr>
      <w:r>
        <w:rPr>
          <w:rFonts w:cs="Arial"/>
        </w:rPr>
        <w:t>“It sounds as if you are really worried about the cutbacks”</w:t>
      </w:r>
    </w:p>
    <w:p w14:paraId="0D4F31DE" w14:textId="77777777" w:rsidR="00792C9B" w:rsidRDefault="00792C9B" w:rsidP="00792C9B">
      <w:pPr>
        <w:rPr>
          <w:rFonts w:cs="Arial"/>
        </w:rPr>
      </w:pPr>
    </w:p>
    <w:p w14:paraId="4FB50AEA" w14:textId="2A6FDCE9" w:rsidR="00792C9B" w:rsidRPr="00792C9B" w:rsidRDefault="00792C9B" w:rsidP="00792C9B">
      <w:pPr>
        <w:pStyle w:val="ListParagraph"/>
        <w:numPr>
          <w:ilvl w:val="0"/>
          <w:numId w:val="28"/>
        </w:numPr>
        <w:rPr>
          <w:rFonts w:cs="Arial"/>
          <w:b/>
        </w:rPr>
      </w:pPr>
      <w:r w:rsidRPr="00792C9B">
        <w:rPr>
          <w:rFonts w:cs="Arial"/>
          <w:b/>
        </w:rPr>
        <w:t>Superiority vs. Equality</w:t>
      </w:r>
    </w:p>
    <w:p w14:paraId="6F708C65" w14:textId="4A0CCC6B" w:rsidR="00792C9B" w:rsidRDefault="00792C9B" w:rsidP="00792C9B">
      <w:pPr>
        <w:pStyle w:val="ListParagraph"/>
        <w:numPr>
          <w:ilvl w:val="0"/>
          <w:numId w:val="2"/>
        </w:numPr>
        <w:rPr>
          <w:rFonts w:cs="Arial"/>
        </w:rPr>
      </w:pPr>
      <w:r>
        <w:rPr>
          <w:rFonts w:cs="Arial"/>
          <w:b/>
          <w:i/>
        </w:rPr>
        <w:t xml:space="preserve">Superiority- </w:t>
      </w:r>
      <w:r>
        <w:rPr>
          <w:rFonts w:cs="Arial"/>
        </w:rPr>
        <w:t>communicating in a way that implies you are more intelligent, experienced or capable than the other</w:t>
      </w:r>
    </w:p>
    <w:p w14:paraId="3E01189E" w14:textId="6EE78271" w:rsidR="00792C9B" w:rsidRDefault="00792C9B" w:rsidP="00792C9B">
      <w:pPr>
        <w:pStyle w:val="ListParagraph"/>
        <w:numPr>
          <w:ilvl w:val="1"/>
          <w:numId w:val="2"/>
        </w:numPr>
        <w:rPr>
          <w:rFonts w:cs="Arial"/>
        </w:rPr>
      </w:pPr>
      <w:r>
        <w:rPr>
          <w:rFonts w:cs="Arial"/>
          <w:b/>
          <w:i/>
        </w:rPr>
        <w:t>“</w:t>
      </w:r>
      <w:r>
        <w:rPr>
          <w:rFonts w:cs="Arial"/>
        </w:rPr>
        <w:t>You’ll understand once you have children”</w:t>
      </w:r>
    </w:p>
    <w:p w14:paraId="42842CA0" w14:textId="1E5302CF" w:rsidR="00792C9B" w:rsidRDefault="00792C9B" w:rsidP="00792C9B">
      <w:pPr>
        <w:pStyle w:val="ListParagraph"/>
        <w:numPr>
          <w:ilvl w:val="1"/>
          <w:numId w:val="2"/>
        </w:numPr>
        <w:rPr>
          <w:rFonts w:cs="Arial"/>
        </w:rPr>
      </w:pPr>
      <w:r>
        <w:rPr>
          <w:rFonts w:cs="Arial"/>
          <w:b/>
          <w:i/>
        </w:rPr>
        <w:t>“</w:t>
      </w:r>
      <w:r>
        <w:rPr>
          <w:rFonts w:cs="Arial"/>
        </w:rPr>
        <w:t>That’s not how you use that machine! Let me show you how you do it”</w:t>
      </w:r>
    </w:p>
    <w:p w14:paraId="719F8EC5" w14:textId="68623990" w:rsidR="00792C9B" w:rsidRPr="00792C9B" w:rsidRDefault="00792C9B" w:rsidP="00792C9B">
      <w:pPr>
        <w:pStyle w:val="ListParagraph"/>
        <w:numPr>
          <w:ilvl w:val="0"/>
          <w:numId w:val="2"/>
        </w:numPr>
        <w:rPr>
          <w:rFonts w:cs="Arial"/>
        </w:rPr>
      </w:pPr>
      <w:r w:rsidRPr="00792C9B">
        <w:rPr>
          <w:rFonts w:cs="Arial"/>
          <w:b/>
          <w:i/>
        </w:rPr>
        <w:t>Equality-</w:t>
      </w:r>
      <w:r w:rsidRPr="00792C9B">
        <w:rPr>
          <w:rFonts w:cs="Arial"/>
        </w:rPr>
        <w:t xml:space="preserve"> even when we are more experienced or knowledgeable, we can communicate to show respect for others and level the playing field</w:t>
      </w:r>
    </w:p>
    <w:p w14:paraId="13791C6F" w14:textId="12E32FD9" w:rsidR="00792C9B" w:rsidRDefault="00792C9B" w:rsidP="00792C9B">
      <w:pPr>
        <w:pStyle w:val="ListParagraph"/>
        <w:numPr>
          <w:ilvl w:val="1"/>
          <w:numId w:val="2"/>
        </w:numPr>
        <w:rPr>
          <w:rFonts w:cs="Arial"/>
        </w:rPr>
      </w:pPr>
      <w:r>
        <w:rPr>
          <w:rFonts w:cs="Arial"/>
        </w:rPr>
        <w:t>“I had a different experience, but that doesn’t mean it will be the same for you”</w:t>
      </w:r>
    </w:p>
    <w:p w14:paraId="30AF5D4B" w14:textId="51A0B808" w:rsidR="00792C9B" w:rsidRDefault="00792C9B" w:rsidP="00792C9B">
      <w:pPr>
        <w:pStyle w:val="ListParagraph"/>
        <w:numPr>
          <w:ilvl w:val="1"/>
          <w:numId w:val="2"/>
        </w:numPr>
        <w:rPr>
          <w:rFonts w:cs="Arial"/>
        </w:rPr>
      </w:pPr>
      <w:r>
        <w:rPr>
          <w:rFonts w:cs="Arial"/>
        </w:rPr>
        <w:t>“It took me a few tries to figure that machine out. I can show you what worked for me if you like”</w:t>
      </w:r>
    </w:p>
    <w:p w14:paraId="1DC0D96F" w14:textId="77777777" w:rsidR="00792C9B" w:rsidRDefault="00792C9B" w:rsidP="00792C9B">
      <w:pPr>
        <w:rPr>
          <w:rFonts w:cs="Arial"/>
        </w:rPr>
      </w:pPr>
    </w:p>
    <w:p w14:paraId="2DC8A178" w14:textId="6015AA67" w:rsidR="00792C9B" w:rsidRPr="00486370" w:rsidRDefault="00792C9B" w:rsidP="00792C9B">
      <w:pPr>
        <w:pStyle w:val="ListParagraph"/>
        <w:numPr>
          <w:ilvl w:val="0"/>
          <w:numId w:val="28"/>
        </w:numPr>
        <w:rPr>
          <w:rFonts w:cs="Arial"/>
          <w:b/>
        </w:rPr>
      </w:pPr>
      <w:r w:rsidRPr="00486370">
        <w:rPr>
          <w:rFonts w:cs="Arial"/>
          <w:b/>
        </w:rPr>
        <w:t>Certainty vs. Provisionalism</w:t>
      </w:r>
    </w:p>
    <w:p w14:paraId="34981471" w14:textId="190E8290" w:rsidR="00792C9B" w:rsidRDefault="00792C9B" w:rsidP="00486370">
      <w:pPr>
        <w:pStyle w:val="ListParagraph"/>
        <w:numPr>
          <w:ilvl w:val="0"/>
          <w:numId w:val="2"/>
        </w:numPr>
        <w:rPr>
          <w:rFonts w:cs="Arial"/>
        </w:rPr>
      </w:pPr>
      <w:r w:rsidRPr="00486370">
        <w:rPr>
          <w:rFonts w:cs="Arial"/>
          <w:b/>
          <w:i/>
        </w:rPr>
        <w:t>Certainty-</w:t>
      </w:r>
      <w:r>
        <w:rPr>
          <w:rFonts w:cs="Arial"/>
        </w:rPr>
        <w:t xml:space="preserve"> statements that imply there is only one correct</w:t>
      </w:r>
      <w:r w:rsidR="00486370">
        <w:rPr>
          <w:rFonts w:cs="Arial"/>
        </w:rPr>
        <w:t xml:space="preserve"> approach or answer. A closed mind:</w:t>
      </w:r>
    </w:p>
    <w:p w14:paraId="1DA338F6" w14:textId="4EAF3D4F" w:rsidR="00486370" w:rsidRDefault="00486370" w:rsidP="00486370">
      <w:pPr>
        <w:pStyle w:val="ListParagraph"/>
        <w:numPr>
          <w:ilvl w:val="1"/>
          <w:numId w:val="2"/>
        </w:numPr>
        <w:rPr>
          <w:rFonts w:cs="Arial"/>
        </w:rPr>
      </w:pPr>
      <w:r>
        <w:rPr>
          <w:rFonts w:cs="Arial"/>
        </w:rPr>
        <w:t>“That will never work”</w:t>
      </w:r>
    </w:p>
    <w:p w14:paraId="33CFF03E" w14:textId="4D323B3D" w:rsidR="00486370" w:rsidRDefault="00486370" w:rsidP="00486370">
      <w:pPr>
        <w:pStyle w:val="ListParagraph"/>
        <w:numPr>
          <w:ilvl w:val="1"/>
          <w:numId w:val="2"/>
        </w:numPr>
        <w:rPr>
          <w:rFonts w:cs="Arial"/>
        </w:rPr>
      </w:pPr>
      <w:r>
        <w:rPr>
          <w:rFonts w:cs="Arial"/>
        </w:rPr>
        <w:t>“Here’s what you should do…”</w:t>
      </w:r>
    </w:p>
    <w:p w14:paraId="1B176F66" w14:textId="432DB3BF" w:rsidR="00486370" w:rsidRPr="00486370" w:rsidRDefault="00486370" w:rsidP="00486370">
      <w:pPr>
        <w:pStyle w:val="ListParagraph"/>
        <w:numPr>
          <w:ilvl w:val="0"/>
          <w:numId w:val="2"/>
        </w:numPr>
        <w:rPr>
          <w:rFonts w:cs="Arial"/>
        </w:rPr>
      </w:pPr>
      <w:r w:rsidRPr="00486370">
        <w:rPr>
          <w:rFonts w:cs="Arial"/>
          <w:b/>
          <w:i/>
        </w:rPr>
        <w:t>Provisionalism-</w:t>
      </w:r>
      <w:r w:rsidRPr="00486370">
        <w:rPr>
          <w:rFonts w:cs="Arial"/>
        </w:rPr>
        <w:t xml:space="preserve"> statements that imply openness to alternative approaches, flexibility</w:t>
      </w:r>
    </w:p>
    <w:p w14:paraId="3057FAB2" w14:textId="68FE0DC7" w:rsidR="00486370" w:rsidRDefault="00486370" w:rsidP="00486370">
      <w:pPr>
        <w:pStyle w:val="ListParagraph"/>
        <w:numPr>
          <w:ilvl w:val="1"/>
          <w:numId w:val="2"/>
        </w:numPr>
        <w:rPr>
          <w:rFonts w:cs="Arial"/>
        </w:rPr>
      </w:pPr>
      <w:r>
        <w:rPr>
          <w:rFonts w:cs="Arial"/>
        </w:rPr>
        <w:t>“It is possible that…”</w:t>
      </w:r>
    </w:p>
    <w:p w14:paraId="75637131" w14:textId="347C3550" w:rsidR="00486370" w:rsidRDefault="00486370" w:rsidP="00486370">
      <w:pPr>
        <w:pStyle w:val="ListParagraph"/>
        <w:numPr>
          <w:ilvl w:val="1"/>
          <w:numId w:val="2"/>
        </w:numPr>
        <w:rPr>
          <w:rFonts w:cs="Arial"/>
        </w:rPr>
      </w:pPr>
      <w:r>
        <w:rPr>
          <w:rFonts w:cs="Arial"/>
        </w:rPr>
        <w:t>“One way to approach the problem might be</w:t>
      </w:r>
      <w:proofErr w:type="gramStart"/>
      <w:r>
        <w:rPr>
          <w:rFonts w:cs="Arial"/>
        </w:rPr>
        <w:t>..</w:t>
      </w:r>
      <w:proofErr w:type="gramEnd"/>
      <w:r>
        <w:rPr>
          <w:rFonts w:cs="Arial"/>
        </w:rPr>
        <w:t>”</w:t>
      </w:r>
    </w:p>
    <w:p w14:paraId="40411B46" w14:textId="77777777" w:rsidR="00346D24" w:rsidRDefault="00346D24" w:rsidP="00346D24">
      <w:pPr>
        <w:rPr>
          <w:rFonts w:cs="Arial"/>
        </w:rPr>
      </w:pPr>
    </w:p>
    <w:p w14:paraId="1C1608EB" w14:textId="77777777" w:rsidR="00486370" w:rsidRPr="00486370" w:rsidRDefault="00486370" w:rsidP="00486370">
      <w:pPr>
        <w:pStyle w:val="ListParagraph"/>
        <w:ind w:left="1440"/>
        <w:rPr>
          <w:rFonts w:cs="Arial"/>
        </w:rPr>
      </w:pPr>
    </w:p>
    <w:p w14:paraId="36A8BA22" w14:textId="77777777" w:rsidR="00DA6C82" w:rsidRDefault="00DA6C82" w:rsidP="00DA6C82">
      <w:pPr>
        <w:rPr>
          <w:rFonts w:cs="Arial"/>
        </w:rPr>
      </w:pPr>
    </w:p>
    <w:p w14:paraId="35E81CFC" w14:textId="77777777" w:rsidR="00DA6C82" w:rsidRPr="00DA6C82" w:rsidRDefault="00DA6C82" w:rsidP="00DA6C82">
      <w:pPr>
        <w:rPr>
          <w:rFonts w:cs="Arial"/>
        </w:rPr>
      </w:pPr>
    </w:p>
    <w:p w14:paraId="449B232F" w14:textId="77777777" w:rsidR="00A82BB0" w:rsidRPr="00A82BB0" w:rsidRDefault="00A82BB0" w:rsidP="00A82BB0">
      <w:pPr>
        <w:rPr>
          <w:rFonts w:cs="Arial"/>
        </w:rPr>
      </w:pPr>
    </w:p>
    <w:p w14:paraId="4890A8DD" w14:textId="77777777" w:rsidR="00A82BB0" w:rsidRDefault="00A82BB0" w:rsidP="00A82BB0">
      <w:pPr>
        <w:rPr>
          <w:rFonts w:cs="Arial"/>
        </w:rPr>
      </w:pPr>
    </w:p>
    <w:p w14:paraId="49EA4A43" w14:textId="77777777" w:rsidR="00A82BB0" w:rsidRPr="00A82BB0" w:rsidRDefault="00A82BB0" w:rsidP="00A82BB0">
      <w:pPr>
        <w:rPr>
          <w:rFonts w:cs="Arial"/>
        </w:rPr>
      </w:pPr>
    </w:p>
    <w:p w14:paraId="0C166788" w14:textId="77777777" w:rsidR="00642421" w:rsidRPr="00642421" w:rsidRDefault="00642421" w:rsidP="00642421">
      <w:pPr>
        <w:pStyle w:val="ListParagraph"/>
        <w:ind w:left="2160"/>
        <w:rPr>
          <w:rFonts w:cs="Arial"/>
          <w:b/>
        </w:rPr>
      </w:pPr>
    </w:p>
    <w:p w14:paraId="33B7D4A5" w14:textId="77777777" w:rsidR="00F97C37" w:rsidRPr="00F97C37" w:rsidRDefault="00F97C37" w:rsidP="00F97C37">
      <w:pPr>
        <w:pStyle w:val="ListParagraph"/>
        <w:ind w:left="2160"/>
        <w:rPr>
          <w:rFonts w:cs="Arial"/>
        </w:rPr>
      </w:pPr>
    </w:p>
    <w:p w14:paraId="2F7E9E66" w14:textId="77777777" w:rsidR="00416511" w:rsidRPr="0049517A" w:rsidRDefault="00416511" w:rsidP="00416511">
      <w:pPr>
        <w:ind w:left="720"/>
        <w:rPr>
          <w:rFonts w:cs="Arial"/>
          <w:b/>
          <w:i/>
          <w:u w:val="single"/>
        </w:rPr>
      </w:pPr>
    </w:p>
    <w:p w14:paraId="47C830D7" w14:textId="77777777" w:rsidR="00041715" w:rsidRPr="0049517A" w:rsidRDefault="00041715" w:rsidP="00041715">
      <w:pPr>
        <w:pStyle w:val="ListParagraph"/>
        <w:rPr>
          <w:rFonts w:cs="Arial"/>
          <w:i/>
        </w:rPr>
      </w:pPr>
    </w:p>
    <w:p w14:paraId="2DCB1A74" w14:textId="77777777" w:rsidR="00157FF4" w:rsidRPr="00157FF4" w:rsidRDefault="00157FF4" w:rsidP="00157FF4">
      <w:pPr>
        <w:rPr>
          <w:i/>
        </w:rPr>
      </w:pPr>
    </w:p>
    <w:sectPr w:rsidR="00157FF4" w:rsidRPr="00157FF4" w:rsidSect="00066731">
      <w:pgSz w:w="12240" w:h="15840"/>
      <w:pgMar w:top="993"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63B3"/>
    <w:multiLevelType w:val="hybridMultilevel"/>
    <w:tmpl w:val="F41C7558"/>
    <w:lvl w:ilvl="0" w:tplc="28EC5320">
      <w:start w:val="2"/>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7CA75EC"/>
    <w:multiLevelType w:val="hybridMultilevel"/>
    <w:tmpl w:val="D960D872"/>
    <w:lvl w:ilvl="0" w:tplc="D09EE91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60741"/>
    <w:multiLevelType w:val="hybridMultilevel"/>
    <w:tmpl w:val="D1DC5C1C"/>
    <w:lvl w:ilvl="0" w:tplc="404856F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66627A"/>
    <w:multiLevelType w:val="hybridMultilevel"/>
    <w:tmpl w:val="607ABCC2"/>
    <w:lvl w:ilvl="0" w:tplc="8FB23B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DD67BCB"/>
    <w:multiLevelType w:val="hybridMultilevel"/>
    <w:tmpl w:val="6DB2DF48"/>
    <w:lvl w:ilvl="0" w:tplc="A0043ED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67E0B"/>
    <w:multiLevelType w:val="hybridMultilevel"/>
    <w:tmpl w:val="AEE04AB4"/>
    <w:lvl w:ilvl="0" w:tplc="52B0A418">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24055F2"/>
    <w:multiLevelType w:val="hybridMultilevel"/>
    <w:tmpl w:val="539C112A"/>
    <w:lvl w:ilvl="0" w:tplc="A0043ED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A400A1"/>
    <w:multiLevelType w:val="hybridMultilevel"/>
    <w:tmpl w:val="5E08B838"/>
    <w:lvl w:ilvl="0" w:tplc="876841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27A4A99"/>
    <w:multiLevelType w:val="hybridMultilevel"/>
    <w:tmpl w:val="C3AA07EC"/>
    <w:lvl w:ilvl="0" w:tplc="B3BE375A">
      <w:start w:val="1"/>
      <w:numFmt w:val="decimal"/>
      <w:lvlText w:val="%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796645E"/>
    <w:multiLevelType w:val="hybridMultilevel"/>
    <w:tmpl w:val="00647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352AF0"/>
    <w:multiLevelType w:val="hybridMultilevel"/>
    <w:tmpl w:val="E5EC1D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713BEF"/>
    <w:multiLevelType w:val="hybridMultilevel"/>
    <w:tmpl w:val="5CE8B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AA17F5F"/>
    <w:multiLevelType w:val="hybridMultilevel"/>
    <w:tmpl w:val="0DC45A3E"/>
    <w:lvl w:ilvl="0" w:tplc="1C2413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B3A5545"/>
    <w:multiLevelType w:val="hybridMultilevel"/>
    <w:tmpl w:val="8F567816"/>
    <w:lvl w:ilvl="0" w:tplc="0409000F">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160C26"/>
    <w:multiLevelType w:val="hybridMultilevel"/>
    <w:tmpl w:val="04629F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EB056E"/>
    <w:multiLevelType w:val="hybridMultilevel"/>
    <w:tmpl w:val="DE26FC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CB6BC6"/>
    <w:multiLevelType w:val="hybridMultilevel"/>
    <w:tmpl w:val="9684D60A"/>
    <w:lvl w:ilvl="0" w:tplc="8D489C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5A87A1E"/>
    <w:multiLevelType w:val="hybridMultilevel"/>
    <w:tmpl w:val="1C68092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5168A5"/>
    <w:multiLevelType w:val="hybridMultilevel"/>
    <w:tmpl w:val="23C0F9C2"/>
    <w:lvl w:ilvl="0" w:tplc="A0043ED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D33061"/>
    <w:multiLevelType w:val="hybridMultilevel"/>
    <w:tmpl w:val="9BF81E5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47379FC"/>
    <w:multiLevelType w:val="hybridMultilevel"/>
    <w:tmpl w:val="0A9EBC66"/>
    <w:lvl w:ilvl="0" w:tplc="0CFC5E6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55404AD8"/>
    <w:multiLevelType w:val="hybridMultilevel"/>
    <w:tmpl w:val="9B30E5E0"/>
    <w:lvl w:ilvl="0" w:tplc="687495F0">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C2714D9"/>
    <w:multiLevelType w:val="hybridMultilevel"/>
    <w:tmpl w:val="AFD86238"/>
    <w:lvl w:ilvl="0" w:tplc="55B691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C950039"/>
    <w:multiLevelType w:val="hybridMultilevel"/>
    <w:tmpl w:val="1C32F2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03B78E5"/>
    <w:multiLevelType w:val="hybridMultilevel"/>
    <w:tmpl w:val="8236D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6656DF2"/>
    <w:multiLevelType w:val="hybridMultilevel"/>
    <w:tmpl w:val="84D2FA08"/>
    <w:lvl w:ilvl="0" w:tplc="FAC8891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E366A6B"/>
    <w:multiLevelType w:val="hybridMultilevel"/>
    <w:tmpl w:val="6DB2DF48"/>
    <w:lvl w:ilvl="0" w:tplc="A0043ED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2574A7"/>
    <w:multiLevelType w:val="hybridMultilevel"/>
    <w:tmpl w:val="A04ACE64"/>
    <w:lvl w:ilvl="0" w:tplc="F4F64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4232B5F"/>
    <w:multiLevelType w:val="hybridMultilevel"/>
    <w:tmpl w:val="B1967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
  </w:num>
  <w:num w:numId="3">
    <w:abstractNumId w:val="5"/>
  </w:num>
  <w:num w:numId="4">
    <w:abstractNumId w:val="25"/>
  </w:num>
  <w:num w:numId="5">
    <w:abstractNumId w:val="6"/>
  </w:num>
  <w:num w:numId="6">
    <w:abstractNumId w:val="4"/>
  </w:num>
  <w:num w:numId="7">
    <w:abstractNumId w:val="18"/>
  </w:num>
  <w:num w:numId="8">
    <w:abstractNumId w:val="15"/>
  </w:num>
  <w:num w:numId="9">
    <w:abstractNumId w:val="22"/>
  </w:num>
  <w:num w:numId="10">
    <w:abstractNumId w:val="17"/>
  </w:num>
  <w:num w:numId="11">
    <w:abstractNumId w:val="10"/>
  </w:num>
  <w:num w:numId="12">
    <w:abstractNumId w:val="23"/>
  </w:num>
  <w:num w:numId="13">
    <w:abstractNumId w:val="16"/>
  </w:num>
  <w:num w:numId="14">
    <w:abstractNumId w:val="0"/>
  </w:num>
  <w:num w:numId="15">
    <w:abstractNumId w:val="7"/>
  </w:num>
  <w:num w:numId="16">
    <w:abstractNumId w:val="14"/>
  </w:num>
  <w:num w:numId="17">
    <w:abstractNumId w:val="9"/>
  </w:num>
  <w:num w:numId="18">
    <w:abstractNumId w:val="21"/>
  </w:num>
  <w:num w:numId="19">
    <w:abstractNumId w:val="19"/>
  </w:num>
  <w:num w:numId="20">
    <w:abstractNumId w:val="28"/>
  </w:num>
  <w:num w:numId="21">
    <w:abstractNumId w:val="13"/>
  </w:num>
  <w:num w:numId="22">
    <w:abstractNumId w:val="20"/>
  </w:num>
  <w:num w:numId="23">
    <w:abstractNumId w:val="12"/>
  </w:num>
  <w:num w:numId="24">
    <w:abstractNumId w:val="8"/>
  </w:num>
  <w:num w:numId="25">
    <w:abstractNumId w:val="2"/>
  </w:num>
  <w:num w:numId="26">
    <w:abstractNumId w:val="3"/>
  </w:num>
  <w:num w:numId="27">
    <w:abstractNumId w:val="27"/>
  </w:num>
  <w:num w:numId="28">
    <w:abstractNumId w:val="24"/>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CCF"/>
    <w:rsid w:val="00017438"/>
    <w:rsid w:val="00041715"/>
    <w:rsid w:val="00047877"/>
    <w:rsid w:val="00066731"/>
    <w:rsid w:val="00157FF4"/>
    <w:rsid w:val="001614EF"/>
    <w:rsid w:val="00192476"/>
    <w:rsid w:val="00194FC7"/>
    <w:rsid w:val="00245982"/>
    <w:rsid w:val="002504A6"/>
    <w:rsid w:val="00250DA9"/>
    <w:rsid w:val="00257EA1"/>
    <w:rsid w:val="00264118"/>
    <w:rsid w:val="00295C66"/>
    <w:rsid w:val="002A255F"/>
    <w:rsid w:val="002A46DF"/>
    <w:rsid w:val="00304E47"/>
    <w:rsid w:val="003143FC"/>
    <w:rsid w:val="0031659A"/>
    <w:rsid w:val="00321BC3"/>
    <w:rsid w:val="00344B11"/>
    <w:rsid w:val="00346D24"/>
    <w:rsid w:val="00347F43"/>
    <w:rsid w:val="0035438D"/>
    <w:rsid w:val="003A3980"/>
    <w:rsid w:val="003B3636"/>
    <w:rsid w:val="003F7F71"/>
    <w:rsid w:val="00400233"/>
    <w:rsid w:val="004134B3"/>
    <w:rsid w:val="00416511"/>
    <w:rsid w:val="00430185"/>
    <w:rsid w:val="004410AF"/>
    <w:rsid w:val="0045038B"/>
    <w:rsid w:val="00486370"/>
    <w:rsid w:val="0049517A"/>
    <w:rsid w:val="004B4670"/>
    <w:rsid w:val="004C5A0A"/>
    <w:rsid w:val="004F784A"/>
    <w:rsid w:val="00504B11"/>
    <w:rsid w:val="0051357E"/>
    <w:rsid w:val="0051417D"/>
    <w:rsid w:val="005D0C69"/>
    <w:rsid w:val="005D2996"/>
    <w:rsid w:val="00603B0D"/>
    <w:rsid w:val="006158E8"/>
    <w:rsid w:val="00616CCF"/>
    <w:rsid w:val="00642421"/>
    <w:rsid w:val="006912BF"/>
    <w:rsid w:val="00697310"/>
    <w:rsid w:val="00732110"/>
    <w:rsid w:val="00792C9B"/>
    <w:rsid w:val="007A789D"/>
    <w:rsid w:val="007C6469"/>
    <w:rsid w:val="007E2FE1"/>
    <w:rsid w:val="0083026B"/>
    <w:rsid w:val="00854989"/>
    <w:rsid w:val="0091150E"/>
    <w:rsid w:val="009B3921"/>
    <w:rsid w:val="00A16A4D"/>
    <w:rsid w:val="00A45296"/>
    <w:rsid w:val="00A70BC0"/>
    <w:rsid w:val="00A82BB0"/>
    <w:rsid w:val="00A837DE"/>
    <w:rsid w:val="00AD26F5"/>
    <w:rsid w:val="00AE6A8B"/>
    <w:rsid w:val="00B55DFC"/>
    <w:rsid w:val="00B647A7"/>
    <w:rsid w:val="00BB346C"/>
    <w:rsid w:val="00C70E4A"/>
    <w:rsid w:val="00CE5226"/>
    <w:rsid w:val="00D153F5"/>
    <w:rsid w:val="00D46A91"/>
    <w:rsid w:val="00D54BD9"/>
    <w:rsid w:val="00DA2556"/>
    <w:rsid w:val="00DA6C82"/>
    <w:rsid w:val="00DD6FC8"/>
    <w:rsid w:val="00DE67E2"/>
    <w:rsid w:val="00DF59C7"/>
    <w:rsid w:val="00E04D73"/>
    <w:rsid w:val="00E110FD"/>
    <w:rsid w:val="00E673F4"/>
    <w:rsid w:val="00EB027E"/>
    <w:rsid w:val="00EC242D"/>
    <w:rsid w:val="00F045A4"/>
    <w:rsid w:val="00F05B68"/>
    <w:rsid w:val="00F06F82"/>
    <w:rsid w:val="00F94E44"/>
    <w:rsid w:val="00F97C37"/>
    <w:rsid w:val="00FA76AB"/>
    <w:rsid w:val="00FC11D4"/>
    <w:rsid w:val="00FD0B76"/>
    <w:rsid w:val="00FE4CD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02AD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3FC"/>
    <w:pPr>
      <w:ind w:left="720"/>
      <w:contextualSpacing/>
    </w:pPr>
  </w:style>
  <w:style w:type="paragraph" w:styleId="BalloonText">
    <w:name w:val="Balloon Text"/>
    <w:basedOn w:val="Normal"/>
    <w:link w:val="BalloonTextChar"/>
    <w:uiPriority w:val="99"/>
    <w:semiHidden/>
    <w:unhideWhenUsed/>
    <w:rsid w:val="00344B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4B11"/>
    <w:rPr>
      <w:rFonts w:ascii="Lucida Grande" w:hAnsi="Lucida Grande" w:cs="Lucida Grande"/>
      <w:sz w:val="18"/>
      <w:szCs w:val="18"/>
    </w:rPr>
  </w:style>
  <w:style w:type="table" w:styleId="TableGrid">
    <w:name w:val="Table Grid"/>
    <w:basedOn w:val="TableNormal"/>
    <w:uiPriority w:val="59"/>
    <w:rsid w:val="00EB0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43FC"/>
    <w:pPr>
      <w:ind w:left="720"/>
      <w:contextualSpacing/>
    </w:pPr>
  </w:style>
  <w:style w:type="paragraph" w:styleId="BalloonText">
    <w:name w:val="Balloon Text"/>
    <w:basedOn w:val="Normal"/>
    <w:link w:val="BalloonTextChar"/>
    <w:uiPriority w:val="99"/>
    <w:semiHidden/>
    <w:unhideWhenUsed/>
    <w:rsid w:val="00344B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4B11"/>
    <w:rPr>
      <w:rFonts w:ascii="Lucida Grande" w:hAnsi="Lucida Grande" w:cs="Lucida Grande"/>
      <w:sz w:val="18"/>
      <w:szCs w:val="18"/>
    </w:rPr>
  </w:style>
  <w:style w:type="table" w:styleId="TableGrid">
    <w:name w:val="Table Grid"/>
    <w:basedOn w:val="TableNormal"/>
    <w:uiPriority w:val="59"/>
    <w:rsid w:val="00EB0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diagramData" Target="diagrams/data2.xml"/><Relationship Id="rId13" Type="http://schemas.openxmlformats.org/officeDocument/2006/relationships/diagramLayout" Target="diagrams/layout2.xml"/><Relationship Id="rId14" Type="http://schemas.openxmlformats.org/officeDocument/2006/relationships/diagramQuickStyle" Target="diagrams/quickStyle2.xml"/><Relationship Id="rId15" Type="http://schemas.openxmlformats.org/officeDocument/2006/relationships/diagramColors" Target="diagrams/colors2.xml"/><Relationship Id="rId16" Type="http://schemas.microsoft.com/office/2007/relationships/diagramDrawing" Target="diagrams/drawing2.xml"/><Relationship Id="rId17" Type="http://schemas.openxmlformats.org/officeDocument/2006/relationships/image" Target="media/image1.jp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D738EE-985E-AA48-A370-BA0E82BA4334}" type="doc">
      <dgm:prSet loTypeId="urn:microsoft.com/office/officeart/2005/8/layout/pyramid2" loCatId="" qsTypeId="urn:microsoft.com/office/officeart/2005/8/quickstyle/simple4" qsCatId="simple" csTypeId="urn:microsoft.com/office/officeart/2005/8/colors/accent1_2" csCatId="accent1" phldr="1"/>
      <dgm:spPr/>
    </dgm:pt>
    <dgm:pt modelId="{A0C6D35F-FCFA-1D4A-98A9-56A29ADF7FB1}">
      <dgm:prSet phldrT="[Text]"/>
      <dgm:spPr/>
      <dgm:t>
        <a:bodyPr/>
        <a:lstStyle/>
        <a:p>
          <a:r>
            <a:rPr lang="en-US"/>
            <a:t>Thought (gas guzzler, safe vehicle)</a:t>
          </a:r>
        </a:p>
      </dgm:t>
    </dgm:pt>
    <dgm:pt modelId="{DFC7599B-C2A4-F543-83E2-F4C1AD6A794F}" type="parTrans" cxnId="{EE04C369-B980-D944-8A57-7572A9C23FC9}">
      <dgm:prSet/>
      <dgm:spPr/>
      <dgm:t>
        <a:bodyPr/>
        <a:lstStyle/>
        <a:p>
          <a:endParaRPr lang="en-US"/>
        </a:p>
      </dgm:t>
    </dgm:pt>
    <dgm:pt modelId="{E8B38BAD-02CF-D441-BD8D-0F96AB84B8AE}" type="sibTrans" cxnId="{EE04C369-B980-D944-8A57-7572A9C23FC9}">
      <dgm:prSet/>
      <dgm:spPr/>
      <dgm:t>
        <a:bodyPr/>
        <a:lstStyle/>
        <a:p>
          <a:endParaRPr lang="en-US"/>
        </a:p>
      </dgm:t>
    </dgm:pt>
    <dgm:pt modelId="{4577895F-2CB6-C64A-B5AB-555891BD42F9}">
      <dgm:prSet phldrT="[Text]"/>
      <dgm:spPr/>
      <dgm:t>
        <a:bodyPr/>
        <a:lstStyle/>
        <a:p>
          <a:r>
            <a:rPr lang="en-US"/>
            <a:t>Referent or thing (pcture of suv)</a:t>
          </a:r>
        </a:p>
      </dgm:t>
    </dgm:pt>
    <dgm:pt modelId="{C688CDD1-E52B-A840-85B9-29D069B69AF3}" type="parTrans" cxnId="{8F1A649D-7ECF-FD42-8E82-C185AF217F18}">
      <dgm:prSet/>
      <dgm:spPr/>
      <dgm:t>
        <a:bodyPr/>
        <a:lstStyle/>
        <a:p>
          <a:endParaRPr lang="en-US"/>
        </a:p>
      </dgm:t>
    </dgm:pt>
    <dgm:pt modelId="{F6D306E9-D69A-E046-BBA5-4C64FF94C06D}" type="sibTrans" cxnId="{8F1A649D-7ECF-FD42-8E82-C185AF217F18}">
      <dgm:prSet/>
      <dgm:spPr/>
      <dgm:t>
        <a:bodyPr/>
        <a:lstStyle/>
        <a:p>
          <a:endParaRPr lang="en-US"/>
        </a:p>
      </dgm:t>
    </dgm:pt>
    <dgm:pt modelId="{377D0E19-2862-FA4E-95E3-7635E5016DAB}">
      <dgm:prSet phldrT="[Text]"/>
      <dgm:spPr/>
      <dgm:t>
        <a:bodyPr/>
        <a:lstStyle/>
        <a:p>
          <a:r>
            <a:rPr lang="en-US"/>
            <a:t>Word/Symbol (SUV)</a:t>
          </a:r>
        </a:p>
      </dgm:t>
    </dgm:pt>
    <dgm:pt modelId="{4BCFBF28-A2A4-284F-9E10-2437F45CF9BE}" type="parTrans" cxnId="{0BD0382A-877D-0049-937D-FEE2D878EBB0}">
      <dgm:prSet/>
      <dgm:spPr/>
      <dgm:t>
        <a:bodyPr/>
        <a:lstStyle/>
        <a:p>
          <a:endParaRPr lang="en-US"/>
        </a:p>
      </dgm:t>
    </dgm:pt>
    <dgm:pt modelId="{5F8F5B1C-420D-D04B-99AD-E41F28E54A19}" type="sibTrans" cxnId="{0BD0382A-877D-0049-937D-FEE2D878EBB0}">
      <dgm:prSet/>
      <dgm:spPr/>
      <dgm:t>
        <a:bodyPr/>
        <a:lstStyle/>
        <a:p>
          <a:endParaRPr lang="en-US"/>
        </a:p>
      </dgm:t>
    </dgm:pt>
    <dgm:pt modelId="{BD49245F-E6E7-8F49-972B-1D1307D5AF34}" type="pres">
      <dgm:prSet presAssocID="{B9D738EE-985E-AA48-A370-BA0E82BA4334}" presName="compositeShape" presStyleCnt="0">
        <dgm:presLayoutVars>
          <dgm:dir/>
          <dgm:resizeHandles/>
        </dgm:presLayoutVars>
      </dgm:prSet>
      <dgm:spPr/>
    </dgm:pt>
    <dgm:pt modelId="{13C9EA5E-458D-B643-BE39-088AA25A047E}" type="pres">
      <dgm:prSet presAssocID="{B9D738EE-985E-AA48-A370-BA0E82BA4334}" presName="pyramid" presStyleLbl="node1" presStyleIdx="0" presStyleCnt="1"/>
      <dgm:spPr/>
    </dgm:pt>
    <dgm:pt modelId="{BDBE0569-01B5-EC40-9047-EA507431940B}" type="pres">
      <dgm:prSet presAssocID="{B9D738EE-985E-AA48-A370-BA0E82BA4334}" presName="theList" presStyleCnt="0"/>
      <dgm:spPr/>
    </dgm:pt>
    <dgm:pt modelId="{146F987A-4DD8-F94F-BB93-9BCDEB383D3A}" type="pres">
      <dgm:prSet presAssocID="{A0C6D35F-FCFA-1D4A-98A9-56A29ADF7FB1}" presName="aNode" presStyleLbl="fgAcc1" presStyleIdx="0" presStyleCnt="3" custLinFactY="-22027" custLinFactNeighborX="-43515" custLinFactNeighborY="-100000">
        <dgm:presLayoutVars>
          <dgm:bulletEnabled val="1"/>
        </dgm:presLayoutVars>
      </dgm:prSet>
      <dgm:spPr/>
      <dgm:t>
        <a:bodyPr/>
        <a:lstStyle/>
        <a:p>
          <a:endParaRPr lang="en-US"/>
        </a:p>
      </dgm:t>
    </dgm:pt>
    <dgm:pt modelId="{7C5156B3-C612-7741-9A94-47B19CE3060C}" type="pres">
      <dgm:prSet presAssocID="{A0C6D35F-FCFA-1D4A-98A9-56A29ADF7FB1}" presName="aSpace" presStyleCnt="0"/>
      <dgm:spPr/>
    </dgm:pt>
    <dgm:pt modelId="{89F698A7-F0E6-7D46-A364-9BE6BE2F46E4}" type="pres">
      <dgm:prSet presAssocID="{4577895F-2CB6-C64A-B5AB-555891BD42F9}" presName="aNode" presStyleLbl="fgAcc1" presStyleIdx="1" presStyleCnt="3" custLinFactX="-14944" custLinFactY="159892" custLinFactNeighborX="-100000" custLinFactNeighborY="200000">
        <dgm:presLayoutVars>
          <dgm:bulletEnabled val="1"/>
        </dgm:presLayoutVars>
      </dgm:prSet>
      <dgm:spPr/>
      <dgm:t>
        <a:bodyPr/>
        <a:lstStyle/>
        <a:p>
          <a:endParaRPr lang="en-US"/>
        </a:p>
      </dgm:t>
    </dgm:pt>
    <dgm:pt modelId="{825B9706-5EE0-4749-B90A-07788012A063}" type="pres">
      <dgm:prSet presAssocID="{4577895F-2CB6-C64A-B5AB-555891BD42F9}" presName="aSpace" presStyleCnt="0"/>
      <dgm:spPr/>
    </dgm:pt>
    <dgm:pt modelId="{EF1177F7-E2A5-B744-8681-A1287DDDF023}" type="pres">
      <dgm:prSet presAssocID="{377D0E19-2862-FA4E-95E3-7635E5016DAB}" presName="aNode" presStyleLbl="fgAcc1" presStyleIdx="2" presStyleCnt="3" custLinFactY="44805" custLinFactNeighborX="27913" custLinFactNeighborY="100000">
        <dgm:presLayoutVars>
          <dgm:bulletEnabled val="1"/>
        </dgm:presLayoutVars>
      </dgm:prSet>
      <dgm:spPr/>
      <dgm:t>
        <a:bodyPr/>
        <a:lstStyle/>
        <a:p>
          <a:endParaRPr lang="en-US"/>
        </a:p>
      </dgm:t>
    </dgm:pt>
    <dgm:pt modelId="{CE80D6D7-9A7C-E149-8FC6-11E06EDE59F1}" type="pres">
      <dgm:prSet presAssocID="{377D0E19-2862-FA4E-95E3-7635E5016DAB}" presName="aSpace" presStyleCnt="0"/>
      <dgm:spPr/>
    </dgm:pt>
  </dgm:ptLst>
  <dgm:cxnLst>
    <dgm:cxn modelId="{C5881DAC-4397-B44B-9453-D81A1403E364}" type="presOf" srcId="{A0C6D35F-FCFA-1D4A-98A9-56A29ADF7FB1}" destId="{146F987A-4DD8-F94F-BB93-9BCDEB383D3A}" srcOrd="0" destOrd="0" presId="urn:microsoft.com/office/officeart/2005/8/layout/pyramid2"/>
    <dgm:cxn modelId="{91D6E4E6-4BA1-654E-8A22-09967107738C}" type="presOf" srcId="{B9D738EE-985E-AA48-A370-BA0E82BA4334}" destId="{BD49245F-E6E7-8F49-972B-1D1307D5AF34}" srcOrd="0" destOrd="0" presId="urn:microsoft.com/office/officeart/2005/8/layout/pyramid2"/>
    <dgm:cxn modelId="{8F1A649D-7ECF-FD42-8E82-C185AF217F18}" srcId="{B9D738EE-985E-AA48-A370-BA0E82BA4334}" destId="{4577895F-2CB6-C64A-B5AB-555891BD42F9}" srcOrd="1" destOrd="0" parTransId="{C688CDD1-E52B-A840-85B9-29D069B69AF3}" sibTransId="{F6D306E9-D69A-E046-BBA5-4C64FF94C06D}"/>
    <dgm:cxn modelId="{8BD4FCEE-5ED7-644A-9621-9B8204A6E454}" type="presOf" srcId="{4577895F-2CB6-C64A-B5AB-555891BD42F9}" destId="{89F698A7-F0E6-7D46-A364-9BE6BE2F46E4}" srcOrd="0" destOrd="0" presId="urn:microsoft.com/office/officeart/2005/8/layout/pyramid2"/>
    <dgm:cxn modelId="{EE04C369-B980-D944-8A57-7572A9C23FC9}" srcId="{B9D738EE-985E-AA48-A370-BA0E82BA4334}" destId="{A0C6D35F-FCFA-1D4A-98A9-56A29ADF7FB1}" srcOrd="0" destOrd="0" parTransId="{DFC7599B-C2A4-F543-83E2-F4C1AD6A794F}" sibTransId="{E8B38BAD-02CF-D441-BD8D-0F96AB84B8AE}"/>
    <dgm:cxn modelId="{0BD0382A-877D-0049-937D-FEE2D878EBB0}" srcId="{B9D738EE-985E-AA48-A370-BA0E82BA4334}" destId="{377D0E19-2862-FA4E-95E3-7635E5016DAB}" srcOrd="2" destOrd="0" parTransId="{4BCFBF28-A2A4-284F-9E10-2437F45CF9BE}" sibTransId="{5F8F5B1C-420D-D04B-99AD-E41F28E54A19}"/>
    <dgm:cxn modelId="{C9F40808-2488-4541-92A8-09724F4E171A}" type="presOf" srcId="{377D0E19-2862-FA4E-95E3-7635E5016DAB}" destId="{EF1177F7-E2A5-B744-8681-A1287DDDF023}" srcOrd="0" destOrd="0" presId="urn:microsoft.com/office/officeart/2005/8/layout/pyramid2"/>
    <dgm:cxn modelId="{C908438D-2288-F14A-A2BF-30B34A244587}" type="presParOf" srcId="{BD49245F-E6E7-8F49-972B-1D1307D5AF34}" destId="{13C9EA5E-458D-B643-BE39-088AA25A047E}" srcOrd="0" destOrd="0" presId="urn:microsoft.com/office/officeart/2005/8/layout/pyramid2"/>
    <dgm:cxn modelId="{1319A204-AF30-7D46-B5C4-EFFF7C407EE6}" type="presParOf" srcId="{BD49245F-E6E7-8F49-972B-1D1307D5AF34}" destId="{BDBE0569-01B5-EC40-9047-EA507431940B}" srcOrd="1" destOrd="0" presId="urn:microsoft.com/office/officeart/2005/8/layout/pyramid2"/>
    <dgm:cxn modelId="{499627F7-2D2C-2441-A30E-ADC7A1B3F1E1}" type="presParOf" srcId="{BDBE0569-01B5-EC40-9047-EA507431940B}" destId="{146F987A-4DD8-F94F-BB93-9BCDEB383D3A}" srcOrd="0" destOrd="0" presId="urn:microsoft.com/office/officeart/2005/8/layout/pyramid2"/>
    <dgm:cxn modelId="{DCB5F2BF-2F3F-0346-9531-CF148F13548B}" type="presParOf" srcId="{BDBE0569-01B5-EC40-9047-EA507431940B}" destId="{7C5156B3-C612-7741-9A94-47B19CE3060C}" srcOrd="1" destOrd="0" presId="urn:microsoft.com/office/officeart/2005/8/layout/pyramid2"/>
    <dgm:cxn modelId="{5ABAB6E0-3614-4E48-8A5A-1E06CDF2DF3B}" type="presParOf" srcId="{BDBE0569-01B5-EC40-9047-EA507431940B}" destId="{89F698A7-F0E6-7D46-A364-9BE6BE2F46E4}" srcOrd="2" destOrd="0" presId="urn:microsoft.com/office/officeart/2005/8/layout/pyramid2"/>
    <dgm:cxn modelId="{ED5C5F0C-4B1C-EA47-AB47-55382EF9B242}" type="presParOf" srcId="{BDBE0569-01B5-EC40-9047-EA507431940B}" destId="{825B9706-5EE0-4749-B90A-07788012A063}" srcOrd="3" destOrd="0" presId="urn:microsoft.com/office/officeart/2005/8/layout/pyramid2"/>
    <dgm:cxn modelId="{4E1DB320-F4EE-A04E-A8D3-7777770B7C89}" type="presParOf" srcId="{BDBE0569-01B5-EC40-9047-EA507431940B}" destId="{EF1177F7-E2A5-B744-8681-A1287DDDF023}" srcOrd="4" destOrd="0" presId="urn:microsoft.com/office/officeart/2005/8/layout/pyramid2"/>
    <dgm:cxn modelId="{E9304588-4D13-F54B-9DF4-47E69C0574E7}" type="presParOf" srcId="{BDBE0569-01B5-EC40-9047-EA507431940B}" destId="{CE80D6D7-9A7C-E149-8FC6-11E06EDE59F1}" srcOrd="5" destOrd="0" presId="urn:microsoft.com/office/officeart/2005/8/layout/pyramid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D3D5083-803D-B24F-81B4-74659E2BB066}" type="doc">
      <dgm:prSet loTypeId="urn:microsoft.com/office/officeart/2005/8/layout/lProcess1" loCatId="" qsTypeId="urn:microsoft.com/office/officeart/2005/8/quickstyle/simple4" qsCatId="simple" csTypeId="urn:microsoft.com/office/officeart/2005/8/colors/accent1_2" csCatId="accent1" phldr="1"/>
      <dgm:spPr/>
      <dgm:t>
        <a:bodyPr/>
        <a:lstStyle/>
        <a:p>
          <a:endParaRPr lang="en-US"/>
        </a:p>
      </dgm:t>
    </dgm:pt>
    <dgm:pt modelId="{7C3363A1-B425-364C-8B24-4FFC5937318B}">
      <dgm:prSet phldrT="[Text]" custT="1"/>
      <dgm:spPr/>
      <dgm:t>
        <a:bodyPr/>
        <a:lstStyle/>
        <a:p>
          <a:r>
            <a:rPr lang="en-US" sz="1200"/>
            <a:t>Secure Attachment</a:t>
          </a:r>
        </a:p>
      </dgm:t>
    </dgm:pt>
    <dgm:pt modelId="{09B8055A-C535-6D4D-95C2-6F2BE7775BFA}" type="parTrans" cxnId="{71740F09-A4C2-C247-98AE-A24C1F3BAA60}">
      <dgm:prSet/>
      <dgm:spPr/>
      <dgm:t>
        <a:bodyPr/>
        <a:lstStyle/>
        <a:p>
          <a:endParaRPr lang="en-US"/>
        </a:p>
      </dgm:t>
    </dgm:pt>
    <dgm:pt modelId="{B3DD68FE-7DA3-2E42-8315-74FB1C8344D2}" type="sibTrans" cxnId="{71740F09-A4C2-C247-98AE-A24C1F3BAA60}">
      <dgm:prSet/>
      <dgm:spPr/>
      <dgm:t>
        <a:bodyPr/>
        <a:lstStyle/>
        <a:p>
          <a:endParaRPr lang="en-US"/>
        </a:p>
      </dgm:t>
    </dgm:pt>
    <dgm:pt modelId="{A639B0FC-18F4-394A-8B84-BB1EE485743B}">
      <dgm:prSet phldrT="[Text]" custT="1"/>
      <dgm:spPr/>
      <dgm:t>
        <a:bodyPr/>
        <a:lstStyle/>
        <a:p>
          <a:r>
            <a:rPr lang="en-US" sz="1200"/>
            <a:t>Positive Internal Working Models</a:t>
          </a:r>
        </a:p>
      </dgm:t>
    </dgm:pt>
    <dgm:pt modelId="{CBCA5F6A-D1EA-5E48-9C4F-201C1D12DB14}" type="parTrans" cxnId="{8D4259B2-CC61-A843-96E9-0D00DE49B713}">
      <dgm:prSet/>
      <dgm:spPr/>
      <dgm:t>
        <a:bodyPr/>
        <a:lstStyle/>
        <a:p>
          <a:endParaRPr lang="en-US"/>
        </a:p>
      </dgm:t>
    </dgm:pt>
    <dgm:pt modelId="{57A13D48-2104-A543-87E0-6C59C06A9891}" type="sibTrans" cxnId="{8D4259B2-CC61-A843-96E9-0D00DE49B713}">
      <dgm:prSet/>
      <dgm:spPr/>
      <dgm:t>
        <a:bodyPr/>
        <a:lstStyle/>
        <a:p>
          <a:endParaRPr lang="en-US"/>
        </a:p>
      </dgm:t>
    </dgm:pt>
    <dgm:pt modelId="{70C6B17A-4C13-CD45-8952-AE265D357333}">
      <dgm:prSet phldrT="[Text]" custT="1"/>
      <dgm:spPr/>
      <dgm:t>
        <a:bodyPr/>
        <a:lstStyle/>
        <a:p>
          <a:r>
            <a:rPr lang="en-US" sz="1200"/>
            <a:t>Pro-social behaviours, Healthy development</a:t>
          </a:r>
        </a:p>
      </dgm:t>
    </dgm:pt>
    <dgm:pt modelId="{2F7C9371-3FEB-AF4A-98F3-C00B92CAE74E}" type="parTrans" cxnId="{828CC179-FC14-F742-93EE-D1FF0CEC71BC}">
      <dgm:prSet/>
      <dgm:spPr/>
      <dgm:t>
        <a:bodyPr/>
        <a:lstStyle/>
        <a:p>
          <a:endParaRPr lang="en-US"/>
        </a:p>
      </dgm:t>
    </dgm:pt>
    <dgm:pt modelId="{CDE60F4E-7344-854D-B76D-A31222E417F9}" type="sibTrans" cxnId="{828CC179-FC14-F742-93EE-D1FF0CEC71BC}">
      <dgm:prSet/>
      <dgm:spPr/>
      <dgm:t>
        <a:bodyPr/>
        <a:lstStyle/>
        <a:p>
          <a:endParaRPr lang="en-US"/>
        </a:p>
      </dgm:t>
    </dgm:pt>
    <dgm:pt modelId="{B48B9FF4-1499-E44D-A265-071B4C4F26E6}">
      <dgm:prSet phldrT="[Text]" custT="1"/>
      <dgm:spPr/>
      <dgm:t>
        <a:bodyPr/>
        <a:lstStyle/>
        <a:p>
          <a:r>
            <a:rPr lang="en-US" sz="1200"/>
            <a:t>Insecure Attachment</a:t>
          </a:r>
        </a:p>
      </dgm:t>
    </dgm:pt>
    <dgm:pt modelId="{BC36E283-7CA1-9B40-88B9-4DDDCD7916AD}" type="parTrans" cxnId="{3FF5FEB6-4BD1-4E4E-A597-29AE32393581}">
      <dgm:prSet/>
      <dgm:spPr/>
      <dgm:t>
        <a:bodyPr/>
        <a:lstStyle/>
        <a:p>
          <a:endParaRPr lang="en-US"/>
        </a:p>
      </dgm:t>
    </dgm:pt>
    <dgm:pt modelId="{9DE69EA0-068A-344F-940B-FEE272AAEA8F}" type="sibTrans" cxnId="{3FF5FEB6-4BD1-4E4E-A597-29AE32393581}">
      <dgm:prSet/>
      <dgm:spPr/>
      <dgm:t>
        <a:bodyPr/>
        <a:lstStyle/>
        <a:p>
          <a:endParaRPr lang="en-US"/>
        </a:p>
      </dgm:t>
    </dgm:pt>
    <dgm:pt modelId="{F15D1FD5-7598-6D49-8872-B128BD111010}">
      <dgm:prSet phldrT="[Text]" custT="1"/>
      <dgm:spPr/>
      <dgm:t>
        <a:bodyPr/>
        <a:lstStyle/>
        <a:p>
          <a:r>
            <a:rPr lang="en-US" sz="1200"/>
            <a:t>Negative Internal Working Models</a:t>
          </a:r>
        </a:p>
      </dgm:t>
    </dgm:pt>
    <dgm:pt modelId="{557F2392-733E-6048-9B4F-AA0979CCF284}" type="parTrans" cxnId="{DB960BB2-72A9-4E49-89BD-D830478031FB}">
      <dgm:prSet/>
      <dgm:spPr/>
      <dgm:t>
        <a:bodyPr/>
        <a:lstStyle/>
        <a:p>
          <a:endParaRPr lang="en-US"/>
        </a:p>
      </dgm:t>
    </dgm:pt>
    <dgm:pt modelId="{4AA5E316-06DD-2C43-9B3D-E7B5FFB29A72}" type="sibTrans" cxnId="{DB960BB2-72A9-4E49-89BD-D830478031FB}">
      <dgm:prSet/>
      <dgm:spPr/>
      <dgm:t>
        <a:bodyPr/>
        <a:lstStyle/>
        <a:p>
          <a:endParaRPr lang="en-US"/>
        </a:p>
      </dgm:t>
    </dgm:pt>
    <dgm:pt modelId="{23279373-6660-1645-A2D3-32A467CE15C6}">
      <dgm:prSet phldrT="[Text]" custT="1"/>
      <dgm:spPr/>
      <dgm:t>
        <a:bodyPr/>
        <a:lstStyle/>
        <a:p>
          <a:r>
            <a:rPr lang="en-US" sz="1200"/>
            <a:t>Anti-social behaviours, Unhealthy development</a:t>
          </a:r>
        </a:p>
      </dgm:t>
    </dgm:pt>
    <dgm:pt modelId="{70A6C2F9-B2FE-1146-A98D-D330F28CEC4F}" type="parTrans" cxnId="{D8B18E55-E412-7049-95F3-FB4511ADD523}">
      <dgm:prSet/>
      <dgm:spPr/>
      <dgm:t>
        <a:bodyPr/>
        <a:lstStyle/>
        <a:p>
          <a:endParaRPr lang="en-US"/>
        </a:p>
      </dgm:t>
    </dgm:pt>
    <dgm:pt modelId="{62AF29DF-F595-8F40-B17C-116349319B5E}" type="sibTrans" cxnId="{D8B18E55-E412-7049-95F3-FB4511ADD523}">
      <dgm:prSet/>
      <dgm:spPr/>
      <dgm:t>
        <a:bodyPr/>
        <a:lstStyle/>
        <a:p>
          <a:endParaRPr lang="en-US"/>
        </a:p>
      </dgm:t>
    </dgm:pt>
    <dgm:pt modelId="{D8790090-01F7-E442-9477-69D538D8F08E}" type="pres">
      <dgm:prSet presAssocID="{4D3D5083-803D-B24F-81B4-74659E2BB066}" presName="Name0" presStyleCnt="0">
        <dgm:presLayoutVars>
          <dgm:dir/>
          <dgm:animLvl val="lvl"/>
          <dgm:resizeHandles val="exact"/>
        </dgm:presLayoutVars>
      </dgm:prSet>
      <dgm:spPr/>
      <dgm:t>
        <a:bodyPr/>
        <a:lstStyle/>
        <a:p>
          <a:endParaRPr lang="en-US"/>
        </a:p>
      </dgm:t>
    </dgm:pt>
    <dgm:pt modelId="{1476EA66-73DF-4746-9657-7830F65DE0EF}" type="pres">
      <dgm:prSet presAssocID="{7C3363A1-B425-364C-8B24-4FFC5937318B}" presName="vertFlow" presStyleCnt="0"/>
      <dgm:spPr/>
    </dgm:pt>
    <dgm:pt modelId="{479DA9FB-52EE-1D48-AA65-5EE9DC49D8FF}" type="pres">
      <dgm:prSet presAssocID="{7C3363A1-B425-364C-8B24-4FFC5937318B}" presName="header" presStyleLbl="node1" presStyleIdx="0" presStyleCnt="2" custScaleX="56987" custScaleY="45922" custLinFactNeighborX="1873" custLinFactNeighborY="-93564"/>
      <dgm:spPr/>
      <dgm:t>
        <a:bodyPr/>
        <a:lstStyle/>
        <a:p>
          <a:endParaRPr lang="en-US"/>
        </a:p>
      </dgm:t>
    </dgm:pt>
    <dgm:pt modelId="{E3698C82-D86F-2048-BC4C-2DE668A1F1DB}" type="pres">
      <dgm:prSet presAssocID="{CBCA5F6A-D1EA-5E48-9C4F-201C1D12DB14}" presName="parTrans" presStyleLbl="sibTrans2D1" presStyleIdx="0" presStyleCnt="4"/>
      <dgm:spPr/>
      <dgm:t>
        <a:bodyPr/>
        <a:lstStyle/>
        <a:p>
          <a:endParaRPr lang="en-US"/>
        </a:p>
      </dgm:t>
    </dgm:pt>
    <dgm:pt modelId="{15FC6380-B027-F649-810B-13D1CD14BA19}" type="pres">
      <dgm:prSet presAssocID="{A639B0FC-18F4-394A-8B84-BB1EE485743B}" presName="child" presStyleLbl="alignAccFollowNode1" presStyleIdx="0" presStyleCnt="4" custScaleX="60665" custScaleY="66895" custLinFactY="-10243" custLinFactNeighborX="2686" custLinFactNeighborY="-100000">
        <dgm:presLayoutVars>
          <dgm:chMax val="0"/>
          <dgm:bulletEnabled val="1"/>
        </dgm:presLayoutVars>
      </dgm:prSet>
      <dgm:spPr/>
      <dgm:t>
        <a:bodyPr/>
        <a:lstStyle/>
        <a:p>
          <a:endParaRPr lang="en-US"/>
        </a:p>
      </dgm:t>
    </dgm:pt>
    <dgm:pt modelId="{94A25E82-E145-994B-95B0-47D1D3C2E5F9}" type="pres">
      <dgm:prSet presAssocID="{57A13D48-2104-A543-87E0-6C59C06A9891}" presName="sibTrans" presStyleLbl="sibTrans2D1" presStyleIdx="1" presStyleCnt="4"/>
      <dgm:spPr/>
      <dgm:t>
        <a:bodyPr/>
        <a:lstStyle/>
        <a:p>
          <a:endParaRPr lang="en-US"/>
        </a:p>
      </dgm:t>
    </dgm:pt>
    <dgm:pt modelId="{AC1A0F9C-B640-F546-B26A-B5630DE305F8}" type="pres">
      <dgm:prSet presAssocID="{70C6B17A-4C13-CD45-8952-AE265D357333}" presName="child" presStyleLbl="alignAccFollowNode1" presStyleIdx="1" presStyleCnt="4" custScaleX="55927" custScaleY="83259" custLinFactY="-5895" custLinFactNeighborX="1343" custLinFactNeighborY="-100000">
        <dgm:presLayoutVars>
          <dgm:chMax val="0"/>
          <dgm:bulletEnabled val="1"/>
        </dgm:presLayoutVars>
      </dgm:prSet>
      <dgm:spPr/>
      <dgm:t>
        <a:bodyPr/>
        <a:lstStyle/>
        <a:p>
          <a:endParaRPr lang="en-US"/>
        </a:p>
      </dgm:t>
    </dgm:pt>
    <dgm:pt modelId="{C1B88C43-BE65-CD40-B071-486B112CA87E}" type="pres">
      <dgm:prSet presAssocID="{7C3363A1-B425-364C-8B24-4FFC5937318B}" presName="hSp" presStyleCnt="0"/>
      <dgm:spPr/>
    </dgm:pt>
    <dgm:pt modelId="{4607A043-FCF5-C44B-9846-30EA559EBB10}" type="pres">
      <dgm:prSet presAssocID="{B48B9FF4-1499-E44D-A265-071B4C4F26E6}" presName="vertFlow" presStyleCnt="0"/>
      <dgm:spPr/>
    </dgm:pt>
    <dgm:pt modelId="{EFDA39E3-0AF6-6C4F-8613-3FBD494008D0}" type="pres">
      <dgm:prSet presAssocID="{B48B9FF4-1499-E44D-A265-071B4C4F26E6}" presName="header" presStyleLbl="node1" presStyleIdx="1" presStyleCnt="2" custScaleX="63975" custScaleY="45922" custLinFactNeighborX="-1631" custLinFactNeighborY="-93564"/>
      <dgm:spPr/>
      <dgm:t>
        <a:bodyPr/>
        <a:lstStyle/>
        <a:p>
          <a:endParaRPr lang="en-US"/>
        </a:p>
      </dgm:t>
    </dgm:pt>
    <dgm:pt modelId="{533B1B3D-48AB-9346-AE91-D7418D960C69}" type="pres">
      <dgm:prSet presAssocID="{557F2392-733E-6048-9B4F-AA0979CCF284}" presName="parTrans" presStyleLbl="sibTrans2D1" presStyleIdx="2" presStyleCnt="4"/>
      <dgm:spPr/>
      <dgm:t>
        <a:bodyPr/>
        <a:lstStyle/>
        <a:p>
          <a:endParaRPr lang="en-US"/>
        </a:p>
      </dgm:t>
    </dgm:pt>
    <dgm:pt modelId="{5263E9A3-1F7B-D549-8749-03A8B2E4DF99}" type="pres">
      <dgm:prSet presAssocID="{F15D1FD5-7598-6D49-8872-B128BD111010}" presName="child" presStyleLbl="alignAccFollowNode1" presStyleIdx="2" presStyleCnt="4" custScaleX="63765" custScaleY="66109" custLinFactY="-4679" custLinFactNeighborX="-1736" custLinFactNeighborY="-100000">
        <dgm:presLayoutVars>
          <dgm:chMax val="0"/>
          <dgm:bulletEnabled val="1"/>
        </dgm:presLayoutVars>
      </dgm:prSet>
      <dgm:spPr/>
      <dgm:t>
        <a:bodyPr/>
        <a:lstStyle/>
        <a:p>
          <a:endParaRPr lang="en-US"/>
        </a:p>
      </dgm:t>
    </dgm:pt>
    <dgm:pt modelId="{C8311B9C-02F4-1B42-9B0A-3B0173E3C146}" type="pres">
      <dgm:prSet presAssocID="{4AA5E316-06DD-2C43-9B3D-E7B5FFB29A72}" presName="sibTrans" presStyleLbl="sibTrans2D1" presStyleIdx="3" presStyleCnt="4"/>
      <dgm:spPr/>
      <dgm:t>
        <a:bodyPr/>
        <a:lstStyle/>
        <a:p>
          <a:endParaRPr lang="en-US"/>
        </a:p>
      </dgm:t>
    </dgm:pt>
    <dgm:pt modelId="{9BAC9A50-F1AD-1F47-81F9-C1A3D80D3BAF}" type="pres">
      <dgm:prSet presAssocID="{23279373-6660-1645-A2D3-32A467CE15C6}" presName="child" presStyleLbl="alignAccFollowNode1" presStyleIdx="3" presStyleCnt="4" custScaleX="44842" custScaleY="71810" custLinFactY="-3615" custLinFactNeighborX="-408" custLinFactNeighborY="-100000">
        <dgm:presLayoutVars>
          <dgm:chMax val="0"/>
          <dgm:bulletEnabled val="1"/>
        </dgm:presLayoutVars>
      </dgm:prSet>
      <dgm:spPr/>
      <dgm:t>
        <a:bodyPr/>
        <a:lstStyle/>
        <a:p>
          <a:endParaRPr lang="en-US"/>
        </a:p>
      </dgm:t>
    </dgm:pt>
  </dgm:ptLst>
  <dgm:cxnLst>
    <dgm:cxn modelId="{5FDC6EBC-69AE-274B-AB69-FA2767048C7F}" type="presOf" srcId="{A639B0FC-18F4-394A-8B84-BB1EE485743B}" destId="{15FC6380-B027-F649-810B-13D1CD14BA19}" srcOrd="0" destOrd="0" presId="urn:microsoft.com/office/officeart/2005/8/layout/lProcess1"/>
    <dgm:cxn modelId="{09BF865F-2418-1946-A80C-38144CEEDCF8}" type="presOf" srcId="{70C6B17A-4C13-CD45-8952-AE265D357333}" destId="{AC1A0F9C-B640-F546-B26A-B5630DE305F8}" srcOrd="0" destOrd="0" presId="urn:microsoft.com/office/officeart/2005/8/layout/lProcess1"/>
    <dgm:cxn modelId="{ECD14B5E-15F9-E247-B1F2-B459DAB09C90}" type="presOf" srcId="{7C3363A1-B425-364C-8B24-4FFC5937318B}" destId="{479DA9FB-52EE-1D48-AA65-5EE9DC49D8FF}" srcOrd="0" destOrd="0" presId="urn:microsoft.com/office/officeart/2005/8/layout/lProcess1"/>
    <dgm:cxn modelId="{71740F09-A4C2-C247-98AE-A24C1F3BAA60}" srcId="{4D3D5083-803D-B24F-81B4-74659E2BB066}" destId="{7C3363A1-B425-364C-8B24-4FFC5937318B}" srcOrd="0" destOrd="0" parTransId="{09B8055A-C535-6D4D-95C2-6F2BE7775BFA}" sibTransId="{B3DD68FE-7DA3-2E42-8315-74FB1C8344D2}"/>
    <dgm:cxn modelId="{3FF5FEB6-4BD1-4E4E-A597-29AE32393581}" srcId="{4D3D5083-803D-B24F-81B4-74659E2BB066}" destId="{B48B9FF4-1499-E44D-A265-071B4C4F26E6}" srcOrd="1" destOrd="0" parTransId="{BC36E283-7CA1-9B40-88B9-4DDDCD7916AD}" sibTransId="{9DE69EA0-068A-344F-940B-FEE272AAEA8F}"/>
    <dgm:cxn modelId="{3A6A8F04-C30F-5A4E-B154-B80CA875913A}" type="presOf" srcId="{23279373-6660-1645-A2D3-32A467CE15C6}" destId="{9BAC9A50-F1AD-1F47-81F9-C1A3D80D3BAF}" srcOrd="0" destOrd="0" presId="urn:microsoft.com/office/officeart/2005/8/layout/lProcess1"/>
    <dgm:cxn modelId="{D8B18E55-E412-7049-95F3-FB4511ADD523}" srcId="{B48B9FF4-1499-E44D-A265-071B4C4F26E6}" destId="{23279373-6660-1645-A2D3-32A467CE15C6}" srcOrd="1" destOrd="0" parTransId="{70A6C2F9-B2FE-1146-A98D-D330F28CEC4F}" sibTransId="{62AF29DF-F595-8F40-B17C-116349319B5E}"/>
    <dgm:cxn modelId="{828CC179-FC14-F742-93EE-D1FF0CEC71BC}" srcId="{7C3363A1-B425-364C-8B24-4FFC5937318B}" destId="{70C6B17A-4C13-CD45-8952-AE265D357333}" srcOrd="1" destOrd="0" parTransId="{2F7C9371-3FEB-AF4A-98F3-C00B92CAE74E}" sibTransId="{CDE60F4E-7344-854D-B76D-A31222E417F9}"/>
    <dgm:cxn modelId="{2804BDEE-71BA-F748-BAB1-5C05C481FBCF}" type="presOf" srcId="{B48B9FF4-1499-E44D-A265-071B4C4F26E6}" destId="{EFDA39E3-0AF6-6C4F-8613-3FBD494008D0}" srcOrd="0" destOrd="0" presId="urn:microsoft.com/office/officeart/2005/8/layout/lProcess1"/>
    <dgm:cxn modelId="{27D08B59-C778-AA46-8547-D0ED4C3CDE00}" type="presOf" srcId="{4D3D5083-803D-B24F-81B4-74659E2BB066}" destId="{D8790090-01F7-E442-9477-69D538D8F08E}" srcOrd="0" destOrd="0" presId="urn:microsoft.com/office/officeart/2005/8/layout/lProcess1"/>
    <dgm:cxn modelId="{67611DBA-5AF0-3E4D-B46C-83FCBDFD48F0}" type="presOf" srcId="{F15D1FD5-7598-6D49-8872-B128BD111010}" destId="{5263E9A3-1F7B-D549-8749-03A8B2E4DF99}" srcOrd="0" destOrd="0" presId="urn:microsoft.com/office/officeart/2005/8/layout/lProcess1"/>
    <dgm:cxn modelId="{E184871E-464C-AE4E-8F8B-4D6AAEE53AC2}" type="presOf" srcId="{557F2392-733E-6048-9B4F-AA0979CCF284}" destId="{533B1B3D-48AB-9346-AE91-D7418D960C69}" srcOrd="0" destOrd="0" presId="urn:microsoft.com/office/officeart/2005/8/layout/lProcess1"/>
    <dgm:cxn modelId="{DB960BB2-72A9-4E49-89BD-D830478031FB}" srcId="{B48B9FF4-1499-E44D-A265-071B4C4F26E6}" destId="{F15D1FD5-7598-6D49-8872-B128BD111010}" srcOrd="0" destOrd="0" parTransId="{557F2392-733E-6048-9B4F-AA0979CCF284}" sibTransId="{4AA5E316-06DD-2C43-9B3D-E7B5FFB29A72}"/>
    <dgm:cxn modelId="{3A03A456-CD0C-B144-9CFC-D7F38E186A18}" type="presOf" srcId="{4AA5E316-06DD-2C43-9B3D-E7B5FFB29A72}" destId="{C8311B9C-02F4-1B42-9B0A-3B0173E3C146}" srcOrd="0" destOrd="0" presId="urn:microsoft.com/office/officeart/2005/8/layout/lProcess1"/>
    <dgm:cxn modelId="{8D4259B2-CC61-A843-96E9-0D00DE49B713}" srcId="{7C3363A1-B425-364C-8B24-4FFC5937318B}" destId="{A639B0FC-18F4-394A-8B84-BB1EE485743B}" srcOrd="0" destOrd="0" parTransId="{CBCA5F6A-D1EA-5E48-9C4F-201C1D12DB14}" sibTransId="{57A13D48-2104-A543-87E0-6C59C06A9891}"/>
    <dgm:cxn modelId="{FED7B1EB-895E-BB44-9D44-56B884934803}" type="presOf" srcId="{CBCA5F6A-D1EA-5E48-9C4F-201C1D12DB14}" destId="{E3698C82-D86F-2048-BC4C-2DE668A1F1DB}" srcOrd="0" destOrd="0" presId="urn:microsoft.com/office/officeart/2005/8/layout/lProcess1"/>
    <dgm:cxn modelId="{3F7EDC09-01C2-E74A-A680-8363AFFA99C2}" type="presOf" srcId="{57A13D48-2104-A543-87E0-6C59C06A9891}" destId="{94A25E82-E145-994B-95B0-47D1D3C2E5F9}" srcOrd="0" destOrd="0" presId="urn:microsoft.com/office/officeart/2005/8/layout/lProcess1"/>
    <dgm:cxn modelId="{5FE7DEF3-A604-9C4C-B720-A273597D37B2}" type="presParOf" srcId="{D8790090-01F7-E442-9477-69D538D8F08E}" destId="{1476EA66-73DF-4746-9657-7830F65DE0EF}" srcOrd="0" destOrd="0" presId="urn:microsoft.com/office/officeart/2005/8/layout/lProcess1"/>
    <dgm:cxn modelId="{8FF068D6-A172-0742-B593-51F733C97CC7}" type="presParOf" srcId="{1476EA66-73DF-4746-9657-7830F65DE0EF}" destId="{479DA9FB-52EE-1D48-AA65-5EE9DC49D8FF}" srcOrd="0" destOrd="0" presId="urn:microsoft.com/office/officeart/2005/8/layout/lProcess1"/>
    <dgm:cxn modelId="{43866F6B-C41C-2C44-B87F-5622F860D585}" type="presParOf" srcId="{1476EA66-73DF-4746-9657-7830F65DE0EF}" destId="{E3698C82-D86F-2048-BC4C-2DE668A1F1DB}" srcOrd="1" destOrd="0" presId="urn:microsoft.com/office/officeart/2005/8/layout/lProcess1"/>
    <dgm:cxn modelId="{D543AF5B-B15C-B34E-B6FA-97C67254C32B}" type="presParOf" srcId="{1476EA66-73DF-4746-9657-7830F65DE0EF}" destId="{15FC6380-B027-F649-810B-13D1CD14BA19}" srcOrd="2" destOrd="0" presId="urn:microsoft.com/office/officeart/2005/8/layout/lProcess1"/>
    <dgm:cxn modelId="{7C16A54D-7D96-D147-9712-0E69B780A90A}" type="presParOf" srcId="{1476EA66-73DF-4746-9657-7830F65DE0EF}" destId="{94A25E82-E145-994B-95B0-47D1D3C2E5F9}" srcOrd="3" destOrd="0" presId="urn:microsoft.com/office/officeart/2005/8/layout/lProcess1"/>
    <dgm:cxn modelId="{F8C4A5E6-7A36-774D-AAD6-7C7DC4ABAAA0}" type="presParOf" srcId="{1476EA66-73DF-4746-9657-7830F65DE0EF}" destId="{AC1A0F9C-B640-F546-B26A-B5630DE305F8}" srcOrd="4" destOrd="0" presId="urn:microsoft.com/office/officeart/2005/8/layout/lProcess1"/>
    <dgm:cxn modelId="{6DC3068E-3F93-B946-8178-D289F6CFFCBB}" type="presParOf" srcId="{D8790090-01F7-E442-9477-69D538D8F08E}" destId="{C1B88C43-BE65-CD40-B071-486B112CA87E}" srcOrd="1" destOrd="0" presId="urn:microsoft.com/office/officeart/2005/8/layout/lProcess1"/>
    <dgm:cxn modelId="{79E66643-4017-B04A-A5D9-8DB403BB1334}" type="presParOf" srcId="{D8790090-01F7-E442-9477-69D538D8F08E}" destId="{4607A043-FCF5-C44B-9846-30EA559EBB10}" srcOrd="2" destOrd="0" presId="urn:microsoft.com/office/officeart/2005/8/layout/lProcess1"/>
    <dgm:cxn modelId="{EA8CAD90-85AE-E542-8445-F7F120AD43AB}" type="presParOf" srcId="{4607A043-FCF5-C44B-9846-30EA559EBB10}" destId="{EFDA39E3-0AF6-6C4F-8613-3FBD494008D0}" srcOrd="0" destOrd="0" presId="urn:microsoft.com/office/officeart/2005/8/layout/lProcess1"/>
    <dgm:cxn modelId="{5B986ECD-9153-F942-911B-E3E3E8D652F6}" type="presParOf" srcId="{4607A043-FCF5-C44B-9846-30EA559EBB10}" destId="{533B1B3D-48AB-9346-AE91-D7418D960C69}" srcOrd="1" destOrd="0" presId="urn:microsoft.com/office/officeart/2005/8/layout/lProcess1"/>
    <dgm:cxn modelId="{76F40C0F-A909-AF41-A399-9051325A7733}" type="presParOf" srcId="{4607A043-FCF5-C44B-9846-30EA559EBB10}" destId="{5263E9A3-1F7B-D549-8749-03A8B2E4DF99}" srcOrd="2" destOrd="0" presId="urn:microsoft.com/office/officeart/2005/8/layout/lProcess1"/>
    <dgm:cxn modelId="{F2C21C52-0507-B845-B699-26377CA0CA3F}" type="presParOf" srcId="{4607A043-FCF5-C44B-9846-30EA559EBB10}" destId="{C8311B9C-02F4-1B42-9B0A-3B0173E3C146}" srcOrd="3" destOrd="0" presId="urn:microsoft.com/office/officeart/2005/8/layout/lProcess1"/>
    <dgm:cxn modelId="{D3751655-B630-FD41-BC6E-2392AFEC06E5}" type="presParOf" srcId="{4607A043-FCF5-C44B-9846-30EA559EBB10}" destId="{9BAC9A50-F1AD-1F47-81F9-C1A3D80D3BAF}" srcOrd="4" destOrd="0" presId="urn:microsoft.com/office/officeart/2005/8/layout/l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9EA5E-458D-B643-BE39-088AA25A047E}">
      <dsp:nvSpPr>
        <dsp:cNvPr id="0" name=""/>
        <dsp:cNvSpPr/>
      </dsp:nvSpPr>
      <dsp:spPr>
        <a:xfrm>
          <a:off x="764360" y="0"/>
          <a:ext cx="2346187" cy="2346187"/>
        </a:xfrm>
        <a:prstGeom prst="triangl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46F987A-4DD8-F94F-BB93-9BCDEB383D3A}">
      <dsp:nvSpPr>
        <dsp:cNvPr id="0" name=""/>
        <dsp:cNvSpPr/>
      </dsp:nvSpPr>
      <dsp:spPr>
        <a:xfrm>
          <a:off x="1273841" y="44120"/>
          <a:ext cx="1525021" cy="55538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Thought (gas guzzler, safe vehicle)</a:t>
          </a:r>
        </a:p>
      </dsp:txBody>
      <dsp:txXfrm>
        <a:off x="1300953" y="71232"/>
        <a:ext cx="1470797" cy="501162"/>
      </dsp:txXfrm>
    </dsp:sp>
    <dsp:sp modelId="{89F698A7-F0E6-7D46-A364-9BE6BE2F46E4}">
      <dsp:nvSpPr>
        <dsp:cNvPr id="0" name=""/>
        <dsp:cNvSpPr/>
      </dsp:nvSpPr>
      <dsp:spPr>
        <a:xfrm>
          <a:off x="184533" y="1790800"/>
          <a:ext cx="1525021" cy="55538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Referent or thing (pcture of suv)</a:t>
          </a:r>
        </a:p>
      </dsp:txBody>
      <dsp:txXfrm>
        <a:off x="211645" y="1817912"/>
        <a:ext cx="1470797" cy="501162"/>
      </dsp:txXfrm>
    </dsp:sp>
    <dsp:sp modelId="{EF1177F7-E2A5-B744-8681-A1287DDDF023}">
      <dsp:nvSpPr>
        <dsp:cNvPr id="0" name=""/>
        <dsp:cNvSpPr/>
      </dsp:nvSpPr>
      <dsp:spPr>
        <a:xfrm>
          <a:off x="2363133" y="1790800"/>
          <a:ext cx="1525021" cy="555386"/>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Word/Symbol (SUV)</a:t>
          </a:r>
        </a:p>
      </dsp:txBody>
      <dsp:txXfrm>
        <a:off x="2390245" y="1817912"/>
        <a:ext cx="1470797" cy="5011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9DA9FB-52EE-1D48-AA65-5EE9DC49D8FF}">
      <dsp:nvSpPr>
        <dsp:cNvPr id="0" name=""/>
        <dsp:cNvSpPr/>
      </dsp:nvSpPr>
      <dsp:spPr>
        <a:xfrm>
          <a:off x="147259" y="0"/>
          <a:ext cx="2254830" cy="454254"/>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Secure Attachment</a:t>
          </a:r>
        </a:p>
      </dsp:txBody>
      <dsp:txXfrm>
        <a:off x="160564" y="13305"/>
        <a:ext cx="2228220" cy="427644"/>
      </dsp:txXfrm>
    </dsp:sp>
    <dsp:sp modelId="{E3698C82-D86F-2048-BC4C-2DE668A1F1DB}">
      <dsp:nvSpPr>
        <dsp:cNvPr id="0" name=""/>
        <dsp:cNvSpPr/>
      </dsp:nvSpPr>
      <dsp:spPr>
        <a:xfrm rot="5250828">
          <a:off x="1242742" y="459142"/>
          <a:ext cx="91528" cy="173107"/>
        </a:xfrm>
        <a:prstGeom prst="rightArrow">
          <a:avLst>
            <a:gd name="adj1" fmla="val 667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5FC6380-B027-F649-810B-13D1CD14BA19}">
      <dsp:nvSpPr>
        <dsp:cNvPr id="0" name=""/>
        <dsp:cNvSpPr/>
      </dsp:nvSpPr>
      <dsp:spPr>
        <a:xfrm>
          <a:off x="106662" y="637138"/>
          <a:ext cx="2400359" cy="661716"/>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Positive Internal Working Models</a:t>
          </a:r>
        </a:p>
      </dsp:txBody>
      <dsp:txXfrm>
        <a:off x="126043" y="656519"/>
        <a:ext cx="2361597" cy="622954"/>
      </dsp:txXfrm>
    </dsp:sp>
    <dsp:sp modelId="{94A25E82-E145-994B-95B0-47D1D3C2E5F9}">
      <dsp:nvSpPr>
        <dsp:cNvPr id="0" name=""/>
        <dsp:cNvSpPr/>
      </dsp:nvSpPr>
      <dsp:spPr>
        <a:xfrm rot="5561276">
          <a:off x="1173899" y="1406913"/>
          <a:ext cx="216546" cy="173107"/>
        </a:xfrm>
        <a:prstGeom prst="rightArrow">
          <a:avLst>
            <a:gd name="adj1" fmla="val 667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C1A0F9C-B640-F546-B26A-B5630DE305F8}">
      <dsp:nvSpPr>
        <dsp:cNvPr id="0" name=""/>
        <dsp:cNvSpPr/>
      </dsp:nvSpPr>
      <dsp:spPr>
        <a:xfrm>
          <a:off x="147259" y="1688079"/>
          <a:ext cx="2212888" cy="823586"/>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Pro-social behaviours, Healthy development</a:t>
          </a:r>
        </a:p>
      </dsp:txBody>
      <dsp:txXfrm>
        <a:off x="171381" y="1712201"/>
        <a:ext cx="2164644" cy="775342"/>
      </dsp:txXfrm>
    </dsp:sp>
    <dsp:sp modelId="{EFDA39E3-0AF6-6C4F-8613-3FBD494008D0}">
      <dsp:nvSpPr>
        <dsp:cNvPr id="0" name=""/>
        <dsp:cNvSpPr/>
      </dsp:nvSpPr>
      <dsp:spPr>
        <a:xfrm>
          <a:off x="2890153" y="0"/>
          <a:ext cx="2531327" cy="454254"/>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Insecure Attachment</a:t>
          </a:r>
        </a:p>
      </dsp:txBody>
      <dsp:txXfrm>
        <a:off x="2903458" y="13305"/>
        <a:ext cx="2504717" cy="427644"/>
      </dsp:txXfrm>
    </dsp:sp>
    <dsp:sp modelId="{533B1B3D-48AB-9346-AE91-D7418D960C69}">
      <dsp:nvSpPr>
        <dsp:cNvPr id="0" name=""/>
        <dsp:cNvSpPr/>
      </dsp:nvSpPr>
      <dsp:spPr>
        <a:xfrm rot="5418033">
          <a:off x="4094520" y="486661"/>
          <a:ext cx="118962" cy="173107"/>
        </a:xfrm>
        <a:prstGeom prst="rightArrow">
          <a:avLst>
            <a:gd name="adj1" fmla="val 667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263E9A3-1F7B-D549-8749-03A8B2E4DF99}">
      <dsp:nvSpPr>
        <dsp:cNvPr id="0" name=""/>
        <dsp:cNvSpPr/>
      </dsp:nvSpPr>
      <dsp:spPr>
        <a:xfrm>
          <a:off x="2890153" y="692176"/>
          <a:ext cx="2523018" cy="653941"/>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Negative Internal Working Models</a:t>
          </a:r>
        </a:p>
      </dsp:txBody>
      <dsp:txXfrm>
        <a:off x="2909306" y="711329"/>
        <a:ext cx="2484712" cy="615635"/>
      </dsp:txXfrm>
    </dsp:sp>
    <dsp:sp modelId="{C8311B9C-02F4-1B42-9B0A-3B0173E3C146}">
      <dsp:nvSpPr>
        <dsp:cNvPr id="0" name=""/>
        <dsp:cNvSpPr/>
      </dsp:nvSpPr>
      <dsp:spPr>
        <a:xfrm rot="5226270">
          <a:off x="4085177" y="1437933"/>
          <a:ext cx="184088" cy="173107"/>
        </a:xfrm>
        <a:prstGeom prst="rightArrow">
          <a:avLst>
            <a:gd name="adj1" fmla="val 667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BAC9A50-F1AD-1F47-81F9-C1A3D80D3BAF}">
      <dsp:nvSpPr>
        <dsp:cNvPr id="0" name=""/>
        <dsp:cNvSpPr/>
      </dsp:nvSpPr>
      <dsp:spPr>
        <a:xfrm>
          <a:off x="3317066" y="1702857"/>
          <a:ext cx="1774283" cy="710334"/>
        </a:xfrm>
        <a:prstGeom prst="roundRect">
          <a:avLst>
            <a:gd name="adj" fmla="val 10000"/>
          </a:avLst>
        </a:prstGeom>
        <a:solidFill>
          <a:schemeClr val="accent1">
            <a:alpha val="90000"/>
            <a:tint val="40000"/>
            <a:hueOff val="0"/>
            <a:satOff val="0"/>
            <a:lumOff val="0"/>
            <a:alphaOff val="0"/>
          </a:schemeClr>
        </a:solidFill>
        <a:ln w="9525" cap="flat" cmpd="sng" algn="ctr">
          <a:solidFill>
            <a:schemeClr val="accent1">
              <a:alpha val="90000"/>
              <a:tint val="4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Anti-social behaviours, Unhealthy development</a:t>
          </a:r>
        </a:p>
      </dsp:txBody>
      <dsp:txXfrm>
        <a:off x="3337871" y="1723662"/>
        <a:ext cx="1732673" cy="668724"/>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82D1F-1585-2E40-B706-5D4A535C4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26</Pages>
  <Words>7023</Words>
  <Characters>40033</Characters>
  <Application>Microsoft Macintosh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dc:creator>
  <cp:keywords/>
  <dc:description/>
  <cp:lastModifiedBy/>
  <cp:revision>4</cp:revision>
  <cp:lastPrinted>2014-09-29T17:48:00Z</cp:lastPrinted>
  <dcterms:created xsi:type="dcterms:W3CDTF">2014-12-01T17:59:00Z</dcterms:created>
  <dcterms:modified xsi:type="dcterms:W3CDTF">2014-12-07T23:46:00Z</dcterms:modified>
</cp:coreProperties>
</file>