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436" w:rsidRPr="00C8565A" w:rsidRDefault="002B6436">
      <w:pPr>
        <w:jc w:val="center"/>
        <w:rPr>
          <w:rFonts w:ascii="Century Gothic" w:hAnsi="Century Gothic" w:cs="Century Gothic"/>
          <w:b/>
          <w:bCs/>
          <w:sz w:val="24"/>
          <w:szCs w:val="24"/>
          <w:lang w:val="fr-CA"/>
        </w:rPr>
      </w:pPr>
    </w:p>
    <w:p w:rsidR="002B6436" w:rsidRDefault="002B6436">
      <w:pPr>
        <w:pBdr>
          <w:top w:val="single" w:sz="8" w:space="1" w:color="auto"/>
          <w:left w:val="single" w:sz="8" w:space="1" w:color="auto"/>
          <w:bottom w:val="single" w:sz="8" w:space="1" w:color="auto"/>
          <w:right w:val="single" w:sz="8" w:space="1" w:color="auto"/>
        </w:pBdr>
        <w:rPr>
          <w:rFonts w:ascii="Century Gothic" w:hAnsi="Century Gothic" w:cs="Century Gothic"/>
          <w:sz w:val="24"/>
          <w:szCs w:val="24"/>
          <w:lang w:val="fr-FR"/>
        </w:rPr>
      </w:pPr>
    </w:p>
    <w:p w:rsidR="0000793B" w:rsidRPr="0000793B" w:rsidRDefault="0000793B" w:rsidP="0000793B">
      <w:pPr>
        <w:pBdr>
          <w:top w:val="single" w:sz="8" w:space="1" w:color="auto"/>
          <w:left w:val="single" w:sz="8" w:space="1" w:color="auto"/>
          <w:bottom w:val="single" w:sz="8" w:space="1" w:color="auto"/>
          <w:right w:val="single" w:sz="8" w:space="1" w:color="auto"/>
        </w:pBdr>
        <w:jc w:val="center"/>
        <w:rPr>
          <w:rFonts w:ascii="Century Gothic" w:hAnsi="Century Gothic" w:cs="Century Gothic"/>
          <w:b/>
          <w:sz w:val="28"/>
          <w:szCs w:val="28"/>
          <w:lang w:val="fr-FR"/>
        </w:rPr>
      </w:pPr>
      <w:r w:rsidRPr="0000793B">
        <w:rPr>
          <w:rFonts w:ascii="Century Gothic" w:hAnsi="Century Gothic" w:cs="Century Gothic"/>
          <w:b/>
          <w:sz w:val="28"/>
          <w:szCs w:val="28"/>
          <w:lang w:val="fr-FR"/>
        </w:rPr>
        <w:t>Examen Final</w:t>
      </w:r>
    </w:p>
    <w:p w:rsidR="0000793B" w:rsidRDefault="0000793B" w:rsidP="009527A9">
      <w:pPr>
        <w:pBdr>
          <w:top w:val="single" w:sz="8" w:space="1" w:color="auto"/>
          <w:left w:val="single" w:sz="8" w:space="1" w:color="auto"/>
          <w:bottom w:val="single" w:sz="8" w:space="1" w:color="auto"/>
          <w:right w:val="single" w:sz="8" w:space="1" w:color="auto"/>
        </w:pBdr>
        <w:tabs>
          <w:tab w:val="left" w:pos="2880"/>
          <w:tab w:val="left" w:pos="3600"/>
        </w:tabs>
        <w:rPr>
          <w:rFonts w:asciiTheme="minorHAnsi" w:hAnsiTheme="minorHAnsi" w:cs="Century Gothic"/>
          <w:b/>
          <w:sz w:val="24"/>
          <w:szCs w:val="24"/>
          <w:lang w:val="fr-FR"/>
        </w:rPr>
      </w:pPr>
    </w:p>
    <w:p w:rsidR="00DF6FB3" w:rsidRDefault="00AD7F52" w:rsidP="009527A9">
      <w:pPr>
        <w:pBdr>
          <w:top w:val="single" w:sz="8" w:space="1" w:color="auto"/>
          <w:left w:val="single" w:sz="8" w:space="1" w:color="auto"/>
          <w:bottom w:val="single" w:sz="8" w:space="1" w:color="auto"/>
          <w:right w:val="single" w:sz="8" w:space="1" w:color="auto"/>
        </w:pBdr>
        <w:tabs>
          <w:tab w:val="left" w:pos="2880"/>
          <w:tab w:val="left" w:pos="3600"/>
        </w:tabs>
        <w:rPr>
          <w:rFonts w:asciiTheme="minorHAnsi" w:hAnsiTheme="minorHAnsi" w:cs="Century Gothic"/>
          <w:b/>
          <w:sz w:val="24"/>
          <w:szCs w:val="24"/>
          <w:lang w:val="fr-FR"/>
        </w:rPr>
      </w:pPr>
      <w:r>
        <w:rPr>
          <w:rFonts w:asciiTheme="minorHAnsi" w:hAnsiTheme="minorHAnsi" w:cs="Century Gothic"/>
          <w:b/>
          <w:sz w:val="24"/>
          <w:szCs w:val="24"/>
          <w:lang w:val="fr-FR"/>
        </w:rPr>
        <w:t>ECO2515</w:t>
      </w:r>
      <w:r w:rsidR="009527A9">
        <w:rPr>
          <w:rFonts w:asciiTheme="minorHAnsi" w:hAnsiTheme="minorHAnsi" w:cs="Century Gothic"/>
          <w:b/>
          <w:sz w:val="24"/>
          <w:szCs w:val="24"/>
          <w:lang w:val="fr-FR"/>
        </w:rPr>
        <w:t> : Monnaie et Banque</w:t>
      </w:r>
      <w:r w:rsidR="002F0F02">
        <w:rPr>
          <w:rFonts w:asciiTheme="minorHAnsi" w:hAnsiTheme="minorHAnsi" w:cs="Century Gothic"/>
          <w:b/>
          <w:sz w:val="24"/>
          <w:szCs w:val="24"/>
          <w:lang w:val="fr-FR"/>
        </w:rPr>
        <w:t>s</w:t>
      </w:r>
      <w:r>
        <w:rPr>
          <w:rFonts w:asciiTheme="minorHAnsi" w:hAnsiTheme="minorHAnsi" w:cs="Century Gothic"/>
          <w:b/>
          <w:sz w:val="24"/>
          <w:szCs w:val="24"/>
          <w:lang w:val="fr-FR"/>
        </w:rPr>
        <w:tab/>
        <w:t>Hiver 2013</w:t>
      </w:r>
      <w:r>
        <w:rPr>
          <w:rFonts w:asciiTheme="minorHAnsi" w:hAnsiTheme="minorHAnsi" w:cs="Century Gothic"/>
          <w:b/>
          <w:sz w:val="24"/>
          <w:szCs w:val="24"/>
          <w:lang w:val="fr-FR"/>
        </w:rPr>
        <w:tab/>
      </w:r>
      <w:r w:rsidR="00DF6FB3">
        <w:rPr>
          <w:rFonts w:asciiTheme="minorHAnsi" w:hAnsiTheme="minorHAnsi" w:cs="Century Gothic"/>
          <w:b/>
          <w:sz w:val="24"/>
          <w:szCs w:val="24"/>
          <w:lang w:val="fr-FR"/>
        </w:rPr>
        <w:t xml:space="preserve">Professeur : Jean-François Nadeau </w:t>
      </w:r>
    </w:p>
    <w:p w:rsidR="007558DA" w:rsidRDefault="007558DA" w:rsidP="009527A9">
      <w:pPr>
        <w:pBdr>
          <w:top w:val="single" w:sz="8" w:space="1" w:color="auto"/>
          <w:left w:val="single" w:sz="8" w:space="1" w:color="auto"/>
          <w:bottom w:val="single" w:sz="8" w:space="1" w:color="auto"/>
          <w:right w:val="single" w:sz="8" w:space="1" w:color="auto"/>
        </w:pBdr>
        <w:tabs>
          <w:tab w:val="left" w:pos="2880"/>
          <w:tab w:val="left" w:pos="3600"/>
        </w:tabs>
        <w:rPr>
          <w:rFonts w:asciiTheme="minorHAnsi" w:hAnsiTheme="minorHAnsi" w:cs="Century Gothic"/>
          <w:b/>
          <w:sz w:val="24"/>
          <w:szCs w:val="24"/>
          <w:lang w:val="fr-FR"/>
        </w:rPr>
      </w:pPr>
    </w:p>
    <w:p w:rsidR="002B6436" w:rsidRPr="00A54843" w:rsidRDefault="00AB60F5">
      <w:pPr>
        <w:pBdr>
          <w:top w:val="single" w:sz="8" w:space="1" w:color="auto"/>
          <w:left w:val="single" w:sz="8" w:space="1" w:color="auto"/>
          <w:bottom w:val="single" w:sz="8" w:space="1" w:color="auto"/>
          <w:right w:val="single" w:sz="8" w:space="1" w:color="auto"/>
        </w:pBdr>
        <w:rPr>
          <w:rFonts w:asciiTheme="minorHAnsi" w:hAnsiTheme="minorHAnsi" w:cs="Century Gothic"/>
          <w:b/>
          <w:sz w:val="24"/>
          <w:szCs w:val="24"/>
          <w:lang w:val="fr-FR"/>
        </w:rPr>
      </w:pPr>
      <w:r w:rsidRPr="00A54843">
        <w:rPr>
          <w:rFonts w:asciiTheme="minorHAnsi" w:hAnsiTheme="minorHAnsi" w:cs="Century Gothic"/>
          <w:b/>
          <w:sz w:val="24"/>
          <w:szCs w:val="24"/>
          <w:lang w:val="fr-FR"/>
        </w:rPr>
        <w:t xml:space="preserve">Cet examen comporte </w:t>
      </w:r>
      <w:r w:rsidR="00803D22">
        <w:rPr>
          <w:rFonts w:asciiTheme="minorHAnsi" w:hAnsiTheme="minorHAnsi" w:cs="Century Gothic"/>
          <w:b/>
          <w:sz w:val="24"/>
          <w:szCs w:val="24"/>
          <w:lang w:val="fr-FR"/>
        </w:rPr>
        <w:t>5</w:t>
      </w:r>
      <w:r w:rsidRPr="00A54843">
        <w:rPr>
          <w:rFonts w:asciiTheme="minorHAnsi" w:hAnsiTheme="minorHAnsi" w:cs="Century Gothic"/>
          <w:b/>
          <w:sz w:val="24"/>
          <w:szCs w:val="24"/>
          <w:lang w:val="fr-FR"/>
        </w:rPr>
        <w:t>0 questions à choix multiples. Vous devez répondre à chacune des questions, autant que faire se peut. Vous n’avez droit à aucun livre ni aucune note de cours. Un dictionnaire français-anglais est autori</w:t>
      </w:r>
      <w:r w:rsidR="000E5DD7">
        <w:rPr>
          <w:rFonts w:asciiTheme="minorHAnsi" w:hAnsiTheme="minorHAnsi" w:cs="Century Gothic"/>
          <w:b/>
          <w:sz w:val="24"/>
          <w:szCs w:val="24"/>
          <w:lang w:val="fr-FR"/>
        </w:rPr>
        <w:t>s</w:t>
      </w:r>
      <w:r w:rsidRPr="00A54843">
        <w:rPr>
          <w:rFonts w:asciiTheme="minorHAnsi" w:hAnsiTheme="minorHAnsi" w:cs="Century Gothic"/>
          <w:b/>
          <w:sz w:val="24"/>
          <w:szCs w:val="24"/>
          <w:lang w:val="fr-FR"/>
        </w:rPr>
        <w:t xml:space="preserve">é, de même qu’une calculatrice.  </w:t>
      </w:r>
      <w:r w:rsidR="00DD0446">
        <w:rPr>
          <w:rFonts w:asciiTheme="minorHAnsi" w:hAnsiTheme="minorHAnsi" w:cs="Century Gothic"/>
          <w:b/>
          <w:sz w:val="24"/>
          <w:szCs w:val="24"/>
          <w:lang w:val="fr-FR"/>
        </w:rPr>
        <w:t xml:space="preserve">Chaque question vaut 1 point. </w:t>
      </w:r>
      <w:r w:rsidRPr="00A54843">
        <w:rPr>
          <w:rFonts w:asciiTheme="minorHAnsi" w:hAnsiTheme="minorHAnsi" w:cs="Century Gothic"/>
          <w:b/>
          <w:sz w:val="24"/>
          <w:szCs w:val="24"/>
          <w:lang w:val="fr-FR"/>
        </w:rPr>
        <w:t>Bonne chance !</w:t>
      </w:r>
    </w:p>
    <w:p w:rsidR="002B6436" w:rsidRDefault="002B6436">
      <w:pPr>
        <w:pBdr>
          <w:top w:val="single" w:sz="8" w:space="1" w:color="auto"/>
          <w:left w:val="single" w:sz="8" w:space="1" w:color="auto"/>
          <w:bottom w:val="single" w:sz="8" w:space="1" w:color="auto"/>
          <w:right w:val="single" w:sz="8" w:space="1" w:color="auto"/>
        </w:pBdr>
        <w:rPr>
          <w:rFonts w:ascii="Century Gothic" w:hAnsi="Century Gothic" w:cs="Century Gothic"/>
          <w:sz w:val="24"/>
          <w:szCs w:val="24"/>
          <w:lang w:val="fr-FR"/>
        </w:rPr>
      </w:pPr>
    </w:p>
    <w:p w:rsidR="002B6436" w:rsidRDefault="002B6436">
      <w:pPr>
        <w:rPr>
          <w:rFonts w:ascii="Century Gothic" w:hAnsi="Century Gothic" w:cs="Century Gothic"/>
          <w:sz w:val="24"/>
          <w:szCs w:val="24"/>
          <w:lang w:val="fr-FR"/>
        </w:rPr>
      </w:pPr>
    </w:p>
    <w:p w:rsidR="004E3DFB" w:rsidRDefault="004E3DFB">
      <w:pPr>
        <w:rPr>
          <w:rFonts w:ascii="Century Gothic" w:hAnsi="Century Gothic" w:cs="Century Gothic"/>
          <w:sz w:val="24"/>
          <w:szCs w:val="24"/>
          <w:lang w:val="fr-FR"/>
        </w:rPr>
      </w:pPr>
    </w:p>
    <w:p w:rsidR="002B6436" w:rsidRPr="00793B0C" w:rsidRDefault="00130CE9" w:rsidP="00A54843">
      <w:pPr>
        <w:ind w:left="426" w:hanging="360"/>
        <w:rPr>
          <w:rFonts w:asciiTheme="minorHAnsi" w:hAnsiTheme="minorHAnsi" w:cs="Century Gothic"/>
          <w:bCs/>
          <w:sz w:val="24"/>
          <w:szCs w:val="24"/>
          <w:lang w:val="fr-FR"/>
        </w:rPr>
      </w:pPr>
      <w:r w:rsidRPr="00793B0C">
        <w:rPr>
          <w:rFonts w:asciiTheme="minorHAnsi" w:hAnsiTheme="minorHAnsi" w:cs="Century Gothic"/>
          <w:bCs/>
          <w:sz w:val="24"/>
          <w:szCs w:val="24"/>
          <w:lang w:val="fr-FR"/>
        </w:rPr>
        <w:t>1.</w:t>
      </w:r>
      <w:r w:rsidRPr="00793B0C">
        <w:rPr>
          <w:rFonts w:asciiTheme="minorHAnsi" w:hAnsiTheme="minorHAnsi" w:cs="Century Gothic"/>
          <w:bCs/>
          <w:sz w:val="24"/>
          <w:szCs w:val="24"/>
          <w:lang w:val="fr-FR"/>
        </w:rPr>
        <w:tab/>
      </w:r>
      <w:r w:rsidR="00F05528">
        <w:rPr>
          <w:rFonts w:asciiTheme="minorHAnsi" w:hAnsiTheme="minorHAnsi" w:cs="Century Gothic"/>
          <w:bCs/>
          <w:sz w:val="24"/>
          <w:szCs w:val="24"/>
          <w:lang w:val="fr-FR"/>
        </w:rPr>
        <w:t>Parmi les</w:t>
      </w:r>
      <w:r w:rsidR="007C0B3F">
        <w:rPr>
          <w:rFonts w:asciiTheme="minorHAnsi" w:hAnsiTheme="minorHAnsi" w:cs="Century Gothic"/>
          <w:bCs/>
          <w:sz w:val="24"/>
          <w:szCs w:val="24"/>
          <w:lang w:val="fr-FR"/>
        </w:rPr>
        <w:t xml:space="preserve"> fonctions suivantes</w:t>
      </w:r>
      <w:r w:rsidR="00F05528">
        <w:rPr>
          <w:rFonts w:asciiTheme="minorHAnsi" w:hAnsiTheme="minorHAnsi" w:cs="Century Gothic"/>
          <w:bCs/>
          <w:sz w:val="24"/>
          <w:szCs w:val="24"/>
          <w:lang w:val="fr-FR"/>
        </w:rPr>
        <w:t>, laquelle</w:t>
      </w:r>
      <w:r w:rsidR="007C0B3F">
        <w:rPr>
          <w:rFonts w:asciiTheme="minorHAnsi" w:hAnsiTheme="minorHAnsi" w:cs="Century Gothic"/>
          <w:bCs/>
          <w:sz w:val="24"/>
          <w:szCs w:val="24"/>
          <w:lang w:val="fr-FR"/>
        </w:rPr>
        <w:t xml:space="preserve"> n’est habituellement pas remplie par une institution financière</w:t>
      </w:r>
      <w:r w:rsidR="00793B0C">
        <w:rPr>
          <w:rFonts w:asciiTheme="minorHAnsi" w:hAnsiTheme="minorHAnsi" w:cs="Century Gothic"/>
          <w:bCs/>
          <w:sz w:val="24"/>
          <w:szCs w:val="24"/>
          <w:lang w:val="fr-FR"/>
        </w:rPr>
        <w:t>?</w:t>
      </w:r>
    </w:p>
    <w:p w:rsidR="002B6436" w:rsidRPr="00A54843" w:rsidRDefault="00130CE9" w:rsidP="00A54843">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B6436" w:rsidRPr="00642A78" w:rsidRDefault="00130CE9" w:rsidP="00A54843">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sidR="007C0B3F">
        <w:rPr>
          <w:rFonts w:asciiTheme="minorHAnsi" w:hAnsiTheme="minorHAnsi" w:cs="Century Gothic"/>
          <w:sz w:val="24"/>
          <w:szCs w:val="24"/>
          <w:lang w:val="fr-FR"/>
        </w:rPr>
        <w:t>Mise en commun de l’épargne</w:t>
      </w:r>
    </w:p>
    <w:p w:rsidR="002B6436" w:rsidRPr="00642A78" w:rsidRDefault="00130CE9" w:rsidP="00A54843">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sidR="003154AC">
        <w:rPr>
          <w:rFonts w:asciiTheme="minorHAnsi" w:hAnsiTheme="minorHAnsi" w:cs="Century Gothic"/>
          <w:bCs/>
          <w:sz w:val="24"/>
          <w:szCs w:val="24"/>
          <w:lang w:val="fr-FR"/>
        </w:rPr>
        <w:t>F</w:t>
      </w:r>
      <w:r w:rsidR="007C0B3F">
        <w:rPr>
          <w:rFonts w:asciiTheme="minorHAnsi" w:hAnsiTheme="minorHAnsi" w:cs="Century Gothic"/>
          <w:sz w:val="24"/>
          <w:szCs w:val="24"/>
          <w:lang w:val="fr-FR"/>
        </w:rPr>
        <w:t>ournir des moyens de diversifier le risque</w:t>
      </w:r>
    </w:p>
    <w:p w:rsidR="002B6436" w:rsidRPr="00642A78" w:rsidRDefault="00130CE9" w:rsidP="00A54843">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sidR="007C0B3F">
        <w:rPr>
          <w:rFonts w:asciiTheme="minorHAnsi" w:hAnsiTheme="minorHAnsi" w:cs="Century Gothic"/>
          <w:sz w:val="24"/>
          <w:szCs w:val="24"/>
          <w:lang w:val="fr-FR"/>
        </w:rPr>
        <w:t>Formuler des règles de gouvernance des marchés financiers</w:t>
      </w:r>
    </w:p>
    <w:p w:rsidR="005851EA" w:rsidRDefault="00130CE9" w:rsidP="00A54843">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sidR="007C0B3F">
        <w:rPr>
          <w:rFonts w:asciiTheme="minorHAnsi" w:hAnsiTheme="minorHAnsi" w:cs="Century Gothic"/>
          <w:sz w:val="24"/>
          <w:szCs w:val="24"/>
          <w:lang w:val="fr-FR"/>
        </w:rPr>
        <w:t>Fournir de la liquidité</w:t>
      </w:r>
    </w:p>
    <w:p w:rsidR="002B6436" w:rsidRDefault="00130CE9" w:rsidP="00A54843">
      <w:pPr>
        <w:ind w:left="426"/>
        <w:rPr>
          <w:rFonts w:asciiTheme="minorHAnsi" w:hAnsiTheme="minorHAnsi" w:cs="Century Gothic"/>
          <w:sz w:val="24"/>
          <w:szCs w:val="24"/>
          <w:lang w:val="fr-FR"/>
        </w:rPr>
      </w:pPr>
      <w:r w:rsidRPr="00A54843">
        <w:rPr>
          <w:rFonts w:asciiTheme="minorHAnsi" w:hAnsiTheme="minorHAnsi" w:cs="Century Gothic"/>
          <w:sz w:val="24"/>
          <w:szCs w:val="24"/>
          <w:lang w:val="fr-FR"/>
        </w:rPr>
        <w:t xml:space="preserve"> </w:t>
      </w:r>
    </w:p>
    <w:p w:rsidR="00741F7D" w:rsidRPr="00793B0C" w:rsidRDefault="00741F7D" w:rsidP="00741F7D">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w:t>
      </w:r>
      <w:r w:rsidR="00C05871">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Le passage du 31 décembre 1999 au 1 janvier 2000 a engendré toutes sortes de rumeurs. Une rumeur persistance voulait que plusieurs banques deviennent insolvables à cause de problèmes informatiques. Les déposants, craintifs, auraient pu vouloir se précipiter à la banque pour retirer leurs dépôts. Si cela s’était produit, cela aurait été un bon exemple de </w:t>
      </w:r>
    </w:p>
    <w:p w:rsidR="00741F7D" w:rsidRPr="00A54843" w:rsidRDefault="00741F7D" w:rsidP="00741F7D">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741F7D" w:rsidRPr="00642A78" w:rsidRDefault="00741F7D" w:rsidP="00741F7D">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Risque de crédit</w:t>
      </w:r>
    </w:p>
    <w:p w:rsidR="00741F7D" w:rsidRPr="00642A78" w:rsidRDefault="00741F7D" w:rsidP="00741F7D">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Risque opérationnel</w:t>
      </w:r>
    </w:p>
    <w:p w:rsidR="00741F7D" w:rsidRPr="00642A78" w:rsidRDefault="00741F7D" w:rsidP="00741F7D">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Risque de taux d’intérêt</w:t>
      </w:r>
    </w:p>
    <w:p w:rsidR="00741F7D" w:rsidRDefault="00741F7D" w:rsidP="00741F7D">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Risque de liquidité</w:t>
      </w:r>
    </w:p>
    <w:p w:rsidR="00106F5D" w:rsidRDefault="00106F5D" w:rsidP="00106F5D">
      <w:pPr>
        <w:ind w:left="709" w:hanging="284"/>
        <w:jc w:val="both"/>
        <w:rPr>
          <w:lang w:val="fr-FR"/>
        </w:rPr>
      </w:pPr>
    </w:p>
    <w:p w:rsidR="00F67885" w:rsidRPr="00793B0C" w:rsidRDefault="00C05FD2" w:rsidP="00F6788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3.</w:t>
      </w:r>
      <w:r>
        <w:rPr>
          <w:rFonts w:asciiTheme="minorHAnsi" w:hAnsiTheme="minorHAnsi" w:cs="Century Gothic"/>
          <w:bCs/>
          <w:sz w:val="24"/>
          <w:szCs w:val="24"/>
          <w:lang w:val="fr-FR"/>
        </w:rPr>
        <w:tab/>
      </w:r>
      <w:r w:rsidR="007619FA">
        <w:rPr>
          <w:rFonts w:asciiTheme="minorHAnsi" w:hAnsiTheme="minorHAnsi" w:cs="Century Gothic"/>
          <w:bCs/>
          <w:sz w:val="24"/>
          <w:szCs w:val="24"/>
          <w:lang w:val="fr-FR"/>
        </w:rPr>
        <w:t>Parmi l</w:t>
      </w:r>
      <w:r w:rsidR="00F67885">
        <w:rPr>
          <w:rFonts w:asciiTheme="minorHAnsi" w:hAnsiTheme="minorHAnsi" w:cs="Century Gothic"/>
          <w:bCs/>
          <w:sz w:val="24"/>
          <w:szCs w:val="24"/>
          <w:lang w:val="fr-FR"/>
        </w:rPr>
        <w:t xml:space="preserve">es éléments suivants, tirés du bilan d’une banque, </w:t>
      </w:r>
      <w:r w:rsidR="007619FA">
        <w:rPr>
          <w:rFonts w:asciiTheme="minorHAnsi" w:hAnsiTheme="minorHAnsi" w:cs="Century Gothic"/>
          <w:bCs/>
          <w:sz w:val="24"/>
          <w:szCs w:val="24"/>
          <w:lang w:val="fr-FR"/>
        </w:rPr>
        <w:t xml:space="preserve">lequel </w:t>
      </w:r>
      <w:r w:rsidR="00F67885">
        <w:rPr>
          <w:rFonts w:asciiTheme="minorHAnsi" w:hAnsiTheme="minorHAnsi" w:cs="Century Gothic"/>
          <w:bCs/>
          <w:sz w:val="24"/>
          <w:szCs w:val="24"/>
          <w:lang w:val="fr-FR"/>
        </w:rPr>
        <w:t xml:space="preserve">n’est pas un actif bancaire </w:t>
      </w:r>
    </w:p>
    <w:p w:rsidR="00F67885" w:rsidRPr="00A54843" w:rsidRDefault="00F67885" w:rsidP="00F6788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67885" w:rsidRPr="00642A78" w:rsidRDefault="00F67885" w:rsidP="00F67885">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Prêt hypothécaire</w:t>
      </w:r>
    </w:p>
    <w:p w:rsidR="00F67885" w:rsidRPr="00642A78" w:rsidRDefault="00F67885" w:rsidP="00F6788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Dépôt à vue</w:t>
      </w:r>
    </w:p>
    <w:p w:rsidR="00F67885" w:rsidRPr="00642A78" w:rsidRDefault="00F67885" w:rsidP="00F6788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Obligation du gouvernement du Canada</w:t>
      </w:r>
    </w:p>
    <w:p w:rsidR="00F67885" w:rsidRDefault="00F67885" w:rsidP="00F67885">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Dépôt à la Banque du Canada</w:t>
      </w:r>
    </w:p>
    <w:p w:rsidR="00F67885" w:rsidRDefault="00F67885" w:rsidP="00106F5D">
      <w:pPr>
        <w:ind w:left="709" w:hanging="284"/>
        <w:jc w:val="both"/>
        <w:rPr>
          <w:lang w:val="fr-FR"/>
        </w:rPr>
      </w:pPr>
    </w:p>
    <w:p w:rsidR="000D05C7" w:rsidRDefault="000D05C7" w:rsidP="00106F5D">
      <w:pPr>
        <w:ind w:left="709" w:hanging="284"/>
        <w:jc w:val="both"/>
        <w:rPr>
          <w:lang w:val="fr-FR"/>
        </w:rPr>
      </w:pPr>
    </w:p>
    <w:p w:rsidR="000D05C7" w:rsidRDefault="000D05C7" w:rsidP="00106F5D">
      <w:pPr>
        <w:ind w:left="709" w:hanging="284"/>
        <w:jc w:val="both"/>
        <w:rPr>
          <w:lang w:val="fr-FR"/>
        </w:rPr>
      </w:pPr>
    </w:p>
    <w:p w:rsidR="000D05C7" w:rsidRDefault="000D05C7" w:rsidP="00106F5D">
      <w:pPr>
        <w:ind w:left="709" w:hanging="284"/>
        <w:jc w:val="both"/>
        <w:rPr>
          <w:lang w:val="fr-FR"/>
        </w:rPr>
      </w:pPr>
    </w:p>
    <w:p w:rsidR="000D05C7" w:rsidRDefault="000D05C7" w:rsidP="00106F5D">
      <w:pPr>
        <w:ind w:left="709" w:hanging="284"/>
        <w:jc w:val="both"/>
        <w:rPr>
          <w:lang w:val="fr-FR"/>
        </w:rPr>
      </w:pPr>
    </w:p>
    <w:p w:rsidR="000D05C7" w:rsidRDefault="000D05C7" w:rsidP="00106F5D">
      <w:pPr>
        <w:ind w:left="709" w:hanging="284"/>
        <w:jc w:val="both"/>
        <w:rPr>
          <w:lang w:val="fr-FR"/>
        </w:rPr>
      </w:pPr>
    </w:p>
    <w:p w:rsidR="000D05C7" w:rsidRDefault="000D05C7" w:rsidP="00106F5D">
      <w:pPr>
        <w:ind w:left="709" w:hanging="284"/>
        <w:jc w:val="both"/>
        <w:rPr>
          <w:lang w:val="fr-FR"/>
        </w:rPr>
      </w:pPr>
    </w:p>
    <w:p w:rsidR="000D05C7" w:rsidRPr="00793B0C" w:rsidRDefault="00C05FD2" w:rsidP="000D05C7">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4.</w:t>
      </w:r>
      <w:r>
        <w:rPr>
          <w:rFonts w:asciiTheme="minorHAnsi" w:hAnsiTheme="minorHAnsi" w:cs="Century Gothic"/>
          <w:bCs/>
          <w:sz w:val="24"/>
          <w:szCs w:val="24"/>
          <w:lang w:val="fr-FR"/>
        </w:rPr>
        <w:tab/>
      </w:r>
      <w:r w:rsidR="000D05C7">
        <w:rPr>
          <w:rFonts w:asciiTheme="minorHAnsi" w:hAnsiTheme="minorHAnsi" w:cs="Century Gothic"/>
          <w:bCs/>
          <w:sz w:val="24"/>
          <w:szCs w:val="24"/>
          <w:lang w:val="fr-FR"/>
        </w:rPr>
        <w:t xml:space="preserve">Rumeurs selon lesquelles une banque pourrait bientôt faire faillite, même si </w:t>
      </w:r>
      <w:r w:rsidR="00521C9A">
        <w:rPr>
          <w:rFonts w:asciiTheme="minorHAnsi" w:hAnsiTheme="minorHAnsi" w:cs="Century Gothic"/>
          <w:bCs/>
          <w:sz w:val="24"/>
          <w:szCs w:val="24"/>
          <w:lang w:val="fr-FR"/>
        </w:rPr>
        <w:t xml:space="preserve">elles sont </w:t>
      </w:r>
      <w:r w:rsidR="000D05C7">
        <w:rPr>
          <w:rFonts w:asciiTheme="minorHAnsi" w:hAnsiTheme="minorHAnsi" w:cs="Century Gothic"/>
          <w:bCs/>
          <w:sz w:val="24"/>
          <w:szCs w:val="24"/>
          <w:lang w:val="fr-FR"/>
        </w:rPr>
        <w:t>fausses, pourraient ultimement entraîner la faillite de la banque (un cas de prophéties auto-réalisatrices, self-</w:t>
      </w:r>
      <w:proofErr w:type="spellStart"/>
      <w:r w:rsidR="000D05C7">
        <w:rPr>
          <w:rFonts w:asciiTheme="minorHAnsi" w:hAnsiTheme="minorHAnsi" w:cs="Century Gothic"/>
          <w:bCs/>
          <w:sz w:val="24"/>
          <w:szCs w:val="24"/>
          <w:lang w:val="fr-FR"/>
        </w:rPr>
        <w:t>fulfilling</w:t>
      </w:r>
      <w:proofErr w:type="spellEnd"/>
      <w:r w:rsidR="000D05C7">
        <w:rPr>
          <w:rFonts w:asciiTheme="minorHAnsi" w:hAnsiTheme="minorHAnsi" w:cs="Century Gothic"/>
          <w:bCs/>
          <w:sz w:val="24"/>
          <w:szCs w:val="24"/>
          <w:lang w:val="fr-FR"/>
        </w:rPr>
        <w:t xml:space="preserve"> </w:t>
      </w:r>
      <w:proofErr w:type="spellStart"/>
      <w:r w:rsidR="000D05C7">
        <w:rPr>
          <w:rFonts w:asciiTheme="minorHAnsi" w:hAnsiTheme="minorHAnsi" w:cs="Century Gothic"/>
          <w:bCs/>
          <w:sz w:val="24"/>
          <w:szCs w:val="24"/>
          <w:lang w:val="fr-FR"/>
        </w:rPr>
        <w:t>prophecies</w:t>
      </w:r>
      <w:proofErr w:type="spellEnd"/>
      <w:r w:rsidR="000D05C7">
        <w:rPr>
          <w:rFonts w:asciiTheme="minorHAnsi" w:hAnsiTheme="minorHAnsi" w:cs="Century Gothic"/>
          <w:bCs/>
          <w:sz w:val="24"/>
          <w:szCs w:val="24"/>
          <w:lang w:val="fr-FR"/>
        </w:rPr>
        <w:t>) car</w:t>
      </w:r>
    </w:p>
    <w:p w:rsidR="000D05C7" w:rsidRPr="00A54843" w:rsidRDefault="000D05C7" w:rsidP="000D05C7">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0D05C7" w:rsidRPr="00642A78" w:rsidRDefault="000D05C7" w:rsidP="000D05C7">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Les emprunteurs ne voudront pas obtenir de prêts de cette banque </w:t>
      </w:r>
    </w:p>
    <w:p w:rsidR="000D05C7" w:rsidRPr="00642A78" w:rsidRDefault="000D05C7" w:rsidP="000D05C7">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 législateur va accroître sa supervision de la banque, ce qui la mettra en faillite</w:t>
      </w:r>
    </w:p>
    <w:p w:rsidR="000D05C7" w:rsidRPr="00642A78" w:rsidRDefault="000D05C7" w:rsidP="000D05C7">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Les déposants vont se ruer à la banque pour retirer leurs avoirs et la banque n’aura probablement pas assez de liquidités pour satisfaire à la demande</w:t>
      </w:r>
    </w:p>
    <w:p w:rsidR="000D05C7" w:rsidRDefault="000D05C7" w:rsidP="000D05C7">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Les rumeurs vont décourager les personnes de faire des dépôts à cette banque</w:t>
      </w:r>
    </w:p>
    <w:p w:rsidR="000D05C7" w:rsidRDefault="000D05C7" w:rsidP="00106F5D">
      <w:pPr>
        <w:ind w:left="709" w:hanging="284"/>
        <w:jc w:val="both"/>
        <w:rPr>
          <w:lang w:val="fr-FR"/>
        </w:rPr>
      </w:pPr>
    </w:p>
    <w:p w:rsidR="00A203B5" w:rsidRPr="00793B0C" w:rsidRDefault="00521C9A" w:rsidP="00A203B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5.</w:t>
      </w:r>
      <w:r>
        <w:rPr>
          <w:rFonts w:asciiTheme="minorHAnsi" w:hAnsiTheme="minorHAnsi" w:cs="Century Gothic"/>
          <w:bCs/>
          <w:sz w:val="24"/>
          <w:szCs w:val="24"/>
          <w:lang w:val="fr-FR"/>
        </w:rPr>
        <w:tab/>
      </w:r>
      <w:r w:rsidR="00A203B5">
        <w:rPr>
          <w:rFonts w:asciiTheme="minorHAnsi" w:hAnsiTheme="minorHAnsi" w:cs="Century Gothic"/>
          <w:bCs/>
          <w:sz w:val="24"/>
          <w:szCs w:val="24"/>
          <w:lang w:val="fr-FR"/>
        </w:rPr>
        <w:t xml:space="preserve">Soit une banque ayant initialement un effet de levier de 8 pour 1. Si cette banque augmente son capital bancaire de 1 millions de dollars et ses actifs de 10 millions de dollars, alors </w:t>
      </w:r>
    </w:p>
    <w:p w:rsidR="00A203B5" w:rsidRPr="00A54843" w:rsidRDefault="00A203B5" w:rsidP="00A203B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A203B5" w:rsidRPr="00642A78" w:rsidRDefault="00A203B5" w:rsidP="00A203B5">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 risque de cette banque augmente, et son effet de levier diminue</w:t>
      </w:r>
    </w:p>
    <w:p w:rsidR="00A203B5" w:rsidRPr="00642A78" w:rsidRDefault="00A203B5" w:rsidP="00A203B5">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passif de la banque diminue et son effet de levier augmente</w:t>
      </w:r>
    </w:p>
    <w:p w:rsidR="00A203B5" w:rsidRPr="00642A78" w:rsidRDefault="00A203B5" w:rsidP="00A203B5">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L’effet de levier de la banque diminue et son passif augmente</w:t>
      </w:r>
    </w:p>
    <w:p w:rsidR="00A203B5" w:rsidRDefault="00A203B5" w:rsidP="00A203B5">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L’effet de levier et le risque de la banque augmente</w:t>
      </w:r>
    </w:p>
    <w:p w:rsidR="00A203B5" w:rsidRDefault="00A203B5" w:rsidP="00106F5D">
      <w:pPr>
        <w:ind w:left="709" w:hanging="284"/>
        <w:jc w:val="both"/>
        <w:rPr>
          <w:lang w:val="fr-FR"/>
        </w:rPr>
      </w:pPr>
    </w:p>
    <w:p w:rsidR="00A203B5" w:rsidRPr="00793B0C" w:rsidRDefault="00521C9A" w:rsidP="00A203B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6.</w:t>
      </w:r>
      <w:r>
        <w:rPr>
          <w:rFonts w:asciiTheme="minorHAnsi" w:hAnsiTheme="minorHAnsi" w:cs="Century Gothic"/>
          <w:bCs/>
          <w:sz w:val="24"/>
          <w:szCs w:val="24"/>
          <w:lang w:val="fr-FR"/>
        </w:rPr>
        <w:tab/>
      </w:r>
      <w:r w:rsidR="00A203B5">
        <w:rPr>
          <w:rFonts w:asciiTheme="minorHAnsi" w:hAnsiTheme="minorHAnsi" w:cs="Century Gothic"/>
          <w:bCs/>
          <w:sz w:val="24"/>
          <w:szCs w:val="24"/>
          <w:lang w:val="fr-FR"/>
        </w:rPr>
        <w:t xml:space="preserve">La banque centrale du Canada s’appelle  </w:t>
      </w:r>
    </w:p>
    <w:p w:rsidR="00A203B5" w:rsidRPr="00A54843" w:rsidRDefault="00A203B5" w:rsidP="00A203B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A203B5" w:rsidRPr="00642A78" w:rsidRDefault="00A203B5" w:rsidP="00A203B5">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First Canada Bank</w:t>
      </w:r>
    </w:p>
    <w:p w:rsidR="00A203B5" w:rsidRPr="00642A78" w:rsidRDefault="00A203B5" w:rsidP="00A203B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Royale du Canada</w:t>
      </w:r>
    </w:p>
    <w:p w:rsidR="00A203B5" w:rsidRPr="00642A78" w:rsidRDefault="00A203B5" w:rsidP="00A203B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de Sa Majesté</w:t>
      </w:r>
    </w:p>
    <w:p w:rsidR="00A203B5" w:rsidRDefault="00A203B5" w:rsidP="00A203B5">
      <w:pPr>
        <w:ind w:left="709" w:hanging="284"/>
        <w:jc w:val="both"/>
        <w:rPr>
          <w:rFonts w:asciiTheme="minorHAnsi" w:hAnsiTheme="minorHAnsi" w:cs="Century Gothic"/>
          <w:bCs/>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du Canada</w:t>
      </w:r>
    </w:p>
    <w:p w:rsidR="00A203B5" w:rsidRDefault="00A203B5" w:rsidP="00106F5D">
      <w:pPr>
        <w:ind w:left="709" w:hanging="284"/>
        <w:jc w:val="both"/>
        <w:rPr>
          <w:lang w:val="fr-FR"/>
        </w:rPr>
      </w:pPr>
    </w:p>
    <w:p w:rsidR="002412B1" w:rsidRPr="00793B0C" w:rsidRDefault="00521C9A" w:rsidP="002412B1">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7.</w:t>
      </w:r>
      <w:r>
        <w:rPr>
          <w:rFonts w:asciiTheme="minorHAnsi" w:hAnsiTheme="minorHAnsi" w:cs="Century Gothic"/>
          <w:bCs/>
          <w:sz w:val="24"/>
          <w:szCs w:val="24"/>
          <w:lang w:val="fr-FR"/>
        </w:rPr>
        <w:tab/>
      </w:r>
      <w:r w:rsidR="002412B1">
        <w:rPr>
          <w:rFonts w:asciiTheme="minorHAnsi" w:hAnsiTheme="minorHAnsi" w:cs="Century Gothic"/>
          <w:bCs/>
          <w:sz w:val="24"/>
          <w:szCs w:val="24"/>
          <w:lang w:val="fr-FR"/>
        </w:rPr>
        <w:t xml:space="preserve">Supposons qu’à chaque deux mercredi, le gouvernement canadien paie les salaires des fonctionnaires. Sans action défensive de la part de la Banque du Canada, quel sera l’impact de ce paiement sur le taux de financement à un jour ?   </w:t>
      </w:r>
    </w:p>
    <w:p w:rsidR="002412B1" w:rsidRPr="00A54843" w:rsidRDefault="002412B1" w:rsidP="002412B1">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412B1" w:rsidRPr="00734096" w:rsidRDefault="002412B1" w:rsidP="002412B1">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Il aura tendance à baisser</w:t>
      </w:r>
    </w:p>
    <w:p w:rsidR="002412B1" w:rsidRPr="00734096" w:rsidRDefault="002412B1" w:rsidP="002412B1">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Il aura tendance à monter</w:t>
      </w:r>
    </w:p>
    <w:p w:rsidR="002412B1" w:rsidRPr="00734096" w:rsidRDefault="002412B1" w:rsidP="002412B1">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Il ne sera pas affecté </w:t>
      </w:r>
    </w:p>
    <w:p w:rsidR="002412B1" w:rsidRDefault="002412B1" w:rsidP="002412B1">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Aucune de ces réponses</w:t>
      </w:r>
    </w:p>
    <w:p w:rsidR="002412B1" w:rsidRDefault="002412B1" w:rsidP="00106F5D">
      <w:pPr>
        <w:ind w:left="709" w:hanging="284"/>
        <w:jc w:val="both"/>
        <w:rPr>
          <w:lang w:val="fr-FR"/>
        </w:rPr>
      </w:pPr>
    </w:p>
    <w:p w:rsidR="00226728" w:rsidRPr="00793B0C" w:rsidRDefault="00226728" w:rsidP="00226728">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8</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Laquelle des représentations suivantes </w:t>
      </w:r>
      <w:proofErr w:type="gramStart"/>
      <w:r>
        <w:rPr>
          <w:rFonts w:asciiTheme="minorHAnsi" w:hAnsiTheme="minorHAnsi" w:cs="Century Gothic"/>
          <w:bCs/>
          <w:sz w:val="24"/>
          <w:szCs w:val="24"/>
          <w:lang w:val="fr-FR"/>
        </w:rPr>
        <w:t>caractérise</w:t>
      </w:r>
      <w:proofErr w:type="gramEnd"/>
      <w:r>
        <w:rPr>
          <w:rFonts w:asciiTheme="minorHAnsi" w:hAnsiTheme="minorHAnsi" w:cs="Century Gothic"/>
          <w:bCs/>
          <w:sz w:val="24"/>
          <w:szCs w:val="24"/>
          <w:lang w:val="fr-FR"/>
        </w:rPr>
        <w:t xml:space="preserve"> bien le bilan d’une institutions financières</w:t>
      </w:r>
    </w:p>
    <w:p w:rsidR="00226728" w:rsidRPr="00A54843" w:rsidRDefault="00226728" w:rsidP="00226728">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26728" w:rsidRPr="00642A78" w:rsidRDefault="00226728" w:rsidP="00226728">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Passif total = Actif total + Capital bancaire </w:t>
      </w:r>
    </w:p>
    <w:p w:rsidR="00226728" w:rsidRPr="00642A78" w:rsidRDefault="00226728" w:rsidP="00226728">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Actif total = Capital bancaire – Passif total</w:t>
      </w:r>
    </w:p>
    <w:p w:rsidR="00226728" w:rsidRPr="00642A78" w:rsidRDefault="00226728" w:rsidP="00226728">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Actif total = Passif total – Capital bancaire</w:t>
      </w:r>
    </w:p>
    <w:p w:rsidR="00226728" w:rsidRDefault="00226728" w:rsidP="00226728">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Actif total = Passif total + Capital bancaire</w:t>
      </w:r>
    </w:p>
    <w:p w:rsidR="00226728" w:rsidRDefault="00226728" w:rsidP="00106F5D">
      <w:pPr>
        <w:ind w:left="709" w:hanging="284"/>
        <w:jc w:val="both"/>
        <w:rPr>
          <w:lang w:val="fr-FR"/>
        </w:rPr>
      </w:pPr>
    </w:p>
    <w:p w:rsidR="00226728" w:rsidRDefault="00226728" w:rsidP="00226728">
      <w:pPr>
        <w:ind w:left="426" w:hanging="360"/>
        <w:rPr>
          <w:rFonts w:asciiTheme="minorHAnsi" w:hAnsiTheme="minorHAnsi" w:cs="Century Gothic"/>
          <w:bCs/>
          <w:sz w:val="24"/>
          <w:szCs w:val="24"/>
          <w:lang w:val="fr-FR"/>
        </w:rPr>
      </w:pPr>
    </w:p>
    <w:p w:rsidR="00226728" w:rsidRDefault="00226728" w:rsidP="00226728">
      <w:pPr>
        <w:ind w:left="426" w:hanging="360"/>
        <w:rPr>
          <w:rFonts w:asciiTheme="minorHAnsi" w:hAnsiTheme="minorHAnsi" w:cs="Century Gothic"/>
          <w:bCs/>
          <w:sz w:val="24"/>
          <w:szCs w:val="24"/>
          <w:lang w:val="fr-FR"/>
        </w:rPr>
      </w:pPr>
    </w:p>
    <w:p w:rsidR="00226728" w:rsidRPr="00793B0C" w:rsidRDefault="003D4321" w:rsidP="00226728">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9.</w:t>
      </w:r>
      <w:r>
        <w:rPr>
          <w:rFonts w:asciiTheme="minorHAnsi" w:hAnsiTheme="minorHAnsi" w:cs="Century Gothic"/>
          <w:bCs/>
          <w:sz w:val="24"/>
          <w:szCs w:val="24"/>
          <w:lang w:val="fr-FR"/>
        </w:rPr>
        <w:tab/>
      </w:r>
      <w:r w:rsidR="00226728">
        <w:rPr>
          <w:rFonts w:asciiTheme="minorHAnsi" w:hAnsiTheme="minorHAnsi" w:cs="Century Gothic"/>
          <w:bCs/>
          <w:sz w:val="24"/>
          <w:szCs w:val="24"/>
          <w:lang w:val="fr-FR"/>
        </w:rPr>
        <w:t>Le rôle de prêteur de dernier recours (</w:t>
      </w:r>
      <w:proofErr w:type="spellStart"/>
      <w:r w:rsidR="00226728">
        <w:rPr>
          <w:rFonts w:asciiTheme="minorHAnsi" w:hAnsiTheme="minorHAnsi" w:cs="Century Gothic"/>
          <w:bCs/>
          <w:sz w:val="24"/>
          <w:szCs w:val="24"/>
          <w:lang w:val="fr-FR"/>
        </w:rPr>
        <w:t>lender</w:t>
      </w:r>
      <w:proofErr w:type="spellEnd"/>
      <w:r w:rsidR="00226728">
        <w:rPr>
          <w:rFonts w:asciiTheme="minorHAnsi" w:hAnsiTheme="minorHAnsi" w:cs="Century Gothic"/>
          <w:bCs/>
          <w:sz w:val="24"/>
          <w:szCs w:val="24"/>
          <w:lang w:val="fr-FR"/>
        </w:rPr>
        <w:t xml:space="preserve"> of last </w:t>
      </w:r>
      <w:proofErr w:type="spellStart"/>
      <w:r w:rsidR="00226728">
        <w:rPr>
          <w:rFonts w:asciiTheme="minorHAnsi" w:hAnsiTheme="minorHAnsi" w:cs="Century Gothic"/>
          <w:bCs/>
          <w:sz w:val="24"/>
          <w:szCs w:val="24"/>
          <w:lang w:val="fr-FR"/>
        </w:rPr>
        <w:t>resort</w:t>
      </w:r>
      <w:proofErr w:type="spellEnd"/>
      <w:r w:rsidR="00226728">
        <w:rPr>
          <w:rFonts w:asciiTheme="minorHAnsi" w:hAnsiTheme="minorHAnsi" w:cs="Century Gothic"/>
          <w:bCs/>
          <w:sz w:val="24"/>
          <w:szCs w:val="24"/>
          <w:lang w:val="fr-FR"/>
        </w:rPr>
        <w:t xml:space="preserve">) joué par les banques centrales est destiné principalement </w:t>
      </w:r>
    </w:p>
    <w:p w:rsidR="00226728" w:rsidRPr="00A54843" w:rsidRDefault="00226728" w:rsidP="00226728">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26728" w:rsidRPr="00642A78" w:rsidRDefault="00226728" w:rsidP="00226728">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Aux grandes entreprises qui emploient des milliers de personnes </w:t>
      </w:r>
    </w:p>
    <w:p w:rsidR="00226728" w:rsidRPr="00642A78" w:rsidRDefault="00226728" w:rsidP="00226728">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Aux pays en développement qui essaient de construire leur infrastructure financière</w:t>
      </w:r>
    </w:p>
    <w:p w:rsidR="00226728" w:rsidRPr="00642A78" w:rsidRDefault="00226728" w:rsidP="00226728">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Aux banques solvables qui ont des problèmes de liquidités</w:t>
      </w:r>
    </w:p>
    <w:p w:rsidR="00226728" w:rsidRDefault="00226728" w:rsidP="00226728">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226728" w:rsidRDefault="00226728" w:rsidP="00106F5D">
      <w:pPr>
        <w:ind w:left="709" w:hanging="284"/>
        <w:jc w:val="both"/>
        <w:rPr>
          <w:lang w:val="fr-FR"/>
        </w:rPr>
      </w:pPr>
    </w:p>
    <w:p w:rsidR="00226728" w:rsidRPr="00793B0C" w:rsidRDefault="003D4321" w:rsidP="00226728">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10.</w:t>
      </w:r>
      <w:r>
        <w:rPr>
          <w:rFonts w:asciiTheme="minorHAnsi" w:hAnsiTheme="minorHAnsi" w:cs="Century Gothic"/>
          <w:bCs/>
          <w:sz w:val="24"/>
          <w:szCs w:val="24"/>
          <w:lang w:val="fr-FR"/>
        </w:rPr>
        <w:tab/>
      </w:r>
      <w:r w:rsidR="00226728">
        <w:rPr>
          <w:rFonts w:asciiTheme="minorHAnsi" w:hAnsiTheme="minorHAnsi" w:cs="Century Gothic"/>
          <w:bCs/>
          <w:sz w:val="24"/>
          <w:szCs w:val="24"/>
          <w:lang w:val="fr-FR"/>
        </w:rPr>
        <w:t>L’existence d’un rôle de prêteur de dernier recours (</w:t>
      </w:r>
      <w:proofErr w:type="spellStart"/>
      <w:r w:rsidR="00226728">
        <w:rPr>
          <w:rFonts w:asciiTheme="minorHAnsi" w:hAnsiTheme="minorHAnsi" w:cs="Century Gothic"/>
          <w:bCs/>
          <w:sz w:val="24"/>
          <w:szCs w:val="24"/>
          <w:lang w:val="fr-FR"/>
        </w:rPr>
        <w:t>lender</w:t>
      </w:r>
      <w:proofErr w:type="spellEnd"/>
      <w:r w:rsidR="00226728">
        <w:rPr>
          <w:rFonts w:asciiTheme="minorHAnsi" w:hAnsiTheme="minorHAnsi" w:cs="Century Gothic"/>
          <w:bCs/>
          <w:sz w:val="24"/>
          <w:szCs w:val="24"/>
          <w:lang w:val="fr-FR"/>
        </w:rPr>
        <w:t xml:space="preserve"> of last </w:t>
      </w:r>
      <w:proofErr w:type="spellStart"/>
      <w:r w:rsidR="00226728">
        <w:rPr>
          <w:rFonts w:asciiTheme="minorHAnsi" w:hAnsiTheme="minorHAnsi" w:cs="Century Gothic"/>
          <w:bCs/>
          <w:sz w:val="24"/>
          <w:szCs w:val="24"/>
          <w:lang w:val="fr-FR"/>
        </w:rPr>
        <w:t>resort</w:t>
      </w:r>
      <w:proofErr w:type="spellEnd"/>
      <w:r w:rsidR="00226728">
        <w:rPr>
          <w:rFonts w:asciiTheme="minorHAnsi" w:hAnsiTheme="minorHAnsi" w:cs="Century Gothic"/>
          <w:bCs/>
          <w:sz w:val="24"/>
          <w:szCs w:val="24"/>
          <w:lang w:val="fr-FR"/>
        </w:rPr>
        <w:t xml:space="preserve">) pour la banque centrale d’un pays crée un problème d’aléa de moralité pour les gestionnaires des banques car </w:t>
      </w:r>
    </w:p>
    <w:p w:rsidR="00226728" w:rsidRPr="00A54843" w:rsidRDefault="00226728" w:rsidP="00226728">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26728" w:rsidRPr="00642A78" w:rsidRDefault="00226728" w:rsidP="00226728">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gestionnaires sont incités à prendre plus de risque dans leurs investissements</w:t>
      </w:r>
    </w:p>
    <w:p w:rsidR="00226728" w:rsidRPr="00642A78" w:rsidRDefault="00226728" w:rsidP="00226728">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gestionnaires sont incités à accorder moins de prêts aux particuliers</w:t>
      </w:r>
    </w:p>
    <w:p w:rsidR="00226728" w:rsidRPr="00642A78" w:rsidRDefault="00226728" w:rsidP="00226728">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gestionnaires doivent payer en cas de mauvais placement mais les actionnaires bénéficient lorsque les rendements sont bons</w:t>
      </w:r>
    </w:p>
    <w:p w:rsidR="00226728" w:rsidRDefault="00226728" w:rsidP="00226728">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226728" w:rsidRDefault="00226728" w:rsidP="00106F5D">
      <w:pPr>
        <w:ind w:left="709" w:hanging="284"/>
        <w:jc w:val="both"/>
        <w:rPr>
          <w:lang w:val="fr-FR"/>
        </w:rPr>
      </w:pPr>
    </w:p>
    <w:p w:rsidR="004C603E" w:rsidRPr="00793B0C" w:rsidRDefault="003D4321" w:rsidP="004C603E">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11.</w:t>
      </w:r>
      <w:r>
        <w:rPr>
          <w:rFonts w:asciiTheme="minorHAnsi" w:hAnsiTheme="minorHAnsi" w:cs="Century Gothic"/>
          <w:bCs/>
          <w:sz w:val="24"/>
          <w:szCs w:val="24"/>
          <w:lang w:val="fr-FR"/>
        </w:rPr>
        <w:tab/>
      </w:r>
      <w:r w:rsidR="004C603E">
        <w:rPr>
          <w:rFonts w:asciiTheme="minorHAnsi" w:hAnsiTheme="minorHAnsi" w:cs="Century Gothic"/>
          <w:bCs/>
          <w:sz w:val="24"/>
          <w:szCs w:val="24"/>
          <w:lang w:val="fr-FR"/>
        </w:rPr>
        <w:t>Le taux d’intérêt auquel les banques se prêtent des eurodollars est connu sous le nom de?</w:t>
      </w:r>
    </w:p>
    <w:p w:rsidR="004C603E" w:rsidRPr="00A54843" w:rsidRDefault="004C603E" w:rsidP="004C603E">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4C603E" w:rsidRPr="00642A78" w:rsidRDefault="004C603E" w:rsidP="004C603E">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Taux international à un jour</w:t>
      </w:r>
    </w:p>
    <w:p w:rsidR="004C603E" w:rsidRPr="00642A78" w:rsidRDefault="004C603E" w:rsidP="004C603E">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London Interbank </w:t>
      </w:r>
      <w:proofErr w:type="spellStart"/>
      <w:r>
        <w:rPr>
          <w:rFonts w:asciiTheme="minorHAnsi" w:hAnsiTheme="minorHAnsi" w:cs="Century Gothic"/>
          <w:bCs/>
          <w:sz w:val="24"/>
          <w:szCs w:val="24"/>
          <w:lang w:val="fr-FR"/>
        </w:rPr>
        <w:t>Offered</w:t>
      </w:r>
      <w:proofErr w:type="spellEnd"/>
      <w:r>
        <w:rPr>
          <w:rFonts w:asciiTheme="minorHAnsi" w:hAnsiTheme="minorHAnsi" w:cs="Century Gothic"/>
          <w:bCs/>
          <w:sz w:val="24"/>
          <w:szCs w:val="24"/>
          <w:lang w:val="fr-FR"/>
        </w:rPr>
        <w:t xml:space="preserve"> Rate</w:t>
      </w:r>
    </w:p>
    <w:p w:rsidR="004C603E" w:rsidRPr="00642A78" w:rsidRDefault="004C603E" w:rsidP="004C603E">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taux d’escompte international</w:t>
      </w:r>
    </w:p>
    <w:p w:rsidR="004C603E" w:rsidRDefault="004C603E" w:rsidP="004C603E">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4C603E" w:rsidRDefault="004C603E" w:rsidP="00106F5D">
      <w:pPr>
        <w:ind w:left="709" w:hanging="284"/>
        <w:jc w:val="both"/>
        <w:rPr>
          <w:lang w:val="fr-FR"/>
        </w:rPr>
      </w:pPr>
    </w:p>
    <w:p w:rsidR="006F7F14" w:rsidRPr="00793B0C" w:rsidRDefault="003D4321" w:rsidP="006F7F1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12.</w:t>
      </w:r>
      <w:r>
        <w:rPr>
          <w:rFonts w:asciiTheme="minorHAnsi" w:hAnsiTheme="minorHAnsi" w:cs="Century Gothic"/>
          <w:bCs/>
          <w:sz w:val="24"/>
          <w:szCs w:val="24"/>
          <w:lang w:val="fr-FR"/>
        </w:rPr>
        <w:tab/>
      </w:r>
      <w:r w:rsidR="006F7F14">
        <w:rPr>
          <w:rFonts w:asciiTheme="minorHAnsi" w:hAnsiTheme="minorHAnsi" w:cs="Century Gothic"/>
          <w:bCs/>
          <w:sz w:val="24"/>
          <w:szCs w:val="24"/>
          <w:lang w:val="fr-FR"/>
        </w:rPr>
        <w:t>Une des particularités qui complique la gestion des banques est qu</w:t>
      </w:r>
      <w:r>
        <w:rPr>
          <w:rFonts w:asciiTheme="minorHAnsi" w:hAnsiTheme="minorHAnsi" w:cs="Century Gothic"/>
          <w:bCs/>
          <w:sz w:val="24"/>
          <w:szCs w:val="24"/>
          <w:lang w:val="fr-FR"/>
        </w:rPr>
        <w:t>e ces dernières</w:t>
      </w:r>
      <w:r w:rsidR="006F7F14">
        <w:rPr>
          <w:rFonts w:asciiTheme="minorHAnsi" w:hAnsiTheme="minorHAnsi" w:cs="Century Gothic"/>
          <w:bCs/>
          <w:sz w:val="24"/>
          <w:szCs w:val="24"/>
          <w:lang w:val="fr-FR"/>
        </w:rPr>
        <w:t xml:space="preserve">   </w:t>
      </w:r>
    </w:p>
    <w:p w:rsidR="006F7F14" w:rsidRPr="00A54843" w:rsidRDefault="006F7F14" w:rsidP="006F7F1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6F7F14" w:rsidRPr="00642A78" w:rsidRDefault="006F7F14" w:rsidP="006F7F14">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Détiennent des actifs </w:t>
      </w:r>
      <w:proofErr w:type="spellStart"/>
      <w:r>
        <w:rPr>
          <w:rFonts w:asciiTheme="minorHAnsi" w:hAnsiTheme="minorHAnsi" w:cs="Century Gothic"/>
          <w:bCs/>
          <w:sz w:val="24"/>
          <w:szCs w:val="24"/>
          <w:lang w:val="fr-FR"/>
        </w:rPr>
        <w:t>illiquides</w:t>
      </w:r>
      <w:proofErr w:type="spellEnd"/>
      <w:r>
        <w:rPr>
          <w:rFonts w:asciiTheme="minorHAnsi" w:hAnsiTheme="minorHAnsi" w:cs="Century Gothic"/>
          <w:bCs/>
          <w:sz w:val="24"/>
          <w:szCs w:val="24"/>
          <w:lang w:val="fr-FR"/>
        </w:rPr>
        <w:t xml:space="preserve"> pour satisfaire des passifs liquides</w:t>
      </w:r>
    </w:p>
    <w:p w:rsidR="006F7F14" w:rsidRPr="00642A78" w:rsidRDefault="006F7F14" w:rsidP="006F7F1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Détiennent des actifs et des passifs </w:t>
      </w:r>
      <w:proofErr w:type="spellStart"/>
      <w:r>
        <w:rPr>
          <w:rFonts w:asciiTheme="minorHAnsi" w:hAnsiTheme="minorHAnsi" w:cs="Century Gothic"/>
          <w:bCs/>
          <w:sz w:val="24"/>
          <w:szCs w:val="24"/>
          <w:lang w:val="fr-FR"/>
        </w:rPr>
        <w:t>illiquides</w:t>
      </w:r>
      <w:proofErr w:type="spellEnd"/>
    </w:p>
    <w:p w:rsidR="006F7F14" w:rsidRPr="00642A78" w:rsidRDefault="006F7F14" w:rsidP="006F7F1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Détiennent des actifs liquides mais des passifs </w:t>
      </w:r>
      <w:proofErr w:type="spellStart"/>
      <w:r>
        <w:rPr>
          <w:rFonts w:asciiTheme="minorHAnsi" w:hAnsiTheme="minorHAnsi" w:cs="Century Gothic"/>
          <w:bCs/>
          <w:sz w:val="24"/>
          <w:szCs w:val="24"/>
          <w:lang w:val="fr-FR"/>
        </w:rPr>
        <w:t>illiquides</w:t>
      </w:r>
      <w:proofErr w:type="spellEnd"/>
    </w:p>
    <w:p w:rsidR="006F7F14" w:rsidRDefault="006F7F14" w:rsidP="006F7F14">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 xml:space="preserve">Détiennent des actifs et des passifs </w:t>
      </w:r>
      <w:proofErr w:type="spellStart"/>
      <w:r>
        <w:rPr>
          <w:rFonts w:asciiTheme="minorHAnsi" w:hAnsiTheme="minorHAnsi" w:cs="Century Gothic"/>
          <w:sz w:val="24"/>
          <w:szCs w:val="24"/>
          <w:lang w:val="fr-FR"/>
        </w:rPr>
        <w:t>illiquides</w:t>
      </w:r>
      <w:proofErr w:type="spellEnd"/>
    </w:p>
    <w:p w:rsidR="006F7F14" w:rsidRDefault="006F7F14" w:rsidP="00106F5D">
      <w:pPr>
        <w:ind w:left="709" w:hanging="284"/>
        <w:jc w:val="both"/>
        <w:rPr>
          <w:lang w:val="fr-FR"/>
        </w:rPr>
      </w:pPr>
    </w:p>
    <w:p w:rsidR="006F7F14" w:rsidRPr="00793B0C" w:rsidRDefault="006F7F14" w:rsidP="006F7F1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13</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Une banque ayant 10000 déposants ayant chacun 100$ en dépôts fait 1000 prêts d’une valeur de 1000$ chacun. Chaque déposant a ainsi contribué</w:t>
      </w:r>
    </w:p>
    <w:p w:rsidR="006F7F14" w:rsidRPr="00A54843" w:rsidRDefault="006F7F14" w:rsidP="006F7F1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6F7F14" w:rsidRDefault="006F7F14" w:rsidP="006F7F14">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1$ à chaque prêt</w:t>
      </w:r>
    </w:p>
    <w:p w:rsidR="006F7F14" w:rsidRDefault="006F7F14" w:rsidP="006F7F14">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 xml:space="preserve">0.1$ à chaque prêt </w:t>
      </w:r>
    </w:p>
    <w:p w:rsidR="006F7F14" w:rsidRPr="00642A78" w:rsidRDefault="006F7F14" w:rsidP="006F7F14">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100$ à chaque prêt</w:t>
      </w:r>
    </w:p>
    <w:p w:rsidR="006F7F14" w:rsidRPr="00A54843" w:rsidRDefault="006F7F14" w:rsidP="006F7F14">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6F7F14" w:rsidRDefault="006F7F14" w:rsidP="00106F5D">
      <w:pPr>
        <w:ind w:left="709" w:hanging="284"/>
        <w:jc w:val="both"/>
        <w:rPr>
          <w:lang w:val="fr-FR"/>
        </w:rPr>
      </w:pPr>
    </w:p>
    <w:p w:rsidR="00FF2C2E" w:rsidRDefault="00FF2C2E" w:rsidP="00106F5D">
      <w:pPr>
        <w:ind w:left="709" w:hanging="284"/>
        <w:jc w:val="both"/>
        <w:rPr>
          <w:lang w:val="fr-FR"/>
        </w:rPr>
      </w:pPr>
    </w:p>
    <w:p w:rsidR="00FF2C2E" w:rsidRDefault="00FF2C2E" w:rsidP="00106F5D">
      <w:pPr>
        <w:ind w:left="709" w:hanging="284"/>
        <w:jc w:val="both"/>
        <w:rPr>
          <w:lang w:val="fr-FR"/>
        </w:rPr>
      </w:pPr>
    </w:p>
    <w:p w:rsidR="00FF2C2E" w:rsidRDefault="00FF2C2E" w:rsidP="00106F5D">
      <w:pPr>
        <w:ind w:left="709" w:hanging="284"/>
        <w:jc w:val="both"/>
        <w:rPr>
          <w:lang w:val="fr-FR"/>
        </w:rPr>
      </w:pPr>
    </w:p>
    <w:p w:rsidR="0057774F" w:rsidRPr="00793B0C" w:rsidRDefault="0057774F" w:rsidP="0057774F">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14</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Souvent, les entreprises offrent de rembourser le client s’il n’est pas entièrement satisfait du produit acheté. Ceci a pour but d’éviter quel problème</w:t>
      </w:r>
    </w:p>
    <w:p w:rsidR="0057774F" w:rsidRPr="00A54843" w:rsidRDefault="0057774F" w:rsidP="0057774F">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7774F" w:rsidRPr="00642A78" w:rsidRDefault="0057774F" w:rsidP="0057774F">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sidR="003D4321">
        <w:rPr>
          <w:rFonts w:asciiTheme="minorHAnsi" w:hAnsiTheme="minorHAnsi" w:cs="Century Gothic"/>
          <w:bCs/>
          <w:sz w:val="24"/>
          <w:szCs w:val="24"/>
          <w:lang w:val="fr-FR"/>
        </w:rPr>
        <w:t xml:space="preserve">L’acheteur possède </w:t>
      </w:r>
      <w:r>
        <w:rPr>
          <w:rFonts w:asciiTheme="minorHAnsi" w:hAnsiTheme="minorHAnsi" w:cs="Century Gothic"/>
          <w:bCs/>
          <w:sz w:val="24"/>
          <w:szCs w:val="24"/>
          <w:lang w:val="fr-FR"/>
        </w:rPr>
        <w:t>plus d’information à propos du produit que le vendeur</w:t>
      </w:r>
    </w:p>
    <w:p w:rsidR="0057774F" w:rsidRPr="00642A78" w:rsidRDefault="0057774F" w:rsidP="0057774F">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vendeur a plus d’information à propos du produit que l’acheteur</w:t>
      </w:r>
    </w:p>
    <w:p w:rsidR="0057774F" w:rsidRPr="00642A78" w:rsidRDefault="0057774F" w:rsidP="0057774F">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L’information symétrique</w:t>
      </w:r>
    </w:p>
    <w:p w:rsidR="0057774F" w:rsidRDefault="0057774F" w:rsidP="0057774F">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Toutes ces réponses</w:t>
      </w:r>
    </w:p>
    <w:p w:rsidR="0057774F" w:rsidRDefault="0057774F" w:rsidP="00106F5D">
      <w:pPr>
        <w:ind w:left="709" w:hanging="284"/>
        <w:jc w:val="both"/>
        <w:rPr>
          <w:lang w:val="fr-FR"/>
        </w:rPr>
      </w:pPr>
    </w:p>
    <w:p w:rsidR="00FF2C2E" w:rsidRPr="00793B0C" w:rsidRDefault="00FF2C2E" w:rsidP="00FF2C2E">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15. Si le rendement sur les fonds propres (capital bancaire) d’une banque est demeuré constant alors que le ratio des actifs sur les fonds propres a chuté, alors nous pouvons conclure que</w:t>
      </w:r>
    </w:p>
    <w:p w:rsidR="00FF2C2E" w:rsidRPr="00A54843" w:rsidRDefault="00FF2C2E" w:rsidP="00FF2C2E">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F2C2E" w:rsidRPr="00642A78" w:rsidRDefault="00FF2C2E" w:rsidP="00FF2C2E">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 rendement sur l’actif a augmenté</w:t>
      </w:r>
    </w:p>
    <w:p w:rsidR="00FF2C2E" w:rsidRPr="00642A78" w:rsidRDefault="00FF2C2E" w:rsidP="00FF2C2E">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rendement sur l’actif a diminué</w:t>
      </w:r>
    </w:p>
    <w:p w:rsidR="00FF2C2E" w:rsidRPr="00642A78" w:rsidRDefault="00FF2C2E" w:rsidP="00FF2C2E">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rendement sur l’actif est demeuré inchangé</w:t>
      </w:r>
    </w:p>
    <w:p w:rsidR="00FF2C2E" w:rsidRDefault="00FF2C2E" w:rsidP="00FF2C2E">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La banque ne rencontre plus les exigences de l’accord de Bâle</w:t>
      </w:r>
    </w:p>
    <w:p w:rsidR="00FF2C2E" w:rsidRDefault="00FF2C2E" w:rsidP="00FF2C2E">
      <w:pPr>
        <w:ind w:left="709" w:hanging="284"/>
        <w:jc w:val="both"/>
        <w:rPr>
          <w:lang w:val="fr-FR"/>
        </w:rPr>
      </w:pPr>
    </w:p>
    <w:p w:rsidR="00FF2C2E" w:rsidRPr="00793B0C" w:rsidRDefault="00FF2C2E" w:rsidP="00FF2C2E">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16. Les courtiers hypothécaires rendent de précieux services aux consommateurs qui veulent obtenir une hypothèque car</w:t>
      </w:r>
    </w:p>
    <w:p w:rsidR="00FF2C2E" w:rsidRPr="00A54843" w:rsidRDefault="00FF2C2E" w:rsidP="00FF2C2E">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F2C2E" w:rsidRPr="00642A78" w:rsidRDefault="00FF2C2E" w:rsidP="00FF2C2E">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Ils ont plus de pouvoir de négociation auprès des institutions financières que les emprunteurs individuels</w:t>
      </w:r>
    </w:p>
    <w:p w:rsidR="00FF2C2E" w:rsidRPr="00642A78" w:rsidRDefault="00FF2C2E" w:rsidP="00FF2C2E">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Ils possèdent de l’information que les emprunteurs individuels n’ont pas</w:t>
      </w:r>
    </w:p>
    <w:p w:rsidR="00FF2C2E" w:rsidRPr="00642A78" w:rsidRDefault="00FF2C2E" w:rsidP="00FF2C2E">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Ils réduisent le coût de transaction nécessaire à l’obtention d’une hypothèque</w:t>
      </w:r>
    </w:p>
    <w:p w:rsidR="00FF2C2E" w:rsidRDefault="00FF2C2E" w:rsidP="00FF2C2E">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Ils ne sont pas réglementés par les gouvernements</w:t>
      </w:r>
    </w:p>
    <w:p w:rsidR="00FF2C2E" w:rsidRDefault="00FF2C2E" w:rsidP="00FF2C2E">
      <w:pPr>
        <w:ind w:left="709" w:hanging="284"/>
        <w:jc w:val="both"/>
        <w:rPr>
          <w:rFonts w:asciiTheme="minorHAnsi" w:hAnsiTheme="minorHAnsi" w:cs="Century Gothic"/>
          <w:sz w:val="24"/>
          <w:szCs w:val="24"/>
          <w:lang w:val="fr-FR"/>
        </w:rPr>
      </w:pPr>
    </w:p>
    <w:p w:rsidR="00FF2C2E" w:rsidRPr="00793B0C" w:rsidRDefault="00FF2C2E" w:rsidP="00FF2C2E">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17</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Demander à un emprunteur potentiel de fournir un collatéral afin d’obtenir un prêt est une façon de régler le problème de</w:t>
      </w:r>
    </w:p>
    <w:p w:rsidR="00FF2C2E" w:rsidRPr="00A54843" w:rsidRDefault="00FF2C2E" w:rsidP="00FF2C2E">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F2C2E" w:rsidRPr="00642A78" w:rsidRDefault="00FF2C2E" w:rsidP="00FF2C2E">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Des citrons </w:t>
      </w:r>
    </w:p>
    <w:p w:rsidR="00FF2C2E" w:rsidRPr="00642A78" w:rsidRDefault="00FF2C2E" w:rsidP="00FF2C2E">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L’aléa moral</w:t>
      </w:r>
    </w:p>
    <w:p w:rsidR="00FF2C2E" w:rsidRPr="00642A78" w:rsidRDefault="00FF2C2E" w:rsidP="00FF2C2E">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La sélection adverse</w:t>
      </w:r>
    </w:p>
    <w:p w:rsidR="00FF2C2E" w:rsidRDefault="00FF2C2E" w:rsidP="00FF2C2E">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Prise de risque insuffisante</w:t>
      </w:r>
    </w:p>
    <w:p w:rsidR="00FF2C2E" w:rsidRDefault="00FF2C2E" w:rsidP="00FF2C2E">
      <w:pPr>
        <w:ind w:left="709" w:hanging="284"/>
        <w:jc w:val="both"/>
        <w:rPr>
          <w:rFonts w:asciiTheme="minorHAnsi" w:hAnsiTheme="minorHAnsi" w:cs="Century Gothic"/>
          <w:sz w:val="24"/>
          <w:szCs w:val="24"/>
          <w:lang w:val="fr-FR"/>
        </w:rPr>
      </w:pPr>
    </w:p>
    <w:p w:rsidR="00FF2C2E" w:rsidRPr="00793B0C" w:rsidRDefault="00FF2C2E" w:rsidP="00FF2C2E">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18. Qui détermine la quantité de billets de banque en circulation au Canada?     </w:t>
      </w:r>
    </w:p>
    <w:p w:rsidR="00FF2C2E" w:rsidRPr="00A54843" w:rsidRDefault="00FF2C2E" w:rsidP="00FF2C2E">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F2C2E" w:rsidRPr="00734096" w:rsidRDefault="00FF2C2E" w:rsidP="00FF2C2E">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Le gouvernement du Canada</w:t>
      </w:r>
    </w:p>
    <w:p w:rsidR="00FF2C2E" w:rsidRPr="00734096" w:rsidRDefault="00FF2C2E" w:rsidP="00FF2C2E">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Banque du Canada</w:t>
      </w:r>
    </w:p>
    <w:p w:rsidR="00FF2C2E" w:rsidRPr="00734096" w:rsidRDefault="00FF2C2E" w:rsidP="00FF2C2E">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La monnaie royale canadienne </w:t>
      </w:r>
    </w:p>
    <w:p w:rsidR="00FF2C2E" w:rsidRDefault="00FF2C2E" w:rsidP="00FF2C2E">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Pr>
          <w:rFonts w:asciiTheme="minorHAnsi" w:hAnsiTheme="minorHAnsi" w:cs="Century Gothic"/>
          <w:bCs/>
          <w:sz w:val="24"/>
          <w:szCs w:val="24"/>
          <w:lang w:val="fr-CA"/>
        </w:rPr>
        <w:t xml:space="preserve"> Les institutions financières canadiennes</w:t>
      </w:r>
    </w:p>
    <w:p w:rsidR="00FF2C2E" w:rsidRDefault="00FF2C2E" w:rsidP="00FF2C2E">
      <w:pPr>
        <w:ind w:left="709" w:hanging="284"/>
        <w:jc w:val="both"/>
        <w:rPr>
          <w:lang w:val="fr-CA"/>
        </w:rPr>
      </w:pPr>
    </w:p>
    <w:p w:rsidR="00C43827" w:rsidRDefault="00C43827" w:rsidP="00C43827">
      <w:pPr>
        <w:ind w:left="426" w:hanging="360"/>
        <w:rPr>
          <w:rFonts w:asciiTheme="minorHAnsi" w:hAnsiTheme="minorHAnsi" w:cs="Century Gothic"/>
          <w:bCs/>
          <w:sz w:val="24"/>
          <w:szCs w:val="24"/>
          <w:lang w:val="fr-FR"/>
        </w:rPr>
      </w:pPr>
    </w:p>
    <w:p w:rsidR="00C43827" w:rsidRDefault="00C43827" w:rsidP="00C43827">
      <w:pPr>
        <w:ind w:left="426" w:hanging="360"/>
        <w:rPr>
          <w:rFonts w:asciiTheme="minorHAnsi" w:hAnsiTheme="minorHAnsi" w:cs="Century Gothic"/>
          <w:bCs/>
          <w:sz w:val="24"/>
          <w:szCs w:val="24"/>
          <w:lang w:val="fr-FR"/>
        </w:rPr>
      </w:pPr>
    </w:p>
    <w:p w:rsidR="00C43827" w:rsidRDefault="00C43827" w:rsidP="00C43827">
      <w:pPr>
        <w:ind w:left="426" w:hanging="360"/>
        <w:rPr>
          <w:rFonts w:asciiTheme="minorHAnsi" w:hAnsiTheme="minorHAnsi" w:cs="Century Gothic"/>
          <w:bCs/>
          <w:sz w:val="24"/>
          <w:szCs w:val="24"/>
          <w:lang w:val="fr-FR"/>
        </w:rPr>
      </w:pPr>
    </w:p>
    <w:p w:rsidR="00C43827" w:rsidRPr="00793B0C" w:rsidRDefault="00C43827" w:rsidP="00C43827">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 xml:space="preserve">19. La plupart des économistes s’entendent pour dire que pour avoir du succès dans la poursuite de ses objectifs, une banque centrale doit   </w:t>
      </w:r>
    </w:p>
    <w:p w:rsidR="00C43827" w:rsidRPr="00A54843" w:rsidRDefault="00C43827" w:rsidP="00C43827">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C43827" w:rsidRPr="00734096" w:rsidRDefault="00C43827" w:rsidP="00C43827">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Entreprendre des actions que le commun des mortels ne peu comprendre</w:t>
      </w:r>
    </w:p>
    <w:p w:rsidR="00C43827" w:rsidRPr="00734096" w:rsidRDefault="00C43827" w:rsidP="00C43827">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Ne doit pas rendre de compte à personne</w:t>
      </w:r>
    </w:p>
    <w:p w:rsidR="00C43827" w:rsidRPr="00734096" w:rsidRDefault="00C43827" w:rsidP="00C43827">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Doit être indépendante des pouvoirs politiques</w:t>
      </w:r>
    </w:p>
    <w:p w:rsidR="00C43827" w:rsidRDefault="00C43827" w:rsidP="00C43827">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Fournir de l’argent aux banques commerciales sur demande</w:t>
      </w:r>
    </w:p>
    <w:p w:rsidR="00C43827" w:rsidRDefault="00C43827" w:rsidP="00FF2C2E">
      <w:pPr>
        <w:ind w:left="709" w:hanging="284"/>
        <w:jc w:val="both"/>
        <w:rPr>
          <w:lang w:val="fr-CA"/>
        </w:rPr>
      </w:pPr>
    </w:p>
    <w:p w:rsidR="00D40E26" w:rsidRPr="00793B0C" w:rsidRDefault="00D40E26" w:rsidP="00D40E26">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20. Une des raisons pour laquelle les déposants se préoccupent guère de la qualité des actifs de leur banque est que  </w:t>
      </w:r>
    </w:p>
    <w:p w:rsidR="00D40E26" w:rsidRPr="00A54843" w:rsidRDefault="00D40E26" w:rsidP="00D40E26">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D40E26" w:rsidRPr="00642A78" w:rsidRDefault="00D40E26" w:rsidP="00D40E26">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plupart des personnes ne peuvent distinguer un actif d’un passif</w:t>
      </w:r>
    </w:p>
    <w:p w:rsidR="00D40E26" w:rsidRPr="00642A78" w:rsidRDefault="00D40E26" w:rsidP="00D40E26">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Avec </w:t>
      </w:r>
      <w:r>
        <w:rPr>
          <w:rFonts w:asciiTheme="minorHAnsi" w:hAnsiTheme="minorHAnsi" w:cs="Century Gothic"/>
          <w:sz w:val="24"/>
          <w:szCs w:val="24"/>
          <w:lang w:val="fr-FR"/>
        </w:rPr>
        <w:t>l’assurance-dépôt garanti qu’ils retrouveront, pour la plupart, leurs avoirs, même si la banque fait faillite</w:t>
      </w:r>
    </w:p>
    <w:p w:rsidR="00D40E26" w:rsidRPr="00642A78" w:rsidRDefault="00D40E26" w:rsidP="00D40E26">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Ils assument que les banques ne détiennent que des actifs de qualité</w:t>
      </w:r>
    </w:p>
    <w:p w:rsidR="00D40E26" w:rsidRDefault="00D40E26" w:rsidP="00D40E26">
      <w:pPr>
        <w:ind w:left="709" w:hanging="284"/>
        <w:jc w:val="both"/>
        <w:rPr>
          <w:rFonts w:asciiTheme="minorHAnsi" w:hAnsiTheme="minorHAnsi" w:cs="Century Gothic"/>
          <w:bCs/>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qualité des actifs d’une banque change de façon quasi-quotidienne</w:t>
      </w:r>
    </w:p>
    <w:p w:rsidR="00BA3A26" w:rsidRDefault="00BA3A26" w:rsidP="00D40E26">
      <w:pPr>
        <w:ind w:left="709" w:hanging="284"/>
        <w:jc w:val="both"/>
        <w:rPr>
          <w:rFonts w:asciiTheme="minorHAnsi" w:hAnsiTheme="minorHAnsi" w:cs="Century Gothic"/>
          <w:bCs/>
          <w:sz w:val="24"/>
          <w:szCs w:val="24"/>
          <w:lang w:val="fr-FR"/>
        </w:rPr>
      </w:pPr>
    </w:p>
    <w:p w:rsidR="00BA3A26" w:rsidRPr="00793B0C" w:rsidRDefault="00BA3A26" w:rsidP="00BA3A26">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21. Une contagion bancaire est la conséquence d’une situation où</w:t>
      </w:r>
    </w:p>
    <w:p w:rsidR="00BA3A26" w:rsidRPr="00A54843" w:rsidRDefault="00BA3A26" w:rsidP="00BA3A26">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A3A26" w:rsidRPr="00642A78" w:rsidRDefault="00BA3A26" w:rsidP="00BA3A26">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L’inflation augmente rapidement car la banque centrale imprime trop d’argent </w:t>
      </w:r>
    </w:p>
    <w:p w:rsidR="00BA3A26" w:rsidRPr="00642A78" w:rsidRDefault="00BA3A26" w:rsidP="00BA3A26">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faillite d’une banque entraîne la faillite d’autres banques car les déposants se dépêchent à aller retirer leurs avoirs</w:t>
      </w:r>
    </w:p>
    <w:p w:rsidR="00BA3A26" w:rsidRPr="00642A78" w:rsidRDefault="00BA3A26" w:rsidP="00BA3A26">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défaut d’un prêt d’une banque entraîne le défaut des autres prêts de cette même banque</w:t>
      </w:r>
    </w:p>
    <w:p w:rsidR="00BA3A26" w:rsidRDefault="00BA3A26" w:rsidP="00BA3A26">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L’investissement chute rapidement car la banque centrale hausse les taux d’intérêt de façon très agressive</w:t>
      </w:r>
    </w:p>
    <w:p w:rsidR="00CB734A" w:rsidRDefault="00CB734A" w:rsidP="00BA3A26">
      <w:pPr>
        <w:ind w:left="709" w:hanging="284"/>
        <w:jc w:val="both"/>
        <w:rPr>
          <w:rFonts w:asciiTheme="minorHAnsi" w:hAnsiTheme="minorHAnsi" w:cs="Century Gothic"/>
          <w:sz w:val="24"/>
          <w:szCs w:val="24"/>
          <w:lang w:val="fr-FR"/>
        </w:rPr>
      </w:pPr>
    </w:p>
    <w:p w:rsidR="00CB734A" w:rsidRPr="00793B0C" w:rsidRDefault="00CB734A" w:rsidP="00CB734A">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22. Le système financier est fondamentalement plus instable que la plupart des autres industries parce que  </w:t>
      </w:r>
    </w:p>
    <w:p w:rsidR="00CB734A" w:rsidRPr="00A54843" w:rsidRDefault="00CB734A" w:rsidP="00CB734A">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CB734A" w:rsidRPr="00642A78" w:rsidRDefault="00CB734A" w:rsidP="00CB734A">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La faillite d’une seule firme peut entraîner l’écroulement de tout le système financier, ce qui n’est pas le cas dans la plupart des autres industries </w:t>
      </w:r>
    </w:p>
    <w:p w:rsidR="00CB734A" w:rsidRPr="00642A78" w:rsidRDefault="00CB734A" w:rsidP="00CB734A">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banques font des profits sur papier seulement alors que les autres industries font des vrais profits</w:t>
      </w:r>
    </w:p>
    <w:p w:rsidR="00CB734A" w:rsidRPr="00642A78" w:rsidRDefault="00CB734A" w:rsidP="00CB734A">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Il y a moins de compétition dans le système financier que dans les autres industries</w:t>
      </w:r>
    </w:p>
    <w:p w:rsidR="00CB734A" w:rsidRDefault="00CB734A" w:rsidP="00CB734A">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CB734A" w:rsidRDefault="00CB734A" w:rsidP="00BA3A26">
      <w:pPr>
        <w:ind w:left="709" w:hanging="284"/>
        <w:jc w:val="both"/>
        <w:rPr>
          <w:lang w:val="fr-CA"/>
        </w:rPr>
      </w:pPr>
    </w:p>
    <w:p w:rsidR="00433C91" w:rsidRDefault="00433C91" w:rsidP="00FD41D4">
      <w:pPr>
        <w:ind w:left="426" w:hanging="360"/>
        <w:rPr>
          <w:rFonts w:asciiTheme="minorHAnsi" w:hAnsiTheme="minorHAnsi" w:cs="Century Gothic"/>
          <w:bCs/>
          <w:sz w:val="24"/>
          <w:szCs w:val="24"/>
          <w:lang w:val="fr-FR"/>
        </w:rPr>
      </w:pPr>
    </w:p>
    <w:p w:rsidR="00433C91" w:rsidRDefault="00433C91" w:rsidP="00FD41D4">
      <w:pPr>
        <w:ind w:left="426" w:hanging="360"/>
        <w:rPr>
          <w:rFonts w:asciiTheme="minorHAnsi" w:hAnsiTheme="minorHAnsi" w:cs="Century Gothic"/>
          <w:bCs/>
          <w:sz w:val="24"/>
          <w:szCs w:val="24"/>
          <w:lang w:val="fr-FR"/>
        </w:rPr>
      </w:pPr>
    </w:p>
    <w:p w:rsidR="00433C91" w:rsidRDefault="00433C91" w:rsidP="00FD41D4">
      <w:pPr>
        <w:ind w:left="426" w:hanging="360"/>
        <w:rPr>
          <w:rFonts w:asciiTheme="minorHAnsi" w:hAnsiTheme="minorHAnsi" w:cs="Century Gothic"/>
          <w:bCs/>
          <w:sz w:val="24"/>
          <w:szCs w:val="24"/>
          <w:lang w:val="fr-FR"/>
        </w:rPr>
      </w:pPr>
    </w:p>
    <w:p w:rsidR="00433C91" w:rsidRDefault="00433C91" w:rsidP="00FD41D4">
      <w:pPr>
        <w:ind w:left="426" w:hanging="360"/>
        <w:rPr>
          <w:rFonts w:asciiTheme="minorHAnsi" w:hAnsiTheme="minorHAnsi" w:cs="Century Gothic"/>
          <w:bCs/>
          <w:sz w:val="24"/>
          <w:szCs w:val="24"/>
          <w:lang w:val="fr-FR"/>
        </w:rPr>
      </w:pPr>
    </w:p>
    <w:p w:rsidR="00433C91" w:rsidRDefault="00433C91" w:rsidP="00FD41D4">
      <w:pPr>
        <w:ind w:left="426" w:hanging="360"/>
        <w:rPr>
          <w:rFonts w:asciiTheme="minorHAnsi" w:hAnsiTheme="minorHAnsi" w:cs="Century Gothic"/>
          <w:bCs/>
          <w:sz w:val="24"/>
          <w:szCs w:val="24"/>
          <w:lang w:val="fr-FR"/>
        </w:rPr>
      </w:pPr>
    </w:p>
    <w:p w:rsidR="00433C91" w:rsidRDefault="00433C91" w:rsidP="00FD41D4">
      <w:pPr>
        <w:ind w:left="426" w:hanging="360"/>
        <w:rPr>
          <w:rFonts w:asciiTheme="minorHAnsi" w:hAnsiTheme="minorHAnsi" w:cs="Century Gothic"/>
          <w:bCs/>
          <w:sz w:val="24"/>
          <w:szCs w:val="24"/>
          <w:lang w:val="fr-FR"/>
        </w:rPr>
      </w:pPr>
    </w:p>
    <w:p w:rsidR="00FD41D4" w:rsidRPr="00793B0C" w:rsidRDefault="00FD41D4" w:rsidP="00FD41D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 xml:space="preserve">23. </w:t>
      </w:r>
      <w:r w:rsidR="00271E42">
        <w:rPr>
          <w:rFonts w:asciiTheme="minorHAnsi" w:hAnsiTheme="minorHAnsi" w:cs="Century Gothic"/>
          <w:bCs/>
          <w:sz w:val="24"/>
          <w:szCs w:val="24"/>
          <w:lang w:val="fr-FR"/>
        </w:rPr>
        <w:t>Parmi les énoncés suivants, l</w:t>
      </w:r>
      <w:r>
        <w:rPr>
          <w:rFonts w:asciiTheme="minorHAnsi" w:hAnsiTheme="minorHAnsi" w:cs="Century Gothic"/>
          <w:bCs/>
          <w:sz w:val="24"/>
          <w:szCs w:val="24"/>
          <w:lang w:val="fr-FR"/>
        </w:rPr>
        <w:t xml:space="preserve">equel </w:t>
      </w:r>
      <w:r w:rsidR="00F41648">
        <w:rPr>
          <w:rFonts w:asciiTheme="minorHAnsi" w:hAnsiTheme="minorHAnsi" w:cs="Century Gothic"/>
          <w:bCs/>
          <w:sz w:val="24"/>
          <w:szCs w:val="24"/>
          <w:lang w:val="fr-FR"/>
        </w:rPr>
        <w:t>illustre</w:t>
      </w:r>
      <w:r>
        <w:rPr>
          <w:rFonts w:asciiTheme="minorHAnsi" w:hAnsiTheme="minorHAnsi" w:cs="Century Gothic"/>
          <w:bCs/>
          <w:sz w:val="24"/>
          <w:szCs w:val="24"/>
          <w:lang w:val="fr-FR"/>
        </w:rPr>
        <w:t xml:space="preserve"> le mieux la composition du système bancaire américain ?</w:t>
      </w:r>
    </w:p>
    <w:p w:rsidR="00FD41D4" w:rsidRPr="00A54843" w:rsidRDefault="00FD41D4" w:rsidP="00FD41D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D41D4" w:rsidRPr="00642A78" w:rsidRDefault="00FD41D4" w:rsidP="00FD41D4">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Un grand nombre de grandes banques et un petit nombre de petites banques</w:t>
      </w:r>
    </w:p>
    <w:p w:rsidR="00FD41D4" w:rsidRPr="00642A78" w:rsidRDefault="00FD41D4" w:rsidP="00FD41D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Un petit nombre de grandes banques et un petit nombre de petites banques</w:t>
      </w:r>
    </w:p>
    <w:p w:rsidR="00FD41D4" w:rsidRPr="00642A78" w:rsidRDefault="00FD41D4" w:rsidP="00FD41D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 grand nombre de grandes banques et un grand nombre de petites banques</w:t>
      </w:r>
    </w:p>
    <w:p w:rsidR="00FD41D4" w:rsidRDefault="00FD41D4" w:rsidP="00FD41D4">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 petit nombre de grandes banques et un grand nombre de petites banques</w:t>
      </w:r>
    </w:p>
    <w:p w:rsidR="00FD41D4" w:rsidRDefault="00FD41D4" w:rsidP="00BA3A26">
      <w:pPr>
        <w:ind w:left="709" w:hanging="284"/>
        <w:jc w:val="both"/>
        <w:rPr>
          <w:lang w:val="fr-FR"/>
        </w:rPr>
      </w:pPr>
    </w:p>
    <w:p w:rsidR="00AF243B" w:rsidRPr="00793B0C" w:rsidRDefault="00AF243B" w:rsidP="00AF243B">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24</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sidR="005B6754">
        <w:rPr>
          <w:rFonts w:asciiTheme="minorHAnsi" w:hAnsiTheme="minorHAnsi" w:cs="Century Gothic"/>
          <w:bCs/>
          <w:sz w:val="24"/>
          <w:szCs w:val="24"/>
          <w:lang w:val="fr-FR"/>
        </w:rPr>
        <w:t xml:space="preserve">Parmi les </w:t>
      </w:r>
      <w:r>
        <w:rPr>
          <w:rFonts w:asciiTheme="minorHAnsi" w:hAnsiTheme="minorHAnsi" w:cs="Century Gothic"/>
          <w:bCs/>
          <w:sz w:val="24"/>
          <w:szCs w:val="24"/>
          <w:lang w:val="fr-FR"/>
        </w:rPr>
        <w:t>cas suivants</w:t>
      </w:r>
      <w:r w:rsidR="005B6754">
        <w:rPr>
          <w:rFonts w:asciiTheme="minorHAnsi" w:hAnsiTheme="minorHAnsi" w:cs="Century Gothic"/>
          <w:bCs/>
          <w:sz w:val="24"/>
          <w:szCs w:val="24"/>
          <w:lang w:val="fr-FR"/>
        </w:rPr>
        <w:t>, lequel</w:t>
      </w:r>
      <w:r>
        <w:rPr>
          <w:rFonts w:asciiTheme="minorHAnsi" w:hAnsiTheme="minorHAnsi" w:cs="Century Gothic"/>
          <w:bCs/>
          <w:sz w:val="24"/>
          <w:szCs w:val="24"/>
          <w:lang w:val="fr-FR"/>
        </w:rPr>
        <w:t xml:space="preserve"> est un cas d’aléa </w:t>
      </w:r>
      <w:r w:rsidR="00844585">
        <w:rPr>
          <w:rFonts w:asciiTheme="minorHAnsi" w:hAnsiTheme="minorHAnsi" w:cs="Century Gothic"/>
          <w:bCs/>
          <w:sz w:val="24"/>
          <w:szCs w:val="24"/>
          <w:lang w:val="fr-FR"/>
        </w:rPr>
        <w:t xml:space="preserve">de </w:t>
      </w:r>
      <w:r>
        <w:rPr>
          <w:rFonts w:asciiTheme="minorHAnsi" w:hAnsiTheme="minorHAnsi" w:cs="Century Gothic"/>
          <w:bCs/>
          <w:sz w:val="24"/>
          <w:szCs w:val="24"/>
          <w:lang w:val="fr-FR"/>
        </w:rPr>
        <w:t>moral</w:t>
      </w:r>
      <w:r w:rsidR="00844585">
        <w:rPr>
          <w:rFonts w:asciiTheme="minorHAnsi" w:hAnsiTheme="minorHAnsi" w:cs="Century Gothic"/>
          <w:bCs/>
          <w:sz w:val="24"/>
          <w:szCs w:val="24"/>
          <w:lang w:val="fr-FR"/>
        </w:rPr>
        <w:t>ité</w:t>
      </w:r>
      <w:r w:rsidR="005C7DAB">
        <w:rPr>
          <w:rFonts w:asciiTheme="minorHAnsi" w:hAnsiTheme="minorHAnsi" w:cs="Century Gothic"/>
          <w:bCs/>
          <w:sz w:val="24"/>
          <w:szCs w:val="24"/>
          <w:lang w:val="fr-FR"/>
        </w:rPr>
        <w:t> ?</w:t>
      </w:r>
    </w:p>
    <w:p w:rsidR="00AF243B" w:rsidRPr="00A54843" w:rsidRDefault="00AF243B" w:rsidP="00AF243B">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AF243B" w:rsidRPr="00642A78" w:rsidRDefault="00AF243B" w:rsidP="00AF243B">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Un prêteur ne peut distinguer les bonds risques des mauvais risques </w:t>
      </w:r>
    </w:p>
    <w:p w:rsidR="00AF243B" w:rsidRPr="00642A78" w:rsidRDefault="00AF243B" w:rsidP="00AF243B">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Une compagnie d’assurance charge des primes d’assurance plus élevées aux conducteurs plus jeunes qu’aux conducteurs plus âgés</w:t>
      </w:r>
    </w:p>
    <w:p w:rsidR="00AF243B" w:rsidRPr="00642A78" w:rsidRDefault="00AF243B" w:rsidP="00AF243B">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 individu dont l’auto est assurée laisse maintenant le moteur tourner lorsqu’il doit faire des emplettes rapides au magasin</w:t>
      </w:r>
    </w:p>
    <w:p w:rsidR="00AF243B" w:rsidRDefault="00AF243B" w:rsidP="00AF243B">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AF243B" w:rsidRDefault="00AF243B" w:rsidP="00AF243B">
      <w:pPr>
        <w:ind w:left="709" w:hanging="284"/>
        <w:jc w:val="both"/>
        <w:rPr>
          <w:rFonts w:asciiTheme="minorHAnsi" w:hAnsiTheme="minorHAnsi" w:cs="Century Gothic"/>
          <w:sz w:val="24"/>
          <w:szCs w:val="24"/>
          <w:lang w:val="fr-FR"/>
        </w:rPr>
      </w:pPr>
    </w:p>
    <w:p w:rsidR="00AF243B" w:rsidRPr="00793B0C" w:rsidRDefault="00AF243B" w:rsidP="00AF243B">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25</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 xml:space="preserve">Une banque qui ne détient pas suffisamment de fonds pour satisfaire aux retraits de ses déposants fait face à </w:t>
      </w:r>
    </w:p>
    <w:p w:rsidR="00AF243B" w:rsidRPr="00A54843" w:rsidRDefault="00AF243B" w:rsidP="00AF243B">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AF243B" w:rsidRPr="00642A78" w:rsidRDefault="00AF243B" w:rsidP="00AF243B">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Risque souverain </w:t>
      </w:r>
    </w:p>
    <w:p w:rsidR="00AF243B" w:rsidRPr="00642A78" w:rsidRDefault="00AF243B" w:rsidP="00AF243B">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Risque de crédit</w:t>
      </w:r>
    </w:p>
    <w:p w:rsidR="00AF243B" w:rsidRPr="00642A78" w:rsidRDefault="00AF243B" w:rsidP="00AF243B">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 xml:space="preserve">Risque de liquidité </w:t>
      </w:r>
    </w:p>
    <w:p w:rsidR="00AF243B" w:rsidRDefault="00AF243B" w:rsidP="00AF243B">
      <w:pPr>
        <w:ind w:left="425"/>
        <w:jc w:val="both"/>
        <w:rPr>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Risque de taux d’intérêt</w:t>
      </w:r>
    </w:p>
    <w:p w:rsidR="00AF243B" w:rsidRDefault="00AF243B" w:rsidP="00AF243B">
      <w:pPr>
        <w:ind w:left="709" w:hanging="284"/>
        <w:jc w:val="both"/>
        <w:rPr>
          <w:lang w:val="fr-FR"/>
        </w:rPr>
      </w:pPr>
    </w:p>
    <w:p w:rsidR="00F80E72" w:rsidRPr="00793B0C" w:rsidRDefault="00F80E72" w:rsidP="00F80E72">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26. Si une banque possède des actifs de 150 millions de dollars et des fonds propres (capital bancaire) de 20 millions de dollars, son ratio actifs sur fonds propres est de</w:t>
      </w:r>
    </w:p>
    <w:p w:rsidR="00F80E72" w:rsidRPr="00A54843" w:rsidRDefault="00F80E72" w:rsidP="00F80E72">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80E72" w:rsidRPr="00642A78"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6,5</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7,5</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0,13</w:t>
      </w:r>
    </w:p>
    <w:p w:rsidR="00F80E72" w:rsidRDefault="00F80E72" w:rsidP="00F80E72">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0,15</w:t>
      </w:r>
    </w:p>
    <w:p w:rsidR="00F80E72" w:rsidRDefault="00F80E72" w:rsidP="00F80E72">
      <w:pPr>
        <w:ind w:left="709" w:hanging="284"/>
        <w:jc w:val="both"/>
        <w:rPr>
          <w:rFonts w:asciiTheme="minorHAnsi" w:hAnsiTheme="minorHAnsi" w:cs="Century Gothic"/>
          <w:sz w:val="24"/>
          <w:szCs w:val="24"/>
          <w:lang w:val="fr-FR"/>
        </w:rPr>
      </w:pPr>
    </w:p>
    <w:p w:rsidR="00F80E72" w:rsidRPr="00793B0C" w:rsidRDefault="00F80E72" w:rsidP="00F80E72">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27. Avant la Guerre Civile américaine, la plupart des banques d’état (state </w:t>
      </w:r>
      <w:proofErr w:type="spellStart"/>
      <w:r>
        <w:rPr>
          <w:rFonts w:asciiTheme="minorHAnsi" w:hAnsiTheme="minorHAnsi" w:cs="Century Gothic"/>
          <w:bCs/>
          <w:sz w:val="24"/>
          <w:szCs w:val="24"/>
          <w:lang w:val="fr-FR"/>
        </w:rPr>
        <w:t>banks</w:t>
      </w:r>
      <w:proofErr w:type="spellEnd"/>
      <w:r>
        <w:rPr>
          <w:rFonts w:asciiTheme="minorHAnsi" w:hAnsiTheme="minorHAnsi" w:cs="Century Gothic"/>
          <w:bCs/>
          <w:sz w:val="24"/>
          <w:szCs w:val="24"/>
          <w:lang w:val="fr-FR"/>
        </w:rPr>
        <w:t>) émettaient leurs propres billets de banque. Lequel des énoncés suivants n’est pas vrai ?</w:t>
      </w:r>
    </w:p>
    <w:p w:rsidR="00F80E72" w:rsidRPr="00A54843" w:rsidRDefault="00F80E72" w:rsidP="00F80E72">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80E72" w:rsidRPr="00642A78" w:rsidRDefault="00F80E72" w:rsidP="00F80E72">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valeur des billets de banque diminuait à mesure que l’on s’éloignait de l’état d’origine de la banque émettrice</w:t>
      </w:r>
    </w:p>
    <w:p w:rsidR="00F80E72" w:rsidRPr="00642A78" w:rsidRDefault="00F80E72" w:rsidP="00F80E72">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billets de banque étaient sans valeur si la banque devenait insolvable</w:t>
      </w:r>
    </w:p>
    <w:p w:rsidR="00F80E72" w:rsidRPr="00642A78" w:rsidRDefault="00F80E72" w:rsidP="00F80E72">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Les billets étaient généralement échangeables pour de l’or</w:t>
      </w:r>
    </w:p>
    <w:p w:rsidR="00F80E72" w:rsidRDefault="00F80E72" w:rsidP="00F80E72">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Les billets étaient de moins en moins acceptable comme moyen de paiement lorsque l’on s’éloignait de l’état d’origine de la banque émettrice</w:t>
      </w:r>
    </w:p>
    <w:p w:rsidR="00F80E72" w:rsidRDefault="00F80E72" w:rsidP="00F80E72">
      <w:pPr>
        <w:ind w:left="709" w:hanging="284"/>
        <w:jc w:val="both"/>
        <w:rPr>
          <w:rFonts w:asciiTheme="minorHAnsi" w:hAnsiTheme="minorHAnsi" w:cs="Century Gothic"/>
          <w:sz w:val="24"/>
          <w:szCs w:val="24"/>
          <w:lang w:val="fr-FR"/>
        </w:rPr>
      </w:pPr>
    </w:p>
    <w:p w:rsidR="00F80E72" w:rsidRPr="00793B0C" w:rsidRDefault="00F80E72" w:rsidP="00F80E72">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28</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L’asymétrie de l’information crée deux obstacles dans le passage des fonds des épargnants aux emprunteurs?</w:t>
      </w:r>
    </w:p>
    <w:p w:rsidR="00F80E72" w:rsidRPr="00A54843" w:rsidRDefault="00F80E72" w:rsidP="00F80E72">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sélection adverse et l’aléa moral, qui se produisent avant que la transaction ne prenne place</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sélection adverse et l’aléa moral, qui se produisent après que la transaction eut pris place</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L’aléa moral, qui se produit avant la transaction et a sélection adverse, qui se produit après</w:t>
      </w:r>
    </w:p>
    <w:p w:rsidR="00F80E72" w:rsidRDefault="00F80E72" w:rsidP="00F80E72">
      <w:pPr>
        <w:ind w:left="709" w:hanging="284"/>
        <w:jc w:val="both"/>
        <w:rPr>
          <w:rFonts w:asciiTheme="minorHAnsi" w:hAnsiTheme="minorHAnsi" w:cs="Century Gothic"/>
          <w:bCs/>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sélection adverse, qui se produit avant la transaction et l’aléa moral, qui se produit après</w:t>
      </w:r>
    </w:p>
    <w:p w:rsidR="00F80E72" w:rsidRDefault="00F80E72" w:rsidP="00F80E72">
      <w:pPr>
        <w:ind w:left="709" w:hanging="284"/>
        <w:jc w:val="both"/>
        <w:rPr>
          <w:rFonts w:asciiTheme="minorHAnsi" w:hAnsiTheme="minorHAnsi" w:cs="Century Gothic"/>
          <w:bCs/>
          <w:sz w:val="24"/>
          <w:szCs w:val="24"/>
          <w:lang w:val="fr-FR"/>
        </w:rPr>
      </w:pPr>
    </w:p>
    <w:p w:rsidR="00F80E72" w:rsidRPr="00793B0C" w:rsidRDefault="00F80E72" w:rsidP="00F80E72">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29</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Un emprunteur est généralement mieux informé à propos de sa propre solvabilité (</w:t>
      </w:r>
      <w:proofErr w:type="spellStart"/>
      <w:r>
        <w:rPr>
          <w:rFonts w:asciiTheme="minorHAnsi" w:hAnsiTheme="minorHAnsi" w:cs="Century Gothic"/>
          <w:bCs/>
          <w:sz w:val="24"/>
          <w:szCs w:val="24"/>
          <w:lang w:val="fr-FR"/>
        </w:rPr>
        <w:t>creditworthiness</w:t>
      </w:r>
      <w:proofErr w:type="spellEnd"/>
      <w:r>
        <w:rPr>
          <w:rFonts w:asciiTheme="minorHAnsi" w:hAnsiTheme="minorHAnsi" w:cs="Century Gothic"/>
          <w:bCs/>
          <w:sz w:val="24"/>
          <w:szCs w:val="24"/>
          <w:lang w:val="fr-FR"/>
        </w:rPr>
        <w:t xml:space="preserve">) qu’un prêteur. Ceci est un exemple de  </w:t>
      </w:r>
    </w:p>
    <w:p w:rsidR="00F80E72" w:rsidRPr="00A54843" w:rsidRDefault="00F80E72" w:rsidP="00F80E72">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80E72" w:rsidRPr="00642A78"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Asymétrie de l’information</w:t>
      </w:r>
    </w:p>
    <w:p w:rsidR="00F80E72" w:rsidRPr="00642A78"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Comportement opportuniste</w:t>
      </w:r>
    </w:p>
    <w:p w:rsidR="00F80E72"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Information uniformisée</w:t>
      </w:r>
    </w:p>
    <w:p w:rsidR="00F80E72"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Toutes ces réponses</w:t>
      </w:r>
    </w:p>
    <w:p w:rsidR="00F80E72" w:rsidRDefault="00F80E72" w:rsidP="00F80E72">
      <w:pPr>
        <w:ind w:left="709" w:hanging="284"/>
        <w:jc w:val="both"/>
        <w:rPr>
          <w:lang w:val="fr-FR"/>
        </w:rPr>
      </w:pPr>
    </w:p>
    <w:p w:rsidR="00F80E72" w:rsidRPr="00793B0C" w:rsidRDefault="00F80E72" w:rsidP="00F80E72">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30. Si une banque possède des actifs de 100 millions de dollars et des fonds propres de 10 millions de dollars, son ratio dette sur fonds propres est de </w:t>
      </w:r>
    </w:p>
    <w:p w:rsidR="00F80E72" w:rsidRPr="00A54843" w:rsidRDefault="00F80E72" w:rsidP="00F80E72">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80E72" w:rsidRPr="00642A78" w:rsidRDefault="00F80E72" w:rsidP="00F80E72">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10</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5</w:t>
      </w:r>
    </w:p>
    <w:p w:rsidR="00F80E72" w:rsidRPr="00642A78" w:rsidRDefault="00F80E72" w:rsidP="00F80E72">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9</w:t>
      </w:r>
    </w:p>
    <w:p w:rsidR="00F80E72" w:rsidRDefault="00F80E72" w:rsidP="00F80E72">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0,1</w:t>
      </w:r>
    </w:p>
    <w:p w:rsidR="00F80E72" w:rsidRDefault="00F80E72" w:rsidP="00F80E72">
      <w:pPr>
        <w:ind w:left="709" w:hanging="284"/>
        <w:jc w:val="both"/>
        <w:rPr>
          <w:lang w:val="fr-FR"/>
        </w:rPr>
      </w:pPr>
    </w:p>
    <w:p w:rsidR="008020B5" w:rsidRPr="00793B0C" w:rsidRDefault="008020B5" w:rsidP="008020B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31. Les fonds de pension ressemblent aux compagnies d’assurance en ce qu’ils</w:t>
      </w:r>
    </w:p>
    <w:p w:rsidR="008020B5" w:rsidRPr="00A54843" w:rsidRDefault="008020B5" w:rsidP="008020B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8020B5" w:rsidRPr="00642A78" w:rsidRDefault="008020B5" w:rsidP="008020B5">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Acceptent des paiements de contribution aujourd’hui en échange de paiements dans le futur dans des circonstances bien déterminées </w:t>
      </w:r>
    </w:p>
    <w:p w:rsidR="008020B5" w:rsidRPr="00642A78" w:rsidRDefault="008020B5" w:rsidP="008020B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Paient seulement lorsque le contributeur décède</w:t>
      </w:r>
    </w:p>
    <w:p w:rsidR="008020B5" w:rsidRPr="00642A78" w:rsidRDefault="008020B5" w:rsidP="008020B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Acceptent des dépôts</w:t>
      </w:r>
    </w:p>
    <w:p w:rsidR="008020B5" w:rsidRDefault="008020B5" w:rsidP="008020B5">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8020B5" w:rsidRDefault="008020B5" w:rsidP="00F80E72">
      <w:pPr>
        <w:ind w:left="709" w:hanging="284"/>
        <w:jc w:val="both"/>
        <w:rPr>
          <w:lang w:val="fr-FR"/>
        </w:rPr>
      </w:pPr>
    </w:p>
    <w:p w:rsidR="005A48C1" w:rsidRPr="00793B0C" w:rsidRDefault="005A48C1" w:rsidP="005A48C1">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32. Un des principes sous-tendant les normes de fonds propres (Accords de Bâle) est que  </w:t>
      </w:r>
    </w:p>
    <w:p w:rsidR="005A48C1" w:rsidRPr="00A54843" w:rsidRDefault="005A48C1" w:rsidP="005A48C1">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A48C1" w:rsidRPr="00642A78" w:rsidRDefault="005A48C1" w:rsidP="005A48C1">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Plus une banque est grosse, plus elle doit détenir de fonds propres</w:t>
      </w:r>
    </w:p>
    <w:p w:rsidR="005A48C1" w:rsidRPr="00642A78" w:rsidRDefault="005A48C1" w:rsidP="005A48C1">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Plus les actifs d’une banque sont risqués, plus elle doit détenir de fonds propres</w:t>
      </w:r>
    </w:p>
    <w:p w:rsidR="005A48C1" w:rsidRPr="00642A78" w:rsidRDefault="005A48C1" w:rsidP="005A48C1">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Toutes les banques doivent détenir le même niveau de fonds propres</w:t>
      </w:r>
    </w:p>
    <w:p w:rsidR="005A48C1" w:rsidRDefault="005A48C1" w:rsidP="005A48C1">
      <w:pPr>
        <w:ind w:left="709" w:hanging="284"/>
        <w:jc w:val="both"/>
        <w:rPr>
          <w:rFonts w:asciiTheme="minorHAnsi" w:hAnsiTheme="minorHAnsi" w:cs="Century Gothic"/>
          <w:bCs/>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Plus une banque a de passif, plus elle doit détenir du capital</w:t>
      </w:r>
    </w:p>
    <w:p w:rsidR="005A48C1" w:rsidRDefault="005A48C1" w:rsidP="005A48C1">
      <w:pPr>
        <w:ind w:left="709" w:hanging="284"/>
        <w:jc w:val="both"/>
        <w:rPr>
          <w:rFonts w:asciiTheme="minorHAnsi" w:hAnsiTheme="minorHAnsi" w:cs="Century Gothic"/>
          <w:bCs/>
          <w:sz w:val="24"/>
          <w:szCs w:val="24"/>
          <w:lang w:val="fr-FR"/>
        </w:rPr>
      </w:pPr>
    </w:p>
    <w:p w:rsidR="005A48C1" w:rsidRPr="00793B0C" w:rsidRDefault="005A48C1" w:rsidP="005A48C1">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 xml:space="preserve">33. Le pouvoir de monopole le plus régulièrement attribué aux banques centrales est celui  </w:t>
      </w:r>
    </w:p>
    <w:p w:rsidR="005A48C1" w:rsidRPr="00A54843" w:rsidRDefault="005A48C1" w:rsidP="005A48C1">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A48C1" w:rsidRPr="00734096" w:rsidRDefault="005A48C1" w:rsidP="005A48C1">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t>d’émettre les titres du gouvernement central</w:t>
      </w:r>
    </w:p>
    <w:p w:rsidR="005A48C1" w:rsidRPr="00734096" w:rsidRDefault="005A48C1" w:rsidP="005A48C1">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t>d’émettre la monnaie nationale</w:t>
      </w:r>
    </w:p>
    <w:p w:rsidR="005A48C1" w:rsidRPr="00734096" w:rsidRDefault="005A48C1" w:rsidP="005A48C1">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t>d’</w:t>
      </w:r>
      <w:r>
        <w:rPr>
          <w:rFonts w:asciiTheme="minorHAnsi" w:hAnsiTheme="minorHAnsi" w:cs="Century Gothic"/>
          <w:bCs/>
          <w:sz w:val="24"/>
          <w:szCs w:val="24"/>
          <w:lang w:val="fr-CA"/>
        </w:rPr>
        <w:t>être la seule institution qui détient les dépôts du gouvernement central</w:t>
      </w:r>
    </w:p>
    <w:p w:rsidR="005A48C1" w:rsidRDefault="005A48C1" w:rsidP="005A48C1">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t>de r</w:t>
      </w:r>
      <w:r>
        <w:rPr>
          <w:rFonts w:asciiTheme="minorHAnsi" w:hAnsiTheme="minorHAnsi" w:cs="Century Gothic"/>
          <w:bCs/>
          <w:sz w:val="24"/>
          <w:szCs w:val="24"/>
          <w:lang w:val="fr-CA"/>
        </w:rPr>
        <w:t>è</w:t>
      </w:r>
      <w:r w:rsidRPr="00787D00">
        <w:rPr>
          <w:rFonts w:asciiTheme="minorHAnsi" w:hAnsiTheme="minorHAnsi" w:cs="Century Gothic"/>
          <w:bCs/>
          <w:sz w:val="24"/>
          <w:szCs w:val="24"/>
          <w:lang w:val="fr-CA"/>
        </w:rPr>
        <w:t>glementer les autres banques</w:t>
      </w:r>
    </w:p>
    <w:p w:rsidR="005A48C1" w:rsidRPr="005A48C1" w:rsidRDefault="005A48C1" w:rsidP="005A48C1">
      <w:pPr>
        <w:ind w:left="709" w:hanging="284"/>
        <w:jc w:val="both"/>
        <w:rPr>
          <w:rFonts w:asciiTheme="minorHAnsi" w:hAnsiTheme="minorHAnsi" w:cs="Century Gothic"/>
          <w:bCs/>
          <w:sz w:val="24"/>
          <w:szCs w:val="24"/>
          <w:lang w:val="fr-CA"/>
        </w:rPr>
      </w:pPr>
    </w:p>
    <w:p w:rsidR="00B43315" w:rsidRPr="00793B0C" w:rsidRDefault="00B43315" w:rsidP="00B4331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34. </w:t>
      </w:r>
      <w:r w:rsidR="004858E1">
        <w:rPr>
          <w:rFonts w:asciiTheme="minorHAnsi" w:hAnsiTheme="minorHAnsi" w:cs="Century Gothic"/>
          <w:bCs/>
          <w:sz w:val="24"/>
          <w:szCs w:val="24"/>
          <w:lang w:val="fr-FR"/>
        </w:rPr>
        <w:t>Parmi les</w:t>
      </w:r>
      <w:r>
        <w:rPr>
          <w:rFonts w:asciiTheme="minorHAnsi" w:hAnsiTheme="minorHAnsi" w:cs="Century Gothic"/>
          <w:bCs/>
          <w:sz w:val="24"/>
          <w:szCs w:val="24"/>
          <w:lang w:val="fr-FR"/>
        </w:rPr>
        <w:t xml:space="preserve"> éléments suivants</w:t>
      </w:r>
      <w:r w:rsidR="004858E1">
        <w:rPr>
          <w:rFonts w:asciiTheme="minorHAnsi" w:hAnsiTheme="minorHAnsi" w:cs="Century Gothic"/>
          <w:bCs/>
          <w:sz w:val="24"/>
          <w:szCs w:val="24"/>
          <w:lang w:val="fr-FR"/>
        </w:rPr>
        <w:t>, lequel</w:t>
      </w:r>
      <w:r>
        <w:rPr>
          <w:rFonts w:asciiTheme="minorHAnsi" w:hAnsiTheme="minorHAnsi" w:cs="Century Gothic"/>
          <w:bCs/>
          <w:sz w:val="24"/>
          <w:szCs w:val="24"/>
          <w:lang w:val="fr-FR"/>
        </w:rPr>
        <w:t xml:space="preserve"> n’est pas un élément du passif sur le bilan d’une banque centrale ?     </w:t>
      </w:r>
    </w:p>
    <w:p w:rsidR="00B43315" w:rsidRPr="00A54843" w:rsidRDefault="00B43315" w:rsidP="00B4331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43315" w:rsidRPr="00734096" w:rsidRDefault="00B43315" w:rsidP="00B43315">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Billets de banque en circulation</w:t>
      </w:r>
    </w:p>
    <w:p w:rsidR="00B43315" w:rsidRPr="00734096" w:rsidRDefault="00B43315" w:rsidP="00B43315">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Dépôts du gouvernement du Canada</w:t>
      </w:r>
    </w:p>
    <w:p w:rsidR="00B43315" w:rsidRPr="00734096" w:rsidRDefault="00B43315" w:rsidP="00B43315">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Dépôts des banques à charte </w:t>
      </w:r>
    </w:p>
    <w:p w:rsidR="00B43315" w:rsidRDefault="00B43315" w:rsidP="00B43315">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Pr>
          <w:rFonts w:asciiTheme="minorHAnsi" w:hAnsiTheme="minorHAnsi" w:cs="Century Gothic"/>
          <w:bCs/>
          <w:sz w:val="24"/>
          <w:szCs w:val="24"/>
          <w:lang w:val="fr-CA"/>
        </w:rPr>
        <w:t xml:space="preserve"> Prêts aux banques à charte</w:t>
      </w:r>
    </w:p>
    <w:p w:rsidR="005A48C1" w:rsidRDefault="005A48C1" w:rsidP="00F80E72">
      <w:pPr>
        <w:ind w:left="709" w:hanging="284"/>
        <w:jc w:val="both"/>
        <w:rPr>
          <w:lang w:val="fr-CA"/>
        </w:rPr>
      </w:pPr>
    </w:p>
    <w:p w:rsidR="00B43315" w:rsidRPr="00793B0C" w:rsidRDefault="00B43315" w:rsidP="00B4331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35. Qu’est-ce qui permet à la Banque du Canada de contrôler le taux de financement à un jour simplement en annonçant une cible pour ce taux?     </w:t>
      </w:r>
    </w:p>
    <w:p w:rsidR="00B43315" w:rsidRPr="00A54843" w:rsidRDefault="00B43315" w:rsidP="00B4331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43315" w:rsidRPr="00734096" w:rsidRDefault="00B43315" w:rsidP="00B43315">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Banque du Canada jouit d’une crédibilité hors du commun</w:t>
      </w:r>
    </w:p>
    <w:p w:rsidR="00B43315" w:rsidRPr="00734096" w:rsidRDefault="00B43315" w:rsidP="00B43315">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Le fait que la Banque du Canada est responsable de la stabilité financières</w:t>
      </w:r>
    </w:p>
    <w:p w:rsidR="00B43315" w:rsidRPr="00734096" w:rsidRDefault="00B43315" w:rsidP="00B43315">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Le mécanisme permanent d’octroi de liquidités (standing </w:t>
      </w:r>
      <w:proofErr w:type="spellStart"/>
      <w:r>
        <w:rPr>
          <w:rFonts w:asciiTheme="minorHAnsi" w:hAnsiTheme="minorHAnsi" w:cs="Century Gothic"/>
          <w:bCs/>
          <w:sz w:val="24"/>
          <w:szCs w:val="24"/>
          <w:lang w:val="fr-CA"/>
        </w:rPr>
        <w:t>liquidity</w:t>
      </w:r>
      <w:proofErr w:type="spellEnd"/>
      <w:r>
        <w:rPr>
          <w:rFonts w:asciiTheme="minorHAnsi" w:hAnsiTheme="minorHAnsi" w:cs="Century Gothic"/>
          <w:bCs/>
          <w:sz w:val="24"/>
          <w:szCs w:val="24"/>
          <w:lang w:val="fr-CA"/>
        </w:rPr>
        <w:t xml:space="preserve"> </w:t>
      </w:r>
      <w:proofErr w:type="spellStart"/>
      <w:r>
        <w:rPr>
          <w:rFonts w:asciiTheme="minorHAnsi" w:hAnsiTheme="minorHAnsi" w:cs="Century Gothic"/>
          <w:bCs/>
          <w:sz w:val="24"/>
          <w:szCs w:val="24"/>
          <w:lang w:val="fr-CA"/>
        </w:rPr>
        <w:t>facility</w:t>
      </w:r>
      <w:proofErr w:type="spellEnd"/>
      <w:r>
        <w:rPr>
          <w:rFonts w:asciiTheme="minorHAnsi" w:hAnsiTheme="minorHAnsi" w:cs="Century Gothic"/>
          <w:bCs/>
          <w:sz w:val="24"/>
          <w:szCs w:val="24"/>
          <w:lang w:val="fr-CA"/>
        </w:rPr>
        <w:t>)</w:t>
      </w:r>
    </w:p>
    <w:p w:rsidR="00B43315" w:rsidRPr="00787D00" w:rsidRDefault="00B43315" w:rsidP="00B43315">
      <w:pPr>
        <w:ind w:left="709" w:hanging="284"/>
        <w:jc w:val="both"/>
        <w:rPr>
          <w:lang w:val="fr-CA"/>
        </w:rPr>
      </w:pPr>
      <w:r w:rsidRPr="00787D00">
        <w:rPr>
          <w:rFonts w:asciiTheme="minorHAnsi" w:hAnsiTheme="minorHAnsi" w:cs="Century Gothic"/>
          <w:bCs/>
          <w:sz w:val="24"/>
          <w:szCs w:val="24"/>
          <w:lang w:val="fr-CA"/>
        </w:rPr>
        <w:t>d)</w:t>
      </w:r>
      <w:r>
        <w:rPr>
          <w:rFonts w:asciiTheme="minorHAnsi" w:hAnsiTheme="minorHAnsi" w:cs="Century Gothic"/>
          <w:bCs/>
          <w:sz w:val="24"/>
          <w:szCs w:val="24"/>
          <w:lang w:val="fr-CA"/>
        </w:rPr>
        <w:t xml:space="preserve"> Aucune de ces réponses</w:t>
      </w:r>
    </w:p>
    <w:p w:rsidR="00B43315" w:rsidRDefault="00B43315" w:rsidP="00F80E72">
      <w:pPr>
        <w:ind w:left="709" w:hanging="284"/>
        <w:jc w:val="both"/>
        <w:rPr>
          <w:lang w:val="fr-CA"/>
        </w:rPr>
      </w:pPr>
    </w:p>
    <w:p w:rsidR="00B43315" w:rsidRPr="00793B0C" w:rsidRDefault="00B43315" w:rsidP="00B43315">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36. Parce que les banques se </w:t>
      </w:r>
      <w:r w:rsidR="00C31319">
        <w:rPr>
          <w:rFonts w:asciiTheme="minorHAnsi" w:hAnsiTheme="minorHAnsi" w:cs="Century Gothic"/>
          <w:bCs/>
          <w:sz w:val="24"/>
          <w:szCs w:val="24"/>
          <w:lang w:val="fr-FR"/>
        </w:rPr>
        <w:t>prêtent</w:t>
      </w:r>
      <w:r>
        <w:rPr>
          <w:rFonts w:asciiTheme="minorHAnsi" w:hAnsiTheme="minorHAnsi" w:cs="Century Gothic"/>
          <w:bCs/>
          <w:sz w:val="24"/>
          <w:szCs w:val="24"/>
          <w:lang w:val="fr-FR"/>
        </w:rPr>
        <w:t xml:space="preserve"> régulièrement entre elles, </w:t>
      </w:r>
    </w:p>
    <w:p w:rsidR="00B43315" w:rsidRPr="00A54843" w:rsidRDefault="00B43315" w:rsidP="00B43315">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43315" w:rsidRPr="00642A78" w:rsidRDefault="00B43315" w:rsidP="00B43315">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 fait qu’une banque fasse défaut n’aura que peu d’impact sur les autres banques</w:t>
      </w:r>
    </w:p>
    <w:p w:rsidR="00B43315" w:rsidRPr="00642A78" w:rsidRDefault="00B43315" w:rsidP="00B4331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Cela signifie que l’industrie bancaire est très efficace à prévenir les excès sans l’intervention des autorités gouvernementales</w:t>
      </w:r>
    </w:p>
    <w:p w:rsidR="00B43315" w:rsidRPr="00642A78" w:rsidRDefault="00B43315" w:rsidP="00B43315">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faillite d’une banque peut entraîner la faillite d’autres banques</w:t>
      </w:r>
    </w:p>
    <w:p w:rsidR="00B43315" w:rsidRDefault="00B43315" w:rsidP="00B43315">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 problème de capitalisation des banques est réduit</w:t>
      </w:r>
    </w:p>
    <w:p w:rsidR="00244C4C" w:rsidRDefault="00244C4C" w:rsidP="00B43315">
      <w:pPr>
        <w:ind w:left="709" w:hanging="284"/>
        <w:jc w:val="both"/>
        <w:rPr>
          <w:rFonts w:asciiTheme="minorHAnsi" w:hAnsiTheme="minorHAnsi" w:cs="Century Gothic"/>
          <w:sz w:val="24"/>
          <w:szCs w:val="24"/>
          <w:lang w:val="fr-FR"/>
        </w:rPr>
      </w:pPr>
    </w:p>
    <w:p w:rsidR="00244C4C" w:rsidRPr="00793B0C" w:rsidRDefault="00244C4C" w:rsidP="00244C4C">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37. Les plus anciennes banques centrales sont  </w:t>
      </w:r>
    </w:p>
    <w:p w:rsidR="00244C4C" w:rsidRPr="00A54843" w:rsidRDefault="00244C4C" w:rsidP="00244C4C">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44C4C" w:rsidRPr="00642A78" w:rsidRDefault="00244C4C" w:rsidP="00244C4C">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de Norvège et la Banque de Suède</w:t>
      </w:r>
    </w:p>
    <w:p w:rsidR="00244C4C" w:rsidRPr="00642A78" w:rsidRDefault="00244C4C" w:rsidP="00244C4C">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d’Angleterre et la Banque du Danemark</w:t>
      </w:r>
    </w:p>
    <w:p w:rsidR="00244C4C" w:rsidRPr="00642A78" w:rsidRDefault="00244C4C" w:rsidP="00244C4C">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d’Angleterre et la Banque de Suède</w:t>
      </w:r>
    </w:p>
    <w:p w:rsidR="00244C4C" w:rsidRDefault="00244C4C" w:rsidP="00244C4C">
      <w:pPr>
        <w:ind w:left="709" w:hanging="284"/>
        <w:jc w:val="both"/>
        <w:rPr>
          <w:rFonts w:asciiTheme="minorHAnsi" w:hAnsiTheme="minorHAnsi" w:cs="Century Gothic"/>
          <w:bCs/>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Banque du Danemark et la Banque de Norvège</w:t>
      </w:r>
    </w:p>
    <w:p w:rsidR="00244C4C" w:rsidRDefault="00244C4C" w:rsidP="00B43315">
      <w:pPr>
        <w:ind w:left="709" w:hanging="284"/>
        <w:jc w:val="both"/>
        <w:rPr>
          <w:lang w:val="fr-FR"/>
        </w:rPr>
      </w:pPr>
    </w:p>
    <w:p w:rsidR="00037001" w:rsidRDefault="00037001" w:rsidP="00244C4C">
      <w:pPr>
        <w:ind w:left="426" w:hanging="360"/>
        <w:rPr>
          <w:rFonts w:asciiTheme="minorHAnsi" w:hAnsiTheme="minorHAnsi" w:cs="Century Gothic"/>
          <w:bCs/>
          <w:sz w:val="24"/>
          <w:szCs w:val="24"/>
          <w:lang w:val="fr-FR"/>
        </w:rPr>
      </w:pPr>
    </w:p>
    <w:p w:rsidR="00037001" w:rsidRDefault="00037001" w:rsidP="00244C4C">
      <w:pPr>
        <w:ind w:left="426" w:hanging="360"/>
        <w:rPr>
          <w:rFonts w:asciiTheme="minorHAnsi" w:hAnsiTheme="minorHAnsi" w:cs="Century Gothic"/>
          <w:bCs/>
          <w:sz w:val="24"/>
          <w:szCs w:val="24"/>
          <w:lang w:val="fr-FR"/>
        </w:rPr>
      </w:pPr>
    </w:p>
    <w:p w:rsidR="00037001" w:rsidRDefault="00037001" w:rsidP="00244C4C">
      <w:pPr>
        <w:ind w:left="426" w:hanging="360"/>
        <w:rPr>
          <w:rFonts w:asciiTheme="minorHAnsi" w:hAnsiTheme="minorHAnsi" w:cs="Century Gothic"/>
          <w:bCs/>
          <w:sz w:val="24"/>
          <w:szCs w:val="24"/>
          <w:lang w:val="fr-FR"/>
        </w:rPr>
      </w:pPr>
    </w:p>
    <w:p w:rsidR="00037001" w:rsidRDefault="00037001" w:rsidP="00244C4C">
      <w:pPr>
        <w:ind w:left="426" w:hanging="360"/>
        <w:rPr>
          <w:rFonts w:asciiTheme="minorHAnsi" w:hAnsiTheme="minorHAnsi" w:cs="Century Gothic"/>
          <w:bCs/>
          <w:sz w:val="24"/>
          <w:szCs w:val="24"/>
          <w:lang w:val="fr-FR"/>
        </w:rPr>
      </w:pPr>
    </w:p>
    <w:p w:rsidR="00244C4C" w:rsidRPr="00793B0C" w:rsidRDefault="00244C4C" w:rsidP="00244C4C">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38. Parce que les compagnies d’assurances vendent des polices à de nombreux individus, elles n’ont pas à se préoccuper</w:t>
      </w:r>
    </w:p>
    <w:p w:rsidR="00244C4C" w:rsidRPr="00A54843" w:rsidRDefault="00244C4C" w:rsidP="00244C4C">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44C4C" w:rsidRPr="00642A78" w:rsidRDefault="00244C4C" w:rsidP="00244C4C">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De diversifier le risque </w:t>
      </w:r>
    </w:p>
    <w:p w:rsidR="00244C4C" w:rsidRPr="00642A78" w:rsidRDefault="00244C4C" w:rsidP="00244C4C">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De l’asymétrie de l’information</w:t>
      </w:r>
    </w:p>
    <w:p w:rsidR="00244C4C" w:rsidRPr="00642A78" w:rsidRDefault="00244C4C" w:rsidP="00244C4C">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De l’aléa de moralité</w:t>
      </w:r>
    </w:p>
    <w:p w:rsidR="00244C4C" w:rsidRDefault="00244C4C" w:rsidP="00244C4C">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Du problème de sélection adverse (anti-sélection)</w:t>
      </w:r>
    </w:p>
    <w:p w:rsidR="00244C4C" w:rsidRDefault="00244C4C" w:rsidP="00B43315">
      <w:pPr>
        <w:ind w:left="709" w:hanging="284"/>
        <w:jc w:val="both"/>
        <w:rPr>
          <w:lang w:val="fr-FR"/>
        </w:rPr>
      </w:pPr>
    </w:p>
    <w:p w:rsidR="00244C4C" w:rsidRPr="00793B0C" w:rsidRDefault="00244C4C" w:rsidP="00244C4C">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39</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Les actifs d’une banque ont généralement une longue échéance, alors que leurs passifs ont une échéance plus courte. Ainsi, lorsque les taux d’intérêt augmente, la valeur de l’actifs bancaire</w:t>
      </w:r>
    </w:p>
    <w:p w:rsidR="00244C4C" w:rsidRPr="00A54843" w:rsidRDefault="00244C4C" w:rsidP="00244C4C">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244C4C" w:rsidRPr="00642A78" w:rsidRDefault="00244C4C" w:rsidP="00244C4C">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Augmente plus que la valeur du passif</w:t>
      </w:r>
    </w:p>
    <w:p w:rsidR="00244C4C" w:rsidRPr="00642A78" w:rsidRDefault="00244C4C" w:rsidP="00244C4C">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Diminue plus que la valeur du passif</w:t>
      </w:r>
    </w:p>
    <w:p w:rsidR="00244C4C" w:rsidRPr="00642A78" w:rsidRDefault="00244C4C" w:rsidP="00244C4C">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Augmente alors que la valeur du passif diminue</w:t>
      </w:r>
    </w:p>
    <w:p w:rsidR="00244C4C" w:rsidRDefault="00244C4C" w:rsidP="00244C4C">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Diminue alors que la valeur du passif augmente</w:t>
      </w:r>
    </w:p>
    <w:p w:rsidR="00244C4C" w:rsidRDefault="00244C4C" w:rsidP="00B43315">
      <w:pPr>
        <w:ind w:left="709" w:hanging="284"/>
        <w:jc w:val="both"/>
        <w:rPr>
          <w:lang w:val="fr-FR"/>
        </w:rPr>
      </w:pPr>
    </w:p>
    <w:p w:rsidR="00F907E9" w:rsidRPr="00793B0C" w:rsidRDefault="00F907E9"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40. L’objectif majoritairement poursuivi par la plupart des banques centrales des pays industrialisés est   </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734096" w:rsidRDefault="00F907E9" w:rsidP="00F907E9">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Une monnaie forte</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stabilité des prix</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Un marché boursier élevé</w:t>
      </w:r>
    </w:p>
    <w:p w:rsidR="00F907E9" w:rsidRPr="00787D00" w:rsidRDefault="00F907E9" w:rsidP="00F907E9">
      <w:pPr>
        <w:ind w:left="709" w:hanging="284"/>
        <w:jc w:val="both"/>
        <w:rPr>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Un taux de chômage bas</w:t>
      </w:r>
    </w:p>
    <w:p w:rsidR="00F907E9" w:rsidRDefault="00F907E9" w:rsidP="00B43315">
      <w:pPr>
        <w:ind w:left="709" w:hanging="284"/>
        <w:jc w:val="both"/>
        <w:rPr>
          <w:lang w:val="fr-CA"/>
        </w:rPr>
      </w:pPr>
    </w:p>
    <w:p w:rsidR="00F907E9" w:rsidRPr="00793B0C" w:rsidRDefault="00F907E9"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41. Laquelle des actions suivante n’aura pas tendance à faire monter le taux de financement à un jour dans le STPGV ?    </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734096" w:rsidRDefault="00F907E9" w:rsidP="00F907E9">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Banque du Canada transfère les dépôts du gouvernement du Canada du compte des banques à charte vers le compte à la Banque du Canada</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Banque du Canada transfère les dépôts du gouvernement du Canada du compte de la Banque du Canada vers le compte dans les banques à charte</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La Banque du Canada vend des obligations du gouvernement canadien à un individu ayant un compte à la banque RBC </w:t>
      </w:r>
    </w:p>
    <w:p w:rsidR="00F907E9" w:rsidRDefault="00F907E9" w:rsidP="00F907E9">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Pr>
          <w:rFonts w:asciiTheme="minorHAnsi" w:hAnsiTheme="minorHAnsi" w:cs="Century Gothic"/>
          <w:bCs/>
          <w:sz w:val="24"/>
          <w:szCs w:val="24"/>
          <w:lang w:val="fr-CA"/>
        </w:rPr>
        <w:t xml:space="preserve"> Un contribuable paie ses impôts au gouvernement du Canada</w:t>
      </w:r>
    </w:p>
    <w:p w:rsidR="00F907E9" w:rsidRDefault="00F907E9" w:rsidP="00B43315">
      <w:pPr>
        <w:ind w:left="709" w:hanging="284"/>
        <w:jc w:val="both"/>
        <w:rPr>
          <w:lang w:val="fr-CA"/>
        </w:rPr>
      </w:pPr>
    </w:p>
    <w:p w:rsidR="00F907E9" w:rsidRPr="00793B0C" w:rsidRDefault="00F907E9"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42. Quel est le plus gros élément de passif de la Banque du Canada?     </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734096" w:rsidRDefault="00F907E9" w:rsidP="00F907E9">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Billets de banque en circulation</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Dépôts du gouvernement du Canada</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 xml:space="preserve">Dépôts des banques à charte </w:t>
      </w:r>
    </w:p>
    <w:p w:rsidR="00F907E9" w:rsidRDefault="00F907E9" w:rsidP="00F907E9">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Pr>
          <w:rFonts w:asciiTheme="minorHAnsi" w:hAnsiTheme="minorHAnsi" w:cs="Century Gothic"/>
          <w:bCs/>
          <w:sz w:val="24"/>
          <w:szCs w:val="24"/>
          <w:lang w:val="fr-CA"/>
        </w:rPr>
        <w:t xml:space="preserve"> Aucune de ces réponses</w:t>
      </w:r>
    </w:p>
    <w:p w:rsidR="00F907E9" w:rsidRDefault="00F907E9" w:rsidP="00B43315">
      <w:pPr>
        <w:ind w:left="709" w:hanging="284"/>
        <w:jc w:val="both"/>
        <w:rPr>
          <w:lang w:val="fr-CA"/>
        </w:rPr>
      </w:pPr>
    </w:p>
    <w:p w:rsidR="003C15F5" w:rsidRDefault="003C15F5" w:rsidP="00F907E9">
      <w:pPr>
        <w:ind w:left="426" w:hanging="360"/>
        <w:rPr>
          <w:rFonts w:asciiTheme="minorHAnsi" w:hAnsiTheme="minorHAnsi" w:cs="Century Gothic"/>
          <w:bCs/>
          <w:sz w:val="24"/>
          <w:szCs w:val="24"/>
          <w:lang w:val="fr-FR"/>
        </w:rPr>
      </w:pPr>
    </w:p>
    <w:p w:rsidR="003C15F5" w:rsidRDefault="003C15F5" w:rsidP="00F907E9">
      <w:pPr>
        <w:ind w:left="426" w:hanging="360"/>
        <w:rPr>
          <w:rFonts w:asciiTheme="minorHAnsi" w:hAnsiTheme="minorHAnsi" w:cs="Century Gothic"/>
          <w:bCs/>
          <w:sz w:val="24"/>
          <w:szCs w:val="24"/>
          <w:lang w:val="fr-FR"/>
        </w:rPr>
      </w:pPr>
    </w:p>
    <w:p w:rsidR="00F907E9" w:rsidRPr="00793B0C" w:rsidRDefault="00F907E9"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43</w:t>
      </w:r>
      <w:r w:rsidRPr="00793B0C">
        <w:rPr>
          <w:rFonts w:asciiTheme="minorHAnsi" w:hAnsiTheme="minorHAnsi" w:cs="Century Gothic"/>
          <w:bCs/>
          <w:sz w:val="24"/>
          <w:szCs w:val="24"/>
          <w:lang w:val="fr-FR"/>
        </w:rPr>
        <w:t>.</w:t>
      </w:r>
      <w:r w:rsidRPr="00793B0C">
        <w:rPr>
          <w:rFonts w:asciiTheme="minorHAnsi" w:hAnsiTheme="minorHAnsi" w:cs="Century Gothic"/>
          <w:bCs/>
          <w:sz w:val="24"/>
          <w:szCs w:val="24"/>
          <w:lang w:val="fr-FR"/>
        </w:rPr>
        <w:tab/>
      </w:r>
      <w:r>
        <w:rPr>
          <w:rFonts w:asciiTheme="minorHAnsi" w:hAnsiTheme="minorHAnsi" w:cs="Century Gothic"/>
          <w:bCs/>
          <w:sz w:val="24"/>
          <w:szCs w:val="24"/>
          <w:lang w:val="fr-FR"/>
        </w:rPr>
        <w:t>Si une banque détient un montant d’actifs sensibles aux taux d’intérêt plus petit que le montant de passifs sensibles aux taux d’intérêt, alors une hausse des taux d’intérêt entraînera</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642A78" w:rsidRDefault="00F907E9" w:rsidP="00F907E9">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Une baisse des profits </w:t>
      </w:r>
    </w:p>
    <w:p w:rsidR="00F907E9" w:rsidRPr="00642A78" w:rsidRDefault="00F907E9" w:rsidP="00F907E9">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Une hausse des profits</w:t>
      </w:r>
    </w:p>
    <w:p w:rsidR="00F907E9" w:rsidRPr="00642A78" w:rsidRDefault="00F907E9" w:rsidP="00F907E9">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 impact sur les profits</w:t>
      </w:r>
    </w:p>
    <w:p w:rsidR="00F907E9" w:rsidRDefault="00F907E9" w:rsidP="00F907E9">
      <w:pPr>
        <w:ind w:left="425"/>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Un risque de crédit</w:t>
      </w:r>
    </w:p>
    <w:p w:rsidR="00F907E9" w:rsidRDefault="00F907E9" w:rsidP="00B43315">
      <w:pPr>
        <w:ind w:left="709" w:hanging="284"/>
        <w:jc w:val="both"/>
        <w:rPr>
          <w:lang w:val="fr-CA"/>
        </w:rPr>
      </w:pPr>
    </w:p>
    <w:p w:rsidR="00F907E9" w:rsidRPr="00793B0C" w:rsidRDefault="00F907E9"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44. Un des arguments proposé</w:t>
      </w:r>
      <w:r w:rsidR="004C6957">
        <w:rPr>
          <w:rFonts w:asciiTheme="minorHAnsi" w:hAnsiTheme="minorHAnsi" w:cs="Century Gothic"/>
          <w:bCs/>
          <w:sz w:val="24"/>
          <w:szCs w:val="24"/>
          <w:lang w:val="fr-FR"/>
        </w:rPr>
        <w:t>s</w:t>
      </w:r>
      <w:r>
        <w:rPr>
          <w:rFonts w:asciiTheme="minorHAnsi" w:hAnsiTheme="minorHAnsi" w:cs="Century Gothic"/>
          <w:bCs/>
          <w:sz w:val="24"/>
          <w:szCs w:val="24"/>
          <w:lang w:val="fr-FR"/>
        </w:rPr>
        <w:t xml:space="preserve"> en support de l’indépendance des banques centrales est que   </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734096" w:rsidRDefault="00F907E9" w:rsidP="00F907E9">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Sans indépendance, les individus aux compétences exceptionnelles refuseront de travailler pour une banque centrale</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banque centrale est en mesure d’offrir de meilleurs salaires et donc d’attirer de meilleurs employés que le ministère responsable des finances</w:t>
      </w:r>
    </w:p>
    <w:p w:rsidR="00F907E9" w:rsidRPr="00734096" w:rsidRDefault="00F907E9" w:rsidP="00F907E9">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Pour avoir du succès, la politique monétaire doit être conduite avec un horizon qui dépasse habituellement la durée du mandat d’un gouvernement élu</w:t>
      </w:r>
    </w:p>
    <w:p w:rsidR="00F907E9" w:rsidRDefault="00F907E9" w:rsidP="00F907E9">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Aucune de ces réponses</w:t>
      </w:r>
    </w:p>
    <w:p w:rsidR="00F907E9" w:rsidRDefault="00F907E9" w:rsidP="00B43315">
      <w:pPr>
        <w:ind w:left="709" w:hanging="284"/>
        <w:jc w:val="both"/>
        <w:rPr>
          <w:lang w:val="fr-CA"/>
        </w:rPr>
      </w:pPr>
    </w:p>
    <w:p w:rsidR="00F907E9" w:rsidRPr="00793B0C" w:rsidRDefault="00B72E14" w:rsidP="00F907E9">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45</w:t>
      </w:r>
      <w:r w:rsidR="00F907E9">
        <w:rPr>
          <w:rFonts w:asciiTheme="minorHAnsi" w:hAnsiTheme="minorHAnsi" w:cs="Century Gothic"/>
          <w:bCs/>
          <w:sz w:val="24"/>
          <w:szCs w:val="24"/>
          <w:lang w:val="fr-FR"/>
        </w:rPr>
        <w:t xml:space="preserve">. La banque centrale des </w:t>
      </w:r>
      <w:r w:rsidR="004C368E">
        <w:rPr>
          <w:rFonts w:asciiTheme="minorHAnsi" w:hAnsiTheme="minorHAnsi" w:cs="Century Gothic"/>
          <w:bCs/>
          <w:sz w:val="24"/>
          <w:szCs w:val="24"/>
          <w:lang w:val="fr-FR"/>
        </w:rPr>
        <w:t>É</w:t>
      </w:r>
      <w:r w:rsidR="00F907E9">
        <w:rPr>
          <w:rFonts w:asciiTheme="minorHAnsi" w:hAnsiTheme="minorHAnsi" w:cs="Century Gothic"/>
          <w:bCs/>
          <w:sz w:val="24"/>
          <w:szCs w:val="24"/>
          <w:lang w:val="fr-FR"/>
        </w:rPr>
        <w:t xml:space="preserve">tats-Unis s’appelle  </w:t>
      </w:r>
    </w:p>
    <w:p w:rsidR="00F907E9" w:rsidRPr="00A54843" w:rsidRDefault="00F907E9" w:rsidP="00F907E9">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F907E9" w:rsidRPr="004D1B43" w:rsidRDefault="00F907E9" w:rsidP="00F907E9">
      <w:pPr>
        <w:ind w:left="709" w:hanging="283"/>
        <w:rPr>
          <w:rFonts w:asciiTheme="minorHAnsi" w:hAnsiTheme="minorHAnsi" w:cs="Century Gothic"/>
          <w:sz w:val="24"/>
          <w:szCs w:val="24"/>
        </w:rPr>
      </w:pPr>
      <w:r w:rsidRPr="004D1B43">
        <w:rPr>
          <w:rFonts w:asciiTheme="minorHAnsi" w:hAnsiTheme="minorHAnsi" w:cs="Century Gothic"/>
          <w:bCs/>
          <w:sz w:val="24"/>
          <w:szCs w:val="24"/>
        </w:rPr>
        <w:t>a)</w:t>
      </w:r>
      <w:r w:rsidRPr="004D1B43">
        <w:rPr>
          <w:rFonts w:asciiTheme="minorHAnsi" w:hAnsiTheme="minorHAnsi" w:cs="Century Gothic"/>
          <w:bCs/>
          <w:sz w:val="24"/>
          <w:szCs w:val="24"/>
        </w:rPr>
        <w:tab/>
        <w:t>La Federal Reserve</w:t>
      </w:r>
    </w:p>
    <w:p w:rsidR="00F907E9" w:rsidRPr="004D1B43" w:rsidRDefault="00F907E9" w:rsidP="00F907E9">
      <w:pPr>
        <w:ind w:left="720" w:hanging="294"/>
        <w:rPr>
          <w:rFonts w:asciiTheme="minorHAnsi" w:hAnsiTheme="minorHAnsi" w:cs="Century Gothic"/>
          <w:sz w:val="24"/>
          <w:szCs w:val="24"/>
        </w:rPr>
      </w:pPr>
      <w:r w:rsidRPr="004D1B43">
        <w:rPr>
          <w:rFonts w:asciiTheme="minorHAnsi" w:hAnsiTheme="minorHAnsi" w:cs="Century Gothic"/>
          <w:bCs/>
          <w:sz w:val="24"/>
          <w:szCs w:val="24"/>
        </w:rPr>
        <w:t>b)</w:t>
      </w:r>
      <w:r w:rsidRPr="004D1B43">
        <w:rPr>
          <w:rFonts w:asciiTheme="minorHAnsi" w:hAnsiTheme="minorHAnsi" w:cs="Century Gothic"/>
          <w:bCs/>
          <w:sz w:val="24"/>
          <w:szCs w:val="24"/>
        </w:rPr>
        <w:tab/>
        <w:t>La Federal Reserve Bank of New York</w:t>
      </w:r>
    </w:p>
    <w:p w:rsidR="00F907E9" w:rsidRPr="00734096" w:rsidRDefault="00F907E9" w:rsidP="00F907E9">
      <w:pPr>
        <w:ind w:left="720" w:hanging="294"/>
        <w:rPr>
          <w:rFonts w:asciiTheme="minorHAnsi" w:hAnsiTheme="minorHAnsi" w:cs="Century Gothic"/>
          <w:sz w:val="24"/>
          <w:szCs w:val="24"/>
        </w:rPr>
      </w:pPr>
      <w:r w:rsidRPr="00734096">
        <w:rPr>
          <w:rFonts w:asciiTheme="minorHAnsi" w:hAnsiTheme="minorHAnsi" w:cs="Century Gothic"/>
          <w:bCs/>
          <w:sz w:val="24"/>
          <w:szCs w:val="24"/>
        </w:rPr>
        <w:t>c)</w:t>
      </w:r>
      <w:r w:rsidRPr="00734096">
        <w:rPr>
          <w:rFonts w:asciiTheme="minorHAnsi" w:hAnsiTheme="minorHAnsi" w:cs="Century Gothic"/>
          <w:bCs/>
          <w:sz w:val="24"/>
          <w:szCs w:val="24"/>
        </w:rPr>
        <w:tab/>
        <w:t>La Bank of America</w:t>
      </w:r>
    </w:p>
    <w:p w:rsidR="00F907E9" w:rsidRDefault="00F907E9" w:rsidP="00F907E9">
      <w:pPr>
        <w:ind w:left="709" w:hanging="284"/>
        <w:jc w:val="both"/>
        <w:rPr>
          <w:rFonts w:asciiTheme="minorHAnsi" w:hAnsiTheme="minorHAnsi" w:cs="Century Gothic"/>
          <w:bCs/>
          <w:sz w:val="24"/>
          <w:szCs w:val="24"/>
        </w:rPr>
      </w:pPr>
      <w:r w:rsidRPr="00734096">
        <w:rPr>
          <w:rFonts w:asciiTheme="minorHAnsi" w:hAnsiTheme="minorHAnsi" w:cs="Century Gothic"/>
          <w:bCs/>
          <w:sz w:val="24"/>
          <w:szCs w:val="24"/>
        </w:rPr>
        <w:t>d)</w:t>
      </w:r>
      <w:r w:rsidRPr="00734096">
        <w:rPr>
          <w:rFonts w:asciiTheme="minorHAnsi" w:hAnsiTheme="minorHAnsi" w:cs="Century Gothic"/>
          <w:bCs/>
          <w:sz w:val="24"/>
          <w:szCs w:val="24"/>
        </w:rPr>
        <w:tab/>
        <w:t>Morgan Stanley</w:t>
      </w:r>
    </w:p>
    <w:p w:rsidR="00F907E9" w:rsidRDefault="00F907E9" w:rsidP="00B43315">
      <w:pPr>
        <w:ind w:left="709" w:hanging="284"/>
        <w:jc w:val="both"/>
      </w:pPr>
    </w:p>
    <w:p w:rsidR="00B72E14" w:rsidRPr="00793B0C" w:rsidRDefault="00B72E14" w:rsidP="00B72E1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46. Du point de vue des économistes, l’inflation est problématique car   </w:t>
      </w:r>
    </w:p>
    <w:p w:rsidR="00B72E14" w:rsidRPr="00A54843" w:rsidRDefault="00B72E14" w:rsidP="00B72E1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72E14" w:rsidRPr="00734096" w:rsidRDefault="00B72E14" w:rsidP="00B72E14">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L’inflation fait augmenter les prix plus rapidement que les salaires</w:t>
      </w:r>
    </w:p>
    <w:p w:rsidR="00B72E14" w:rsidRPr="00734096" w:rsidRDefault="00B72E14" w:rsidP="00B72E14">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L’inflation nuit plus aux prêteurs qu’elle bénéficie aux emprunteurs</w:t>
      </w:r>
    </w:p>
    <w:p w:rsidR="00B72E14" w:rsidRPr="00734096" w:rsidRDefault="00B72E14" w:rsidP="00B72E14">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L’inflation empêche les banquiers centraux de dormir</w:t>
      </w:r>
    </w:p>
    <w:p w:rsidR="00B72E14" w:rsidRDefault="00B72E14" w:rsidP="00B72E14">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L’inflation crée des risques</w:t>
      </w:r>
    </w:p>
    <w:p w:rsidR="00B72E14" w:rsidRPr="00803D22" w:rsidRDefault="00B72E14" w:rsidP="00B43315">
      <w:pPr>
        <w:ind w:left="709" w:hanging="284"/>
        <w:jc w:val="both"/>
        <w:rPr>
          <w:lang w:val="fr-FR"/>
        </w:rPr>
      </w:pPr>
    </w:p>
    <w:p w:rsidR="00B72E14" w:rsidRPr="00793B0C" w:rsidRDefault="00B72E14" w:rsidP="00B72E1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47. Quel facteur est le plus important pour assurer la survie d’une banque en cas de panique bancaire (</w:t>
      </w:r>
      <w:proofErr w:type="spellStart"/>
      <w:r>
        <w:rPr>
          <w:rFonts w:asciiTheme="minorHAnsi" w:hAnsiTheme="minorHAnsi" w:cs="Century Gothic"/>
          <w:bCs/>
          <w:sz w:val="24"/>
          <w:szCs w:val="24"/>
          <w:lang w:val="fr-FR"/>
        </w:rPr>
        <w:t>bank</w:t>
      </w:r>
      <w:proofErr w:type="spellEnd"/>
      <w:r>
        <w:rPr>
          <w:rFonts w:asciiTheme="minorHAnsi" w:hAnsiTheme="minorHAnsi" w:cs="Century Gothic"/>
          <w:bCs/>
          <w:sz w:val="24"/>
          <w:szCs w:val="24"/>
          <w:lang w:val="fr-FR"/>
        </w:rPr>
        <w:t xml:space="preserve"> </w:t>
      </w:r>
      <w:proofErr w:type="spellStart"/>
      <w:r>
        <w:rPr>
          <w:rFonts w:asciiTheme="minorHAnsi" w:hAnsiTheme="minorHAnsi" w:cs="Century Gothic"/>
          <w:bCs/>
          <w:sz w:val="24"/>
          <w:szCs w:val="24"/>
          <w:lang w:val="fr-FR"/>
        </w:rPr>
        <w:t>run</w:t>
      </w:r>
      <w:proofErr w:type="spellEnd"/>
      <w:r>
        <w:rPr>
          <w:rFonts w:asciiTheme="minorHAnsi" w:hAnsiTheme="minorHAnsi" w:cs="Century Gothic"/>
          <w:bCs/>
          <w:sz w:val="24"/>
          <w:szCs w:val="24"/>
          <w:lang w:val="fr-FR"/>
        </w:rPr>
        <w:t>)</w:t>
      </w:r>
    </w:p>
    <w:p w:rsidR="00B72E14" w:rsidRPr="00A54843" w:rsidRDefault="00B72E14" w:rsidP="00B72E1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B72E14" w:rsidRPr="00642A78" w:rsidRDefault="00B72E14" w:rsidP="00B72E14">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La quantité de prêts que la banque a à son actif </w:t>
      </w:r>
    </w:p>
    <w:p w:rsidR="00B72E14" w:rsidRPr="00642A78" w:rsidRDefault="00B72E14" w:rsidP="00B72E1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La taille de l’actif de la banque</w:t>
      </w:r>
    </w:p>
    <w:p w:rsidR="00B72E14" w:rsidRPr="00642A78" w:rsidRDefault="00B72E14" w:rsidP="00B72E1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 ratio actif sur capital de la banque</w:t>
      </w:r>
    </w:p>
    <w:p w:rsidR="00B72E14" w:rsidRDefault="00B72E14" w:rsidP="00B72E14">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La quantité de liquidités dont dispose la banque</w:t>
      </w:r>
    </w:p>
    <w:p w:rsidR="00B72E14" w:rsidRDefault="00B72E14" w:rsidP="00B43315">
      <w:pPr>
        <w:ind w:left="709" w:hanging="284"/>
        <w:jc w:val="both"/>
        <w:rPr>
          <w:lang w:val="fr-FR"/>
        </w:rPr>
      </w:pPr>
    </w:p>
    <w:p w:rsidR="007A3B2A" w:rsidRDefault="007A3B2A" w:rsidP="00575224">
      <w:pPr>
        <w:ind w:left="426" w:hanging="360"/>
        <w:rPr>
          <w:rFonts w:asciiTheme="minorHAnsi" w:hAnsiTheme="minorHAnsi" w:cs="Century Gothic"/>
          <w:bCs/>
          <w:sz w:val="24"/>
          <w:szCs w:val="24"/>
          <w:lang w:val="fr-FR"/>
        </w:rPr>
      </w:pPr>
    </w:p>
    <w:p w:rsidR="007A3B2A" w:rsidRDefault="007A3B2A" w:rsidP="00575224">
      <w:pPr>
        <w:ind w:left="426" w:hanging="360"/>
        <w:rPr>
          <w:rFonts w:asciiTheme="minorHAnsi" w:hAnsiTheme="minorHAnsi" w:cs="Century Gothic"/>
          <w:bCs/>
          <w:sz w:val="24"/>
          <w:szCs w:val="24"/>
          <w:lang w:val="fr-FR"/>
        </w:rPr>
      </w:pPr>
    </w:p>
    <w:p w:rsidR="007A3B2A" w:rsidRDefault="007A3B2A" w:rsidP="00575224">
      <w:pPr>
        <w:ind w:left="426" w:hanging="360"/>
        <w:rPr>
          <w:rFonts w:asciiTheme="minorHAnsi" w:hAnsiTheme="minorHAnsi" w:cs="Century Gothic"/>
          <w:bCs/>
          <w:sz w:val="24"/>
          <w:szCs w:val="24"/>
          <w:lang w:val="fr-FR"/>
        </w:rPr>
      </w:pPr>
    </w:p>
    <w:p w:rsidR="00575224" w:rsidRPr="00793B0C" w:rsidRDefault="00575224" w:rsidP="0057522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lastRenderedPageBreak/>
        <w:t>48. Dans un fond de pension à contributions déterminées</w:t>
      </w:r>
    </w:p>
    <w:p w:rsidR="00575224" w:rsidRPr="00A54843" w:rsidRDefault="00575224" w:rsidP="0057522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75224" w:rsidRPr="00642A78" w:rsidRDefault="00575224" w:rsidP="00575224">
      <w:pPr>
        <w:ind w:left="709" w:hanging="283"/>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 xml:space="preserve">Seuls les employés paient des contributions </w:t>
      </w:r>
    </w:p>
    <w:p w:rsidR="00575224" w:rsidRPr="00642A78" w:rsidRDefault="00575224" w:rsidP="0057522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Les bénéfices sont déterminés principalement par le nombre d’années de services du travailleur retraité</w:t>
      </w:r>
    </w:p>
    <w:p w:rsidR="00575224" w:rsidRPr="00642A78" w:rsidRDefault="00575224" w:rsidP="00575224">
      <w:pPr>
        <w:ind w:left="720" w:hanging="294"/>
        <w:rPr>
          <w:rFonts w:asciiTheme="minorHAnsi" w:hAnsiTheme="minorHAnsi" w:cs="Century Gothic"/>
          <w:sz w:val="24"/>
          <w:szCs w:val="24"/>
          <w:lang w:val="fr-FR"/>
        </w:rPr>
      </w:pPr>
      <w:r>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Les bénéfices de retraite vont varier en fonction du montant contribué et du rendement obtenu par le fond pendant les années de contribution</w:t>
      </w:r>
    </w:p>
    <w:p w:rsidR="00575224" w:rsidRDefault="00575224" w:rsidP="00575224">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Aucune de ces réponses</w:t>
      </w:r>
    </w:p>
    <w:p w:rsidR="00575224" w:rsidRDefault="00575224" w:rsidP="00B43315">
      <w:pPr>
        <w:ind w:left="709" w:hanging="284"/>
        <w:jc w:val="both"/>
        <w:rPr>
          <w:lang w:val="fr-FR"/>
        </w:rPr>
      </w:pPr>
    </w:p>
    <w:p w:rsidR="00575224" w:rsidRPr="00793B0C" w:rsidRDefault="00575224" w:rsidP="0057522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49. À quoi sert le capital bancaire d’une banque ? </w:t>
      </w:r>
    </w:p>
    <w:p w:rsidR="00575224" w:rsidRPr="00A54843" w:rsidRDefault="00575224" w:rsidP="0057522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75224" w:rsidRPr="00642A78" w:rsidRDefault="00575224" w:rsidP="00575224">
      <w:pPr>
        <w:ind w:left="426"/>
        <w:rPr>
          <w:rFonts w:asciiTheme="minorHAnsi" w:hAnsiTheme="minorHAnsi" w:cs="Century Gothic"/>
          <w:sz w:val="24"/>
          <w:szCs w:val="24"/>
          <w:lang w:val="fr-FR"/>
        </w:rPr>
      </w:pPr>
      <w:r w:rsidRPr="00642A78">
        <w:rPr>
          <w:rFonts w:asciiTheme="minorHAnsi" w:hAnsiTheme="minorHAnsi" w:cs="Century Gothic"/>
          <w:bCs/>
          <w:sz w:val="24"/>
          <w:szCs w:val="24"/>
          <w:lang w:val="fr-FR"/>
        </w:rPr>
        <w:t>a)</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C’est le coussin qui permet d’absorber une chute soudaine de la valeur du passif</w:t>
      </w:r>
    </w:p>
    <w:p w:rsidR="00575224" w:rsidRPr="00642A78" w:rsidRDefault="00575224" w:rsidP="00575224">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b)</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Permet de se protéger contre le risque souverain</w:t>
      </w:r>
    </w:p>
    <w:p w:rsidR="00575224" w:rsidRPr="00642A78" w:rsidRDefault="00575224" w:rsidP="00575224">
      <w:pPr>
        <w:ind w:left="720" w:hanging="294"/>
        <w:rPr>
          <w:rFonts w:asciiTheme="minorHAnsi" w:hAnsiTheme="minorHAnsi" w:cs="Century Gothic"/>
          <w:sz w:val="24"/>
          <w:szCs w:val="24"/>
          <w:lang w:val="fr-FR"/>
        </w:rPr>
      </w:pPr>
      <w:r w:rsidRPr="00642A78">
        <w:rPr>
          <w:rFonts w:asciiTheme="minorHAnsi" w:hAnsiTheme="minorHAnsi" w:cs="Century Gothic"/>
          <w:bCs/>
          <w:sz w:val="24"/>
          <w:szCs w:val="24"/>
          <w:lang w:val="fr-FR"/>
        </w:rPr>
        <w:t>c)</w:t>
      </w:r>
      <w:r w:rsidRPr="00642A78">
        <w:rPr>
          <w:rFonts w:asciiTheme="minorHAnsi" w:hAnsiTheme="minorHAnsi" w:cs="Century Gothic"/>
          <w:bCs/>
          <w:sz w:val="24"/>
          <w:szCs w:val="24"/>
          <w:lang w:val="fr-FR"/>
        </w:rPr>
        <w:tab/>
      </w:r>
      <w:r>
        <w:rPr>
          <w:rFonts w:asciiTheme="minorHAnsi" w:hAnsiTheme="minorHAnsi" w:cs="Century Gothic"/>
          <w:bCs/>
          <w:sz w:val="24"/>
          <w:szCs w:val="24"/>
          <w:lang w:val="fr-FR"/>
        </w:rPr>
        <w:t>C’est le coussin qui permet d’absorber une chute soudaine de la valeur de l’actif</w:t>
      </w:r>
    </w:p>
    <w:p w:rsidR="00575224" w:rsidRDefault="00575224" w:rsidP="00575224">
      <w:pPr>
        <w:ind w:left="709" w:hanging="284"/>
        <w:jc w:val="both"/>
        <w:rPr>
          <w:rFonts w:asciiTheme="minorHAnsi" w:hAnsiTheme="minorHAnsi" w:cs="Century Gothic"/>
          <w:sz w:val="24"/>
          <w:szCs w:val="24"/>
          <w:lang w:val="fr-FR"/>
        </w:rPr>
      </w:pPr>
      <w:r w:rsidRPr="00642A78">
        <w:rPr>
          <w:rFonts w:asciiTheme="minorHAnsi" w:hAnsiTheme="minorHAnsi" w:cs="Century Gothic"/>
          <w:bCs/>
          <w:sz w:val="24"/>
          <w:szCs w:val="24"/>
          <w:lang w:val="fr-FR"/>
        </w:rPr>
        <w:t>d)</w:t>
      </w:r>
      <w:r w:rsidRPr="00642A78">
        <w:rPr>
          <w:rFonts w:asciiTheme="minorHAnsi" w:hAnsiTheme="minorHAnsi" w:cs="Century Gothic"/>
          <w:bCs/>
          <w:sz w:val="24"/>
          <w:szCs w:val="24"/>
          <w:lang w:val="fr-FR"/>
        </w:rPr>
        <w:tab/>
      </w:r>
      <w:r>
        <w:rPr>
          <w:rFonts w:asciiTheme="minorHAnsi" w:hAnsiTheme="minorHAnsi" w:cs="Century Gothic"/>
          <w:sz w:val="24"/>
          <w:szCs w:val="24"/>
          <w:lang w:val="fr-FR"/>
        </w:rPr>
        <w:t>Permet de se protéger contre l’aléa de moralité</w:t>
      </w:r>
    </w:p>
    <w:p w:rsidR="00575224" w:rsidRDefault="00575224" w:rsidP="00575224">
      <w:pPr>
        <w:ind w:left="709" w:hanging="284"/>
        <w:jc w:val="both"/>
        <w:rPr>
          <w:rFonts w:asciiTheme="minorHAnsi" w:hAnsiTheme="minorHAnsi" w:cs="Century Gothic"/>
          <w:sz w:val="24"/>
          <w:szCs w:val="24"/>
          <w:lang w:val="fr-FR"/>
        </w:rPr>
      </w:pPr>
    </w:p>
    <w:p w:rsidR="00575224" w:rsidRPr="00793B0C" w:rsidRDefault="00575224" w:rsidP="00575224">
      <w:pPr>
        <w:ind w:left="426" w:hanging="360"/>
        <w:rPr>
          <w:rFonts w:asciiTheme="minorHAnsi" w:hAnsiTheme="minorHAnsi" w:cs="Century Gothic"/>
          <w:bCs/>
          <w:sz w:val="24"/>
          <w:szCs w:val="24"/>
          <w:lang w:val="fr-FR"/>
        </w:rPr>
      </w:pPr>
      <w:r>
        <w:rPr>
          <w:rFonts w:asciiTheme="minorHAnsi" w:hAnsiTheme="minorHAnsi" w:cs="Century Gothic"/>
          <w:bCs/>
          <w:sz w:val="24"/>
          <w:szCs w:val="24"/>
          <w:lang w:val="fr-FR"/>
        </w:rPr>
        <w:t xml:space="preserve">50. Laquelle des affirmations suivantes est vraie   </w:t>
      </w:r>
    </w:p>
    <w:p w:rsidR="00575224" w:rsidRPr="00A54843" w:rsidRDefault="00575224" w:rsidP="00575224">
      <w:pPr>
        <w:ind w:left="426" w:hanging="360"/>
        <w:rPr>
          <w:rFonts w:asciiTheme="minorHAnsi" w:hAnsiTheme="minorHAnsi" w:cs="Century Gothic"/>
          <w:sz w:val="24"/>
          <w:szCs w:val="24"/>
          <w:lang w:val="fr-FR"/>
        </w:rPr>
      </w:pPr>
      <w:r w:rsidRPr="00A54843">
        <w:rPr>
          <w:rFonts w:asciiTheme="minorHAnsi" w:hAnsiTheme="minorHAnsi" w:cs="Century Gothic"/>
          <w:b/>
          <w:bCs/>
          <w:sz w:val="24"/>
          <w:szCs w:val="24"/>
          <w:lang w:val="fr-FR"/>
        </w:rPr>
        <w:t xml:space="preserve"> </w:t>
      </w:r>
    </w:p>
    <w:p w:rsidR="00575224" w:rsidRPr="00734096" w:rsidRDefault="00575224" w:rsidP="00575224">
      <w:pPr>
        <w:ind w:left="709" w:hanging="283"/>
        <w:rPr>
          <w:rFonts w:asciiTheme="minorHAnsi" w:hAnsiTheme="minorHAnsi" w:cs="Century Gothic"/>
          <w:sz w:val="24"/>
          <w:szCs w:val="24"/>
          <w:lang w:val="fr-CA"/>
        </w:rPr>
      </w:pPr>
      <w:r w:rsidRPr="00734096">
        <w:rPr>
          <w:rFonts w:asciiTheme="minorHAnsi" w:hAnsiTheme="minorHAnsi" w:cs="Century Gothic"/>
          <w:bCs/>
          <w:sz w:val="24"/>
          <w:szCs w:val="24"/>
          <w:lang w:val="fr-CA"/>
        </w:rPr>
        <w:t>a)</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Plus l’inflation est élevée, plus elle est variable</w:t>
      </w:r>
    </w:p>
    <w:p w:rsidR="00575224" w:rsidRPr="00734096" w:rsidRDefault="00575224" w:rsidP="00575224">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b)</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Plus l’inflation est élevée, moins elle est variable</w:t>
      </w:r>
    </w:p>
    <w:p w:rsidR="00575224" w:rsidRPr="00734096" w:rsidRDefault="00575224" w:rsidP="00575224">
      <w:pPr>
        <w:ind w:left="720" w:hanging="294"/>
        <w:rPr>
          <w:rFonts w:asciiTheme="minorHAnsi" w:hAnsiTheme="minorHAnsi" w:cs="Century Gothic"/>
          <w:sz w:val="24"/>
          <w:szCs w:val="24"/>
          <w:lang w:val="fr-CA"/>
        </w:rPr>
      </w:pPr>
      <w:r w:rsidRPr="00734096">
        <w:rPr>
          <w:rFonts w:asciiTheme="minorHAnsi" w:hAnsiTheme="minorHAnsi" w:cs="Century Gothic"/>
          <w:bCs/>
          <w:sz w:val="24"/>
          <w:szCs w:val="24"/>
          <w:lang w:val="fr-CA"/>
        </w:rPr>
        <w:t>c)</w:t>
      </w:r>
      <w:r w:rsidRPr="00734096">
        <w:rPr>
          <w:rFonts w:asciiTheme="minorHAnsi" w:hAnsiTheme="minorHAnsi" w:cs="Century Gothic"/>
          <w:bCs/>
          <w:sz w:val="24"/>
          <w:szCs w:val="24"/>
          <w:lang w:val="fr-CA"/>
        </w:rPr>
        <w:tab/>
      </w:r>
      <w:r>
        <w:rPr>
          <w:rFonts w:asciiTheme="minorHAnsi" w:hAnsiTheme="minorHAnsi" w:cs="Century Gothic"/>
          <w:bCs/>
          <w:sz w:val="24"/>
          <w:szCs w:val="24"/>
          <w:lang w:val="fr-CA"/>
        </w:rPr>
        <w:t>La variabilité de l’inflation n’a rien à voir avec le niveau de l’inflation</w:t>
      </w:r>
    </w:p>
    <w:p w:rsidR="00575224" w:rsidRDefault="00575224" w:rsidP="00575224">
      <w:pPr>
        <w:ind w:left="709" w:hanging="284"/>
        <w:jc w:val="both"/>
        <w:rPr>
          <w:rFonts w:asciiTheme="minorHAnsi" w:hAnsiTheme="minorHAnsi" w:cs="Century Gothic"/>
          <w:bCs/>
          <w:sz w:val="24"/>
          <w:szCs w:val="24"/>
          <w:lang w:val="fr-CA"/>
        </w:rPr>
      </w:pPr>
      <w:r w:rsidRPr="00787D00">
        <w:rPr>
          <w:rFonts w:asciiTheme="minorHAnsi" w:hAnsiTheme="minorHAnsi" w:cs="Century Gothic"/>
          <w:bCs/>
          <w:sz w:val="24"/>
          <w:szCs w:val="24"/>
          <w:lang w:val="fr-CA"/>
        </w:rPr>
        <w:t>d)</w:t>
      </w:r>
      <w:r w:rsidRPr="00787D00">
        <w:rPr>
          <w:rFonts w:asciiTheme="minorHAnsi" w:hAnsiTheme="minorHAnsi" w:cs="Century Gothic"/>
          <w:bCs/>
          <w:sz w:val="24"/>
          <w:szCs w:val="24"/>
          <w:lang w:val="fr-CA"/>
        </w:rPr>
        <w:tab/>
      </w:r>
      <w:r>
        <w:rPr>
          <w:rFonts w:asciiTheme="minorHAnsi" w:hAnsiTheme="minorHAnsi" w:cs="Century Gothic"/>
          <w:bCs/>
          <w:sz w:val="24"/>
          <w:szCs w:val="24"/>
          <w:lang w:val="fr-CA"/>
        </w:rPr>
        <w:t>Aucune de ces réponses</w:t>
      </w:r>
    </w:p>
    <w:p w:rsidR="00575224" w:rsidRPr="00B72E14" w:rsidRDefault="00575224" w:rsidP="00575224">
      <w:pPr>
        <w:ind w:left="709" w:hanging="284"/>
        <w:jc w:val="both"/>
        <w:rPr>
          <w:lang w:val="fr-FR"/>
        </w:rPr>
      </w:pPr>
    </w:p>
    <w:sectPr w:rsidR="00575224" w:rsidRPr="00B72E14" w:rsidSect="002B6436">
      <w:headerReference w:type="default" r:id="rId7"/>
      <w:footerReference w:type="default" r:id="rId8"/>
      <w:pgSz w:w="12240" w:h="15840"/>
      <w:pgMar w:top="1440" w:right="1800" w:bottom="1440" w:left="1800"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436" w:rsidRDefault="00130CE9">
      <w:r>
        <w:separator/>
      </w:r>
    </w:p>
  </w:endnote>
  <w:endnote w:type="continuationSeparator" w:id="0">
    <w:p w:rsidR="002B6436" w:rsidRDefault="00130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36" w:rsidRDefault="002B6436">
    <w:pPr>
      <w:tabs>
        <w:tab w:val="center" w:pos="4320"/>
        <w:tab w:val="right" w:pos="8640"/>
      </w:tabs>
      <w:rPr>
        <w:kern w:val="0"/>
      </w:rPr>
    </w:pPr>
  </w:p>
  <w:p w:rsidR="002B6436" w:rsidRDefault="002B6436">
    <w:pPr>
      <w:tabs>
        <w:tab w:val="center" w:pos="4320"/>
        <w:tab w:val="right" w:pos="8640"/>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436" w:rsidRDefault="00130CE9">
      <w:r>
        <w:separator/>
      </w:r>
    </w:p>
  </w:footnote>
  <w:footnote w:type="continuationSeparator" w:id="0">
    <w:p w:rsidR="002B6436" w:rsidRDefault="00130C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36" w:rsidRDefault="002B6436">
    <w:pPr>
      <w:tabs>
        <w:tab w:val="center" w:pos="4320"/>
        <w:tab w:val="right" w:pos="8640"/>
      </w:tabs>
      <w:rPr>
        <w:kern w:val="0"/>
      </w:rPr>
    </w:pPr>
  </w:p>
  <w:p w:rsidR="002B6436" w:rsidRDefault="002B6436">
    <w:pPr>
      <w:tabs>
        <w:tab w:val="center" w:pos="4320"/>
        <w:tab w:val="right" w:pos="8640"/>
      </w:tabs>
      <w:rPr>
        <w:kern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E67881"/>
    <w:multiLevelType w:val="hybridMultilevel"/>
    <w:tmpl w:val="594E94CA"/>
    <w:lvl w:ilvl="0" w:tplc="D6C86836">
      <w:start w:val="1"/>
      <w:numFmt w:val="lowerLetter"/>
      <w:lvlText w:val="%1)"/>
      <w:lvlJc w:val="left"/>
      <w:pPr>
        <w:ind w:left="786" w:hanging="360"/>
      </w:pPr>
      <w:rPr>
        <w:rFonts w:hint="default"/>
      </w:rPr>
    </w:lvl>
    <w:lvl w:ilvl="1" w:tplc="0C0C0019" w:tentative="1">
      <w:start w:val="1"/>
      <w:numFmt w:val="lowerLetter"/>
      <w:lvlText w:val="%2."/>
      <w:lvlJc w:val="left"/>
      <w:pPr>
        <w:ind w:left="1506" w:hanging="360"/>
      </w:pPr>
    </w:lvl>
    <w:lvl w:ilvl="2" w:tplc="0C0C001B" w:tentative="1">
      <w:start w:val="1"/>
      <w:numFmt w:val="lowerRoman"/>
      <w:lvlText w:val="%3."/>
      <w:lvlJc w:val="right"/>
      <w:pPr>
        <w:ind w:left="2226" w:hanging="180"/>
      </w:pPr>
    </w:lvl>
    <w:lvl w:ilvl="3" w:tplc="0C0C000F" w:tentative="1">
      <w:start w:val="1"/>
      <w:numFmt w:val="decimal"/>
      <w:lvlText w:val="%4."/>
      <w:lvlJc w:val="left"/>
      <w:pPr>
        <w:ind w:left="2946" w:hanging="360"/>
      </w:pPr>
    </w:lvl>
    <w:lvl w:ilvl="4" w:tplc="0C0C0019" w:tentative="1">
      <w:start w:val="1"/>
      <w:numFmt w:val="lowerLetter"/>
      <w:lvlText w:val="%5."/>
      <w:lvlJc w:val="left"/>
      <w:pPr>
        <w:ind w:left="3666" w:hanging="360"/>
      </w:pPr>
    </w:lvl>
    <w:lvl w:ilvl="5" w:tplc="0C0C001B" w:tentative="1">
      <w:start w:val="1"/>
      <w:numFmt w:val="lowerRoman"/>
      <w:lvlText w:val="%6."/>
      <w:lvlJc w:val="right"/>
      <w:pPr>
        <w:ind w:left="4386" w:hanging="180"/>
      </w:pPr>
    </w:lvl>
    <w:lvl w:ilvl="6" w:tplc="0C0C000F" w:tentative="1">
      <w:start w:val="1"/>
      <w:numFmt w:val="decimal"/>
      <w:lvlText w:val="%7."/>
      <w:lvlJc w:val="left"/>
      <w:pPr>
        <w:ind w:left="5106" w:hanging="360"/>
      </w:pPr>
    </w:lvl>
    <w:lvl w:ilvl="7" w:tplc="0C0C0019" w:tentative="1">
      <w:start w:val="1"/>
      <w:numFmt w:val="lowerLetter"/>
      <w:lvlText w:val="%8."/>
      <w:lvlJc w:val="left"/>
      <w:pPr>
        <w:ind w:left="5826" w:hanging="360"/>
      </w:pPr>
    </w:lvl>
    <w:lvl w:ilvl="8" w:tplc="0C0C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lorPos" w:val="-1"/>
    <w:docVar w:name="ColorSet" w:val="-1"/>
    <w:docVar w:name="StylePos" w:val="-1"/>
    <w:docVar w:name="StyleSet" w:val="-1"/>
  </w:docVars>
  <w:rsids>
    <w:rsidRoot w:val="009F0C66"/>
    <w:rsid w:val="00001692"/>
    <w:rsid w:val="00003BDC"/>
    <w:rsid w:val="0000793B"/>
    <w:rsid w:val="000213E0"/>
    <w:rsid w:val="00026370"/>
    <w:rsid w:val="00033BD6"/>
    <w:rsid w:val="00037001"/>
    <w:rsid w:val="00046195"/>
    <w:rsid w:val="00056476"/>
    <w:rsid w:val="00056776"/>
    <w:rsid w:val="0006128A"/>
    <w:rsid w:val="00085154"/>
    <w:rsid w:val="0009334D"/>
    <w:rsid w:val="000A664B"/>
    <w:rsid w:val="000D05C7"/>
    <w:rsid w:val="000D415F"/>
    <w:rsid w:val="000D516F"/>
    <w:rsid w:val="000E5DD7"/>
    <w:rsid w:val="00106F5D"/>
    <w:rsid w:val="00110A05"/>
    <w:rsid w:val="00117438"/>
    <w:rsid w:val="0013053F"/>
    <w:rsid w:val="00130CE9"/>
    <w:rsid w:val="00131BE7"/>
    <w:rsid w:val="001323B0"/>
    <w:rsid w:val="0015310D"/>
    <w:rsid w:val="00157D19"/>
    <w:rsid w:val="0016769E"/>
    <w:rsid w:val="00174958"/>
    <w:rsid w:val="001767DE"/>
    <w:rsid w:val="00176FAA"/>
    <w:rsid w:val="001815D9"/>
    <w:rsid w:val="00181AB5"/>
    <w:rsid w:val="00197166"/>
    <w:rsid w:val="00197812"/>
    <w:rsid w:val="001A2C03"/>
    <w:rsid w:val="001A31B0"/>
    <w:rsid w:val="001A664B"/>
    <w:rsid w:val="001C3CDE"/>
    <w:rsid w:val="001D24CF"/>
    <w:rsid w:val="001E7A71"/>
    <w:rsid w:val="00226728"/>
    <w:rsid w:val="00237D1B"/>
    <w:rsid w:val="002412B1"/>
    <w:rsid w:val="00244C4C"/>
    <w:rsid w:val="002468C5"/>
    <w:rsid w:val="00253F48"/>
    <w:rsid w:val="002564D9"/>
    <w:rsid w:val="00257EE5"/>
    <w:rsid w:val="00262D9D"/>
    <w:rsid w:val="00271E42"/>
    <w:rsid w:val="00297413"/>
    <w:rsid w:val="002A199B"/>
    <w:rsid w:val="002B6436"/>
    <w:rsid w:val="002B7CC6"/>
    <w:rsid w:val="002C0ADD"/>
    <w:rsid w:val="002E0FE9"/>
    <w:rsid w:val="002F0F02"/>
    <w:rsid w:val="003015F7"/>
    <w:rsid w:val="0030635F"/>
    <w:rsid w:val="003120F0"/>
    <w:rsid w:val="003154AC"/>
    <w:rsid w:val="00317930"/>
    <w:rsid w:val="00347A69"/>
    <w:rsid w:val="003505BE"/>
    <w:rsid w:val="00355F3D"/>
    <w:rsid w:val="00367834"/>
    <w:rsid w:val="00392D00"/>
    <w:rsid w:val="003A667C"/>
    <w:rsid w:val="003A7DE5"/>
    <w:rsid w:val="003C15F5"/>
    <w:rsid w:val="003D4321"/>
    <w:rsid w:val="003F57C9"/>
    <w:rsid w:val="003F6A58"/>
    <w:rsid w:val="00402192"/>
    <w:rsid w:val="0040454F"/>
    <w:rsid w:val="004240B2"/>
    <w:rsid w:val="00430992"/>
    <w:rsid w:val="00433876"/>
    <w:rsid w:val="00433C91"/>
    <w:rsid w:val="00442287"/>
    <w:rsid w:val="004537C8"/>
    <w:rsid w:val="00454A93"/>
    <w:rsid w:val="00471249"/>
    <w:rsid w:val="00471375"/>
    <w:rsid w:val="00473BB1"/>
    <w:rsid w:val="004825F2"/>
    <w:rsid w:val="004858E1"/>
    <w:rsid w:val="004861B1"/>
    <w:rsid w:val="00491A28"/>
    <w:rsid w:val="00496478"/>
    <w:rsid w:val="0049672A"/>
    <w:rsid w:val="004B71F2"/>
    <w:rsid w:val="004C368E"/>
    <w:rsid w:val="004C603E"/>
    <w:rsid w:val="004C6957"/>
    <w:rsid w:val="004D1B43"/>
    <w:rsid w:val="004D7F12"/>
    <w:rsid w:val="004E2201"/>
    <w:rsid w:val="004E3DFB"/>
    <w:rsid w:val="00503764"/>
    <w:rsid w:val="00521C9A"/>
    <w:rsid w:val="00522BB0"/>
    <w:rsid w:val="005247FB"/>
    <w:rsid w:val="005434A5"/>
    <w:rsid w:val="00546416"/>
    <w:rsid w:val="00547A2F"/>
    <w:rsid w:val="00547DE3"/>
    <w:rsid w:val="00564029"/>
    <w:rsid w:val="00575224"/>
    <w:rsid w:val="0057774F"/>
    <w:rsid w:val="005851EA"/>
    <w:rsid w:val="005856B9"/>
    <w:rsid w:val="00587A14"/>
    <w:rsid w:val="005A10AE"/>
    <w:rsid w:val="005A33DE"/>
    <w:rsid w:val="005A48C1"/>
    <w:rsid w:val="005A5B96"/>
    <w:rsid w:val="005B49E1"/>
    <w:rsid w:val="005B5BE7"/>
    <w:rsid w:val="005B6754"/>
    <w:rsid w:val="005C695C"/>
    <w:rsid w:val="005C7DAB"/>
    <w:rsid w:val="005D3944"/>
    <w:rsid w:val="005D3A3C"/>
    <w:rsid w:val="005F7BD0"/>
    <w:rsid w:val="00603FDD"/>
    <w:rsid w:val="0062144E"/>
    <w:rsid w:val="00634DBF"/>
    <w:rsid w:val="006360AB"/>
    <w:rsid w:val="00642A78"/>
    <w:rsid w:val="00645041"/>
    <w:rsid w:val="00661E3C"/>
    <w:rsid w:val="00675642"/>
    <w:rsid w:val="006979CC"/>
    <w:rsid w:val="006B6DFA"/>
    <w:rsid w:val="006E6B09"/>
    <w:rsid w:val="006F68B9"/>
    <w:rsid w:val="006F7F14"/>
    <w:rsid w:val="007041E0"/>
    <w:rsid w:val="00707D76"/>
    <w:rsid w:val="00717A4E"/>
    <w:rsid w:val="00734096"/>
    <w:rsid w:val="00741F7D"/>
    <w:rsid w:val="00742FC3"/>
    <w:rsid w:val="007442B0"/>
    <w:rsid w:val="00744ADB"/>
    <w:rsid w:val="00745CFD"/>
    <w:rsid w:val="00746622"/>
    <w:rsid w:val="007558DA"/>
    <w:rsid w:val="007619FA"/>
    <w:rsid w:val="007637C3"/>
    <w:rsid w:val="00770926"/>
    <w:rsid w:val="007728A8"/>
    <w:rsid w:val="0078421D"/>
    <w:rsid w:val="00785EAB"/>
    <w:rsid w:val="00787D00"/>
    <w:rsid w:val="00793B0C"/>
    <w:rsid w:val="0079743B"/>
    <w:rsid w:val="007A3B2A"/>
    <w:rsid w:val="007A3BA2"/>
    <w:rsid w:val="007A6E63"/>
    <w:rsid w:val="007A7186"/>
    <w:rsid w:val="007B00B2"/>
    <w:rsid w:val="007C0B3F"/>
    <w:rsid w:val="007C3972"/>
    <w:rsid w:val="007D18AB"/>
    <w:rsid w:val="007D6577"/>
    <w:rsid w:val="007E4C35"/>
    <w:rsid w:val="008020B5"/>
    <w:rsid w:val="00803D22"/>
    <w:rsid w:val="00822587"/>
    <w:rsid w:val="008268D4"/>
    <w:rsid w:val="00832123"/>
    <w:rsid w:val="00832750"/>
    <w:rsid w:val="0083340B"/>
    <w:rsid w:val="00837100"/>
    <w:rsid w:val="00843534"/>
    <w:rsid w:val="00844585"/>
    <w:rsid w:val="00846BB0"/>
    <w:rsid w:val="00847FC4"/>
    <w:rsid w:val="0085167B"/>
    <w:rsid w:val="00854BF9"/>
    <w:rsid w:val="008B25FB"/>
    <w:rsid w:val="008B7F22"/>
    <w:rsid w:val="008D19D4"/>
    <w:rsid w:val="008E1090"/>
    <w:rsid w:val="008F550E"/>
    <w:rsid w:val="00915430"/>
    <w:rsid w:val="0093289D"/>
    <w:rsid w:val="00936EEE"/>
    <w:rsid w:val="00946249"/>
    <w:rsid w:val="009527A9"/>
    <w:rsid w:val="0097293D"/>
    <w:rsid w:val="00977AE9"/>
    <w:rsid w:val="009910BA"/>
    <w:rsid w:val="00994AAE"/>
    <w:rsid w:val="009A4D06"/>
    <w:rsid w:val="009B1E41"/>
    <w:rsid w:val="009B4718"/>
    <w:rsid w:val="009C00F9"/>
    <w:rsid w:val="009C4CAC"/>
    <w:rsid w:val="009C500E"/>
    <w:rsid w:val="009E765C"/>
    <w:rsid w:val="009F0C66"/>
    <w:rsid w:val="00A1769A"/>
    <w:rsid w:val="00A203B5"/>
    <w:rsid w:val="00A21FD0"/>
    <w:rsid w:val="00A54843"/>
    <w:rsid w:val="00A57B38"/>
    <w:rsid w:val="00A63C0E"/>
    <w:rsid w:val="00A74BAF"/>
    <w:rsid w:val="00A76333"/>
    <w:rsid w:val="00A86426"/>
    <w:rsid w:val="00A95CF5"/>
    <w:rsid w:val="00A95F1D"/>
    <w:rsid w:val="00A970CE"/>
    <w:rsid w:val="00AA169C"/>
    <w:rsid w:val="00AB60F5"/>
    <w:rsid w:val="00AD7F52"/>
    <w:rsid w:val="00AF243B"/>
    <w:rsid w:val="00AF3076"/>
    <w:rsid w:val="00AF4392"/>
    <w:rsid w:val="00B0300F"/>
    <w:rsid w:val="00B07C9C"/>
    <w:rsid w:val="00B30465"/>
    <w:rsid w:val="00B356CF"/>
    <w:rsid w:val="00B42BDF"/>
    <w:rsid w:val="00B42DD3"/>
    <w:rsid w:val="00B43315"/>
    <w:rsid w:val="00B4522E"/>
    <w:rsid w:val="00B529D7"/>
    <w:rsid w:val="00B67B25"/>
    <w:rsid w:val="00B72E14"/>
    <w:rsid w:val="00B861D2"/>
    <w:rsid w:val="00B906F0"/>
    <w:rsid w:val="00B95C64"/>
    <w:rsid w:val="00BA3A26"/>
    <w:rsid w:val="00BB703C"/>
    <w:rsid w:val="00BD1E0A"/>
    <w:rsid w:val="00BE2D60"/>
    <w:rsid w:val="00BF7E17"/>
    <w:rsid w:val="00C05871"/>
    <w:rsid w:val="00C05FD2"/>
    <w:rsid w:val="00C13DE9"/>
    <w:rsid w:val="00C31319"/>
    <w:rsid w:val="00C371FB"/>
    <w:rsid w:val="00C43827"/>
    <w:rsid w:val="00C5347A"/>
    <w:rsid w:val="00C62A9E"/>
    <w:rsid w:val="00C659A6"/>
    <w:rsid w:val="00C66876"/>
    <w:rsid w:val="00C706C3"/>
    <w:rsid w:val="00C7199B"/>
    <w:rsid w:val="00C74C83"/>
    <w:rsid w:val="00C8565A"/>
    <w:rsid w:val="00C85DE2"/>
    <w:rsid w:val="00CA15BE"/>
    <w:rsid w:val="00CB0E67"/>
    <w:rsid w:val="00CB4B3B"/>
    <w:rsid w:val="00CB71E8"/>
    <w:rsid w:val="00CB734A"/>
    <w:rsid w:val="00CC62F3"/>
    <w:rsid w:val="00CD7A96"/>
    <w:rsid w:val="00CE0BAA"/>
    <w:rsid w:val="00D0615F"/>
    <w:rsid w:val="00D110E6"/>
    <w:rsid w:val="00D40E26"/>
    <w:rsid w:val="00D50EA1"/>
    <w:rsid w:val="00D7079B"/>
    <w:rsid w:val="00D731EE"/>
    <w:rsid w:val="00D733EA"/>
    <w:rsid w:val="00D83694"/>
    <w:rsid w:val="00D91316"/>
    <w:rsid w:val="00D97D08"/>
    <w:rsid w:val="00DA2004"/>
    <w:rsid w:val="00DA7174"/>
    <w:rsid w:val="00DC14C1"/>
    <w:rsid w:val="00DD0446"/>
    <w:rsid w:val="00DD13EE"/>
    <w:rsid w:val="00DE7D57"/>
    <w:rsid w:val="00DF1DA0"/>
    <w:rsid w:val="00DF6FB3"/>
    <w:rsid w:val="00E1479D"/>
    <w:rsid w:val="00E300D2"/>
    <w:rsid w:val="00E356AD"/>
    <w:rsid w:val="00E375BC"/>
    <w:rsid w:val="00E45366"/>
    <w:rsid w:val="00E51DC2"/>
    <w:rsid w:val="00E56F28"/>
    <w:rsid w:val="00E621D7"/>
    <w:rsid w:val="00E62502"/>
    <w:rsid w:val="00E81BD7"/>
    <w:rsid w:val="00E84A24"/>
    <w:rsid w:val="00E9385A"/>
    <w:rsid w:val="00E95112"/>
    <w:rsid w:val="00EC094B"/>
    <w:rsid w:val="00ED5214"/>
    <w:rsid w:val="00ED7827"/>
    <w:rsid w:val="00EE4488"/>
    <w:rsid w:val="00EF5754"/>
    <w:rsid w:val="00F00CD8"/>
    <w:rsid w:val="00F05528"/>
    <w:rsid w:val="00F14310"/>
    <w:rsid w:val="00F228EE"/>
    <w:rsid w:val="00F26D29"/>
    <w:rsid w:val="00F41648"/>
    <w:rsid w:val="00F5198A"/>
    <w:rsid w:val="00F53BAF"/>
    <w:rsid w:val="00F5771E"/>
    <w:rsid w:val="00F67885"/>
    <w:rsid w:val="00F720F8"/>
    <w:rsid w:val="00F80E72"/>
    <w:rsid w:val="00F8382E"/>
    <w:rsid w:val="00F83F37"/>
    <w:rsid w:val="00F907E9"/>
    <w:rsid w:val="00FA03EE"/>
    <w:rsid w:val="00FA51A0"/>
    <w:rsid w:val="00FA7AA5"/>
    <w:rsid w:val="00FB038C"/>
    <w:rsid w:val="00FB1CC9"/>
    <w:rsid w:val="00FB2601"/>
    <w:rsid w:val="00FB544F"/>
    <w:rsid w:val="00FB54A7"/>
    <w:rsid w:val="00FC3759"/>
    <w:rsid w:val="00FC65AE"/>
    <w:rsid w:val="00FD41D4"/>
    <w:rsid w:val="00FD686F"/>
    <w:rsid w:val="00FF2C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436"/>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5214"/>
    <w:rPr>
      <w:rFonts w:ascii="Tahoma" w:hAnsi="Tahoma" w:cs="Tahoma"/>
      <w:sz w:val="16"/>
      <w:szCs w:val="16"/>
    </w:rPr>
  </w:style>
  <w:style w:type="character" w:customStyle="1" w:styleId="BalloonTextChar">
    <w:name w:val="Balloon Text Char"/>
    <w:basedOn w:val="DefaultParagraphFont"/>
    <w:link w:val="BalloonText"/>
    <w:uiPriority w:val="99"/>
    <w:semiHidden/>
    <w:rsid w:val="00ED5214"/>
    <w:rPr>
      <w:rFonts w:ascii="Tahoma" w:hAnsi="Tahoma" w:cs="Tahoma"/>
      <w:kern w:val="28"/>
      <w:sz w:val="16"/>
      <w:szCs w:val="16"/>
    </w:rPr>
  </w:style>
  <w:style w:type="table" w:styleId="TableGrid">
    <w:name w:val="Table Grid"/>
    <w:basedOn w:val="TableNormal"/>
    <w:uiPriority w:val="59"/>
    <w:rsid w:val="00491A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24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11</Pages>
  <Words>2891</Words>
  <Characters>14731</Characters>
  <Application>Microsoft Office Word</Application>
  <DocSecurity>0</DocSecurity>
  <Lines>122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SRA-ESPAD</dc:creator>
  <cp:keywords/>
  <dc:description/>
  <cp:lastModifiedBy>SRA-ESPAD</cp:lastModifiedBy>
  <cp:revision>148</cp:revision>
  <dcterms:created xsi:type="dcterms:W3CDTF">2013-03-01T17:55:00Z</dcterms:created>
  <dcterms:modified xsi:type="dcterms:W3CDTF">2013-04-04T03:07:00Z</dcterms:modified>
</cp:coreProperties>
</file>