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F0D" w:rsidRPr="00526F0D" w:rsidRDefault="00526F0D" w:rsidP="00526F0D">
      <w:pPr>
        <w:spacing w:after="0" w:line="240" w:lineRule="auto"/>
        <w:textAlignment w:val="center"/>
        <w:rPr>
          <w:rFonts w:ascii="Calibri Light" w:hAnsi="Calibri Light"/>
          <w:color w:val="000000"/>
          <w:sz w:val="40"/>
          <w:szCs w:val="40"/>
          <w:u w:val="single"/>
        </w:rPr>
      </w:pPr>
      <w:r w:rsidRPr="00526F0D">
        <w:rPr>
          <w:rFonts w:ascii="Calibri Light" w:hAnsi="Calibri Light"/>
          <w:color w:val="000000"/>
          <w:sz w:val="40"/>
          <w:szCs w:val="40"/>
          <w:u w:val="single"/>
        </w:rPr>
        <w:t>General Principles of Microbiology</w:t>
      </w:r>
    </w:p>
    <w:p w:rsidR="00526F0D" w:rsidRPr="00526F0D" w:rsidRDefault="00526F0D" w:rsidP="00526F0D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Microbiology = study of small life</w:t>
      </w:r>
    </w:p>
    <w:p w:rsidR="00526F0D" w:rsidRPr="00526F0D" w:rsidRDefault="00526F0D" w:rsidP="00526F0D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Immunology = study of our protection from foreign macromolecules/invading organisms &amp; responses to them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Structures of microorganisms</w:t>
      </w:r>
    </w:p>
    <w:p w:rsidR="00526F0D" w:rsidRPr="00526F0D" w:rsidRDefault="00526F0D" w:rsidP="00526F0D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Viruses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Proliferate only in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living</w:t>
      </w:r>
      <w:r w:rsidRPr="00526F0D">
        <w:rPr>
          <w:rFonts w:ascii="Calibri" w:eastAsia="Times New Roman" w:hAnsi="Calibri" w:cs="Times New Roman"/>
          <w:color w:val="000000"/>
        </w:rPr>
        <w:t xml:space="preserve"> cells (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Chlamydia</w:t>
      </w:r>
      <w:r w:rsidRPr="00526F0D">
        <w:rPr>
          <w:rFonts w:ascii="Calibri" w:eastAsia="Times New Roman" w:hAnsi="Calibri" w:cs="Times New Roman"/>
          <w:color w:val="000000"/>
        </w:rPr>
        <w:t xml:space="preserve"> does as well)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Nucleic acids (DNA or RNA)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Surrounded by protein shell (capsid)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Attach, inject nucleic acid into cell; cell synthesizes virus, packages it and releases it (cell may burst and die)</w:t>
      </w:r>
    </w:p>
    <w:p w:rsidR="00526F0D" w:rsidRPr="00526F0D" w:rsidRDefault="00526F0D" w:rsidP="00526F0D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Bacteria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 nucleus (nucleoid, circular chromosome)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Unicellular prokaryotes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Can have a rigid cell wall or not (mycoplasma)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Contain BOTH DNA and RNA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Binary fission (can reproduce in living cells or non-living material)</w:t>
      </w:r>
    </w:p>
    <w:p w:rsidR="00526F0D" w:rsidRPr="00526F0D" w:rsidRDefault="00526F0D" w:rsidP="00526F0D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Eukaryotes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All unicellular and multicellular animals and plants</w:t>
      </w:r>
    </w:p>
    <w:p w:rsidR="00526F0D" w:rsidRPr="00526F0D" w:rsidRDefault="00526F0D" w:rsidP="00526F0D">
      <w:pPr>
        <w:numPr>
          <w:ilvl w:val="2"/>
          <w:numId w:val="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Have nucleus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Bacteria</w:t>
      </w:r>
    </w:p>
    <w:p w:rsidR="00526F0D" w:rsidRPr="00526F0D" w:rsidRDefault="00526F0D" w:rsidP="00526F0D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Small (1-2 microns/micrometers)</w:t>
      </w:r>
    </w:p>
    <w:p w:rsidR="00526F0D" w:rsidRPr="00526F0D" w:rsidRDefault="00526F0D" w:rsidP="00526F0D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How to write name: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Genus is capitalized, species is lowercase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Italics or underlined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Eg.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Listeria monocytogenes, Listeria</w:t>
      </w:r>
      <w:r w:rsidRPr="00526F0D">
        <w:rPr>
          <w:rFonts w:ascii="Calibri" w:eastAsia="Times New Roman" w:hAnsi="Calibri" w:cs="Times New Roman"/>
          <w:color w:val="000000"/>
        </w:rPr>
        <w:t xml:space="preserve"> species</w:t>
      </w:r>
    </w:p>
    <w:p w:rsidR="00526F0D" w:rsidRPr="00526F0D" w:rsidRDefault="00526F0D" w:rsidP="00526F0D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Normal bacterial flora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Balanced ecosystem with multiple species in a site with no single species predominating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From first 2 weeks of life (varies from food, ethnicity, etc.)</w:t>
      </w:r>
    </w:p>
    <w:p w:rsidR="00526F0D" w:rsidRPr="00526F0D" w:rsidRDefault="00526F0D" w:rsidP="00526F0D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2 types:</w:t>
      </w:r>
    </w:p>
    <w:p w:rsidR="00526F0D" w:rsidRPr="00526F0D" w:rsidRDefault="00526F0D" w:rsidP="00526F0D">
      <w:pPr>
        <w:numPr>
          <w:ilvl w:val="2"/>
          <w:numId w:val="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Resident </w:t>
      </w:r>
    </w:p>
    <w:p w:rsidR="00526F0D" w:rsidRPr="00526F0D" w:rsidRDefault="00526F0D" w:rsidP="00526F0D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Stays with you for life, unless something happens</w:t>
      </w:r>
    </w:p>
    <w:p w:rsidR="00526F0D" w:rsidRPr="00526F0D" w:rsidRDefault="00526F0D" w:rsidP="00526F0D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Eg. Colon has anaerobes and coliform organisms, skin has coagulase negative staphylococci</w:t>
      </w:r>
    </w:p>
    <w:p w:rsidR="00526F0D" w:rsidRPr="00526F0D" w:rsidRDefault="00526F0D" w:rsidP="00526F0D">
      <w:pPr>
        <w:numPr>
          <w:ilvl w:val="3"/>
          <w:numId w:val="3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Importance:</w:t>
      </w:r>
    </w:p>
    <w:p w:rsidR="00526F0D" w:rsidRPr="00526F0D" w:rsidRDefault="00526F0D" w:rsidP="00526F0D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Protects from infection</w:t>
      </w:r>
    </w:p>
    <w:p w:rsidR="00526F0D" w:rsidRPr="00526F0D" w:rsidRDefault="00526F0D" w:rsidP="00526F0D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 gut: participates in metabolism of host (vitamin K, biotin)</w:t>
      </w:r>
    </w:p>
    <w:p w:rsidR="00526F0D" w:rsidRPr="00526F0D" w:rsidRDefault="00526F0D" w:rsidP="00526F0D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Disturbance can be from antibiotic therapy</w:t>
      </w:r>
    </w:p>
    <w:p w:rsidR="00526F0D" w:rsidRPr="00526F0D" w:rsidRDefault="00526F0D" w:rsidP="00526F0D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Controlled by host defenses; deficiencies can cause infections that are not normally pathogenic</w:t>
      </w:r>
    </w:p>
    <w:p w:rsidR="00526F0D" w:rsidRPr="00526F0D" w:rsidRDefault="00526F0D" w:rsidP="00526F0D">
      <w:pPr>
        <w:numPr>
          <w:ilvl w:val="4"/>
          <w:numId w:val="4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Presence in culture can cause misinterpretation of lab results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Transient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Non-long term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Found in specific location usually because resident flora had been displaced via injury, trauma, human behaviour</w:t>
      </w:r>
    </w:p>
    <w:p w:rsidR="00526F0D" w:rsidRPr="00526F0D" w:rsidRDefault="00526F0D" w:rsidP="00526F0D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 bacteria in CNS, lungs, blood, tissues, inside eyes!</w:t>
      </w:r>
    </w:p>
    <w:p w:rsidR="00526F0D" w:rsidRPr="00526F0D" w:rsidRDefault="00526F0D" w:rsidP="00526F0D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lastRenderedPageBreak/>
        <w:t>Infection occurs when single species becomes predominant where there is normally many species or a site that is normally sterile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Outcome is determined by bacterial pathogenicity and host's response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Host defenses: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Mechanical barriers =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SKIN!</w:t>
      </w:r>
      <w:r w:rsidRPr="00526F0D">
        <w:rPr>
          <w:rFonts w:ascii="Calibri" w:eastAsia="Times New Roman" w:hAnsi="Calibri" w:cs="Times New Roman"/>
          <w:color w:val="000000"/>
        </w:rPr>
        <w:t xml:space="preserve"> (most important part of mechanical and innate immune system) Also, saliva, tears, hairs, mucous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Other helpers = antibodies (humoral), complement, immune cells and system</w:t>
      </w:r>
    </w:p>
    <w:p w:rsidR="00526F0D" w:rsidRPr="00526F0D" w:rsidRDefault="00526F0D" w:rsidP="00526F0D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Infection methods: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Adherence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First thing</w:t>
      </w:r>
      <w:r w:rsidRPr="00526F0D">
        <w:rPr>
          <w:rFonts w:ascii="Calibri" w:eastAsia="Times New Roman" w:hAnsi="Calibri" w:cs="Times New Roman"/>
          <w:color w:val="000000"/>
        </w:rPr>
        <w:t xml:space="preserve"> bacteria has to do = adhere to host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Via ligands/pili/fimbriae on surface of bacteria, bind to mammalian cell surfaces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Toxin production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Opportunism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When a bacterium that is normally found in a certain part of the body finds itself where it can cause problems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Compromised host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Suppressed immune system, due to lack of sleep, stress, not eating properly, immunosuppressants, etc.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Eg. leukemia reduces phagocytic abilities</w:t>
      </w:r>
    </w:p>
    <w:p w:rsidR="00526F0D" w:rsidRPr="00526F0D" w:rsidRDefault="00526F0D" w:rsidP="00526F0D">
      <w:pPr>
        <w:numPr>
          <w:ilvl w:val="2"/>
          <w:numId w:val="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Possible to predict which infection will occur in a patient based on the host mechanism activated/deactivated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Phagocytic cells missing, risk of staph aureus, strep pneumoniae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Antibody mediated immunity missing = strep pneumoniae, viral infections</w:t>
      </w:r>
    </w:p>
    <w:p w:rsidR="00526F0D" w:rsidRPr="00526F0D" w:rsidRDefault="00526F0D" w:rsidP="00526F0D">
      <w:pPr>
        <w:numPr>
          <w:ilvl w:val="3"/>
          <w:numId w:val="4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Cell mediated immunity missing = tuberculosis, Legionella, AIDS-related infections</w:t>
      </w:r>
    </w:p>
    <w:p w:rsidR="00526F0D" w:rsidRPr="00526F0D" w:rsidRDefault="00526F0D" w:rsidP="00526F0D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Invader can be in a single point of infection, or can go through blood stream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Septicemia = blood poisoning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Bacteraemia = specific form of septicemia where </w:t>
      </w:r>
      <w:r w:rsidRPr="00526F0D">
        <w:rPr>
          <w:rFonts w:ascii="Calibri" w:eastAsia="Times New Roman" w:hAnsi="Calibri" w:cs="Times New Roman"/>
          <w:color w:val="000000"/>
          <w:u w:val="single"/>
        </w:rPr>
        <w:t>bacteria</w:t>
      </w:r>
      <w:r w:rsidRPr="00526F0D">
        <w:rPr>
          <w:rFonts w:ascii="Calibri" w:eastAsia="Times New Roman" w:hAnsi="Calibri" w:cs="Times New Roman"/>
          <w:color w:val="000000"/>
        </w:rPr>
        <w:t xml:space="preserve"> infiltrates the blood</w:t>
      </w:r>
    </w:p>
    <w:p w:rsidR="00526F0D" w:rsidRPr="00526F0D" w:rsidRDefault="00526F0D" w:rsidP="00526F0D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Viraemia = from virus</w:t>
      </w: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</w:p>
    <w:p w:rsidR="00526F0D" w:rsidRP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  <w:r w:rsidRPr="00526F0D"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  <w:lastRenderedPageBreak/>
        <w:t>Pathogenesis of Infectious Disease</w:t>
      </w:r>
    </w:p>
    <w:p w:rsidR="00526F0D" w:rsidRPr="00526F0D" w:rsidRDefault="00526F0D" w:rsidP="00526F0D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Microbial disease</w:t>
      </w:r>
    </w:p>
    <w:p w:rsidR="00526F0D" w:rsidRPr="00526F0D" w:rsidRDefault="00526F0D" w:rsidP="00526F0D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Infection = penetration of microorganism, or a part capable of multiplication, into host organism</w:t>
      </w:r>
    </w:p>
    <w:p w:rsidR="00526F0D" w:rsidRPr="00526F0D" w:rsidRDefault="00526F0D" w:rsidP="00526F0D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They need to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colonize</w:t>
      </w:r>
      <w:r w:rsidRPr="00526F0D">
        <w:rPr>
          <w:rFonts w:ascii="Calibri" w:eastAsia="Times New Roman" w:hAnsi="Calibri" w:cs="Times New Roman"/>
          <w:color w:val="000000"/>
        </w:rPr>
        <w:t xml:space="preserve"> in/around body (establish and multiply)</w:t>
      </w:r>
    </w:p>
    <w:p w:rsidR="00526F0D" w:rsidRPr="00526F0D" w:rsidRDefault="00526F0D" w:rsidP="00526F0D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Contamination</w:t>
      </w:r>
      <w:r w:rsidRPr="00526F0D">
        <w:rPr>
          <w:rFonts w:ascii="Calibri" w:eastAsia="Times New Roman" w:hAnsi="Calibri" w:cs="Times New Roman"/>
          <w:color w:val="000000"/>
        </w:rPr>
        <w:t xml:space="preserve"> = establishment without multiplication</w:t>
      </w:r>
    </w:p>
    <w:p w:rsidR="00526F0D" w:rsidRPr="00526F0D" w:rsidRDefault="00526F0D" w:rsidP="00526F0D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Clinical infection/disease</w:t>
      </w:r>
      <w:r w:rsidRPr="00526F0D">
        <w:rPr>
          <w:rFonts w:ascii="Calibri" w:eastAsia="Times New Roman" w:hAnsi="Calibri" w:cs="Times New Roman"/>
          <w:color w:val="000000"/>
        </w:rPr>
        <w:t xml:space="preserve"> = damage occurring to host; easy to identify (sub-clinical = harder to identify, no symptoms)</w:t>
      </w:r>
    </w:p>
    <w:p w:rsidR="00526F0D" w:rsidRPr="00526F0D" w:rsidRDefault="00526F0D" w:rsidP="00526F0D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How dangerous is a microorganism? (Capable of producing clinical/sub-clinical infections?)</w:t>
      </w:r>
    </w:p>
    <w:p w:rsidR="00526F0D" w:rsidRPr="00526F0D" w:rsidRDefault="00526F0D" w:rsidP="00526F0D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Pathogenicity</w:t>
      </w:r>
      <w:r w:rsidRPr="00526F0D">
        <w:rPr>
          <w:rFonts w:ascii="Calibri" w:eastAsia="Times New Roman" w:hAnsi="Calibri" w:cs="Times New Roman"/>
          <w:color w:val="000000"/>
        </w:rPr>
        <w:t xml:space="preserve"> = ability to cause disease</w:t>
      </w:r>
    </w:p>
    <w:p w:rsidR="00526F0D" w:rsidRPr="00526F0D" w:rsidRDefault="00526F0D" w:rsidP="00526F0D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Virulence</w:t>
      </w:r>
      <w:r w:rsidRPr="00526F0D">
        <w:rPr>
          <w:rFonts w:ascii="Calibri" w:eastAsia="Times New Roman" w:hAnsi="Calibri" w:cs="Times New Roman"/>
          <w:color w:val="000000"/>
        </w:rPr>
        <w:t xml:space="preserve"> = capacity to cause damage (danger) (degree of pathogenicity)</w:t>
      </w:r>
    </w:p>
    <w:p w:rsidR="00526F0D" w:rsidRPr="00526F0D" w:rsidRDefault="00526F0D" w:rsidP="00526F0D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Opportunistic</w:t>
      </w:r>
      <w:r w:rsidRPr="00526F0D">
        <w:rPr>
          <w:rFonts w:ascii="Calibri" w:eastAsia="Times New Roman" w:hAnsi="Calibri" w:cs="Times New Roman"/>
          <w:color w:val="000000"/>
        </w:rPr>
        <w:t xml:space="preserve"> = deals with normal flora (not normally disease-causing, but can cause problems when defenses are breached)</w:t>
      </w:r>
    </w:p>
    <w:p w:rsidR="00526F0D" w:rsidRPr="00526F0D" w:rsidRDefault="00526F0D" w:rsidP="00526F0D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Pathogenesis</w:t>
      </w:r>
    </w:p>
    <w:p w:rsidR="00526F0D" w:rsidRPr="00526F0D" w:rsidRDefault="00526F0D" w:rsidP="00526F0D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Us vs. Them (block infection vs. multiply and invade tissues)</w:t>
      </w:r>
    </w:p>
    <w:p w:rsidR="00526F0D" w:rsidRPr="00526F0D" w:rsidRDefault="00526F0D" w:rsidP="00526F0D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Variables that affect the ability of a microorganism to infect/produce disease:</w:t>
      </w:r>
    </w:p>
    <w:p w:rsidR="00526F0D" w:rsidRPr="00526F0D" w:rsidRDefault="00526F0D" w:rsidP="00526F0D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Transmissibility</w:t>
      </w:r>
    </w:p>
    <w:p w:rsidR="00526F0D" w:rsidRPr="00526F0D" w:rsidRDefault="00526F0D" w:rsidP="00526F0D">
      <w:pPr>
        <w:numPr>
          <w:ilvl w:val="3"/>
          <w:numId w:val="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Enter via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inhalation</w:t>
      </w:r>
      <w:r w:rsidRPr="00526F0D">
        <w:rPr>
          <w:rFonts w:ascii="Calibri" w:eastAsia="Times New Roman" w:hAnsi="Calibri" w:cs="Times New Roman"/>
          <w:color w:val="000000"/>
        </w:rPr>
        <w:t xml:space="preserve"> (#1),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ingestion</w:t>
      </w:r>
      <w:r w:rsidRPr="00526F0D">
        <w:rPr>
          <w:rFonts w:ascii="Calibri" w:eastAsia="Times New Roman" w:hAnsi="Calibri" w:cs="Times New Roman"/>
          <w:color w:val="000000"/>
        </w:rPr>
        <w:t xml:space="preserve"> (#2), break in protective barrier, direct deposit</w:t>
      </w:r>
    </w:p>
    <w:p w:rsidR="00526F0D" w:rsidRPr="00526F0D" w:rsidRDefault="00526F0D" w:rsidP="00526F0D">
      <w:pPr>
        <w:numPr>
          <w:ilvl w:val="2"/>
          <w:numId w:val="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Pathogenicity = capability to produce damage due to invasiveness, toxigenicity (ability to produce toxins) or both!</w:t>
      </w:r>
    </w:p>
    <w:p w:rsidR="00526F0D" w:rsidRPr="00526F0D" w:rsidRDefault="00526F0D" w:rsidP="00526F0D">
      <w:pPr>
        <w:numPr>
          <w:ilvl w:val="3"/>
          <w:numId w:val="9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Invasiveness = ability to overcome host and multiply</w:t>
      </w:r>
    </w:p>
    <w:p w:rsidR="00526F0D" w:rsidRPr="00526F0D" w:rsidRDefault="00526F0D" w:rsidP="00526F0D">
      <w:pPr>
        <w:numPr>
          <w:ilvl w:val="4"/>
          <w:numId w:val="9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Via adherence, protection against bactericidal substances, avoidance of ingestion/destruction by phagocytes</w:t>
      </w:r>
    </w:p>
    <w:p w:rsidR="00526F0D" w:rsidRPr="00526F0D" w:rsidRDefault="00526F0D" w:rsidP="00526F0D">
      <w:pPr>
        <w:numPr>
          <w:ilvl w:val="5"/>
          <w:numId w:val="10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Surface structures (pili, fimbriae) adhere to specific receptors</w:t>
      </w:r>
    </w:p>
    <w:p w:rsidR="00526F0D" w:rsidRPr="00526F0D" w:rsidRDefault="00526F0D" w:rsidP="00526F0D">
      <w:pPr>
        <w:numPr>
          <w:ilvl w:val="5"/>
          <w:numId w:val="10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Capsules, usually polysaccharides, protect against leucocytes</w:t>
      </w:r>
    </w:p>
    <w:p w:rsidR="00526F0D" w:rsidRPr="00526F0D" w:rsidRDefault="00526F0D" w:rsidP="00526F0D">
      <w:pPr>
        <w:numPr>
          <w:ilvl w:val="5"/>
          <w:numId w:val="10"/>
        </w:numPr>
        <w:spacing w:after="0" w:line="240" w:lineRule="auto"/>
        <w:ind w:left="32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Enzymes (can contribute to virulence)</w:t>
      </w:r>
    </w:p>
    <w:p w:rsidR="00526F0D" w:rsidRPr="00526F0D" w:rsidRDefault="00526F0D" w:rsidP="00526F0D">
      <w:pPr>
        <w:numPr>
          <w:ilvl w:val="6"/>
          <w:numId w:val="11"/>
        </w:numPr>
        <w:spacing w:after="0" w:line="240" w:lineRule="auto"/>
        <w:ind w:left="37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Coagulase = accelerates clotting of plasma</w:t>
      </w:r>
    </w:p>
    <w:p w:rsidR="00526F0D" w:rsidRPr="00526F0D" w:rsidRDefault="00526F0D" w:rsidP="00526F0D">
      <w:pPr>
        <w:numPr>
          <w:ilvl w:val="6"/>
          <w:numId w:val="11"/>
        </w:numPr>
        <w:spacing w:after="0" w:line="240" w:lineRule="auto"/>
        <w:ind w:left="37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Hyaluronidase = hydrolyzes polymerizes hyaluronic acid (intercellular ground substance of mesodermal tissue); help bacteria by liquefying this substance and allows the spread of fluids carrying the bacteria</w:t>
      </w:r>
    </w:p>
    <w:p w:rsidR="00526F0D" w:rsidRPr="00526F0D" w:rsidRDefault="00526F0D" w:rsidP="00526F0D">
      <w:pPr>
        <w:numPr>
          <w:ilvl w:val="3"/>
          <w:numId w:val="11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Toxinogenicity (damage host or defense systems)</w:t>
      </w:r>
    </w:p>
    <w:tbl>
      <w:tblPr>
        <w:tblW w:w="0" w:type="auto"/>
        <w:tblInd w:w="6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0"/>
        <w:gridCol w:w="3960"/>
      </w:tblGrid>
      <w:tr w:rsidR="00526F0D" w:rsidRPr="00526F0D" w:rsidTr="00526F0D">
        <w:tc>
          <w:tcPr>
            <w:tcW w:w="414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</w:rPr>
              <w:t>Exotoxins</w:t>
            </w:r>
          </w:p>
        </w:tc>
        <w:tc>
          <w:tcPr>
            <w:tcW w:w="396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</w:rPr>
              <w:t>Endotoxins</w:t>
            </w:r>
          </w:p>
        </w:tc>
      </w:tr>
      <w:tr w:rsidR="00526F0D" w:rsidRPr="00526F0D" w:rsidTr="00526F0D">
        <w:tc>
          <w:tcPr>
            <w:tcW w:w="414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numPr>
                <w:ilvl w:val="1"/>
                <w:numId w:val="12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Excreted by </w:t>
            </w: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living bacterial cells</w:t>
            </w:r>
          </w:p>
          <w:p w:rsidR="00526F0D" w:rsidRPr="00526F0D" w:rsidRDefault="00526F0D" w:rsidP="00526F0D">
            <w:pPr>
              <w:numPr>
                <w:ilvl w:val="1"/>
                <w:numId w:val="12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  <w:u w:val="single"/>
              </w:rPr>
              <w:t>Specific</w:t>
            </w:r>
            <w:r w:rsidRPr="00526F0D">
              <w:rPr>
                <w:rFonts w:ascii="Calibri" w:eastAsia="Times New Roman" w:hAnsi="Calibri" w:cs="Times New Roman"/>
              </w:rPr>
              <w:t xml:space="preserve"> affinity to certain cells</w:t>
            </w:r>
          </w:p>
          <w:p w:rsidR="00526F0D" w:rsidRPr="00526F0D" w:rsidRDefault="00526F0D" w:rsidP="00526F0D">
            <w:pPr>
              <w:numPr>
                <w:ilvl w:val="1"/>
                <w:numId w:val="12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Thermolabile (sensitive to heat)</w:t>
            </w:r>
          </w:p>
          <w:p w:rsidR="00526F0D" w:rsidRPr="00526F0D" w:rsidRDefault="00526F0D" w:rsidP="00526F0D">
            <w:pPr>
              <w:numPr>
                <w:ilvl w:val="1"/>
                <w:numId w:val="12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Potent! (dangerous in very small concentrations)</w:t>
            </w:r>
          </w:p>
          <w:p w:rsidR="00526F0D" w:rsidRPr="00526F0D" w:rsidRDefault="00526F0D" w:rsidP="00526F0D">
            <w:pPr>
              <w:numPr>
                <w:ilvl w:val="1"/>
                <w:numId w:val="12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Host defense is antibodies</w:t>
            </w:r>
          </w:p>
        </w:tc>
        <w:tc>
          <w:tcPr>
            <w:tcW w:w="396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numPr>
                <w:ilvl w:val="1"/>
                <w:numId w:val="13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Liberated</w:t>
            </w:r>
            <w:r w:rsidRPr="00526F0D">
              <w:rPr>
                <w:rFonts w:ascii="Calibri" w:eastAsia="Times New Roman" w:hAnsi="Calibri" w:cs="Times New Roman"/>
              </w:rPr>
              <w:t xml:space="preserve"> when cell wall breaks up</w:t>
            </w:r>
          </w:p>
          <w:p w:rsidR="00526F0D" w:rsidRPr="00526F0D" w:rsidRDefault="00526F0D" w:rsidP="00526F0D">
            <w:pPr>
              <w:numPr>
                <w:ilvl w:val="1"/>
                <w:numId w:val="13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Less specific</w:t>
            </w:r>
          </w:p>
          <w:p w:rsidR="00526F0D" w:rsidRPr="00526F0D" w:rsidRDefault="00526F0D" w:rsidP="00526F0D">
            <w:pPr>
              <w:numPr>
                <w:ilvl w:val="1"/>
                <w:numId w:val="13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Thermostable</w:t>
            </w:r>
          </w:p>
          <w:p w:rsidR="00526F0D" w:rsidRPr="00526F0D" w:rsidRDefault="00526F0D" w:rsidP="00526F0D">
            <w:pPr>
              <w:numPr>
                <w:ilvl w:val="1"/>
                <w:numId w:val="13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Less potent than exotoxins</w:t>
            </w:r>
          </w:p>
          <w:p w:rsidR="00526F0D" w:rsidRPr="00526F0D" w:rsidRDefault="00526F0D" w:rsidP="00526F0D">
            <w:pPr>
              <w:numPr>
                <w:ilvl w:val="1"/>
                <w:numId w:val="13"/>
              </w:numPr>
              <w:spacing w:after="0" w:line="240" w:lineRule="auto"/>
              <w:ind w:left="3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Can cause fever, malaise, shock</w:t>
            </w:r>
          </w:p>
        </w:tc>
      </w:tr>
    </w:tbl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</w:rPr>
      </w:pPr>
    </w:p>
    <w:p w:rsid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</w:rPr>
      </w:pPr>
    </w:p>
    <w:p w:rsidR="00526F0D" w:rsidRP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 Light" w:hAnsi="Calibri Light"/>
          <w:color w:val="000000"/>
          <w:sz w:val="40"/>
          <w:szCs w:val="40"/>
          <w:u w:val="single"/>
        </w:rPr>
      </w:pPr>
      <w:r w:rsidRPr="00526F0D">
        <w:rPr>
          <w:rFonts w:ascii="Calibri Light" w:hAnsi="Calibri Light"/>
          <w:color w:val="000000"/>
          <w:sz w:val="40"/>
          <w:szCs w:val="40"/>
          <w:u w:val="single"/>
        </w:rPr>
        <w:lastRenderedPageBreak/>
        <w:t>Immunity</w:t>
      </w:r>
    </w:p>
    <w:p w:rsidR="00526F0D" w:rsidRPr="00526F0D" w:rsidRDefault="00526F0D" w:rsidP="00526F0D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Immunity = protection against infectious diseases; immune response generated by immunization or previous infection or by other non-immunologic factors (ability to resist infection)</w:t>
      </w:r>
    </w:p>
    <w:p w:rsidR="00526F0D" w:rsidRPr="00526F0D" w:rsidRDefault="00526F0D" w:rsidP="00526F0D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2 types:</w:t>
      </w:r>
    </w:p>
    <w:p w:rsidR="00526F0D" w:rsidRPr="00526F0D" w:rsidRDefault="00526F0D" w:rsidP="00526F0D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Non-specific (innate)</w:t>
      </w:r>
    </w:p>
    <w:p w:rsidR="00526F0D" w:rsidRPr="00526F0D" w:rsidRDefault="00526F0D" w:rsidP="00526F0D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Protects against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any</w:t>
      </w:r>
      <w:r w:rsidRPr="00526F0D">
        <w:rPr>
          <w:rFonts w:ascii="Calibri" w:eastAsia="Times New Roman" w:hAnsi="Calibri" w:cs="Times New Roman"/>
          <w:color w:val="000000"/>
        </w:rPr>
        <w:t xml:space="preserve"> invader</w:t>
      </w:r>
    </w:p>
    <w:p w:rsidR="00526F0D" w:rsidRPr="00526F0D" w:rsidRDefault="00526F0D" w:rsidP="00526F0D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Specific (adaptive, acquired)</w:t>
      </w:r>
    </w:p>
    <w:p w:rsidR="00526F0D" w:rsidRPr="00526F0D" w:rsidRDefault="00526F0D" w:rsidP="00526F0D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Directed against a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 xml:space="preserve">specific </w:t>
      </w:r>
      <w:r w:rsidRPr="00526F0D">
        <w:rPr>
          <w:rFonts w:ascii="Calibri" w:eastAsia="Times New Roman" w:hAnsi="Calibri" w:cs="Times New Roman"/>
          <w:color w:val="000000"/>
        </w:rPr>
        <w:t>invader</w:t>
      </w:r>
    </w:p>
    <w:p w:rsidR="00526F0D" w:rsidRPr="00526F0D" w:rsidRDefault="00526F0D" w:rsidP="00526F0D">
      <w:pPr>
        <w:numPr>
          <w:ilvl w:val="2"/>
          <w:numId w:val="1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Dependent on past exposure</w:t>
      </w:r>
    </w:p>
    <w:p w:rsidR="00526F0D" w:rsidRPr="00526F0D" w:rsidRDefault="00526F0D" w:rsidP="00526F0D">
      <w:pPr>
        <w:pStyle w:val="ListParagraph"/>
        <w:numPr>
          <w:ilvl w:val="0"/>
          <w:numId w:val="15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Innate/Non-specific</w:t>
      </w:r>
    </w:p>
    <w:p w:rsidR="00526F0D" w:rsidRPr="00526F0D" w:rsidRDefault="00526F0D" w:rsidP="00526F0D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Skin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Mechanical barrier (impermeable)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Acidic pH (sebaceous secretions and sweat have unsaturated fatty acids that act as bactericide)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Upper layer is sloughed off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Lower than optimal temp. for bacteria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Dry (bacteria needs moisture)</w:t>
      </w:r>
    </w:p>
    <w:p w:rsidR="00526F0D" w:rsidRPr="00526F0D" w:rsidRDefault="00526F0D" w:rsidP="00526F0D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Mucous Membranes (mechanical)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Cilia of respiratory tract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Lysozymes (antibacterial)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Acidic pH</w:t>
      </w:r>
    </w:p>
    <w:p w:rsidR="00526F0D" w:rsidRPr="00526F0D" w:rsidRDefault="00526F0D" w:rsidP="00526F0D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Iron-binding proteins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Eg. transferrin, lactoferrin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Bind to the iron that bacteria requires for growth</w:t>
      </w:r>
    </w:p>
    <w:p w:rsidR="00526F0D" w:rsidRPr="00526F0D" w:rsidRDefault="00526F0D" w:rsidP="00526F0D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Phagocytosis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WBCs, monocytes, macrophages, PMNs (polymorphonuclear cells), monocytes, blood neutrophils</w:t>
      </w:r>
    </w:p>
    <w:p w:rsidR="00526F0D" w:rsidRPr="00526F0D" w:rsidRDefault="00526F0D" w:rsidP="00526F0D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Complement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Circulating proteins found in the blood</w:t>
      </w:r>
    </w:p>
    <w:p w:rsidR="00526F0D" w:rsidRPr="00526F0D" w:rsidRDefault="00526F0D" w:rsidP="00526F0D">
      <w:pPr>
        <w:numPr>
          <w:ilvl w:val="2"/>
          <w:numId w:val="15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2 functions:</w:t>
      </w:r>
    </w:p>
    <w:p w:rsidR="00526F0D" w:rsidRPr="00526F0D" w:rsidRDefault="00526F0D" w:rsidP="00526F0D">
      <w:pPr>
        <w:numPr>
          <w:ilvl w:val="3"/>
          <w:numId w:val="16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Can bind to antibodies =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opsonization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</w:p>
    <w:p w:rsidR="00526F0D" w:rsidRPr="00526F0D" w:rsidRDefault="00526F0D" w:rsidP="00526F0D">
      <w:pPr>
        <w:numPr>
          <w:ilvl w:val="4"/>
          <w:numId w:val="17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Makes pathogen more attractive to phagocytes; for bacteria that have capsules that prevent phagocytosis; bind to and can alter surface of capsule so that phagocyte can take up the organism</w:t>
      </w:r>
    </w:p>
    <w:p w:rsidR="00526F0D" w:rsidRPr="00526F0D" w:rsidRDefault="00526F0D" w:rsidP="00526F0D">
      <w:pPr>
        <w:numPr>
          <w:ilvl w:val="3"/>
          <w:numId w:val="17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Some bacteria have sugars on cell wall </w:t>
      </w:r>
      <w:r w:rsidRPr="00526F0D">
        <w:rPr>
          <w:rFonts w:ascii="Cambria Math" w:eastAsia="Times New Roman" w:hAnsi="Cambria Math" w:cs="Times New Roman"/>
          <w:color w:val="000000"/>
          <w:lang w:val=""/>
        </w:rPr>
        <w:t>→</w:t>
      </w:r>
      <w:r w:rsidRPr="00526F0D">
        <w:rPr>
          <w:rFonts w:ascii="Calibri" w:eastAsia="Times New Roman" w:hAnsi="Calibri" w:cs="Times New Roman"/>
          <w:color w:val="000000"/>
        </w:rPr>
        <w:t xml:space="preserve"> complements will recognize these sugars </w:t>
      </w:r>
      <w:r w:rsidRPr="00526F0D">
        <w:rPr>
          <w:rFonts w:ascii="Cambria Math" w:eastAsia="Times New Roman" w:hAnsi="Cambria Math" w:cs="Times New Roman"/>
          <w:color w:val="000000"/>
          <w:lang w:val=""/>
        </w:rPr>
        <w:t>→</w:t>
      </w:r>
      <w:r w:rsidRPr="00526F0D">
        <w:rPr>
          <w:rFonts w:ascii="Calibri" w:eastAsia="Times New Roman" w:hAnsi="Calibri" w:cs="Times New Roman"/>
          <w:color w:val="000000"/>
        </w:rPr>
        <w:t xml:space="preserve"> forms a channel </w:t>
      </w:r>
      <w:r w:rsidRPr="00526F0D">
        <w:rPr>
          <w:rFonts w:ascii="Calibri" w:eastAsia="Times New Roman" w:hAnsi="Calibri" w:cs="Times New Roman"/>
          <w:b/>
          <w:bCs/>
          <w:color w:val="000000"/>
        </w:rPr>
        <w:t>(MAC)</w:t>
      </w:r>
      <w:r w:rsidRPr="00526F0D">
        <w:rPr>
          <w:rFonts w:ascii="Calibri" w:eastAsia="Times New Roman" w:hAnsi="Calibri" w:cs="Times New Roman"/>
          <w:color w:val="000000"/>
        </w:rPr>
        <w:t>, inside of bacteria can seep out</w:t>
      </w:r>
    </w:p>
    <w:p w:rsidR="00526F0D" w:rsidRPr="00526F0D" w:rsidRDefault="00526F0D" w:rsidP="00526F0D">
      <w:pPr>
        <w:pStyle w:val="ListParagraph"/>
        <w:numPr>
          <w:ilvl w:val="0"/>
          <w:numId w:val="17"/>
        </w:num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Acquired/Specific</w:t>
      </w:r>
    </w:p>
    <w:p w:rsidR="00526F0D" w:rsidRPr="00526F0D" w:rsidRDefault="00526F0D" w:rsidP="00526F0D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Humoral Immunity</w:t>
      </w:r>
    </w:p>
    <w:p w:rsidR="00526F0D" w:rsidRPr="00526F0D" w:rsidRDefault="00526F0D" w:rsidP="00220763">
      <w:pPr>
        <w:numPr>
          <w:ilvl w:val="0"/>
          <w:numId w:val="1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Important when pathogenic mechanism involves toxin production/presence of capsule/viral infection (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EXTRACELLULAR</w:t>
      </w:r>
      <w:r w:rsidRPr="00526F0D">
        <w:rPr>
          <w:rFonts w:ascii="Calibri" w:eastAsia="Times New Roman" w:hAnsi="Calibri" w:cs="Times New Roman"/>
          <w:color w:val="000000"/>
        </w:rPr>
        <w:t xml:space="preserve"> issues)</w:t>
      </w:r>
    </w:p>
    <w:p w:rsidR="00526F0D" w:rsidRPr="00526F0D" w:rsidRDefault="00526F0D" w:rsidP="00220763">
      <w:pPr>
        <w:numPr>
          <w:ilvl w:val="0"/>
          <w:numId w:val="1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Circulating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antibodies</w:t>
      </w:r>
      <w:r w:rsidRPr="00526F0D">
        <w:rPr>
          <w:rFonts w:ascii="Calibri" w:eastAsia="Times New Roman" w:hAnsi="Calibri" w:cs="Times New Roman"/>
          <w:color w:val="000000"/>
        </w:rPr>
        <w:t xml:space="preserve"> (react with previously encountered pathogens, produced in response)</w:t>
      </w:r>
    </w:p>
    <w:p w:rsidR="00526F0D" w:rsidRPr="00526F0D" w:rsidRDefault="00526F0D" w:rsidP="00220763">
      <w:pPr>
        <w:numPr>
          <w:ilvl w:val="1"/>
          <w:numId w:val="1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= immunoglobulins (Ig)</w:t>
      </w:r>
    </w:p>
    <w:p w:rsidR="00526F0D" w:rsidRPr="00526F0D" w:rsidRDefault="00526F0D" w:rsidP="00220763">
      <w:pPr>
        <w:numPr>
          <w:ilvl w:val="1"/>
          <w:numId w:val="1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Highly specific; only produced for/reacts with a specific antigen</w:t>
      </w:r>
    </w:p>
    <w:p w:rsidR="00526F0D" w:rsidRPr="00526F0D" w:rsidRDefault="00526F0D" w:rsidP="00220763">
      <w:pPr>
        <w:numPr>
          <w:ilvl w:val="1"/>
          <w:numId w:val="1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Agglutination increases chance of being noticed by immune system</w:t>
      </w:r>
    </w:p>
    <w:p w:rsidR="00526F0D" w:rsidRPr="00526F0D" w:rsidRDefault="00526F0D" w:rsidP="00220763">
      <w:pPr>
        <w:numPr>
          <w:ilvl w:val="1"/>
          <w:numId w:val="1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Produced in B-lymphocytes (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B-cells</w:t>
      </w:r>
      <w:r w:rsidRPr="00526F0D">
        <w:rPr>
          <w:rFonts w:ascii="Calibri" w:eastAsia="Times New Roman" w:hAnsi="Calibri" w:cs="Times New Roman"/>
          <w:color w:val="000000"/>
        </w:rPr>
        <w:t>); each one produces unique antibodies</w:t>
      </w:r>
    </w:p>
    <w:p w:rsidR="00526F0D" w:rsidRPr="00526F0D" w:rsidRDefault="00526F0D" w:rsidP="00220763">
      <w:pPr>
        <w:numPr>
          <w:ilvl w:val="2"/>
          <w:numId w:val="1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Require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antigen-presenting cells</w:t>
      </w:r>
      <w:r w:rsidRPr="00526F0D">
        <w:rPr>
          <w:rFonts w:ascii="Calibri" w:eastAsia="Times New Roman" w:hAnsi="Calibri" w:cs="Times New Roman"/>
          <w:color w:val="000000"/>
        </w:rPr>
        <w:t xml:space="preserve"> to begin production</w:t>
      </w:r>
    </w:p>
    <w:p w:rsidR="00526F0D" w:rsidRPr="00526F0D" w:rsidRDefault="00526F0D" w:rsidP="00220763">
      <w:pPr>
        <w:numPr>
          <w:ilvl w:val="2"/>
          <w:numId w:val="1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T-helper 2</w:t>
      </w:r>
      <w:r w:rsidRPr="00526F0D">
        <w:rPr>
          <w:rFonts w:ascii="Calibri" w:eastAsia="Times New Roman" w:hAnsi="Calibri" w:cs="Times New Roman"/>
          <w:color w:val="000000"/>
        </w:rPr>
        <w:t xml:space="preserve"> cells initiate antibody production (T-suppressor cells also help regulate)</w:t>
      </w:r>
    </w:p>
    <w:p w:rsidR="00526F0D" w:rsidRPr="00526F0D" w:rsidRDefault="00526F0D" w:rsidP="00220763">
      <w:pPr>
        <w:numPr>
          <w:ilvl w:val="2"/>
          <w:numId w:val="18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T-helper 1 cells activate cell-mediated immunity</w:t>
      </w:r>
    </w:p>
    <w:tbl>
      <w:tblPr>
        <w:tblW w:w="9630" w:type="dxa"/>
        <w:tblInd w:w="8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0"/>
      </w:tblGrid>
      <w:tr w:rsidR="00526F0D" w:rsidRPr="00526F0D" w:rsidTr="00526F0D">
        <w:tc>
          <w:tcPr>
            <w:tcW w:w="963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  <w:b/>
                <w:bCs/>
              </w:rPr>
              <w:lastRenderedPageBreak/>
              <w:t>Antigen-presenting Cells</w:t>
            </w:r>
          </w:p>
        </w:tc>
      </w:tr>
      <w:tr w:rsidR="00526F0D" w:rsidRPr="00526F0D" w:rsidTr="00526F0D">
        <w:tc>
          <w:tcPr>
            <w:tcW w:w="9630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220763">
            <w:pPr>
              <w:numPr>
                <w:ilvl w:val="1"/>
                <w:numId w:val="1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Take in entity, prepare antigen for "presentation" (display pathogen on surface after phagocytized) </w:t>
            </w:r>
          </w:p>
          <w:p w:rsidR="00526F0D" w:rsidRPr="00526F0D" w:rsidRDefault="00526F0D" w:rsidP="00220763">
            <w:pPr>
              <w:numPr>
                <w:ilvl w:val="1"/>
                <w:numId w:val="1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2 receptors: either MHC1 or 2</w:t>
            </w:r>
          </w:p>
          <w:p w:rsidR="00526F0D" w:rsidRPr="00526F0D" w:rsidRDefault="00526F0D" w:rsidP="00220763">
            <w:pPr>
              <w:numPr>
                <w:ilvl w:val="1"/>
                <w:numId w:val="1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T-helper cells 1 and 2</w:t>
            </w:r>
          </w:p>
          <w:p w:rsidR="00526F0D" w:rsidRPr="00526F0D" w:rsidRDefault="00526F0D" w:rsidP="00220763">
            <w:pPr>
              <w:numPr>
                <w:ilvl w:val="1"/>
                <w:numId w:val="1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Antigens are exogenous:</w:t>
            </w:r>
          </w:p>
          <w:p w:rsidR="00526F0D" w:rsidRPr="00526F0D" w:rsidRDefault="00526F0D" w:rsidP="00220763">
            <w:pPr>
              <w:numPr>
                <w:ilvl w:val="2"/>
                <w:numId w:val="19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Presented to </w:t>
            </w: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MHC2</w:t>
            </w:r>
            <w:r w:rsidRPr="00526F0D">
              <w:rPr>
                <w:rFonts w:ascii="Calibri" w:eastAsia="Times New Roman" w:hAnsi="Calibri" w:cs="Times New Roman"/>
              </w:rPr>
              <w:t xml:space="preserve"> pathway and </w:t>
            </w: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Th2</w:t>
            </w:r>
            <w:r w:rsidRPr="00526F0D">
              <w:rPr>
                <w:rFonts w:ascii="Calibri" w:eastAsia="Times New Roman" w:hAnsi="Calibri" w:cs="Times New Roman"/>
              </w:rPr>
              <w:t xml:space="preserve"> = humoral!</w:t>
            </w:r>
          </w:p>
          <w:p w:rsidR="00526F0D" w:rsidRPr="00526F0D" w:rsidRDefault="00526F0D" w:rsidP="00220763">
            <w:pPr>
              <w:numPr>
                <w:ilvl w:val="1"/>
                <w:numId w:val="1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Antigens are endogenous:</w:t>
            </w:r>
          </w:p>
          <w:p w:rsidR="00526F0D" w:rsidRPr="00526F0D" w:rsidRDefault="00526F0D" w:rsidP="00220763">
            <w:pPr>
              <w:numPr>
                <w:ilvl w:val="2"/>
                <w:numId w:val="19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Presented to </w:t>
            </w: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MHC1</w:t>
            </w:r>
            <w:r w:rsidRPr="00526F0D">
              <w:rPr>
                <w:rFonts w:ascii="Calibri" w:eastAsia="Times New Roman" w:hAnsi="Calibri" w:cs="Times New Roman"/>
              </w:rPr>
              <w:t xml:space="preserve"> pathway and </w:t>
            </w:r>
            <w:r w:rsidRPr="00526F0D">
              <w:rPr>
                <w:rFonts w:ascii="Calibri" w:eastAsia="Times New Roman" w:hAnsi="Calibri" w:cs="Times New Roman"/>
                <w:b/>
                <w:bCs/>
                <w:u w:val="single"/>
              </w:rPr>
              <w:t>Th1</w:t>
            </w:r>
            <w:r w:rsidRPr="00526F0D">
              <w:rPr>
                <w:rFonts w:ascii="Calibri" w:eastAsia="Times New Roman" w:hAnsi="Calibri" w:cs="Times New Roman"/>
              </w:rPr>
              <w:t xml:space="preserve"> = cell mediated immunity! (can cause cell suicide as well)</w:t>
            </w:r>
          </w:p>
        </w:tc>
      </w:tr>
    </w:tbl>
    <w:p w:rsidR="00526F0D" w:rsidRPr="00526F0D" w:rsidRDefault="00526F0D" w:rsidP="00220763">
      <w:pPr>
        <w:numPr>
          <w:ilvl w:val="0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Antigens stimulate production of antibodies (can also elicit cell-mediated response)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Must be recognized as foreign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Usually protein, can be glycoprotein, lipoprotein, polysaccharide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Molecular weight = 10,000 to elicit immune response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Bacterial antigenic molecules: capsule, flagella, cell wall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Viruses usually have polypeptide antigens</w:t>
      </w:r>
    </w:p>
    <w:p w:rsidR="00526F0D" w:rsidRPr="00526F0D" w:rsidRDefault="00526F0D" w:rsidP="00220763">
      <w:pPr>
        <w:numPr>
          <w:ilvl w:val="0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Antibodies (GAMED)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IgG = host defense; crosses placenta</w:t>
      </w:r>
    </w:p>
    <w:p w:rsidR="00526F0D" w:rsidRPr="00526F0D" w:rsidRDefault="00526F0D" w:rsidP="00220763">
      <w:pPr>
        <w:numPr>
          <w:ilvl w:val="2"/>
          <w:numId w:val="20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2 binding sites (Y-shape) for antigen (variable); rest of molecule (constant) can bind phagocytes/macrophages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IgA = host defense; in secretions; dimer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IgM = host defense; first antibody produced (early immune response); pentamer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IgE = hypersensitivity (allergies); parasites</w:t>
      </w:r>
    </w:p>
    <w:p w:rsid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IgD = unknown role</w:t>
      </w:r>
    </w:p>
    <w:p w:rsidR="00526F0D" w:rsidRPr="00526F0D" w:rsidRDefault="00526F0D" w:rsidP="00526F0D">
      <w:p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Pr="00526F0D" w:rsidRDefault="00526F0D" w:rsidP="00220763">
      <w:pPr>
        <w:numPr>
          <w:ilvl w:val="0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Primary response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First introduction of an antigen to the host; initial production of antibodies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Latent period for several days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Circulating antibodies in 5-10 days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Antibody levels peaks at 3 weeks, then levels drop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B-cells become "memory cells"</w:t>
      </w:r>
    </w:p>
    <w:p w:rsidR="00526F0D" w:rsidRPr="00526F0D" w:rsidRDefault="00526F0D" w:rsidP="00220763">
      <w:pPr>
        <w:numPr>
          <w:ilvl w:val="0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Secondary response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Basis for immunization!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Antigen present for a second time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Short lag, level of antibodies rises rapidly (2-3 days), SLOW decrease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Can be repeated, until antibody lvl reaches max. (after 3-5 </w:t>
      </w:r>
      <w:r w:rsidRPr="00526F0D">
        <w:rPr>
          <w:rFonts w:ascii="Calibri" w:eastAsia="Times New Roman" w:hAnsi="Calibri" w:cs="Times New Roman"/>
          <w:color w:val="000000"/>
          <w:u w:val="single"/>
        </w:rPr>
        <w:t>booster injection</w:t>
      </w:r>
      <w:r w:rsidRPr="00526F0D">
        <w:rPr>
          <w:rFonts w:ascii="Calibri" w:eastAsia="Times New Roman" w:hAnsi="Calibri" w:cs="Times New Roman"/>
          <w:color w:val="000000"/>
        </w:rPr>
        <w:t xml:space="preserve"> of antigen)</w:t>
      </w:r>
    </w:p>
    <w:p w:rsidR="00526F0D" w:rsidRPr="00526F0D" w:rsidRDefault="00526F0D" w:rsidP="00220763">
      <w:pPr>
        <w:numPr>
          <w:ilvl w:val="0"/>
          <w:numId w:val="2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Serological reaction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Antibody detection in serum sample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Observable agglutination; quantitation of antibody = titration of antibody</w:t>
      </w:r>
    </w:p>
    <w:p w:rsidR="00526F0D" w:rsidRPr="00526F0D" w:rsidRDefault="00526F0D" w:rsidP="00220763">
      <w:pPr>
        <w:numPr>
          <w:ilvl w:val="1"/>
          <w:numId w:val="2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Microorganism can be identified with antisera</w:t>
      </w:r>
    </w:p>
    <w:p w:rsidR="00526F0D" w:rsidRPr="00526F0D" w:rsidRDefault="00526F0D" w:rsidP="00526F0D">
      <w:pPr>
        <w:spacing w:after="0" w:line="240" w:lineRule="auto"/>
        <w:ind w:left="216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ind w:left="108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Cell Mediated Immunity</w:t>
      </w:r>
    </w:p>
    <w:p w:rsidR="00526F0D" w:rsidRPr="00526F0D" w:rsidRDefault="00526F0D" w:rsidP="00220763">
      <w:pPr>
        <w:numPr>
          <w:ilvl w:val="0"/>
          <w:numId w:val="2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Similar to humoral; exposure to antigen induces production of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cells</w:t>
      </w:r>
      <w:r w:rsidRPr="00526F0D">
        <w:rPr>
          <w:rFonts w:ascii="Calibri" w:eastAsia="Times New Roman" w:hAnsi="Calibri" w:cs="Times New Roman"/>
          <w:color w:val="000000"/>
        </w:rPr>
        <w:t xml:space="preserve"> that defend against the antigen/organism (no antibodies!)</w:t>
      </w:r>
    </w:p>
    <w:p w:rsidR="00526F0D" w:rsidRPr="00526F0D" w:rsidRDefault="00526F0D" w:rsidP="00220763">
      <w:pPr>
        <w:numPr>
          <w:ilvl w:val="0"/>
          <w:numId w:val="2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T-cells</w:t>
      </w:r>
      <w:r w:rsidRPr="00526F0D">
        <w:rPr>
          <w:rFonts w:ascii="Calibri" w:eastAsia="Times New Roman" w:hAnsi="Calibri" w:cs="Times New Roman"/>
          <w:color w:val="000000"/>
        </w:rPr>
        <w:t xml:space="preserve"> involved in response</w:t>
      </w:r>
    </w:p>
    <w:p w:rsidR="00526F0D" w:rsidRPr="00526F0D" w:rsidRDefault="00526F0D" w:rsidP="00220763">
      <w:pPr>
        <w:numPr>
          <w:ilvl w:val="1"/>
          <w:numId w:val="21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Helper, suppressive, cytotoxic, produced from memory T-cells</w:t>
      </w:r>
    </w:p>
    <w:p w:rsidR="00526F0D" w:rsidRPr="00526F0D" w:rsidRDefault="00526F0D" w:rsidP="00220763">
      <w:pPr>
        <w:numPr>
          <w:ilvl w:val="0"/>
          <w:numId w:val="2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Important in most microbial infection;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 xml:space="preserve"> intracellular</w:t>
      </w:r>
      <w:r w:rsidRPr="00526F0D">
        <w:rPr>
          <w:rFonts w:ascii="Calibri" w:eastAsia="Times New Roman" w:hAnsi="Calibri" w:cs="Times New Roman"/>
          <w:color w:val="000000"/>
        </w:rPr>
        <w:t xml:space="preserve"> organisms (including </w:t>
      </w:r>
      <w:r w:rsidRPr="00526F0D">
        <w:rPr>
          <w:rFonts w:ascii="Calibri" w:eastAsia="Times New Roman" w:hAnsi="Calibri" w:cs="Times New Roman"/>
          <w:color w:val="000000"/>
          <w:u w:val="single"/>
        </w:rPr>
        <w:t>viruses</w:t>
      </w:r>
      <w:r w:rsidRPr="00526F0D">
        <w:rPr>
          <w:rFonts w:ascii="Calibri" w:eastAsia="Times New Roman" w:hAnsi="Calibri" w:cs="Times New Roman"/>
          <w:color w:val="000000"/>
        </w:rPr>
        <w:t>); parasites; tumors; foreign cells (grafts, transplants)</w:t>
      </w:r>
    </w:p>
    <w:p w:rsidR="00526F0D" w:rsidRDefault="00526F0D" w:rsidP="00526F0D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</w:rPr>
      </w:pPr>
    </w:p>
    <w:p w:rsidR="00526F0D" w:rsidRPr="00526F0D" w:rsidRDefault="00526F0D" w:rsidP="00526F0D">
      <w:pPr>
        <w:spacing w:after="0" w:line="240" w:lineRule="auto"/>
        <w:ind w:left="162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220763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lastRenderedPageBreak/>
        <w:t>Disorders:</w:t>
      </w:r>
    </w:p>
    <w:p w:rsidR="00526F0D" w:rsidRPr="00526F0D" w:rsidRDefault="00526F0D" w:rsidP="00220763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Allergy/Hypersensitivity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Over-reaction to antigens w/o infection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Can cause anaphylaxis</w:t>
      </w:r>
    </w:p>
    <w:p w:rsidR="00526F0D" w:rsidRPr="00526F0D" w:rsidRDefault="00526F0D" w:rsidP="00220763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Auto-immune disease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Body attacks own antigens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Type 1 diabetes, MS, rheumatoid arthritis, lupus</w:t>
      </w:r>
    </w:p>
    <w:p w:rsidR="00526F0D" w:rsidRPr="00526F0D" w:rsidRDefault="00526F0D" w:rsidP="00220763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Immunodeficiency states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Unable to produce antibodies, CMI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Congenital abnormalities, AIDS</w:t>
      </w:r>
    </w:p>
    <w:p w:rsidR="00526F0D" w:rsidRPr="00526F0D" w:rsidRDefault="00526F0D" w:rsidP="00220763">
      <w:pPr>
        <w:numPr>
          <w:ilvl w:val="1"/>
          <w:numId w:val="2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Graft/organ rejection</w:t>
      </w:r>
    </w:p>
    <w:p w:rsidR="00526F0D" w:rsidRP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NORMAL response of immune system!</w:t>
      </w:r>
    </w:p>
    <w:p w:rsidR="00526F0D" w:rsidRDefault="00526F0D" w:rsidP="00220763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Control with immunosuppressants</w:t>
      </w: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P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  <w:r w:rsidRPr="00526F0D"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  <w:t>Immunization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Immunization</w:t>
      </w:r>
      <w:r>
        <w:rPr>
          <w:rFonts w:ascii="Calibri" w:eastAsia="Times New Roman" w:hAnsi="Calibri" w:cs="Times New Roman"/>
          <w:color w:val="000000"/>
        </w:rPr>
        <w:t xml:space="preserve"> </w:t>
      </w:r>
      <w:r w:rsidRPr="00526F0D">
        <w:rPr>
          <w:rFonts w:ascii="Calibri" w:eastAsia="Times New Roman" w:hAnsi="Calibri" w:cs="Times New Roman"/>
          <w:color w:val="000000"/>
        </w:rPr>
        <w:sym w:font="Wingdings" w:char="F0E0"/>
      </w:r>
      <w:r>
        <w:rPr>
          <w:rFonts w:ascii="Calibri" w:eastAsia="Times New Roman" w:hAnsi="Calibri" w:cs="Times New Roman"/>
          <w:color w:val="000000"/>
        </w:rPr>
        <w:t xml:space="preserve"> </w:t>
      </w:r>
      <w:r w:rsidRPr="00526F0D">
        <w:rPr>
          <w:rFonts w:ascii="Calibri" w:eastAsia="Times New Roman" w:hAnsi="Calibri" w:cs="Times New Roman"/>
          <w:color w:val="000000"/>
        </w:rPr>
        <w:t xml:space="preserve">Some diseases </w:t>
      </w:r>
      <w:r w:rsidRPr="00526F0D">
        <w:rPr>
          <w:rFonts w:ascii="Calibri" w:eastAsia="Times New Roman" w:hAnsi="Calibri" w:cs="Times New Roman"/>
          <w:b/>
          <w:bCs/>
          <w:color w:val="000000"/>
        </w:rPr>
        <w:t>don’t</w:t>
      </w:r>
      <w:r w:rsidRPr="00526F0D">
        <w:rPr>
          <w:rFonts w:ascii="Calibri" w:eastAsia="Times New Roman" w:hAnsi="Calibri" w:cs="Times New Roman"/>
          <w:color w:val="000000"/>
        </w:rPr>
        <w:t xml:space="preserve"> allow for 1ary and 2ary response! (Naturally)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WAYS TO IMMUNIZE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Passive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  <w:r w:rsidRPr="00526F0D">
        <w:rPr>
          <w:rFonts w:ascii="Calibri" w:eastAsia="Times New Roman" w:hAnsi="Calibri" w:cs="Times New Roman"/>
          <w:b/>
          <w:bCs/>
          <w:color w:val="000000"/>
        </w:rPr>
        <w:t>Immunization</w:t>
      </w:r>
    </w:p>
    <w:p w:rsidR="00526F0D" w:rsidRPr="00526F0D" w:rsidRDefault="00526F0D" w:rsidP="0022076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Give pre-formed antibodies against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specific</w:t>
      </w:r>
      <w:r w:rsidRPr="00526F0D">
        <w:rPr>
          <w:rFonts w:ascii="Calibri" w:eastAsia="Times New Roman" w:hAnsi="Calibri" w:cs="Times New Roman"/>
          <w:color w:val="000000"/>
        </w:rPr>
        <w:t xml:space="preserve"> microbial agents (intramuscular injection)</w:t>
      </w:r>
    </w:p>
    <w:p w:rsidR="00526F0D" w:rsidRPr="00526F0D" w:rsidRDefault="00526F0D" w:rsidP="0022076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IgG animal origin = short-lived (10 days), risk of sensitivity</w:t>
      </w:r>
    </w:p>
    <w:p w:rsidR="00526F0D" w:rsidRPr="00526F0D" w:rsidRDefault="00526F0D" w:rsidP="0022076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IgG human origin = short-lived (several weeks), no risk of rxn</w:t>
      </w:r>
    </w:p>
    <w:p w:rsidR="00526F0D" w:rsidRPr="00526F0D" w:rsidRDefault="00526F0D" w:rsidP="00220763">
      <w:pPr>
        <w:numPr>
          <w:ilvl w:val="1"/>
          <w:numId w:val="2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Gamma globulin (IgG) = pooled IgGs from blood donors, contains antibodies to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many diseases</w:t>
      </w:r>
    </w:p>
    <w:p w:rsidR="00526F0D" w:rsidRPr="00526F0D" w:rsidRDefault="00526F0D" w:rsidP="00220763">
      <w:pPr>
        <w:numPr>
          <w:ilvl w:val="1"/>
          <w:numId w:val="2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Hyperimmune globulins (IgG) = IgGs from humans with lots of antibodies to a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specific disease</w:t>
      </w:r>
      <w:r w:rsidRPr="00526F0D">
        <w:rPr>
          <w:rFonts w:ascii="Calibri" w:eastAsia="Times New Roman" w:hAnsi="Calibri" w:cs="Times New Roman"/>
          <w:color w:val="000000"/>
        </w:rPr>
        <w:t xml:space="preserve"> (b/c of natural exposure or hyperimmunization)</w:t>
      </w:r>
    </w:p>
    <w:p w:rsidR="00526F0D" w:rsidRPr="00526F0D" w:rsidRDefault="00526F0D" w:rsidP="00220763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Good when: little time before you are exposed to the antigen (eg. travelling)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Active Immunization</w:t>
      </w:r>
    </w:p>
    <w:p w:rsidR="00526F0D" w:rsidRPr="00526F0D" w:rsidRDefault="00526F0D" w:rsidP="00220763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Actively doing 1ary and 2ary response</w:t>
      </w:r>
    </w:p>
    <w:p w:rsidR="00526F0D" w:rsidRPr="00526F0D" w:rsidRDefault="00526F0D" w:rsidP="00220763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LONGER LASTING</w:t>
      </w:r>
    </w:p>
    <w:p w:rsidR="00526F0D" w:rsidRPr="00526F0D" w:rsidRDefault="00526F0D" w:rsidP="00526F0D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Live-attenuated vaccine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Live, attenuated (weakened)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Sub-clinical or mild illness</w:t>
      </w:r>
      <w:r w:rsidRPr="00526F0D">
        <w:rPr>
          <w:rFonts w:ascii="Calibri" w:eastAsia="Times New Roman" w:hAnsi="Calibri" w:cs="Times New Roman"/>
          <w:color w:val="000000"/>
        </w:rPr>
        <w:t xml:space="preserve"> mimicking the disease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Local (IgA) and humoral (IgG) immunity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Rapid</w:t>
      </w:r>
      <w:r w:rsidRPr="00526F0D">
        <w:rPr>
          <w:rFonts w:ascii="Calibri" w:eastAsia="Times New Roman" w:hAnsi="Calibri" w:cs="Times New Roman"/>
          <w:color w:val="000000"/>
        </w:rPr>
        <w:t xml:space="preserve"> immune development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Not good for patients who are immunocompromised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Killed vaccine, sub-unit vaccine, toxoids</w:t>
      </w:r>
      <w:r w:rsidRPr="00526F0D">
        <w:rPr>
          <w:rFonts w:ascii="Calibri" w:eastAsia="Times New Roman" w:hAnsi="Calibri" w:cs="Times New Roman"/>
          <w:color w:val="000000"/>
        </w:rPr>
        <w:t xml:space="preserve"> (eg. flu shot)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Antigens w/o possibility of infection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May need </w:t>
      </w:r>
      <w:r w:rsidRPr="00526F0D">
        <w:rPr>
          <w:rFonts w:ascii="Calibri" w:eastAsia="Times New Roman" w:hAnsi="Calibri" w:cs="Times New Roman"/>
          <w:color w:val="000000"/>
          <w:u w:val="single"/>
        </w:rPr>
        <w:t>booster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Toxoid with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adjuvant</w:t>
      </w:r>
      <w:r w:rsidRPr="00526F0D">
        <w:rPr>
          <w:rFonts w:ascii="Calibri" w:eastAsia="Times New Roman" w:hAnsi="Calibri" w:cs="Times New Roman"/>
          <w:color w:val="000000"/>
        </w:rPr>
        <w:t xml:space="preserve"> (aids immune response)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Includes conjugate vaccines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 xml:space="preserve">Recombinant vaccine </w:t>
      </w:r>
      <w:r w:rsidRPr="00526F0D">
        <w:rPr>
          <w:rFonts w:ascii="Calibri" w:eastAsia="Times New Roman" w:hAnsi="Calibri" w:cs="Times New Roman"/>
          <w:color w:val="000000"/>
        </w:rPr>
        <w:t>(when there is risk that vaccine will cause you to be sick)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DNA recombinant technology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Attenuates microorganism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Hep. B vaccine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lastRenderedPageBreak/>
        <w:t>Adsorbed vaccine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Vaccine w/ </w:t>
      </w:r>
      <w:r w:rsidRPr="00526F0D">
        <w:rPr>
          <w:rFonts w:ascii="Calibri" w:eastAsia="Times New Roman" w:hAnsi="Calibri" w:cs="Times New Roman"/>
          <w:color w:val="000000"/>
          <w:u w:val="single"/>
        </w:rPr>
        <w:t>inorganic salt</w:t>
      </w:r>
      <w:r w:rsidRPr="00526F0D">
        <w:rPr>
          <w:rFonts w:ascii="Calibri" w:eastAsia="Times New Roman" w:hAnsi="Calibri" w:cs="Times New Roman"/>
          <w:color w:val="000000"/>
        </w:rPr>
        <w:t xml:space="preserve"> for slower absorption and longer-lasting immunity (longer in circulation)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Tetanus, diphtheria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Conjugate vaccine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For poorly antigenic microorganisms (ie. with polysaccharide capsule)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Conjugate antigen to immunogenic, non-infection protein (polysaccharide is then immunogenic)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i/>
          <w:iCs/>
          <w:color w:val="000000"/>
        </w:rPr>
        <w:t>Haemophilus influenzae</w:t>
      </w:r>
      <w:r w:rsidRPr="00526F0D">
        <w:rPr>
          <w:rFonts w:ascii="Calibri" w:eastAsia="Times New Roman" w:hAnsi="Calibri" w:cs="Times New Roman"/>
          <w:color w:val="000000"/>
        </w:rPr>
        <w:t xml:space="preserve"> type b</w:t>
      </w:r>
    </w:p>
    <w:p w:rsidR="00526F0D" w:rsidRPr="00526F0D" w:rsidRDefault="00526F0D" w:rsidP="00220763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Combined vaccine</w:t>
      </w:r>
    </w:p>
    <w:p w:rsidR="00526F0D" w:rsidRPr="00526F0D" w:rsidRDefault="00526F0D" w:rsidP="00220763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Easier to administrate (eg. when born)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 xml:space="preserve">Combined Active-Passive </w:t>
      </w:r>
    </w:p>
    <w:p w:rsidR="00526F0D" w:rsidRPr="00526F0D" w:rsidRDefault="00526F0D" w:rsidP="00220763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  <w:u w:val="single"/>
        </w:rPr>
        <w:t>Immediate protection</w:t>
      </w:r>
      <w:r w:rsidRPr="00526F0D">
        <w:rPr>
          <w:rFonts w:ascii="Calibri" w:eastAsia="Times New Roman" w:hAnsi="Calibri" w:cs="Times New Roman"/>
          <w:color w:val="000000"/>
        </w:rPr>
        <w:t xml:space="preserve"> after possible exposure to microbe </w:t>
      </w:r>
    </w:p>
    <w:p w:rsidR="00526F0D" w:rsidRPr="00526F0D" w:rsidRDefault="00526F0D" w:rsidP="00220763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Eg. travelling and then staying there</w:t>
      </w:r>
    </w:p>
    <w:p w:rsidR="00526F0D" w:rsidRPr="00526F0D" w:rsidRDefault="00526F0D" w:rsidP="00220763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Hyperimmune Igs and vaccine injected in DIFFERENT site! (2 NEEDLES) </w:t>
      </w:r>
    </w:p>
    <w:p w:rsidR="00526F0D" w:rsidRPr="00526F0D" w:rsidRDefault="00526F0D" w:rsidP="00220763">
      <w:pPr>
        <w:numPr>
          <w:ilvl w:val="1"/>
          <w:numId w:val="2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Or else, neutralization will occur</w:t>
      </w:r>
    </w:p>
    <w:p w:rsidR="00526F0D" w:rsidRDefault="00526F0D" w:rsidP="00220763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Tetanus, Rabies, Hep B</w:t>
      </w: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</w:rPr>
      </w:pPr>
    </w:p>
    <w:p w:rsidR="00526F0D" w:rsidRPr="00526F0D" w:rsidRDefault="00526F0D" w:rsidP="00526F0D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  <w:r w:rsidRPr="00526F0D"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  <w:lastRenderedPageBreak/>
        <w:t>Antibiotic Resistance</w:t>
      </w:r>
    </w:p>
    <w:p w:rsidR="00526F0D" w:rsidRPr="00526F0D" w:rsidRDefault="00526F0D" w:rsidP="00220763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1st antibiotic = Penicillin (Sir Alexander Fleming, 1929)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1940s-50s (era of antimicrobials) (used in WW2 for staph and strep)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There is resistance now! (80% of staph aureus)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People have allergies to penicillin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Not effective against all organisms</w:t>
      </w:r>
    </w:p>
    <w:p w:rsidR="00526F0D" w:rsidRPr="00526F0D" w:rsidRDefault="00526F0D" w:rsidP="00220763">
      <w:pPr>
        <w:numPr>
          <w:ilvl w:val="2"/>
          <w:numId w:val="2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Ineffective against gram-negatives b/c penicillin attacks peptidoglycan cell wall, which negatives don't have!</w:t>
      </w:r>
    </w:p>
    <w:p w:rsidR="00526F0D" w:rsidRPr="00526F0D" w:rsidRDefault="00526F0D" w:rsidP="00220763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Increased resistance b/c of: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Use/misuse in agriculture/aquaculture</w:t>
      </w:r>
      <w:r w:rsidR="00220763">
        <w:rPr>
          <w:rFonts w:ascii="Calibri" w:eastAsia="Times New Roman" w:hAnsi="Calibri" w:cs="Times New Roman"/>
          <w:color w:val="000000"/>
        </w:rPr>
        <w:t xml:space="preserve">, </w:t>
      </w:r>
      <w:r w:rsidRPr="00526F0D">
        <w:rPr>
          <w:rFonts w:ascii="Calibri" w:eastAsia="Times New Roman" w:hAnsi="Calibri" w:cs="Times New Roman"/>
          <w:color w:val="000000"/>
        </w:rPr>
        <w:t>in human population (mostly in developing countries)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More immunocompromised patients live longer (due to medical advancements), carry and transmit antibiotic resistant bacteria</w:t>
      </w:r>
    </w:p>
    <w:p w:rsidR="00526F0D" w:rsidRPr="00526F0D" w:rsidRDefault="00526F0D" w:rsidP="00220763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Emergence of multiple antibiotic resistant (Mar) strains</w:t>
      </w:r>
    </w:p>
    <w:p w:rsidR="00526F0D" w:rsidRPr="00526F0D" w:rsidRDefault="00526F0D" w:rsidP="00220763">
      <w:pPr>
        <w:numPr>
          <w:ilvl w:val="2"/>
          <w:numId w:val="2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Resistance will occur after some time, quicker and more often in immunocompromised patients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</w:rPr>
        <w:t>Antibiotic therapy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Chemotherapy depends on toxicity</w:t>
      </w:r>
    </w:p>
    <w:p w:rsidR="00526F0D" w:rsidRPr="00526F0D" w:rsidRDefault="00526F0D" w:rsidP="00220763">
      <w:pPr>
        <w:numPr>
          <w:ilvl w:val="1"/>
          <w:numId w:val="2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Good against pathogen, not affecting host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Exploit processes specific to pathogen (cell wall, metabolism, etc.)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We have good bacteria in us BUT DO NOT WANT to kill these! (</w:t>
      </w:r>
      <w:proofErr w:type="gramStart"/>
      <w:r w:rsidRPr="00526F0D">
        <w:rPr>
          <w:rFonts w:ascii="Calibri" w:eastAsia="Times New Roman" w:hAnsi="Calibri" w:cs="Times New Roman"/>
          <w:color w:val="000000"/>
        </w:rPr>
        <w:t>need</w:t>
      </w:r>
      <w:proofErr w:type="gramEnd"/>
      <w:r w:rsidRPr="00526F0D">
        <w:rPr>
          <w:rFonts w:ascii="Calibri" w:eastAsia="Times New Roman" w:hAnsi="Calibri" w:cs="Times New Roman"/>
          <w:color w:val="000000"/>
        </w:rPr>
        <w:t xml:space="preserve"> </w:t>
      </w:r>
      <w:r w:rsidRPr="00526F0D">
        <w:rPr>
          <w:rFonts w:ascii="Calibri" w:eastAsia="Times New Roman" w:hAnsi="Calibri" w:cs="Times New Roman"/>
          <w:i/>
          <w:iCs/>
          <w:color w:val="000000"/>
        </w:rPr>
        <w:t>specificity</w:t>
      </w:r>
      <w:r w:rsidRPr="00526F0D">
        <w:rPr>
          <w:rFonts w:ascii="Calibri" w:eastAsia="Times New Roman" w:hAnsi="Calibri" w:cs="Times New Roman"/>
          <w:color w:val="000000"/>
        </w:rPr>
        <w:t>!)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Knowledge of likely microorganism is crucial (site, organism, allergy to host?) to prescribe proper antibiotic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Think of: route of administration (topical, ingestion, IV)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Adverse effects (GI-tract, skin, haemopoietic system, etc.)</w:t>
      </w:r>
    </w:p>
    <w:p w:rsidR="00526F0D" w:rsidRPr="00526F0D" w:rsidRDefault="00526F0D" w:rsidP="00220763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Monitor how effective antibiotic </w:t>
      </w:r>
      <w:proofErr w:type="gramStart"/>
      <w:r w:rsidRPr="00526F0D">
        <w:rPr>
          <w:rFonts w:ascii="Calibri" w:eastAsia="Times New Roman" w:hAnsi="Calibri" w:cs="Times New Roman"/>
          <w:color w:val="000000"/>
        </w:rPr>
        <w:t xml:space="preserve">is  </w:t>
      </w:r>
      <w:r w:rsidRPr="00526F0D">
        <w:rPr>
          <w:rFonts w:ascii="Cambria Math" w:eastAsia="Times New Roman" w:hAnsi="Cambria Math" w:cs="Times New Roman"/>
          <w:color w:val="000000"/>
          <w:lang w:val=""/>
        </w:rPr>
        <w:t>→</w:t>
      </w:r>
      <w:proofErr w:type="gramEnd"/>
      <w:r w:rsidRPr="00526F0D">
        <w:rPr>
          <w:rFonts w:ascii="Calibri" w:eastAsia="Times New Roman" w:hAnsi="Calibri" w:cs="Times New Roman"/>
          <w:color w:val="000000"/>
        </w:rPr>
        <w:t xml:space="preserve"> need to have follow-up!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220763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b/>
          <w:bCs/>
          <w:color w:val="000000"/>
        </w:rPr>
        <w:t xml:space="preserve">1.  </w:t>
      </w:r>
      <w:r w:rsidR="00526F0D" w:rsidRPr="00526F0D">
        <w:rPr>
          <w:rFonts w:ascii="Calibri" w:eastAsia="Times New Roman" w:hAnsi="Calibri" w:cs="Times New Roman"/>
          <w:b/>
          <w:bCs/>
          <w:color w:val="000000"/>
        </w:rPr>
        <w:t>Intrinsic Resistance</w:t>
      </w:r>
    </w:p>
    <w:p w:rsidR="00526F0D" w:rsidRPr="00526F0D" w:rsidRDefault="00526F0D" w:rsidP="00220763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Predictable, based on the way antibiotic acts and the </w:t>
      </w:r>
      <w:r w:rsidRPr="00526F0D">
        <w:rPr>
          <w:rFonts w:ascii="Calibri" w:eastAsia="Times New Roman" w:hAnsi="Calibri" w:cs="Times New Roman"/>
          <w:color w:val="000000"/>
          <w:u w:val="single"/>
        </w:rPr>
        <w:t>innate characteristics of the microorganism</w:t>
      </w:r>
      <w:r w:rsidRPr="00526F0D">
        <w:rPr>
          <w:rFonts w:ascii="Calibri" w:eastAsia="Times New Roman" w:hAnsi="Calibri" w:cs="Times New Roman"/>
          <w:color w:val="000000"/>
        </w:rPr>
        <w:t xml:space="preserve"> (ie. insensitivity)</w:t>
      </w:r>
    </w:p>
    <w:p w:rsidR="00526F0D" w:rsidRPr="00526F0D" w:rsidRDefault="00220763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Calibri" w:eastAsia="Times New Roman" w:hAnsi="Calibri" w:cs="Times New Roman"/>
          <w:b/>
          <w:bCs/>
          <w:color w:val="000000"/>
        </w:rPr>
        <w:t xml:space="preserve">2. </w:t>
      </w:r>
      <w:r w:rsidR="00526F0D" w:rsidRPr="00526F0D">
        <w:rPr>
          <w:rFonts w:ascii="Calibri" w:eastAsia="Times New Roman" w:hAnsi="Calibri" w:cs="Times New Roman"/>
          <w:b/>
          <w:bCs/>
          <w:color w:val="000000"/>
        </w:rPr>
        <w:t>Acquired Resistance</w:t>
      </w:r>
    </w:p>
    <w:p w:rsidR="00526F0D" w:rsidRPr="00526F0D" w:rsidRDefault="00526F0D" w:rsidP="00220763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Previously susceptible organism, becomes resistant/no longer inhibited by antibiotic </w:t>
      </w:r>
    </w:p>
    <w:p w:rsidR="00526F0D" w:rsidRPr="00526F0D" w:rsidRDefault="00526F0D" w:rsidP="00220763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3 major mechanisms:</w:t>
      </w:r>
    </w:p>
    <w:p w:rsidR="00526F0D" w:rsidRPr="00526F0D" w:rsidRDefault="00526F0D" w:rsidP="00220763">
      <w:pPr>
        <w:numPr>
          <w:ilvl w:val="1"/>
          <w:numId w:val="3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Alteration in drug target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</w:p>
    <w:p w:rsidR="00526F0D" w:rsidRPr="00526F0D" w:rsidRDefault="00526F0D" w:rsidP="00220763">
      <w:pPr>
        <w:numPr>
          <w:ilvl w:val="2"/>
          <w:numId w:val="32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Bacteria can change its shape --&gt; antibiotic will not recognize receptors, will not be affected</w:t>
      </w:r>
    </w:p>
    <w:p w:rsidR="00526F0D" w:rsidRPr="00526F0D" w:rsidRDefault="00526F0D" w:rsidP="00220763">
      <w:pPr>
        <w:numPr>
          <w:ilvl w:val="1"/>
          <w:numId w:val="32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Bacteria produces inactivating enzymes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</w:p>
    <w:p w:rsidR="00526F0D" w:rsidRPr="00526F0D" w:rsidRDefault="00526F0D" w:rsidP="00220763">
      <w:pPr>
        <w:numPr>
          <w:ilvl w:val="2"/>
          <w:numId w:val="33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Release enzymes that resist/inactivate antibiotics (eg. beta-lactamase)</w:t>
      </w:r>
    </w:p>
    <w:p w:rsidR="00526F0D" w:rsidRPr="00526F0D" w:rsidRDefault="00526F0D" w:rsidP="00220763">
      <w:pPr>
        <w:numPr>
          <w:ilvl w:val="1"/>
          <w:numId w:val="3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Decrease uptake of antibiotic</w:t>
      </w:r>
      <w:r w:rsidRPr="00526F0D">
        <w:rPr>
          <w:rFonts w:ascii="Calibri" w:eastAsia="Times New Roman" w:hAnsi="Calibri" w:cs="Times New Roman"/>
          <w:color w:val="000000"/>
        </w:rPr>
        <w:t xml:space="preserve"> </w:t>
      </w:r>
    </w:p>
    <w:p w:rsidR="00526F0D" w:rsidRPr="00526F0D" w:rsidRDefault="00526F0D" w:rsidP="00220763">
      <w:pPr>
        <w:numPr>
          <w:ilvl w:val="2"/>
          <w:numId w:val="3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Can make cell wall less permeable, or</w:t>
      </w:r>
    </w:p>
    <w:p w:rsidR="00526F0D" w:rsidRPr="00526F0D" w:rsidRDefault="00526F0D" w:rsidP="00220763">
      <w:pPr>
        <w:numPr>
          <w:ilvl w:val="2"/>
          <w:numId w:val="3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Produce efflux proteins, pump out antibiotic out of the cell</w:t>
      </w:r>
    </w:p>
    <w:p w:rsidR="00526F0D" w:rsidRPr="00526F0D" w:rsidRDefault="00526F0D" w:rsidP="00220763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*NOT OVERPRESCRIPTION!*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0"/>
      </w:tblGrid>
      <w:tr w:rsidR="00526F0D" w:rsidRPr="00526F0D" w:rsidTr="00526F0D">
        <w:tc>
          <w:tcPr>
            <w:tcW w:w="1102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  <w:u w:val="single"/>
              </w:rPr>
              <w:t>Genetics of Antimicrobial Resistance</w:t>
            </w:r>
            <w:r w:rsidRPr="00526F0D">
              <w:rPr>
                <w:rFonts w:ascii="Calibri" w:eastAsia="Times New Roman" w:hAnsi="Calibri" w:cs="Times New Roman"/>
              </w:rPr>
              <w:t xml:space="preserve"> (via bacterial chromosome or extrachromosomal entities, ie. plasmids)</w:t>
            </w:r>
          </w:p>
        </w:tc>
      </w:tr>
      <w:tr w:rsidR="00526F0D" w:rsidRPr="00526F0D" w:rsidTr="00526F0D">
        <w:tc>
          <w:tcPr>
            <w:tcW w:w="1102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  <w:b/>
                <w:bCs/>
              </w:rPr>
              <w:t>Exchange of genetic material</w:t>
            </w:r>
            <w:r w:rsidRPr="00526F0D">
              <w:rPr>
                <w:rFonts w:ascii="Calibri" w:eastAsia="Times New Roman" w:hAnsi="Calibri" w:cs="Times New Roman"/>
              </w:rPr>
              <w:t xml:space="preserve"> (horizontal evolution)</w:t>
            </w:r>
          </w:p>
          <w:p w:rsidR="00526F0D" w:rsidRPr="00526F0D" w:rsidRDefault="00526F0D" w:rsidP="00220763">
            <w:pPr>
              <w:numPr>
                <w:ilvl w:val="0"/>
                <w:numId w:val="3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Conjugation (plasmid)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Cell-to-cell contact &amp; conjugative pili for </w:t>
            </w:r>
            <w:r w:rsidRPr="00526F0D">
              <w:rPr>
                <w:rFonts w:ascii="Calibri" w:eastAsia="Times New Roman" w:hAnsi="Calibri" w:cs="Times New Roman"/>
                <w:u w:val="single"/>
              </w:rPr>
              <w:t>transfer of DNA molecules</w:t>
            </w:r>
            <w:r w:rsidRPr="00526F0D">
              <w:rPr>
                <w:rFonts w:ascii="Calibri" w:eastAsia="Times New Roman" w:hAnsi="Calibri" w:cs="Times New Roman"/>
              </w:rPr>
              <w:t xml:space="preserve"> via </w:t>
            </w:r>
            <w:r w:rsidRPr="00526F0D">
              <w:rPr>
                <w:rFonts w:ascii="Calibri" w:eastAsia="Times New Roman" w:hAnsi="Calibri" w:cs="Times New Roman"/>
                <w:u w:val="single"/>
              </w:rPr>
              <w:t>plasmids</w:t>
            </w:r>
            <w:r w:rsidRPr="00526F0D">
              <w:rPr>
                <w:rFonts w:ascii="Calibri" w:eastAsia="Times New Roman" w:hAnsi="Calibri" w:cs="Times New Roman"/>
              </w:rPr>
              <w:t xml:space="preserve"> 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Conjugative plasmids = contain genes that allow own initiation of transfer to organisms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Limited host range</w:t>
            </w:r>
          </w:p>
          <w:p w:rsidR="00526F0D" w:rsidRPr="00526F0D" w:rsidRDefault="00526F0D" w:rsidP="00220763">
            <w:pPr>
              <w:numPr>
                <w:ilvl w:val="0"/>
                <w:numId w:val="3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lastRenderedPageBreak/>
              <w:t>Transformation (environment)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Uptake of </w:t>
            </w:r>
            <w:r w:rsidRPr="00526F0D">
              <w:rPr>
                <w:rFonts w:ascii="Calibri" w:eastAsia="Times New Roman" w:hAnsi="Calibri" w:cs="Times New Roman"/>
                <w:u w:val="single"/>
              </w:rPr>
              <w:t>free, naked DNA from environment</w:t>
            </w:r>
            <w:r w:rsidRPr="00526F0D">
              <w:rPr>
                <w:rFonts w:ascii="Calibri" w:eastAsia="Times New Roman" w:hAnsi="Calibri" w:cs="Times New Roman"/>
              </w:rPr>
              <w:t xml:space="preserve"> 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Incorporated into genome and genes are expressed</w:t>
            </w:r>
          </w:p>
          <w:p w:rsidR="00526F0D" w:rsidRPr="00526F0D" w:rsidRDefault="00526F0D" w:rsidP="00220763">
            <w:pPr>
              <w:numPr>
                <w:ilvl w:val="0"/>
                <w:numId w:val="3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Transduction (uses bacteriophage)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  <w:u w:val="single"/>
              </w:rPr>
              <w:t>Transfer</w:t>
            </w:r>
            <w:r w:rsidRPr="00526F0D">
              <w:rPr>
                <w:rFonts w:ascii="Calibri" w:eastAsia="Times New Roman" w:hAnsi="Calibri" w:cs="Times New Roman"/>
              </w:rPr>
              <w:t xml:space="preserve"> of genetic material among cells using </w:t>
            </w:r>
            <w:r w:rsidRPr="00526F0D">
              <w:rPr>
                <w:rFonts w:ascii="Calibri" w:eastAsia="Times New Roman" w:hAnsi="Calibri" w:cs="Times New Roman"/>
                <w:u w:val="single"/>
              </w:rPr>
              <w:t>bacteriophage as vector/carrier</w:t>
            </w:r>
            <w:r w:rsidRPr="00526F0D">
              <w:rPr>
                <w:rFonts w:ascii="Calibri" w:eastAsia="Times New Roman" w:hAnsi="Calibri" w:cs="Times New Roman"/>
              </w:rPr>
              <w:t xml:space="preserve"> (bacteriophage = virus that replicates w/</w:t>
            </w:r>
            <w:proofErr w:type="spellStart"/>
            <w:r w:rsidRPr="00526F0D">
              <w:rPr>
                <w:rFonts w:ascii="Calibri" w:eastAsia="Times New Roman" w:hAnsi="Calibri" w:cs="Times New Roman"/>
              </w:rPr>
              <w:t>i</w:t>
            </w:r>
            <w:proofErr w:type="spellEnd"/>
            <w:r w:rsidRPr="00526F0D">
              <w:rPr>
                <w:rFonts w:ascii="Calibri" w:eastAsia="Times New Roman" w:hAnsi="Calibri" w:cs="Times New Roman"/>
              </w:rPr>
              <w:t xml:space="preserve"> bacterium)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Random mechanism (incorporation of DNA to phage)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Has many limitations, but is important in plasmid transfer among </w:t>
            </w:r>
            <w:r w:rsidRPr="00526F0D">
              <w:rPr>
                <w:rFonts w:ascii="Calibri" w:eastAsia="Times New Roman" w:hAnsi="Calibri" w:cs="Times New Roman"/>
                <w:i/>
                <w:iCs/>
                <w:u w:val="single"/>
              </w:rPr>
              <w:t>Staphylococcus</w:t>
            </w:r>
            <w:r w:rsidRPr="00526F0D">
              <w:rPr>
                <w:rFonts w:ascii="Calibri" w:eastAsia="Times New Roman" w:hAnsi="Calibri" w:cs="Times New Roman"/>
                <w:i/>
                <w:iCs/>
              </w:rPr>
              <w:t xml:space="preserve"> </w:t>
            </w:r>
            <w:r w:rsidRPr="00526F0D">
              <w:rPr>
                <w:rFonts w:ascii="Calibri" w:eastAsia="Times New Roman" w:hAnsi="Calibri" w:cs="Times New Roman"/>
              </w:rPr>
              <w:t>species.</w:t>
            </w:r>
          </w:p>
          <w:p w:rsidR="00526F0D" w:rsidRPr="00526F0D" w:rsidRDefault="00526F0D" w:rsidP="00220763">
            <w:pPr>
              <w:numPr>
                <w:ilvl w:val="0"/>
                <w:numId w:val="35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Transposition (within ONE cell!)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Transfer </w:t>
            </w:r>
            <w:r w:rsidRPr="00526F0D">
              <w:rPr>
                <w:rFonts w:ascii="Calibri" w:eastAsia="Times New Roman" w:hAnsi="Calibri" w:cs="Times New Roman"/>
                <w:u w:val="single"/>
              </w:rPr>
              <w:t>antibiotic resistant genes</w:t>
            </w:r>
            <w:r w:rsidRPr="00526F0D">
              <w:rPr>
                <w:rFonts w:ascii="Calibri" w:eastAsia="Times New Roman" w:hAnsi="Calibri" w:cs="Times New Roman"/>
              </w:rPr>
              <w:t xml:space="preserve"> from one DNA molecule to another (via chromosome or plasmid)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Conjugative transposons = chromosome to chromosome transfer, bypass plasmid-host range restrictions</w:t>
            </w:r>
          </w:p>
          <w:p w:rsidR="00526F0D" w:rsidRPr="00526F0D" w:rsidRDefault="00526F0D" w:rsidP="00220763">
            <w:pPr>
              <w:numPr>
                <w:ilvl w:val="1"/>
                <w:numId w:val="35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Intregrons = mobile DNA element that can have "cassettes" inserted that code for antibiotic resistance</w:t>
            </w:r>
          </w:p>
          <w:p w:rsidR="00526F0D" w:rsidRPr="00526F0D" w:rsidRDefault="00526F0D" w:rsidP="00526F0D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526F0D">
              <w:rPr>
                <w:rFonts w:ascii="Calibri" w:eastAsia="Times New Roman" w:hAnsi="Calibri" w:cs="Times New Roman"/>
                <w:b/>
                <w:bCs/>
              </w:rPr>
              <w:t>Chromosomal alteration/activation</w:t>
            </w:r>
            <w:r w:rsidRPr="00526F0D">
              <w:rPr>
                <w:rFonts w:ascii="Calibri" w:eastAsia="Times New Roman" w:hAnsi="Calibri" w:cs="Times New Roman"/>
              </w:rPr>
              <w:t xml:space="preserve"> (vertical evolution, can pass on)</w:t>
            </w:r>
          </w:p>
          <w:p w:rsidR="00526F0D" w:rsidRPr="00526F0D" w:rsidRDefault="00526F0D" w:rsidP="00220763">
            <w:pPr>
              <w:numPr>
                <w:ilvl w:val="0"/>
                <w:numId w:val="3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Mutation of chromosomal genes, alters phenotype:</w:t>
            </w:r>
          </w:p>
          <w:p w:rsidR="00526F0D" w:rsidRPr="00526F0D" w:rsidRDefault="00526F0D" w:rsidP="00220763">
            <w:pPr>
              <w:numPr>
                <w:ilvl w:val="1"/>
                <w:numId w:val="36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Alter site of antibiotic target; site is functional but non-susceptible</w:t>
            </w:r>
          </w:p>
          <w:p w:rsidR="00526F0D" w:rsidRPr="00526F0D" w:rsidRDefault="00526F0D" w:rsidP="00220763">
            <w:pPr>
              <w:numPr>
                <w:ilvl w:val="1"/>
                <w:numId w:val="36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Regulatory genes</w:t>
            </w:r>
          </w:p>
          <w:p w:rsidR="00526F0D" w:rsidRPr="00526F0D" w:rsidRDefault="00526F0D" w:rsidP="00220763">
            <w:pPr>
              <w:numPr>
                <w:ilvl w:val="2"/>
                <w:numId w:val="36"/>
              </w:numPr>
              <w:spacing w:after="0" w:line="240" w:lineRule="auto"/>
              <w:ind w:left="16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Turn on alternative pathways</w:t>
            </w:r>
          </w:p>
          <w:p w:rsidR="00526F0D" w:rsidRPr="00526F0D" w:rsidRDefault="00526F0D" w:rsidP="00220763">
            <w:pPr>
              <w:numPr>
                <w:ilvl w:val="2"/>
                <w:numId w:val="36"/>
              </w:numPr>
              <w:spacing w:after="0" w:line="240" w:lineRule="auto"/>
              <w:ind w:left="162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Turn on efflux mechanisms</w:t>
            </w:r>
          </w:p>
          <w:p w:rsidR="00526F0D" w:rsidRPr="00526F0D" w:rsidRDefault="00526F0D" w:rsidP="00220763">
            <w:pPr>
              <w:numPr>
                <w:ilvl w:val="1"/>
                <w:numId w:val="36"/>
              </w:numPr>
              <w:spacing w:after="0" w:line="240" w:lineRule="auto"/>
              <w:ind w:left="108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>Alter cell permeability (affect uptake of antibiotic)</w:t>
            </w:r>
          </w:p>
          <w:p w:rsidR="00526F0D" w:rsidRPr="00526F0D" w:rsidRDefault="00526F0D" w:rsidP="00220763">
            <w:pPr>
              <w:numPr>
                <w:ilvl w:val="0"/>
                <w:numId w:val="36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6F0D">
              <w:rPr>
                <w:rFonts w:ascii="Calibri" w:eastAsia="Times New Roman" w:hAnsi="Calibri" w:cs="Times New Roman"/>
              </w:rPr>
              <w:t xml:space="preserve">Chromosomal locus, </w:t>
            </w:r>
            <w:r w:rsidRPr="00526F0D">
              <w:rPr>
                <w:rFonts w:ascii="Calibri" w:eastAsia="Times New Roman" w:hAnsi="Calibri" w:cs="Times New Roman"/>
                <w:i/>
                <w:iCs/>
              </w:rPr>
              <w:t>mar</w:t>
            </w:r>
            <w:r w:rsidRPr="00526F0D">
              <w:rPr>
                <w:rFonts w:ascii="Calibri" w:eastAsia="Times New Roman" w:hAnsi="Calibri" w:cs="Times New Roman"/>
              </w:rPr>
              <w:t>, produces the phenotype Mar!</w:t>
            </w:r>
          </w:p>
        </w:tc>
      </w:tr>
    </w:tbl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lastRenderedPageBreak/>
        <w:t> </w:t>
      </w:r>
    </w:p>
    <w:p w:rsidR="00526F0D" w:rsidRPr="00526F0D" w:rsidRDefault="00526F0D" w:rsidP="00220763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We help bacteria evolve!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Via overprescribing antibiotics!</w:t>
      </w:r>
    </w:p>
    <w:p w:rsidR="00526F0D" w:rsidRPr="00526F0D" w:rsidRDefault="00526F0D" w:rsidP="00220763">
      <w:pPr>
        <w:numPr>
          <w:ilvl w:val="2"/>
          <w:numId w:val="37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Force bacteria to change to survive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From daycare centers (crowded, etc.)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From hospitals (immunocompromised patients) 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Common use of broad-spectrum antibiotics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Long-term care facilities</w:t>
      </w:r>
    </w:p>
    <w:p w:rsidR="00526F0D" w:rsidRPr="00526F0D" w:rsidRDefault="00526F0D" w:rsidP="00220763">
      <w:pPr>
        <w:numPr>
          <w:ilvl w:val="1"/>
          <w:numId w:val="3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Animal feed lots (antibiotics for growth, etc.; transfer of resistant proteins to humans thru food chain)</w:t>
      </w:r>
    </w:p>
    <w:p w:rsidR="00526F0D" w:rsidRPr="00526F0D" w:rsidRDefault="00526F0D" w:rsidP="00220763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To AVOID this:</w:t>
      </w:r>
    </w:p>
    <w:p w:rsidR="00526F0D" w:rsidRPr="00526F0D" w:rsidRDefault="00526F0D" w:rsidP="00220763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Withhold antibiotics (self-limiting; letting the illness run its course;  when virus)</w:t>
      </w:r>
    </w:p>
    <w:p w:rsidR="00526F0D" w:rsidRPr="00526F0D" w:rsidRDefault="00526F0D" w:rsidP="00220763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Use narrow spectrum</w:t>
      </w:r>
    </w:p>
    <w:p w:rsidR="00526F0D" w:rsidRPr="00526F0D" w:rsidRDefault="00526F0D" w:rsidP="00220763">
      <w:pPr>
        <w:numPr>
          <w:ilvl w:val="2"/>
          <w:numId w:val="3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Base decision on severity of disease</w:t>
      </w:r>
    </w:p>
    <w:p w:rsidR="00526F0D" w:rsidRPr="00526F0D" w:rsidRDefault="00526F0D" w:rsidP="00220763">
      <w:pPr>
        <w:numPr>
          <w:ilvl w:val="2"/>
          <w:numId w:val="3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Wait for culture testing!</w:t>
      </w:r>
    </w:p>
    <w:p w:rsidR="00526F0D" w:rsidRPr="00526F0D" w:rsidRDefault="00526F0D" w:rsidP="00220763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Prevent infection!</w:t>
      </w:r>
    </w:p>
    <w:p w:rsidR="00526F0D" w:rsidRPr="00526F0D" w:rsidRDefault="00526F0D" w:rsidP="00220763">
      <w:pPr>
        <w:numPr>
          <w:ilvl w:val="2"/>
          <w:numId w:val="3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Hygiene, </w:t>
      </w:r>
      <w:r w:rsidRPr="00526F0D">
        <w:rPr>
          <w:rFonts w:ascii="Calibri" w:eastAsia="Times New Roman" w:hAnsi="Calibri" w:cs="Times New Roman"/>
          <w:color w:val="000000"/>
          <w:u w:val="single"/>
        </w:rPr>
        <w:t>handwashing</w:t>
      </w:r>
    </w:p>
    <w:p w:rsidR="00526F0D" w:rsidRPr="00526F0D" w:rsidRDefault="00526F0D" w:rsidP="00220763">
      <w:pPr>
        <w:numPr>
          <w:ilvl w:val="2"/>
          <w:numId w:val="38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Education</w:t>
      </w:r>
    </w:p>
    <w:p w:rsidR="00526F0D" w:rsidRPr="00526F0D" w:rsidRDefault="00526F0D" w:rsidP="00220763">
      <w:pPr>
        <w:numPr>
          <w:ilvl w:val="3"/>
          <w:numId w:val="38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 xml:space="preserve">when antibiotic is needed, </w:t>
      </w:r>
      <w:r w:rsidRPr="00526F0D">
        <w:rPr>
          <w:rFonts w:ascii="Calibri" w:eastAsia="Times New Roman" w:hAnsi="Calibri" w:cs="Times New Roman"/>
          <w:b/>
          <w:bCs/>
          <w:color w:val="000000"/>
          <w:u w:val="single"/>
        </w:rPr>
        <w:t>proper duration of treatment</w:t>
      </w:r>
    </w:p>
    <w:p w:rsidR="00526F0D" w:rsidRPr="00526F0D" w:rsidRDefault="00526F0D" w:rsidP="00220763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Early detection of failure of treatment (esp. when antibiotic-resistance)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526F0D" w:rsidRPr="00526F0D" w:rsidRDefault="00526F0D" w:rsidP="00526F0D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Extras:</w:t>
      </w:r>
    </w:p>
    <w:p w:rsidR="00526F0D" w:rsidRPr="00526F0D" w:rsidRDefault="00526F0D" w:rsidP="00220763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Better hygiene back then!</w:t>
      </w:r>
    </w:p>
    <w:p w:rsidR="00526F0D" w:rsidRPr="00526F0D" w:rsidRDefault="00526F0D" w:rsidP="00220763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Since 90s, hygiene standards have declined</w:t>
      </w:r>
    </w:p>
    <w:p w:rsidR="00526F0D" w:rsidRPr="00526F0D" w:rsidRDefault="00526F0D" w:rsidP="00220763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No new classes of antibiotics since the 2000s!</w:t>
      </w:r>
    </w:p>
    <w:p w:rsidR="00526F0D" w:rsidRDefault="00220763" w:rsidP="00526F0D">
      <w:pPr>
        <w:spacing w:after="0" w:line="240" w:lineRule="auto"/>
        <w:textAlignment w:val="center"/>
        <w:rPr>
          <w:rFonts w:ascii="Calibri Light" w:hAnsi="Calibri Light"/>
          <w:color w:val="000000"/>
          <w:sz w:val="40"/>
          <w:szCs w:val="40"/>
          <w:u w:val="single"/>
        </w:rPr>
      </w:pPr>
      <w:r w:rsidRPr="00220763">
        <w:rPr>
          <w:rFonts w:ascii="Calibri Light" w:hAnsi="Calibri Light"/>
          <w:color w:val="000000"/>
          <w:sz w:val="40"/>
          <w:szCs w:val="40"/>
          <w:u w:val="single"/>
        </w:rPr>
        <w:lastRenderedPageBreak/>
        <w:t>Principles of Diagnostic Microbiology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Must isolate clinical specimen from other species to: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Determine strain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Study resistance and survival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Why patient is sick, what treatment to use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Culture media</w:t>
      </w:r>
      <w:r w:rsidRPr="00220763">
        <w:rPr>
          <w:rFonts w:ascii="Calibri" w:eastAsia="Times New Roman" w:hAnsi="Calibri" w:cs="Times New Roman"/>
          <w:color w:val="000000"/>
        </w:rPr>
        <w:t xml:space="preserve"> = nutrient material, grow and isolate organism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Type of material used is based on: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Source of sample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Species thought to be in sample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Nutritional requirements of the species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Colony</w:t>
      </w:r>
      <w:r w:rsidRPr="00220763">
        <w:rPr>
          <w:rFonts w:ascii="Calibri" w:eastAsia="Times New Roman" w:hAnsi="Calibri" w:cs="Times New Roman"/>
          <w:color w:val="000000"/>
        </w:rPr>
        <w:t xml:space="preserve"> = (million - billion) group of cells derived from one cell; all cells are identical to each other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Small portion of sample (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inoculum</w:t>
      </w:r>
      <w:r w:rsidRPr="00220763">
        <w:rPr>
          <w:rFonts w:ascii="Calibri" w:eastAsia="Times New Roman" w:hAnsi="Calibri" w:cs="Times New Roman"/>
          <w:color w:val="000000"/>
        </w:rPr>
        <w:t>) used to inoculate media via methods including: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Streak plate (</w:t>
      </w:r>
      <w:r w:rsidRPr="00220763">
        <w:rPr>
          <w:rFonts w:ascii="Calibri" w:eastAsia="Times New Roman" w:hAnsi="Calibri" w:cs="Times New Roman"/>
          <w:color w:val="000000"/>
          <w:u w:val="single"/>
        </w:rPr>
        <w:t>isolate</w:t>
      </w:r>
      <w:r w:rsidRPr="00220763">
        <w:rPr>
          <w:rFonts w:ascii="Calibri" w:eastAsia="Times New Roman" w:hAnsi="Calibri" w:cs="Times New Roman"/>
          <w:color w:val="000000"/>
        </w:rPr>
        <w:t>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Streak on agar plate (should support growth of pathogen)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Streak, heat, streak (draw from the first place you streak), 4X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Hope for colony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Want individual/isolated colonies to characterize bacteria, etc.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Once colony is visible, can determine species based on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colonial morphology</w:t>
      </w:r>
      <w:r w:rsidRPr="00220763">
        <w:rPr>
          <w:rFonts w:ascii="Calibri" w:eastAsia="Times New Roman" w:hAnsi="Calibri" w:cs="Times New Roman"/>
          <w:color w:val="000000"/>
        </w:rPr>
        <w:t xml:space="preserve"> (form, elevation, margin)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Spread plate (</w:t>
      </w:r>
      <w:r w:rsidRPr="00220763">
        <w:rPr>
          <w:rFonts w:ascii="Calibri" w:eastAsia="Times New Roman" w:hAnsi="Calibri" w:cs="Times New Roman"/>
          <w:color w:val="000000"/>
          <w:u w:val="single"/>
        </w:rPr>
        <w:t>quantify</w:t>
      </w:r>
      <w:r w:rsidRPr="00220763">
        <w:rPr>
          <w:rFonts w:ascii="Calibri" w:eastAsia="Times New Roman" w:hAnsi="Calibri" w:cs="Times New Roman"/>
          <w:color w:val="000000"/>
        </w:rPr>
        <w:t>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i/>
          <w:iCs/>
          <w:color w:val="000000"/>
        </w:rPr>
        <w:t>Quantify</w:t>
      </w:r>
      <w:r w:rsidRPr="00220763">
        <w:rPr>
          <w:rFonts w:ascii="Calibri" w:eastAsia="Times New Roman" w:hAnsi="Calibri" w:cs="Times New Roman"/>
          <w:color w:val="000000"/>
        </w:rPr>
        <w:t xml:space="preserve"> how many bacteria there are in sample (eg. urine)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Make dilutions and plate a little bit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Pour plate (</w:t>
      </w:r>
      <w:r w:rsidRPr="00220763">
        <w:rPr>
          <w:rFonts w:ascii="Calibri" w:eastAsia="Times New Roman" w:hAnsi="Calibri" w:cs="Times New Roman"/>
          <w:color w:val="000000"/>
          <w:u w:val="single"/>
        </w:rPr>
        <w:t>quantify</w:t>
      </w:r>
      <w:r w:rsidRPr="00220763">
        <w:rPr>
          <w:rFonts w:ascii="Calibri" w:eastAsia="Times New Roman" w:hAnsi="Calibri" w:cs="Times New Roman"/>
          <w:color w:val="000000"/>
        </w:rPr>
        <w:t>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Not used anymore, but 1st technique developed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Add agar to the sample, bacteria grows inside agar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Can kill what is in sample, or embed colony in agar!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Preservation of Pure Cultures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Once streak/spread finished, have </w:t>
      </w:r>
      <w:r w:rsidRPr="00220763">
        <w:rPr>
          <w:rFonts w:ascii="Calibri" w:eastAsia="Times New Roman" w:hAnsi="Calibri" w:cs="Times New Roman"/>
          <w:color w:val="000000"/>
          <w:u w:val="single"/>
        </w:rPr>
        <w:t>pure cultures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Short-term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Medium refrigeration (4-10°C)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Long-term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Frozen in liquid nitrogen (-196°C)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Frozen in special freezer (-70, -120°C)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Lyophilization (freeze drying) = dehydration, vacuum sealing (most </w:t>
      </w:r>
      <w:r w:rsidRPr="00220763">
        <w:rPr>
          <w:rFonts w:ascii="Calibri" w:eastAsia="Times New Roman" w:hAnsi="Calibri" w:cs="Times New Roman"/>
          <w:color w:val="000000"/>
          <w:u w:val="single"/>
        </w:rPr>
        <w:t>stable</w:t>
      </w:r>
      <w:r w:rsidRPr="00220763">
        <w:rPr>
          <w:rFonts w:ascii="Calibri" w:eastAsia="Times New Roman" w:hAnsi="Calibri" w:cs="Times New Roman"/>
          <w:color w:val="000000"/>
        </w:rPr>
        <w:t>)</w:t>
      </w: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Identification of microorganism (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cellular morphology</w:t>
      </w:r>
      <w:r w:rsidRPr="00220763">
        <w:rPr>
          <w:rFonts w:ascii="Calibri" w:eastAsia="Times New Roman" w:hAnsi="Calibri" w:cs="Times New Roman"/>
          <w:color w:val="000000"/>
        </w:rPr>
        <w:t>):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Microscope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Magnification limited by </w:t>
      </w:r>
      <w:r w:rsidRPr="00220763">
        <w:rPr>
          <w:rFonts w:ascii="Calibri" w:eastAsia="Times New Roman" w:hAnsi="Calibri" w:cs="Times New Roman"/>
          <w:color w:val="000000"/>
          <w:u w:val="single"/>
        </w:rPr>
        <w:t>resolving power/resolution</w:t>
      </w:r>
      <w:r w:rsidRPr="00220763">
        <w:rPr>
          <w:rFonts w:ascii="Calibri" w:eastAsia="Times New Roman" w:hAnsi="Calibri" w:cs="Times New Roman"/>
          <w:color w:val="000000"/>
        </w:rPr>
        <w:t xml:space="preserve"> (ability to distinguish two closely located entities as separate, distinct entities)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Both light and electron microscopy used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Electron microscopy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Shorter wavelength = greater resolving power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Can magnify 1 million X (useful for viruses!)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TEM (transmission) = heavy metal staining of whole specimen, or slicing organism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SEM (scanning) = 3-D image of cell surface, coated in fine film of metal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Fluorescence microscopy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Reveal objects of interest against black background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Use special dye that fluoresces at a specific wavelength, then look under a light microscope w/ specific filters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lastRenderedPageBreak/>
        <w:t>Eg. immunofluorescence</w:t>
      </w:r>
    </w:p>
    <w:p w:rsidR="00220763" w:rsidRPr="00220763" w:rsidRDefault="00220763" w:rsidP="00220763">
      <w:pPr>
        <w:numPr>
          <w:ilvl w:val="4"/>
          <w:numId w:val="40"/>
        </w:numPr>
        <w:spacing w:after="0" w:line="240" w:lineRule="auto"/>
        <w:ind w:left="270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Fluorescent dye is attached to specific antibody, complex added to specimen; any attachment to pathogen will fluoresce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Important to study morphology because: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Cellular structures can help with classification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Determine responses to environment (eg. w/ capsule, can be more pathogenic)</w:t>
      </w:r>
    </w:p>
    <w:p w:rsidR="00220763" w:rsidRDefault="00220763" w:rsidP="00220763">
      <w:p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</w:p>
    <w:p w:rsidR="00220763" w:rsidRPr="00220763" w:rsidRDefault="00220763" w:rsidP="00220763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Staining techniques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3 steps: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Smear specimen on glass slide, air dry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Heat fix sample to slide (denatures proteins, makes it stick)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Stain with dye(s)</w:t>
      </w:r>
    </w:p>
    <w:p w:rsidR="00220763" w:rsidRPr="00220763" w:rsidRDefault="00220763" w:rsidP="00220763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Simple vs. differential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Simple stain = single dye, colours all microorganisms; observe shape, size, number, arrangement of cells</w:t>
      </w:r>
    </w:p>
    <w:p w:rsidR="00220763" w:rsidRPr="00220763" w:rsidRDefault="00220763" w:rsidP="00220763">
      <w:pPr>
        <w:numPr>
          <w:ilvl w:val="2"/>
          <w:numId w:val="40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Differential stain = two or more dyes; observe differences b/w microbial cells</w:t>
      </w:r>
    </w:p>
    <w:p w:rsidR="00220763" w:rsidRPr="00220763" w:rsidRDefault="00220763" w:rsidP="00220763">
      <w:pPr>
        <w:numPr>
          <w:ilvl w:val="3"/>
          <w:numId w:val="40"/>
        </w:numPr>
        <w:spacing w:after="0" w:line="240" w:lineRule="auto"/>
        <w:ind w:left="216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Eg. </w:t>
      </w:r>
      <w:proofErr w:type="gramStart"/>
      <w:r w:rsidRPr="00220763">
        <w:rPr>
          <w:rFonts w:ascii="Calibri" w:eastAsia="Times New Roman" w:hAnsi="Calibri" w:cs="Times New Roman"/>
          <w:color w:val="000000"/>
        </w:rPr>
        <w:t>acid</w:t>
      </w:r>
      <w:proofErr w:type="gramEnd"/>
      <w:r w:rsidRPr="00220763">
        <w:rPr>
          <w:rFonts w:ascii="Calibri" w:eastAsia="Times New Roman" w:hAnsi="Calibri" w:cs="Times New Roman"/>
          <w:color w:val="000000"/>
        </w:rPr>
        <w:t xml:space="preserve"> fast, </w:t>
      </w:r>
      <w:r w:rsidRPr="00220763">
        <w:rPr>
          <w:rFonts w:ascii="Calibri" w:eastAsia="Times New Roman" w:hAnsi="Calibri" w:cs="Times New Roman"/>
          <w:b/>
          <w:bCs/>
          <w:color w:val="000000"/>
        </w:rPr>
        <w:t>Gram!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0"/>
      </w:tblGrid>
      <w:tr w:rsidR="00220763" w:rsidRPr="00220763" w:rsidTr="00220763">
        <w:tc>
          <w:tcPr>
            <w:tcW w:w="1135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</w:rPr>
              <w:t>Gram Stain</w:t>
            </w:r>
            <w:r w:rsidRPr="00220763">
              <w:rPr>
                <w:rFonts w:ascii="Calibri" w:eastAsia="Times New Roman" w:hAnsi="Calibri" w:cs="Times New Roman"/>
              </w:rPr>
              <w:t xml:space="preserve"> (Hans Christian Gram)</w:t>
            </w:r>
          </w:p>
        </w:tc>
      </w:tr>
      <w:tr w:rsidR="00220763" w:rsidRPr="00220763" w:rsidTr="00220763">
        <w:tc>
          <w:tcPr>
            <w:tcW w:w="1135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4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About the cell wall!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Essential for cell growth, division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Shape of bacteria dictated by peptidoglycan layer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Gram -ve is thinner than gram +ve</w:t>
            </w:r>
          </w:p>
          <w:p w:rsidR="00220763" w:rsidRPr="00220763" w:rsidRDefault="00220763" w:rsidP="00220763">
            <w:pPr>
              <w:numPr>
                <w:ilvl w:val="1"/>
                <w:numId w:val="4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Gram positive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Thick layer of peptidoglycan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Teichoic acids are attached to give -ve charge, help transport +ve ions, store phosphorus</w:t>
            </w:r>
          </w:p>
          <w:p w:rsidR="00220763" w:rsidRPr="00220763" w:rsidRDefault="00220763" w:rsidP="00220763">
            <w:pPr>
              <w:numPr>
                <w:ilvl w:val="1"/>
                <w:numId w:val="4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Gram negative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More complex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Outer membrane (contains lipopolysaccharides[toxins!]), covering thin layer of peptidoglycan (in periplasm)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Outer = selective barrier</w:t>
            </w:r>
          </w:p>
          <w:p w:rsidR="00220763" w:rsidRPr="00220763" w:rsidRDefault="00220763" w:rsidP="00220763">
            <w:pPr>
              <w:numPr>
                <w:ilvl w:val="2"/>
                <w:numId w:val="4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ONLY TYPE able to produce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endotoxins</w:t>
            </w:r>
            <w:r w:rsidRPr="00220763">
              <w:rPr>
                <w:rFonts w:ascii="Calibri" w:eastAsia="Times New Roman" w:hAnsi="Calibri" w:cs="Times New Roman"/>
              </w:rPr>
              <w:t>!</w:t>
            </w:r>
          </w:p>
        </w:tc>
      </w:tr>
      <w:tr w:rsidR="00220763" w:rsidRPr="00220763" w:rsidTr="00220763">
        <w:tc>
          <w:tcPr>
            <w:tcW w:w="1135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42"/>
              </w:numPr>
              <w:spacing w:after="0" w:line="240" w:lineRule="auto"/>
              <w:ind w:left="35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Add crystal violet (turns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purple</w:t>
            </w:r>
            <w:r w:rsidRPr="00220763">
              <w:rPr>
                <w:rFonts w:ascii="Calibri" w:eastAsia="Times New Roman" w:hAnsi="Calibri" w:cs="Times New Roman"/>
              </w:rPr>
              <w:t>), wash with tap water</w:t>
            </w:r>
          </w:p>
          <w:p w:rsidR="00220763" w:rsidRPr="00220763" w:rsidRDefault="00220763" w:rsidP="00220763">
            <w:pPr>
              <w:numPr>
                <w:ilvl w:val="1"/>
                <w:numId w:val="42"/>
              </w:numPr>
              <w:spacing w:after="0" w:line="240" w:lineRule="auto"/>
              <w:ind w:left="35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Add Gram's iodine; wash with water</w:t>
            </w:r>
          </w:p>
          <w:p w:rsidR="00220763" w:rsidRPr="00220763" w:rsidRDefault="00220763" w:rsidP="00220763">
            <w:pPr>
              <w:numPr>
                <w:ilvl w:val="2"/>
                <w:numId w:val="43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Interacts with crystal violet, forms a complex; larger molecule, insoluble in water</w:t>
            </w:r>
          </w:p>
          <w:p w:rsidR="00220763" w:rsidRPr="00220763" w:rsidRDefault="00220763" w:rsidP="00220763">
            <w:pPr>
              <w:numPr>
                <w:ilvl w:val="1"/>
                <w:numId w:val="43"/>
              </w:numPr>
              <w:spacing w:after="0" w:line="240" w:lineRule="auto"/>
              <w:ind w:left="35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Add 95% ethanol, decolorizes; wash with water</w:t>
            </w:r>
          </w:p>
          <w:p w:rsidR="00220763" w:rsidRPr="00220763" w:rsidRDefault="00220763" w:rsidP="00220763">
            <w:pPr>
              <w:numPr>
                <w:ilvl w:val="2"/>
                <w:numId w:val="44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Don't add too much! Or too long (only ~20s)! **most critical step</w:t>
            </w:r>
          </w:p>
          <w:p w:rsidR="00220763" w:rsidRPr="00220763" w:rsidRDefault="00220763" w:rsidP="00220763">
            <w:pPr>
              <w:numPr>
                <w:ilvl w:val="2"/>
                <w:numId w:val="44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Dehydrates the peptidoglycan</w:t>
            </w:r>
          </w:p>
          <w:p w:rsidR="00220763" w:rsidRPr="00220763" w:rsidRDefault="00220763" w:rsidP="00220763">
            <w:pPr>
              <w:numPr>
                <w:ilvl w:val="2"/>
                <w:numId w:val="44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Negative = washed away</w:t>
            </w:r>
          </w:p>
          <w:p w:rsidR="00220763" w:rsidRPr="00220763" w:rsidRDefault="00220763" w:rsidP="00220763">
            <w:pPr>
              <w:numPr>
                <w:ilvl w:val="3"/>
                <w:numId w:val="45"/>
              </w:numPr>
              <w:spacing w:after="0" w:line="240" w:lineRule="auto"/>
              <w:ind w:left="143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Outer lipid membrane is degraded (increased permeability), thin peptidoglycan layer cannot retain crystal violet-iodine complex, color lost</w:t>
            </w:r>
          </w:p>
          <w:p w:rsidR="00220763" w:rsidRPr="00220763" w:rsidRDefault="00220763" w:rsidP="00220763">
            <w:pPr>
              <w:numPr>
                <w:ilvl w:val="2"/>
                <w:numId w:val="45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Positive = some remains</w:t>
            </w:r>
          </w:p>
          <w:p w:rsidR="00220763" w:rsidRPr="00220763" w:rsidRDefault="00220763" w:rsidP="00220763">
            <w:pPr>
              <w:numPr>
                <w:ilvl w:val="3"/>
                <w:numId w:val="46"/>
              </w:numPr>
              <w:spacing w:after="0" w:line="240" w:lineRule="auto"/>
              <w:ind w:left="143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Large crystal violet-iodine complex cannot penetrate shrinked peptidoglycan pores, so is trapped in the cell</w:t>
            </w:r>
          </w:p>
          <w:p w:rsidR="00220763" w:rsidRPr="00220763" w:rsidRDefault="00220763" w:rsidP="00220763">
            <w:pPr>
              <w:numPr>
                <w:ilvl w:val="1"/>
                <w:numId w:val="46"/>
              </w:numPr>
              <w:spacing w:after="0" w:line="240" w:lineRule="auto"/>
              <w:ind w:left="35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Add </w:t>
            </w:r>
            <w:proofErr w:type="spellStart"/>
            <w:r w:rsidRPr="00220763">
              <w:rPr>
                <w:rFonts w:ascii="Calibri" w:eastAsia="Times New Roman" w:hAnsi="Calibri" w:cs="Times New Roman"/>
              </w:rPr>
              <w:t>safranin</w:t>
            </w:r>
            <w:proofErr w:type="spellEnd"/>
            <w:r w:rsidRPr="00220763">
              <w:rPr>
                <w:rFonts w:ascii="Calibri" w:eastAsia="Times New Roman" w:hAnsi="Calibri" w:cs="Times New Roman"/>
              </w:rPr>
              <w:t xml:space="preserve"> (pink color); wash with water; air dry, blot with absorbent paper</w:t>
            </w:r>
          </w:p>
          <w:p w:rsidR="00220763" w:rsidRPr="00220763" w:rsidRDefault="00220763" w:rsidP="00220763">
            <w:pPr>
              <w:numPr>
                <w:ilvl w:val="2"/>
                <w:numId w:val="47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Negative</w:t>
            </w:r>
            <w:r w:rsidRPr="00220763">
              <w:rPr>
                <w:rFonts w:ascii="Calibri" w:eastAsia="Times New Roman" w:hAnsi="Calibri" w:cs="Times New Roman"/>
              </w:rPr>
              <w:t xml:space="preserve"> picks up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pink</w:t>
            </w:r>
          </w:p>
          <w:p w:rsidR="00220763" w:rsidRPr="00220763" w:rsidRDefault="00220763" w:rsidP="00220763">
            <w:pPr>
              <w:numPr>
                <w:ilvl w:val="2"/>
                <w:numId w:val="47"/>
              </w:numPr>
              <w:spacing w:after="0" w:line="240" w:lineRule="auto"/>
              <w:ind w:left="893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Positive</w:t>
            </w:r>
            <w:r w:rsidRPr="00220763">
              <w:rPr>
                <w:rFonts w:ascii="Calibri" w:eastAsia="Times New Roman" w:hAnsi="Calibri" w:cs="Times New Roman"/>
              </w:rPr>
              <w:t xml:space="preserve"> picks up pink, but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purple</w:t>
            </w:r>
            <w:r w:rsidRPr="00220763">
              <w:rPr>
                <w:rFonts w:ascii="Calibri" w:eastAsia="Times New Roman" w:hAnsi="Calibri" w:cs="Times New Roman"/>
              </w:rPr>
              <w:t xml:space="preserve"> masks it</w:t>
            </w:r>
          </w:p>
        </w:tc>
      </w:tr>
      <w:tr w:rsidR="00220763" w:rsidRPr="00220763" w:rsidTr="00220763">
        <w:tc>
          <w:tcPr>
            <w:tcW w:w="1135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lastRenderedPageBreak/>
              <w:t>Other Stains</w:t>
            </w:r>
            <w:r w:rsidRPr="00220763">
              <w:rPr>
                <w:rFonts w:ascii="Calibri" w:eastAsia="Times New Roman" w:hAnsi="Calibri" w:cs="Times New Roman"/>
              </w:rPr>
              <w:t xml:space="preserve"> </w:t>
            </w:r>
          </w:p>
          <w:p w:rsidR="00220763" w:rsidRPr="00220763" w:rsidRDefault="00220763" w:rsidP="00220763">
            <w:pPr>
              <w:numPr>
                <w:ilvl w:val="0"/>
                <w:numId w:val="4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Endospore</w:t>
            </w:r>
          </w:p>
          <w:p w:rsidR="00220763" w:rsidRPr="00220763" w:rsidRDefault="00220763" w:rsidP="00220763">
            <w:pPr>
              <w:numPr>
                <w:ilvl w:val="0"/>
                <w:numId w:val="4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Capsule</w:t>
            </w:r>
          </w:p>
          <w:p w:rsidR="00220763" w:rsidRPr="00220763" w:rsidRDefault="00220763" w:rsidP="00220763">
            <w:pPr>
              <w:numPr>
                <w:ilvl w:val="0"/>
                <w:numId w:val="48"/>
              </w:numPr>
              <w:spacing w:after="0" w:line="240" w:lineRule="auto"/>
              <w:ind w:left="54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Flagella</w:t>
            </w:r>
          </w:p>
        </w:tc>
      </w:tr>
    </w:tbl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 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Media Used for Isolation</w:t>
      </w:r>
    </w:p>
    <w:p w:rsidR="00220763" w:rsidRPr="00220763" w:rsidRDefault="00220763" w:rsidP="00220763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Chemically defined media = can control every component (eg. sugar, magnesium)</w:t>
      </w:r>
    </w:p>
    <w:p w:rsidR="00220763" w:rsidRPr="00220763" w:rsidRDefault="00220763" w:rsidP="00220763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&amp; </w:t>
      </w:r>
      <w:proofErr w:type="gramStart"/>
      <w:r w:rsidRPr="00220763">
        <w:rPr>
          <w:rFonts w:ascii="Calibri" w:eastAsia="Times New Roman" w:hAnsi="Calibri" w:cs="Times New Roman"/>
          <w:color w:val="000000"/>
        </w:rPr>
        <w:t>Chemically</w:t>
      </w:r>
      <w:proofErr w:type="gramEnd"/>
      <w:r w:rsidRPr="00220763">
        <w:rPr>
          <w:rFonts w:ascii="Calibri" w:eastAsia="Times New Roman" w:hAnsi="Calibri" w:cs="Times New Roman"/>
          <w:color w:val="000000"/>
        </w:rPr>
        <w:t xml:space="preserve"> undefined media = natural products added to media, components cannot be controlled</w:t>
      </w:r>
    </w:p>
    <w:p w:rsidR="00220763" w:rsidRPr="00220763" w:rsidRDefault="00220763" w:rsidP="00220763">
      <w:pPr>
        <w:numPr>
          <w:ilvl w:val="0"/>
          <w:numId w:val="50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Eg. blood agar 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Solid (vs. liquid) growth = 1.5% agar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Bacteria = Requirements vary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Yeasts = High sugar, low pH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Anaerobes = deep down in agar, or media in tall test tubes (remove oxygen!)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Selective media</w:t>
      </w:r>
    </w:p>
    <w:p w:rsidR="00220763" w:rsidRPr="00220763" w:rsidRDefault="00220763" w:rsidP="00220763">
      <w:pPr>
        <w:numPr>
          <w:ilvl w:val="1"/>
          <w:numId w:val="5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Selective for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 xml:space="preserve"> one type</w:t>
      </w:r>
      <w:r w:rsidRPr="00220763">
        <w:rPr>
          <w:rFonts w:ascii="Calibri" w:eastAsia="Times New Roman" w:hAnsi="Calibri" w:cs="Times New Roman"/>
          <w:color w:val="000000"/>
        </w:rPr>
        <w:t xml:space="preserve"> of organism growth (useful if guessing what the bacteria is)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Differential media</w:t>
      </w:r>
    </w:p>
    <w:p w:rsidR="00220763" w:rsidRPr="00220763" w:rsidRDefault="00220763" w:rsidP="00220763">
      <w:pPr>
        <w:numPr>
          <w:ilvl w:val="1"/>
          <w:numId w:val="5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Allows different organisms to grow, but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appear different</w:t>
      </w:r>
      <w:r w:rsidRPr="00220763">
        <w:rPr>
          <w:rFonts w:ascii="Calibri" w:eastAsia="Times New Roman" w:hAnsi="Calibri" w:cs="Times New Roman"/>
          <w:color w:val="000000"/>
        </w:rPr>
        <w:t xml:space="preserve"> based on nutritional requirements, phenotype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Selective/Differential media</w:t>
      </w:r>
    </w:p>
    <w:p w:rsidR="00220763" w:rsidRPr="00220763" w:rsidRDefault="00220763" w:rsidP="00220763">
      <w:pPr>
        <w:numPr>
          <w:ilvl w:val="1"/>
          <w:numId w:val="5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One type of organism, able to see its different physical traits</w:t>
      </w:r>
    </w:p>
    <w:p w:rsidR="00220763" w:rsidRPr="00220763" w:rsidRDefault="00220763" w:rsidP="00220763">
      <w:pPr>
        <w:numPr>
          <w:ilvl w:val="1"/>
          <w:numId w:val="5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Eg. MacConkey medium (bile salt, crystal violet inhibit Gram-positive, allow for growth of </w:t>
      </w:r>
      <w:r w:rsidRPr="00220763">
        <w:rPr>
          <w:rFonts w:ascii="Calibri" w:eastAsia="Times New Roman" w:hAnsi="Calibri" w:cs="Times New Roman"/>
          <w:color w:val="000000"/>
          <w:u w:val="single"/>
        </w:rPr>
        <w:t>Gram-negatives</w:t>
      </w:r>
      <w:r w:rsidRPr="00220763">
        <w:rPr>
          <w:rFonts w:ascii="Calibri" w:eastAsia="Times New Roman" w:hAnsi="Calibri" w:cs="Times New Roman"/>
          <w:color w:val="000000"/>
        </w:rPr>
        <w:t>!)</w:t>
      </w:r>
    </w:p>
    <w:p w:rsidR="00220763" w:rsidRPr="00220763" w:rsidRDefault="00220763" w:rsidP="00220763">
      <w:pPr>
        <w:numPr>
          <w:ilvl w:val="2"/>
          <w:numId w:val="51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Also, lactose fermentation: negative = colorless colonies, positive = pink colonies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Enrichment media = increase # of specific bacteria, favours growth </w:t>
      </w:r>
    </w:p>
    <w:p w:rsidR="00220763" w:rsidRPr="00220763" w:rsidRDefault="00220763" w:rsidP="00220763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Tissue culture media = for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viruses</w:t>
      </w:r>
      <w:r w:rsidRPr="00220763">
        <w:rPr>
          <w:rFonts w:ascii="Calibri" w:eastAsia="Times New Roman" w:hAnsi="Calibri" w:cs="Times New Roman"/>
          <w:color w:val="000000"/>
        </w:rPr>
        <w:t>, need live cells to grow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 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Conditions</w:t>
      </w:r>
    </w:p>
    <w:p w:rsidR="00220763" w:rsidRPr="00220763" w:rsidRDefault="00220763" w:rsidP="00220763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Temperature</w:t>
      </w:r>
    </w:p>
    <w:p w:rsidR="00220763" w:rsidRPr="00220763" w:rsidRDefault="00220763" w:rsidP="00220763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Optimum temp. </w:t>
      </w:r>
      <w:proofErr w:type="gramStart"/>
      <w:r w:rsidRPr="00220763">
        <w:rPr>
          <w:rFonts w:ascii="Calibri" w:eastAsia="Times New Roman" w:hAnsi="Calibri" w:cs="Times New Roman"/>
          <w:color w:val="000000"/>
        </w:rPr>
        <w:t>is</w:t>
      </w:r>
      <w:proofErr w:type="gramEnd"/>
      <w:r w:rsidRPr="00220763">
        <w:rPr>
          <w:rFonts w:ascii="Calibri" w:eastAsia="Times New Roman" w:hAnsi="Calibri" w:cs="Times New Roman"/>
          <w:color w:val="000000"/>
        </w:rPr>
        <w:t xml:space="preserve"> closer to max temp. (enzyme activity increases up to a certain point)</w:t>
      </w:r>
    </w:p>
    <w:p w:rsidR="00220763" w:rsidRPr="00220763" w:rsidRDefault="00220763" w:rsidP="00220763">
      <w:pPr>
        <w:numPr>
          <w:ilvl w:val="1"/>
          <w:numId w:val="53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3 major groups:</w:t>
      </w:r>
    </w:p>
    <w:p w:rsidR="00220763" w:rsidRPr="00220763" w:rsidRDefault="00220763" w:rsidP="00220763">
      <w:pPr>
        <w:numPr>
          <w:ilvl w:val="2"/>
          <w:numId w:val="5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Psychrophiles, psychrotrophs = 15-20°C (refrigeration), eg. listeria </w:t>
      </w:r>
    </w:p>
    <w:p w:rsidR="00220763" w:rsidRPr="00220763" w:rsidRDefault="00220763" w:rsidP="00220763">
      <w:pPr>
        <w:numPr>
          <w:ilvl w:val="2"/>
          <w:numId w:val="5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Mesophiles = most bacteria! (25-40°C)</w:t>
      </w:r>
    </w:p>
    <w:p w:rsidR="00220763" w:rsidRPr="00220763" w:rsidRDefault="00220763" w:rsidP="00220763">
      <w:pPr>
        <w:numPr>
          <w:ilvl w:val="2"/>
          <w:numId w:val="54"/>
        </w:numPr>
        <w:spacing w:after="0" w:line="240" w:lineRule="auto"/>
        <w:ind w:left="162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Thermophiles, extreme thermophiles = don't cause human disease (40-85°C)</w:t>
      </w:r>
    </w:p>
    <w:p w:rsidR="00220763" w:rsidRPr="00220763" w:rsidRDefault="00220763" w:rsidP="00220763">
      <w:pPr>
        <w:numPr>
          <w:ilvl w:val="0"/>
          <w:numId w:val="5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Gaseous Atmosphere</w:t>
      </w:r>
    </w:p>
    <w:p w:rsidR="00220763" w:rsidRPr="00220763" w:rsidRDefault="00220763" w:rsidP="00220763">
      <w:pPr>
        <w:numPr>
          <w:ilvl w:val="1"/>
          <w:numId w:val="5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Obligate aerobes = </w:t>
      </w:r>
      <w:r w:rsidRPr="00220763">
        <w:rPr>
          <w:rFonts w:ascii="Calibri" w:eastAsia="Times New Roman" w:hAnsi="Calibri" w:cs="Times New Roman"/>
          <w:color w:val="000000"/>
          <w:u w:val="single"/>
        </w:rPr>
        <w:t>require</w:t>
      </w:r>
      <w:r w:rsidRPr="00220763">
        <w:rPr>
          <w:rFonts w:ascii="Calibri" w:eastAsia="Times New Roman" w:hAnsi="Calibri" w:cs="Times New Roman"/>
          <w:color w:val="000000"/>
        </w:rPr>
        <w:t xml:space="preserve"> O</w:t>
      </w:r>
      <w:r w:rsidRPr="00220763">
        <w:rPr>
          <w:rFonts w:ascii="Calibri" w:eastAsia="Times New Roman" w:hAnsi="Calibri" w:cs="Times New Roman"/>
          <w:color w:val="000000"/>
          <w:vertAlign w:val="subscript"/>
        </w:rPr>
        <w:t xml:space="preserve">2 </w:t>
      </w:r>
      <w:r w:rsidRPr="00220763">
        <w:rPr>
          <w:rFonts w:ascii="Calibri" w:eastAsia="Times New Roman" w:hAnsi="Calibri" w:cs="Times New Roman"/>
          <w:color w:val="000000"/>
        </w:rPr>
        <w:t>(~21%)</w:t>
      </w:r>
    </w:p>
    <w:p w:rsidR="00220763" w:rsidRPr="00220763" w:rsidRDefault="00220763" w:rsidP="00220763">
      <w:pPr>
        <w:numPr>
          <w:ilvl w:val="1"/>
          <w:numId w:val="5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Obligate anaerobes = can be poisoned by O</w:t>
      </w:r>
      <w:r w:rsidRPr="00220763">
        <w:rPr>
          <w:rFonts w:ascii="Calibri" w:eastAsia="Times New Roman" w:hAnsi="Calibri" w:cs="Times New Roman"/>
          <w:color w:val="000000"/>
          <w:vertAlign w:val="subscript"/>
        </w:rPr>
        <w:t>2</w:t>
      </w:r>
      <w:r w:rsidRPr="00220763">
        <w:rPr>
          <w:rFonts w:ascii="Calibri" w:eastAsia="Times New Roman" w:hAnsi="Calibri" w:cs="Times New Roman"/>
          <w:color w:val="000000"/>
        </w:rPr>
        <w:t xml:space="preserve"> (produces radicals); cultivate in anaerobic jars, chambers, glove boxes</w:t>
      </w:r>
    </w:p>
    <w:p w:rsidR="00220763" w:rsidRPr="00220763" w:rsidRDefault="00220763" w:rsidP="00220763">
      <w:pPr>
        <w:numPr>
          <w:ilvl w:val="1"/>
          <w:numId w:val="5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Facultative anaerobes = grow in atmospheric air (use for chemical </w:t>
      </w:r>
      <w:proofErr w:type="spellStart"/>
      <w:r w:rsidRPr="00220763">
        <w:rPr>
          <w:rFonts w:ascii="Calibri" w:eastAsia="Times New Roman" w:hAnsi="Calibri" w:cs="Times New Roman"/>
          <w:color w:val="000000"/>
        </w:rPr>
        <w:t>rxns</w:t>
      </w:r>
      <w:proofErr w:type="spellEnd"/>
      <w:r w:rsidRPr="00220763">
        <w:rPr>
          <w:rFonts w:ascii="Calibri" w:eastAsia="Times New Roman" w:hAnsi="Calibri" w:cs="Times New Roman"/>
          <w:color w:val="000000"/>
        </w:rPr>
        <w:t xml:space="preserve">), but can ALSO grow anaerobically (eg. </w:t>
      </w:r>
      <w:r w:rsidRPr="00220763">
        <w:rPr>
          <w:rFonts w:ascii="Calibri" w:eastAsia="Times New Roman" w:hAnsi="Calibri" w:cs="Times New Roman"/>
          <w:i/>
          <w:iCs/>
          <w:color w:val="000000"/>
        </w:rPr>
        <w:t>E.coli</w:t>
      </w:r>
      <w:r w:rsidRPr="00220763">
        <w:rPr>
          <w:rFonts w:ascii="Calibri" w:eastAsia="Times New Roman" w:hAnsi="Calibri" w:cs="Times New Roman"/>
          <w:color w:val="000000"/>
        </w:rPr>
        <w:t>)</w:t>
      </w:r>
    </w:p>
    <w:p w:rsidR="00220763" w:rsidRPr="00220763" w:rsidRDefault="00220763" w:rsidP="00220763">
      <w:pPr>
        <w:numPr>
          <w:ilvl w:val="1"/>
          <w:numId w:val="55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Microaerophilic = can use oxygen for chemical </w:t>
      </w:r>
      <w:proofErr w:type="spellStart"/>
      <w:r w:rsidRPr="00220763">
        <w:rPr>
          <w:rFonts w:ascii="Calibri" w:eastAsia="Times New Roman" w:hAnsi="Calibri" w:cs="Times New Roman"/>
          <w:color w:val="000000"/>
        </w:rPr>
        <w:t>rxns</w:t>
      </w:r>
      <w:proofErr w:type="spellEnd"/>
      <w:r w:rsidRPr="00220763">
        <w:rPr>
          <w:rFonts w:ascii="Calibri" w:eastAsia="Times New Roman" w:hAnsi="Calibri" w:cs="Times New Roman"/>
          <w:color w:val="000000"/>
        </w:rPr>
        <w:t>, best in 1-15% O</w:t>
      </w:r>
      <w:r w:rsidRPr="00220763">
        <w:rPr>
          <w:rFonts w:ascii="Calibri" w:eastAsia="Times New Roman" w:hAnsi="Calibri" w:cs="Times New Roman"/>
          <w:color w:val="000000"/>
          <w:vertAlign w:val="subscript"/>
        </w:rPr>
        <w:t>2</w:t>
      </w:r>
    </w:p>
    <w:p w:rsidR="00220763" w:rsidRPr="00220763" w:rsidRDefault="00220763" w:rsidP="00220763">
      <w:pPr>
        <w:numPr>
          <w:ilvl w:val="0"/>
          <w:numId w:val="5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pH</w:t>
      </w:r>
    </w:p>
    <w:p w:rsidR="00220763" w:rsidRPr="00220763" w:rsidRDefault="00220763" w:rsidP="00220763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Varies for different organisms</w:t>
      </w:r>
    </w:p>
    <w:p w:rsidR="00220763" w:rsidRPr="00220763" w:rsidRDefault="00220763" w:rsidP="00220763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 xml:space="preserve">Intracellular pH MUST be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~7.5</w:t>
      </w:r>
    </w:p>
    <w:p w:rsidR="00220763" w:rsidRPr="00220763" w:rsidRDefault="00220763" w:rsidP="00220763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Bacteria: growth in 4-9 (best = 6-8)</w:t>
      </w:r>
    </w:p>
    <w:p w:rsidR="00220763" w:rsidRPr="00220763" w:rsidRDefault="00220763" w:rsidP="00220763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Molds, yeast have broader range (best = 5-6)</w:t>
      </w:r>
    </w:p>
    <w:p w:rsidR="00220763" w:rsidRPr="00220763" w:rsidRDefault="00220763" w:rsidP="00220763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May have to buffer growth medium, based on properties of wastes released</w:t>
      </w:r>
    </w:p>
    <w:p w:rsidR="00220763" w:rsidRPr="00220763" w:rsidRDefault="00220763" w:rsidP="00220763">
      <w:pPr>
        <w:numPr>
          <w:ilvl w:val="0"/>
          <w:numId w:val="5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Other conditions</w:t>
      </w:r>
    </w:p>
    <w:p w:rsidR="00220763" w:rsidRPr="00220763" w:rsidRDefault="00220763" w:rsidP="00220763">
      <w:pPr>
        <w:numPr>
          <w:ilvl w:val="1"/>
          <w:numId w:val="5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Water, light can be important</w:t>
      </w:r>
    </w:p>
    <w:p w:rsidR="00220763" w:rsidRPr="00220763" w:rsidRDefault="00220763" w:rsidP="00220763">
      <w:pPr>
        <w:numPr>
          <w:ilvl w:val="1"/>
          <w:numId w:val="57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b/>
          <w:bCs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lastRenderedPageBreak/>
        <w:t>Osmotic pressure (hypotonic, hypertonic, isotonic)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 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</w:rPr>
        <w:t>Antibody Test</w:t>
      </w:r>
    </w:p>
    <w:p w:rsidR="00220763" w:rsidRPr="00220763" w:rsidRDefault="00220763" w:rsidP="00220763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ELISA test (eg. for HIV)</w:t>
      </w:r>
    </w:p>
    <w:p w:rsidR="00220763" w:rsidRPr="00220763" w:rsidRDefault="00220763" w:rsidP="00220763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Tag bottom of antibody to enzyme (can colour the sample)</w:t>
      </w:r>
    </w:p>
    <w:p w:rsidR="00220763" w:rsidRPr="00220763" w:rsidRDefault="00220763" w:rsidP="00220763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Direct </w:t>
      </w:r>
      <w:r w:rsidRPr="00220763">
        <w:rPr>
          <w:rFonts w:ascii="Calibri" w:eastAsia="Times New Roman" w:hAnsi="Calibri" w:cs="Times New Roman"/>
          <w:color w:val="000000"/>
        </w:rPr>
        <w:t>–</w:t>
      </w: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  <w:lang w:val="en-CA"/>
        </w:rPr>
        <w:t>antigen</w:t>
      </w: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 in the sample (ex. pregnancy test, drug screen test), </w:t>
      </w:r>
      <w:r w:rsidRPr="00220763">
        <w:rPr>
          <w:rFonts w:ascii="Calibri" w:eastAsia="Times New Roman" w:hAnsi="Calibri" w:cs="Times New Roman"/>
          <w:i/>
          <w:iCs/>
          <w:color w:val="000000"/>
          <w:lang w:val="en-CA"/>
        </w:rPr>
        <w:t>looking for something</w:t>
      </w:r>
    </w:p>
    <w:p w:rsidR="00220763" w:rsidRPr="00220763" w:rsidRDefault="00220763" w:rsidP="00220763">
      <w:pPr>
        <w:numPr>
          <w:ilvl w:val="1"/>
          <w:numId w:val="58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CA"/>
        </w:rPr>
      </w:pPr>
      <w:r w:rsidRPr="00220763">
        <w:rPr>
          <w:rFonts w:ascii="Calibri" w:eastAsia="Times New Roman" w:hAnsi="Calibri" w:cs="Times New Roman"/>
          <w:color w:val="000000"/>
          <w:lang w:val="en-CA"/>
        </w:rPr>
        <w:t>Detection antibody binds directly with stuck proteins on ELISA plate</w:t>
      </w:r>
    </w:p>
    <w:p w:rsidR="00220763" w:rsidRPr="00220763" w:rsidRDefault="00220763" w:rsidP="00220763">
      <w:pPr>
        <w:numPr>
          <w:ilvl w:val="0"/>
          <w:numId w:val="5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Indirect </w:t>
      </w:r>
      <w:r w:rsidRPr="00220763">
        <w:rPr>
          <w:rFonts w:ascii="Calibri" w:eastAsia="Times New Roman" w:hAnsi="Calibri" w:cs="Times New Roman"/>
          <w:color w:val="000000"/>
        </w:rPr>
        <w:t>–</w:t>
      </w: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 measures how much </w:t>
      </w:r>
      <w:r w:rsidRPr="00220763">
        <w:rPr>
          <w:rFonts w:ascii="Calibri" w:eastAsia="Times New Roman" w:hAnsi="Calibri" w:cs="Times New Roman"/>
          <w:b/>
          <w:bCs/>
          <w:color w:val="000000"/>
          <w:u w:val="single"/>
          <w:lang w:val="en-CA"/>
        </w:rPr>
        <w:t>antibodies</w:t>
      </w:r>
      <w:r w:rsidRPr="00220763">
        <w:rPr>
          <w:rFonts w:ascii="Calibri" w:eastAsia="Times New Roman" w:hAnsi="Calibri" w:cs="Times New Roman"/>
          <w:color w:val="000000"/>
          <w:lang w:val="en-CA"/>
        </w:rPr>
        <w:t xml:space="preserve"> host has made against the invader (immune response of patient, detects antibodies in the sample)</w:t>
      </w:r>
    </w:p>
    <w:p w:rsidR="00220763" w:rsidRPr="00526F0D" w:rsidRDefault="00220763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u w:val="single"/>
        </w:rPr>
      </w:pPr>
    </w:p>
    <w:p w:rsidR="00220763" w:rsidRDefault="00526F0D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526F0D">
        <w:rPr>
          <w:rFonts w:ascii="Calibri" w:eastAsia="Times New Roman" w:hAnsi="Calibri" w:cs="Times New Roman"/>
          <w:color w:val="000000"/>
        </w:rPr>
        <w:t> 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  <w:t>Gram Positive Cocci</w:t>
      </w:r>
    </w:p>
    <w:p w:rsidR="00526F0D" w:rsidRPr="00526F0D" w:rsidRDefault="00526F0D" w:rsidP="00526F0D">
      <w:pPr>
        <w:spacing w:after="0" w:line="240" w:lineRule="auto"/>
        <w:textAlignment w:val="center"/>
        <w:rPr>
          <w:rFonts w:ascii="Calibri" w:eastAsia="Times New Roman" w:hAnsi="Calibri" w:cs="Times New Roman"/>
          <w:color w:val="000000"/>
          <w:u w:val="single"/>
        </w:rPr>
      </w:pP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b/>
          <w:bCs/>
          <w:color w:val="000000"/>
          <w:u w:val="single"/>
        </w:rPr>
        <w:t>Bacteria</w:t>
      </w:r>
    </w:p>
    <w:p w:rsidR="00220763" w:rsidRPr="00220763" w:rsidRDefault="00220763" w:rsidP="00220763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Small (0.75-1.25 um diameter)</w:t>
      </w:r>
    </w:p>
    <w:p w:rsidR="00220763" w:rsidRPr="00220763" w:rsidRDefault="00220763" w:rsidP="00220763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High SA:V ratio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Higher metabolism, fast growth/replication rate</w:t>
      </w:r>
    </w:p>
    <w:p w:rsidR="00220763" w:rsidRPr="00220763" w:rsidRDefault="00220763" w:rsidP="00220763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Shapes: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Spherical = coccus (round, ovoid)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Cylindrical/rod = bacillus (varying sizes, ends can be pointed, rounded, etc.)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Spiral/helical = spirillum (corkscrew-like)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Can also change shape = pleiomorphic</w:t>
      </w:r>
    </w:p>
    <w:p w:rsidR="00220763" w:rsidRPr="00220763" w:rsidRDefault="00220763" w:rsidP="00220763">
      <w:pPr>
        <w:numPr>
          <w:ilvl w:val="0"/>
          <w:numId w:val="5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Patterns/grouping: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Single (oft. spiral, rod-shaped)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Diplococci (pairs, 1 plane)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Chain (streptococcal)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Tetrads (divide at right angle to first plane of division)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Division in 3 planes (grapelike clusters)</w:t>
      </w:r>
    </w:p>
    <w:p w:rsidR="00220763" w:rsidRPr="00220763" w:rsidRDefault="00220763" w:rsidP="00220763">
      <w:pPr>
        <w:numPr>
          <w:ilvl w:val="1"/>
          <w:numId w:val="59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Cubical packet of 8 cells (sarcinae)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 </w:t>
      </w:r>
    </w:p>
    <w:p w:rsidR="00220763" w:rsidRPr="00220763" w:rsidRDefault="00220763" w:rsidP="00220763">
      <w:pPr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20763">
        <w:rPr>
          <w:rFonts w:ascii="Calibri" w:eastAsia="Times New Roman" w:hAnsi="Calibri" w:cs="Times New Roman"/>
          <w:color w:val="000000"/>
        </w:rPr>
        <w:t>***BACTERIA ARE INVISIBLE TO NAKED EYE</w:t>
      </w:r>
      <w:proofErr w:type="gramStart"/>
      <w:r w:rsidRPr="00220763">
        <w:rPr>
          <w:rFonts w:ascii="Calibri" w:eastAsia="Times New Roman" w:hAnsi="Calibri" w:cs="Times New Roman"/>
          <w:color w:val="000000"/>
        </w:rPr>
        <w:t>!*</w:t>
      </w:r>
      <w:proofErr w:type="gramEnd"/>
      <w:r w:rsidRPr="00220763">
        <w:rPr>
          <w:rFonts w:ascii="Calibri" w:eastAsia="Times New Roman" w:hAnsi="Calibri" w:cs="Times New Roman"/>
          <w:color w:val="000000"/>
        </w:rPr>
        <w:t>**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7"/>
        <w:gridCol w:w="1616"/>
        <w:gridCol w:w="6967"/>
      </w:tblGrid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Species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Strain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Characteristics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</w:rPr>
              <w:t>Staphylococci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0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Grape-like clusters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Staphylococcus aureus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PATHOGENIC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Toxins (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EXOTOXINS</w:t>
            </w:r>
            <w:r w:rsidRPr="00220763">
              <w:rPr>
                <w:rFonts w:ascii="Calibri" w:eastAsia="Times New Roman" w:hAnsi="Calibri" w:cs="Times New Roman"/>
              </w:rPr>
              <w:t>)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Cytotoxins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Destroys many types of cells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Haemolysins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Dermonecrotic, lethal (destroy blood cells)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Enterotoxin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Superantigens (able to activate 20-30% of T-cells! Can go into shock, coma, etc.)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Important cause of food poisoning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Exfoliative toxins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"Scalded skin" - skin fluffs off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Toxic Shock Syndrome Toxin I 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lastRenderedPageBreak/>
              <w:t>Enzymes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Coagulase</w:t>
            </w:r>
            <w:r w:rsidRPr="00220763">
              <w:rPr>
                <w:rFonts w:ascii="Calibri" w:eastAsia="Times New Roman" w:hAnsi="Calibri" w:cs="Times New Roman"/>
              </w:rPr>
              <w:t xml:space="preserve"> (blood clotting)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Coagulates fibrin (use </w:t>
            </w:r>
            <w:r w:rsidRPr="00220763">
              <w:rPr>
                <w:rFonts w:ascii="Calibri" w:eastAsia="Times New Roman" w:hAnsi="Calibri" w:cs="Times New Roman"/>
                <w:i/>
                <w:iCs/>
              </w:rPr>
              <w:t>in vitro</w:t>
            </w:r>
            <w:r w:rsidRPr="00220763">
              <w:rPr>
                <w:rFonts w:ascii="Calibri" w:eastAsia="Times New Roman" w:hAnsi="Calibri" w:cs="Times New Roman"/>
              </w:rPr>
              <w:t xml:space="preserve"> test to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 xml:space="preserve">differentiate b/w other </w:t>
            </w:r>
            <w:r w:rsidRPr="00220763">
              <w:rPr>
                <w:rFonts w:ascii="Calibri" w:eastAsia="Times New Roman" w:hAnsi="Calibri" w:cs="Times New Roman"/>
                <w:b/>
                <w:bCs/>
                <w:i/>
                <w:iCs/>
              </w:rPr>
              <w:t>Staphylococci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 xml:space="preserve"> spp.</w:t>
            </w:r>
            <w:r w:rsidRPr="00220763">
              <w:rPr>
                <w:rFonts w:ascii="Calibri" w:eastAsia="Times New Roman" w:hAnsi="Calibri" w:cs="Times New Roman"/>
              </w:rPr>
              <w:t>)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Made by almost all pathogenic staph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Beta-lactamase (penicillinase)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Destroys penicillin!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Not affected by penicillin!</w:t>
            </w:r>
          </w:p>
          <w:p w:rsidR="00220763" w:rsidRPr="00220763" w:rsidRDefault="00220763" w:rsidP="00220763">
            <w:pPr>
              <w:spacing w:after="0" w:line="240" w:lineRule="auto"/>
              <w:ind w:left="799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Many strains are found in healthy population (~15%)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Carried in nose, axilla/throat, perineum, hands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Problem: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Most strains isolated in hospital (up to 90%) are penicillin resistant!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Localized purulent infections</w:t>
            </w:r>
            <w:r w:rsidRPr="00220763">
              <w:rPr>
                <w:rFonts w:ascii="Calibri" w:eastAsia="Times New Roman" w:hAnsi="Calibri" w:cs="Times New Roman"/>
              </w:rPr>
              <w:t xml:space="preserve"> (pustules, boils, styes, conjunctivitis, otitis, etc.)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Complications = pneumonia, osteomyelitis,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septicaemia</w:t>
            </w:r>
            <w:r w:rsidRPr="00220763">
              <w:rPr>
                <w:rFonts w:ascii="Calibri" w:eastAsia="Times New Roman" w:hAnsi="Calibri" w:cs="Times New Roman"/>
              </w:rPr>
              <w:t>,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 xml:space="preserve">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impetigo</w:t>
            </w:r>
            <w:r w:rsidRPr="00220763">
              <w:rPr>
                <w:rFonts w:ascii="Calibri" w:eastAsia="Times New Roman" w:hAnsi="Calibri" w:cs="Times New Roman"/>
              </w:rPr>
              <w:t xml:space="preserve"> (blisters, sores), endocarditis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Food poisoning, toxic shock, scalded skin syndrome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Nosocomial/hospital acquired infections!</w:t>
            </w:r>
          </w:p>
          <w:p w:rsidR="00220763" w:rsidRPr="00220763" w:rsidRDefault="00220763" w:rsidP="00220763">
            <w:pPr>
              <w:numPr>
                <w:ilvl w:val="2"/>
                <w:numId w:val="6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Prevent via: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Aseptic technique (personal hygiene) in ER and OR + wound precaution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Education of health personnel</w:t>
            </w:r>
          </w:p>
          <w:p w:rsidR="00220763" w:rsidRPr="00220763" w:rsidRDefault="00220763" w:rsidP="00220763">
            <w:pPr>
              <w:numPr>
                <w:ilvl w:val="3"/>
                <w:numId w:val="61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Handwashing!</w:t>
            </w:r>
          </w:p>
          <w:p w:rsidR="00220763" w:rsidRPr="00220763" w:rsidRDefault="00220763" w:rsidP="00220763">
            <w:pPr>
              <w:numPr>
                <w:ilvl w:val="1"/>
                <w:numId w:val="6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Toxic shock syndrome, before described as illness of kids, later linked to tampons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lastRenderedPageBreak/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Staphylococcus epidermidis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Part of normal skin/mucous membrane flora</w:t>
            </w:r>
          </w:p>
          <w:p w:rsidR="00220763" w:rsidRPr="00220763" w:rsidRDefault="00220763" w:rsidP="00220763">
            <w:pPr>
              <w:numPr>
                <w:ilvl w:val="1"/>
                <w:numId w:val="6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Coagulase-negative</w:t>
            </w:r>
          </w:p>
          <w:p w:rsidR="00220763" w:rsidRPr="00220763" w:rsidRDefault="00220763" w:rsidP="00220763">
            <w:pPr>
              <w:numPr>
                <w:ilvl w:val="1"/>
                <w:numId w:val="6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Non-pathogenic, except in compromised patients, esp. post-op patients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(opportunistic!)</w:t>
            </w:r>
          </w:p>
          <w:p w:rsidR="00220763" w:rsidRPr="00220763" w:rsidRDefault="00220763" w:rsidP="00220763">
            <w:pPr>
              <w:numPr>
                <w:ilvl w:val="2"/>
                <w:numId w:val="6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Can cause endocarditis, infections, necrotizing enterocolitis in neonates</w:t>
            </w:r>
          </w:p>
        </w:tc>
      </w:tr>
      <w:tr w:rsidR="00220763" w:rsidRPr="00220763" w:rsidTr="00220763">
        <w:tc>
          <w:tcPr>
            <w:tcW w:w="1467" w:type="dxa"/>
            <w:tcBorders>
              <w:bottom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Staphylococcus saprophyticus</w:t>
            </w:r>
          </w:p>
        </w:tc>
        <w:tc>
          <w:tcPr>
            <w:tcW w:w="6977" w:type="dxa"/>
            <w:tcBorders>
              <w:bottom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3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 environment and skin</w:t>
            </w:r>
          </w:p>
          <w:p w:rsidR="00220763" w:rsidRPr="00220763" w:rsidRDefault="00220763" w:rsidP="00220763">
            <w:pPr>
              <w:numPr>
                <w:ilvl w:val="1"/>
                <w:numId w:val="63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Can cause urinary infections</w:t>
            </w:r>
          </w:p>
        </w:tc>
      </w:tr>
      <w:tr w:rsidR="00220763" w:rsidRPr="00220763" w:rsidTr="00220763">
        <w:tc>
          <w:tcPr>
            <w:tcW w:w="1467" w:type="dxa"/>
            <w:tcBorders>
              <w:top w:val="single" w:sz="4" w:space="0" w:color="auto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6977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220763" w:rsidRPr="00220763" w:rsidTr="00220763">
        <w:tc>
          <w:tcPr>
            <w:tcW w:w="1467" w:type="dxa"/>
            <w:tcBorders>
              <w:top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</w:rPr>
              <w:t>Streptococci</w:t>
            </w:r>
          </w:p>
        </w:tc>
        <w:tc>
          <w:tcPr>
            <w:tcW w:w="1616" w:type="dxa"/>
            <w:tcBorders>
              <w:top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6977" w:type="dxa"/>
            <w:tcBorders>
              <w:top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4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 pairs, chains</w:t>
            </w:r>
          </w:p>
          <w:p w:rsidR="00220763" w:rsidRPr="00220763" w:rsidRDefault="00220763" w:rsidP="00220763">
            <w:pPr>
              <w:numPr>
                <w:ilvl w:val="1"/>
                <w:numId w:val="64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Fastidious (nutritional requirements), grown on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>blood agar</w:t>
            </w:r>
          </w:p>
          <w:p w:rsidR="00220763" w:rsidRPr="00220763" w:rsidRDefault="00220763" w:rsidP="00220763">
            <w:pPr>
              <w:numPr>
                <w:ilvl w:val="1"/>
                <w:numId w:val="64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Subdivisions:</w:t>
            </w:r>
          </w:p>
          <w:p w:rsidR="00220763" w:rsidRPr="00220763" w:rsidRDefault="00220763" w:rsidP="00220763">
            <w:pPr>
              <w:numPr>
                <w:ilvl w:val="2"/>
                <w:numId w:val="65"/>
              </w:numPr>
              <w:spacing w:after="0" w:line="240" w:lineRule="auto"/>
              <w:ind w:left="79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Haemolytic properties</w:t>
            </w:r>
          </w:p>
          <w:p w:rsidR="00220763" w:rsidRPr="00220763" w:rsidRDefault="00220763" w:rsidP="00220763">
            <w:pPr>
              <w:numPr>
                <w:ilvl w:val="3"/>
                <w:numId w:val="65"/>
              </w:numPr>
              <w:spacing w:after="0" w:line="240" w:lineRule="auto"/>
              <w:ind w:left="133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Alpha-haemolytic</w:t>
            </w:r>
            <w:r w:rsidRPr="00220763">
              <w:rPr>
                <w:rFonts w:ascii="Calibri" w:eastAsia="Times New Roman" w:hAnsi="Calibri" w:cs="Times New Roman"/>
              </w:rPr>
              <w:t xml:space="preserve"> =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>partial</w:t>
            </w:r>
            <w:r w:rsidRPr="00220763">
              <w:rPr>
                <w:rFonts w:ascii="Calibri" w:eastAsia="Times New Roman" w:hAnsi="Calibri" w:cs="Times New Roman"/>
              </w:rPr>
              <w:t xml:space="preserve"> RBC destruction (green-brown on agar)</w:t>
            </w:r>
          </w:p>
          <w:p w:rsidR="00220763" w:rsidRPr="00220763" w:rsidRDefault="00220763" w:rsidP="00220763">
            <w:pPr>
              <w:numPr>
                <w:ilvl w:val="3"/>
                <w:numId w:val="65"/>
              </w:numPr>
              <w:spacing w:after="0" w:line="240" w:lineRule="auto"/>
              <w:ind w:left="133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Beta-haemolytic</w:t>
            </w:r>
            <w:r w:rsidRPr="00220763">
              <w:rPr>
                <w:rFonts w:ascii="Calibri" w:eastAsia="Times New Roman" w:hAnsi="Calibri" w:cs="Times New Roman"/>
              </w:rPr>
              <w:t xml:space="preserve"> =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>complete</w:t>
            </w:r>
            <w:r w:rsidRPr="00220763">
              <w:rPr>
                <w:rFonts w:ascii="Calibri" w:eastAsia="Times New Roman" w:hAnsi="Calibri" w:cs="Times New Roman"/>
              </w:rPr>
              <w:t xml:space="preserve"> RBC destruction (clear zone on agar)</w:t>
            </w:r>
          </w:p>
          <w:p w:rsidR="00220763" w:rsidRPr="00220763" w:rsidRDefault="00220763" w:rsidP="00220763">
            <w:pPr>
              <w:numPr>
                <w:ilvl w:val="3"/>
                <w:numId w:val="65"/>
              </w:numPr>
              <w:spacing w:after="0" w:line="240" w:lineRule="auto"/>
              <w:ind w:left="133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Gamma-haemolytic</w:t>
            </w:r>
            <w:r w:rsidRPr="00220763">
              <w:rPr>
                <w:rFonts w:ascii="Calibri" w:eastAsia="Times New Roman" w:hAnsi="Calibri" w:cs="Times New Roman"/>
              </w:rPr>
              <w:t xml:space="preserve"> =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>no</w:t>
            </w:r>
            <w:r w:rsidRPr="00220763">
              <w:rPr>
                <w:rFonts w:ascii="Calibri" w:eastAsia="Times New Roman" w:hAnsi="Calibri" w:cs="Times New Roman"/>
              </w:rPr>
              <w:t xml:space="preserve"> RBC destruction</w:t>
            </w:r>
          </w:p>
          <w:p w:rsidR="00220763" w:rsidRPr="00220763" w:rsidRDefault="00220763" w:rsidP="00220763">
            <w:pPr>
              <w:numPr>
                <w:ilvl w:val="2"/>
                <w:numId w:val="65"/>
              </w:numPr>
              <w:spacing w:after="0" w:line="240" w:lineRule="auto"/>
              <w:ind w:left="79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lastRenderedPageBreak/>
              <w:t>Carbohydrate C-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antigen</w:t>
            </w:r>
          </w:p>
          <w:p w:rsidR="00220763" w:rsidRPr="00220763" w:rsidRDefault="00220763" w:rsidP="00220763">
            <w:pPr>
              <w:numPr>
                <w:ilvl w:val="3"/>
                <w:numId w:val="65"/>
              </w:numPr>
              <w:spacing w:after="0" w:line="240" w:lineRule="auto"/>
              <w:ind w:left="133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Extracted from cell wall (Lancefield classification, groups A-T)</w:t>
            </w:r>
          </w:p>
          <w:p w:rsidR="00220763" w:rsidRPr="00220763" w:rsidRDefault="00220763" w:rsidP="00220763">
            <w:pPr>
              <w:numPr>
                <w:ilvl w:val="2"/>
                <w:numId w:val="65"/>
              </w:numPr>
              <w:spacing w:after="0" w:line="240" w:lineRule="auto"/>
              <w:ind w:left="79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M-protein</w:t>
            </w:r>
          </w:p>
          <w:p w:rsidR="00220763" w:rsidRPr="00220763" w:rsidRDefault="00220763" w:rsidP="00220763">
            <w:pPr>
              <w:numPr>
                <w:ilvl w:val="3"/>
                <w:numId w:val="65"/>
              </w:numPr>
              <w:spacing w:after="0" w:line="240" w:lineRule="auto"/>
              <w:ind w:left="1339"/>
              <w:textAlignment w:val="center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Subdivision of beta-haemolytic strep, mostly group A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lastRenderedPageBreak/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Streptococcus pyrogenes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Group A</w:t>
            </w:r>
            <w:r w:rsidRPr="00220763">
              <w:rPr>
                <w:rFonts w:ascii="Calibri" w:eastAsia="Times New Roman" w:hAnsi="Calibri" w:cs="Times New Roman"/>
              </w:rPr>
              <w:t xml:space="preserve">,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beta-haemolytic</w:t>
            </w:r>
          </w:p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Sensitive to penicillin!</w:t>
            </w:r>
          </w:p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Toxins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Streptolysins = toxic for neutrophils and macrophages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Streptococcal Pyrogenic Exotoxins = superantigens, cause rash in Scarlet fever</w:t>
            </w:r>
          </w:p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Enzyme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Hyaluronidase = splits hyaluronic acid in CT, helps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spreading!</w:t>
            </w:r>
          </w:p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Cause of: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Acute tonsillitis ("strep throat") = red, white spots in throat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Skin infections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Cellulitis,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impetigo</w:t>
            </w:r>
            <w:r w:rsidRPr="00220763">
              <w:rPr>
                <w:rFonts w:ascii="Calibri" w:eastAsia="Times New Roman" w:hAnsi="Calibri" w:cs="Times New Roman"/>
              </w:rPr>
              <w:t>, etc.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Puerperal fever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Bacterial infection of reproductive tract after giving birth/miscarriage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"Doctor's plague"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Septicaemia</w:t>
            </w:r>
          </w:p>
          <w:p w:rsidR="00220763" w:rsidRPr="00220763" w:rsidRDefault="00220763" w:rsidP="00220763">
            <w:pPr>
              <w:numPr>
                <w:ilvl w:val="1"/>
                <w:numId w:val="66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Early detection, or else complications: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Scarlet Fever</w:t>
            </w:r>
            <w:r w:rsidRPr="00220763">
              <w:rPr>
                <w:rFonts w:ascii="Calibri" w:eastAsia="Times New Roman" w:hAnsi="Calibri" w:cs="Times New Roman"/>
              </w:rPr>
              <w:t xml:space="preserve"> = dots on red tongue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Rheumatic Fever = joints, heart valves (production of antibodies, autoimmune rxn)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Acute glomerulonephritis</w:t>
            </w:r>
          </w:p>
          <w:p w:rsidR="00220763" w:rsidRPr="00220763" w:rsidRDefault="00220763" w:rsidP="00220763">
            <w:pPr>
              <w:numPr>
                <w:ilvl w:val="2"/>
                <w:numId w:val="66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Flesh-eating disease (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necrotizing fasciitis)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Toxin (Streptococcal pyrogenic exotoxin)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Get gene from bacteriophage (escapes neutrophils)</w:t>
            </w:r>
          </w:p>
          <w:p w:rsidR="00220763" w:rsidRPr="00220763" w:rsidRDefault="00220763" w:rsidP="00220763">
            <w:pPr>
              <w:numPr>
                <w:ilvl w:val="3"/>
                <w:numId w:val="66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Spreads well; activates plasminogen into protease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Streptococcus agalactiae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7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Group B</w:t>
            </w:r>
          </w:p>
          <w:p w:rsidR="00220763" w:rsidRPr="00220763" w:rsidRDefault="00220763" w:rsidP="00220763">
            <w:pPr>
              <w:numPr>
                <w:ilvl w:val="1"/>
                <w:numId w:val="67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 vagina of healthy women</w:t>
            </w:r>
          </w:p>
          <w:p w:rsidR="00220763" w:rsidRPr="00220763" w:rsidRDefault="00220763" w:rsidP="00220763">
            <w:pPr>
              <w:numPr>
                <w:ilvl w:val="2"/>
                <w:numId w:val="67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Can cause neonatal infections</w:t>
            </w:r>
          </w:p>
          <w:p w:rsidR="00220763" w:rsidRPr="00220763" w:rsidRDefault="00220763" w:rsidP="00220763">
            <w:pPr>
              <w:numPr>
                <w:ilvl w:val="3"/>
                <w:numId w:val="67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Early septicaemia (resp. disease/shock at birth; high fatality)</w:t>
            </w:r>
          </w:p>
          <w:p w:rsidR="00220763" w:rsidRPr="00220763" w:rsidRDefault="00220763" w:rsidP="00220763">
            <w:pPr>
              <w:numPr>
                <w:ilvl w:val="3"/>
                <w:numId w:val="67"/>
              </w:numPr>
              <w:spacing w:after="0" w:line="240" w:lineRule="auto"/>
              <w:ind w:left="133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Delayed meningitic form </w:t>
            </w:r>
          </w:p>
          <w:p w:rsidR="00220763" w:rsidRPr="00220763" w:rsidRDefault="00220763" w:rsidP="00220763">
            <w:pPr>
              <w:numPr>
                <w:ilvl w:val="4"/>
                <w:numId w:val="67"/>
              </w:numPr>
              <w:spacing w:after="0" w:line="240" w:lineRule="auto"/>
              <w:ind w:left="187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1-12 weeks post-partum</w:t>
            </w:r>
          </w:p>
          <w:p w:rsidR="00220763" w:rsidRPr="00220763" w:rsidRDefault="00220763" w:rsidP="00220763">
            <w:pPr>
              <w:numPr>
                <w:ilvl w:val="4"/>
                <w:numId w:val="67"/>
              </w:numPr>
              <w:spacing w:after="0" w:line="240" w:lineRule="auto"/>
              <w:ind w:left="187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Results in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sequelae</w:t>
            </w:r>
            <w:r w:rsidRPr="00220763">
              <w:rPr>
                <w:rFonts w:ascii="Calibri" w:eastAsia="Times New Roman" w:hAnsi="Calibri" w:cs="Times New Roman"/>
              </w:rPr>
              <w:t>, or long term consequences of infection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Streptococcus pneumoniae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Diplococci (2 cells together)</w:t>
            </w:r>
          </w:p>
          <w:p w:rsidR="00220763" w:rsidRPr="00220763" w:rsidRDefault="00220763" w:rsidP="00220763">
            <w:pPr>
              <w:numPr>
                <w:ilvl w:val="1"/>
                <w:numId w:val="6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Has capsule w/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antiphagocytic</w:t>
            </w:r>
            <w:r w:rsidRPr="00220763">
              <w:rPr>
                <w:rFonts w:ascii="Calibri" w:eastAsia="Times New Roman" w:hAnsi="Calibri" w:cs="Times New Roman"/>
              </w:rPr>
              <w:t xml:space="preserve"> properties</w:t>
            </w:r>
          </w:p>
          <w:p w:rsidR="00220763" w:rsidRPr="00220763" w:rsidRDefault="00220763" w:rsidP="00220763">
            <w:pPr>
              <w:numPr>
                <w:ilvl w:val="1"/>
                <w:numId w:val="6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 naso-pharynx</w:t>
            </w:r>
          </w:p>
          <w:p w:rsidR="00220763" w:rsidRPr="00220763" w:rsidRDefault="00220763" w:rsidP="00220763">
            <w:pPr>
              <w:numPr>
                <w:ilvl w:val="1"/>
                <w:numId w:val="6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Can cause: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lobar pneumonia, meningitis</w:t>
            </w:r>
            <w:r w:rsidRPr="00220763">
              <w:rPr>
                <w:rFonts w:ascii="Calibri" w:eastAsia="Times New Roman" w:hAnsi="Calibri" w:cs="Times New Roman"/>
              </w:rPr>
              <w:t xml:space="preserve"> (w/ bacteraemia)</w:t>
            </w:r>
          </w:p>
          <w:p w:rsidR="00220763" w:rsidRPr="00220763" w:rsidRDefault="00220763" w:rsidP="00220763">
            <w:pPr>
              <w:numPr>
                <w:ilvl w:val="1"/>
                <w:numId w:val="6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Prevention strategies = elderly &amp; alcoholic programs, avoid crowded living, vaccination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lastRenderedPageBreak/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 xml:space="preserve">Streptococcus faecalis, </w:t>
            </w:r>
            <w:r w:rsidRPr="00220763">
              <w:rPr>
                <w:rFonts w:ascii="Calibri" w:eastAsia="Times New Roman" w:hAnsi="Calibri" w:cs="Times New Roman"/>
              </w:rPr>
              <w:t>Enterococcus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6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Group D</w:t>
            </w:r>
          </w:p>
          <w:p w:rsidR="00220763" w:rsidRPr="00220763" w:rsidRDefault="00220763" w:rsidP="00220763">
            <w:pPr>
              <w:numPr>
                <w:ilvl w:val="1"/>
                <w:numId w:val="6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Part of normal GI-tract flora (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opportunistic</w:t>
            </w:r>
            <w:r w:rsidRPr="00220763">
              <w:rPr>
                <w:rFonts w:ascii="Calibri" w:eastAsia="Times New Roman" w:hAnsi="Calibri" w:cs="Times New Roman"/>
              </w:rPr>
              <w:t>)</w:t>
            </w:r>
          </w:p>
          <w:p w:rsidR="00220763" w:rsidRPr="00220763" w:rsidRDefault="00220763" w:rsidP="00220763">
            <w:pPr>
              <w:numPr>
                <w:ilvl w:val="1"/>
                <w:numId w:val="69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Bad for immunocompromised, oft. </w:t>
            </w:r>
            <w:proofErr w:type="gramStart"/>
            <w:r w:rsidRPr="00220763">
              <w:rPr>
                <w:rFonts w:ascii="Calibri" w:eastAsia="Times New Roman" w:hAnsi="Calibri" w:cs="Times New Roman"/>
              </w:rPr>
              <w:t>resistant</w:t>
            </w:r>
            <w:proofErr w:type="gramEnd"/>
            <w:r w:rsidRPr="00220763">
              <w:rPr>
                <w:rFonts w:ascii="Calibri" w:eastAsia="Times New Roman" w:hAnsi="Calibri" w:cs="Times New Roman"/>
              </w:rPr>
              <w:t xml:space="preserve"> to many antibiotics!</w:t>
            </w:r>
          </w:p>
        </w:tc>
      </w:tr>
      <w:tr w:rsidR="00220763" w:rsidRPr="00220763" w:rsidTr="00220763">
        <w:tc>
          <w:tcPr>
            <w:tcW w:w="146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</w:rPr>
              <w:t> </w:t>
            </w:r>
          </w:p>
        </w:tc>
        <w:tc>
          <w:tcPr>
            <w:tcW w:w="1616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Viridans streptococci</w:t>
            </w:r>
          </w:p>
        </w:tc>
        <w:tc>
          <w:tcPr>
            <w:tcW w:w="6977" w:type="dxa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70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Can be alpha, or beta</w:t>
            </w:r>
          </w:p>
          <w:p w:rsidR="00220763" w:rsidRPr="00220763" w:rsidRDefault="00220763" w:rsidP="00220763">
            <w:pPr>
              <w:numPr>
                <w:ilvl w:val="1"/>
                <w:numId w:val="70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 oral cavity of health people</w:t>
            </w:r>
          </w:p>
          <w:p w:rsidR="00220763" w:rsidRPr="00220763" w:rsidRDefault="00220763" w:rsidP="00220763">
            <w:pPr>
              <w:numPr>
                <w:ilvl w:val="1"/>
                <w:numId w:val="70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Can cause endocarditis in people with worn heart valves</w:t>
            </w:r>
          </w:p>
        </w:tc>
      </w:tr>
    </w:tbl>
    <w:p w:rsidR="00220763" w:rsidRDefault="00220763"/>
    <w:p w:rsidR="00220763" w:rsidRPr="00220763" w:rsidRDefault="00220763" w:rsidP="00220763">
      <w:pPr>
        <w:spacing w:after="0" w:line="240" w:lineRule="auto"/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</w:pPr>
      <w:r w:rsidRPr="00220763">
        <w:rPr>
          <w:rFonts w:ascii="Calibri Light" w:eastAsia="Times New Roman" w:hAnsi="Calibri Light" w:cs="Times New Roman"/>
          <w:color w:val="000000"/>
          <w:sz w:val="40"/>
          <w:szCs w:val="40"/>
          <w:u w:val="single"/>
        </w:rPr>
        <w:t>Gram Negative Cocci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3A3A3"/>
          <w:insideV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8253"/>
      </w:tblGrid>
      <w:tr w:rsidR="00220763" w:rsidRPr="00220763" w:rsidTr="00220763">
        <w:tc>
          <w:tcPr>
            <w:tcW w:w="1829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Strain</w:t>
            </w:r>
          </w:p>
        </w:tc>
        <w:tc>
          <w:tcPr>
            <w:tcW w:w="9481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Characteristics</w:t>
            </w:r>
          </w:p>
        </w:tc>
      </w:tr>
      <w:tr w:rsidR="00220763" w:rsidRPr="00220763" w:rsidTr="00220763">
        <w:tc>
          <w:tcPr>
            <w:tcW w:w="1829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 xml:space="preserve">Neisseria meningitidis </w:t>
            </w:r>
            <w:r w:rsidRPr="00220763">
              <w:rPr>
                <w:rFonts w:ascii="Calibri" w:eastAsia="Times New Roman" w:hAnsi="Calibri" w:cs="Times New Roman"/>
              </w:rPr>
              <w:t>(Meningococcus)</w:t>
            </w:r>
          </w:p>
        </w:tc>
        <w:tc>
          <w:tcPr>
            <w:tcW w:w="9481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Diplococci (pairs)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Lab isolation </w:t>
            </w:r>
          </w:p>
          <w:p w:rsidR="00220763" w:rsidRPr="00220763" w:rsidRDefault="00220763" w:rsidP="00220763">
            <w:pPr>
              <w:numPr>
                <w:ilvl w:val="2"/>
                <w:numId w:val="7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Chocolate agar, 5-10% CO</w:t>
            </w:r>
            <w:r w:rsidRPr="00220763">
              <w:rPr>
                <w:rFonts w:ascii="Calibri" w:eastAsia="Times New Roman" w:hAnsi="Calibri" w:cs="Times New Roman"/>
                <w:vertAlign w:val="subscript"/>
              </w:rPr>
              <w:t>2</w:t>
            </w:r>
            <w:r w:rsidRPr="00220763">
              <w:rPr>
                <w:rFonts w:ascii="Calibri" w:eastAsia="Times New Roman" w:hAnsi="Calibri" w:cs="Times New Roman"/>
              </w:rPr>
              <w:t>, 37°C</w:t>
            </w:r>
          </w:p>
          <w:p w:rsidR="00220763" w:rsidRPr="00220763" w:rsidRDefault="00220763" w:rsidP="00220763">
            <w:pPr>
              <w:numPr>
                <w:ilvl w:val="2"/>
                <w:numId w:val="7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Selective media (Thayer-Martin) when isolating from nasopharynx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Commonly found in naso-pharynx (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respiratory</w:t>
            </w:r>
            <w:r w:rsidRPr="00220763">
              <w:rPr>
                <w:rFonts w:ascii="Calibri" w:eastAsia="Times New Roman" w:hAnsi="Calibri" w:cs="Times New Roman"/>
              </w:rPr>
              <w:t>!)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Antiphagocytic polysaccharide capsule 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Carriers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can pass it</w:t>
            </w:r>
            <w:r w:rsidRPr="00220763">
              <w:rPr>
                <w:rFonts w:ascii="Calibri" w:eastAsia="Times New Roman" w:hAnsi="Calibri" w:cs="Times New Roman"/>
              </w:rPr>
              <w:t xml:space="preserve"> to others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Only infects humans! (children, crowded conditions, few epidemics)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Infection results in:</w:t>
            </w:r>
          </w:p>
          <w:p w:rsidR="00220763" w:rsidRPr="00220763" w:rsidRDefault="00220763" w:rsidP="00220763">
            <w:pPr>
              <w:numPr>
                <w:ilvl w:val="2"/>
                <w:numId w:val="7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</w:rPr>
              <w:t>Meningitis</w:t>
            </w:r>
            <w:r w:rsidRPr="00220763">
              <w:rPr>
                <w:rFonts w:ascii="Calibri" w:eastAsia="Times New Roman" w:hAnsi="Calibri" w:cs="Times New Roman"/>
              </w:rPr>
              <w:t xml:space="preserve"> (high fatality rate, if untreated)</w:t>
            </w:r>
          </w:p>
          <w:p w:rsidR="00220763" w:rsidRPr="00220763" w:rsidRDefault="00220763" w:rsidP="00220763">
            <w:pPr>
              <w:numPr>
                <w:ilvl w:val="2"/>
                <w:numId w:val="7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</w:rPr>
              <w:t>Septicaemia (starts as skin rash!)</w:t>
            </w:r>
          </w:p>
          <w:p w:rsidR="00220763" w:rsidRPr="00220763" w:rsidRDefault="00220763" w:rsidP="00220763">
            <w:pPr>
              <w:numPr>
                <w:ilvl w:val="2"/>
                <w:numId w:val="71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Waterhouse-Friderichsen</w:t>
            </w:r>
            <w:r w:rsidRPr="00220763">
              <w:rPr>
                <w:rFonts w:ascii="Calibri" w:eastAsia="Times New Roman" w:hAnsi="Calibri" w:cs="Times New Roman"/>
              </w:rPr>
              <w:t xml:space="preserve"> syndrome (complication of septicaemia)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Penicillin commonly used</w:t>
            </w:r>
          </w:p>
          <w:p w:rsidR="00220763" w:rsidRPr="00220763" w:rsidRDefault="00220763" w:rsidP="00220763">
            <w:pPr>
              <w:numPr>
                <w:ilvl w:val="1"/>
                <w:numId w:val="71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Vaccination</w:t>
            </w:r>
            <w:r w:rsidRPr="00220763">
              <w:rPr>
                <w:rFonts w:ascii="Calibri" w:eastAsia="Times New Roman" w:hAnsi="Calibri" w:cs="Times New Roman"/>
              </w:rPr>
              <w:t xml:space="preserve"> recommended, available</w:t>
            </w:r>
          </w:p>
        </w:tc>
      </w:tr>
      <w:tr w:rsidR="00220763" w:rsidRPr="00220763" w:rsidTr="00220763">
        <w:tc>
          <w:tcPr>
            <w:tcW w:w="1829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220763">
              <w:rPr>
                <w:rFonts w:ascii="Calibri" w:eastAsia="Times New Roman" w:hAnsi="Calibri" w:cs="Times New Roman"/>
                <w:i/>
                <w:iCs/>
              </w:rPr>
              <w:t>Neisseria gonorrhoeae</w:t>
            </w:r>
          </w:p>
        </w:tc>
        <w:tc>
          <w:tcPr>
            <w:tcW w:w="9481" w:type="dxa"/>
            <w:tcMar>
              <w:top w:w="40" w:type="dxa"/>
              <w:left w:w="60" w:type="dxa"/>
              <w:bottom w:w="40" w:type="dxa"/>
              <w:right w:w="60" w:type="dxa"/>
            </w:tcMar>
            <w:hideMark/>
          </w:tcPr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Diplococci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Lab diagnosis via Thayer-Martin plates (selective), damp, w/ CO</w:t>
            </w:r>
            <w:r w:rsidRPr="00220763">
              <w:rPr>
                <w:rFonts w:ascii="Calibri" w:eastAsia="Times New Roman" w:hAnsi="Calibri" w:cs="Times New Roman"/>
                <w:vertAlign w:val="subscript"/>
              </w:rPr>
              <w:t>2</w:t>
            </w:r>
            <w:r w:rsidRPr="00220763">
              <w:rPr>
                <w:rFonts w:ascii="Calibri" w:eastAsia="Times New Roman" w:hAnsi="Calibri" w:cs="Times New Roman"/>
              </w:rPr>
              <w:t xml:space="preserve"> (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sensitive to drying, temp. changes)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Causative agent of STI,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 xml:space="preserve"> gonorrhea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20763">
              <w:rPr>
                <w:rFonts w:ascii="Calibri" w:eastAsia="Times New Roman" w:hAnsi="Calibri" w:cs="Times New Roman"/>
              </w:rPr>
              <w:t>Men: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Genital infection = gonorrhoea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Infection of urethra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Women 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50% are </w:t>
            </w:r>
            <w:r w:rsidRPr="00220763">
              <w:rPr>
                <w:rFonts w:ascii="Calibri" w:eastAsia="Times New Roman" w:hAnsi="Calibri" w:cs="Times New Roman"/>
                <w:b/>
                <w:bCs/>
              </w:rPr>
              <w:t>ASYMPTOMATIC!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Cervicitis, can cause pelvic inflammatory disease, </w:t>
            </w:r>
            <w:r w:rsidRPr="00220763">
              <w:rPr>
                <w:rFonts w:ascii="Calibri" w:eastAsia="Times New Roman" w:hAnsi="Calibri" w:cs="Times New Roman"/>
                <w:u w:val="single"/>
              </w:rPr>
              <w:t>sterility</w:t>
            </w:r>
            <w:r w:rsidRPr="00220763">
              <w:rPr>
                <w:rFonts w:ascii="Calibri" w:eastAsia="Times New Roman" w:hAnsi="Calibri" w:cs="Times New Roman"/>
              </w:rPr>
              <w:t>!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Disseminated gonococcal infection (DGI)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Symptoms not in genital region; fever, skin infection, arthritis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Usually in women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Neonatal infections (rare, but can get infection from mother)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Entry, exit usually via eyes, nose, genitals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Diagnosis: 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Swabs/smears of urethral discharge, microscopy used (men) 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Culture is necessary (women)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>Prevented via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 xml:space="preserve"> antibiotics</w:t>
            </w:r>
            <w:r w:rsidRPr="00220763">
              <w:rPr>
                <w:rFonts w:ascii="Calibri" w:eastAsia="Times New Roman" w:hAnsi="Calibri" w:cs="Times New Roman"/>
              </w:rPr>
              <w:t xml:space="preserve"> (resistance emerging!)</w:t>
            </w:r>
          </w:p>
          <w:p w:rsidR="00220763" w:rsidRPr="00220763" w:rsidRDefault="00220763" w:rsidP="00220763">
            <w:pPr>
              <w:numPr>
                <w:ilvl w:val="1"/>
                <w:numId w:val="72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  <w:u w:val="single"/>
              </w:rPr>
              <w:t>Simultaneous treatment</w:t>
            </w:r>
            <w:r w:rsidRPr="00220763">
              <w:rPr>
                <w:rFonts w:ascii="Calibri" w:eastAsia="Times New Roman" w:hAnsi="Calibri" w:cs="Times New Roman"/>
              </w:rPr>
              <w:t xml:space="preserve"> of partners is ESSENTIAL!</w:t>
            </w:r>
          </w:p>
          <w:p w:rsidR="00220763" w:rsidRPr="00220763" w:rsidRDefault="00220763" w:rsidP="00220763">
            <w:pPr>
              <w:numPr>
                <w:ilvl w:val="2"/>
                <w:numId w:val="72"/>
              </w:numPr>
              <w:spacing w:after="0" w:line="240" w:lineRule="auto"/>
              <w:ind w:left="79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20763">
              <w:rPr>
                <w:rFonts w:ascii="Calibri" w:eastAsia="Times New Roman" w:hAnsi="Calibri" w:cs="Times New Roman"/>
              </w:rPr>
              <w:t xml:space="preserve">But </w:t>
            </w:r>
            <w:r w:rsidRPr="00220763">
              <w:rPr>
                <w:rFonts w:ascii="Calibri" w:eastAsia="Times New Roman" w:hAnsi="Calibri" w:cs="Times New Roman"/>
                <w:b/>
                <w:bCs/>
                <w:u w:val="single"/>
              </w:rPr>
              <w:t>no vaccines!</w:t>
            </w:r>
          </w:p>
        </w:tc>
      </w:tr>
    </w:tbl>
    <w:p w:rsidR="00220763" w:rsidRDefault="00220763"/>
    <w:sectPr w:rsidR="00220763" w:rsidSect="00526F0D">
      <w:pgSz w:w="12240" w:h="15840"/>
      <w:pgMar w:top="108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A51"/>
    <w:multiLevelType w:val="multilevel"/>
    <w:tmpl w:val="ED56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7C7C3B"/>
    <w:multiLevelType w:val="multilevel"/>
    <w:tmpl w:val="6A584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A0B34"/>
    <w:multiLevelType w:val="multilevel"/>
    <w:tmpl w:val="F724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0E1969"/>
    <w:multiLevelType w:val="multilevel"/>
    <w:tmpl w:val="09EAB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A93AE1"/>
    <w:multiLevelType w:val="multilevel"/>
    <w:tmpl w:val="0544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1025B0"/>
    <w:multiLevelType w:val="multilevel"/>
    <w:tmpl w:val="26CE0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697416"/>
    <w:multiLevelType w:val="multilevel"/>
    <w:tmpl w:val="68EA5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E9234FE"/>
    <w:multiLevelType w:val="multilevel"/>
    <w:tmpl w:val="87E29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2E22057"/>
    <w:multiLevelType w:val="multilevel"/>
    <w:tmpl w:val="9F8E9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2FA3064"/>
    <w:multiLevelType w:val="multilevel"/>
    <w:tmpl w:val="2BCA5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0D30F5"/>
    <w:multiLevelType w:val="multilevel"/>
    <w:tmpl w:val="BC72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63A7449"/>
    <w:multiLevelType w:val="multilevel"/>
    <w:tmpl w:val="F106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1F2D5B"/>
    <w:multiLevelType w:val="multilevel"/>
    <w:tmpl w:val="5B125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8EC3DAD"/>
    <w:multiLevelType w:val="multilevel"/>
    <w:tmpl w:val="8E10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9A63091"/>
    <w:multiLevelType w:val="multilevel"/>
    <w:tmpl w:val="F3BC2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19AC23C9"/>
    <w:multiLevelType w:val="multilevel"/>
    <w:tmpl w:val="3028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74C4169"/>
    <w:multiLevelType w:val="multilevel"/>
    <w:tmpl w:val="4552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78B44B5"/>
    <w:multiLevelType w:val="multilevel"/>
    <w:tmpl w:val="21E6D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78F51D3"/>
    <w:multiLevelType w:val="multilevel"/>
    <w:tmpl w:val="8A42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94331C5"/>
    <w:multiLevelType w:val="multilevel"/>
    <w:tmpl w:val="40DCA3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E6A492B"/>
    <w:multiLevelType w:val="multilevel"/>
    <w:tmpl w:val="4FC0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E80101C"/>
    <w:multiLevelType w:val="multilevel"/>
    <w:tmpl w:val="871A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169457E"/>
    <w:multiLevelType w:val="multilevel"/>
    <w:tmpl w:val="8372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036AC8"/>
    <w:multiLevelType w:val="multilevel"/>
    <w:tmpl w:val="B276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7B13ABB"/>
    <w:multiLevelType w:val="multilevel"/>
    <w:tmpl w:val="93FE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7D34CF9"/>
    <w:multiLevelType w:val="multilevel"/>
    <w:tmpl w:val="83A4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89D1630"/>
    <w:multiLevelType w:val="multilevel"/>
    <w:tmpl w:val="E80EDEC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8DD22C3"/>
    <w:multiLevelType w:val="multilevel"/>
    <w:tmpl w:val="ADA4E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BD178E8"/>
    <w:multiLevelType w:val="multilevel"/>
    <w:tmpl w:val="7192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D7315EC"/>
    <w:multiLevelType w:val="multilevel"/>
    <w:tmpl w:val="436CEE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25D38AC"/>
    <w:multiLevelType w:val="multilevel"/>
    <w:tmpl w:val="3822E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3A554E2"/>
    <w:multiLevelType w:val="multilevel"/>
    <w:tmpl w:val="4B6C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41C199E"/>
    <w:multiLevelType w:val="multilevel"/>
    <w:tmpl w:val="DCFE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5A04EA8"/>
    <w:multiLevelType w:val="multilevel"/>
    <w:tmpl w:val="8C4A7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BDD2B2E"/>
    <w:multiLevelType w:val="multilevel"/>
    <w:tmpl w:val="6F9064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>
    <w:nsid w:val="4C313DF6"/>
    <w:multiLevelType w:val="multilevel"/>
    <w:tmpl w:val="6F2673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EE325A6"/>
    <w:multiLevelType w:val="multilevel"/>
    <w:tmpl w:val="1314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275105E"/>
    <w:multiLevelType w:val="multilevel"/>
    <w:tmpl w:val="388CAB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3B04B06"/>
    <w:multiLevelType w:val="multilevel"/>
    <w:tmpl w:val="DA70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5E57ADD"/>
    <w:multiLevelType w:val="multilevel"/>
    <w:tmpl w:val="8C365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792374D"/>
    <w:multiLevelType w:val="multilevel"/>
    <w:tmpl w:val="989C4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59DF182F"/>
    <w:multiLevelType w:val="multilevel"/>
    <w:tmpl w:val="D034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5B702865"/>
    <w:multiLevelType w:val="multilevel"/>
    <w:tmpl w:val="C28C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E81410D"/>
    <w:multiLevelType w:val="multilevel"/>
    <w:tmpl w:val="A798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6BC244E9"/>
    <w:multiLevelType w:val="multilevel"/>
    <w:tmpl w:val="D09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EA63114"/>
    <w:multiLevelType w:val="multilevel"/>
    <w:tmpl w:val="09C4E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C297CE9"/>
    <w:multiLevelType w:val="multilevel"/>
    <w:tmpl w:val="924E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E154EDD"/>
    <w:multiLevelType w:val="multilevel"/>
    <w:tmpl w:val="9878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7F651FAE"/>
    <w:multiLevelType w:val="multilevel"/>
    <w:tmpl w:val="1174D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FB21707"/>
    <w:multiLevelType w:val="multilevel"/>
    <w:tmpl w:val="3BD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1"/>
  </w:num>
  <w:num w:numId="3">
    <w:abstractNumId w:val="27"/>
  </w:num>
  <w:num w:numId="4">
    <w:abstractNumId w:val="27"/>
    <w:lvlOverride w:ilvl="4">
      <w:startOverride w:val="1"/>
    </w:lvlOverride>
  </w:num>
  <w:num w:numId="5">
    <w:abstractNumId w:val="7"/>
  </w:num>
  <w:num w:numId="6">
    <w:abstractNumId w:val="21"/>
  </w:num>
  <w:num w:numId="7">
    <w:abstractNumId w:val="48"/>
  </w:num>
  <w:num w:numId="8">
    <w:abstractNumId w:val="48"/>
    <w:lvlOverride w:ilvl="2">
      <w:startOverride w:val="1"/>
    </w:lvlOverride>
  </w:num>
  <w:num w:numId="9">
    <w:abstractNumId w:val="48"/>
    <w:lvlOverride w:ilvl="2"/>
    <w:lvlOverride w:ilvl="3">
      <w:startOverride w:val="1"/>
    </w:lvlOverride>
  </w:num>
  <w:num w:numId="10">
    <w:abstractNumId w:val="48"/>
    <w:lvlOverride w:ilvl="2"/>
    <w:lvlOverride w:ilvl="3"/>
    <w:lvlOverride w:ilvl="5">
      <w:startOverride w:val="1"/>
    </w:lvlOverride>
  </w:num>
  <w:num w:numId="11">
    <w:abstractNumId w:val="48"/>
    <w:lvlOverride w:ilvl="2"/>
    <w:lvlOverride w:ilvl="3"/>
    <w:lvlOverride w:ilvl="5"/>
    <w:lvlOverride w:ilvl="6">
      <w:startOverride w:val="1"/>
    </w:lvlOverride>
  </w:num>
  <w:num w:numId="12">
    <w:abstractNumId w:val="36"/>
  </w:num>
  <w:num w:numId="13">
    <w:abstractNumId w:val="11"/>
  </w:num>
  <w:num w:numId="14">
    <w:abstractNumId w:val="33"/>
  </w:num>
  <w:num w:numId="15">
    <w:abstractNumId w:val="30"/>
  </w:num>
  <w:num w:numId="16">
    <w:abstractNumId w:val="30"/>
    <w:lvlOverride w:ilvl="3">
      <w:startOverride w:val="1"/>
    </w:lvlOverride>
  </w:num>
  <w:num w:numId="17">
    <w:abstractNumId w:val="30"/>
    <w:lvlOverride w:ilvl="3"/>
    <w:lvlOverride w:ilvl="4">
      <w:startOverride w:val="1"/>
    </w:lvlOverride>
  </w:num>
  <w:num w:numId="18">
    <w:abstractNumId w:val="38"/>
  </w:num>
  <w:num w:numId="19">
    <w:abstractNumId w:val="23"/>
  </w:num>
  <w:num w:numId="20">
    <w:abstractNumId w:val="28"/>
  </w:num>
  <w:num w:numId="21">
    <w:abstractNumId w:val="13"/>
  </w:num>
  <w:num w:numId="22">
    <w:abstractNumId w:val="2"/>
  </w:num>
  <w:num w:numId="23">
    <w:abstractNumId w:val="19"/>
  </w:num>
  <w:num w:numId="24">
    <w:abstractNumId w:val="35"/>
  </w:num>
  <w:num w:numId="25">
    <w:abstractNumId w:val="37"/>
  </w:num>
  <w:num w:numId="26">
    <w:abstractNumId w:val="29"/>
  </w:num>
  <w:num w:numId="27">
    <w:abstractNumId w:val="12"/>
  </w:num>
  <w:num w:numId="28">
    <w:abstractNumId w:val="0"/>
  </w:num>
  <w:num w:numId="29">
    <w:abstractNumId w:val="43"/>
  </w:num>
  <w:num w:numId="30">
    <w:abstractNumId w:val="10"/>
  </w:num>
  <w:num w:numId="31">
    <w:abstractNumId w:val="10"/>
    <w:lvlOverride w:ilvl="1">
      <w:startOverride w:val="1"/>
    </w:lvlOverride>
  </w:num>
  <w:num w:numId="32">
    <w:abstractNumId w:val="10"/>
    <w:lvlOverride w:ilvl="1"/>
    <w:lvlOverride w:ilvl="2">
      <w:startOverride w:val="1"/>
    </w:lvlOverride>
  </w:num>
  <w:num w:numId="33">
    <w:abstractNumId w:val="10"/>
    <w:lvlOverride w:ilvl="1"/>
    <w:lvlOverride w:ilvl="2">
      <w:startOverride w:val="1"/>
    </w:lvlOverride>
  </w:num>
  <w:num w:numId="34">
    <w:abstractNumId w:val="10"/>
    <w:lvlOverride w:ilvl="1"/>
    <w:lvlOverride w:ilvl="2">
      <w:startOverride w:val="1"/>
    </w:lvlOverride>
  </w:num>
  <w:num w:numId="35">
    <w:abstractNumId w:val="49"/>
  </w:num>
  <w:num w:numId="36">
    <w:abstractNumId w:val="18"/>
  </w:num>
  <w:num w:numId="37">
    <w:abstractNumId w:val="47"/>
  </w:num>
  <w:num w:numId="38">
    <w:abstractNumId w:val="6"/>
  </w:num>
  <w:num w:numId="39">
    <w:abstractNumId w:val="17"/>
  </w:num>
  <w:num w:numId="40">
    <w:abstractNumId w:val="14"/>
  </w:num>
  <w:num w:numId="41">
    <w:abstractNumId w:val="22"/>
  </w:num>
  <w:num w:numId="42">
    <w:abstractNumId w:val="44"/>
    <w:lvlOverride w:ilvl="1">
      <w:startOverride w:val="1"/>
    </w:lvlOverride>
  </w:num>
  <w:num w:numId="43">
    <w:abstractNumId w:val="44"/>
    <w:lvlOverride w:ilvl="1"/>
    <w:lvlOverride w:ilvl="2">
      <w:startOverride w:val="1"/>
    </w:lvlOverride>
  </w:num>
  <w:num w:numId="44">
    <w:abstractNumId w:val="44"/>
    <w:lvlOverride w:ilvl="1"/>
    <w:lvlOverride w:ilvl="2">
      <w:startOverride w:val="1"/>
    </w:lvlOverride>
  </w:num>
  <w:num w:numId="45">
    <w:abstractNumId w:val="44"/>
    <w:lvlOverride w:ilvl="1"/>
    <w:lvlOverride w:ilvl="2"/>
    <w:lvlOverride w:ilvl="3">
      <w:startOverride w:val="1"/>
    </w:lvlOverride>
  </w:num>
  <w:num w:numId="46">
    <w:abstractNumId w:val="44"/>
    <w:lvlOverride w:ilvl="1"/>
    <w:lvlOverride w:ilvl="2"/>
    <w:lvlOverride w:ilvl="3">
      <w:startOverride w:val="1"/>
    </w:lvlOverride>
  </w:num>
  <w:num w:numId="47">
    <w:abstractNumId w:val="44"/>
    <w:lvlOverride w:ilvl="1"/>
    <w:lvlOverride w:ilvl="2">
      <w:startOverride w:val="1"/>
    </w:lvlOverride>
    <w:lvlOverride w:ilvl="3"/>
  </w:num>
  <w:num w:numId="48">
    <w:abstractNumId w:val="25"/>
  </w:num>
  <w:num w:numId="49">
    <w:abstractNumId w:val="39"/>
    <w:lvlOverride w:ilvl="0">
      <w:startOverride w:val="1"/>
    </w:lvlOverride>
  </w:num>
  <w:num w:numId="50">
    <w:abstractNumId w:val="34"/>
  </w:num>
  <w:num w:numId="51">
    <w:abstractNumId w:val="3"/>
    <w:lvlOverride w:ilvl="0">
      <w:startOverride w:val="2"/>
    </w:lvlOverride>
  </w:num>
  <w:num w:numId="52">
    <w:abstractNumId w:val="26"/>
    <w:lvlOverride w:ilvl="0">
      <w:startOverride w:val="1"/>
    </w:lvlOverride>
  </w:num>
  <w:num w:numId="53">
    <w:abstractNumId w:val="26"/>
    <w:lvlOverride w:ilvl="0"/>
    <w:lvlOverride w:ilvl="1">
      <w:startOverride w:val="1"/>
    </w:lvlOverride>
  </w:num>
  <w:num w:numId="54">
    <w:abstractNumId w:val="26"/>
    <w:lvlOverride w:ilvl="0"/>
    <w:lvlOverride w:ilvl="1"/>
    <w:lvlOverride w:ilvl="2">
      <w:startOverride w:val="1"/>
    </w:lvlOverride>
  </w:num>
  <w:num w:numId="55">
    <w:abstractNumId w:val="26"/>
    <w:lvlOverride w:ilvl="0"/>
    <w:lvlOverride w:ilvl="1">
      <w:startOverride w:val="1"/>
    </w:lvlOverride>
    <w:lvlOverride w:ilvl="2"/>
  </w:num>
  <w:num w:numId="56">
    <w:abstractNumId w:val="26"/>
    <w:lvlOverride w:ilvl="0"/>
    <w:lvlOverride w:ilvl="1">
      <w:startOverride w:val="1"/>
    </w:lvlOverride>
    <w:lvlOverride w:ilvl="2"/>
  </w:num>
  <w:num w:numId="57">
    <w:abstractNumId w:val="26"/>
    <w:lvlOverride w:ilvl="0"/>
    <w:lvlOverride w:ilvl="1">
      <w:startOverride w:val="1"/>
    </w:lvlOverride>
    <w:lvlOverride w:ilvl="2"/>
  </w:num>
  <w:num w:numId="58">
    <w:abstractNumId w:val="8"/>
  </w:num>
  <w:num w:numId="59">
    <w:abstractNumId w:val="15"/>
  </w:num>
  <w:num w:numId="60">
    <w:abstractNumId w:val="45"/>
  </w:num>
  <w:num w:numId="61">
    <w:abstractNumId w:val="16"/>
  </w:num>
  <w:num w:numId="62">
    <w:abstractNumId w:val="41"/>
  </w:num>
  <w:num w:numId="63">
    <w:abstractNumId w:val="9"/>
  </w:num>
  <w:num w:numId="64">
    <w:abstractNumId w:val="1"/>
  </w:num>
  <w:num w:numId="65">
    <w:abstractNumId w:val="1"/>
    <w:lvlOverride w:ilvl="2">
      <w:startOverride w:val="1"/>
    </w:lvlOverride>
  </w:num>
  <w:num w:numId="66">
    <w:abstractNumId w:val="46"/>
  </w:num>
  <w:num w:numId="67">
    <w:abstractNumId w:val="42"/>
  </w:num>
  <w:num w:numId="68">
    <w:abstractNumId w:val="40"/>
  </w:num>
  <w:num w:numId="69">
    <w:abstractNumId w:val="20"/>
  </w:num>
  <w:num w:numId="70">
    <w:abstractNumId w:val="24"/>
  </w:num>
  <w:num w:numId="71">
    <w:abstractNumId w:val="4"/>
  </w:num>
  <w:num w:numId="72">
    <w:abstractNumId w:val="32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0D"/>
    <w:rsid w:val="00220763"/>
    <w:rsid w:val="00526F0D"/>
    <w:rsid w:val="0081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2588E0-E6C1-482D-838B-ABE7D697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6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26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09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4225</Words>
  <Characters>24089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1</cp:revision>
  <dcterms:created xsi:type="dcterms:W3CDTF">2015-02-25T22:36:00Z</dcterms:created>
  <dcterms:modified xsi:type="dcterms:W3CDTF">2015-02-25T22:55:00Z</dcterms:modified>
</cp:coreProperties>
</file>