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7D20F9" w14:textId="77777777" w:rsidR="00501F4F" w:rsidRPr="0027354E" w:rsidRDefault="00501F4F" w:rsidP="00501F4F">
      <w:pPr>
        <w:jc w:val="center"/>
        <w:rPr>
          <w:rFonts w:ascii="Times New Roman" w:hAnsi="Times New Roman" w:cs="Times New Roman"/>
          <w:b/>
          <w:u w:val="single"/>
        </w:rPr>
      </w:pPr>
      <w:r w:rsidRPr="0027354E">
        <w:rPr>
          <w:rFonts w:ascii="Times New Roman" w:hAnsi="Times New Roman" w:cs="Times New Roman"/>
          <w:b/>
          <w:u w:val="single"/>
        </w:rPr>
        <w:t>CASE ANALYSIS</w:t>
      </w:r>
    </w:p>
    <w:p w14:paraId="2866CC8C" w14:textId="77777777" w:rsidR="00501F4F" w:rsidRPr="00351A6C" w:rsidRDefault="00501F4F" w:rsidP="00501F4F">
      <w:pPr>
        <w:jc w:val="center"/>
        <w:rPr>
          <w:rFonts w:ascii="Times New Roman" w:hAnsi="Times New Roman" w:cs="Times New Roman"/>
          <w:b/>
        </w:rPr>
      </w:pPr>
    </w:p>
    <w:p w14:paraId="0AC1D368" w14:textId="77777777" w:rsidR="00501F4F" w:rsidRPr="00351A6C" w:rsidRDefault="00501F4F" w:rsidP="00501F4F">
      <w:pPr>
        <w:jc w:val="center"/>
        <w:rPr>
          <w:rFonts w:ascii="Times New Roman" w:hAnsi="Times New Roman" w:cs="Times New Roman"/>
          <w:b/>
        </w:rPr>
      </w:pPr>
    </w:p>
    <w:p w14:paraId="62D2E331" w14:textId="77777777" w:rsidR="00501F4F" w:rsidRPr="00351A6C" w:rsidRDefault="00501F4F" w:rsidP="00501F4F">
      <w:pPr>
        <w:jc w:val="center"/>
        <w:rPr>
          <w:rFonts w:ascii="Times New Roman" w:hAnsi="Times New Roman" w:cs="Times New Roman"/>
          <w:b/>
        </w:rPr>
      </w:pPr>
    </w:p>
    <w:p w14:paraId="4F62AAD0" w14:textId="77777777" w:rsidR="00501F4F" w:rsidRPr="00351A6C" w:rsidRDefault="00501F4F" w:rsidP="00501F4F">
      <w:pPr>
        <w:jc w:val="center"/>
        <w:rPr>
          <w:rFonts w:ascii="Times New Roman" w:hAnsi="Times New Roman" w:cs="Times New Roman"/>
          <w:b/>
        </w:rPr>
      </w:pPr>
    </w:p>
    <w:p w14:paraId="173FD4F7" w14:textId="77777777" w:rsidR="00501F4F" w:rsidRPr="00351A6C" w:rsidRDefault="00501F4F" w:rsidP="00501F4F">
      <w:pPr>
        <w:jc w:val="center"/>
        <w:rPr>
          <w:rFonts w:ascii="Times New Roman" w:hAnsi="Times New Roman" w:cs="Times New Roman"/>
          <w:b/>
        </w:rPr>
      </w:pPr>
    </w:p>
    <w:p w14:paraId="06D9D4B0" w14:textId="77777777" w:rsidR="00501F4F" w:rsidRPr="00351A6C" w:rsidRDefault="00501F4F" w:rsidP="00501F4F">
      <w:pPr>
        <w:jc w:val="center"/>
        <w:rPr>
          <w:rFonts w:ascii="Times New Roman" w:hAnsi="Times New Roman" w:cs="Times New Roman"/>
          <w:b/>
        </w:rPr>
      </w:pPr>
    </w:p>
    <w:p w14:paraId="6DC105F4" w14:textId="77777777" w:rsidR="00501F4F" w:rsidRPr="00351A6C" w:rsidRDefault="00501F4F" w:rsidP="00501F4F">
      <w:pPr>
        <w:jc w:val="center"/>
        <w:rPr>
          <w:rFonts w:ascii="Times New Roman" w:hAnsi="Times New Roman" w:cs="Times New Roman"/>
          <w:b/>
        </w:rPr>
      </w:pPr>
    </w:p>
    <w:p w14:paraId="48D7E744" w14:textId="5CDD41A3" w:rsidR="00501F4F" w:rsidRPr="00351A6C" w:rsidRDefault="003F57EE" w:rsidP="00CE73B7">
      <w:pPr>
        <w:spacing w:line="276" w:lineRule="auto"/>
        <w:jc w:val="center"/>
        <w:rPr>
          <w:rFonts w:ascii="Times New Roman" w:hAnsi="Times New Roman" w:cs="Times New Roman"/>
        </w:rPr>
      </w:pPr>
      <w:r>
        <w:rPr>
          <w:rFonts w:ascii="Times New Roman" w:hAnsi="Times New Roman" w:cs="Times New Roman"/>
        </w:rPr>
        <w:t xml:space="preserve">COMM 215 </w:t>
      </w:r>
      <w:proofErr w:type="gramStart"/>
      <w:r>
        <w:rPr>
          <w:rFonts w:ascii="Times New Roman" w:hAnsi="Times New Roman" w:cs="Times New Roman"/>
        </w:rPr>
        <w:t>Section</w:t>
      </w:r>
      <w:proofErr w:type="gramEnd"/>
    </w:p>
    <w:p w14:paraId="1DCFF52B" w14:textId="77777777" w:rsidR="00501F4F" w:rsidRPr="00351A6C" w:rsidRDefault="00501F4F" w:rsidP="00CE73B7">
      <w:pPr>
        <w:spacing w:line="276" w:lineRule="auto"/>
        <w:jc w:val="center"/>
        <w:rPr>
          <w:rFonts w:ascii="Times New Roman" w:hAnsi="Times New Roman" w:cs="Times New Roman"/>
        </w:rPr>
      </w:pPr>
      <w:r w:rsidRPr="00351A6C">
        <w:rPr>
          <w:rFonts w:ascii="Times New Roman" w:hAnsi="Times New Roman" w:cs="Times New Roman"/>
        </w:rPr>
        <w:t>Business Statistics</w:t>
      </w:r>
    </w:p>
    <w:p w14:paraId="4DFD47D0" w14:textId="77777777" w:rsidR="00501F4F" w:rsidRPr="00351A6C" w:rsidRDefault="00501F4F" w:rsidP="00501F4F">
      <w:pPr>
        <w:jc w:val="center"/>
        <w:rPr>
          <w:rFonts w:ascii="Times New Roman" w:hAnsi="Times New Roman" w:cs="Times New Roman"/>
        </w:rPr>
      </w:pPr>
    </w:p>
    <w:p w14:paraId="08B8E490" w14:textId="77777777" w:rsidR="00501F4F" w:rsidRPr="00351A6C" w:rsidRDefault="00501F4F" w:rsidP="00501F4F">
      <w:pPr>
        <w:jc w:val="center"/>
        <w:rPr>
          <w:rFonts w:ascii="Times New Roman" w:hAnsi="Times New Roman" w:cs="Times New Roman"/>
        </w:rPr>
      </w:pPr>
    </w:p>
    <w:p w14:paraId="210E4D51" w14:textId="77777777" w:rsidR="00501F4F" w:rsidRPr="00351A6C" w:rsidRDefault="00501F4F" w:rsidP="00501F4F">
      <w:pPr>
        <w:jc w:val="center"/>
        <w:rPr>
          <w:rFonts w:ascii="Times New Roman" w:hAnsi="Times New Roman" w:cs="Times New Roman"/>
        </w:rPr>
      </w:pPr>
    </w:p>
    <w:p w14:paraId="3CB8D0A7" w14:textId="77777777" w:rsidR="00501F4F" w:rsidRPr="00351A6C" w:rsidRDefault="00501F4F" w:rsidP="00501F4F">
      <w:pPr>
        <w:jc w:val="center"/>
        <w:rPr>
          <w:rFonts w:ascii="Times New Roman" w:hAnsi="Times New Roman" w:cs="Times New Roman"/>
        </w:rPr>
      </w:pPr>
    </w:p>
    <w:p w14:paraId="1929614D" w14:textId="77777777" w:rsidR="00501F4F" w:rsidRPr="00351A6C" w:rsidRDefault="00501F4F" w:rsidP="00501F4F">
      <w:pPr>
        <w:jc w:val="center"/>
        <w:rPr>
          <w:rFonts w:ascii="Times New Roman" w:hAnsi="Times New Roman" w:cs="Times New Roman"/>
        </w:rPr>
      </w:pPr>
    </w:p>
    <w:p w14:paraId="63867726" w14:textId="77777777" w:rsidR="00501F4F" w:rsidRPr="00351A6C" w:rsidRDefault="00501F4F" w:rsidP="00501F4F">
      <w:pPr>
        <w:jc w:val="center"/>
        <w:rPr>
          <w:rFonts w:ascii="Times New Roman" w:hAnsi="Times New Roman" w:cs="Times New Roman"/>
        </w:rPr>
      </w:pPr>
    </w:p>
    <w:p w14:paraId="3895E524" w14:textId="77777777" w:rsidR="00501F4F" w:rsidRPr="00351A6C" w:rsidRDefault="00501F4F" w:rsidP="00501F4F">
      <w:pPr>
        <w:jc w:val="center"/>
        <w:rPr>
          <w:rFonts w:ascii="Times New Roman" w:hAnsi="Times New Roman" w:cs="Times New Roman"/>
        </w:rPr>
      </w:pPr>
    </w:p>
    <w:p w14:paraId="68167254" w14:textId="402CE1C6" w:rsidR="00FD69F1" w:rsidRPr="00351A6C" w:rsidRDefault="00501F4F" w:rsidP="00CE73B7">
      <w:pPr>
        <w:spacing w:line="276" w:lineRule="auto"/>
        <w:jc w:val="center"/>
        <w:rPr>
          <w:rFonts w:ascii="Times New Roman" w:hAnsi="Times New Roman" w:cs="Times New Roman"/>
        </w:rPr>
      </w:pPr>
      <w:r w:rsidRPr="00351A6C">
        <w:rPr>
          <w:rFonts w:ascii="Times New Roman" w:hAnsi="Times New Roman" w:cs="Times New Roman"/>
        </w:rPr>
        <w:t xml:space="preserve">Submitted to </w:t>
      </w:r>
    </w:p>
    <w:p w14:paraId="00A27D56" w14:textId="77777777" w:rsidR="00501F4F" w:rsidRPr="00351A6C" w:rsidRDefault="00501F4F" w:rsidP="00CE73B7">
      <w:pPr>
        <w:spacing w:line="276" w:lineRule="auto"/>
        <w:jc w:val="center"/>
        <w:rPr>
          <w:rFonts w:ascii="Times New Roman" w:hAnsi="Times New Roman" w:cs="Times New Roman"/>
        </w:rPr>
      </w:pPr>
      <w:r w:rsidRPr="00351A6C">
        <w:rPr>
          <w:rFonts w:ascii="Times New Roman" w:hAnsi="Times New Roman" w:cs="Times New Roman"/>
        </w:rPr>
        <w:t>Professor Clarence Bayne</w:t>
      </w:r>
    </w:p>
    <w:p w14:paraId="74AF0C27" w14:textId="77777777" w:rsidR="00501F4F" w:rsidRPr="00351A6C" w:rsidRDefault="00501F4F" w:rsidP="00501F4F">
      <w:pPr>
        <w:jc w:val="center"/>
        <w:rPr>
          <w:rFonts w:ascii="Times New Roman" w:hAnsi="Times New Roman" w:cs="Times New Roman"/>
        </w:rPr>
      </w:pPr>
    </w:p>
    <w:p w14:paraId="7A72320C" w14:textId="77777777" w:rsidR="00501F4F" w:rsidRPr="00351A6C" w:rsidRDefault="00501F4F" w:rsidP="00501F4F">
      <w:pPr>
        <w:jc w:val="center"/>
        <w:rPr>
          <w:rFonts w:ascii="Times New Roman" w:hAnsi="Times New Roman" w:cs="Times New Roman"/>
        </w:rPr>
      </w:pPr>
    </w:p>
    <w:p w14:paraId="41A066AE" w14:textId="77777777" w:rsidR="00501F4F" w:rsidRPr="00351A6C" w:rsidRDefault="00501F4F" w:rsidP="00501F4F">
      <w:pPr>
        <w:rPr>
          <w:rFonts w:ascii="Times New Roman" w:hAnsi="Times New Roman" w:cs="Times New Roman"/>
        </w:rPr>
      </w:pPr>
    </w:p>
    <w:p w14:paraId="418FFD39" w14:textId="77777777" w:rsidR="00501F4F" w:rsidRPr="00351A6C" w:rsidRDefault="00501F4F" w:rsidP="00CE73B7">
      <w:pPr>
        <w:spacing w:line="276" w:lineRule="auto"/>
        <w:rPr>
          <w:rFonts w:ascii="Times New Roman" w:hAnsi="Times New Roman" w:cs="Times New Roman"/>
        </w:rPr>
      </w:pPr>
    </w:p>
    <w:p w14:paraId="3E0A6D8C" w14:textId="7AE22C9C" w:rsidR="00CE73B7" w:rsidRPr="00351A6C" w:rsidRDefault="00FD69F1" w:rsidP="00CE73B7">
      <w:pPr>
        <w:spacing w:line="276" w:lineRule="auto"/>
        <w:jc w:val="center"/>
        <w:rPr>
          <w:rFonts w:ascii="Times New Roman" w:hAnsi="Times New Roman" w:cs="Times New Roman"/>
        </w:rPr>
      </w:pPr>
      <w:r w:rsidRPr="00351A6C">
        <w:rPr>
          <w:rFonts w:ascii="Times New Roman" w:hAnsi="Times New Roman" w:cs="Times New Roman"/>
        </w:rPr>
        <w:t>Submitted By:</w:t>
      </w:r>
    </w:p>
    <w:p w14:paraId="57B13415" w14:textId="4576ACE2" w:rsidR="00CE73B7" w:rsidRPr="00351A6C" w:rsidRDefault="00CE73B7" w:rsidP="003F57EE">
      <w:pPr>
        <w:spacing w:line="276" w:lineRule="auto"/>
        <w:rPr>
          <w:rFonts w:ascii="Times New Roman" w:hAnsi="Times New Roman" w:cs="Times New Roman"/>
          <w:lang w:val="fr-CA"/>
        </w:rPr>
      </w:pPr>
    </w:p>
    <w:p w14:paraId="4BF24FA5" w14:textId="77777777" w:rsidR="00501F4F" w:rsidRPr="00351A6C" w:rsidRDefault="00501F4F" w:rsidP="00501F4F">
      <w:pPr>
        <w:rPr>
          <w:rFonts w:ascii="Times New Roman" w:hAnsi="Times New Roman" w:cs="Times New Roman"/>
        </w:rPr>
      </w:pPr>
    </w:p>
    <w:p w14:paraId="29E641E9" w14:textId="77777777" w:rsidR="00501F4F" w:rsidRPr="00351A6C" w:rsidRDefault="00501F4F" w:rsidP="00501F4F">
      <w:pPr>
        <w:jc w:val="center"/>
        <w:rPr>
          <w:rFonts w:ascii="Times New Roman" w:hAnsi="Times New Roman" w:cs="Times New Roman"/>
        </w:rPr>
      </w:pPr>
    </w:p>
    <w:p w14:paraId="017B60BD" w14:textId="77777777" w:rsidR="00501F4F" w:rsidRPr="00351A6C" w:rsidRDefault="00501F4F" w:rsidP="00501F4F">
      <w:pPr>
        <w:jc w:val="center"/>
        <w:rPr>
          <w:rFonts w:ascii="Times New Roman" w:hAnsi="Times New Roman" w:cs="Times New Roman"/>
        </w:rPr>
      </w:pPr>
    </w:p>
    <w:p w14:paraId="753AE502" w14:textId="77777777" w:rsidR="00501F4F" w:rsidRPr="00351A6C" w:rsidRDefault="00501F4F" w:rsidP="00501F4F">
      <w:pPr>
        <w:jc w:val="center"/>
        <w:rPr>
          <w:rFonts w:ascii="Times New Roman" w:hAnsi="Times New Roman" w:cs="Times New Roman"/>
        </w:rPr>
      </w:pPr>
    </w:p>
    <w:p w14:paraId="6F708053" w14:textId="77777777" w:rsidR="00501F4F" w:rsidRPr="00351A6C" w:rsidRDefault="00501F4F" w:rsidP="00501F4F">
      <w:pPr>
        <w:jc w:val="center"/>
        <w:rPr>
          <w:rFonts w:ascii="Times New Roman" w:hAnsi="Times New Roman" w:cs="Times New Roman"/>
        </w:rPr>
      </w:pPr>
    </w:p>
    <w:p w14:paraId="01843EB4" w14:textId="684F5FDB" w:rsidR="00501F4F" w:rsidRPr="00351A6C" w:rsidRDefault="00014634" w:rsidP="00CE73B7">
      <w:pPr>
        <w:spacing w:line="276" w:lineRule="auto"/>
        <w:jc w:val="center"/>
        <w:rPr>
          <w:rFonts w:ascii="Times New Roman" w:hAnsi="Times New Roman" w:cs="Times New Roman"/>
        </w:rPr>
      </w:pPr>
      <w:r w:rsidRPr="00351A6C">
        <w:rPr>
          <w:rFonts w:ascii="Times New Roman" w:hAnsi="Times New Roman" w:cs="Times New Roman"/>
        </w:rPr>
        <w:t>John Molson School</w:t>
      </w:r>
      <w:r w:rsidR="00CE73B7">
        <w:rPr>
          <w:rFonts w:ascii="Times New Roman" w:hAnsi="Times New Roman" w:cs="Times New Roman"/>
        </w:rPr>
        <w:t xml:space="preserve"> of B</w:t>
      </w:r>
      <w:r w:rsidR="00501F4F" w:rsidRPr="00351A6C">
        <w:rPr>
          <w:rFonts w:ascii="Times New Roman" w:hAnsi="Times New Roman" w:cs="Times New Roman"/>
        </w:rPr>
        <w:t>usiness</w:t>
      </w:r>
    </w:p>
    <w:p w14:paraId="49662C92" w14:textId="77777777" w:rsidR="00501F4F" w:rsidRPr="00351A6C" w:rsidRDefault="00501F4F" w:rsidP="00CE73B7">
      <w:pPr>
        <w:spacing w:line="276" w:lineRule="auto"/>
        <w:jc w:val="center"/>
        <w:rPr>
          <w:rFonts w:ascii="Times New Roman" w:hAnsi="Times New Roman" w:cs="Times New Roman"/>
        </w:rPr>
      </w:pPr>
      <w:r w:rsidRPr="00351A6C">
        <w:rPr>
          <w:rFonts w:ascii="Times New Roman" w:hAnsi="Times New Roman" w:cs="Times New Roman"/>
        </w:rPr>
        <w:t>Concordia University</w:t>
      </w:r>
    </w:p>
    <w:p w14:paraId="6FC8CB2F" w14:textId="77777777" w:rsidR="00501F4F" w:rsidRPr="00351A6C" w:rsidRDefault="00501F4F" w:rsidP="00501F4F">
      <w:pPr>
        <w:jc w:val="center"/>
        <w:rPr>
          <w:rFonts w:ascii="Times New Roman" w:hAnsi="Times New Roman" w:cs="Times New Roman"/>
          <w:b/>
        </w:rPr>
      </w:pPr>
    </w:p>
    <w:p w14:paraId="0527AFD5" w14:textId="77777777" w:rsidR="00501F4F" w:rsidRPr="00351A6C" w:rsidRDefault="00501F4F" w:rsidP="00501F4F">
      <w:pPr>
        <w:jc w:val="center"/>
        <w:rPr>
          <w:rFonts w:ascii="Times New Roman" w:hAnsi="Times New Roman" w:cs="Times New Roman"/>
          <w:b/>
        </w:rPr>
      </w:pPr>
    </w:p>
    <w:p w14:paraId="242BC522" w14:textId="77777777" w:rsidR="00501F4F" w:rsidRPr="00351A6C" w:rsidRDefault="00501F4F" w:rsidP="00501F4F">
      <w:pPr>
        <w:jc w:val="center"/>
        <w:rPr>
          <w:rFonts w:ascii="Times New Roman" w:hAnsi="Times New Roman" w:cs="Times New Roman"/>
          <w:b/>
        </w:rPr>
      </w:pPr>
    </w:p>
    <w:p w14:paraId="3E3665BF" w14:textId="77777777" w:rsidR="00501F4F" w:rsidRPr="00351A6C" w:rsidRDefault="00501F4F" w:rsidP="00501F4F">
      <w:pPr>
        <w:jc w:val="center"/>
        <w:rPr>
          <w:rFonts w:ascii="Times New Roman" w:hAnsi="Times New Roman" w:cs="Times New Roman"/>
          <w:b/>
        </w:rPr>
      </w:pPr>
    </w:p>
    <w:p w14:paraId="49F7EC9C" w14:textId="77777777" w:rsidR="00501F4F" w:rsidRPr="00351A6C" w:rsidRDefault="00501F4F" w:rsidP="00501F4F">
      <w:pPr>
        <w:jc w:val="center"/>
        <w:rPr>
          <w:rFonts w:ascii="Times New Roman" w:hAnsi="Times New Roman" w:cs="Times New Roman"/>
          <w:b/>
        </w:rPr>
      </w:pPr>
    </w:p>
    <w:p w14:paraId="071AA4AA" w14:textId="77777777" w:rsidR="00501F4F" w:rsidRPr="00351A6C" w:rsidRDefault="00501F4F" w:rsidP="00501F4F">
      <w:pPr>
        <w:jc w:val="center"/>
        <w:rPr>
          <w:rFonts w:ascii="Times New Roman" w:hAnsi="Times New Roman" w:cs="Times New Roman"/>
          <w:b/>
        </w:rPr>
      </w:pPr>
    </w:p>
    <w:p w14:paraId="5E912544" w14:textId="77777777" w:rsidR="00501F4F" w:rsidRPr="00351A6C" w:rsidRDefault="00501F4F" w:rsidP="00501F4F">
      <w:pPr>
        <w:jc w:val="center"/>
        <w:rPr>
          <w:rFonts w:ascii="Times New Roman" w:hAnsi="Times New Roman" w:cs="Times New Roman"/>
          <w:b/>
        </w:rPr>
      </w:pPr>
    </w:p>
    <w:p w14:paraId="014F85F6" w14:textId="77777777" w:rsidR="00501F4F" w:rsidRPr="0027354E" w:rsidRDefault="00501F4F" w:rsidP="00501F4F">
      <w:pPr>
        <w:jc w:val="center"/>
        <w:rPr>
          <w:rFonts w:ascii="Times New Roman" w:hAnsi="Times New Roman" w:cs="Times New Roman"/>
        </w:rPr>
      </w:pPr>
      <w:r w:rsidRPr="0027354E">
        <w:rPr>
          <w:rFonts w:ascii="Times New Roman" w:hAnsi="Times New Roman" w:cs="Times New Roman"/>
        </w:rPr>
        <w:t>Wednesday November 19</w:t>
      </w:r>
      <w:r w:rsidRPr="0027354E">
        <w:rPr>
          <w:rFonts w:ascii="Times New Roman" w:hAnsi="Times New Roman" w:cs="Times New Roman"/>
          <w:vertAlign w:val="superscript"/>
        </w:rPr>
        <w:t>th</w:t>
      </w:r>
      <w:r w:rsidRPr="0027354E">
        <w:rPr>
          <w:rFonts w:ascii="Times New Roman" w:hAnsi="Times New Roman" w:cs="Times New Roman"/>
        </w:rPr>
        <w:t>, 2014</w:t>
      </w:r>
    </w:p>
    <w:p w14:paraId="09843F4D" w14:textId="77777777" w:rsidR="00501F4F" w:rsidRPr="00351A6C" w:rsidRDefault="00501F4F">
      <w:pPr>
        <w:rPr>
          <w:rFonts w:ascii="Times New Roman" w:hAnsi="Times New Roman" w:cs="Times New Roman"/>
          <w:b/>
        </w:rPr>
      </w:pPr>
      <w:r w:rsidRPr="00351A6C">
        <w:rPr>
          <w:rFonts w:ascii="Times New Roman" w:hAnsi="Times New Roman" w:cs="Times New Roman"/>
          <w:b/>
        </w:rPr>
        <w:br w:type="page"/>
      </w:r>
    </w:p>
    <w:p w14:paraId="0B52AD72" w14:textId="24C9424B" w:rsidR="00E94192" w:rsidRPr="00351A6C" w:rsidRDefault="00FD69F1" w:rsidP="00E94192">
      <w:pPr>
        <w:jc w:val="center"/>
        <w:rPr>
          <w:rFonts w:ascii="Times New Roman" w:hAnsi="Times New Roman" w:cs="Times New Roman"/>
          <w:b/>
        </w:rPr>
      </w:pPr>
      <w:r w:rsidRPr="00351A6C">
        <w:rPr>
          <w:rFonts w:ascii="Times New Roman" w:hAnsi="Times New Roman" w:cs="Times New Roman"/>
          <w:b/>
        </w:rPr>
        <w:lastRenderedPageBreak/>
        <w:t>TABLE OF CONTENT</w:t>
      </w:r>
      <w:r w:rsidR="00475964" w:rsidRPr="00351A6C">
        <w:rPr>
          <w:rFonts w:ascii="Times New Roman" w:hAnsi="Times New Roman" w:cs="Times New Roman"/>
          <w:b/>
        </w:rPr>
        <w:t>S</w:t>
      </w:r>
    </w:p>
    <w:p w14:paraId="7DD49260" w14:textId="77777777" w:rsidR="00E94192" w:rsidRPr="00351A6C" w:rsidRDefault="00E94192" w:rsidP="00FD69F1">
      <w:pPr>
        <w:rPr>
          <w:rFonts w:ascii="Times New Roman" w:hAnsi="Times New Roman" w:cs="Times New Roman"/>
        </w:rPr>
      </w:pPr>
    </w:p>
    <w:p w14:paraId="5F007445" w14:textId="77777777" w:rsidR="00E94192" w:rsidRPr="00351A6C" w:rsidRDefault="00E94192" w:rsidP="00FD69F1">
      <w:pPr>
        <w:rPr>
          <w:rFonts w:ascii="Times New Roman" w:hAnsi="Times New Roman" w:cs="Times New Roman"/>
        </w:rPr>
      </w:pPr>
    </w:p>
    <w:sdt>
      <w:sdtPr>
        <w:rPr>
          <w:rFonts w:ascii="Times New Roman" w:hAnsi="Times New Roman"/>
        </w:rPr>
        <w:id w:val="119965835"/>
        <w:docPartObj>
          <w:docPartGallery w:val="Table of Contents"/>
          <w:docPartUnique/>
        </w:docPartObj>
      </w:sdtPr>
      <w:sdtEndPr/>
      <w:sdtContent>
        <w:p w14:paraId="610A32EE" w14:textId="7CFB2370" w:rsidR="00E94192" w:rsidRPr="00351A6C" w:rsidRDefault="00E94192" w:rsidP="009973C8">
          <w:pPr>
            <w:pStyle w:val="TOC1"/>
            <w:spacing w:line="360" w:lineRule="auto"/>
            <w:rPr>
              <w:rFonts w:ascii="Times New Roman" w:hAnsi="Times New Roman"/>
            </w:rPr>
          </w:pPr>
          <w:r w:rsidRPr="00351A6C">
            <w:rPr>
              <w:rFonts w:ascii="Times New Roman" w:hAnsi="Times New Roman"/>
              <w:b/>
              <w:bCs/>
            </w:rPr>
            <w:t>Introduction</w:t>
          </w:r>
          <w:r w:rsidRPr="00351A6C">
            <w:rPr>
              <w:rFonts w:ascii="Times New Roman" w:hAnsi="Times New Roman"/>
            </w:rPr>
            <w:ptab w:relativeTo="margin" w:alignment="right" w:leader="dot"/>
          </w:r>
          <w:r w:rsidRPr="00351A6C">
            <w:rPr>
              <w:rFonts w:ascii="Times New Roman" w:hAnsi="Times New Roman"/>
              <w:b/>
              <w:bCs/>
            </w:rPr>
            <w:t>1</w:t>
          </w:r>
        </w:p>
        <w:p w14:paraId="64B1A547" w14:textId="48D89A1F" w:rsidR="00E94192" w:rsidRPr="00351A6C" w:rsidRDefault="00E94192" w:rsidP="009973C8">
          <w:pPr>
            <w:pStyle w:val="TOC2"/>
            <w:spacing w:line="360" w:lineRule="auto"/>
            <w:ind w:left="216"/>
            <w:rPr>
              <w:rFonts w:ascii="Times New Roman" w:hAnsi="Times New Roman"/>
            </w:rPr>
          </w:pPr>
          <w:r w:rsidRPr="00351A6C">
            <w:rPr>
              <w:rFonts w:ascii="Times New Roman" w:hAnsi="Times New Roman"/>
            </w:rPr>
            <w:t>Methodology</w:t>
          </w:r>
          <w:r w:rsidRPr="00351A6C">
            <w:rPr>
              <w:rFonts w:ascii="Times New Roman" w:hAnsi="Times New Roman"/>
            </w:rPr>
            <w:ptab w:relativeTo="margin" w:alignment="right" w:leader="dot"/>
          </w:r>
          <w:r w:rsidRPr="00351A6C">
            <w:rPr>
              <w:rFonts w:ascii="Times New Roman" w:hAnsi="Times New Roman"/>
            </w:rPr>
            <w:t>2</w:t>
          </w:r>
        </w:p>
        <w:p w14:paraId="427E17E4" w14:textId="73A593D4" w:rsidR="00E94192" w:rsidRPr="00351A6C" w:rsidRDefault="00E94192" w:rsidP="009973C8">
          <w:pPr>
            <w:pStyle w:val="TOC1"/>
            <w:spacing w:line="360" w:lineRule="auto"/>
            <w:rPr>
              <w:rFonts w:ascii="Times New Roman" w:hAnsi="Times New Roman"/>
            </w:rPr>
          </w:pPr>
          <w:r w:rsidRPr="00351A6C">
            <w:rPr>
              <w:rFonts w:ascii="Times New Roman" w:hAnsi="Times New Roman"/>
              <w:b/>
              <w:bCs/>
            </w:rPr>
            <w:t>Data Presentation, Summarization, Analysis and Interpretation</w:t>
          </w:r>
          <w:r w:rsidRPr="00351A6C">
            <w:rPr>
              <w:rFonts w:ascii="Times New Roman" w:hAnsi="Times New Roman"/>
            </w:rPr>
            <w:ptab w:relativeTo="margin" w:alignment="right" w:leader="dot"/>
          </w:r>
          <w:r w:rsidR="00472329">
            <w:rPr>
              <w:rFonts w:ascii="Times New Roman" w:hAnsi="Times New Roman"/>
              <w:b/>
              <w:bCs/>
            </w:rPr>
            <w:t>3</w:t>
          </w:r>
        </w:p>
        <w:p w14:paraId="7A6766EF" w14:textId="31613E37" w:rsidR="00E94192" w:rsidRPr="009310C2" w:rsidRDefault="00E94192" w:rsidP="009973C8">
          <w:pPr>
            <w:pStyle w:val="TOC2"/>
            <w:spacing w:line="360" w:lineRule="auto"/>
            <w:ind w:left="216"/>
            <w:rPr>
              <w:rFonts w:ascii="Times New Roman" w:hAnsi="Times New Roman"/>
            </w:rPr>
          </w:pPr>
          <w:r w:rsidRPr="009310C2">
            <w:rPr>
              <w:rFonts w:ascii="Times New Roman" w:hAnsi="Times New Roman"/>
            </w:rPr>
            <w:t>Question 1</w:t>
          </w:r>
          <w:r w:rsidR="009310C2" w:rsidRPr="009310C2">
            <w:rPr>
              <w:rFonts w:ascii="Times New Roman" w:hAnsi="Times New Roman"/>
            </w:rPr>
            <w:t xml:space="preserve">: Descriptive Statistics </w:t>
          </w:r>
          <w:r w:rsidRPr="00351A6C">
            <w:rPr>
              <w:rFonts w:ascii="Times New Roman" w:hAnsi="Times New Roman"/>
            </w:rPr>
            <w:ptab w:relativeTo="margin" w:alignment="right" w:leader="dot"/>
          </w:r>
          <w:r w:rsidR="00472329">
            <w:rPr>
              <w:rFonts w:ascii="Times New Roman" w:hAnsi="Times New Roman"/>
            </w:rPr>
            <w:t>3</w:t>
          </w:r>
        </w:p>
        <w:p w14:paraId="20572CD7" w14:textId="0C8C14CC" w:rsidR="00E94192" w:rsidRPr="009310C2" w:rsidRDefault="00E94192" w:rsidP="009973C8">
          <w:pPr>
            <w:pStyle w:val="TOC2"/>
            <w:spacing w:line="360" w:lineRule="auto"/>
            <w:ind w:left="216"/>
            <w:rPr>
              <w:rFonts w:ascii="Times New Roman" w:hAnsi="Times New Roman"/>
            </w:rPr>
          </w:pPr>
          <w:r w:rsidRPr="009310C2">
            <w:rPr>
              <w:rFonts w:ascii="Times New Roman" w:hAnsi="Times New Roman"/>
            </w:rPr>
            <w:t>Question 2</w:t>
          </w:r>
          <w:r w:rsidR="009310C2">
            <w:rPr>
              <w:rFonts w:ascii="Times New Roman" w:hAnsi="Times New Roman"/>
            </w:rPr>
            <w:t>: Relationship between gender and salary at the time of the study</w:t>
          </w:r>
          <w:r w:rsidRPr="00351A6C">
            <w:rPr>
              <w:rFonts w:ascii="Times New Roman" w:hAnsi="Times New Roman"/>
            </w:rPr>
            <w:ptab w:relativeTo="margin" w:alignment="right" w:leader="dot"/>
          </w:r>
          <w:r w:rsidR="00472329">
            <w:rPr>
              <w:rFonts w:ascii="Times New Roman" w:hAnsi="Times New Roman"/>
            </w:rPr>
            <w:t>6</w:t>
          </w:r>
        </w:p>
        <w:p w14:paraId="4B5FF777" w14:textId="5443500D" w:rsidR="00E94192" w:rsidRPr="009310C2" w:rsidRDefault="00E94192" w:rsidP="009973C8">
          <w:pPr>
            <w:pStyle w:val="TOC2"/>
            <w:spacing w:line="360" w:lineRule="auto"/>
            <w:ind w:left="216"/>
            <w:rPr>
              <w:rFonts w:ascii="Times New Roman" w:hAnsi="Times New Roman"/>
            </w:rPr>
          </w:pPr>
          <w:r w:rsidRPr="009310C2">
            <w:rPr>
              <w:rFonts w:ascii="Times New Roman" w:hAnsi="Times New Roman"/>
            </w:rPr>
            <w:t>Question 3</w:t>
          </w:r>
          <w:r w:rsidR="008A55C8">
            <w:rPr>
              <w:rFonts w:ascii="Times New Roman" w:hAnsi="Times New Roman"/>
            </w:rPr>
            <w:t>: Comparison between salaries for men and women</w:t>
          </w:r>
          <w:r w:rsidR="009973C8">
            <w:rPr>
              <w:rFonts w:ascii="Times New Roman" w:hAnsi="Times New Roman"/>
            </w:rPr>
            <w:t xml:space="preserve"> </w:t>
          </w:r>
          <w:r w:rsidRPr="00351A6C">
            <w:rPr>
              <w:rFonts w:ascii="Times New Roman" w:hAnsi="Times New Roman"/>
            </w:rPr>
            <w:ptab w:relativeTo="margin" w:alignment="right" w:leader="dot"/>
          </w:r>
          <w:r w:rsidR="004841AF">
            <w:rPr>
              <w:rFonts w:ascii="Times New Roman" w:hAnsi="Times New Roman"/>
            </w:rPr>
            <w:t>7</w:t>
          </w:r>
        </w:p>
        <w:p w14:paraId="3BA57562" w14:textId="2B5881A2" w:rsidR="00E94192" w:rsidRPr="009310C2" w:rsidRDefault="00E94192" w:rsidP="009973C8">
          <w:pPr>
            <w:pStyle w:val="TOC2"/>
            <w:spacing w:line="360" w:lineRule="auto"/>
            <w:ind w:left="216"/>
            <w:rPr>
              <w:rFonts w:ascii="Times New Roman" w:hAnsi="Times New Roman"/>
            </w:rPr>
          </w:pPr>
          <w:r w:rsidRPr="009310C2">
            <w:rPr>
              <w:rFonts w:ascii="Times New Roman" w:hAnsi="Times New Roman"/>
            </w:rPr>
            <w:t>Question 4</w:t>
          </w:r>
          <w:r w:rsidR="00D31D7B" w:rsidRPr="009310C2">
            <w:rPr>
              <w:rFonts w:ascii="Times New Roman" w:hAnsi="Times New Roman"/>
            </w:rPr>
            <w:t xml:space="preserve">: </w:t>
          </w:r>
          <w:r w:rsidR="00D31D7B" w:rsidRPr="00D31D7B">
            <w:rPr>
              <w:rFonts w:ascii="Times New Roman" w:hAnsi="Times New Roman"/>
            </w:rPr>
            <w:t>Relationship between the age and salary at the time of hiring</w:t>
          </w:r>
          <w:r w:rsidRPr="00351A6C">
            <w:rPr>
              <w:rFonts w:ascii="Times New Roman" w:hAnsi="Times New Roman"/>
            </w:rPr>
            <w:ptab w:relativeTo="margin" w:alignment="right" w:leader="dot"/>
          </w:r>
          <w:r w:rsidR="004841AF">
            <w:rPr>
              <w:rFonts w:ascii="Times New Roman" w:hAnsi="Times New Roman"/>
            </w:rPr>
            <w:t>8</w:t>
          </w:r>
        </w:p>
        <w:p w14:paraId="54CFF268" w14:textId="25692683" w:rsidR="00E94192" w:rsidRPr="00472329" w:rsidRDefault="00E94192" w:rsidP="00472329">
          <w:pPr>
            <w:pStyle w:val="TOC2"/>
            <w:spacing w:line="360" w:lineRule="auto"/>
            <w:ind w:left="216"/>
            <w:rPr>
              <w:rFonts w:ascii="Times New Roman" w:hAnsi="Times New Roman"/>
              <w:lang w:val="en-CA"/>
            </w:rPr>
          </w:pPr>
          <w:r w:rsidRPr="008A55C8">
            <w:rPr>
              <w:rFonts w:ascii="Times New Roman" w:hAnsi="Times New Roman"/>
              <w:lang w:val="en-CA"/>
            </w:rPr>
            <w:t xml:space="preserve">Question </w:t>
          </w:r>
          <w:r w:rsidR="008A55C8" w:rsidRPr="008A55C8">
            <w:rPr>
              <w:rFonts w:ascii="Times New Roman" w:hAnsi="Times New Roman"/>
              <w:lang w:val="en-CA"/>
            </w:rPr>
            <w:t>5: Validity test</w:t>
          </w:r>
          <w:r w:rsidRPr="008A55C8">
            <w:rPr>
              <w:rFonts w:ascii="Times New Roman" w:hAnsi="Times New Roman"/>
              <w:lang w:val="en-CA"/>
            </w:rPr>
            <w:ptab w:relativeTo="margin" w:alignment="right" w:leader="dot"/>
          </w:r>
          <w:r w:rsidR="004841AF">
            <w:rPr>
              <w:rFonts w:ascii="Times New Roman" w:hAnsi="Times New Roman"/>
              <w:lang w:val="en-CA"/>
            </w:rPr>
            <w:t>9</w:t>
          </w:r>
        </w:p>
        <w:p w14:paraId="332B1418" w14:textId="43BCDB80" w:rsidR="00E94192" w:rsidRPr="00295262" w:rsidRDefault="00472329" w:rsidP="009973C8">
          <w:pPr>
            <w:pStyle w:val="TOC1"/>
            <w:spacing w:line="360" w:lineRule="auto"/>
            <w:rPr>
              <w:rFonts w:ascii="Times New Roman" w:hAnsi="Times New Roman"/>
              <w:b/>
            </w:rPr>
          </w:pPr>
          <w:r>
            <w:rPr>
              <w:rFonts w:ascii="Times New Roman" w:hAnsi="Times New Roman"/>
              <w:b/>
              <w:bCs/>
            </w:rPr>
            <w:t xml:space="preserve">Question 6, </w:t>
          </w:r>
          <w:r w:rsidR="00E94192" w:rsidRPr="00351A6C">
            <w:rPr>
              <w:rFonts w:ascii="Times New Roman" w:hAnsi="Times New Roman"/>
              <w:b/>
              <w:bCs/>
            </w:rPr>
            <w:t>Conclusion and Recommendations</w:t>
          </w:r>
          <w:r w:rsidR="00E94192" w:rsidRPr="00351A6C">
            <w:rPr>
              <w:rFonts w:ascii="Times New Roman" w:hAnsi="Times New Roman"/>
            </w:rPr>
            <w:ptab w:relativeTo="margin" w:alignment="right" w:leader="dot"/>
          </w:r>
          <w:r>
            <w:rPr>
              <w:rFonts w:ascii="Times New Roman" w:hAnsi="Times New Roman"/>
              <w:b/>
              <w:bCs/>
            </w:rPr>
            <w:t>1</w:t>
          </w:r>
          <w:r w:rsidR="004841AF">
            <w:rPr>
              <w:rFonts w:ascii="Times New Roman" w:hAnsi="Times New Roman"/>
              <w:b/>
              <w:bCs/>
            </w:rPr>
            <w:t>0</w:t>
          </w:r>
          <w:r w:rsidR="00295262">
            <w:rPr>
              <w:rFonts w:ascii="Times New Roman" w:hAnsi="Times New Roman"/>
              <w:b/>
              <w:bCs/>
            </w:rPr>
            <w:br/>
            <w:t>Appendix</w:t>
          </w:r>
          <w:r w:rsidR="00295262">
            <w:rPr>
              <w:rFonts w:ascii="Times New Roman" w:hAnsi="Times New Roman"/>
              <w:bCs/>
            </w:rPr>
            <w:t>……………………………………………………………………………………………….....</w:t>
          </w:r>
          <w:r w:rsidR="00E54F8B">
            <w:rPr>
              <w:rFonts w:ascii="Times New Roman" w:hAnsi="Times New Roman"/>
              <w:b/>
              <w:bCs/>
            </w:rPr>
            <w:t>12</w:t>
          </w:r>
        </w:p>
        <w:p w14:paraId="6218E663" w14:textId="77777777" w:rsidR="0032011C" w:rsidRDefault="00444246" w:rsidP="0032011C">
          <w:pPr>
            <w:pStyle w:val="TOC3"/>
            <w:rPr>
              <w:rFonts w:ascii="Times New Roman" w:hAnsi="Times New Roman"/>
            </w:rPr>
          </w:pPr>
        </w:p>
      </w:sdtContent>
    </w:sdt>
    <w:p w14:paraId="085E4C57" w14:textId="6A9E9DCE" w:rsidR="007C47FB" w:rsidRPr="0032011C" w:rsidRDefault="00DD2816" w:rsidP="0032011C">
      <w:pPr>
        <w:pStyle w:val="TOC3"/>
        <w:ind w:left="446"/>
        <w:rPr>
          <w:rFonts w:ascii="Times New Roman" w:hAnsi="Times New Roman"/>
        </w:rPr>
      </w:pPr>
      <w:r>
        <w:rPr>
          <w:rFonts w:ascii="Times New Roman" w:hAnsi="Times New Roman"/>
          <w:b/>
          <w:bCs/>
        </w:rPr>
        <w:br/>
      </w:r>
    </w:p>
    <w:p w14:paraId="5D611571" w14:textId="77777777" w:rsidR="0032011C" w:rsidRDefault="0032011C">
      <w:pPr>
        <w:rPr>
          <w:rFonts w:ascii="Times New Roman" w:hAnsi="Times New Roman" w:cs="Times New Roman"/>
          <w:b/>
        </w:rPr>
      </w:pPr>
    </w:p>
    <w:p w14:paraId="70808769" w14:textId="77777777" w:rsidR="0032011C" w:rsidRDefault="0032011C">
      <w:pPr>
        <w:rPr>
          <w:rFonts w:ascii="Times New Roman" w:hAnsi="Times New Roman" w:cs="Times New Roman"/>
          <w:b/>
        </w:rPr>
      </w:pPr>
    </w:p>
    <w:p w14:paraId="0DD7AE8D" w14:textId="77777777" w:rsidR="0032011C" w:rsidRDefault="0032011C">
      <w:pPr>
        <w:rPr>
          <w:rFonts w:ascii="Times New Roman" w:hAnsi="Times New Roman" w:cs="Times New Roman"/>
          <w:b/>
        </w:rPr>
      </w:pPr>
    </w:p>
    <w:p w14:paraId="264FFDD0" w14:textId="77777777" w:rsidR="0032011C" w:rsidRDefault="0032011C">
      <w:pPr>
        <w:rPr>
          <w:rFonts w:ascii="Times New Roman" w:hAnsi="Times New Roman" w:cs="Times New Roman"/>
          <w:b/>
        </w:rPr>
      </w:pPr>
    </w:p>
    <w:p w14:paraId="65C8DCF1" w14:textId="77777777" w:rsidR="0032011C" w:rsidRDefault="0032011C">
      <w:pPr>
        <w:rPr>
          <w:rFonts w:ascii="Times New Roman" w:hAnsi="Times New Roman" w:cs="Times New Roman"/>
          <w:b/>
        </w:rPr>
      </w:pPr>
    </w:p>
    <w:p w14:paraId="65D0F539" w14:textId="77777777" w:rsidR="0032011C" w:rsidRDefault="0032011C">
      <w:pPr>
        <w:rPr>
          <w:rFonts w:ascii="Times New Roman" w:hAnsi="Times New Roman" w:cs="Times New Roman"/>
          <w:b/>
        </w:rPr>
      </w:pPr>
    </w:p>
    <w:p w14:paraId="1C5C6639" w14:textId="77777777" w:rsidR="0032011C" w:rsidRDefault="0032011C">
      <w:pPr>
        <w:rPr>
          <w:rFonts w:ascii="Times New Roman" w:hAnsi="Times New Roman" w:cs="Times New Roman"/>
          <w:b/>
        </w:rPr>
      </w:pPr>
    </w:p>
    <w:p w14:paraId="1FCA5C5F" w14:textId="77777777" w:rsidR="0032011C" w:rsidRDefault="0032011C">
      <w:pPr>
        <w:rPr>
          <w:rFonts w:ascii="Times New Roman" w:hAnsi="Times New Roman" w:cs="Times New Roman"/>
          <w:b/>
        </w:rPr>
      </w:pPr>
    </w:p>
    <w:p w14:paraId="31465CD0" w14:textId="77777777" w:rsidR="0032011C" w:rsidRDefault="0032011C">
      <w:pPr>
        <w:rPr>
          <w:rFonts w:ascii="Times New Roman" w:hAnsi="Times New Roman" w:cs="Times New Roman"/>
          <w:b/>
        </w:rPr>
      </w:pPr>
    </w:p>
    <w:p w14:paraId="73636928" w14:textId="77777777" w:rsidR="0032011C" w:rsidRDefault="0032011C">
      <w:pPr>
        <w:rPr>
          <w:rFonts w:ascii="Times New Roman" w:hAnsi="Times New Roman" w:cs="Times New Roman"/>
          <w:b/>
        </w:rPr>
      </w:pPr>
    </w:p>
    <w:p w14:paraId="47C61C51" w14:textId="77777777" w:rsidR="0032011C" w:rsidRDefault="0032011C">
      <w:pPr>
        <w:rPr>
          <w:rFonts w:ascii="Times New Roman" w:hAnsi="Times New Roman" w:cs="Times New Roman"/>
          <w:b/>
        </w:rPr>
      </w:pPr>
    </w:p>
    <w:p w14:paraId="163921C6" w14:textId="77777777" w:rsidR="0032011C" w:rsidRDefault="0032011C">
      <w:pPr>
        <w:rPr>
          <w:rFonts w:ascii="Times New Roman" w:hAnsi="Times New Roman" w:cs="Times New Roman"/>
          <w:b/>
        </w:rPr>
      </w:pPr>
    </w:p>
    <w:p w14:paraId="28D1744F" w14:textId="77777777" w:rsidR="0032011C" w:rsidRDefault="0032011C">
      <w:pPr>
        <w:rPr>
          <w:rFonts w:ascii="Times New Roman" w:hAnsi="Times New Roman" w:cs="Times New Roman"/>
          <w:b/>
        </w:rPr>
      </w:pPr>
    </w:p>
    <w:p w14:paraId="0667CA34" w14:textId="77777777" w:rsidR="0032011C" w:rsidRDefault="0032011C">
      <w:pPr>
        <w:rPr>
          <w:rFonts w:ascii="Times New Roman" w:hAnsi="Times New Roman" w:cs="Times New Roman"/>
          <w:b/>
        </w:rPr>
      </w:pPr>
    </w:p>
    <w:p w14:paraId="56C4D5A7" w14:textId="77777777" w:rsidR="0032011C" w:rsidRDefault="0032011C">
      <w:pPr>
        <w:rPr>
          <w:rFonts w:ascii="Times New Roman" w:hAnsi="Times New Roman" w:cs="Times New Roman"/>
          <w:b/>
        </w:rPr>
      </w:pPr>
    </w:p>
    <w:p w14:paraId="58453A50" w14:textId="77777777" w:rsidR="0032011C" w:rsidRDefault="0032011C">
      <w:pPr>
        <w:rPr>
          <w:rFonts w:ascii="Times New Roman" w:hAnsi="Times New Roman" w:cs="Times New Roman"/>
          <w:b/>
        </w:rPr>
      </w:pPr>
    </w:p>
    <w:p w14:paraId="72DAF650" w14:textId="77777777" w:rsidR="0032011C" w:rsidRDefault="0032011C">
      <w:pPr>
        <w:rPr>
          <w:rFonts w:ascii="Times New Roman" w:hAnsi="Times New Roman" w:cs="Times New Roman"/>
          <w:b/>
        </w:rPr>
      </w:pPr>
    </w:p>
    <w:p w14:paraId="55284071" w14:textId="77777777" w:rsidR="0032011C" w:rsidRDefault="0032011C">
      <w:pPr>
        <w:rPr>
          <w:rFonts w:ascii="Times New Roman" w:hAnsi="Times New Roman" w:cs="Times New Roman"/>
          <w:b/>
        </w:rPr>
      </w:pPr>
    </w:p>
    <w:p w14:paraId="043CFFC1" w14:textId="77777777" w:rsidR="0032011C" w:rsidRDefault="0032011C">
      <w:pPr>
        <w:rPr>
          <w:rFonts w:ascii="Times New Roman" w:hAnsi="Times New Roman" w:cs="Times New Roman"/>
          <w:b/>
        </w:rPr>
      </w:pPr>
    </w:p>
    <w:p w14:paraId="332C3447" w14:textId="77777777" w:rsidR="0032011C" w:rsidRDefault="0032011C">
      <w:pPr>
        <w:rPr>
          <w:rFonts w:ascii="Times New Roman" w:hAnsi="Times New Roman" w:cs="Times New Roman"/>
          <w:b/>
        </w:rPr>
      </w:pPr>
    </w:p>
    <w:p w14:paraId="41DE653B" w14:textId="77777777" w:rsidR="0032011C" w:rsidRDefault="0032011C">
      <w:pPr>
        <w:rPr>
          <w:rFonts w:ascii="Times New Roman" w:hAnsi="Times New Roman" w:cs="Times New Roman"/>
          <w:b/>
        </w:rPr>
      </w:pPr>
    </w:p>
    <w:p w14:paraId="597BA094" w14:textId="77777777" w:rsidR="00BE5124" w:rsidRDefault="00BE5124" w:rsidP="0032011C">
      <w:pPr>
        <w:spacing w:line="276" w:lineRule="auto"/>
        <w:rPr>
          <w:rFonts w:ascii="Times New Roman" w:hAnsi="Times New Roman" w:cs="Times New Roman"/>
          <w:b/>
        </w:rPr>
      </w:pPr>
    </w:p>
    <w:p w14:paraId="422AEF83" w14:textId="77777777" w:rsidR="00472329" w:rsidRDefault="00472329" w:rsidP="0032011C">
      <w:pPr>
        <w:spacing w:line="276" w:lineRule="auto"/>
        <w:rPr>
          <w:rFonts w:ascii="Times New Roman" w:hAnsi="Times New Roman" w:cs="Times New Roman"/>
          <w:b/>
        </w:rPr>
        <w:sectPr w:rsidR="00472329" w:rsidSect="00472329">
          <w:footerReference w:type="even" r:id="rId9"/>
          <w:pgSz w:w="12240" w:h="15840"/>
          <w:pgMar w:top="1440" w:right="1440" w:bottom="1440" w:left="1440" w:header="708" w:footer="708" w:gutter="0"/>
          <w:cols w:space="708"/>
          <w:docGrid w:linePitch="360"/>
        </w:sectPr>
      </w:pPr>
    </w:p>
    <w:p w14:paraId="6BE951C6" w14:textId="670B939E" w:rsidR="00BE5124" w:rsidRPr="00772C0E" w:rsidRDefault="003418E8" w:rsidP="00CE73B7">
      <w:pPr>
        <w:rPr>
          <w:rFonts w:ascii="Times New Roman" w:hAnsi="Times New Roman" w:cs="Times New Roman"/>
          <w:u w:val="single"/>
        </w:rPr>
        <w:sectPr w:rsidR="00BE5124" w:rsidRPr="00772C0E" w:rsidSect="00472329">
          <w:headerReference w:type="default" r:id="rId10"/>
          <w:footerReference w:type="default" r:id="rId11"/>
          <w:pgSz w:w="12240" w:h="15840"/>
          <w:pgMar w:top="1440" w:right="1440" w:bottom="1440" w:left="1440" w:header="708" w:footer="708" w:gutter="0"/>
          <w:pgNumType w:start="1"/>
          <w:cols w:space="708"/>
          <w:docGrid w:linePitch="360"/>
        </w:sectPr>
      </w:pPr>
      <w:r w:rsidRPr="00772C0E">
        <w:rPr>
          <w:rFonts w:ascii="Times New Roman" w:hAnsi="Times New Roman" w:cs="Times New Roman"/>
          <w:b/>
          <w:u w:val="single"/>
        </w:rPr>
        <w:lastRenderedPageBreak/>
        <w:t>Introduction</w:t>
      </w:r>
      <w:r w:rsidRPr="00772C0E">
        <w:rPr>
          <w:rFonts w:ascii="Times New Roman" w:hAnsi="Times New Roman" w:cs="Times New Roman"/>
          <w:u w:val="single"/>
        </w:rPr>
        <w:br/>
      </w:r>
    </w:p>
    <w:p w14:paraId="47536892" w14:textId="77777777" w:rsidR="00CE73B7" w:rsidRDefault="00CE73B7" w:rsidP="00CE73B7">
      <w:pPr>
        <w:spacing w:line="276" w:lineRule="auto"/>
        <w:ind w:firstLine="720"/>
        <w:rPr>
          <w:rFonts w:ascii="Times New Roman" w:hAnsi="Times New Roman" w:cs="Times New Roman"/>
        </w:rPr>
      </w:pPr>
    </w:p>
    <w:p w14:paraId="3865AC89" w14:textId="121933EA" w:rsidR="00597B56" w:rsidRDefault="00FB5971" w:rsidP="00CE73B7">
      <w:pPr>
        <w:spacing w:line="276" w:lineRule="auto"/>
        <w:ind w:firstLine="720"/>
        <w:rPr>
          <w:rFonts w:ascii="Times New Roman" w:hAnsi="Times New Roman" w:cs="Times New Roman"/>
          <w:b/>
        </w:rPr>
      </w:pPr>
      <w:r w:rsidRPr="00FB5971">
        <w:rPr>
          <w:rFonts w:ascii="Times New Roman" w:hAnsi="Times New Roman" w:cs="Times New Roman"/>
        </w:rPr>
        <w:t>Income discrimination has been an issue</w:t>
      </w:r>
      <w:r w:rsidR="003F5FCE">
        <w:rPr>
          <w:rFonts w:ascii="Times New Roman" w:hAnsi="Times New Roman" w:cs="Times New Roman"/>
        </w:rPr>
        <w:t xml:space="preserve"> between men and woman for decades. </w:t>
      </w:r>
      <w:r w:rsidRPr="00FB5971">
        <w:rPr>
          <w:rFonts w:ascii="Times New Roman" w:hAnsi="Times New Roman" w:cs="Times New Roman"/>
        </w:rPr>
        <w:t>Our management team is</w:t>
      </w:r>
      <w:r w:rsidR="007C47FB" w:rsidRPr="00FB5971">
        <w:rPr>
          <w:rFonts w:ascii="Times New Roman" w:hAnsi="Times New Roman" w:cs="Times New Roman"/>
        </w:rPr>
        <w:t xml:space="preserve"> performing an analysis on the possibility of </w:t>
      </w:r>
      <w:r w:rsidRPr="00FB5971">
        <w:rPr>
          <w:rFonts w:ascii="Times New Roman" w:hAnsi="Times New Roman" w:cs="Times New Roman"/>
        </w:rPr>
        <w:t xml:space="preserve">income </w:t>
      </w:r>
      <w:r w:rsidR="007C47FB" w:rsidRPr="00FB5971">
        <w:rPr>
          <w:rFonts w:ascii="Times New Roman" w:hAnsi="Times New Roman" w:cs="Times New Roman"/>
        </w:rPr>
        <w:t>discrimin</w:t>
      </w:r>
      <w:r w:rsidR="003F5FCE">
        <w:rPr>
          <w:rFonts w:ascii="Times New Roman" w:hAnsi="Times New Roman" w:cs="Times New Roman"/>
        </w:rPr>
        <w:t>ation existing within our company. Our t</w:t>
      </w:r>
      <w:r w:rsidR="00597B56">
        <w:rPr>
          <w:rFonts w:ascii="Times New Roman" w:hAnsi="Times New Roman" w:cs="Times New Roman"/>
        </w:rPr>
        <w:t xml:space="preserve">eam believes that </w:t>
      </w:r>
      <w:r w:rsidR="003F5FCE">
        <w:rPr>
          <w:rFonts w:ascii="Times New Roman" w:hAnsi="Times New Roman" w:cs="Times New Roman"/>
        </w:rPr>
        <w:t xml:space="preserve">conducting an analysis of the </w:t>
      </w:r>
      <w:r w:rsidR="00597B56">
        <w:rPr>
          <w:rFonts w:ascii="Times New Roman" w:hAnsi="Times New Roman" w:cs="Times New Roman"/>
        </w:rPr>
        <w:t>salary</w:t>
      </w:r>
      <w:r w:rsidR="003418E8">
        <w:rPr>
          <w:rFonts w:ascii="Times New Roman" w:hAnsi="Times New Roman" w:cs="Times New Roman"/>
        </w:rPr>
        <w:t xml:space="preserve"> </w:t>
      </w:r>
      <w:r w:rsidR="003F5FCE">
        <w:rPr>
          <w:rFonts w:ascii="Times New Roman" w:hAnsi="Times New Roman" w:cs="Times New Roman"/>
        </w:rPr>
        <w:t>d</w:t>
      </w:r>
      <w:r w:rsidR="003418E8">
        <w:rPr>
          <w:rFonts w:ascii="Times New Roman" w:hAnsi="Times New Roman" w:cs="Times New Roman"/>
        </w:rPr>
        <w:t xml:space="preserve">istributions among our current employees </w:t>
      </w:r>
      <w:r w:rsidR="003F5FCE">
        <w:rPr>
          <w:rFonts w:ascii="Times New Roman" w:hAnsi="Times New Roman" w:cs="Times New Roman"/>
        </w:rPr>
        <w:t>of different</w:t>
      </w:r>
      <w:r w:rsidR="003418E8">
        <w:rPr>
          <w:rFonts w:ascii="Times New Roman" w:hAnsi="Times New Roman" w:cs="Times New Roman"/>
        </w:rPr>
        <w:t xml:space="preserve"> gender, age, and education level</w:t>
      </w:r>
      <w:r w:rsidR="00597B56">
        <w:rPr>
          <w:rFonts w:ascii="Times New Roman" w:hAnsi="Times New Roman" w:cs="Times New Roman"/>
        </w:rPr>
        <w:t xml:space="preserve">, </w:t>
      </w:r>
      <w:r w:rsidR="003F5FCE">
        <w:rPr>
          <w:rFonts w:ascii="Times New Roman" w:hAnsi="Times New Roman" w:cs="Times New Roman"/>
        </w:rPr>
        <w:t xml:space="preserve">will provide </w:t>
      </w:r>
      <w:r w:rsidR="00597B56">
        <w:rPr>
          <w:rFonts w:ascii="Times New Roman" w:hAnsi="Times New Roman" w:cs="Times New Roman"/>
        </w:rPr>
        <w:t>top management with appropriate</w:t>
      </w:r>
      <w:r w:rsidR="003F5FCE">
        <w:rPr>
          <w:rFonts w:ascii="Times New Roman" w:hAnsi="Times New Roman" w:cs="Times New Roman"/>
        </w:rPr>
        <w:t xml:space="preserve"> </w:t>
      </w:r>
      <w:r w:rsidR="00597B56">
        <w:rPr>
          <w:rFonts w:ascii="Times New Roman" w:hAnsi="Times New Roman" w:cs="Times New Roman"/>
        </w:rPr>
        <w:t>decision making tools</w:t>
      </w:r>
      <w:r w:rsidR="003F5FCE">
        <w:rPr>
          <w:rFonts w:ascii="Times New Roman" w:hAnsi="Times New Roman" w:cs="Times New Roman"/>
        </w:rPr>
        <w:t xml:space="preserve">. Our calculations will allow us to </w:t>
      </w:r>
      <w:r w:rsidR="003418E8">
        <w:rPr>
          <w:rFonts w:ascii="Times New Roman" w:hAnsi="Times New Roman" w:cs="Times New Roman"/>
        </w:rPr>
        <w:t xml:space="preserve">understand certain important factors about the decisions we make in regard to our employees. Such factors include our hiring practices, our determinations of salary among our employees, and most importantly, looking into any sort of discrimination that may exist within the company. </w:t>
      </w:r>
      <w:r w:rsidR="003F5FCE">
        <w:rPr>
          <w:rFonts w:ascii="Times New Roman" w:hAnsi="Times New Roman" w:cs="Times New Roman"/>
        </w:rPr>
        <w:t xml:space="preserve"> </w:t>
      </w:r>
      <w:r w:rsidR="00DD2816" w:rsidRPr="00FB5971">
        <w:rPr>
          <w:rFonts w:ascii="Times New Roman" w:hAnsi="Times New Roman" w:cs="Times New Roman"/>
        </w:rPr>
        <w:br/>
      </w:r>
      <w:r w:rsidR="00597B56">
        <w:rPr>
          <w:rFonts w:ascii="Times New Roman" w:hAnsi="Times New Roman" w:cs="Times New Roman"/>
        </w:rPr>
        <w:br/>
      </w:r>
      <w:r w:rsidR="00597B56" w:rsidRPr="00772C0E">
        <w:rPr>
          <w:rFonts w:ascii="Times New Roman" w:hAnsi="Times New Roman" w:cs="Times New Roman"/>
          <w:b/>
          <w:u w:val="single"/>
        </w:rPr>
        <w:t>Methodology</w:t>
      </w:r>
    </w:p>
    <w:p w14:paraId="65DF93A9" w14:textId="77777777" w:rsidR="00CE73B7" w:rsidRDefault="00CE73B7" w:rsidP="00CE73B7">
      <w:pPr>
        <w:spacing w:line="276" w:lineRule="auto"/>
        <w:ind w:firstLine="720"/>
        <w:rPr>
          <w:rFonts w:ascii="Times New Roman" w:hAnsi="Times New Roman" w:cs="Times New Roman"/>
        </w:rPr>
      </w:pPr>
    </w:p>
    <w:p w14:paraId="3B60CDF6" w14:textId="7D6332CC" w:rsidR="0032011C" w:rsidRDefault="00597B56" w:rsidP="00CE73B7">
      <w:pPr>
        <w:spacing w:line="276" w:lineRule="auto"/>
        <w:ind w:firstLine="720"/>
        <w:rPr>
          <w:rFonts w:ascii="Times New Roman" w:hAnsi="Times New Roman" w:cs="Times New Roman"/>
        </w:rPr>
      </w:pPr>
      <w:r>
        <w:rPr>
          <w:rFonts w:ascii="Times New Roman" w:hAnsi="Times New Roman" w:cs="Times New Roman"/>
        </w:rPr>
        <w:t xml:space="preserve">Our method of solving this possible discrimination will require answering a series of statistical questions. </w:t>
      </w:r>
      <w:r w:rsidR="00D76B9E">
        <w:rPr>
          <w:rFonts w:ascii="Times New Roman" w:hAnsi="Times New Roman" w:cs="Times New Roman"/>
        </w:rPr>
        <w:t>We will use a variety</w:t>
      </w:r>
      <w:r>
        <w:rPr>
          <w:rFonts w:ascii="Times New Roman" w:hAnsi="Times New Roman" w:cs="Times New Roman"/>
        </w:rPr>
        <w:t xml:space="preserve"> of descriptive and analytical statistical methods to </w:t>
      </w:r>
      <w:r w:rsidR="00D76B9E">
        <w:rPr>
          <w:rFonts w:ascii="Times New Roman" w:hAnsi="Times New Roman" w:cs="Times New Roman"/>
        </w:rPr>
        <w:t>aid in drawing our conclusions.</w:t>
      </w:r>
      <w:r w:rsidR="0032011C">
        <w:rPr>
          <w:rFonts w:ascii="Times New Roman" w:hAnsi="Times New Roman" w:cs="Times New Roman"/>
        </w:rPr>
        <w:t xml:space="preserve"> Along the way, we will take into consideration the sampling errors that may exist, as well as any other collection er</w:t>
      </w:r>
      <w:r w:rsidR="00502971">
        <w:rPr>
          <w:rFonts w:ascii="Times New Roman" w:hAnsi="Times New Roman" w:cs="Times New Roman"/>
        </w:rPr>
        <w:t>rors we believe may be present</w:t>
      </w:r>
      <w:r w:rsidR="0032011C">
        <w:rPr>
          <w:rFonts w:ascii="Times New Roman" w:hAnsi="Times New Roman" w:cs="Times New Roman"/>
        </w:rPr>
        <w:t xml:space="preserve">. </w:t>
      </w:r>
      <w:r w:rsidR="00510107">
        <w:rPr>
          <w:rFonts w:ascii="Times New Roman" w:hAnsi="Times New Roman" w:cs="Times New Roman"/>
        </w:rPr>
        <w:t xml:space="preserve">We plan to answer a systematic series of </w:t>
      </w:r>
      <w:r w:rsidR="00CB2804">
        <w:rPr>
          <w:rFonts w:ascii="Times New Roman" w:hAnsi="Times New Roman" w:cs="Times New Roman"/>
        </w:rPr>
        <w:t>questions that</w:t>
      </w:r>
      <w:r w:rsidR="00510107">
        <w:rPr>
          <w:rFonts w:ascii="Times New Roman" w:hAnsi="Times New Roman" w:cs="Times New Roman"/>
        </w:rPr>
        <w:t xml:space="preserve"> </w:t>
      </w:r>
      <w:r w:rsidR="002D3D84">
        <w:rPr>
          <w:rFonts w:ascii="Times New Roman" w:hAnsi="Times New Roman" w:cs="Times New Roman"/>
        </w:rPr>
        <w:t>will formulate our conclusion</w:t>
      </w:r>
      <w:r w:rsidR="00CB2804">
        <w:rPr>
          <w:rFonts w:ascii="Times New Roman" w:hAnsi="Times New Roman" w:cs="Times New Roman"/>
        </w:rPr>
        <w:t xml:space="preserve"> </w:t>
      </w:r>
      <w:r w:rsidR="002D3D84">
        <w:rPr>
          <w:rFonts w:ascii="Times New Roman" w:hAnsi="Times New Roman" w:cs="Times New Roman"/>
        </w:rPr>
        <w:t xml:space="preserve">of answering whether bias exists </w:t>
      </w:r>
      <w:r w:rsidR="00CB2804">
        <w:rPr>
          <w:rFonts w:ascii="Times New Roman" w:hAnsi="Times New Roman" w:cs="Times New Roman"/>
        </w:rPr>
        <w:t>within the company, particularly in regards to gender or age</w:t>
      </w:r>
    </w:p>
    <w:p w14:paraId="4D30A671" w14:textId="77777777" w:rsidR="00CE73B7" w:rsidRDefault="00CE73B7" w:rsidP="00CE73B7">
      <w:pPr>
        <w:spacing w:line="276" w:lineRule="auto"/>
        <w:ind w:firstLine="720"/>
        <w:rPr>
          <w:rFonts w:ascii="Times New Roman" w:hAnsi="Times New Roman" w:cs="Times New Roman"/>
        </w:rPr>
      </w:pPr>
    </w:p>
    <w:p w14:paraId="764A27F2" w14:textId="3BEA9723" w:rsidR="00761680" w:rsidRDefault="00D76B9E" w:rsidP="00CE73B7">
      <w:pPr>
        <w:spacing w:line="276" w:lineRule="auto"/>
        <w:ind w:firstLine="720"/>
        <w:rPr>
          <w:rFonts w:ascii="Times New Roman" w:hAnsi="Times New Roman" w:cs="Times New Roman"/>
        </w:rPr>
      </w:pPr>
      <w:r w:rsidRPr="0032011C">
        <w:rPr>
          <w:rFonts w:ascii="Times New Roman" w:hAnsi="Times New Roman" w:cs="Times New Roman"/>
        </w:rPr>
        <w:t>First,</w:t>
      </w:r>
      <w:r>
        <w:rPr>
          <w:rFonts w:ascii="Times New Roman" w:hAnsi="Times New Roman" w:cs="Times New Roman"/>
        </w:rPr>
        <w:t xml:space="preserve"> we will have to summarize our raw data, and gather descriptive statistics such as measures of centr</w:t>
      </w:r>
      <w:r w:rsidR="00761680">
        <w:rPr>
          <w:rFonts w:ascii="Times New Roman" w:hAnsi="Times New Roman" w:cs="Times New Roman"/>
        </w:rPr>
        <w:t>al tendency</w:t>
      </w:r>
      <w:r w:rsidR="00E44AF0">
        <w:rPr>
          <w:rFonts w:ascii="Times New Roman" w:hAnsi="Times New Roman" w:cs="Times New Roman"/>
        </w:rPr>
        <w:t xml:space="preserve"> and measures of dispersion. Our company has a sample</w:t>
      </w:r>
      <w:r w:rsidR="00761680">
        <w:rPr>
          <w:rFonts w:ascii="Times New Roman" w:hAnsi="Times New Roman" w:cs="Times New Roman"/>
        </w:rPr>
        <w:t xml:space="preserve"> of 111 employees, and we have obtained raw data for each individual such as: Salary at the time the study was conducted (</w:t>
      </w:r>
      <w:r w:rsidR="00761680" w:rsidRPr="00761680">
        <w:rPr>
          <w:rFonts w:ascii="Times New Roman" w:hAnsi="Times New Roman" w:cs="Times New Roman"/>
          <w:b/>
        </w:rPr>
        <w:t>NSAL</w:t>
      </w:r>
      <w:r w:rsidR="00761680">
        <w:rPr>
          <w:rFonts w:ascii="Times New Roman" w:hAnsi="Times New Roman" w:cs="Times New Roman"/>
        </w:rPr>
        <w:t xml:space="preserve">), </w:t>
      </w:r>
      <w:r w:rsidR="006B5743">
        <w:rPr>
          <w:rFonts w:ascii="Times New Roman" w:hAnsi="Times New Roman" w:cs="Times New Roman"/>
        </w:rPr>
        <w:t xml:space="preserve">and </w:t>
      </w:r>
      <w:r w:rsidR="00761680">
        <w:rPr>
          <w:rFonts w:ascii="Times New Roman" w:hAnsi="Times New Roman" w:cs="Times New Roman"/>
        </w:rPr>
        <w:t>salary at the time of hiring (</w:t>
      </w:r>
      <w:r w:rsidR="00761680" w:rsidRPr="00761680">
        <w:rPr>
          <w:rFonts w:ascii="Times New Roman" w:hAnsi="Times New Roman" w:cs="Times New Roman"/>
          <w:b/>
        </w:rPr>
        <w:t>SSAL</w:t>
      </w:r>
      <w:r w:rsidR="00761680">
        <w:rPr>
          <w:rFonts w:ascii="Times New Roman" w:hAnsi="Times New Roman" w:cs="Times New Roman"/>
        </w:rPr>
        <w:t xml:space="preserve">). These different salaries will only become useful when we connect </w:t>
      </w:r>
      <w:r w:rsidR="00A8650A">
        <w:rPr>
          <w:rFonts w:ascii="Times New Roman" w:hAnsi="Times New Roman" w:cs="Times New Roman"/>
        </w:rPr>
        <w:t xml:space="preserve">and compare </w:t>
      </w:r>
      <w:r w:rsidR="00761680">
        <w:rPr>
          <w:rFonts w:ascii="Times New Roman" w:hAnsi="Times New Roman" w:cs="Times New Roman"/>
        </w:rPr>
        <w:t>them to certain characteristics of our emp</w:t>
      </w:r>
      <w:r w:rsidR="00E44AF0">
        <w:rPr>
          <w:rFonts w:ascii="Times New Roman" w:hAnsi="Times New Roman" w:cs="Times New Roman"/>
        </w:rPr>
        <w:t xml:space="preserve">loyees. Hence, we have </w:t>
      </w:r>
      <w:r w:rsidR="00502971">
        <w:rPr>
          <w:rFonts w:ascii="Times New Roman" w:hAnsi="Times New Roman" w:cs="Times New Roman"/>
        </w:rPr>
        <w:t>supplementary</w:t>
      </w:r>
      <w:r w:rsidR="00E44AF0">
        <w:rPr>
          <w:rFonts w:ascii="Times New Roman" w:hAnsi="Times New Roman" w:cs="Times New Roman"/>
        </w:rPr>
        <w:t xml:space="preserve"> raw </w:t>
      </w:r>
      <w:r w:rsidR="00761680">
        <w:rPr>
          <w:rFonts w:ascii="Times New Roman" w:hAnsi="Times New Roman" w:cs="Times New Roman"/>
        </w:rPr>
        <w:t>data such as</w:t>
      </w:r>
      <w:r w:rsidR="00A8650A">
        <w:rPr>
          <w:rFonts w:ascii="Times New Roman" w:hAnsi="Times New Roman" w:cs="Times New Roman"/>
        </w:rPr>
        <w:t>:</w:t>
      </w:r>
      <w:r w:rsidR="00761680">
        <w:rPr>
          <w:rFonts w:ascii="Times New Roman" w:hAnsi="Times New Roman" w:cs="Times New Roman"/>
        </w:rPr>
        <w:t xml:space="preserve"> </w:t>
      </w:r>
    </w:p>
    <w:p w14:paraId="509544CC" w14:textId="77777777" w:rsidR="0027354E" w:rsidRDefault="0027354E" w:rsidP="00CE73B7">
      <w:pPr>
        <w:spacing w:line="276" w:lineRule="auto"/>
        <w:ind w:firstLine="720"/>
        <w:rPr>
          <w:rFonts w:ascii="Times New Roman" w:hAnsi="Times New Roman" w:cs="Times New Roman"/>
        </w:rPr>
      </w:pPr>
    </w:p>
    <w:p w14:paraId="02B1137B" w14:textId="7314A5F0" w:rsidR="00761680" w:rsidRDefault="00A8650A" w:rsidP="00CE73B7">
      <w:pPr>
        <w:spacing w:line="276" w:lineRule="auto"/>
        <w:ind w:left="4320" w:hanging="3611"/>
        <w:rPr>
          <w:rFonts w:ascii="Times New Roman" w:hAnsi="Times New Roman" w:cs="Times New Roman"/>
        </w:rPr>
      </w:pPr>
      <w:r w:rsidRPr="00A8650A">
        <w:rPr>
          <w:rFonts w:ascii="Times New Roman" w:hAnsi="Times New Roman" w:cs="Times New Roman"/>
        </w:rPr>
        <w:sym w:font="Wingdings" w:char="F0E0"/>
      </w:r>
      <w:r w:rsidR="00761680">
        <w:rPr>
          <w:rFonts w:ascii="Times New Roman" w:hAnsi="Times New Roman" w:cs="Times New Roman"/>
        </w:rPr>
        <w:t>Sex (</w:t>
      </w:r>
      <w:r w:rsidR="00761680">
        <w:rPr>
          <w:rFonts w:ascii="Times New Roman" w:hAnsi="Times New Roman" w:cs="Times New Roman"/>
          <w:b/>
        </w:rPr>
        <w:t>SEX;</w:t>
      </w:r>
      <w:r w:rsidR="00761680">
        <w:rPr>
          <w:rFonts w:ascii="Times New Roman" w:hAnsi="Times New Roman" w:cs="Times New Roman"/>
        </w:rPr>
        <w:t xml:space="preserve">0 for male, 1 for female) </w:t>
      </w:r>
    </w:p>
    <w:p w14:paraId="1AA54E40" w14:textId="79657929" w:rsidR="00761680" w:rsidRDefault="00A8650A" w:rsidP="00CE73B7">
      <w:pPr>
        <w:spacing w:line="276" w:lineRule="auto"/>
        <w:ind w:left="4320" w:hanging="3611"/>
        <w:rPr>
          <w:rFonts w:ascii="Times New Roman" w:hAnsi="Times New Roman" w:cs="Times New Roman"/>
        </w:rPr>
      </w:pPr>
      <w:r w:rsidRPr="00A8650A">
        <w:rPr>
          <w:rFonts w:ascii="Times New Roman" w:hAnsi="Times New Roman" w:cs="Times New Roman"/>
        </w:rPr>
        <w:sym w:font="Wingdings" w:char="F0E0"/>
      </w:r>
      <w:r w:rsidR="00761680">
        <w:rPr>
          <w:rFonts w:ascii="Times New Roman" w:hAnsi="Times New Roman" w:cs="Times New Roman"/>
        </w:rPr>
        <w:t>Seniority within the company (</w:t>
      </w:r>
      <w:r w:rsidR="00761680" w:rsidRPr="00761680">
        <w:rPr>
          <w:rFonts w:ascii="Times New Roman" w:hAnsi="Times New Roman" w:cs="Times New Roman"/>
          <w:b/>
        </w:rPr>
        <w:t>SENIOR</w:t>
      </w:r>
      <w:r w:rsidR="00761680">
        <w:rPr>
          <w:rFonts w:ascii="Times New Roman" w:hAnsi="Times New Roman" w:cs="Times New Roman"/>
        </w:rPr>
        <w:t>)</w:t>
      </w:r>
    </w:p>
    <w:p w14:paraId="600781AE" w14:textId="1B5D6C4D" w:rsidR="00761680" w:rsidRDefault="00A8650A" w:rsidP="00CE73B7">
      <w:pPr>
        <w:spacing w:line="276" w:lineRule="auto"/>
        <w:ind w:left="4320" w:hanging="3611"/>
        <w:rPr>
          <w:rFonts w:ascii="Times New Roman" w:hAnsi="Times New Roman" w:cs="Times New Roman"/>
        </w:rPr>
      </w:pPr>
      <w:r w:rsidRPr="00A8650A">
        <w:rPr>
          <w:rFonts w:ascii="Times New Roman" w:hAnsi="Times New Roman" w:cs="Times New Roman"/>
        </w:rPr>
        <w:sym w:font="Wingdings" w:char="F0E0"/>
      </w:r>
      <w:r w:rsidR="00761680">
        <w:rPr>
          <w:rFonts w:ascii="Times New Roman" w:hAnsi="Times New Roman" w:cs="Times New Roman"/>
        </w:rPr>
        <w:t>Age (in months) of employees (</w:t>
      </w:r>
      <w:r w:rsidR="00761680" w:rsidRPr="00761680">
        <w:rPr>
          <w:rFonts w:ascii="Times New Roman" w:hAnsi="Times New Roman" w:cs="Times New Roman"/>
          <w:b/>
        </w:rPr>
        <w:t>AGE</w:t>
      </w:r>
      <w:r w:rsidR="00761680">
        <w:rPr>
          <w:rFonts w:ascii="Times New Roman" w:hAnsi="Times New Roman" w:cs="Times New Roman"/>
        </w:rPr>
        <w:t>)</w:t>
      </w:r>
    </w:p>
    <w:p w14:paraId="73B06EFE" w14:textId="67A5A78E" w:rsidR="00761680" w:rsidRDefault="00A8650A" w:rsidP="00CE73B7">
      <w:pPr>
        <w:spacing w:line="276" w:lineRule="auto"/>
        <w:ind w:left="4320" w:hanging="3611"/>
        <w:rPr>
          <w:rFonts w:ascii="Times New Roman" w:hAnsi="Times New Roman" w:cs="Times New Roman"/>
        </w:rPr>
      </w:pPr>
      <w:r w:rsidRPr="00A8650A">
        <w:rPr>
          <w:rFonts w:ascii="Times New Roman" w:hAnsi="Times New Roman" w:cs="Times New Roman"/>
        </w:rPr>
        <w:sym w:font="Wingdings" w:char="F0E0"/>
      </w:r>
      <w:r w:rsidR="00761680">
        <w:rPr>
          <w:rFonts w:ascii="Times New Roman" w:hAnsi="Times New Roman" w:cs="Times New Roman"/>
        </w:rPr>
        <w:t>Months’ worth of experience (</w:t>
      </w:r>
      <w:r w:rsidR="00761680" w:rsidRPr="00761680">
        <w:rPr>
          <w:rFonts w:ascii="Times New Roman" w:hAnsi="Times New Roman" w:cs="Times New Roman"/>
          <w:b/>
        </w:rPr>
        <w:t>EXP</w:t>
      </w:r>
      <w:r w:rsidR="00761680">
        <w:rPr>
          <w:rFonts w:ascii="Times New Roman" w:hAnsi="Times New Roman" w:cs="Times New Roman"/>
        </w:rPr>
        <w:t xml:space="preserve">), and </w:t>
      </w:r>
    </w:p>
    <w:p w14:paraId="43793C33" w14:textId="77777777" w:rsidR="0032011C" w:rsidRDefault="00A8650A" w:rsidP="00CE73B7">
      <w:pPr>
        <w:spacing w:line="276" w:lineRule="auto"/>
        <w:ind w:left="4320" w:hanging="3611"/>
        <w:rPr>
          <w:rFonts w:ascii="Times New Roman" w:hAnsi="Times New Roman" w:cs="Times New Roman"/>
        </w:rPr>
      </w:pPr>
      <w:r w:rsidRPr="00A8650A">
        <w:rPr>
          <w:rFonts w:ascii="Times New Roman" w:hAnsi="Times New Roman" w:cs="Times New Roman"/>
        </w:rPr>
        <w:sym w:font="Wingdings" w:char="F0E0"/>
      </w:r>
      <w:r w:rsidR="00761680">
        <w:rPr>
          <w:rFonts w:ascii="Times New Roman" w:hAnsi="Times New Roman" w:cs="Times New Roman"/>
        </w:rPr>
        <w:t>Education (</w:t>
      </w:r>
      <w:r w:rsidR="00761680" w:rsidRPr="00761680">
        <w:rPr>
          <w:rFonts w:ascii="Times New Roman" w:hAnsi="Times New Roman" w:cs="Times New Roman"/>
          <w:b/>
        </w:rPr>
        <w:t>EDU</w:t>
      </w:r>
      <w:r w:rsidR="00761680">
        <w:rPr>
          <w:rFonts w:ascii="Times New Roman" w:hAnsi="Times New Roman" w:cs="Times New Roman"/>
        </w:rPr>
        <w:t>; 1= high school graduate, 2= some college, 3= college graduate)</w:t>
      </w:r>
      <w:r w:rsidR="0032011C">
        <w:rPr>
          <w:rFonts w:ascii="Times New Roman" w:hAnsi="Times New Roman" w:cs="Times New Roman"/>
        </w:rPr>
        <w:br/>
      </w:r>
    </w:p>
    <w:p w14:paraId="5E6E140A" w14:textId="77777777" w:rsidR="00CE73B7" w:rsidRDefault="00E44AF0" w:rsidP="00CE73B7">
      <w:pPr>
        <w:spacing w:line="276" w:lineRule="auto"/>
        <w:ind w:firstLine="720"/>
        <w:rPr>
          <w:rFonts w:ascii="Times New Roman" w:hAnsi="Times New Roman" w:cs="Times New Roman"/>
        </w:rPr>
      </w:pPr>
      <w:r>
        <w:rPr>
          <w:rFonts w:ascii="Times New Roman" w:hAnsi="Times New Roman" w:cs="Times New Roman"/>
        </w:rPr>
        <w:t>Relating</w:t>
      </w:r>
      <w:r w:rsidR="0032011C">
        <w:rPr>
          <w:rFonts w:ascii="Times New Roman" w:hAnsi="Times New Roman" w:cs="Times New Roman"/>
        </w:rPr>
        <w:t xml:space="preserve"> this raw data by calculating</w:t>
      </w:r>
      <w:r w:rsidR="006B5743">
        <w:rPr>
          <w:rFonts w:ascii="Times New Roman" w:hAnsi="Times New Roman" w:cs="Times New Roman"/>
        </w:rPr>
        <w:t xml:space="preserve"> </w:t>
      </w:r>
      <w:r w:rsidR="0032011C">
        <w:rPr>
          <w:rFonts w:ascii="Times New Roman" w:hAnsi="Times New Roman" w:cs="Times New Roman"/>
        </w:rPr>
        <w:t xml:space="preserve">different types of </w:t>
      </w:r>
      <w:bookmarkStart w:id="0" w:name="_GoBack"/>
      <w:bookmarkEnd w:id="0"/>
      <w:r w:rsidR="0032011C">
        <w:rPr>
          <w:rFonts w:ascii="Times New Roman" w:hAnsi="Times New Roman" w:cs="Times New Roman"/>
        </w:rPr>
        <w:t>statistics</w:t>
      </w:r>
      <w:r w:rsidR="00502971">
        <w:rPr>
          <w:rFonts w:ascii="Times New Roman" w:hAnsi="Times New Roman" w:cs="Times New Roman"/>
        </w:rPr>
        <w:t xml:space="preserve"> will help us turn </w:t>
      </w:r>
      <w:r w:rsidR="006B5743">
        <w:rPr>
          <w:rFonts w:ascii="Times New Roman" w:hAnsi="Times New Roman" w:cs="Times New Roman"/>
        </w:rPr>
        <w:t xml:space="preserve">data into useful information. </w:t>
      </w:r>
      <w:r w:rsidR="0032011C">
        <w:rPr>
          <w:rFonts w:ascii="Times New Roman" w:hAnsi="Times New Roman" w:cs="Times New Roman"/>
        </w:rPr>
        <w:t>To illustrate our quantitative findings, w</w:t>
      </w:r>
      <w:r w:rsidR="00A065D3">
        <w:rPr>
          <w:rFonts w:ascii="Times New Roman" w:hAnsi="Times New Roman" w:cs="Times New Roman"/>
        </w:rPr>
        <w:t xml:space="preserve">e will </w:t>
      </w:r>
      <w:r w:rsidR="0032011C">
        <w:rPr>
          <w:rFonts w:ascii="Times New Roman" w:hAnsi="Times New Roman" w:cs="Times New Roman"/>
        </w:rPr>
        <w:t xml:space="preserve">create box and whisker plots, revealing the </w:t>
      </w:r>
      <w:r w:rsidR="00A065D3">
        <w:rPr>
          <w:rFonts w:ascii="Times New Roman" w:hAnsi="Times New Roman" w:cs="Times New Roman"/>
        </w:rPr>
        <w:t>distribution of experience, age, education, and</w:t>
      </w:r>
      <w:r w:rsidR="0032011C">
        <w:rPr>
          <w:rFonts w:ascii="Times New Roman" w:hAnsi="Times New Roman" w:cs="Times New Roman"/>
        </w:rPr>
        <w:t xml:space="preserve"> NSAL</w:t>
      </w:r>
      <w:r w:rsidR="00502971">
        <w:rPr>
          <w:rFonts w:ascii="Times New Roman" w:hAnsi="Times New Roman" w:cs="Times New Roman"/>
        </w:rPr>
        <w:t xml:space="preserve"> (salary at the time of study)</w:t>
      </w:r>
      <w:r w:rsidR="00A065D3">
        <w:rPr>
          <w:rFonts w:ascii="Times New Roman" w:hAnsi="Times New Roman" w:cs="Times New Roman"/>
        </w:rPr>
        <w:t xml:space="preserve">. </w:t>
      </w:r>
      <w:r w:rsidR="00772C0E">
        <w:rPr>
          <w:rFonts w:ascii="Times New Roman" w:hAnsi="Times New Roman" w:cs="Times New Roman"/>
        </w:rPr>
        <w:t>Comments on the shape</w:t>
      </w:r>
      <w:r w:rsidR="0032011C">
        <w:rPr>
          <w:rFonts w:ascii="Times New Roman" w:hAnsi="Times New Roman" w:cs="Times New Roman"/>
        </w:rPr>
        <w:t xml:space="preserve"> of the distributions will be made, as well as an analysis on the underlying distributions of the sample, and how that relates to the population. In respect to our qualitative data, we will include necessary relative frequencies. </w:t>
      </w:r>
      <w:r w:rsidR="00143565">
        <w:rPr>
          <w:rFonts w:ascii="Times New Roman" w:hAnsi="Times New Roman" w:cs="Times New Roman"/>
        </w:rPr>
        <w:br/>
      </w:r>
      <w:r w:rsidR="00143565">
        <w:rPr>
          <w:rFonts w:ascii="Times New Roman" w:hAnsi="Times New Roman" w:cs="Times New Roman"/>
        </w:rPr>
        <w:tab/>
      </w:r>
    </w:p>
    <w:p w14:paraId="6AD3220B" w14:textId="77777777" w:rsidR="00CE73B7" w:rsidRDefault="00143565" w:rsidP="00CE73B7">
      <w:pPr>
        <w:spacing w:line="276" w:lineRule="auto"/>
        <w:ind w:firstLine="720"/>
        <w:rPr>
          <w:rFonts w:ascii="Times New Roman" w:hAnsi="Times New Roman" w:cs="Times New Roman"/>
          <w:bCs/>
          <w:lang w:val="en"/>
        </w:rPr>
      </w:pPr>
      <w:r>
        <w:rPr>
          <w:rFonts w:ascii="Times New Roman" w:hAnsi="Times New Roman" w:cs="Times New Roman"/>
        </w:rPr>
        <w:lastRenderedPageBreak/>
        <w:t>Second, we must create a 95% confidence interval</w:t>
      </w:r>
      <w:r w:rsidR="0032011C">
        <w:rPr>
          <w:rFonts w:ascii="Times New Roman" w:hAnsi="Times New Roman" w:cs="Times New Roman"/>
        </w:rPr>
        <w:t xml:space="preserve">. This will help </w:t>
      </w:r>
      <w:r>
        <w:rPr>
          <w:rFonts w:ascii="Times New Roman" w:hAnsi="Times New Roman" w:cs="Times New Roman"/>
        </w:rPr>
        <w:t>determine how much of the actual employee population parameter will be within the 95% sample interval. We will take sampling errors and standard errors into considerat</w:t>
      </w:r>
      <w:r w:rsidR="00AE4BDB">
        <w:rPr>
          <w:rFonts w:ascii="Times New Roman" w:hAnsi="Times New Roman" w:cs="Times New Roman"/>
        </w:rPr>
        <w:t>ion at this point of our analysis</w:t>
      </w:r>
      <w:r>
        <w:rPr>
          <w:rFonts w:ascii="Times New Roman" w:hAnsi="Times New Roman" w:cs="Times New Roman"/>
        </w:rPr>
        <w:t xml:space="preserve">. We know that the sample of employees </w:t>
      </w:r>
      <w:r w:rsidR="00502971">
        <w:rPr>
          <w:rFonts w:ascii="Times New Roman" w:hAnsi="Times New Roman" w:cs="Times New Roman"/>
        </w:rPr>
        <w:t xml:space="preserve">provided, </w:t>
      </w:r>
      <w:r>
        <w:rPr>
          <w:rFonts w:ascii="Times New Roman" w:hAnsi="Times New Roman" w:cs="Times New Roman"/>
        </w:rPr>
        <w:t>a</w:t>
      </w:r>
      <w:r w:rsidR="00AE4BDB">
        <w:rPr>
          <w:rFonts w:ascii="Times New Roman" w:hAnsi="Times New Roman" w:cs="Times New Roman"/>
        </w:rPr>
        <w:t>n</w:t>
      </w:r>
      <w:r>
        <w:rPr>
          <w:rFonts w:ascii="Times New Roman" w:hAnsi="Times New Roman" w:cs="Times New Roman"/>
        </w:rPr>
        <w:t>d corresponding characteristics may not b</w:t>
      </w:r>
      <w:r w:rsidR="000F2799">
        <w:rPr>
          <w:rFonts w:ascii="Times New Roman" w:hAnsi="Times New Roman" w:cs="Times New Roman"/>
        </w:rPr>
        <w:t>e representative of the actual</w:t>
      </w:r>
      <w:r w:rsidR="00AE4BDB">
        <w:rPr>
          <w:rFonts w:ascii="Times New Roman" w:hAnsi="Times New Roman" w:cs="Times New Roman"/>
        </w:rPr>
        <w:t xml:space="preserve"> population. We will use the equation </w:t>
      </w:r>
      <w:r w:rsidR="00AE4BDB" w:rsidRPr="00AE4BDB">
        <w:rPr>
          <w:rFonts w:ascii="Times New Roman" w:hAnsi="Times New Roman" w:cs="Times New Roman"/>
          <w:bCs/>
          <w:sz w:val="28"/>
          <w:szCs w:val="28"/>
          <w:lang w:val="en"/>
        </w:rPr>
        <w:t>x̄</w:t>
      </w:r>
      <w:r w:rsidR="00AE4BDB">
        <w:rPr>
          <w:rFonts w:ascii="Times New Roman" w:hAnsi="Times New Roman" w:cs="Times New Roman"/>
          <w:bCs/>
          <w:sz w:val="28"/>
          <w:szCs w:val="28"/>
          <w:lang w:val="en"/>
        </w:rPr>
        <w:t xml:space="preserve"> </w:t>
      </w:r>
      <w:r w:rsidR="00AE4BDB" w:rsidRPr="00AE4BDB">
        <w:rPr>
          <w:rFonts w:ascii="Times New Roman" w:hAnsi="Times New Roman" w:cs="Times New Roman"/>
          <w:bCs/>
          <w:sz w:val="28"/>
          <w:szCs w:val="28"/>
          <w:lang w:val="en"/>
        </w:rPr>
        <w:t>±</w:t>
      </w:r>
      <w:r w:rsidR="00AE4BDB">
        <w:rPr>
          <w:rFonts w:ascii="Times New Roman" w:hAnsi="Times New Roman" w:cs="Times New Roman"/>
          <w:bCs/>
          <w:sz w:val="28"/>
          <w:szCs w:val="28"/>
          <w:lang w:val="en"/>
        </w:rPr>
        <w:t xml:space="preserve"> </w:t>
      </w:r>
      <w:r w:rsidR="00AE4BDB" w:rsidRPr="00AE4BDB">
        <w:rPr>
          <w:rFonts w:ascii="Times New Roman" w:hAnsi="Times New Roman" w:cs="Times New Roman"/>
          <w:bCs/>
          <w:sz w:val="28"/>
          <w:szCs w:val="28"/>
          <w:lang w:val="en"/>
        </w:rPr>
        <w:t>z</w:t>
      </w:r>
      <w:r w:rsidR="00AE4BDB">
        <w:rPr>
          <w:rFonts w:ascii="Times New Roman" w:hAnsi="Times New Roman" w:cs="Times New Roman"/>
          <w:bCs/>
          <w:sz w:val="28"/>
          <w:szCs w:val="28"/>
          <w:lang w:val="en"/>
        </w:rPr>
        <w:t xml:space="preserve"> </w:t>
      </w:r>
      <w:r w:rsidR="00AE4BDB" w:rsidRPr="00AE4BDB">
        <w:rPr>
          <w:rFonts w:ascii="Times New Roman" w:hAnsi="Times New Roman" w:cs="Times New Roman"/>
          <w:bCs/>
          <w:sz w:val="28"/>
          <w:szCs w:val="28"/>
          <w:lang w:val="en"/>
        </w:rPr>
        <w:t>(δ/√n)</w:t>
      </w:r>
      <w:r w:rsidR="00AE4BDB">
        <w:rPr>
          <w:rFonts w:ascii="Times New Roman" w:hAnsi="Times New Roman" w:cs="Times New Roman"/>
          <w:bCs/>
          <w:sz w:val="28"/>
          <w:szCs w:val="28"/>
          <w:lang w:val="en"/>
        </w:rPr>
        <w:t xml:space="preserve"> </w:t>
      </w:r>
      <w:r w:rsidR="00AE4BDB">
        <w:rPr>
          <w:rFonts w:ascii="Times New Roman" w:hAnsi="Times New Roman" w:cs="Times New Roman"/>
          <w:bCs/>
          <w:lang w:val="en"/>
        </w:rPr>
        <w:t xml:space="preserve">to determine the 95% confidence interval that we are looking for in respect to NSAL (salary at the time of study). We will attempt to be as representative as possible of the population as to allow top management to make the appropriate decisions. </w:t>
      </w:r>
      <w:r w:rsidR="00AE4BDB">
        <w:rPr>
          <w:rFonts w:ascii="Times New Roman" w:hAnsi="Times New Roman" w:cs="Times New Roman"/>
          <w:bCs/>
          <w:lang w:val="en"/>
        </w:rPr>
        <w:br/>
      </w:r>
      <w:r w:rsidR="00AE4BDB">
        <w:rPr>
          <w:rFonts w:ascii="Times New Roman" w:hAnsi="Times New Roman" w:cs="Times New Roman"/>
          <w:bCs/>
          <w:lang w:val="en"/>
        </w:rPr>
        <w:tab/>
      </w:r>
    </w:p>
    <w:p w14:paraId="57C7E4D7" w14:textId="40CDE659" w:rsidR="002D3D84" w:rsidRPr="002D3D84" w:rsidRDefault="00AE4BDB" w:rsidP="00CE73B7">
      <w:pPr>
        <w:spacing w:line="276" w:lineRule="auto"/>
        <w:ind w:firstLine="720"/>
        <w:rPr>
          <w:rFonts w:ascii="Times New Roman" w:hAnsi="Times New Roman" w:cs="Times New Roman"/>
          <w:bCs/>
          <w:lang w:val="en"/>
        </w:rPr>
      </w:pPr>
      <w:r>
        <w:rPr>
          <w:rFonts w:ascii="Times New Roman" w:hAnsi="Times New Roman" w:cs="Times New Roman"/>
          <w:bCs/>
          <w:lang w:val="en"/>
        </w:rPr>
        <w:t xml:space="preserve">Thirdly, we will </w:t>
      </w:r>
      <w:r w:rsidR="00A065D3">
        <w:rPr>
          <w:rFonts w:ascii="Times New Roman" w:hAnsi="Times New Roman" w:cs="Times New Roman"/>
          <w:bCs/>
          <w:lang w:val="en"/>
        </w:rPr>
        <w:t>compare the salaries at the time of the study, using appropriate graphs created on excel. We will compare the mean salaries (</w:t>
      </w:r>
      <w:r w:rsidR="00A065D3" w:rsidRPr="00AE4BDB">
        <w:rPr>
          <w:rFonts w:ascii="Times New Roman" w:hAnsi="Times New Roman" w:cs="Times New Roman"/>
          <w:bCs/>
          <w:sz w:val="28"/>
          <w:szCs w:val="28"/>
          <w:lang w:val="en"/>
        </w:rPr>
        <w:t>x̄</w:t>
      </w:r>
      <w:r w:rsidR="00A065D3">
        <w:rPr>
          <w:rFonts w:ascii="Times New Roman" w:hAnsi="Times New Roman" w:cs="Times New Roman"/>
          <w:bCs/>
          <w:lang w:val="en"/>
        </w:rPr>
        <w:t xml:space="preserve">) as well as the standard deviation of salaries (s) for both men and women separately. We will analyze the distributions of these </w:t>
      </w:r>
      <w:r w:rsidR="00A065D3" w:rsidRPr="00D25BC3">
        <w:rPr>
          <w:rFonts w:ascii="Times New Roman" w:hAnsi="Times New Roman" w:cs="Times New Roman"/>
          <w:bCs/>
        </w:rPr>
        <w:t>statistical data, and we compare them in in respect to the mean s</w:t>
      </w:r>
      <w:r w:rsidR="00502971">
        <w:rPr>
          <w:rFonts w:ascii="Times New Roman" w:hAnsi="Times New Roman" w:cs="Times New Roman"/>
          <w:bCs/>
        </w:rPr>
        <w:t xml:space="preserve">alaries of the overall wages </w:t>
      </w:r>
      <w:r w:rsidR="00A065D3" w:rsidRPr="00D25BC3">
        <w:rPr>
          <w:rFonts w:ascii="Times New Roman" w:hAnsi="Times New Roman" w:cs="Times New Roman"/>
          <w:bCs/>
        </w:rPr>
        <w:t>that we calculate</w:t>
      </w:r>
      <w:r w:rsidR="002D3D84">
        <w:rPr>
          <w:rFonts w:ascii="Times New Roman" w:hAnsi="Times New Roman" w:cs="Times New Roman"/>
          <w:bCs/>
        </w:rPr>
        <w:t xml:space="preserve">d previously in question one. </w:t>
      </w:r>
    </w:p>
    <w:p w14:paraId="360AC2F8" w14:textId="77777777" w:rsidR="00CE73B7" w:rsidRDefault="00CE73B7" w:rsidP="00CE73B7">
      <w:pPr>
        <w:spacing w:line="276" w:lineRule="auto"/>
        <w:ind w:firstLine="720"/>
        <w:rPr>
          <w:rFonts w:ascii="Times New Roman" w:hAnsi="Times New Roman" w:cs="Times New Roman"/>
          <w:bCs/>
        </w:rPr>
      </w:pPr>
    </w:p>
    <w:p w14:paraId="55E66761" w14:textId="77777777" w:rsidR="00CE73B7" w:rsidRDefault="00A82FF5" w:rsidP="00CE73B7">
      <w:pPr>
        <w:spacing w:line="276" w:lineRule="auto"/>
        <w:ind w:firstLine="720"/>
      </w:pPr>
      <w:r w:rsidRPr="00D25BC3">
        <w:rPr>
          <w:rFonts w:ascii="Times New Roman" w:hAnsi="Times New Roman" w:cs="Times New Roman"/>
          <w:bCs/>
        </w:rPr>
        <w:t>The fourth question that we</w:t>
      </w:r>
      <w:r w:rsidR="000F2799">
        <w:rPr>
          <w:rFonts w:ascii="Times New Roman" w:hAnsi="Times New Roman" w:cs="Times New Roman"/>
          <w:bCs/>
        </w:rPr>
        <w:t xml:space="preserve"> must address is</w:t>
      </w:r>
      <w:r w:rsidRPr="00D25BC3">
        <w:rPr>
          <w:rFonts w:ascii="Times New Roman" w:hAnsi="Times New Roman" w:cs="Times New Roman"/>
          <w:bCs/>
        </w:rPr>
        <w:t xml:space="preserve"> whether </w:t>
      </w:r>
      <w:r w:rsidRPr="00D25BC3">
        <w:t xml:space="preserve">the available data support the belief that there is a relationship between the age at the time of hiring and the salary at the time of hiring. To answer this question </w:t>
      </w:r>
      <w:r w:rsidR="00DE687F" w:rsidRPr="00D25BC3">
        <w:t xml:space="preserve">we will calculate the correlation coefficient between the age and salaries at the time of hiring. </w:t>
      </w:r>
      <w:r w:rsidR="00363846" w:rsidRPr="00D25BC3">
        <w:t xml:space="preserve">Using this coefficient, we will generate scatter plots for age and salary at the time of hiring separately, and compare them. We will draw a conclusion as to whether there is a relationship between the two variables. </w:t>
      </w:r>
      <w:r w:rsidR="006238F1" w:rsidRPr="00D25BC3">
        <w:br/>
      </w:r>
      <w:r w:rsidR="006238F1" w:rsidRPr="00D25BC3">
        <w:tab/>
      </w:r>
    </w:p>
    <w:p w14:paraId="3A952DF0" w14:textId="0318D26D" w:rsidR="00D76B9E" w:rsidRPr="002D3D84" w:rsidRDefault="006238F1" w:rsidP="00CE73B7">
      <w:pPr>
        <w:spacing w:line="276" w:lineRule="auto"/>
        <w:ind w:firstLine="720"/>
      </w:pPr>
      <w:r w:rsidRPr="00D25BC3">
        <w:t>Management recognizes the di</w:t>
      </w:r>
      <w:r w:rsidR="00502971">
        <w:t xml:space="preserve">sparities in wages </w:t>
      </w:r>
      <w:r w:rsidRPr="00D25BC3">
        <w:t>between males and females working for the institution. Yet the</w:t>
      </w:r>
      <w:r w:rsidR="00C33312" w:rsidRPr="00D25BC3">
        <w:t xml:space="preserve"> company</w:t>
      </w:r>
      <w:r w:rsidRPr="00D25BC3">
        <w:t xml:space="preserve"> claim</w:t>
      </w:r>
      <w:r w:rsidR="00C33312" w:rsidRPr="00D25BC3">
        <w:t>s</w:t>
      </w:r>
      <w:r w:rsidRPr="00D25BC3">
        <w:t xml:space="preserve"> that female salaries are catching up to males in the recent years. We will ther</w:t>
      </w:r>
      <w:r w:rsidR="00C33312" w:rsidRPr="00D25BC3">
        <w:t>efore test the</w:t>
      </w:r>
      <w:r w:rsidRPr="00D25BC3">
        <w:t xml:space="preserve"> hypothesis that no more than 50 percent of female salaries were lower than </w:t>
      </w:r>
      <w:r w:rsidR="00B121B8" w:rsidRPr="00D25BC3">
        <w:t>the average salary at the time of the study</w:t>
      </w:r>
      <w:r w:rsidRPr="00D25BC3">
        <w:t>. We will use the Hypothe</w:t>
      </w:r>
      <w:r w:rsidR="00B121B8" w:rsidRPr="00D25BC3">
        <w:t xml:space="preserve">sis Testing analysis indicated </w:t>
      </w:r>
      <w:r w:rsidRPr="00D25BC3">
        <w:t>in chapter 9 of the t</w:t>
      </w:r>
      <w:r w:rsidR="00B121B8" w:rsidRPr="00D25BC3">
        <w:t>extbook. We will state that Ho</w:t>
      </w:r>
      <w:r w:rsidR="00D25BC3">
        <w:t xml:space="preserve"> </w:t>
      </w:r>
      <w:r w:rsidR="00B121B8" w:rsidRPr="00D25BC3">
        <w:t xml:space="preserve">(status quo) as </w:t>
      </w:r>
      <w:r w:rsidR="00D25BC3" w:rsidRPr="00AE4BDB">
        <w:rPr>
          <w:rFonts w:ascii="Times New Roman" w:hAnsi="Times New Roman" w:cs="Times New Roman"/>
          <w:bCs/>
          <w:sz w:val="28"/>
          <w:szCs w:val="28"/>
          <w:lang w:val="en"/>
        </w:rPr>
        <w:t>x̄</w:t>
      </w:r>
      <w:r w:rsidR="00D25BC3">
        <w:t xml:space="preserve"> </w:t>
      </w:r>
      <w:r w:rsidR="00D25BC3" w:rsidRPr="00D25BC3">
        <w:rPr>
          <w:rFonts w:ascii="Times New Roman" w:hAnsi="Times New Roman" w:cs="Times New Roman"/>
        </w:rPr>
        <w:t>≤ 50% of the average NSAL</w:t>
      </w:r>
      <w:r w:rsidR="00442187" w:rsidRPr="00D25BC3">
        <w:t>, and Ha</w:t>
      </w:r>
      <w:r w:rsidR="00D25BC3">
        <w:t xml:space="preserve"> (alternative hypothesis) as </w:t>
      </w:r>
      <w:r w:rsidR="00D25BC3" w:rsidRPr="00AE4BDB">
        <w:rPr>
          <w:rFonts w:ascii="Times New Roman" w:hAnsi="Times New Roman" w:cs="Times New Roman"/>
          <w:bCs/>
          <w:sz w:val="28"/>
          <w:szCs w:val="28"/>
          <w:lang w:val="en"/>
        </w:rPr>
        <w:t>x̄</w:t>
      </w:r>
      <w:r w:rsidR="00D25BC3">
        <w:rPr>
          <w:rFonts w:ascii="Times New Roman" w:hAnsi="Times New Roman" w:cs="Times New Roman"/>
          <w:bCs/>
          <w:sz w:val="28"/>
          <w:szCs w:val="28"/>
          <w:lang w:val="en"/>
        </w:rPr>
        <w:t xml:space="preserve"> </w:t>
      </w:r>
      <w:r w:rsidR="00D25BC3" w:rsidRPr="00502971">
        <w:rPr>
          <w:rFonts w:ascii="Times New Roman" w:hAnsi="Times New Roman" w:cs="Times New Roman"/>
          <w:bCs/>
          <w:lang w:val="en"/>
        </w:rPr>
        <w:t>greater than</w:t>
      </w:r>
      <w:r w:rsidR="00D25BC3">
        <w:rPr>
          <w:rFonts w:ascii="Times New Roman" w:hAnsi="Times New Roman" w:cs="Times New Roman"/>
          <w:bCs/>
          <w:sz w:val="28"/>
          <w:szCs w:val="28"/>
          <w:lang w:val="en"/>
        </w:rPr>
        <w:t xml:space="preserve"> </w:t>
      </w:r>
      <w:r w:rsidR="00D25BC3">
        <w:rPr>
          <w:rFonts w:ascii="Times New Roman" w:hAnsi="Times New Roman" w:cs="Times New Roman"/>
          <w:bCs/>
          <w:lang w:val="en"/>
        </w:rPr>
        <w:t>NSAL.</w:t>
      </w:r>
      <w:r w:rsidR="00D25BC3" w:rsidRPr="00D25BC3">
        <w:rPr>
          <w:rFonts w:ascii="Times New Roman" w:hAnsi="Times New Roman" w:cs="Times New Roman"/>
        </w:rPr>
        <w:t xml:space="preserve"> We will</w:t>
      </w:r>
      <w:r w:rsidR="00D25BC3">
        <w:rPr>
          <w:rFonts w:ascii="Times New Roman" w:hAnsi="Times New Roman" w:cs="Times New Roman"/>
        </w:rPr>
        <w:t xml:space="preserve"> either reject or not reject Ho. We will define alpha as 5%, that is to say there will be 5% chance of making a type one error. If our test statistic is greater than our critical value (cut off point), we will reject the hypothesis that not more than 50% of female salaries are below the average NSAL. This will </w:t>
      </w:r>
      <w:r w:rsidR="00E44AF0">
        <w:rPr>
          <w:rFonts w:ascii="Times New Roman" w:hAnsi="Times New Roman" w:cs="Times New Roman"/>
        </w:rPr>
        <w:t xml:space="preserve">allow top management to assume that there may be a high chance of unequally distributed salaries among men and women within the company. </w:t>
      </w:r>
    </w:p>
    <w:p w14:paraId="2051FE4F" w14:textId="77777777" w:rsidR="006238F1" w:rsidRDefault="006238F1" w:rsidP="002D3D84">
      <w:pPr>
        <w:spacing w:line="300" w:lineRule="auto"/>
        <w:rPr>
          <w:b/>
          <w:highlight w:val="yellow"/>
        </w:rPr>
      </w:pPr>
    </w:p>
    <w:p w14:paraId="0F04D0CF" w14:textId="76BA1212" w:rsidR="007E227F" w:rsidRPr="00FB5971" w:rsidRDefault="00DD2816">
      <w:pPr>
        <w:rPr>
          <w:rFonts w:ascii="Times New Roman" w:hAnsi="Times New Roman" w:cs="Times New Roman"/>
        </w:rPr>
      </w:pPr>
      <w:r w:rsidRPr="00FB5971">
        <w:rPr>
          <w:rFonts w:ascii="Times New Roman" w:hAnsi="Times New Roman" w:cs="Times New Roman"/>
        </w:rPr>
        <w:br/>
      </w:r>
    </w:p>
    <w:p w14:paraId="19E9384D" w14:textId="77777777" w:rsidR="00FD69F1" w:rsidRPr="00351A6C" w:rsidRDefault="00FD69F1">
      <w:pPr>
        <w:rPr>
          <w:rFonts w:ascii="Times New Roman" w:hAnsi="Times New Roman" w:cs="Times New Roman"/>
          <w:b/>
        </w:rPr>
      </w:pPr>
    </w:p>
    <w:p w14:paraId="4D05FD9D" w14:textId="7F331BF2" w:rsidR="003A44F7" w:rsidRPr="0027354E" w:rsidRDefault="00FD69F1" w:rsidP="00B8383D">
      <w:pPr>
        <w:pStyle w:val="NormalWeb"/>
        <w:spacing w:before="0" w:beforeAutospacing="0" w:after="0" w:afterAutospacing="0"/>
        <w:ind w:right="-720"/>
        <w:rPr>
          <w:b/>
          <w:u w:val="single"/>
        </w:rPr>
      </w:pPr>
      <w:r w:rsidRPr="0027354E">
        <w:rPr>
          <w:b/>
          <w:u w:val="single"/>
        </w:rPr>
        <w:br w:type="page"/>
      </w:r>
      <w:r w:rsidR="00E83FCB" w:rsidRPr="0027354E">
        <w:rPr>
          <w:b/>
          <w:u w:val="single"/>
        </w:rPr>
        <w:lastRenderedPageBreak/>
        <w:t>Question 1</w:t>
      </w:r>
      <w:r w:rsidR="009973C8">
        <w:rPr>
          <w:b/>
          <w:u w:val="single"/>
        </w:rPr>
        <w:t>: Descriptive Statistics</w:t>
      </w:r>
    </w:p>
    <w:p w14:paraId="097D27F8" w14:textId="77777777" w:rsidR="0027354E" w:rsidRPr="00B8383D" w:rsidRDefault="0027354E" w:rsidP="00B8383D">
      <w:pPr>
        <w:pStyle w:val="NormalWeb"/>
        <w:spacing w:before="0" w:beforeAutospacing="0" w:after="0" w:afterAutospacing="0"/>
        <w:ind w:right="-720"/>
        <w:rPr>
          <w:b/>
          <w:bCs/>
          <w:sz w:val="22"/>
          <w:szCs w:val="22"/>
        </w:rPr>
      </w:pPr>
    </w:p>
    <w:tbl>
      <w:tblPr>
        <w:tblStyle w:val="TableGrid"/>
        <w:tblW w:w="0" w:type="auto"/>
        <w:tblLayout w:type="fixed"/>
        <w:tblLook w:val="04A0" w:firstRow="1" w:lastRow="0" w:firstColumn="1" w:lastColumn="0" w:noHBand="0" w:noVBand="1"/>
      </w:tblPr>
      <w:tblGrid>
        <w:gridCol w:w="1526"/>
        <w:gridCol w:w="1417"/>
        <w:gridCol w:w="1418"/>
        <w:gridCol w:w="1417"/>
        <w:gridCol w:w="3078"/>
      </w:tblGrid>
      <w:tr w:rsidR="003A44F7" w:rsidRPr="00351A6C" w14:paraId="759C4338" w14:textId="77777777" w:rsidTr="004C0FC8">
        <w:tc>
          <w:tcPr>
            <w:tcW w:w="8856" w:type="dxa"/>
            <w:gridSpan w:val="5"/>
          </w:tcPr>
          <w:p w14:paraId="7227A2C5" w14:textId="68B0354F" w:rsidR="003A44F7" w:rsidRPr="0027354E" w:rsidRDefault="00304872" w:rsidP="003A44F7">
            <w:pPr>
              <w:jc w:val="center"/>
              <w:rPr>
                <w:rFonts w:ascii="Times New Roman" w:hAnsi="Times New Roman" w:cs="Times New Roman"/>
                <w:b/>
              </w:rPr>
            </w:pPr>
            <w:r>
              <w:rPr>
                <w:rFonts w:ascii="Times New Roman" w:hAnsi="Times New Roman" w:cs="Times New Roman"/>
                <w:b/>
              </w:rPr>
              <w:t xml:space="preserve">Table 1.1 - </w:t>
            </w:r>
            <w:r w:rsidR="003A44F7" w:rsidRPr="0027354E">
              <w:rPr>
                <w:rFonts w:ascii="Times New Roman" w:hAnsi="Times New Roman" w:cs="Times New Roman"/>
                <w:b/>
              </w:rPr>
              <w:t>Descriptive Statistics</w:t>
            </w:r>
          </w:p>
        </w:tc>
      </w:tr>
      <w:tr w:rsidR="004C0FC8" w:rsidRPr="00351A6C" w14:paraId="5DAE63BE" w14:textId="77777777" w:rsidTr="00502971">
        <w:tc>
          <w:tcPr>
            <w:tcW w:w="1526" w:type="dxa"/>
          </w:tcPr>
          <w:p w14:paraId="06CBABAA" w14:textId="77777777" w:rsidR="004C0FC8" w:rsidRPr="00351A6C" w:rsidRDefault="004C0FC8">
            <w:pPr>
              <w:rPr>
                <w:rFonts w:ascii="Times New Roman" w:hAnsi="Times New Roman" w:cs="Times New Roman"/>
                <w:b/>
              </w:rPr>
            </w:pPr>
          </w:p>
        </w:tc>
        <w:tc>
          <w:tcPr>
            <w:tcW w:w="1417" w:type="dxa"/>
          </w:tcPr>
          <w:p w14:paraId="4E855706" w14:textId="3DD0C5CE" w:rsidR="004C0FC8" w:rsidRPr="00351A6C" w:rsidRDefault="004C0FC8">
            <w:pPr>
              <w:rPr>
                <w:rFonts w:ascii="Times New Roman" w:hAnsi="Times New Roman" w:cs="Times New Roman"/>
                <w:b/>
              </w:rPr>
            </w:pPr>
            <w:r w:rsidRPr="00351A6C">
              <w:rPr>
                <w:rFonts w:ascii="Times New Roman" w:hAnsi="Times New Roman" w:cs="Times New Roman"/>
                <w:b/>
              </w:rPr>
              <w:t>Experience</w:t>
            </w:r>
            <w:r w:rsidR="00F82A3C">
              <w:rPr>
                <w:rFonts w:ascii="Times New Roman" w:hAnsi="Times New Roman" w:cs="Times New Roman"/>
                <w:b/>
              </w:rPr>
              <w:br/>
              <w:t>(in months)</w:t>
            </w:r>
          </w:p>
        </w:tc>
        <w:tc>
          <w:tcPr>
            <w:tcW w:w="1418" w:type="dxa"/>
          </w:tcPr>
          <w:p w14:paraId="7CB60A74" w14:textId="77777777" w:rsidR="004C0FC8" w:rsidRPr="00351A6C" w:rsidRDefault="004C0FC8">
            <w:pPr>
              <w:rPr>
                <w:rFonts w:ascii="Times New Roman" w:hAnsi="Times New Roman" w:cs="Times New Roman"/>
                <w:b/>
              </w:rPr>
            </w:pPr>
            <w:r w:rsidRPr="00351A6C">
              <w:rPr>
                <w:rFonts w:ascii="Times New Roman" w:hAnsi="Times New Roman" w:cs="Times New Roman"/>
                <w:b/>
              </w:rPr>
              <w:t>Age</w:t>
            </w:r>
          </w:p>
          <w:p w14:paraId="6C6858D8" w14:textId="26FCD562" w:rsidR="004C0FC8" w:rsidRPr="00351A6C" w:rsidRDefault="00F82A3C">
            <w:pPr>
              <w:rPr>
                <w:rFonts w:ascii="Times New Roman" w:hAnsi="Times New Roman" w:cs="Times New Roman"/>
                <w:b/>
              </w:rPr>
            </w:pPr>
            <w:r>
              <w:rPr>
                <w:rFonts w:ascii="Times New Roman" w:hAnsi="Times New Roman" w:cs="Times New Roman"/>
                <w:b/>
              </w:rPr>
              <w:t>(in m</w:t>
            </w:r>
            <w:r w:rsidR="004C0FC8" w:rsidRPr="00351A6C">
              <w:rPr>
                <w:rFonts w:ascii="Times New Roman" w:hAnsi="Times New Roman" w:cs="Times New Roman"/>
                <w:b/>
              </w:rPr>
              <w:t>onths)</w:t>
            </w:r>
          </w:p>
        </w:tc>
        <w:tc>
          <w:tcPr>
            <w:tcW w:w="1417" w:type="dxa"/>
          </w:tcPr>
          <w:p w14:paraId="7A25443C" w14:textId="46A1DD72" w:rsidR="004C0FC8" w:rsidRPr="00351A6C" w:rsidRDefault="004C0FC8">
            <w:pPr>
              <w:rPr>
                <w:rFonts w:ascii="Times New Roman" w:hAnsi="Times New Roman" w:cs="Times New Roman"/>
                <w:b/>
              </w:rPr>
            </w:pPr>
            <w:r w:rsidRPr="00351A6C">
              <w:rPr>
                <w:rFonts w:ascii="Times New Roman" w:hAnsi="Times New Roman" w:cs="Times New Roman"/>
                <w:b/>
              </w:rPr>
              <w:t>Education</w:t>
            </w:r>
            <w:r w:rsidR="00F82A3C">
              <w:rPr>
                <w:rFonts w:ascii="Times New Roman" w:hAnsi="Times New Roman" w:cs="Times New Roman"/>
                <w:b/>
              </w:rPr>
              <w:t>*</w:t>
            </w:r>
            <w:r w:rsidR="00F82A3C">
              <w:rPr>
                <w:rFonts w:ascii="Times New Roman" w:hAnsi="Times New Roman" w:cs="Times New Roman"/>
                <w:b/>
              </w:rPr>
              <w:br/>
              <w:t>(nominal)</w:t>
            </w:r>
          </w:p>
        </w:tc>
        <w:tc>
          <w:tcPr>
            <w:tcW w:w="3078" w:type="dxa"/>
          </w:tcPr>
          <w:p w14:paraId="4EC7AFC1" w14:textId="5C5F147D" w:rsidR="004C0FC8" w:rsidRPr="00351A6C" w:rsidRDefault="004C0FC8">
            <w:pPr>
              <w:rPr>
                <w:rFonts w:ascii="Times New Roman" w:hAnsi="Times New Roman" w:cs="Times New Roman"/>
                <w:b/>
              </w:rPr>
            </w:pPr>
            <w:r w:rsidRPr="00351A6C">
              <w:rPr>
                <w:rFonts w:ascii="Times New Roman" w:hAnsi="Times New Roman" w:cs="Times New Roman"/>
                <w:b/>
              </w:rPr>
              <w:t>Salaries at time of study</w:t>
            </w:r>
            <w:r w:rsidR="00F82A3C">
              <w:rPr>
                <w:rFonts w:ascii="Times New Roman" w:hAnsi="Times New Roman" w:cs="Times New Roman"/>
                <w:b/>
              </w:rPr>
              <w:br/>
              <w:t>(in dollars)</w:t>
            </w:r>
          </w:p>
        </w:tc>
      </w:tr>
      <w:tr w:rsidR="004C0FC8" w:rsidRPr="00351A6C" w14:paraId="267D4B5E" w14:textId="77777777" w:rsidTr="00502971">
        <w:tc>
          <w:tcPr>
            <w:tcW w:w="1526" w:type="dxa"/>
          </w:tcPr>
          <w:p w14:paraId="063547B2" w14:textId="457AC6CD" w:rsidR="004C0FC8" w:rsidRPr="00351A6C" w:rsidRDefault="004C0FC8">
            <w:pPr>
              <w:rPr>
                <w:rFonts w:ascii="Times New Roman" w:hAnsi="Times New Roman" w:cs="Times New Roman"/>
                <w:b/>
              </w:rPr>
            </w:pPr>
            <w:r w:rsidRPr="00351A6C">
              <w:rPr>
                <w:rFonts w:ascii="Times New Roman" w:hAnsi="Times New Roman" w:cs="Times New Roman"/>
                <w:b/>
              </w:rPr>
              <w:t>Mean</w:t>
            </w:r>
          </w:p>
        </w:tc>
        <w:tc>
          <w:tcPr>
            <w:tcW w:w="1417" w:type="dxa"/>
          </w:tcPr>
          <w:p w14:paraId="450C18B5" w14:textId="36A9E30F" w:rsidR="004C0FC8" w:rsidRPr="00351A6C" w:rsidRDefault="004C0FC8">
            <w:pPr>
              <w:rPr>
                <w:rFonts w:ascii="Times New Roman" w:hAnsi="Times New Roman" w:cs="Times New Roman"/>
              </w:rPr>
            </w:pPr>
            <w:r w:rsidRPr="00351A6C">
              <w:rPr>
                <w:rFonts w:ascii="Times New Roman" w:hAnsi="Times New Roman" w:cs="Times New Roman"/>
              </w:rPr>
              <w:t>38.581</w:t>
            </w:r>
          </w:p>
        </w:tc>
        <w:tc>
          <w:tcPr>
            <w:tcW w:w="1418" w:type="dxa"/>
          </w:tcPr>
          <w:p w14:paraId="7C1CB590" w14:textId="3ABD80DA" w:rsidR="004C0FC8" w:rsidRPr="00351A6C" w:rsidRDefault="004C0FC8">
            <w:pPr>
              <w:rPr>
                <w:rFonts w:ascii="Times New Roman" w:hAnsi="Times New Roman" w:cs="Times New Roman"/>
              </w:rPr>
            </w:pPr>
            <w:r w:rsidRPr="00351A6C">
              <w:rPr>
                <w:rFonts w:ascii="Times New Roman" w:hAnsi="Times New Roman" w:cs="Times New Roman"/>
              </w:rPr>
              <w:t xml:space="preserve">348.279 </w:t>
            </w:r>
          </w:p>
        </w:tc>
        <w:tc>
          <w:tcPr>
            <w:tcW w:w="1417" w:type="dxa"/>
          </w:tcPr>
          <w:p w14:paraId="746E3F09" w14:textId="4FAB9E36" w:rsidR="004C0FC8" w:rsidRPr="00351A6C" w:rsidRDefault="00414748">
            <w:pPr>
              <w:rPr>
                <w:rFonts w:ascii="Times New Roman" w:hAnsi="Times New Roman" w:cs="Times New Roman"/>
              </w:rPr>
            </w:pPr>
            <w:r w:rsidRPr="00351A6C">
              <w:rPr>
                <w:rFonts w:ascii="Times New Roman" w:hAnsi="Times New Roman" w:cs="Times New Roman"/>
              </w:rPr>
              <w:t>1.477</w:t>
            </w:r>
          </w:p>
        </w:tc>
        <w:tc>
          <w:tcPr>
            <w:tcW w:w="3078" w:type="dxa"/>
          </w:tcPr>
          <w:p w14:paraId="605E8E13" w14:textId="1CEAFD8F" w:rsidR="004C0FC8" w:rsidRPr="00351A6C" w:rsidRDefault="00414748">
            <w:pPr>
              <w:rPr>
                <w:rFonts w:ascii="Times New Roman" w:hAnsi="Times New Roman" w:cs="Times New Roman"/>
              </w:rPr>
            </w:pPr>
            <w:r w:rsidRPr="00351A6C">
              <w:rPr>
                <w:rFonts w:ascii="Times New Roman" w:hAnsi="Times New Roman" w:cs="Times New Roman"/>
              </w:rPr>
              <w:t>11,325.69</w:t>
            </w:r>
          </w:p>
        </w:tc>
      </w:tr>
      <w:tr w:rsidR="004C0FC8" w:rsidRPr="00351A6C" w14:paraId="01DA4ECA" w14:textId="77777777" w:rsidTr="00502971">
        <w:tc>
          <w:tcPr>
            <w:tcW w:w="1526" w:type="dxa"/>
          </w:tcPr>
          <w:p w14:paraId="2FC10E2C" w14:textId="12298988" w:rsidR="004C0FC8" w:rsidRPr="00351A6C" w:rsidRDefault="004C0FC8">
            <w:pPr>
              <w:rPr>
                <w:rFonts w:ascii="Times New Roman" w:hAnsi="Times New Roman" w:cs="Times New Roman"/>
                <w:b/>
              </w:rPr>
            </w:pPr>
            <w:r w:rsidRPr="00351A6C">
              <w:rPr>
                <w:rFonts w:ascii="Times New Roman" w:hAnsi="Times New Roman" w:cs="Times New Roman"/>
                <w:b/>
              </w:rPr>
              <w:t>Median</w:t>
            </w:r>
          </w:p>
        </w:tc>
        <w:tc>
          <w:tcPr>
            <w:tcW w:w="1417" w:type="dxa"/>
          </w:tcPr>
          <w:p w14:paraId="1C496A3B" w14:textId="2E787983" w:rsidR="004C0FC8" w:rsidRPr="00351A6C" w:rsidRDefault="004C0FC8">
            <w:pPr>
              <w:rPr>
                <w:rFonts w:ascii="Times New Roman" w:hAnsi="Times New Roman" w:cs="Times New Roman"/>
              </w:rPr>
            </w:pPr>
            <w:r w:rsidRPr="00351A6C">
              <w:rPr>
                <w:rFonts w:ascii="Times New Roman" w:hAnsi="Times New Roman" w:cs="Times New Roman"/>
              </w:rPr>
              <w:t>18</w:t>
            </w:r>
          </w:p>
        </w:tc>
        <w:tc>
          <w:tcPr>
            <w:tcW w:w="1418" w:type="dxa"/>
          </w:tcPr>
          <w:p w14:paraId="477D0E68" w14:textId="4FCC6DF4" w:rsidR="004C0FC8" w:rsidRPr="00351A6C" w:rsidRDefault="004C0FC8">
            <w:pPr>
              <w:rPr>
                <w:rFonts w:ascii="Times New Roman" w:hAnsi="Times New Roman" w:cs="Times New Roman"/>
              </w:rPr>
            </w:pPr>
            <w:r w:rsidRPr="00351A6C">
              <w:rPr>
                <w:rFonts w:ascii="Times New Roman" w:hAnsi="Times New Roman" w:cs="Times New Roman"/>
              </w:rPr>
              <w:t>327</w:t>
            </w:r>
          </w:p>
        </w:tc>
        <w:tc>
          <w:tcPr>
            <w:tcW w:w="1417" w:type="dxa"/>
          </w:tcPr>
          <w:p w14:paraId="239E95BB" w14:textId="05E16147" w:rsidR="004C0FC8" w:rsidRPr="00351A6C" w:rsidRDefault="00414748">
            <w:pPr>
              <w:rPr>
                <w:rFonts w:ascii="Times New Roman" w:hAnsi="Times New Roman" w:cs="Times New Roman"/>
              </w:rPr>
            </w:pPr>
            <w:r w:rsidRPr="00351A6C">
              <w:rPr>
                <w:rFonts w:ascii="Times New Roman" w:hAnsi="Times New Roman" w:cs="Times New Roman"/>
              </w:rPr>
              <w:t>1</w:t>
            </w:r>
          </w:p>
        </w:tc>
        <w:tc>
          <w:tcPr>
            <w:tcW w:w="3078" w:type="dxa"/>
          </w:tcPr>
          <w:p w14:paraId="70E7A60E" w14:textId="7E0E1510" w:rsidR="004C0FC8" w:rsidRPr="00351A6C" w:rsidRDefault="00414748">
            <w:pPr>
              <w:rPr>
                <w:rFonts w:ascii="Times New Roman" w:hAnsi="Times New Roman" w:cs="Times New Roman"/>
              </w:rPr>
            </w:pPr>
            <w:r w:rsidRPr="00351A6C">
              <w:rPr>
                <w:rFonts w:ascii="Times New Roman" w:hAnsi="Times New Roman" w:cs="Times New Roman"/>
              </w:rPr>
              <w:t>11,040</w:t>
            </w:r>
          </w:p>
        </w:tc>
      </w:tr>
      <w:tr w:rsidR="004C0FC8" w:rsidRPr="00351A6C" w14:paraId="2761DE12" w14:textId="77777777" w:rsidTr="00502971">
        <w:tc>
          <w:tcPr>
            <w:tcW w:w="1526" w:type="dxa"/>
          </w:tcPr>
          <w:p w14:paraId="2F0D5DD8" w14:textId="5E8DDED3" w:rsidR="004C0FC8" w:rsidRPr="00351A6C" w:rsidRDefault="004C0FC8">
            <w:pPr>
              <w:rPr>
                <w:rFonts w:ascii="Times New Roman" w:hAnsi="Times New Roman" w:cs="Times New Roman"/>
                <w:b/>
              </w:rPr>
            </w:pPr>
            <w:r w:rsidRPr="00351A6C">
              <w:rPr>
                <w:rFonts w:ascii="Times New Roman" w:hAnsi="Times New Roman" w:cs="Times New Roman"/>
                <w:b/>
              </w:rPr>
              <w:t>Mode</w:t>
            </w:r>
          </w:p>
        </w:tc>
        <w:tc>
          <w:tcPr>
            <w:tcW w:w="1417" w:type="dxa"/>
          </w:tcPr>
          <w:p w14:paraId="2ED605BB" w14:textId="5EDA5FDE" w:rsidR="004C0FC8" w:rsidRPr="00351A6C" w:rsidRDefault="004C0FC8">
            <w:pPr>
              <w:rPr>
                <w:rFonts w:ascii="Times New Roman" w:hAnsi="Times New Roman" w:cs="Times New Roman"/>
              </w:rPr>
            </w:pPr>
            <w:r w:rsidRPr="00351A6C">
              <w:rPr>
                <w:rFonts w:ascii="Times New Roman" w:hAnsi="Times New Roman" w:cs="Times New Roman"/>
              </w:rPr>
              <w:t>0</w:t>
            </w:r>
          </w:p>
        </w:tc>
        <w:tc>
          <w:tcPr>
            <w:tcW w:w="1418" w:type="dxa"/>
          </w:tcPr>
          <w:p w14:paraId="63A6B4BE" w14:textId="0A6FF118" w:rsidR="004C0FC8" w:rsidRPr="00351A6C" w:rsidRDefault="004C0FC8">
            <w:pPr>
              <w:rPr>
                <w:rFonts w:ascii="Times New Roman" w:hAnsi="Times New Roman" w:cs="Times New Roman"/>
              </w:rPr>
            </w:pPr>
            <w:r w:rsidRPr="00351A6C">
              <w:rPr>
                <w:rFonts w:ascii="Times New Roman" w:hAnsi="Times New Roman" w:cs="Times New Roman"/>
              </w:rPr>
              <w:t>301</w:t>
            </w:r>
          </w:p>
        </w:tc>
        <w:tc>
          <w:tcPr>
            <w:tcW w:w="1417" w:type="dxa"/>
          </w:tcPr>
          <w:p w14:paraId="0D70C6C0" w14:textId="325D843C" w:rsidR="004C0FC8" w:rsidRPr="00351A6C" w:rsidRDefault="00414748">
            <w:pPr>
              <w:rPr>
                <w:rFonts w:ascii="Times New Roman" w:hAnsi="Times New Roman" w:cs="Times New Roman"/>
              </w:rPr>
            </w:pPr>
            <w:r w:rsidRPr="00351A6C">
              <w:rPr>
                <w:rFonts w:ascii="Times New Roman" w:hAnsi="Times New Roman" w:cs="Times New Roman"/>
              </w:rPr>
              <w:t>1</w:t>
            </w:r>
          </w:p>
        </w:tc>
        <w:tc>
          <w:tcPr>
            <w:tcW w:w="3078" w:type="dxa"/>
          </w:tcPr>
          <w:p w14:paraId="1A6B7485" w14:textId="7D4AF6E7" w:rsidR="004C0FC8" w:rsidRPr="00351A6C" w:rsidRDefault="00414748">
            <w:pPr>
              <w:rPr>
                <w:rFonts w:ascii="Times New Roman" w:hAnsi="Times New Roman" w:cs="Times New Roman"/>
              </w:rPr>
            </w:pPr>
            <w:r w:rsidRPr="00351A6C">
              <w:rPr>
                <w:rFonts w:ascii="Times New Roman" w:hAnsi="Times New Roman" w:cs="Times New Roman"/>
              </w:rPr>
              <w:t>11,760</w:t>
            </w:r>
          </w:p>
        </w:tc>
      </w:tr>
      <w:tr w:rsidR="004C0FC8" w:rsidRPr="00351A6C" w14:paraId="5FDC9B48" w14:textId="77777777" w:rsidTr="00502971">
        <w:tc>
          <w:tcPr>
            <w:tcW w:w="1526" w:type="dxa"/>
          </w:tcPr>
          <w:p w14:paraId="03AA3C3E" w14:textId="34D5C61B" w:rsidR="004C0FC8" w:rsidRPr="00351A6C" w:rsidRDefault="004C0FC8">
            <w:pPr>
              <w:rPr>
                <w:rFonts w:ascii="Times New Roman" w:hAnsi="Times New Roman" w:cs="Times New Roman"/>
                <w:b/>
              </w:rPr>
            </w:pPr>
            <w:r w:rsidRPr="00351A6C">
              <w:rPr>
                <w:rFonts w:ascii="Times New Roman" w:hAnsi="Times New Roman" w:cs="Times New Roman"/>
                <w:b/>
              </w:rPr>
              <w:t xml:space="preserve">Standard </w:t>
            </w:r>
          </w:p>
          <w:p w14:paraId="70912484" w14:textId="081DBA67" w:rsidR="004C0FC8" w:rsidRPr="00351A6C" w:rsidRDefault="004C0FC8">
            <w:pPr>
              <w:rPr>
                <w:rFonts w:ascii="Times New Roman" w:hAnsi="Times New Roman" w:cs="Times New Roman"/>
                <w:b/>
              </w:rPr>
            </w:pPr>
            <w:r w:rsidRPr="00351A6C">
              <w:rPr>
                <w:rFonts w:ascii="Times New Roman" w:hAnsi="Times New Roman" w:cs="Times New Roman"/>
                <w:b/>
              </w:rPr>
              <w:t>Deviation</w:t>
            </w:r>
          </w:p>
        </w:tc>
        <w:tc>
          <w:tcPr>
            <w:tcW w:w="1417" w:type="dxa"/>
          </w:tcPr>
          <w:p w14:paraId="0B32BCD7" w14:textId="7A9CBA36" w:rsidR="004C0FC8" w:rsidRPr="00351A6C" w:rsidRDefault="004C0FC8">
            <w:pPr>
              <w:rPr>
                <w:rFonts w:ascii="Times New Roman" w:hAnsi="Times New Roman" w:cs="Times New Roman"/>
              </w:rPr>
            </w:pPr>
            <w:r w:rsidRPr="00351A6C">
              <w:rPr>
                <w:rFonts w:ascii="Times New Roman" w:hAnsi="Times New Roman" w:cs="Times New Roman"/>
              </w:rPr>
              <w:t>52.867</w:t>
            </w:r>
          </w:p>
        </w:tc>
        <w:tc>
          <w:tcPr>
            <w:tcW w:w="1418" w:type="dxa"/>
          </w:tcPr>
          <w:p w14:paraId="34833256" w14:textId="719F6198" w:rsidR="004C0FC8" w:rsidRPr="00351A6C" w:rsidRDefault="004C0FC8">
            <w:pPr>
              <w:rPr>
                <w:rFonts w:ascii="Times New Roman" w:hAnsi="Times New Roman" w:cs="Times New Roman"/>
              </w:rPr>
            </w:pPr>
            <w:r w:rsidRPr="00351A6C">
              <w:rPr>
                <w:rFonts w:ascii="Times New Roman" w:hAnsi="Times New Roman" w:cs="Times New Roman"/>
              </w:rPr>
              <w:t>84.885</w:t>
            </w:r>
          </w:p>
        </w:tc>
        <w:tc>
          <w:tcPr>
            <w:tcW w:w="1417" w:type="dxa"/>
          </w:tcPr>
          <w:p w14:paraId="282EE9DB" w14:textId="48A6C86A" w:rsidR="004C0FC8" w:rsidRPr="00351A6C" w:rsidRDefault="00414748">
            <w:pPr>
              <w:rPr>
                <w:rFonts w:ascii="Times New Roman" w:hAnsi="Times New Roman" w:cs="Times New Roman"/>
              </w:rPr>
            </w:pPr>
            <w:r w:rsidRPr="00351A6C">
              <w:rPr>
                <w:rFonts w:ascii="Times New Roman" w:hAnsi="Times New Roman" w:cs="Times New Roman"/>
              </w:rPr>
              <w:t>N/A</w:t>
            </w:r>
          </w:p>
        </w:tc>
        <w:tc>
          <w:tcPr>
            <w:tcW w:w="3078" w:type="dxa"/>
          </w:tcPr>
          <w:p w14:paraId="48116F03" w14:textId="3FEEF1EE" w:rsidR="004C0FC8" w:rsidRPr="00351A6C" w:rsidRDefault="00414748">
            <w:pPr>
              <w:rPr>
                <w:rFonts w:ascii="Times New Roman" w:hAnsi="Times New Roman" w:cs="Times New Roman"/>
              </w:rPr>
            </w:pPr>
            <w:r w:rsidRPr="00351A6C">
              <w:rPr>
                <w:rFonts w:ascii="Times New Roman" w:hAnsi="Times New Roman" w:cs="Times New Roman"/>
              </w:rPr>
              <w:t>2,921.19</w:t>
            </w:r>
          </w:p>
        </w:tc>
      </w:tr>
      <w:tr w:rsidR="004C0FC8" w:rsidRPr="00351A6C" w14:paraId="7A108913" w14:textId="77777777" w:rsidTr="00502971">
        <w:tc>
          <w:tcPr>
            <w:tcW w:w="1526" w:type="dxa"/>
          </w:tcPr>
          <w:p w14:paraId="2D3E0727" w14:textId="7784A48E" w:rsidR="004C0FC8" w:rsidRPr="00351A6C" w:rsidRDefault="004C0FC8">
            <w:pPr>
              <w:rPr>
                <w:rFonts w:ascii="Times New Roman" w:hAnsi="Times New Roman" w:cs="Times New Roman"/>
                <w:b/>
              </w:rPr>
            </w:pPr>
            <w:r w:rsidRPr="00351A6C">
              <w:rPr>
                <w:rFonts w:ascii="Times New Roman" w:hAnsi="Times New Roman" w:cs="Times New Roman"/>
                <w:b/>
              </w:rPr>
              <w:t>Range</w:t>
            </w:r>
          </w:p>
        </w:tc>
        <w:tc>
          <w:tcPr>
            <w:tcW w:w="1417" w:type="dxa"/>
          </w:tcPr>
          <w:p w14:paraId="3FA52F85" w14:textId="69A09F67" w:rsidR="004C0FC8" w:rsidRPr="00351A6C" w:rsidRDefault="004C0FC8">
            <w:pPr>
              <w:rPr>
                <w:rFonts w:ascii="Times New Roman" w:hAnsi="Times New Roman" w:cs="Times New Roman"/>
              </w:rPr>
            </w:pPr>
            <w:r w:rsidRPr="00351A6C">
              <w:rPr>
                <w:rFonts w:ascii="Times New Roman" w:hAnsi="Times New Roman" w:cs="Times New Roman"/>
              </w:rPr>
              <w:t>265</w:t>
            </w:r>
          </w:p>
        </w:tc>
        <w:tc>
          <w:tcPr>
            <w:tcW w:w="1418" w:type="dxa"/>
          </w:tcPr>
          <w:p w14:paraId="3F1CDEAD" w14:textId="0380D65A" w:rsidR="004C0FC8" w:rsidRPr="00351A6C" w:rsidRDefault="004C0FC8">
            <w:pPr>
              <w:rPr>
                <w:rFonts w:ascii="Times New Roman" w:hAnsi="Times New Roman" w:cs="Times New Roman"/>
              </w:rPr>
            </w:pPr>
            <w:r w:rsidRPr="00351A6C">
              <w:rPr>
                <w:rFonts w:ascii="Times New Roman" w:hAnsi="Times New Roman" w:cs="Times New Roman"/>
              </w:rPr>
              <w:t>464</w:t>
            </w:r>
          </w:p>
        </w:tc>
        <w:tc>
          <w:tcPr>
            <w:tcW w:w="1417" w:type="dxa"/>
          </w:tcPr>
          <w:p w14:paraId="51977920" w14:textId="41636373" w:rsidR="004C0FC8" w:rsidRPr="00351A6C" w:rsidRDefault="00414748">
            <w:pPr>
              <w:rPr>
                <w:rFonts w:ascii="Times New Roman" w:hAnsi="Times New Roman" w:cs="Times New Roman"/>
              </w:rPr>
            </w:pPr>
            <w:r w:rsidRPr="00351A6C">
              <w:rPr>
                <w:rFonts w:ascii="Times New Roman" w:hAnsi="Times New Roman" w:cs="Times New Roman"/>
              </w:rPr>
              <w:t>N/A</w:t>
            </w:r>
          </w:p>
        </w:tc>
        <w:tc>
          <w:tcPr>
            <w:tcW w:w="3078" w:type="dxa"/>
          </w:tcPr>
          <w:p w14:paraId="32D03F13" w14:textId="4CC41499" w:rsidR="004C0FC8" w:rsidRPr="00351A6C" w:rsidRDefault="00414748">
            <w:pPr>
              <w:rPr>
                <w:rFonts w:ascii="Times New Roman" w:hAnsi="Times New Roman" w:cs="Times New Roman"/>
              </w:rPr>
            </w:pPr>
            <w:r w:rsidRPr="00351A6C">
              <w:rPr>
                <w:rFonts w:ascii="Times New Roman" w:hAnsi="Times New Roman" w:cs="Times New Roman"/>
              </w:rPr>
              <w:t>24,740</w:t>
            </w:r>
          </w:p>
        </w:tc>
      </w:tr>
    </w:tbl>
    <w:p w14:paraId="6134DBC4" w14:textId="71820534" w:rsidR="00CF4348" w:rsidRPr="00F82A3C" w:rsidRDefault="00F82A3C" w:rsidP="00CF4348">
      <w:pPr>
        <w:rPr>
          <w:rFonts w:ascii="Times New Roman" w:hAnsi="Times New Roman" w:cs="Times New Roman"/>
          <w:b/>
          <w:bCs/>
          <w:color w:val="404040" w:themeColor="text1" w:themeTint="BF"/>
          <w:sz w:val="18"/>
          <w:szCs w:val="18"/>
        </w:rPr>
      </w:pPr>
      <w:r>
        <w:rPr>
          <w:rFonts w:ascii="Times New Roman" w:hAnsi="Times New Roman" w:cs="Times New Roman"/>
          <w:b/>
          <w:bCs/>
          <w:color w:val="4F81BD" w:themeColor="accent1"/>
          <w:sz w:val="18"/>
          <w:szCs w:val="18"/>
        </w:rPr>
        <w:br/>
      </w:r>
      <w:r w:rsidRPr="00F82A3C">
        <w:rPr>
          <w:rFonts w:ascii="Times New Roman" w:hAnsi="Times New Roman" w:cs="Times New Roman"/>
          <w:b/>
          <w:bCs/>
          <w:color w:val="404040" w:themeColor="text1" w:themeTint="BF"/>
          <w:sz w:val="18"/>
          <w:szCs w:val="18"/>
        </w:rPr>
        <w:t>*Education is labeled 1=high school graduate, 2= some college, 3= college graduate.</w:t>
      </w:r>
    </w:p>
    <w:p w14:paraId="3E738A00" w14:textId="77777777" w:rsidR="00F82A3C" w:rsidRPr="00351A6C" w:rsidRDefault="00F82A3C" w:rsidP="00CF4348">
      <w:pPr>
        <w:rPr>
          <w:rFonts w:ascii="Times New Roman" w:hAnsi="Times New Roman" w:cs="Times New Roman"/>
          <w:b/>
          <w:bCs/>
          <w:color w:val="4F81BD" w:themeColor="accent1"/>
          <w:sz w:val="18"/>
          <w:szCs w:val="18"/>
        </w:rPr>
      </w:pPr>
    </w:p>
    <w:p w14:paraId="45C1B5C3" w14:textId="5800F300" w:rsidR="00CF4348" w:rsidRPr="00351A6C" w:rsidRDefault="00CF4348" w:rsidP="00DF6773">
      <w:pPr>
        <w:spacing w:line="360" w:lineRule="auto"/>
        <w:ind w:firstLine="720"/>
        <w:rPr>
          <w:rFonts w:ascii="Times New Roman" w:hAnsi="Times New Roman" w:cs="Times New Roman"/>
          <w:szCs w:val="32"/>
          <w:lang w:val="en-US"/>
        </w:rPr>
      </w:pPr>
      <w:r w:rsidRPr="00351A6C">
        <w:rPr>
          <w:rFonts w:ascii="Times New Roman" w:hAnsi="Times New Roman" w:cs="Times New Roman"/>
          <w:szCs w:val="32"/>
          <w:lang w:val="en-US"/>
        </w:rPr>
        <w:t xml:space="preserve">Our </w:t>
      </w:r>
      <w:r w:rsidR="00F82A3C">
        <w:rPr>
          <w:rFonts w:ascii="Times New Roman" w:hAnsi="Times New Roman" w:cs="Times New Roman"/>
          <w:szCs w:val="32"/>
          <w:lang w:val="en-US"/>
        </w:rPr>
        <w:t xml:space="preserve">sample </w:t>
      </w:r>
      <w:r w:rsidRPr="00351A6C">
        <w:rPr>
          <w:rFonts w:ascii="Times New Roman" w:hAnsi="Times New Roman" w:cs="Times New Roman"/>
          <w:szCs w:val="32"/>
          <w:lang w:val="en-US"/>
        </w:rPr>
        <w:t>results i</w:t>
      </w:r>
      <w:r w:rsidR="00F82A3C">
        <w:rPr>
          <w:rFonts w:ascii="Times New Roman" w:hAnsi="Times New Roman" w:cs="Times New Roman"/>
          <w:szCs w:val="32"/>
          <w:lang w:val="en-US"/>
        </w:rPr>
        <w:t>mply that the underlying distribution of the population is not normal</w:t>
      </w:r>
      <w:r w:rsidRPr="00351A6C">
        <w:rPr>
          <w:rFonts w:ascii="Times New Roman" w:hAnsi="Times New Roman" w:cs="Times New Roman"/>
          <w:szCs w:val="32"/>
          <w:lang w:val="en-US"/>
        </w:rPr>
        <w:t xml:space="preserve">. The distribution of experience in both males and females is right skewed. We realize this because the mean </w:t>
      </w:r>
      <w:r w:rsidR="00502971">
        <w:rPr>
          <w:rFonts w:ascii="Times New Roman" w:hAnsi="Times New Roman" w:cs="Times New Roman"/>
          <w:szCs w:val="32"/>
          <w:lang w:val="en-US"/>
        </w:rPr>
        <w:t xml:space="preserve">exceeds the median, </w:t>
      </w:r>
      <w:r w:rsidRPr="00351A6C">
        <w:rPr>
          <w:rFonts w:ascii="Times New Roman" w:hAnsi="Times New Roman" w:cs="Times New Roman"/>
          <w:szCs w:val="32"/>
          <w:lang w:val="en-US"/>
        </w:rPr>
        <w:t>for experience is equ</w:t>
      </w:r>
      <w:r w:rsidR="00502971">
        <w:rPr>
          <w:rFonts w:ascii="Times New Roman" w:hAnsi="Times New Roman" w:cs="Times New Roman"/>
          <w:szCs w:val="32"/>
          <w:lang w:val="en-US"/>
        </w:rPr>
        <w:t>al to 38.6, and the median e</w:t>
      </w:r>
      <w:r w:rsidRPr="00351A6C">
        <w:rPr>
          <w:rFonts w:ascii="Times New Roman" w:hAnsi="Times New Roman" w:cs="Times New Roman"/>
          <w:szCs w:val="32"/>
          <w:lang w:val="en-US"/>
        </w:rPr>
        <w:t>xperience is 18. The distribution of the age of males and females are also positively skewed. This is also shown by the mean being greater than the median. Moreover, the distributions of education and salaries at the time of study for both males and females are rightly skewed.</w:t>
      </w:r>
    </w:p>
    <w:p w14:paraId="090D6052" w14:textId="77777777" w:rsidR="00CF4348" w:rsidRPr="00351A6C" w:rsidRDefault="00CF4348" w:rsidP="00CF4348">
      <w:pPr>
        <w:rPr>
          <w:rFonts w:ascii="Times New Roman" w:hAnsi="Times New Roman" w:cs="Times New Roman"/>
        </w:rPr>
      </w:pPr>
    </w:p>
    <w:p w14:paraId="0DE21247" w14:textId="150B116D" w:rsidR="00F0670D" w:rsidRPr="00304872" w:rsidRDefault="00F0670D" w:rsidP="00F0670D">
      <w:pPr>
        <w:pStyle w:val="Caption"/>
        <w:keepNext/>
        <w:rPr>
          <w:rFonts w:ascii="Times New Roman" w:hAnsi="Times New Roman" w:cs="Times New Roman"/>
          <w:color w:val="auto"/>
          <w:sz w:val="24"/>
        </w:rPr>
      </w:pPr>
      <w:r w:rsidRPr="00304872">
        <w:rPr>
          <w:rFonts w:ascii="Times New Roman" w:hAnsi="Times New Roman" w:cs="Times New Roman"/>
          <w:color w:val="auto"/>
          <w:sz w:val="24"/>
        </w:rPr>
        <w:t xml:space="preserve">Figure </w:t>
      </w:r>
      <w:r w:rsidRPr="00304872">
        <w:rPr>
          <w:rFonts w:ascii="Times New Roman" w:hAnsi="Times New Roman" w:cs="Times New Roman"/>
          <w:color w:val="auto"/>
          <w:sz w:val="24"/>
        </w:rPr>
        <w:fldChar w:fldCharType="begin"/>
      </w:r>
      <w:r w:rsidRPr="00304872">
        <w:rPr>
          <w:rFonts w:ascii="Times New Roman" w:hAnsi="Times New Roman" w:cs="Times New Roman"/>
          <w:color w:val="auto"/>
          <w:sz w:val="24"/>
        </w:rPr>
        <w:instrText xml:space="preserve"> SEQ Figure \* ARABIC </w:instrText>
      </w:r>
      <w:r w:rsidRPr="00304872">
        <w:rPr>
          <w:rFonts w:ascii="Times New Roman" w:hAnsi="Times New Roman" w:cs="Times New Roman"/>
          <w:color w:val="auto"/>
          <w:sz w:val="24"/>
        </w:rPr>
        <w:fldChar w:fldCharType="separate"/>
      </w:r>
      <w:r w:rsidRPr="00304872">
        <w:rPr>
          <w:rFonts w:ascii="Times New Roman" w:hAnsi="Times New Roman" w:cs="Times New Roman"/>
          <w:noProof/>
          <w:color w:val="auto"/>
          <w:sz w:val="24"/>
        </w:rPr>
        <w:t>1</w:t>
      </w:r>
      <w:r w:rsidRPr="00304872">
        <w:rPr>
          <w:rFonts w:ascii="Times New Roman" w:hAnsi="Times New Roman" w:cs="Times New Roman"/>
          <w:color w:val="auto"/>
          <w:sz w:val="24"/>
        </w:rPr>
        <w:fldChar w:fldCharType="end"/>
      </w:r>
      <w:r w:rsidR="00304872">
        <w:rPr>
          <w:rFonts w:ascii="Times New Roman" w:hAnsi="Times New Roman" w:cs="Times New Roman"/>
          <w:color w:val="auto"/>
          <w:sz w:val="24"/>
        </w:rPr>
        <w:t>.1:</w:t>
      </w:r>
      <w:r w:rsidRPr="00304872">
        <w:rPr>
          <w:rFonts w:ascii="Times New Roman" w:hAnsi="Times New Roman" w:cs="Times New Roman"/>
          <w:color w:val="auto"/>
          <w:sz w:val="24"/>
        </w:rPr>
        <w:t xml:space="preserve"> Months of Work Experience</w:t>
      </w:r>
      <w:r w:rsidR="003569D0">
        <w:rPr>
          <w:rFonts w:ascii="Times New Roman" w:hAnsi="Times New Roman" w:cs="Times New Roman"/>
          <w:color w:val="auto"/>
          <w:sz w:val="24"/>
        </w:rPr>
        <w:t xml:space="preserve"> (EXP)</w:t>
      </w:r>
    </w:p>
    <w:p w14:paraId="34E3D402" w14:textId="4AF43C49" w:rsidR="00F0670D" w:rsidRPr="00351A6C" w:rsidRDefault="003F7399" w:rsidP="00557426">
      <w:pPr>
        <w:rPr>
          <w:rFonts w:ascii="Times New Roman" w:eastAsia="Times New Roman" w:hAnsi="Times New Roman" w:cs="Times New Roman"/>
          <w:bCs/>
          <w:color w:val="000000"/>
        </w:rPr>
      </w:pPr>
      <w:r>
        <w:rPr>
          <w:noProof/>
          <w:lang w:eastAsia="en-CA"/>
        </w:rPr>
        <w:drawing>
          <wp:inline distT="0" distB="0" distL="0" distR="0" wp14:anchorId="16B98AE6" wp14:editId="6730B7BA">
            <wp:extent cx="5486400" cy="2103967"/>
            <wp:effectExtent l="0" t="0" r="0" b="444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62869DF" w14:textId="77777777" w:rsidR="00CF4348" w:rsidRPr="00351A6C" w:rsidRDefault="00CF4348" w:rsidP="00557426">
      <w:pPr>
        <w:rPr>
          <w:rFonts w:ascii="Times New Roman" w:eastAsia="Times New Roman" w:hAnsi="Times New Roman" w:cs="Times New Roman"/>
          <w:b/>
          <w:bCs/>
          <w:color w:val="000000"/>
          <w:sz w:val="22"/>
          <w:szCs w:val="22"/>
        </w:rPr>
      </w:pPr>
    </w:p>
    <w:tbl>
      <w:tblPr>
        <w:tblStyle w:val="TableGrid"/>
        <w:tblW w:w="0" w:type="auto"/>
        <w:tblInd w:w="108" w:type="dxa"/>
        <w:tblLayout w:type="fixed"/>
        <w:tblLook w:val="04A0" w:firstRow="1" w:lastRow="0" w:firstColumn="1" w:lastColumn="0" w:noHBand="0" w:noVBand="1"/>
      </w:tblPr>
      <w:tblGrid>
        <w:gridCol w:w="879"/>
        <w:gridCol w:w="987"/>
        <w:gridCol w:w="967"/>
        <w:gridCol w:w="960"/>
        <w:gridCol w:w="960"/>
        <w:gridCol w:w="994"/>
        <w:gridCol w:w="1046"/>
        <w:gridCol w:w="1064"/>
        <w:gridCol w:w="790"/>
      </w:tblGrid>
      <w:tr w:rsidR="00195B20" w:rsidRPr="00351A6C" w14:paraId="2733A898" w14:textId="46988D92" w:rsidTr="0034185F">
        <w:tc>
          <w:tcPr>
            <w:tcW w:w="8647" w:type="dxa"/>
            <w:gridSpan w:val="9"/>
          </w:tcPr>
          <w:p w14:paraId="657BF1EE" w14:textId="64A83F70" w:rsidR="00195B20" w:rsidRPr="00351A6C" w:rsidRDefault="00304872" w:rsidP="00195B20">
            <w:pPr>
              <w:tabs>
                <w:tab w:val="left" w:pos="1939"/>
                <w:tab w:val="center" w:pos="4320"/>
              </w:tabs>
              <w:jc w:val="center"/>
              <w:rPr>
                <w:rFonts w:ascii="Times New Roman" w:hAnsi="Times New Roman" w:cs="Times New Roman"/>
                <w:b/>
              </w:rPr>
            </w:pPr>
            <w:r>
              <w:rPr>
                <w:rFonts w:ascii="Times New Roman" w:hAnsi="Times New Roman" w:cs="Times New Roman"/>
                <w:b/>
              </w:rPr>
              <w:t xml:space="preserve">Table 1.2 - </w:t>
            </w:r>
            <w:r w:rsidR="00195B20" w:rsidRPr="00351A6C">
              <w:rPr>
                <w:rFonts w:ascii="Times New Roman" w:hAnsi="Times New Roman" w:cs="Times New Roman"/>
                <w:b/>
              </w:rPr>
              <w:t>Months of Work Experience</w:t>
            </w:r>
            <w:r w:rsidR="003569D0">
              <w:rPr>
                <w:rFonts w:ascii="Times New Roman" w:hAnsi="Times New Roman" w:cs="Times New Roman"/>
                <w:b/>
              </w:rPr>
              <w:t xml:space="preserve"> (EXP)</w:t>
            </w:r>
          </w:p>
        </w:tc>
      </w:tr>
      <w:tr w:rsidR="00195B20" w:rsidRPr="00351A6C" w14:paraId="2E4A8334" w14:textId="5EFD13C5" w:rsidTr="0034185F">
        <w:tc>
          <w:tcPr>
            <w:tcW w:w="879" w:type="dxa"/>
          </w:tcPr>
          <w:p w14:paraId="03D78924" w14:textId="6985D59D" w:rsidR="00195B20" w:rsidRPr="00351A6C" w:rsidRDefault="00AF798B" w:rsidP="00195B20">
            <w:pPr>
              <w:jc w:val="center"/>
              <w:rPr>
                <w:rFonts w:ascii="Times New Roman" w:hAnsi="Times New Roman" w:cs="Times New Roman"/>
              </w:rPr>
            </w:pPr>
            <w:r>
              <w:rPr>
                <w:rFonts w:ascii="Times New Roman" w:hAnsi="Times New Roman" w:cs="Times New Roman"/>
              </w:rPr>
              <w:t>n</w:t>
            </w:r>
          </w:p>
        </w:tc>
        <w:tc>
          <w:tcPr>
            <w:tcW w:w="987" w:type="dxa"/>
          </w:tcPr>
          <w:p w14:paraId="7EB4ED36" w14:textId="6928FC47" w:rsidR="00195B20" w:rsidRPr="00351A6C" w:rsidRDefault="00195B20" w:rsidP="00195B20">
            <w:pPr>
              <w:jc w:val="center"/>
              <w:rPr>
                <w:rFonts w:ascii="Times New Roman" w:hAnsi="Times New Roman" w:cs="Times New Roman"/>
              </w:rPr>
            </w:pPr>
            <w:r w:rsidRPr="00351A6C">
              <w:rPr>
                <w:rFonts w:ascii="Times New Roman" w:hAnsi="Times New Roman" w:cs="Times New Roman"/>
              </w:rPr>
              <w:t>Min</w:t>
            </w:r>
          </w:p>
        </w:tc>
        <w:tc>
          <w:tcPr>
            <w:tcW w:w="967" w:type="dxa"/>
          </w:tcPr>
          <w:p w14:paraId="7DFD273A" w14:textId="64632FB2" w:rsidR="00195B20" w:rsidRPr="00351A6C" w:rsidRDefault="00195B20" w:rsidP="00195B20">
            <w:pPr>
              <w:jc w:val="center"/>
              <w:rPr>
                <w:rFonts w:ascii="Times New Roman" w:hAnsi="Times New Roman" w:cs="Times New Roman"/>
              </w:rPr>
            </w:pPr>
            <w:r w:rsidRPr="00351A6C">
              <w:rPr>
                <w:rFonts w:ascii="Times New Roman" w:hAnsi="Times New Roman" w:cs="Times New Roman"/>
              </w:rPr>
              <w:t>Q1</w:t>
            </w:r>
          </w:p>
        </w:tc>
        <w:tc>
          <w:tcPr>
            <w:tcW w:w="960" w:type="dxa"/>
          </w:tcPr>
          <w:p w14:paraId="73D6CA96" w14:textId="4C299BD3" w:rsidR="00195B20" w:rsidRPr="00351A6C" w:rsidRDefault="00195B20" w:rsidP="00195B20">
            <w:pPr>
              <w:jc w:val="center"/>
              <w:rPr>
                <w:rFonts w:ascii="Times New Roman" w:hAnsi="Times New Roman" w:cs="Times New Roman"/>
              </w:rPr>
            </w:pPr>
            <w:r w:rsidRPr="00351A6C">
              <w:rPr>
                <w:rFonts w:ascii="Times New Roman" w:hAnsi="Times New Roman" w:cs="Times New Roman"/>
              </w:rPr>
              <w:t>Q2</w:t>
            </w:r>
          </w:p>
        </w:tc>
        <w:tc>
          <w:tcPr>
            <w:tcW w:w="960" w:type="dxa"/>
          </w:tcPr>
          <w:p w14:paraId="1226D9B3" w14:textId="734BD786" w:rsidR="00195B20" w:rsidRPr="00351A6C" w:rsidRDefault="00195B20" w:rsidP="00195B20">
            <w:pPr>
              <w:jc w:val="center"/>
              <w:rPr>
                <w:rFonts w:ascii="Times New Roman" w:hAnsi="Times New Roman" w:cs="Times New Roman"/>
              </w:rPr>
            </w:pPr>
            <w:r w:rsidRPr="00351A6C">
              <w:rPr>
                <w:rFonts w:ascii="Times New Roman" w:hAnsi="Times New Roman" w:cs="Times New Roman"/>
              </w:rPr>
              <w:t>Q3</w:t>
            </w:r>
          </w:p>
        </w:tc>
        <w:tc>
          <w:tcPr>
            <w:tcW w:w="994" w:type="dxa"/>
          </w:tcPr>
          <w:p w14:paraId="777A6F95" w14:textId="3F9822C5" w:rsidR="00195B20" w:rsidRPr="00351A6C" w:rsidRDefault="00195B20" w:rsidP="00195B20">
            <w:pPr>
              <w:jc w:val="center"/>
              <w:rPr>
                <w:rFonts w:ascii="Times New Roman" w:hAnsi="Times New Roman" w:cs="Times New Roman"/>
              </w:rPr>
            </w:pPr>
            <w:r w:rsidRPr="00351A6C">
              <w:rPr>
                <w:rFonts w:ascii="Times New Roman" w:hAnsi="Times New Roman" w:cs="Times New Roman"/>
              </w:rPr>
              <w:t>Max</w:t>
            </w:r>
          </w:p>
        </w:tc>
        <w:tc>
          <w:tcPr>
            <w:tcW w:w="1046" w:type="dxa"/>
          </w:tcPr>
          <w:p w14:paraId="2F1792E1" w14:textId="5AC8CF7C" w:rsidR="00195B20" w:rsidRPr="00351A6C" w:rsidRDefault="008900AC" w:rsidP="00195B20">
            <w:pPr>
              <w:jc w:val="center"/>
              <w:rPr>
                <w:rFonts w:ascii="Times New Roman" w:hAnsi="Times New Roman" w:cs="Times New Roman"/>
              </w:rPr>
            </w:pPr>
            <w:r w:rsidRPr="00351A6C">
              <w:rPr>
                <w:rFonts w:ascii="Times New Roman" w:hAnsi="Times New Roman" w:cs="Times New Roman"/>
              </w:rPr>
              <w:t>Lower</w:t>
            </w:r>
            <w:r w:rsidR="00195B20" w:rsidRPr="00351A6C">
              <w:rPr>
                <w:rFonts w:ascii="Times New Roman" w:hAnsi="Times New Roman" w:cs="Times New Roman"/>
              </w:rPr>
              <w:t xml:space="preserve"> Limit</w:t>
            </w:r>
          </w:p>
        </w:tc>
        <w:tc>
          <w:tcPr>
            <w:tcW w:w="1064" w:type="dxa"/>
          </w:tcPr>
          <w:p w14:paraId="366A7D02" w14:textId="191DB6A2" w:rsidR="00195B20" w:rsidRPr="00351A6C" w:rsidRDefault="008900AC" w:rsidP="00195B20">
            <w:pPr>
              <w:jc w:val="center"/>
              <w:rPr>
                <w:rFonts w:ascii="Times New Roman" w:hAnsi="Times New Roman" w:cs="Times New Roman"/>
              </w:rPr>
            </w:pPr>
            <w:r w:rsidRPr="00351A6C">
              <w:rPr>
                <w:rFonts w:ascii="Times New Roman" w:hAnsi="Times New Roman" w:cs="Times New Roman"/>
              </w:rPr>
              <w:t>Upper</w:t>
            </w:r>
            <w:r w:rsidR="00195B20" w:rsidRPr="00351A6C">
              <w:rPr>
                <w:rFonts w:ascii="Times New Roman" w:hAnsi="Times New Roman" w:cs="Times New Roman"/>
              </w:rPr>
              <w:t xml:space="preserve"> Limit</w:t>
            </w:r>
          </w:p>
        </w:tc>
        <w:tc>
          <w:tcPr>
            <w:tcW w:w="790" w:type="dxa"/>
          </w:tcPr>
          <w:p w14:paraId="2DEC6461" w14:textId="6831F39E" w:rsidR="00195B20" w:rsidRPr="00351A6C" w:rsidRDefault="00195B20" w:rsidP="00195B20">
            <w:pPr>
              <w:jc w:val="center"/>
              <w:rPr>
                <w:rFonts w:ascii="Times New Roman" w:hAnsi="Times New Roman" w:cs="Times New Roman"/>
              </w:rPr>
            </w:pPr>
            <w:r w:rsidRPr="00351A6C">
              <w:rPr>
                <w:rFonts w:ascii="Times New Roman" w:hAnsi="Times New Roman" w:cs="Times New Roman"/>
              </w:rPr>
              <w:t>IQR</w:t>
            </w:r>
          </w:p>
        </w:tc>
      </w:tr>
      <w:tr w:rsidR="00195B20" w:rsidRPr="00351A6C" w14:paraId="22A2BAFA" w14:textId="60D3A1B9" w:rsidTr="0034185F">
        <w:tc>
          <w:tcPr>
            <w:tcW w:w="879" w:type="dxa"/>
          </w:tcPr>
          <w:p w14:paraId="7B9834AF" w14:textId="47A9E788" w:rsidR="00195B20" w:rsidRPr="00351A6C" w:rsidRDefault="00195B20" w:rsidP="00195B20">
            <w:pPr>
              <w:jc w:val="center"/>
              <w:rPr>
                <w:rFonts w:ascii="Times New Roman" w:hAnsi="Times New Roman" w:cs="Times New Roman"/>
              </w:rPr>
            </w:pPr>
            <w:r w:rsidRPr="00351A6C">
              <w:rPr>
                <w:rFonts w:ascii="Times New Roman" w:hAnsi="Times New Roman" w:cs="Times New Roman"/>
              </w:rPr>
              <w:t>111</w:t>
            </w:r>
          </w:p>
        </w:tc>
        <w:tc>
          <w:tcPr>
            <w:tcW w:w="987" w:type="dxa"/>
          </w:tcPr>
          <w:p w14:paraId="192A12C4" w14:textId="5C241AA1" w:rsidR="00195B20" w:rsidRPr="00351A6C" w:rsidRDefault="00195B20" w:rsidP="00195B20">
            <w:pPr>
              <w:jc w:val="center"/>
              <w:rPr>
                <w:rFonts w:ascii="Times New Roman" w:hAnsi="Times New Roman" w:cs="Times New Roman"/>
              </w:rPr>
            </w:pPr>
            <w:r w:rsidRPr="00351A6C">
              <w:rPr>
                <w:rFonts w:ascii="Times New Roman" w:hAnsi="Times New Roman" w:cs="Times New Roman"/>
              </w:rPr>
              <w:t>0</w:t>
            </w:r>
          </w:p>
        </w:tc>
        <w:tc>
          <w:tcPr>
            <w:tcW w:w="967" w:type="dxa"/>
          </w:tcPr>
          <w:p w14:paraId="7E1E9FF9" w14:textId="701E849A" w:rsidR="00195B20" w:rsidRPr="00351A6C" w:rsidRDefault="00195B20" w:rsidP="00195B20">
            <w:pPr>
              <w:jc w:val="center"/>
              <w:rPr>
                <w:rFonts w:ascii="Times New Roman" w:hAnsi="Times New Roman" w:cs="Times New Roman"/>
              </w:rPr>
            </w:pPr>
            <w:r w:rsidRPr="00351A6C">
              <w:rPr>
                <w:rFonts w:ascii="Times New Roman" w:hAnsi="Times New Roman" w:cs="Times New Roman"/>
              </w:rPr>
              <w:t>4.5</w:t>
            </w:r>
          </w:p>
        </w:tc>
        <w:tc>
          <w:tcPr>
            <w:tcW w:w="960" w:type="dxa"/>
          </w:tcPr>
          <w:p w14:paraId="77EC0B30" w14:textId="5DD1FA49" w:rsidR="00195B20" w:rsidRPr="00351A6C" w:rsidRDefault="00195B20" w:rsidP="00195B20">
            <w:pPr>
              <w:jc w:val="center"/>
              <w:rPr>
                <w:rFonts w:ascii="Times New Roman" w:hAnsi="Times New Roman" w:cs="Times New Roman"/>
              </w:rPr>
            </w:pPr>
            <w:r w:rsidRPr="00351A6C">
              <w:rPr>
                <w:rFonts w:ascii="Times New Roman" w:hAnsi="Times New Roman" w:cs="Times New Roman"/>
              </w:rPr>
              <w:t>18</w:t>
            </w:r>
          </w:p>
        </w:tc>
        <w:tc>
          <w:tcPr>
            <w:tcW w:w="960" w:type="dxa"/>
          </w:tcPr>
          <w:p w14:paraId="35763AD5" w14:textId="5B7BA38D" w:rsidR="00195B20" w:rsidRPr="00351A6C" w:rsidRDefault="00195B20" w:rsidP="00195B20">
            <w:pPr>
              <w:jc w:val="center"/>
              <w:rPr>
                <w:rFonts w:ascii="Times New Roman" w:hAnsi="Times New Roman" w:cs="Times New Roman"/>
              </w:rPr>
            </w:pPr>
            <w:r w:rsidRPr="00351A6C">
              <w:rPr>
                <w:rFonts w:ascii="Times New Roman" w:hAnsi="Times New Roman" w:cs="Times New Roman"/>
              </w:rPr>
              <w:t>55</w:t>
            </w:r>
          </w:p>
        </w:tc>
        <w:tc>
          <w:tcPr>
            <w:tcW w:w="994" w:type="dxa"/>
          </w:tcPr>
          <w:p w14:paraId="13BBC3BD" w14:textId="313E3AAE" w:rsidR="00195B20" w:rsidRPr="00351A6C" w:rsidRDefault="00195B20" w:rsidP="00195B20">
            <w:pPr>
              <w:jc w:val="center"/>
              <w:rPr>
                <w:rFonts w:ascii="Times New Roman" w:hAnsi="Times New Roman" w:cs="Times New Roman"/>
              </w:rPr>
            </w:pPr>
            <w:r w:rsidRPr="00351A6C">
              <w:rPr>
                <w:rFonts w:ascii="Times New Roman" w:hAnsi="Times New Roman" w:cs="Times New Roman"/>
              </w:rPr>
              <w:t>265</w:t>
            </w:r>
          </w:p>
        </w:tc>
        <w:tc>
          <w:tcPr>
            <w:tcW w:w="1046" w:type="dxa"/>
          </w:tcPr>
          <w:p w14:paraId="2550F2A4" w14:textId="3EB68726" w:rsidR="00195B20" w:rsidRPr="00351A6C" w:rsidRDefault="00195B20" w:rsidP="00195B20">
            <w:pPr>
              <w:jc w:val="center"/>
              <w:rPr>
                <w:rFonts w:ascii="Times New Roman" w:hAnsi="Times New Roman" w:cs="Times New Roman"/>
              </w:rPr>
            </w:pPr>
            <w:r w:rsidRPr="00351A6C">
              <w:rPr>
                <w:rFonts w:ascii="Times New Roman" w:hAnsi="Times New Roman" w:cs="Times New Roman"/>
              </w:rPr>
              <w:t>-71.25</w:t>
            </w:r>
          </w:p>
        </w:tc>
        <w:tc>
          <w:tcPr>
            <w:tcW w:w="1064" w:type="dxa"/>
          </w:tcPr>
          <w:p w14:paraId="2D795446" w14:textId="7B6B9C8F" w:rsidR="00195B20" w:rsidRPr="00351A6C" w:rsidRDefault="00195B20" w:rsidP="00195B20">
            <w:pPr>
              <w:jc w:val="center"/>
              <w:rPr>
                <w:rFonts w:ascii="Times New Roman" w:hAnsi="Times New Roman" w:cs="Times New Roman"/>
              </w:rPr>
            </w:pPr>
            <w:r w:rsidRPr="00351A6C">
              <w:rPr>
                <w:rFonts w:ascii="Times New Roman" w:hAnsi="Times New Roman" w:cs="Times New Roman"/>
              </w:rPr>
              <w:t>130.75</w:t>
            </w:r>
          </w:p>
        </w:tc>
        <w:tc>
          <w:tcPr>
            <w:tcW w:w="790" w:type="dxa"/>
          </w:tcPr>
          <w:p w14:paraId="31F010CC" w14:textId="5F5BF5F3" w:rsidR="00195B20" w:rsidRPr="00351A6C" w:rsidRDefault="00195B20" w:rsidP="00195B20">
            <w:pPr>
              <w:jc w:val="center"/>
              <w:rPr>
                <w:rFonts w:ascii="Times New Roman" w:hAnsi="Times New Roman" w:cs="Times New Roman"/>
              </w:rPr>
            </w:pPr>
            <w:r w:rsidRPr="00351A6C">
              <w:rPr>
                <w:rFonts w:ascii="Times New Roman" w:hAnsi="Times New Roman" w:cs="Times New Roman"/>
              </w:rPr>
              <w:t>50.5</w:t>
            </w:r>
          </w:p>
        </w:tc>
      </w:tr>
    </w:tbl>
    <w:p w14:paraId="02E2EB39" w14:textId="77777777" w:rsidR="00557426" w:rsidRPr="00351A6C" w:rsidRDefault="00557426">
      <w:pPr>
        <w:rPr>
          <w:rFonts w:ascii="Times New Roman" w:hAnsi="Times New Roman" w:cs="Times New Roman"/>
        </w:rPr>
      </w:pPr>
    </w:p>
    <w:p w14:paraId="6C5D583B" w14:textId="0407F171" w:rsidR="00CF4348" w:rsidRPr="00351A6C" w:rsidRDefault="006C107B" w:rsidP="00DF6773">
      <w:pPr>
        <w:pStyle w:val="Caption"/>
        <w:keepNext/>
        <w:spacing w:line="360" w:lineRule="auto"/>
        <w:ind w:firstLine="720"/>
        <w:rPr>
          <w:rFonts w:ascii="Times New Roman" w:hAnsi="Times New Roman" w:cs="Times New Roman"/>
          <w:b w:val="0"/>
          <w:color w:val="auto"/>
          <w:sz w:val="14"/>
        </w:rPr>
      </w:pPr>
      <w:r>
        <w:rPr>
          <w:rFonts w:ascii="Times New Roman" w:hAnsi="Times New Roman" w:cs="Times New Roman"/>
          <w:b w:val="0"/>
          <w:color w:val="auto"/>
          <w:sz w:val="24"/>
          <w:szCs w:val="32"/>
          <w:lang w:val="en-US"/>
        </w:rPr>
        <w:t xml:space="preserve">Our results given by </w:t>
      </w:r>
      <w:r w:rsidR="00CF4348" w:rsidRPr="00351A6C">
        <w:rPr>
          <w:rFonts w:ascii="Times New Roman" w:hAnsi="Times New Roman" w:cs="Times New Roman"/>
          <w:b w:val="0"/>
          <w:color w:val="auto"/>
          <w:sz w:val="24"/>
          <w:szCs w:val="32"/>
          <w:lang w:val="en-US"/>
        </w:rPr>
        <w:t xml:space="preserve">the box and whisker plot </w:t>
      </w:r>
      <w:r>
        <w:rPr>
          <w:rFonts w:ascii="Times New Roman" w:hAnsi="Times New Roman" w:cs="Times New Roman"/>
          <w:b w:val="0"/>
          <w:color w:val="auto"/>
          <w:sz w:val="24"/>
          <w:szCs w:val="32"/>
          <w:lang w:val="en-US"/>
        </w:rPr>
        <w:t>showing</w:t>
      </w:r>
      <w:r w:rsidR="00CF4348" w:rsidRPr="00351A6C">
        <w:rPr>
          <w:rFonts w:ascii="Times New Roman" w:hAnsi="Times New Roman" w:cs="Times New Roman"/>
          <w:b w:val="0"/>
          <w:color w:val="auto"/>
          <w:sz w:val="24"/>
          <w:szCs w:val="32"/>
          <w:lang w:val="en-US"/>
        </w:rPr>
        <w:t xml:space="preserve"> months of work experience including both males and females is positively skewed. The majority of </w:t>
      </w:r>
      <w:r w:rsidR="00B8383D">
        <w:rPr>
          <w:rFonts w:ascii="Times New Roman" w:hAnsi="Times New Roman" w:cs="Times New Roman"/>
          <w:b w:val="0"/>
          <w:color w:val="auto"/>
          <w:sz w:val="24"/>
          <w:szCs w:val="32"/>
          <w:lang w:val="en-US"/>
        </w:rPr>
        <w:t>employees</w:t>
      </w:r>
      <w:r w:rsidR="00CF4348" w:rsidRPr="00351A6C">
        <w:rPr>
          <w:rFonts w:ascii="Times New Roman" w:hAnsi="Times New Roman" w:cs="Times New Roman"/>
          <w:b w:val="0"/>
          <w:color w:val="auto"/>
          <w:sz w:val="24"/>
          <w:szCs w:val="32"/>
          <w:lang w:val="en-US"/>
        </w:rPr>
        <w:t xml:space="preserve"> had an </w:t>
      </w:r>
      <w:r w:rsidR="00CF4348" w:rsidRPr="00351A6C">
        <w:rPr>
          <w:rFonts w:ascii="Times New Roman" w:hAnsi="Times New Roman" w:cs="Times New Roman"/>
          <w:b w:val="0"/>
          <w:color w:val="auto"/>
          <w:sz w:val="24"/>
          <w:szCs w:val="32"/>
          <w:lang w:val="en-US"/>
        </w:rPr>
        <w:lastRenderedPageBreak/>
        <w:t>ap</w:t>
      </w:r>
      <w:r w:rsidR="002C7971">
        <w:rPr>
          <w:rFonts w:ascii="Times New Roman" w:hAnsi="Times New Roman" w:cs="Times New Roman"/>
          <w:b w:val="0"/>
          <w:color w:val="auto"/>
          <w:sz w:val="24"/>
          <w:szCs w:val="32"/>
          <w:lang w:val="en-US"/>
        </w:rPr>
        <w:t>proximate average of 3.25 years’ (39 months)</w:t>
      </w:r>
      <w:r w:rsidR="00502971">
        <w:rPr>
          <w:rFonts w:ascii="Times New Roman" w:hAnsi="Times New Roman" w:cs="Times New Roman"/>
          <w:b w:val="0"/>
          <w:color w:val="auto"/>
          <w:sz w:val="24"/>
          <w:szCs w:val="32"/>
          <w:lang w:val="en-US"/>
        </w:rPr>
        <w:t xml:space="preserve"> </w:t>
      </w:r>
      <w:r w:rsidR="00CF4348" w:rsidRPr="00351A6C">
        <w:rPr>
          <w:rFonts w:ascii="Times New Roman" w:hAnsi="Times New Roman" w:cs="Times New Roman"/>
          <w:b w:val="0"/>
          <w:color w:val="auto"/>
          <w:sz w:val="24"/>
          <w:szCs w:val="32"/>
          <w:lang w:val="en-US"/>
        </w:rPr>
        <w:t>of work experience at the time the study was conducted. The least amount of experience in total was zero months. The maximum amoun</w:t>
      </w:r>
      <w:r w:rsidR="002C7971">
        <w:rPr>
          <w:rFonts w:ascii="Times New Roman" w:hAnsi="Times New Roman" w:cs="Times New Roman"/>
          <w:b w:val="0"/>
          <w:color w:val="auto"/>
          <w:sz w:val="24"/>
          <w:szCs w:val="32"/>
          <w:lang w:val="en-US"/>
        </w:rPr>
        <w:t xml:space="preserve">t of experience was </w:t>
      </w:r>
      <w:r w:rsidR="00CF4348" w:rsidRPr="00351A6C">
        <w:rPr>
          <w:rFonts w:ascii="Times New Roman" w:hAnsi="Times New Roman" w:cs="Times New Roman"/>
          <w:b w:val="0"/>
          <w:color w:val="auto"/>
          <w:sz w:val="24"/>
          <w:szCs w:val="32"/>
          <w:lang w:val="en-US"/>
        </w:rPr>
        <w:t>approximate</w:t>
      </w:r>
      <w:r w:rsidR="002C7971">
        <w:rPr>
          <w:rFonts w:ascii="Times New Roman" w:hAnsi="Times New Roman" w:cs="Times New Roman"/>
          <w:b w:val="0"/>
          <w:color w:val="auto"/>
          <w:sz w:val="24"/>
          <w:szCs w:val="32"/>
          <w:lang w:val="en-US"/>
        </w:rPr>
        <w:t>ly 11 years (130 months)</w:t>
      </w:r>
      <w:r w:rsidR="00CF4348" w:rsidRPr="00351A6C">
        <w:rPr>
          <w:rFonts w:ascii="Times New Roman" w:hAnsi="Times New Roman" w:cs="Times New Roman"/>
          <w:b w:val="0"/>
          <w:color w:val="auto"/>
          <w:sz w:val="24"/>
          <w:szCs w:val="32"/>
          <w:lang w:val="en-US"/>
        </w:rPr>
        <w:t>. There were eight outlier months of experience greater than the upper limit of our box and whisker plot, and no lower outliers. This suggests that the majori</w:t>
      </w:r>
      <w:r w:rsidR="00D77F83">
        <w:rPr>
          <w:rFonts w:ascii="Times New Roman" w:hAnsi="Times New Roman" w:cs="Times New Roman"/>
          <w:b w:val="0"/>
          <w:color w:val="auto"/>
          <w:sz w:val="24"/>
          <w:szCs w:val="32"/>
          <w:lang w:val="en-US"/>
        </w:rPr>
        <w:t>ty of males and females had experience greater than or equal to</w:t>
      </w:r>
      <w:r w:rsidR="002C7971">
        <w:rPr>
          <w:rFonts w:ascii="Times New Roman" w:hAnsi="Times New Roman" w:cs="Times New Roman"/>
          <w:b w:val="0"/>
          <w:color w:val="auto"/>
          <w:sz w:val="24"/>
          <w:szCs w:val="32"/>
          <w:lang w:val="en-US"/>
        </w:rPr>
        <w:t xml:space="preserve"> 3.25 years</w:t>
      </w:r>
      <w:r w:rsidR="00CF4348" w:rsidRPr="00351A6C">
        <w:rPr>
          <w:rFonts w:ascii="Times New Roman" w:hAnsi="Times New Roman" w:cs="Times New Roman"/>
          <w:b w:val="0"/>
          <w:color w:val="auto"/>
          <w:sz w:val="24"/>
          <w:szCs w:val="32"/>
          <w:lang w:val="en-US"/>
        </w:rPr>
        <w:t xml:space="preserve">. </w:t>
      </w:r>
      <w:r w:rsidR="00B8383D">
        <w:rPr>
          <w:rFonts w:ascii="Times New Roman" w:hAnsi="Times New Roman" w:cs="Times New Roman"/>
          <w:b w:val="0"/>
          <w:color w:val="auto"/>
          <w:sz w:val="24"/>
          <w:szCs w:val="32"/>
          <w:lang w:val="en-US"/>
        </w:rPr>
        <w:t xml:space="preserve">With this observation, we can begin to challenge the claim that all variables in the given data were normally distributed except for sex and education. From our calculations, we can see that the sample average of the </w:t>
      </w:r>
      <w:r w:rsidR="00CB2804">
        <w:rPr>
          <w:rFonts w:ascii="Times New Roman" w:hAnsi="Times New Roman" w:cs="Times New Roman"/>
          <w:b w:val="0"/>
          <w:color w:val="auto"/>
          <w:sz w:val="24"/>
          <w:szCs w:val="32"/>
          <w:lang w:val="en-US"/>
        </w:rPr>
        <w:t xml:space="preserve">months’ worth of experience is above the median. </w:t>
      </w:r>
      <w:r w:rsidR="00CF4348" w:rsidRPr="00351A6C">
        <w:rPr>
          <w:rFonts w:ascii="Times New Roman" w:hAnsi="Times New Roman" w:cs="Times New Roman"/>
          <w:b w:val="0"/>
          <w:color w:val="auto"/>
          <w:sz w:val="24"/>
          <w:szCs w:val="32"/>
          <w:lang w:val="en-US"/>
        </w:rPr>
        <w:t>We will later discuss if there is a link between months of work experience, and salary at the time of the study. For the moment, we can conclude that the majority of employees, both male and female have e</w:t>
      </w:r>
      <w:r w:rsidR="002C7971">
        <w:rPr>
          <w:rFonts w:ascii="Times New Roman" w:hAnsi="Times New Roman" w:cs="Times New Roman"/>
          <w:b w:val="0"/>
          <w:color w:val="auto"/>
          <w:sz w:val="24"/>
          <w:szCs w:val="32"/>
          <w:lang w:val="en-US"/>
        </w:rPr>
        <w:t>xperience greater than 3.25 years</w:t>
      </w:r>
      <w:r w:rsidR="00CF4348" w:rsidRPr="00351A6C">
        <w:rPr>
          <w:rFonts w:ascii="Times New Roman" w:hAnsi="Times New Roman" w:cs="Times New Roman"/>
          <w:b w:val="0"/>
          <w:color w:val="auto"/>
          <w:sz w:val="24"/>
          <w:szCs w:val="32"/>
          <w:lang w:val="en-US"/>
        </w:rPr>
        <w:t>.</w:t>
      </w:r>
      <w:r w:rsidR="00172EC1">
        <w:rPr>
          <w:rFonts w:ascii="Times New Roman" w:hAnsi="Times New Roman" w:cs="Times New Roman"/>
          <w:b w:val="0"/>
          <w:color w:val="auto"/>
          <w:sz w:val="24"/>
          <w:szCs w:val="32"/>
          <w:lang w:val="en-US"/>
        </w:rPr>
        <w:t xml:space="preserve"> We cannot yet make any relation until we have compared this experience with the corresponding salary.</w:t>
      </w:r>
    </w:p>
    <w:p w14:paraId="5666A50D" w14:textId="0E128AB6" w:rsidR="00F0670D" w:rsidRPr="00304872" w:rsidRDefault="00F0670D" w:rsidP="00F0670D">
      <w:pPr>
        <w:pStyle w:val="Caption"/>
        <w:keepNext/>
        <w:rPr>
          <w:rFonts w:ascii="Times New Roman" w:hAnsi="Times New Roman" w:cs="Times New Roman"/>
          <w:color w:val="auto"/>
          <w:sz w:val="24"/>
        </w:rPr>
      </w:pPr>
      <w:r w:rsidRPr="00304872">
        <w:rPr>
          <w:rFonts w:ascii="Times New Roman" w:hAnsi="Times New Roman" w:cs="Times New Roman"/>
          <w:color w:val="auto"/>
          <w:sz w:val="24"/>
        </w:rPr>
        <w:t xml:space="preserve">Figure </w:t>
      </w:r>
      <w:r w:rsidR="00304872">
        <w:rPr>
          <w:rFonts w:ascii="Times New Roman" w:hAnsi="Times New Roman" w:cs="Times New Roman"/>
          <w:color w:val="auto"/>
          <w:sz w:val="24"/>
        </w:rPr>
        <w:t>1.</w:t>
      </w:r>
      <w:r w:rsidRPr="00304872">
        <w:rPr>
          <w:rFonts w:ascii="Times New Roman" w:hAnsi="Times New Roman" w:cs="Times New Roman"/>
          <w:color w:val="auto"/>
          <w:sz w:val="24"/>
        </w:rPr>
        <w:fldChar w:fldCharType="begin"/>
      </w:r>
      <w:r w:rsidRPr="00304872">
        <w:rPr>
          <w:rFonts w:ascii="Times New Roman" w:hAnsi="Times New Roman" w:cs="Times New Roman"/>
          <w:color w:val="auto"/>
          <w:sz w:val="24"/>
        </w:rPr>
        <w:instrText xml:space="preserve"> SEQ Figure \* ARABIC </w:instrText>
      </w:r>
      <w:r w:rsidRPr="00304872">
        <w:rPr>
          <w:rFonts w:ascii="Times New Roman" w:hAnsi="Times New Roman" w:cs="Times New Roman"/>
          <w:color w:val="auto"/>
          <w:sz w:val="24"/>
        </w:rPr>
        <w:fldChar w:fldCharType="separate"/>
      </w:r>
      <w:r w:rsidRPr="00304872">
        <w:rPr>
          <w:rFonts w:ascii="Times New Roman" w:hAnsi="Times New Roman" w:cs="Times New Roman"/>
          <w:noProof/>
          <w:color w:val="auto"/>
          <w:sz w:val="24"/>
        </w:rPr>
        <w:t>2</w:t>
      </w:r>
      <w:r w:rsidRPr="00304872">
        <w:rPr>
          <w:rFonts w:ascii="Times New Roman" w:hAnsi="Times New Roman" w:cs="Times New Roman"/>
          <w:color w:val="auto"/>
          <w:sz w:val="24"/>
        </w:rPr>
        <w:fldChar w:fldCharType="end"/>
      </w:r>
      <w:r w:rsidR="00304872">
        <w:rPr>
          <w:rFonts w:ascii="Times New Roman" w:hAnsi="Times New Roman" w:cs="Times New Roman"/>
          <w:color w:val="auto"/>
          <w:sz w:val="24"/>
        </w:rPr>
        <w:t>:</w:t>
      </w:r>
      <w:r w:rsidR="0034185F">
        <w:rPr>
          <w:rFonts w:ascii="Times New Roman" w:hAnsi="Times New Roman" w:cs="Times New Roman"/>
          <w:color w:val="auto"/>
          <w:sz w:val="24"/>
        </w:rPr>
        <w:t xml:space="preserve"> Age in months</w:t>
      </w:r>
      <w:r w:rsidRPr="00304872">
        <w:rPr>
          <w:rFonts w:ascii="Times New Roman" w:hAnsi="Times New Roman" w:cs="Times New Roman"/>
          <w:color w:val="auto"/>
          <w:sz w:val="24"/>
        </w:rPr>
        <w:t xml:space="preserve"> at time of hire</w:t>
      </w:r>
      <w:r w:rsidR="0034185F">
        <w:rPr>
          <w:rFonts w:ascii="Times New Roman" w:hAnsi="Times New Roman" w:cs="Times New Roman"/>
          <w:color w:val="auto"/>
          <w:sz w:val="24"/>
        </w:rPr>
        <w:t xml:space="preserve"> </w:t>
      </w:r>
      <w:r w:rsidR="00FC3842">
        <w:rPr>
          <w:rFonts w:ascii="Times New Roman" w:hAnsi="Times New Roman" w:cs="Times New Roman"/>
          <w:color w:val="auto"/>
          <w:sz w:val="24"/>
        </w:rPr>
        <w:t>(AGE)</w:t>
      </w:r>
    </w:p>
    <w:p w14:paraId="3AD6B82B" w14:textId="31CCE299" w:rsidR="00F0670D" w:rsidRPr="00351A6C" w:rsidRDefault="00BE4FCD">
      <w:pPr>
        <w:rPr>
          <w:rFonts w:ascii="Times New Roman" w:hAnsi="Times New Roman" w:cs="Times New Roman"/>
        </w:rPr>
      </w:pPr>
      <w:r>
        <w:rPr>
          <w:noProof/>
          <w:lang w:eastAsia="en-CA"/>
        </w:rPr>
        <w:drawing>
          <wp:inline distT="0" distB="0" distL="0" distR="0" wp14:anchorId="1C1DCF5E" wp14:editId="74019705">
            <wp:extent cx="5486400" cy="2309495"/>
            <wp:effectExtent l="0" t="0" r="25400" b="2730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085BD85" w14:textId="77777777" w:rsidR="00195B20" w:rsidRPr="00351A6C" w:rsidRDefault="00195B20">
      <w:pPr>
        <w:rPr>
          <w:rFonts w:ascii="Times New Roman" w:hAnsi="Times New Roman" w:cs="Times New Roman"/>
        </w:rPr>
      </w:pPr>
    </w:p>
    <w:tbl>
      <w:tblPr>
        <w:tblStyle w:val="TableGrid"/>
        <w:tblW w:w="0" w:type="auto"/>
        <w:tblInd w:w="108" w:type="dxa"/>
        <w:tblLayout w:type="fixed"/>
        <w:tblLook w:val="04A0" w:firstRow="1" w:lastRow="0" w:firstColumn="1" w:lastColumn="0" w:noHBand="0" w:noVBand="1"/>
      </w:tblPr>
      <w:tblGrid>
        <w:gridCol w:w="879"/>
        <w:gridCol w:w="987"/>
        <w:gridCol w:w="967"/>
        <w:gridCol w:w="960"/>
        <w:gridCol w:w="960"/>
        <w:gridCol w:w="994"/>
        <w:gridCol w:w="1046"/>
        <w:gridCol w:w="1064"/>
        <w:gridCol w:w="790"/>
      </w:tblGrid>
      <w:tr w:rsidR="00195B20" w:rsidRPr="00351A6C" w14:paraId="5EA36B2B" w14:textId="77777777" w:rsidTr="00BE4FCD">
        <w:tc>
          <w:tcPr>
            <w:tcW w:w="8647" w:type="dxa"/>
            <w:gridSpan w:val="9"/>
          </w:tcPr>
          <w:p w14:paraId="09280062" w14:textId="78602D7F" w:rsidR="00195B20" w:rsidRPr="00351A6C" w:rsidRDefault="00304872" w:rsidP="008900AC">
            <w:pPr>
              <w:tabs>
                <w:tab w:val="left" w:pos="1939"/>
                <w:tab w:val="center" w:pos="4320"/>
              </w:tabs>
              <w:jc w:val="center"/>
              <w:rPr>
                <w:rFonts w:ascii="Times New Roman" w:hAnsi="Times New Roman" w:cs="Times New Roman"/>
                <w:b/>
              </w:rPr>
            </w:pPr>
            <w:r>
              <w:rPr>
                <w:rFonts w:ascii="Times New Roman" w:hAnsi="Times New Roman" w:cs="Times New Roman"/>
                <w:b/>
              </w:rPr>
              <w:t xml:space="preserve">Table 1.3 - </w:t>
            </w:r>
            <w:r w:rsidR="0034185F">
              <w:rPr>
                <w:rFonts w:ascii="Times New Roman" w:hAnsi="Times New Roman" w:cs="Times New Roman"/>
                <w:b/>
              </w:rPr>
              <w:t>Age in Months</w:t>
            </w:r>
            <w:r w:rsidR="00195B20" w:rsidRPr="00351A6C">
              <w:rPr>
                <w:rFonts w:ascii="Times New Roman" w:hAnsi="Times New Roman" w:cs="Times New Roman"/>
                <w:b/>
              </w:rPr>
              <w:t xml:space="preserve"> at time of hire</w:t>
            </w:r>
            <w:r w:rsidR="0034185F">
              <w:rPr>
                <w:rFonts w:ascii="Times New Roman" w:hAnsi="Times New Roman" w:cs="Times New Roman"/>
                <w:b/>
              </w:rPr>
              <w:t xml:space="preserve"> </w:t>
            </w:r>
            <w:r w:rsidR="00FC3842">
              <w:rPr>
                <w:rFonts w:ascii="Times New Roman" w:hAnsi="Times New Roman" w:cs="Times New Roman"/>
                <w:b/>
              </w:rPr>
              <w:t>(AGE)</w:t>
            </w:r>
          </w:p>
        </w:tc>
      </w:tr>
      <w:tr w:rsidR="00195B20" w:rsidRPr="00351A6C" w14:paraId="73437310" w14:textId="77777777" w:rsidTr="00BE4FCD">
        <w:tc>
          <w:tcPr>
            <w:tcW w:w="879" w:type="dxa"/>
          </w:tcPr>
          <w:p w14:paraId="3E5339F8" w14:textId="76A830C4" w:rsidR="00195B20" w:rsidRPr="00351A6C" w:rsidRDefault="00AF798B" w:rsidP="008900AC">
            <w:pPr>
              <w:jc w:val="center"/>
              <w:rPr>
                <w:rFonts w:ascii="Times New Roman" w:hAnsi="Times New Roman" w:cs="Times New Roman"/>
              </w:rPr>
            </w:pPr>
            <w:r>
              <w:rPr>
                <w:rFonts w:ascii="Times New Roman" w:hAnsi="Times New Roman" w:cs="Times New Roman"/>
              </w:rPr>
              <w:t>n</w:t>
            </w:r>
          </w:p>
        </w:tc>
        <w:tc>
          <w:tcPr>
            <w:tcW w:w="987" w:type="dxa"/>
          </w:tcPr>
          <w:p w14:paraId="19E3C7C5" w14:textId="77777777" w:rsidR="00195B20" w:rsidRPr="00351A6C" w:rsidRDefault="00195B20" w:rsidP="008900AC">
            <w:pPr>
              <w:jc w:val="center"/>
              <w:rPr>
                <w:rFonts w:ascii="Times New Roman" w:hAnsi="Times New Roman" w:cs="Times New Roman"/>
              </w:rPr>
            </w:pPr>
            <w:r w:rsidRPr="00351A6C">
              <w:rPr>
                <w:rFonts w:ascii="Times New Roman" w:hAnsi="Times New Roman" w:cs="Times New Roman"/>
              </w:rPr>
              <w:t>Min</w:t>
            </w:r>
          </w:p>
        </w:tc>
        <w:tc>
          <w:tcPr>
            <w:tcW w:w="967" w:type="dxa"/>
          </w:tcPr>
          <w:p w14:paraId="5273A0E4" w14:textId="77777777" w:rsidR="00195B20" w:rsidRPr="00351A6C" w:rsidRDefault="00195B20" w:rsidP="008900AC">
            <w:pPr>
              <w:jc w:val="center"/>
              <w:rPr>
                <w:rFonts w:ascii="Times New Roman" w:hAnsi="Times New Roman" w:cs="Times New Roman"/>
              </w:rPr>
            </w:pPr>
            <w:r w:rsidRPr="00351A6C">
              <w:rPr>
                <w:rFonts w:ascii="Times New Roman" w:hAnsi="Times New Roman" w:cs="Times New Roman"/>
              </w:rPr>
              <w:t>Q1</w:t>
            </w:r>
          </w:p>
        </w:tc>
        <w:tc>
          <w:tcPr>
            <w:tcW w:w="960" w:type="dxa"/>
          </w:tcPr>
          <w:p w14:paraId="38F019E1" w14:textId="77777777" w:rsidR="00195B20" w:rsidRPr="00351A6C" w:rsidRDefault="00195B20" w:rsidP="008900AC">
            <w:pPr>
              <w:jc w:val="center"/>
              <w:rPr>
                <w:rFonts w:ascii="Times New Roman" w:hAnsi="Times New Roman" w:cs="Times New Roman"/>
              </w:rPr>
            </w:pPr>
            <w:r w:rsidRPr="00351A6C">
              <w:rPr>
                <w:rFonts w:ascii="Times New Roman" w:hAnsi="Times New Roman" w:cs="Times New Roman"/>
              </w:rPr>
              <w:t>Q2</w:t>
            </w:r>
          </w:p>
        </w:tc>
        <w:tc>
          <w:tcPr>
            <w:tcW w:w="960" w:type="dxa"/>
          </w:tcPr>
          <w:p w14:paraId="6E1D986A" w14:textId="77777777" w:rsidR="00195B20" w:rsidRPr="00351A6C" w:rsidRDefault="00195B20" w:rsidP="008900AC">
            <w:pPr>
              <w:jc w:val="center"/>
              <w:rPr>
                <w:rFonts w:ascii="Times New Roman" w:hAnsi="Times New Roman" w:cs="Times New Roman"/>
              </w:rPr>
            </w:pPr>
            <w:r w:rsidRPr="00351A6C">
              <w:rPr>
                <w:rFonts w:ascii="Times New Roman" w:hAnsi="Times New Roman" w:cs="Times New Roman"/>
              </w:rPr>
              <w:t>Q3</w:t>
            </w:r>
          </w:p>
        </w:tc>
        <w:tc>
          <w:tcPr>
            <w:tcW w:w="994" w:type="dxa"/>
          </w:tcPr>
          <w:p w14:paraId="006D05E2" w14:textId="77777777" w:rsidR="00195B20" w:rsidRPr="00351A6C" w:rsidRDefault="00195B20" w:rsidP="008900AC">
            <w:pPr>
              <w:jc w:val="center"/>
              <w:rPr>
                <w:rFonts w:ascii="Times New Roman" w:hAnsi="Times New Roman" w:cs="Times New Roman"/>
              </w:rPr>
            </w:pPr>
            <w:r w:rsidRPr="00351A6C">
              <w:rPr>
                <w:rFonts w:ascii="Times New Roman" w:hAnsi="Times New Roman" w:cs="Times New Roman"/>
              </w:rPr>
              <w:t>Max</w:t>
            </w:r>
          </w:p>
        </w:tc>
        <w:tc>
          <w:tcPr>
            <w:tcW w:w="1046" w:type="dxa"/>
          </w:tcPr>
          <w:p w14:paraId="71876DD0" w14:textId="65B2478F" w:rsidR="00195B20" w:rsidRPr="00351A6C" w:rsidRDefault="008900AC" w:rsidP="008900AC">
            <w:pPr>
              <w:jc w:val="center"/>
              <w:rPr>
                <w:rFonts w:ascii="Times New Roman" w:hAnsi="Times New Roman" w:cs="Times New Roman"/>
              </w:rPr>
            </w:pPr>
            <w:r w:rsidRPr="00351A6C">
              <w:rPr>
                <w:rFonts w:ascii="Times New Roman" w:hAnsi="Times New Roman" w:cs="Times New Roman"/>
              </w:rPr>
              <w:t>Lower</w:t>
            </w:r>
            <w:r w:rsidR="00195B20" w:rsidRPr="00351A6C">
              <w:rPr>
                <w:rFonts w:ascii="Times New Roman" w:hAnsi="Times New Roman" w:cs="Times New Roman"/>
              </w:rPr>
              <w:t xml:space="preserve"> Limit</w:t>
            </w:r>
          </w:p>
        </w:tc>
        <w:tc>
          <w:tcPr>
            <w:tcW w:w="1064" w:type="dxa"/>
          </w:tcPr>
          <w:p w14:paraId="738CC609" w14:textId="7E3179AE" w:rsidR="00195B20" w:rsidRPr="00351A6C" w:rsidRDefault="008900AC" w:rsidP="008900AC">
            <w:pPr>
              <w:jc w:val="center"/>
              <w:rPr>
                <w:rFonts w:ascii="Times New Roman" w:hAnsi="Times New Roman" w:cs="Times New Roman"/>
              </w:rPr>
            </w:pPr>
            <w:r w:rsidRPr="00351A6C">
              <w:rPr>
                <w:rFonts w:ascii="Times New Roman" w:hAnsi="Times New Roman" w:cs="Times New Roman"/>
              </w:rPr>
              <w:t>Upper</w:t>
            </w:r>
            <w:r w:rsidR="00195B20" w:rsidRPr="00351A6C">
              <w:rPr>
                <w:rFonts w:ascii="Times New Roman" w:hAnsi="Times New Roman" w:cs="Times New Roman"/>
              </w:rPr>
              <w:t xml:space="preserve"> Limit</w:t>
            </w:r>
          </w:p>
        </w:tc>
        <w:tc>
          <w:tcPr>
            <w:tcW w:w="790" w:type="dxa"/>
          </w:tcPr>
          <w:p w14:paraId="7A964E36" w14:textId="77777777" w:rsidR="00195B20" w:rsidRPr="00351A6C" w:rsidRDefault="00195B20" w:rsidP="008900AC">
            <w:pPr>
              <w:jc w:val="center"/>
              <w:rPr>
                <w:rFonts w:ascii="Times New Roman" w:hAnsi="Times New Roman" w:cs="Times New Roman"/>
              </w:rPr>
            </w:pPr>
            <w:r w:rsidRPr="00351A6C">
              <w:rPr>
                <w:rFonts w:ascii="Times New Roman" w:hAnsi="Times New Roman" w:cs="Times New Roman"/>
              </w:rPr>
              <w:t>IQR</w:t>
            </w:r>
          </w:p>
        </w:tc>
      </w:tr>
      <w:tr w:rsidR="00195B20" w:rsidRPr="00351A6C" w14:paraId="3D3018D6" w14:textId="77777777" w:rsidTr="00BE4FCD">
        <w:tc>
          <w:tcPr>
            <w:tcW w:w="879" w:type="dxa"/>
          </w:tcPr>
          <w:p w14:paraId="7DA219FB" w14:textId="77777777" w:rsidR="00195B20" w:rsidRPr="00351A6C" w:rsidRDefault="00195B20" w:rsidP="008900AC">
            <w:pPr>
              <w:jc w:val="center"/>
              <w:rPr>
                <w:rFonts w:ascii="Times New Roman" w:hAnsi="Times New Roman" w:cs="Times New Roman"/>
              </w:rPr>
            </w:pPr>
            <w:r w:rsidRPr="00351A6C">
              <w:rPr>
                <w:rFonts w:ascii="Times New Roman" w:hAnsi="Times New Roman" w:cs="Times New Roman"/>
              </w:rPr>
              <w:t>111</w:t>
            </w:r>
          </w:p>
        </w:tc>
        <w:tc>
          <w:tcPr>
            <w:tcW w:w="987" w:type="dxa"/>
          </w:tcPr>
          <w:p w14:paraId="4ECBA50C" w14:textId="43BAA835" w:rsidR="00195B20" w:rsidRPr="00351A6C" w:rsidRDefault="00195B20" w:rsidP="008900AC">
            <w:pPr>
              <w:jc w:val="center"/>
              <w:rPr>
                <w:rFonts w:ascii="Times New Roman" w:hAnsi="Times New Roman" w:cs="Times New Roman"/>
              </w:rPr>
            </w:pPr>
            <w:r w:rsidRPr="00351A6C">
              <w:rPr>
                <w:rFonts w:ascii="Times New Roman" w:hAnsi="Times New Roman" w:cs="Times New Roman"/>
              </w:rPr>
              <w:t>276</w:t>
            </w:r>
          </w:p>
        </w:tc>
        <w:tc>
          <w:tcPr>
            <w:tcW w:w="967" w:type="dxa"/>
          </w:tcPr>
          <w:p w14:paraId="7587A8BB" w14:textId="5D27BC70" w:rsidR="00195B20" w:rsidRPr="00351A6C" w:rsidRDefault="00195B20" w:rsidP="008900AC">
            <w:pPr>
              <w:jc w:val="center"/>
              <w:rPr>
                <w:rFonts w:ascii="Times New Roman" w:hAnsi="Times New Roman" w:cs="Times New Roman"/>
              </w:rPr>
            </w:pPr>
            <w:r w:rsidRPr="00351A6C">
              <w:rPr>
                <w:rFonts w:ascii="Times New Roman" w:hAnsi="Times New Roman" w:cs="Times New Roman"/>
              </w:rPr>
              <w:t>298</w:t>
            </w:r>
          </w:p>
        </w:tc>
        <w:tc>
          <w:tcPr>
            <w:tcW w:w="960" w:type="dxa"/>
          </w:tcPr>
          <w:p w14:paraId="7060F2EF" w14:textId="71FA9711" w:rsidR="00195B20" w:rsidRPr="00351A6C" w:rsidRDefault="00195B20" w:rsidP="00195B20">
            <w:pPr>
              <w:jc w:val="center"/>
              <w:rPr>
                <w:rFonts w:ascii="Times New Roman" w:hAnsi="Times New Roman" w:cs="Times New Roman"/>
              </w:rPr>
            </w:pPr>
            <w:r w:rsidRPr="00351A6C">
              <w:rPr>
                <w:rFonts w:ascii="Times New Roman" w:hAnsi="Times New Roman" w:cs="Times New Roman"/>
              </w:rPr>
              <w:t>327</w:t>
            </w:r>
          </w:p>
        </w:tc>
        <w:tc>
          <w:tcPr>
            <w:tcW w:w="960" w:type="dxa"/>
          </w:tcPr>
          <w:p w14:paraId="5254B555" w14:textId="649FBE9C" w:rsidR="00195B20" w:rsidRPr="00351A6C" w:rsidRDefault="00195B20" w:rsidP="008900AC">
            <w:pPr>
              <w:jc w:val="center"/>
              <w:rPr>
                <w:rFonts w:ascii="Times New Roman" w:hAnsi="Times New Roman" w:cs="Times New Roman"/>
              </w:rPr>
            </w:pPr>
            <w:r w:rsidRPr="00351A6C">
              <w:rPr>
                <w:rFonts w:ascii="Times New Roman" w:hAnsi="Times New Roman" w:cs="Times New Roman"/>
              </w:rPr>
              <w:t>362</w:t>
            </w:r>
          </w:p>
        </w:tc>
        <w:tc>
          <w:tcPr>
            <w:tcW w:w="994" w:type="dxa"/>
          </w:tcPr>
          <w:p w14:paraId="16BD571F" w14:textId="0D8031C5" w:rsidR="00195B20" w:rsidRPr="00351A6C" w:rsidRDefault="00195B20" w:rsidP="008900AC">
            <w:pPr>
              <w:jc w:val="center"/>
              <w:rPr>
                <w:rFonts w:ascii="Times New Roman" w:hAnsi="Times New Roman" w:cs="Times New Roman"/>
              </w:rPr>
            </w:pPr>
            <w:r w:rsidRPr="00351A6C">
              <w:rPr>
                <w:rFonts w:ascii="Times New Roman" w:hAnsi="Times New Roman" w:cs="Times New Roman"/>
              </w:rPr>
              <w:t>740</w:t>
            </w:r>
          </w:p>
        </w:tc>
        <w:tc>
          <w:tcPr>
            <w:tcW w:w="1046" w:type="dxa"/>
          </w:tcPr>
          <w:p w14:paraId="78C4008C" w14:textId="74152628" w:rsidR="00195B20" w:rsidRPr="00351A6C" w:rsidRDefault="008900AC" w:rsidP="008900AC">
            <w:pPr>
              <w:jc w:val="center"/>
              <w:rPr>
                <w:rFonts w:ascii="Times New Roman" w:hAnsi="Times New Roman" w:cs="Times New Roman"/>
              </w:rPr>
            </w:pPr>
            <w:r w:rsidRPr="00351A6C">
              <w:rPr>
                <w:rFonts w:ascii="Times New Roman" w:hAnsi="Times New Roman" w:cs="Times New Roman"/>
              </w:rPr>
              <w:t>202</w:t>
            </w:r>
          </w:p>
        </w:tc>
        <w:tc>
          <w:tcPr>
            <w:tcW w:w="1064" w:type="dxa"/>
          </w:tcPr>
          <w:p w14:paraId="1255F538" w14:textId="5DA16CAC" w:rsidR="00195B20" w:rsidRPr="00351A6C" w:rsidRDefault="00152686" w:rsidP="008900AC">
            <w:pPr>
              <w:jc w:val="center"/>
              <w:rPr>
                <w:rFonts w:ascii="Times New Roman" w:hAnsi="Times New Roman" w:cs="Times New Roman"/>
              </w:rPr>
            </w:pPr>
            <w:r w:rsidRPr="00351A6C">
              <w:rPr>
                <w:rFonts w:ascii="Times New Roman" w:hAnsi="Times New Roman" w:cs="Times New Roman"/>
              </w:rPr>
              <w:t>458</w:t>
            </w:r>
          </w:p>
        </w:tc>
        <w:tc>
          <w:tcPr>
            <w:tcW w:w="790" w:type="dxa"/>
          </w:tcPr>
          <w:p w14:paraId="06AD30A7" w14:textId="3457930D" w:rsidR="00195B20" w:rsidRPr="00351A6C" w:rsidRDefault="00195B20" w:rsidP="008900AC">
            <w:pPr>
              <w:jc w:val="center"/>
              <w:rPr>
                <w:rFonts w:ascii="Times New Roman" w:hAnsi="Times New Roman" w:cs="Times New Roman"/>
              </w:rPr>
            </w:pPr>
            <w:r w:rsidRPr="00351A6C">
              <w:rPr>
                <w:rFonts w:ascii="Times New Roman" w:hAnsi="Times New Roman" w:cs="Times New Roman"/>
              </w:rPr>
              <w:t>64</w:t>
            </w:r>
          </w:p>
        </w:tc>
      </w:tr>
    </w:tbl>
    <w:p w14:paraId="718228EC" w14:textId="77777777" w:rsidR="00BE4FCD" w:rsidRDefault="00BE4FCD" w:rsidP="00BE4FCD">
      <w:pPr>
        <w:rPr>
          <w:lang w:val="en-US"/>
        </w:rPr>
      </w:pPr>
    </w:p>
    <w:p w14:paraId="3C702D91" w14:textId="4B464985" w:rsidR="0027354E" w:rsidRPr="0027354E" w:rsidRDefault="00CF4348" w:rsidP="00DF6773">
      <w:pPr>
        <w:spacing w:line="360" w:lineRule="auto"/>
        <w:ind w:firstLine="720"/>
        <w:rPr>
          <w:lang w:val="en-US"/>
        </w:rPr>
      </w:pPr>
      <w:r w:rsidRPr="00351A6C">
        <w:rPr>
          <w:lang w:val="en-US"/>
        </w:rPr>
        <w:t xml:space="preserve">The results for the age at the time of hiring are approximately normally distributed. The total </w:t>
      </w:r>
      <w:r w:rsidRPr="00172EC1">
        <w:rPr>
          <w:lang w:val="en-US"/>
        </w:rPr>
        <w:t>average age of the se</w:t>
      </w:r>
      <w:r w:rsidR="00D77F83">
        <w:rPr>
          <w:lang w:val="en-US"/>
        </w:rPr>
        <w:t>lected employees is 27.25 years old (327 months)</w:t>
      </w:r>
      <w:r w:rsidRPr="00172EC1">
        <w:rPr>
          <w:lang w:val="en-US"/>
        </w:rPr>
        <w:t>. This reveals that most of the employees that were selected to participate in the study we</w:t>
      </w:r>
      <w:r w:rsidR="00172EC1">
        <w:rPr>
          <w:lang w:val="en-US"/>
        </w:rPr>
        <w:t xml:space="preserve">re in their late twenties. </w:t>
      </w:r>
      <w:r w:rsidR="00172EC1" w:rsidRPr="00172EC1">
        <w:rPr>
          <w:lang w:val="en-US"/>
        </w:rPr>
        <w:t>In later questions</w:t>
      </w:r>
      <w:r w:rsidRPr="00172EC1">
        <w:rPr>
          <w:lang w:val="en-US"/>
        </w:rPr>
        <w:t xml:space="preserve">, we will discuss the relationship between the age of </w:t>
      </w:r>
      <w:r w:rsidRPr="00172EC1">
        <w:rPr>
          <w:lang w:val="en-US"/>
        </w:rPr>
        <w:lastRenderedPageBreak/>
        <w:t>both males and females separately as well as the salaries at the time of the study. For now, we can conclude that the majority of employees were e</w:t>
      </w:r>
      <w:r w:rsidR="00172EC1" w:rsidRPr="00172EC1">
        <w:rPr>
          <w:lang w:val="en-US"/>
        </w:rPr>
        <w:t>ither 27 years of age or older</w:t>
      </w:r>
      <w:r w:rsidR="00172EC1">
        <w:rPr>
          <w:lang w:val="en-US"/>
        </w:rPr>
        <w:t xml:space="preserve"> with an average </w:t>
      </w:r>
      <w:r w:rsidR="00D77F83">
        <w:rPr>
          <w:lang w:val="en-US"/>
        </w:rPr>
        <w:t xml:space="preserve">of approximately 4 years </w:t>
      </w:r>
      <w:r w:rsidR="00172EC1">
        <w:rPr>
          <w:lang w:val="en-US"/>
        </w:rPr>
        <w:t>of work experience</w:t>
      </w:r>
      <w:r w:rsidR="00172EC1" w:rsidRPr="00172EC1">
        <w:rPr>
          <w:lang w:val="en-US"/>
        </w:rPr>
        <w:t xml:space="preserve">. </w:t>
      </w:r>
      <w:r w:rsidRPr="00172EC1">
        <w:rPr>
          <w:lang w:val="en-US"/>
        </w:rPr>
        <w:t xml:space="preserve">We can </w:t>
      </w:r>
      <w:r w:rsidR="00172EC1" w:rsidRPr="00172EC1">
        <w:rPr>
          <w:lang w:val="en-US"/>
        </w:rPr>
        <w:t xml:space="preserve">also </w:t>
      </w:r>
      <w:r w:rsidRPr="00172EC1">
        <w:rPr>
          <w:lang w:val="en-US"/>
        </w:rPr>
        <w:t xml:space="preserve">note that there are eight employees with outlier ages, which is to say that there are eight employees </w:t>
      </w:r>
      <w:r w:rsidR="00172EC1" w:rsidRPr="00172EC1">
        <w:rPr>
          <w:lang w:val="en-US"/>
        </w:rPr>
        <w:t>that are older than 38 years old (458 months)</w:t>
      </w:r>
      <w:r w:rsidR="00172EC1">
        <w:rPr>
          <w:lang w:val="en-US"/>
        </w:rPr>
        <w:t>. The eight outlier ages may be associ</w:t>
      </w:r>
      <w:r w:rsidR="00D77F83">
        <w:rPr>
          <w:lang w:val="en-US"/>
        </w:rPr>
        <w:t>ated with the eight outlier years of work experience</w:t>
      </w:r>
      <w:r w:rsidR="00172EC1">
        <w:rPr>
          <w:lang w:val="en-US"/>
        </w:rPr>
        <w:t xml:space="preserve"> </w:t>
      </w:r>
      <w:r w:rsidR="002C7971">
        <w:rPr>
          <w:lang w:val="en-US"/>
        </w:rPr>
        <w:t xml:space="preserve">among employees. </w:t>
      </w:r>
    </w:p>
    <w:p w14:paraId="1FC539F0" w14:textId="731A7E47" w:rsidR="00F0670D" w:rsidRPr="00304872" w:rsidRDefault="00F0670D" w:rsidP="00F0670D">
      <w:pPr>
        <w:pStyle w:val="Caption"/>
        <w:keepNext/>
        <w:rPr>
          <w:rFonts w:ascii="Times New Roman" w:hAnsi="Times New Roman" w:cs="Times New Roman"/>
          <w:color w:val="auto"/>
          <w:sz w:val="24"/>
        </w:rPr>
      </w:pPr>
      <w:r w:rsidRPr="00304872">
        <w:rPr>
          <w:rFonts w:ascii="Times New Roman" w:hAnsi="Times New Roman" w:cs="Times New Roman"/>
          <w:color w:val="auto"/>
          <w:sz w:val="24"/>
        </w:rPr>
        <w:t xml:space="preserve">Figure </w:t>
      </w:r>
      <w:r w:rsidR="00304872">
        <w:rPr>
          <w:rFonts w:ascii="Times New Roman" w:hAnsi="Times New Roman" w:cs="Times New Roman"/>
          <w:color w:val="auto"/>
          <w:sz w:val="24"/>
        </w:rPr>
        <w:t>1.3:</w:t>
      </w:r>
      <w:r w:rsidRPr="00304872">
        <w:rPr>
          <w:rFonts w:ascii="Times New Roman" w:hAnsi="Times New Roman" w:cs="Times New Roman"/>
          <w:color w:val="auto"/>
          <w:sz w:val="24"/>
        </w:rPr>
        <w:t xml:space="preserve"> Salary at the time of study</w:t>
      </w:r>
      <w:r w:rsidR="00396C06">
        <w:rPr>
          <w:rFonts w:ascii="Times New Roman" w:hAnsi="Times New Roman" w:cs="Times New Roman"/>
          <w:color w:val="auto"/>
          <w:sz w:val="24"/>
        </w:rPr>
        <w:t xml:space="preserve"> (NSAL)</w:t>
      </w:r>
    </w:p>
    <w:p w14:paraId="6C4C75B1" w14:textId="39EA5CD5" w:rsidR="00F0670D" w:rsidRPr="00351A6C" w:rsidRDefault="00513501">
      <w:pPr>
        <w:rPr>
          <w:rFonts w:ascii="Times New Roman" w:hAnsi="Times New Roman" w:cs="Times New Roman"/>
        </w:rPr>
      </w:pPr>
      <w:r>
        <w:rPr>
          <w:noProof/>
          <w:lang w:eastAsia="en-CA"/>
        </w:rPr>
        <w:drawing>
          <wp:inline distT="0" distB="0" distL="0" distR="0" wp14:anchorId="6EF821DB" wp14:editId="3A9BB290">
            <wp:extent cx="5486400" cy="2201333"/>
            <wp:effectExtent l="0" t="0" r="25400" b="3429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B44830E" w14:textId="77777777" w:rsidR="00680E79" w:rsidRPr="00351A6C" w:rsidRDefault="00680E79">
      <w:pPr>
        <w:rPr>
          <w:rFonts w:ascii="Times New Roman" w:hAnsi="Times New Roman" w:cs="Times New Roman"/>
        </w:rPr>
      </w:pPr>
    </w:p>
    <w:tbl>
      <w:tblPr>
        <w:tblStyle w:val="TableGrid"/>
        <w:tblW w:w="0" w:type="auto"/>
        <w:tblInd w:w="108" w:type="dxa"/>
        <w:tblLayout w:type="fixed"/>
        <w:tblLook w:val="04A0" w:firstRow="1" w:lastRow="0" w:firstColumn="1" w:lastColumn="0" w:noHBand="0" w:noVBand="1"/>
      </w:tblPr>
      <w:tblGrid>
        <w:gridCol w:w="879"/>
        <w:gridCol w:w="987"/>
        <w:gridCol w:w="967"/>
        <w:gridCol w:w="960"/>
        <w:gridCol w:w="960"/>
        <w:gridCol w:w="994"/>
        <w:gridCol w:w="1046"/>
        <w:gridCol w:w="1064"/>
        <w:gridCol w:w="790"/>
      </w:tblGrid>
      <w:tr w:rsidR="00680E79" w:rsidRPr="00351A6C" w14:paraId="7CCBE27B" w14:textId="77777777" w:rsidTr="00513501">
        <w:tc>
          <w:tcPr>
            <w:tcW w:w="8647" w:type="dxa"/>
            <w:gridSpan w:val="9"/>
          </w:tcPr>
          <w:p w14:paraId="721A7A1F" w14:textId="5A6B4F78" w:rsidR="00680E79" w:rsidRPr="00351A6C" w:rsidRDefault="00304872" w:rsidP="00680E79">
            <w:pPr>
              <w:tabs>
                <w:tab w:val="left" w:pos="1939"/>
                <w:tab w:val="center" w:pos="4320"/>
              </w:tabs>
              <w:jc w:val="center"/>
              <w:rPr>
                <w:rFonts w:ascii="Times New Roman" w:hAnsi="Times New Roman" w:cs="Times New Roman"/>
                <w:b/>
              </w:rPr>
            </w:pPr>
            <w:r>
              <w:rPr>
                <w:rFonts w:ascii="Times New Roman" w:hAnsi="Times New Roman" w:cs="Times New Roman"/>
                <w:b/>
              </w:rPr>
              <w:t xml:space="preserve">Table 1.4 - </w:t>
            </w:r>
            <w:r w:rsidR="00680E79" w:rsidRPr="00351A6C">
              <w:rPr>
                <w:rFonts w:ascii="Times New Roman" w:hAnsi="Times New Roman" w:cs="Times New Roman"/>
                <w:b/>
              </w:rPr>
              <w:t>Salary at the time of study</w:t>
            </w:r>
            <w:r w:rsidR="00396C06">
              <w:rPr>
                <w:rFonts w:ascii="Times New Roman" w:hAnsi="Times New Roman" w:cs="Times New Roman"/>
                <w:b/>
              </w:rPr>
              <w:t xml:space="preserve"> (NSAL)</w:t>
            </w:r>
          </w:p>
        </w:tc>
      </w:tr>
      <w:tr w:rsidR="00680E79" w:rsidRPr="00351A6C" w14:paraId="4C551AD9" w14:textId="77777777" w:rsidTr="00513501">
        <w:tc>
          <w:tcPr>
            <w:tcW w:w="879" w:type="dxa"/>
          </w:tcPr>
          <w:p w14:paraId="34BC8631" w14:textId="2A6F3961" w:rsidR="00680E79" w:rsidRPr="00351A6C" w:rsidRDefault="00AF798B" w:rsidP="00680E79">
            <w:pPr>
              <w:jc w:val="center"/>
              <w:rPr>
                <w:rFonts w:ascii="Times New Roman" w:hAnsi="Times New Roman" w:cs="Times New Roman"/>
              </w:rPr>
            </w:pPr>
            <w:r>
              <w:rPr>
                <w:rFonts w:ascii="Times New Roman" w:hAnsi="Times New Roman" w:cs="Times New Roman"/>
              </w:rPr>
              <w:t>n</w:t>
            </w:r>
          </w:p>
        </w:tc>
        <w:tc>
          <w:tcPr>
            <w:tcW w:w="987" w:type="dxa"/>
          </w:tcPr>
          <w:p w14:paraId="3F74C2DE" w14:textId="77777777" w:rsidR="00680E79" w:rsidRPr="00351A6C" w:rsidRDefault="00680E79" w:rsidP="00680E79">
            <w:pPr>
              <w:jc w:val="center"/>
              <w:rPr>
                <w:rFonts w:ascii="Times New Roman" w:hAnsi="Times New Roman" w:cs="Times New Roman"/>
              </w:rPr>
            </w:pPr>
            <w:r w:rsidRPr="00351A6C">
              <w:rPr>
                <w:rFonts w:ascii="Times New Roman" w:hAnsi="Times New Roman" w:cs="Times New Roman"/>
              </w:rPr>
              <w:t>Min</w:t>
            </w:r>
          </w:p>
        </w:tc>
        <w:tc>
          <w:tcPr>
            <w:tcW w:w="967" w:type="dxa"/>
          </w:tcPr>
          <w:p w14:paraId="7D6499E8" w14:textId="77777777" w:rsidR="00680E79" w:rsidRPr="00351A6C" w:rsidRDefault="00680E79" w:rsidP="00680E79">
            <w:pPr>
              <w:jc w:val="center"/>
              <w:rPr>
                <w:rFonts w:ascii="Times New Roman" w:hAnsi="Times New Roman" w:cs="Times New Roman"/>
              </w:rPr>
            </w:pPr>
            <w:r w:rsidRPr="00351A6C">
              <w:rPr>
                <w:rFonts w:ascii="Times New Roman" w:hAnsi="Times New Roman" w:cs="Times New Roman"/>
              </w:rPr>
              <w:t>Q1</w:t>
            </w:r>
          </w:p>
        </w:tc>
        <w:tc>
          <w:tcPr>
            <w:tcW w:w="960" w:type="dxa"/>
          </w:tcPr>
          <w:p w14:paraId="177162A1" w14:textId="77777777" w:rsidR="00680E79" w:rsidRPr="00351A6C" w:rsidRDefault="00680E79" w:rsidP="00680E79">
            <w:pPr>
              <w:jc w:val="center"/>
              <w:rPr>
                <w:rFonts w:ascii="Times New Roman" w:hAnsi="Times New Roman" w:cs="Times New Roman"/>
              </w:rPr>
            </w:pPr>
            <w:r w:rsidRPr="00351A6C">
              <w:rPr>
                <w:rFonts w:ascii="Times New Roman" w:hAnsi="Times New Roman" w:cs="Times New Roman"/>
              </w:rPr>
              <w:t>Q2</w:t>
            </w:r>
          </w:p>
        </w:tc>
        <w:tc>
          <w:tcPr>
            <w:tcW w:w="960" w:type="dxa"/>
          </w:tcPr>
          <w:p w14:paraId="73E16C03" w14:textId="77777777" w:rsidR="00680E79" w:rsidRPr="00351A6C" w:rsidRDefault="00680E79" w:rsidP="00680E79">
            <w:pPr>
              <w:jc w:val="center"/>
              <w:rPr>
                <w:rFonts w:ascii="Times New Roman" w:hAnsi="Times New Roman" w:cs="Times New Roman"/>
              </w:rPr>
            </w:pPr>
            <w:r w:rsidRPr="00351A6C">
              <w:rPr>
                <w:rFonts w:ascii="Times New Roman" w:hAnsi="Times New Roman" w:cs="Times New Roman"/>
              </w:rPr>
              <w:t>Q3</w:t>
            </w:r>
          </w:p>
        </w:tc>
        <w:tc>
          <w:tcPr>
            <w:tcW w:w="994" w:type="dxa"/>
          </w:tcPr>
          <w:p w14:paraId="29F9B1C4" w14:textId="77777777" w:rsidR="00680E79" w:rsidRPr="00351A6C" w:rsidRDefault="00680E79" w:rsidP="00680E79">
            <w:pPr>
              <w:jc w:val="center"/>
              <w:rPr>
                <w:rFonts w:ascii="Times New Roman" w:hAnsi="Times New Roman" w:cs="Times New Roman"/>
              </w:rPr>
            </w:pPr>
            <w:r w:rsidRPr="00351A6C">
              <w:rPr>
                <w:rFonts w:ascii="Times New Roman" w:hAnsi="Times New Roman" w:cs="Times New Roman"/>
              </w:rPr>
              <w:t>Max</w:t>
            </w:r>
          </w:p>
        </w:tc>
        <w:tc>
          <w:tcPr>
            <w:tcW w:w="1046" w:type="dxa"/>
          </w:tcPr>
          <w:p w14:paraId="6B257DA6" w14:textId="77777777" w:rsidR="00680E79" w:rsidRPr="00351A6C" w:rsidRDefault="00680E79" w:rsidP="00680E79">
            <w:pPr>
              <w:jc w:val="center"/>
              <w:rPr>
                <w:rFonts w:ascii="Times New Roman" w:hAnsi="Times New Roman" w:cs="Times New Roman"/>
              </w:rPr>
            </w:pPr>
            <w:r w:rsidRPr="00351A6C">
              <w:rPr>
                <w:rFonts w:ascii="Times New Roman" w:hAnsi="Times New Roman" w:cs="Times New Roman"/>
              </w:rPr>
              <w:t>Lower Limit</w:t>
            </w:r>
          </w:p>
        </w:tc>
        <w:tc>
          <w:tcPr>
            <w:tcW w:w="1064" w:type="dxa"/>
          </w:tcPr>
          <w:p w14:paraId="18523428" w14:textId="77777777" w:rsidR="00680E79" w:rsidRPr="00351A6C" w:rsidRDefault="00680E79" w:rsidP="00680E79">
            <w:pPr>
              <w:jc w:val="center"/>
              <w:rPr>
                <w:rFonts w:ascii="Times New Roman" w:hAnsi="Times New Roman" w:cs="Times New Roman"/>
              </w:rPr>
            </w:pPr>
            <w:r w:rsidRPr="00351A6C">
              <w:rPr>
                <w:rFonts w:ascii="Times New Roman" w:hAnsi="Times New Roman" w:cs="Times New Roman"/>
              </w:rPr>
              <w:t>Upper Limit</w:t>
            </w:r>
          </w:p>
        </w:tc>
        <w:tc>
          <w:tcPr>
            <w:tcW w:w="790" w:type="dxa"/>
          </w:tcPr>
          <w:p w14:paraId="24A796E8" w14:textId="77777777" w:rsidR="00680E79" w:rsidRPr="00351A6C" w:rsidRDefault="00680E79" w:rsidP="00680E79">
            <w:pPr>
              <w:jc w:val="center"/>
              <w:rPr>
                <w:rFonts w:ascii="Times New Roman" w:hAnsi="Times New Roman" w:cs="Times New Roman"/>
              </w:rPr>
            </w:pPr>
            <w:r w:rsidRPr="00351A6C">
              <w:rPr>
                <w:rFonts w:ascii="Times New Roman" w:hAnsi="Times New Roman" w:cs="Times New Roman"/>
              </w:rPr>
              <w:t>IQR</w:t>
            </w:r>
          </w:p>
        </w:tc>
      </w:tr>
      <w:tr w:rsidR="00680E79" w:rsidRPr="00351A6C" w14:paraId="36421730" w14:textId="77777777" w:rsidTr="00513501">
        <w:tc>
          <w:tcPr>
            <w:tcW w:w="879" w:type="dxa"/>
          </w:tcPr>
          <w:p w14:paraId="77F3C521" w14:textId="77777777" w:rsidR="00680E79" w:rsidRPr="00351A6C" w:rsidRDefault="00680E79" w:rsidP="00680E79">
            <w:pPr>
              <w:jc w:val="center"/>
              <w:rPr>
                <w:rFonts w:ascii="Times New Roman" w:hAnsi="Times New Roman" w:cs="Times New Roman"/>
              </w:rPr>
            </w:pPr>
            <w:r w:rsidRPr="00351A6C">
              <w:rPr>
                <w:rFonts w:ascii="Times New Roman" w:hAnsi="Times New Roman" w:cs="Times New Roman"/>
              </w:rPr>
              <w:t>111</w:t>
            </w:r>
          </w:p>
        </w:tc>
        <w:tc>
          <w:tcPr>
            <w:tcW w:w="987" w:type="dxa"/>
          </w:tcPr>
          <w:p w14:paraId="5DDE7C12" w14:textId="4CD1BE12" w:rsidR="00680E79" w:rsidRPr="00351A6C" w:rsidRDefault="00680E79" w:rsidP="00680E79">
            <w:pPr>
              <w:jc w:val="center"/>
              <w:rPr>
                <w:rFonts w:ascii="Times New Roman" w:hAnsi="Times New Roman" w:cs="Times New Roman"/>
              </w:rPr>
            </w:pPr>
            <w:r w:rsidRPr="00351A6C">
              <w:rPr>
                <w:rFonts w:ascii="Times New Roman" w:hAnsi="Times New Roman" w:cs="Times New Roman"/>
              </w:rPr>
              <w:t>7</w:t>
            </w:r>
            <w:r w:rsidR="00AF798B">
              <w:rPr>
                <w:rFonts w:ascii="Times New Roman" w:hAnsi="Times New Roman" w:cs="Times New Roman"/>
              </w:rPr>
              <w:t>,</w:t>
            </w:r>
            <w:r w:rsidRPr="00351A6C">
              <w:rPr>
                <w:rFonts w:ascii="Times New Roman" w:hAnsi="Times New Roman" w:cs="Times New Roman"/>
              </w:rPr>
              <w:t>260</w:t>
            </w:r>
          </w:p>
        </w:tc>
        <w:tc>
          <w:tcPr>
            <w:tcW w:w="967" w:type="dxa"/>
          </w:tcPr>
          <w:p w14:paraId="3B4AACC2" w14:textId="5B89B42B" w:rsidR="00680E79" w:rsidRPr="00351A6C" w:rsidRDefault="00680E79" w:rsidP="00680E79">
            <w:pPr>
              <w:jc w:val="center"/>
              <w:rPr>
                <w:rFonts w:ascii="Times New Roman" w:hAnsi="Times New Roman" w:cs="Times New Roman"/>
              </w:rPr>
            </w:pPr>
            <w:r w:rsidRPr="00351A6C">
              <w:rPr>
                <w:rFonts w:ascii="Times New Roman" w:hAnsi="Times New Roman" w:cs="Times New Roman"/>
              </w:rPr>
              <w:t>9</w:t>
            </w:r>
            <w:r w:rsidR="00AF798B">
              <w:rPr>
                <w:rFonts w:ascii="Times New Roman" w:hAnsi="Times New Roman" w:cs="Times New Roman"/>
              </w:rPr>
              <w:t>,</w:t>
            </w:r>
            <w:r w:rsidRPr="00351A6C">
              <w:rPr>
                <w:rFonts w:ascii="Times New Roman" w:hAnsi="Times New Roman" w:cs="Times New Roman"/>
              </w:rPr>
              <w:t>300</w:t>
            </w:r>
          </w:p>
        </w:tc>
        <w:tc>
          <w:tcPr>
            <w:tcW w:w="960" w:type="dxa"/>
          </w:tcPr>
          <w:p w14:paraId="3AD26FBC" w14:textId="4E60C53F" w:rsidR="00680E79" w:rsidRPr="00351A6C" w:rsidRDefault="00680E79" w:rsidP="00680E79">
            <w:pPr>
              <w:jc w:val="center"/>
              <w:rPr>
                <w:rFonts w:ascii="Times New Roman" w:hAnsi="Times New Roman" w:cs="Times New Roman"/>
              </w:rPr>
            </w:pPr>
            <w:r w:rsidRPr="00351A6C">
              <w:rPr>
                <w:rFonts w:ascii="Times New Roman" w:hAnsi="Times New Roman" w:cs="Times New Roman"/>
              </w:rPr>
              <w:t>11</w:t>
            </w:r>
            <w:r w:rsidR="00AF798B">
              <w:rPr>
                <w:rFonts w:ascii="Times New Roman" w:hAnsi="Times New Roman" w:cs="Times New Roman"/>
              </w:rPr>
              <w:t>,</w:t>
            </w:r>
            <w:r w:rsidRPr="00351A6C">
              <w:rPr>
                <w:rFonts w:ascii="Times New Roman" w:hAnsi="Times New Roman" w:cs="Times New Roman"/>
              </w:rPr>
              <w:t>040</w:t>
            </w:r>
          </w:p>
        </w:tc>
        <w:tc>
          <w:tcPr>
            <w:tcW w:w="960" w:type="dxa"/>
          </w:tcPr>
          <w:p w14:paraId="3615504C" w14:textId="717BDA39" w:rsidR="00680E79" w:rsidRPr="00351A6C" w:rsidRDefault="00680E79" w:rsidP="00680E79">
            <w:pPr>
              <w:jc w:val="center"/>
              <w:rPr>
                <w:rFonts w:ascii="Times New Roman" w:hAnsi="Times New Roman" w:cs="Times New Roman"/>
              </w:rPr>
            </w:pPr>
            <w:r w:rsidRPr="00351A6C">
              <w:rPr>
                <w:rFonts w:ascii="Times New Roman" w:hAnsi="Times New Roman" w:cs="Times New Roman"/>
              </w:rPr>
              <w:t>12</w:t>
            </w:r>
            <w:r w:rsidR="00AF798B">
              <w:rPr>
                <w:rFonts w:ascii="Times New Roman" w:hAnsi="Times New Roman" w:cs="Times New Roman"/>
              </w:rPr>
              <w:t>,</w:t>
            </w:r>
            <w:r w:rsidRPr="00351A6C">
              <w:rPr>
                <w:rFonts w:ascii="Times New Roman" w:hAnsi="Times New Roman" w:cs="Times New Roman"/>
              </w:rPr>
              <w:t>660</w:t>
            </w:r>
          </w:p>
        </w:tc>
        <w:tc>
          <w:tcPr>
            <w:tcW w:w="994" w:type="dxa"/>
          </w:tcPr>
          <w:p w14:paraId="6AB634A5" w14:textId="376FC2D4" w:rsidR="00680E79" w:rsidRPr="00351A6C" w:rsidRDefault="00680E79" w:rsidP="00680E79">
            <w:pPr>
              <w:jc w:val="center"/>
              <w:rPr>
                <w:rFonts w:ascii="Times New Roman" w:hAnsi="Times New Roman" w:cs="Times New Roman"/>
              </w:rPr>
            </w:pPr>
            <w:r w:rsidRPr="00351A6C">
              <w:rPr>
                <w:rFonts w:ascii="Times New Roman" w:hAnsi="Times New Roman" w:cs="Times New Roman"/>
              </w:rPr>
              <w:t>32</w:t>
            </w:r>
            <w:r w:rsidR="00AF798B">
              <w:rPr>
                <w:rFonts w:ascii="Times New Roman" w:hAnsi="Times New Roman" w:cs="Times New Roman"/>
              </w:rPr>
              <w:t>,</w:t>
            </w:r>
            <w:r w:rsidRPr="00351A6C">
              <w:rPr>
                <w:rFonts w:ascii="Times New Roman" w:hAnsi="Times New Roman" w:cs="Times New Roman"/>
              </w:rPr>
              <w:t>000</w:t>
            </w:r>
          </w:p>
        </w:tc>
        <w:tc>
          <w:tcPr>
            <w:tcW w:w="1046" w:type="dxa"/>
          </w:tcPr>
          <w:p w14:paraId="6B0E9141" w14:textId="25759A53" w:rsidR="00680E79" w:rsidRPr="00351A6C" w:rsidRDefault="00CD6BD8" w:rsidP="00680E79">
            <w:pPr>
              <w:jc w:val="center"/>
              <w:rPr>
                <w:rFonts w:ascii="Times New Roman" w:hAnsi="Times New Roman" w:cs="Times New Roman"/>
              </w:rPr>
            </w:pPr>
            <w:r w:rsidRPr="00351A6C">
              <w:rPr>
                <w:rFonts w:ascii="Times New Roman" w:hAnsi="Times New Roman" w:cs="Times New Roman"/>
              </w:rPr>
              <w:t>4</w:t>
            </w:r>
            <w:r w:rsidR="00AF798B">
              <w:rPr>
                <w:rFonts w:ascii="Times New Roman" w:hAnsi="Times New Roman" w:cs="Times New Roman"/>
              </w:rPr>
              <w:t>,</w:t>
            </w:r>
            <w:r w:rsidRPr="00351A6C">
              <w:rPr>
                <w:rFonts w:ascii="Times New Roman" w:hAnsi="Times New Roman" w:cs="Times New Roman"/>
              </w:rPr>
              <w:t>260</w:t>
            </w:r>
          </w:p>
        </w:tc>
        <w:tc>
          <w:tcPr>
            <w:tcW w:w="1064" w:type="dxa"/>
          </w:tcPr>
          <w:p w14:paraId="28E7595C" w14:textId="55921E19" w:rsidR="00680E79" w:rsidRPr="00351A6C" w:rsidRDefault="00CD6BD8" w:rsidP="00680E79">
            <w:pPr>
              <w:jc w:val="center"/>
              <w:rPr>
                <w:rFonts w:ascii="Times New Roman" w:hAnsi="Times New Roman" w:cs="Times New Roman"/>
              </w:rPr>
            </w:pPr>
            <w:r w:rsidRPr="00351A6C">
              <w:rPr>
                <w:rFonts w:ascii="Times New Roman" w:hAnsi="Times New Roman" w:cs="Times New Roman"/>
              </w:rPr>
              <w:t>17</w:t>
            </w:r>
            <w:r w:rsidR="00AF798B">
              <w:rPr>
                <w:rFonts w:ascii="Times New Roman" w:hAnsi="Times New Roman" w:cs="Times New Roman"/>
              </w:rPr>
              <w:t>,</w:t>
            </w:r>
            <w:r w:rsidRPr="00351A6C">
              <w:rPr>
                <w:rFonts w:ascii="Times New Roman" w:hAnsi="Times New Roman" w:cs="Times New Roman"/>
              </w:rPr>
              <w:t>700</w:t>
            </w:r>
          </w:p>
        </w:tc>
        <w:tc>
          <w:tcPr>
            <w:tcW w:w="790" w:type="dxa"/>
          </w:tcPr>
          <w:p w14:paraId="4E5BE3E1" w14:textId="6199922D" w:rsidR="00680E79" w:rsidRPr="00351A6C" w:rsidRDefault="00CD6BD8" w:rsidP="00680E79">
            <w:pPr>
              <w:jc w:val="center"/>
              <w:rPr>
                <w:rFonts w:ascii="Times New Roman" w:hAnsi="Times New Roman" w:cs="Times New Roman"/>
              </w:rPr>
            </w:pPr>
            <w:r w:rsidRPr="00351A6C">
              <w:rPr>
                <w:rFonts w:ascii="Times New Roman" w:hAnsi="Times New Roman" w:cs="Times New Roman"/>
              </w:rPr>
              <w:t>3</w:t>
            </w:r>
            <w:r w:rsidR="00AF798B">
              <w:rPr>
                <w:rFonts w:ascii="Times New Roman" w:hAnsi="Times New Roman" w:cs="Times New Roman"/>
              </w:rPr>
              <w:t>,</w:t>
            </w:r>
            <w:r w:rsidRPr="00351A6C">
              <w:rPr>
                <w:rFonts w:ascii="Times New Roman" w:hAnsi="Times New Roman" w:cs="Times New Roman"/>
              </w:rPr>
              <w:t>360</w:t>
            </w:r>
          </w:p>
        </w:tc>
      </w:tr>
    </w:tbl>
    <w:p w14:paraId="0FDEE157" w14:textId="6F963E15" w:rsidR="00F82A3C" w:rsidRPr="00351A6C" w:rsidRDefault="00AF798B" w:rsidP="00DF6773">
      <w:pPr>
        <w:spacing w:line="360" w:lineRule="auto"/>
        <w:rPr>
          <w:rFonts w:ascii="Times New Roman" w:hAnsi="Times New Roman" w:cs="Times New Roman"/>
        </w:rPr>
      </w:pPr>
      <w:r>
        <w:rPr>
          <w:rFonts w:ascii="Times New Roman" w:hAnsi="Times New Roman" w:cs="Times New Roman"/>
        </w:rPr>
        <w:br/>
      </w:r>
      <w:r w:rsidR="00DF6773">
        <w:rPr>
          <w:rFonts w:ascii="Times New Roman" w:hAnsi="Times New Roman" w:cs="Times New Roman"/>
        </w:rPr>
        <w:t xml:space="preserve">            </w:t>
      </w:r>
      <w:r>
        <w:rPr>
          <w:rFonts w:ascii="Times New Roman" w:hAnsi="Times New Roman" w:cs="Times New Roman"/>
        </w:rPr>
        <w:t>According to our observation, the salary at the time of study is approximately normally distributed. We can see that only one outlier exists past the upper limit of the b</w:t>
      </w:r>
      <w:r w:rsidR="00F82A3C">
        <w:rPr>
          <w:rFonts w:ascii="Times New Roman" w:hAnsi="Times New Roman" w:cs="Times New Roman"/>
        </w:rPr>
        <w:t xml:space="preserve">ox and whisker </w:t>
      </w:r>
      <w:r>
        <w:rPr>
          <w:rFonts w:ascii="Times New Roman" w:hAnsi="Times New Roman" w:cs="Times New Roman"/>
        </w:rPr>
        <w:t xml:space="preserve">plot. </w:t>
      </w:r>
      <w:r w:rsidR="00F82A3C">
        <w:rPr>
          <w:rFonts w:ascii="Times New Roman" w:hAnsi="Times New Roman" w:cs="Times New Roman"/>
        </w:rPr>
        <w:t>The minimum salary was $7,260, and the maximum salary was $17,700.</w:t>
      </w:r>
      <w:r w:rsidR="002C7971">
        <w:rPr>
          <w:rFonts w:ascii="Times New Roman" w:hAnsi="Times New Roman" w:cs="Times New Roman"/>
        </w:rPr>
        <w:t xml:space="preserve"> So far, there does not seem to be a radical bias in salaries overall (men and woman included). If we try and compare the experience, age, and salary at the time of study, there does not seem to be a bias in terms of sa</w:t>
      </w:r>
      <w:r w:rsidR="00513501">
        <w:rPr>
          <w:rFonts w:ascii="Times New Roman" w:hAnsi="Times New Roman" w:cs="Times New Roman"/>
        </w:rPr>
        <w:t xml:space="preserve">lary at the time of the study. </w:t>
      </w:r>
    </w:p>
    <w:tbl>
      <w:tblPr>
        <w:tblStyle w:val="TableGrid"/>
        <w:tblW w:w="0" w:type="auto"/>
        <w:tblInd w:w="108" w:type="dxa"/>
        <w:tblLook w:val="04A0" w:firstRow="1" w:lastRow="0" w:firstColumn="1" w:lastColumn="0" w:noHBand="0" w:noVBand="1"/>
      </w:tblPr>
      <w:tblGrid>
        <w:gridCol w:w="2844"/>
        <w:gridCol w:w="2952"/>
        <w:gridCol w:w="2851"/>
      </w:tblGrid>
      <w:tr w:rsidR="0020552B" w:rsidRPr="00351A6C" w14:paraId="3B49AE10" w14:textId="77777777" w:rsidTr="00513501">
        <w:tc>
          <w:tcPr>
            <w:tcW w:w="8647" w:type="dxa"/>
            <w:gridSpan w:val="3"/>
          </w:tcPr>
          <w:p w14:paraId="1848C8BD" w14:textId="52035BCF" w:rsidR="0020552B" w:rsidRPr="00351A6C" w:rsidRDefault="00304872" w:rsidP="0020552B">
            <w:pPr>
              <w:jc w:val="center"/>
              <w:rPr>
                <w:rFonts w:ascii="Times New Roman" w:hAnsi="Times New Roman" w:cs="Times New Roman"/>
                <w:b/>
              </w:rPr>
            </w:pPr>
            <w:r>
              <w:rPr>
                <w:rFonts w:ascii="Times New Roman" w:hAnsi="Times New Roman" w:cs="Times New Roman"/>
                <w:b/>
              </w:rPr>
              <w:t xml:space="preserve">Table 1.5 - </w:t>
            </w:r>
            <w:r w:rsidR="0020552B" w:rsidRPr="00351A6C">
              <w:rPr>
                <w:rFonts w:ascii="Times New Roman" w:hAnsi="Times New Roman" w:cs="Times New Roman"/>
                <w:b/>
              </w:rPr>
              <w:t>Education Relative Frequency</w:t>
            </w:r>
          </w:p>
        </w:tc>
      </w:tr>
      <w:tr w:rsidR="0020552B" w:rsidRPr="00351A6C" w14:paraId="43CAB6FA" w14:textId="77777777" w:rsidTr="00513501">
        <w:tc>
          <w:tcPr>
            <w:tcW w:w="2844" w:type="dxa"/>
          </w:tcPr>
          <w:p w14:paraId="14A76685" w14:textId="6C73DBC7" w:rsidR="0020552B" w:rsidRPr="00351A6C" w:rsidRDefault="0020552B" w:rsidP="0020552B">
            <w:pPr>
              <w:jc w:val="center"/>
              <w:rPr>
                <w:rFonts w:ascii="Times New Roman" w:hAnsi="Times New Roman" w:cs="Times New Roman"/>
              </w:rPr>
            </w:pPr>
            <w:r w:rsidRPr="00351A6C">
              <w:rPr>
                <w:rFonts w:ascii="Times New Roman" w:hAnsi="Times New Roman" w:cs="Times New Roman"/>
              </w:rPr>
              <w:t>High School Graduate</w:t>
            </w:r>
          </w:p>
        </w:tc>
        <w:tc>
          <w:tcPr>
            <w:tcW w:w="2952" w:type="dxa"/>
          </w:tcPr>
          <w:p w14:paraId="7514B376" w14:textId="651669C8" w:rsidR="0020552B" w:rsidRPr="00351A6C" w:rsidRDefault="0020552B" w:rsidP="0020552B">
            <w:pPr>
              <w:jc w:val="center"/>
              <w:rPr>
                <w:rFonts w:ascii="Times New Roman" w:hAnsi="Times New Roman" w:cs="Times New Roman"/>
              </w:rPr>
            </w:pPr>
            <w:r w:rsidRPr="00351A6C">
              <w:rPr>
                <w:rFonts w:ascii="Times New Roman" w:hAnsi="Times New Roman" w:cs="Times New Roman"/>
              </w:rPr>
              <w:t>Some College</w:t>
            </w:r>
          </w:p>
        </w:tc>
        <w:tc>
          <w:tcPr>
            <w:tcW w:w="2851" w:type="dxa"/>
          </w:tcPr>
          <w:p w14:paraId="3635AA15" w14:textId="27E50D4D" w:rsidR="0020552B" w:rsidRPr="00351A6C" w:rsidRDefault="0020552B" w:rsidP="0020552B">
            <w:pPr>
              <w:jc w:val="center"/>
              <w:rPr>
                <w:rFonts w:ascii="Times New Roman" w:hAnsi="Times New Roman" w:cs="Times New Roman"/>
              </w:rPr>
            </w:pPr>
            <w:r w:rsidRPr="00351A6C">
              <w:rPr>
                <w:rFonts w:ascii="Times New Roman" w:hAnsi="Times New Roman" w:cs="Times New Roman"/>
              </w:rPr>
              <w:t>College Graduate</w:t>
            </w:r>
          </w:p>
        </w:tc>
      </w:tr>
      <w:tr w:rsidR="0020552B" w:rsidRPr="00351A6C" w14:paraId="17BDC203" w14:textId="77777777" w:rsidTr="00513501">
        <w:tc>
          <w:tcPr>
            <w:tcW w:w="2844" w:type="dxa"/>
          </w:tcPr>
          <w:p w14:paraId="52DA7C5F" w14:textId="41E4345B" w:rsidR="0020552B" w:rsidRPr="00351A6C" w:rsidRDefault="0020552B" w:rsidP="0020552B">
            <w:pPr>
              <w:jc w:val="center"/>
              <w:rPr>
                <w:rFonts w:ascii="Times New Roman" w:hAnsi="Times New Roman" w:cs="Times New Roman"/>
              </w:rPr>
            </w:pPr>
            <w:r w:rsidRPr="00351A6C">
              <w:rPr>
                <w:rFonts w:ascii="Times New Roman" w:hAnsi="Times New Roman" w:cs="Times New Roman"/>
              </w:rPr>
              <w:t>66/111 = 59.4</w:t>
            </w:r>
            <w:r w:rsidR="00D7316C" w:rsidRPr="00351A6C">
              <w:rPr>
                <w:rFonts w:ascii="Times New Roman" w:hAnsi="Times New Roman" w:cs="Times New Roman"/>
              </w:rPr>
              <w:t>6</w:t>
            </w:r>
            <w:r w:rsidRPr="00351A6C">
              <w:rPr>
                <w:rFonts w:ascii="Times New Roman" w:hAnsi="Times New Roman" w:cs="Times New Roman"/>
              </w:rPr>
              <w:t>%</w:t>
            </w:r>
          </w:p>
        </w:tc>
        <w:tc>
          <w:tcPr>
            <w:tcW w:w="2952" w:type="dxa"/>
          </w:tcPr>
          <w:p w14:paraId="22E22367" w14:textId="6AB9543C" w:rsidR="0020552B" w:rsidRPr="00351A6C" w:rsidRDefault="0020552B" w:rsidP="0020552B">
            <w:pPr>
              <w:jc w:val="center"/>
              <w:rPr>
                <w:rFonts w:ascii="Times New Roman" w:hAnsi="Times New Roman" w:cs="Times New Roman"/>
              </w:rPr>
            </w:pPr>
            <w:r w:rsidRPr="00351A6C">
              <w:rPr>
                <w:rFonts w:ascii="Times New Roman" w:hAnsi="Times New Roman" w:cs="Times New Roman"/>
              </w:rPr>
              <w:t>37/111 = 33.3</w:t>
            </w:r>
            <w:r w:rsidR="00D7316C" w:rsidRPr="00351A6C">
              <w:rPr>
                <w:rFonts w:ascii="Times New Roman" w:hAnsi="Times New Roman" w:cs="Times New Roman"/>
              </w:rPr>
              <w:t>3</w:t>
            </w:r>
            <w:r w:rsidRPr="00351A6C">
              <w:rPr>
                <w:rFonts w:ascii="Times New Roman" w:hAnsi="Times New Roman" w:cs="Times New Roman"/>
              </w:rPr>
              <w:t>%</w:t>
            </w:r>
          </w:p>
        </w:tc>
        <w:tc>
          <w:tcPr>
            <w:tcW w:w="2851" w:type="dxa"/>
          </w:tcPr>
          <w:p w14:paraId="5874E68E" w14:textId="62E15F15" w:rsidR="0020552B" w:rsidRPr="00351A6C" w:rsidRDefault="0020552B" w:rsidP="0020552B">
            <w:pPr>
              <w:jc w:val="center"/>
              <w:rPr>
                <w:rFonts w:ascii="Times New Roman" w:hAnsi="Times New Roman" w:cs="Times New Roman"/>
              </w:rPr>
            </w:pPr>
            <w:r w:rsidRPr="00351A6C">
              <w:rPr>
                <w:rFonts w:ascii="Times New Roman" w:hAnsi="Times New Roman" w:cs="Times New Roman"/>
              </w:rPr>
              <w:t>8/111 = 7.2</w:t>
            </w:r>
            <w:r w:rsidR="00D7316C" w:rsidRPr="00351A6C">
              <w:rPr>
                <w:rFonts w:ascii="Times New Roman" w:hAnsi="Times New Roman" w:cs="Times New Roman"/>
              </w:rPr>
              <w:t>1</w:t>
            </w:r>
            <w:r w:rsidRPr="00351A6C">
              <w:rPr>
                <w:rFonts w:ascii="Times New Roman" w:hAnsi="Times New Roman" w:cs="Times New Roman"/>
              </w:rPr>
              <w:t>%</w:t>
            </w:r>
          </w:p>
        </w:tc>
      </w:tr>
    </w:tbl>
    <w:p w14:paraId="782990D9" w14:textId="77777777" w:rsidR="00513501" w:rsidRDefault="00513501" w:rsidP="002D3D84">
      <w:pPr>
        <w:spacing w:line="276" w:lineRule="auto"/>
        <w:rPr>
          <w:rFonts w:ascii="Times New Roman" w:hAnsi="Times New Roman" w:cs="Times New Roman"/>
        </w:rPr>
      </w:pPr>
    </w:p>
    <w:p w14:paraId="5B10B6FE" w14:textId="2CE46BAD" w:rsidR="00725BC3" w:rsidRPr="00725BC3" w:rsidRDefault="00725BC3" w:rsidP="00DF6773">
      <w:pPr>
        <w:spacing w:line="360" w:lineRule="auto"/>
        <w:ind w:firstLine="720"/>
        <w:rPr>
          <w:rFonts w:ascii="Times New Roman" w:hAnsi="Times New Roman" w:cs="Times New Roman"/>
        </w:rPr>
      </w:pPr>
      <w:r>
        <w:rPr>
          <w:rFonts w:ascii="Times New Roman" w:hAnsi="Times New Roman" w:cs="Times New Roman"/>
        </w:rPr>
        <w:t>In regards to level of education,</w:t>
      </w:r>
      <w:r w:rsidR="00C43192">
        <w:rPr>
          <w:rFonts w:ascii="Times New Roman" w:hAnsi="Times New Roman" w:cs="Times New Roman"/>
        </w:rPr>
        <w:t xml:space="preserve"> our team can observe that only 7.21% of employees graduated college</w:t>
      </w:r>
      <w:r>
        <w:rPr>
          <w:rFonts w:ascii="Times New Roman" w:hAnsi="Times New Roman" w:cs="Times New Roman"/>
        </w:rPr>
        <w:t xml:space="preserve">. The majority of the men and women graduated high school, and finished </w:t>
      </w:r>
      <w:r>
        <w:rPr>
          <w:rFonts w:ascii="Times New Roman" w:hAnsi="Times New Roman" w:cs="Times New Roman"/>
        </w:rPr>
        <w:lastRenderedPageBreak/>
        <w:t xml:space="preserve">some college. </w:t>
      </w:r>
      <w:r w:rsidR="00B8383D">
        <w:rPr>
          <w:rFonts w:ascii="Times New Roman" w:hAnsi="Times New Roman" w:cs="Times New Roman"/>
        </w:rPr>
        <w:t>A note will be taken of this</w:t>
      </w:r>
      <w:r>
        <w:rPr>
          <w:rFonts w:ascii="Times New Roman" w:hAnsi="Times New Roman" w:cs="Times New Roman"/>
        </w:rPr>
        <w:t xml:space="preserve">, and </w:t>
      </w:r>
      <w:r w:rsidR="00B8383D">
        <w:rPr>
          <w:rFonts w:ascii="Times New Roman" w:hAnsi="Times New Roman" w:cs="Times New Roman"/>
        </w:rPr>
        <w:t xml:space="preserve">we will </w:t>
      </w:r>
      <w:r w:rsidR="00C43192">
        <w:rPr>
          <w:rFonts w:ascii="Times New Roman" w:hAnsi="Times New Roman" w:cs="Times New Roman"/>
        </w:rPr>
        <w:t>take our best attempt</w:t>
      </w:r>
      <w:r>
        <w:rPr>
          <w:rFonts w:ascii="Times New Roman" w:hAnsi="Times New Roman" w:cs="Times New Roman"/>
        </w:rPr>
        <w:t xml:space="preserve"> </w:t>
      </w:r>
      <w:r w:rsidR="00C43192">
        <w:rPr>
          <w:rFonts w:ascii="Times New Roman" w:hAnsi="Times New Roman" w:cs="Times New Roman"/>
        </w:rPr>
        <w:t xml:space="preserve">to </w:t>
      </w:r>
      <w:r>
        <w:rPr>
          <w:rFonts w:ascii="Times New Roman" w:hAnsi="Times New Roman" w:cs="Times New Roman"/>
        </w:rPr>
        <w:t xml:space="preserve">conclude if the level of education has any link the distribution of income. </w:t>
      </w:r>
      <w:r w:rsidR="00B8383D">
        <w:rPr>
          <w:rFonts w:ascii="Times New Roman" w:hAnsi="Times New Roman" w:cs="Times New Roman"/>
        </w:rPr>
        <w:t xml:space="preserve">It does not seem that education plays an important factor in the distribution of income because most of the employees in the sample were only high school graduates. Therefore it does not seem that income bias was based on education, </w:t>
      </w:r>
      <w:r w:rsidR="00C43192">
        <w:rPr>
          <w:rFonts w:ascii="Times New Roman" w:hAnsi="Times New Roman" w:cs="Times New Roman"/>
        </w:rPr>
        <w:t>otherwise</w:t>
      </w:r>
      <w:r w:rsidR="00B8383D">
        <w:rPr>
          <w:rFonts w:ascii="Times New Roman" w:hAnsi="Times New Roman" w:cs="Times New Roman"/>
        </w:rPr>
        <w:t xml:space="preserve"> the salaries at the time of the study wouldn’t have been normally distributed. </w:t>
      </w:r>
    </w:p>
    <w:p w14:paraId="13EBAE28" w14:textId="77777777" w:rsidR="00725BC3" w:rsidRDefault="00725BC3" w:rsidP="00725BC3">
      <w:pPr>
        <w:rPr>
          <w:rFonts w:ascii="Times New Roman" w:hAnsi="Times New Roman" w:cs="Times New Roman"/>
          <w:b/>
        </w:rPr>
      </w:pPr>
    </w:p>
    <w:p w14:paraId="79FC1CDB" w14:textId="4C748F02" w:rsidR="00725BC3" w:rsidRPr="0027354E" w:rsidRDefault="00725BC3" w:rsidP="00725BC3">
      <w:pPr>
        <w:rPr>
          <w:rFonts w:ascii="Times New Roman" w:hAnsi="Times New Roman" w:cs="Times New Roman"/>
          <w:b/>
          <w:u w:val="single"/>
        </w:rPr>
      </w:pPr>
      <w:r w:rsidRPr="0027354E">
        <w:rPr>
          <w:rFonts w:ascii="Times New Roman" w:hAnsi="Times New Roman" w:cs="Times New Roman"/>
          <w:b/>
          <w:u w:val="single"/>
        </w:rPr>
        <w:t>Question 2</w:t>
      </w:r>
      <w:r w:rsidR="009973C8">
        <w:rPr>
          <w:rFonts w:ascii="Times New Roman" w:hAnsi="Times New Roman" w:cs="Times New Roman"/>
          <w:b/>
          <w:u w:val="single"/>
        </w:rPr>
        <w:t xml:space="preserve">: </w:t>
      </w:r>
      <w:r w:rsidR="009973C8" w:rsidRPr="009973C8">
        <w:rPr>
          <w:rFonts w:ascii="Times New Roman" w:hAnsi="Times New Roman" w:cs="Times New Roman"/>
          <w:b/>
          <w:u w:val="single"/>
        </w:rPr>
        <w:t>Relationship between gender and salary at the time of the study</w:t>
      </w:r>
    </w:p>
    <w:p w14:paraId="2B39C39B" w14:textId="77777777" w:rsidR="009973C8" w:rsidRDefault="009973C8" w:rsidP="00725BC3">
      <w:pPr>
        <w:rPr>
          <w:rFonts w:ascii="Times New Roman" w:hAnsi="Times New Roman" w:cs="Times New Roman"/>
        </w:rPr>
      </w:pPr>
    </w:p>
    <w:p w14:paraId="6FA11092" w14:textId="506F24C1" w:rsidR="004841AF" w:rsidRPr="004841AF" w:rsidRDefault="004841AF" w:rsidP="00725BC3">
      <w:pPr>
        <w:rPr>
          <w:rFonts w:ascii="Times New Roman" w:hAnsi="Times New Roman" w:cs="Times New Roman"/>
        </w:rPr>
      </w:pPr>
      <w:r>
        <w:rPr>
          <w:rFonts w:ascii="Times New Roman" w:hAnsi="Times New Roman" w:cs="Times New Roman"/>
          <w:b/>
        </w:rPr>
        <w:t>Male:</w:t>
      </w:r>
      <w:r>
        <w:rPr>
          <w:rFonts w:ascii="Times New Roman" w:hAnsi="Times New Roman" w:cs="Times New Roman"/>
          <w:b/>
        </w:rPr>
        <w:br/>
        <w:t>(</w:t>
      </w:r>
      <w:r>
        <w:rPr>
          <w:rFonts w:ascii="Times New Roman" w:hAnsi="Times New Roman" w:cs="Times New Roman"/>
        </w:rPr>
        <w:t>Ref</w:t>
      </w:r>
      <w:r w:rsidR="00CE73B7">
        <w:rPr>
          <w:rFonts w:ascii="Times New Roman" w:hAnsi="Times New Roman" w:cs="Times New Roman"/>
        </w:rPr>
        <w:t>er to A</w:t>
      </w:r>
      <w:r w:rsidR="00C067AA">
        <w:rPr>
          <w:rFonts w:ascii="Times New Roman" w:hAnsi="Times New Roman" w:cs="Times New Roman"/>
        </w:rPr>
        <w:t>ppendix A</w:t>
      </w:r>
      <w:r w:rsidR="00CE73B7">
        <w:rPr>
          <w:rFonts w:ascii="Times New Roman" w:hAnsi="Times New Roman" w:cs="Times New Roman"/>
        </w:rPr>
        <w:t>; Table 2.1</w:t>
      </w:r>
      <w:r>
        <w:rPr>
          <w:rFonts w:ascii="Times New Roman" w:hAnsi="Times New Roman" w:cs="Times New Roman"/>
        </w:rPr>
        <w:t>)</w:t>
      </w:r>
    </w:p>
    <w:p w14:paraId="312368EF" w14:textId="08F9A9FA" w:rsidR="00501F4F" w:rsidRPr="004841AF" w:rsidRDefault="004841AF" w:rsidP="004841AF">
      <w:pPr>
        <w:rPr>
          <w:rFonts w:ascii="Times New Roman" w:hAnsi="Times New Roman" w:cs="Times New Roman"/>
          <w:b/>
        </w:rPr>
      </w:pPr>
      <w:r>
        <w:rPr>
          <w:rFonts w:ascii="Times New Roman" w:hAnsi="Times New Roman" w:cs="Times New Roman"/>
        </w:rPr>
        <w:br/>
      </w:r>
      <w:r w:rsidR="00501F4F" w:rsidRPr="004841AF">
        <w:rPr>
          <w:rFonts w:ascii="Times New Roman" w:hAnsi="Times New Roman" w:cs="Times New Roman"/>
        </w:rPr>
        <w:t xml:space="preserve">Confidence interval estimate = </w:t>
      </w:r>
      <w:r w:rsidR="00501F4F" w:rsidRPr="004841AF">
        <w:rPr>
          <w:rFonts w:ascii="Times New Roman" w:hAnsi="Times New Roman" w:cs="Times New Roman"/>
          <w:bCs/>
          <w:lang w:val="en"/>
        </w:rPr>
        <w:t>x̄±</w:t>
      </w:r>
      <w:r w:rsidR="00725BC3" w:rsidRPr="004841AF">
        <w:rPr>
          <w:rFonts w:ascii="Times New Roman" w:hAnsi="Times New Roman" w:cs="Times New Roman"/>
          <w:bCs/>
          <w:lang w:val="en"/>
        </w:rPr>
        <w:t xml:space="preserve"> </w:t>
      </w:r>
      <w:r w:rsidR="00501F4F" w:rsidRPr="004841AF">
        <w:rPr>
          <w:rFonts w:ascii="Times New Roman" w:hAnsi="Times New Roman" w:cs="Times New Roman"/>
          <w:bCs/>
          <w:lang w:val="en"/>
        </w:rPr>
        <w:t>z</w:t>
      </w:r>
      <w:r w:rsidR="00725BC3" w:rsidRPr="004841AF">
        <w:rPr>
          <w:rFonts w:ascii="Times New Roman" w:hAnsi="Times New Roman" w:cs="Times New Roman"/>
          <w:bCs/>
          <w:lang w:val="en"/>
        </w:rPr>
        <w:t xml:space="preserve"> </w:t>
      </w:r>
      <w:r w:rsidR="00501F4F" w:rsidRPr="004841AF">
        <w:rPr>
          <w:rFonts w:ascii="Times New Roman" w:hAnsi="Times New Roman" w:cs="Times New Roman"/>
          <w:bCs/>
          <w:lang w:val="en"/>
        </w:rPr>
        <w:t>(δ/√n)</w:t>
      </w:r>
      <w:r>
        <w:rPr>
          <w:rFonts w:ascii="Times New Roman" w:hAnsi="Times New Roman" w:cs="Times New Roman"/>
          <w:b/>
        </w:rPr>
        <w:t xml:space="preserve">, </w:t>
      </w:r>
      <w:r>
        <w:rPr>
          <w:rFonts w:ascii="Times New Roman" w:hAnsi="Times New Roman" w:cs="Times New Roman"/>
          <w:bCs/>
          <w:lang w:val="en"/>
        </w:rPr>
        <w:t>f</w:t>
      </w:r>
      <w:r w:rsidR="00725BC3" w:rsidRPr="004841AF">
        <w:rPr>
          <w:rFonts w:ascii="Times New Roman" w:hAnsi="Times New Roman" w:cs="Times New Roman"/>
          <w:bCs/>
          <w:lang w:val="en"/>
        </w:rPr>
        <w:t>or a confidence interval of 95%;</w:t>
      </w:r>
      <w:r w:rsidR="00501F4F" w:rsidRPr="004841AF">
        <w:rPr>
          <w:rFonts w:ascii="Times New Roman" w:hAnsi="Times New Roman" w:cs="Times New Roman"/>
          <w:bCs/>
          <w:lang w:val="en"/>
        </w:rPr>
        <w:t xml:space="preserve"> z</w:t>
      </w:r>
      <w:r w:rsidR="00725BC3" w:rsidRPr="004841AF">
        <w:rPr>
          <w:rFonts w:ascii="Times New Roman" w:hAnsi="Times New Roman" w:cs="Times New Roman"/>
          <w:bCs/>
          <w:lang w:val="en"/>
        </w:rPr>
        <w:t xml:space="preserve"> </w:t>
      </w:r>
      <w:r w:rsidR="00501F4F" w:rsidRPr="004841AF">
        <w:rPr>
          <w:rFonts w:ascii="Times New Roman" w:hAnsi="Times New Roman" w:cs="Times New Roman"/>
          <w:bCs/>
          <w:lang w:val="en"/>
        </w:rPr>
        <w:t>=</w:t>
      </w:r>
      <w:r w:rsidR="00725BC3" w:rsidRPr="004841AF">
        <w:rPr>
          <w:rFonts w:ascii="Times New Roman" w:hAnsi="Times New Roman" w:cs="Times New Roman"/>
          <w:bCs/>
          <w:lang w:val="en"/>
        </w:rPr>
        <w:t xml:space="preserve"> </w:t>
      </w:r>
      <w:r w:rsidRPr="004841AF">
        <w:rPr>
          <w:rFonts w:ascii="Times New Roman" w:hAnsi="Times New Roman" w:cs="Times New Roman"/>
          <w:bCs/>
          <w:lang w:val="en"/>
        </w:rPr>
        <w:t>1.96</w:t>
      </w:r>
      <w:r w:rsidR="00501F4F" w:rsidRPr="004841AF">
        <w:rPr>
          <w:rFonts w:ascii="Times New Roman" w:hAnsi="Times New Roman" w:cs="Times New Roman"/>
        </w:rPr>
        <w:br w:type="textWrapping" w:clear="all"/>
      </w:r>
    </w:p>
    <w:p w14:paraId="367D5DFC" w14:textId="2FD0B437" w:rsidR="00501F4F" w:rsidRPr="004841AF" w:rsidRDefault="00501F4F" w:rsidP="00CE73B7">
      <w:pPr>
        <w:spacing w:line="276" w:lineRule="auto"/>
        <w:rPr>
          <w:rFonts w:ascii="Times New Roman" w:hAnsi="Times New Roman" w:cs="Times New Roman"/>
        </w:rPr>
      </w:pPr>
      <w:r w:rsidRPr="004841AF">
        <w:rPr>
          <w:rFonts w:ascii="Times New Roman" w:hAnsi="Times New Roman" w:cs="Times New Roman"/>
          <w:b/>
        </w:rPr>
        <w:t>There are 35 male</w:t>
      </w:r>
      <w:r w:rsidR="004841AF" w:rsidRPr="004841AF">
        <w:rPr>
          <w:rFonts w:ascii="Times New Roman" w:hAnsi="Times New Roman" w:cs="Times New Roman"/>
          <w:b/>
        </w:rPr>
        <w:t>s</w:t>
      </w:r>
      <w:r w:rsidRPr="004841AF">
        <w:rPr>
          <w:rFonts w:ascii="Times New Roman" w:hAnsi="Times New Roman" w:cs="Times New Roman"/>
          <w:b/>
        </w:rPr>
        <w:t xml:space="preserve"> in the sample</w:t>
      </w:r>
      <w:r w:rsidRPr="004841AF">
        <w:rPr>
          <w:rFonts w:ascii="Times New Roman" w:hAnsi="Times New Roman" w:cs="Times New Roman"/>
        </w:rPr>
        <w:t xml:space="preserve">. </w:t>
      </w:r>
    </w:p>
    <w:p w14:paraId="028B5921" w14:textId="0C56E909" w:rsidR="00501F4F" w:rsidRPr="004841AF" w:rsidRDefault="004841AF" w:rsidP="00CE73B7">
      <w:pPr>
        <w:spacing w:line="276" w:lineRule="auto"/>
        <w:rPr>
          <w:rFonts w:ascii="Times New Roman" w:hAnsi="Times New Roman" w:cs="Times New Roman"/>
          <w:bCs/>
          <w:lang w:val="en"/>
        </w:rPr>
      </w:pPr>
      <w:r w:rsidRPr="004841AF">
        <w:rPr>
          <w:rFonts w:ascii="Times New Roman" w:hAnsi="Times New Roman" w:cs="Times New Roman"/>
          <w:bCs/>
          <w:lang w:val="en"/>
        </w:rPr>
        <w:t>X</w:t>
      </w:r>
      <w:r w:rsidR="00501F4F" w:rsidRPr="004841AF">
        <w:rPr>
          <w:rFonts w:ascii="Times New Roman" w:hAnsi="Times New Roman" w:cs="Times New Roman"/>
          <w:bCs/>
          <w:lang w:val="en"/>
        </w:rPr>
        <w:t>̄ = SUM (x) / 35 = 13,092.23</w:t>
      </w:r>
    </w:p>
    <w:p w14:paraId="36E6EC87" w14:textId="76472217" w:rsidR="00501F4F" w:rsidRPr="004841AF" w:rsidRDefault="00501F4F" w:rsidP="00CE73B7">
      <w:pPr>
        <w:spacing w:line="276" w:lineRule="auto"/>
        <w:rPr>
          <w:rFonts w:ascii="Times New Roman" w:hAnsi="Times New Roman" w:cs="Times New Roman"/>
          <w:bCs/>
          <w:lang w:val="en"/>
        </w:rPr>
      </w:pPr>
      <w:r w:rsidRPr="004841AF">
        <w:rPr>
          <w:rFonts w:ascii="Times New Roman" w:hAnsi="Times New Roman" w:cs="Times New Roman"/>
          <w:bCs/>
          <w:lang w:val="en"/>
        </w:rPr>
        <w:t>δ =</w:t>
      </w:r>
      <w:r w:rsidR="00766592">
        <w:rPr>
          <w:rFonts w:ascii="Times New Roman" w:hAnsi="Times New Roman" w:cs="Times New Roman"/>
          <w:bCs/>
          <w:lang w:val="en"/>
        </w:rPr>
        <w:t xml:space="preserve"> </w:t>
      </w:r>
      <w:r w:rsidRPr="004841AF">
        <w:rPr>
          <w:rFonts w:ascii="Times New Roman" w:hAnsi="Times New Roman" w:cs="Times New Roman"/>
          <w:bCs/>
          <w:lang w:val="en"/>
        </w:rPr>
        <w:t>√</w:t>
      </w:r>
      <w:r w:rsidR="00766592">
        <w:rPr>
          <w:rFonts w:ascii="Times New Roman" w:hAnsi="Times New Roman" w:cs="Times New Roman"/>
          <w:bCs/>
          <w:lang w:val="en"/>
        </w:rPr>
        <w:t xml:space="preserve"> </w:t>
      </w:r>
      <w:r w:rsidRPr="004841AF">
        <w:rPr>
          <w:rFonts w:ascii="Times New Roman" w:hAnsi="Times New Roman" w:cs="Times New Roman"/>
          <w:bCs/>
          <w:lang w:val="en"/>
        </w:rPr>
        <w:t>(SUM (x- x̄)</w:t>
      </w:r>
      <w:r w:rsidRPr="004841AF">
        <w:rPr>
          <w:rFonts w:ascii="Times New Roman" w:hAnsi="Times New Roman" w:cs="Times New Roman"/>
          <w:bCs/>
          <w:vertAlign w:val="superscript"/>
          <w:lang w:val="en"/>
        </w:rPr>
        <w:t>2</w:t>
      </w:r>
      <w:r w:rsidRPr="004841AF">
        <w:rPr>
          <w:rFonts w:ascii="Times New Roman" w:hAnsi="Times New Roman" w:cs="Times New Roman"/>
          <w:bCs/>
          <w:lang w:val="en"/>
        </w:rPr>
        <w:t>/(n-1))</w:t>
      </w:r>
    </w:p>
    <w:p w14:paraId="540CD0F5" w14:textId="77777777" w:rsidR="00501F4F" w:rsidRPr="004841AF" w:rsidRDefault="00501F4F" w:rsidP="00CE73B7">
      <w:pPr>
        <w:spacing w:line="276" w:lineRule="auto"/>
        <w:rPr>
          <w:rFonts w:ascii="Times New Roman" w:eastAsia="Times New Roman" w:hAnsi="Times New Roman" w:cs="Times New Roman"/>
          <w:color w:val="000000"/>
        </w:rPr>
      </w:pPr>
      <w:r w:rsidRPr="004841AF">
        <w:rPr>
          <w:rFonts w:ascii="Times New Roman" w:hAnsi="Times New Roman" w:cs="Times New Roman"/>
          <w:bCs/>
          <w:lang w:val="en"/>
        </w:rPr>
        <w:t xml:space="preserve">δ = </w:t>
      </w:r>
      <w:r w:rsidRPr="004841AF">
        <w:rPr>
          <w:rFonts w:ascii="Times New Roman" w:eastAsia="Times New Roman" w:hAnsi="Times New Roman" w:cs="Times New Roman"/>
          <w:color w:val="000000"/>
        </w:rPr>
        <w:t>3839.48</w:t>
      </w:r>
    </w:p>
    <w:p w14:paraId="0AB936A7" w14:textId="78B0F14B" w:rsidR="00501F4F" w:rsidRPr="004841AF" w:rsidRDefault="00501F4F" w:rsidP="00CE73B7">
      <w:pPr>
        <w:spacing w:line="276" w:lineRule="auto"/>
        <w:rPr>
          <w:rFonts w:ascii="Times New Roman" w:eastAsia="Times New Roman" w:hAnsi="Times New Roman" w:cs="Times New Roman"/>
          <w:color w:val="000000"/>
        </w:rPr>
      </w:pPr>
      <w:r w:rsidRPr="004841AF">
        <w:rPr>
          <w:rFonts w:ascii="Times New Roman" w:hAnsi="Times New Roman" w:cs="Times New Roman"/>
        </w:rPr>
        <w:t xml:space="preserve">Confidence interval = </w:t>
      </w:r>
      <w:r w:rsidRPr="004841AF">
        <w:rPr>
          <w:rFonts w:ascii="Times New Roman" w:hAnsi="Times New Roman" w:cs="Times New Roman"/>
          <w:bCs/>
          <w:lang w:val="en"/>
        </w:rPr>
        <w:t>13,092.23</w:t>
      </w:r>
      <w:r w:rsidR="00766592">
        <w:rPr>
          <w:rFonts w:ascii="Times New Roman" w:hAnsi="Times New Roman" w:cs="Times New Roman"/>
          <w:bCs/>
          <w:lang w:val="en"/>
        </w:rPr>
        <w:t xml:space="preserve"> </w:t>
      </w:r>
      <w:r w:rsidRPr="004841AF">
        <w:rPr>
          <w:rFonts w:ascii="Times New Roman" w:hAnsi="Times New Roman" w:cs="Times New Roman"/>
          <w:bCs/>
          <w:lang w:val="en"/>
        </w:rPr>
        <w:t>±</w:t>
      </w:r>
      <w:r w:rsidR="00766592">
        <w:rPr>
          <w:rFonts w:ascii="Times New Roman" w:hAnsi="Times New Roman" w:cs="Times New Roman"/>
          <w:bCs/>
          <w:lang w:val="en"/>
        </w:rPr>
        <w:t xml:space="preserve"> </w:t>
      </w:r>
      <w:r w:rsidRPr="004841AF">
        <w:rPr>
          <w:rFonts w:ascii="Times New Roman" w:hAnsi="Times New Roman" w:cs="Times New Roman"/>
          <w:bCs/>
          <w:lang w:val="en"/>
        </w:rPr>
        <w:t>1.96 (</w:t>
      </w:r>
      <w:r w:rsidRPr="004841AF">
        <w:rPr>
          <w:rFonts w:ascii="Times New Roman" w:eastAsia="Times New Roman" w:hAnsi="Times New Roman" w:cs="Times New Roman"/>
          <w:color w:val="000000"/>
        </w:rPr>
        <w:t>3839.48</w:t>
      </w:r>
      <w:r w:rsidR="00766592">
        <w:rPr>
          <w:rFonts w:ascii="Times New Roman" w:eastAsia="Times New Roman" w:hAnsi="Times New Roman" w:cs="Times New Roman"/>
          <w:color w:val="000000"/>
        </w:rPr>
        <w:t xml:space="preserve"> </w:t>
      </w:r>
      <w:r w:rsidRPr="004841AF">
        <w:rPr>
          <w:rFonts w:ascii="Times New Roman" w:hAnsi="Times New Roman" w:cs="Times New Roman"/>
          <w:bCs/>
          <w:lang w:val="en"/>
        </w:rPr>
        <w:t>/</w:t>
      </w:r>
      <w:r w:rsidR="00766592">
        <w:rPr>
          <w:rFonts w:ascii="Times New Roman" w:hAnsi="Times New Roman" w:cs="Times New Roman"/>
          <w:bCs/>
          <w:lang w:val="en"/>
        </w:rPr>
        <w:t xml:space="preserve"> </w:t>
      </w:r>
      <w:r w:rsidRPr="004841AF">
        <w:rPr>
          <w:rFonts w:ascii="Times New Roman" w:hAnsi="Times New Roman" w:cs="Times New Roman"/>
          <w:bCs/>
          <w:lang w:val="en"/>
        </w:rPr>
        <w:t>√35)</w:t>
      </w:r>
    </w:p>
    <w:p w14:paraId="7E724A81" w14:textId="4E5BD159" w:rsidR="00501F4F" w:rsidRPr="004841AF" w:rsidRDefault="00501F4F" w:rsidP="00CE73B7">
      <w:pPr>
        <w:spacing w:line="276" w:lineRule="auto"/>
        <w:rPr>
          <w:rFonts w:ascii="Times New Roman" w:hAnsi="Times New Roman" w:cs="Times New Roman"/>
          <w:bCs/>
          <w:lang w:val="en"/>
        </w:rPr>
      </w:pPr>
      <w:r w:rsidRPr="004841AF">
        <w:rPr>
          <w:rFonts w:ascii="Times New Roman" w:hAnsi="Times New Roman" w:cs="Times New Roman"/>
          <w:bCs/>
          <w:lang w:val="en"/>
        </w:rPr>
        <w:t xml:space="preserve">Confidence Interval of NSAL for male: [11,820.21; 14,364.25] </w:t>
      </w:r>
      <w:r w:rsidR="004841AF">
        <w:rPr>
          <w:rFonts w:ascii="Times New Roman" w:hAnsi="Times New Roman" w:cs="Times New Roman"/>
          <w:bCs/>
          <w:lang w:val="en"/>
        </w:rPr>
        <w:br/>
      </w:r>
    </w:p>
    <w:p w14:paraId="1F3ACAD4" w14:textId="77777777" w:rsidR="00501F4F" w:rsidRPr="00351A6C" w:rsidRDefault="00501F4F" w:rsidP="00501F4F">
      <w:pPr>
        <w:rPr>
          <w:rFonts w:ascii="Times New Roman" w:hAnsi="Times New Roman" w:cs="Times New Roman"/>
          <w:b/>
          <w:bCs/>
          <w:lang w:val="en"/>
        </w:rPr>
      </w:pPr>
      <w:r w:rsidRPr="00351A6C">
        <w:rPr>
          <w:rFonts w:ascii="Times New Roman" w:hAnsi="Times New Roman" w:cs="Times New Roman"/>
          <w:b/>
          <w:bCs/>
          <w:lang w:val="en"/>
        </w:rPr>
        <w:t>Female:</w:t>
      </w:r>
    </w:p>
    <w:p w14:paraId="54F8DA83" w14:textId="784B1F67" w:rsidR="009973C8" w:rsidRDefault="004841AF" w:rsidP="00501F4F">
      <w:pPr>
        <w:rPr>
          <w:rFonts w:ascii="Times New Roman" w:hAnsi="Times New Roman" w:cs="Times New Roman"/>
        </w:rPr>
      </w:pPr>
      <w:r>
        <w:rPr>
          <w:rFonts w:ascii="Times New Roman" w:hAnsi="Times New Roman" w:cs="Times New Roman"/>
        </w:rPr>
        <w:t>(Re</w:t>
      </w:r>
      <w:r w:rsidR="00CE73B7">
        <w:rPr>
          <w:rFonts w:ascii="Times New Roman" w:hAnsi="Times New Roman" w:cs="Times New Roman"/>
        </w:rPr>
        <w:t>fer to A</w:t>
      </w:r>
      <w:r w:rsidR="00766592">
        <w:rPr>
          <w:rFonts w:ascii="Times New Roman" w:hAnsi="Times New Roman" w:cs="Times New Roman"/>
        </w:rPr>
        <w:t xml:space="preserve">ppendix </w:t>
      </w:r>
      <w:r w:rsidR="00C067AA">
        <w:rPr>
          <w:rFonts w:ascii="Times New Roman" w:hAnsi="Times New Roman" w:cs="Times New Roman"/>
        </w:rPr>
        <w:t>A</w:t>
      </w:r>
      <w:r w:rsidR="00CE73B7">
        <w:rPr>
          <w:rFonts w:ascii="Times New Roman" w:hAnsi="Times New Roman" w:cs="Times New Roman"/>
        </w:rPr>
        <w:t>; Table 2.2</w:t>
      </w:r>
      <w:r>
        <w:rPr>
          <w:rFonts w:ascii="Times New Roman" w:hAnsi="Times New Roman" w:cs="Times New Roman"/>
        </w:rPr>
        <w:t>)</w:t>
      </w:r>
      <w:r>
        <w:rPr>
          <w:rFonts w:ascii="Times New Roman" w:hAnsi="Times New Roman" w:cs="Times New Roman"/>
        </w:rPr>
        <w:br/>
      </w:r>
    </w:p>
    <w:p w14:paraId="66FBAE5F" w14:textId="77777777" w:rsidR="00501F4F" w:rsidRPr="004841AF" w:rsidRDefault="00501F4F" w:rsidP="00CE73B7">
      <w:pPr>
        <w:spacing w:line="276" w:lineRule="auto"/>
        <w:rPr>
          <w:rFonts w:ascii="Times New Roman" w:hAnsi="Times New Roman" w:cs="Times New Roman"/>
          <w:b/>
        </w:rPr>
      </w:pPr>
      <w:r w:rsidRPr="004841AF">
        <w:rPr>
          <w:rFonts w:ascii="Times New Roman" w:hAnsi="Times New Roman" w:cs="Times New Roman"/>
          <w:b/>
        </w:rPr>
        <w:t xml:space="preserve">There are 76 female in the sample. </w:t>
      </w:r>
    </w:p>
    <w:p w14:paraId="605D5F9C" w14:textId="77777777" w:rsidR="00501F4F" w:rsidRPr="00351A6C" w:rsidRDefault="00501F4F" w:rsidP="00CE73B7">
      <w:pPr>
        <w:spacing w:line="276" w:lineRule="auto"/>
        <w:rPr>
          <w:rFonts w:ascii="Times New Roman" w:hAnsi="Times New Roman" w:cs="Times New Roman"/>
          <w:bCs/>
          <w:lang w:val="en"/>
        </w:rPr>
      </w:pPr>
      <w:r w:rsidRPr="00351A6C">
        <w:rPr>
          <w:rFonts w:ascii="Times New Roman" w:hAnsi="Times New Roman" w:cs="Times New Roman"/>
          <w:bCs/>
          <w:lang w:val="en"/>
        </w:rPr>
        <w:t>x̄ = SUM (x) / 76 = 10,512.16</w:t>
      </w:r>
    </w:p>
    <w:p w14:paraId="7929C021" w14:textId="77777777" w:rsidR="00501F4F" w:rsidRPr="00351A6C" w:rsidRDefault="00501F4F" w:rsidP="00CE73B7">
      <w:pPr>
        <w:spacing w:line="276" w:lineRule="auto"/>
        <w:rPr>
          <w:rFonts w:ascii="Times New Roman" w:hAnsi="Times New Roman" w:cs="Times New Roman"/>
          <w:bCs/>
          <w:lang w:val="en"/>
        </w:rPr>
      </w:pPr>
      <w:r w:rsidRPr="00351A6C">
        <w:rPr>
          <w:rFonts w:ascii="Times New Roman" w:hAnsi="Times New Roman" w:cs="Times New Roman"/>
          <w:bCs/>
          <w:lang w:val="en"/>
        </w:rPr>
        <w:t>δ =√(SUM (x- x̄)</w:t>
      </w:r>
      <w:r w:rsidRPr="00351A6C">
        <w:rPr>
          <w:rFonts w:ascii="Times New Roman" w:hAnsi="Times New Roman" w:cs="Times New Roman"/>
          <w:bCs/>
          <w:vertAlign w:val="superscript"/>
          <w:lang w:val="en"/>
        </w:rPr>
        <w:t>2</w:t>
      </w:r>
      <w:r w:rsidRPr="00351A6C">
        <w:rPr>
          <w:rFonts w:ascii="Times New Roman" w:hAnsi="Times New Roman" w:cs="Times New Roman"/>
          <w:bCs/>
          <w:lang w:val="en"/>
        </w:rPr>
        <w:t>/(n-1))</w:t>
      </w:r>
    </w:p>
    <w:p w14:paraId="51BCB7BC" w14:textId="77777777" w:rsidR="00501F4F" w:rsidRPr="00351A6C" w:rsidRDefault="00501F4F" w:rsidP="00CE73B7">
      <w:pPr>
        <w:spacing w:line="276" w:lineRule="auto"/>
        <w:rPr>
          <w:rFonts w:ascii="Times New Roman" w:eastAsia="Times New Roman" w:hAnsi="Times New Roman" w:cs="Times New Roman"/>
          <w:color w:val="000000"/>
        </w:rPr>
      </w:pPr>
      <w:r w:rsidRPr="00351A6C">
        <w:rPr>
          <w:rFonts w:ascii="Times New Roman" w:hAnsi="Times New Roman" w:cs="Times New Roman"/>
          <w:bCs/>
          <w:lang w:val="en"/>
        </w:rPr>
        <w:t xml:space="preserve">δ = </w:t>
      </w:r>
      <w:r w:rsidRPr="00351A6C">
        <w:rPr>
          <w:rFonts w:ascii="Times New Roman" w:eastAsia="Times New Roman" w:hAnsi="Times New Roman" w:cs="Times New Roman"/>
          <w:color w:val="000000"/>
        </w:rPr>
        <w:t>1925.03</w:t>
      </w:r>
    </w:p>
    <w:p w14:paraId="4FE189FA" w14:textId="77777777" w:rsidR="00501F4F" w:rsidRPr="00351A6C" w:rsidRDefault="00501F4F" w:rsidP="00CE73B7">
      <w:pPr>
        <w:spacing w:line="276" w:lineRule="auto"/>
        <w:rPr>
          <w:rFonts w:ascii="Times New Roman" w:eastAsia="Times New Roman" w:hAnsi="Times New Roman" w:cs="Times New Roman"/>
          <w:color w:val="000000"/>
        </w:rPr>
      </w:pPr>
      <w:r w:rsidRPr="00351A6C">
        <w:rPr>
          <w:rFonts w:ascii="Times New Roman" w:hAnsi="Times New Roman" w:cs="Times New Roman"/>
        </w:rPr>
        <w:t xml:space="preserve">Confidence interval = </w:t>
      </w:r>
      <w:r w:rsidRPr="00351A6C">
        <w:rPr>
          <w:rFonts w:ascii="Times New Roman" w:hAnsi="Times New Roman" w:cs="Times New Roman"/>
          <w:bCs/>
          <w:lang w:val="en"/>
        </w:rPr>
        <w:t>10,512.16±1.96 (</w:t>
      </w:r>
      <w:r w:rsidRPr="00351A6C">
        <w:rPr>
          <w:rFonts w:ascii="Times New Roman" w:eastAsia="Times New Roman" w:hAnsi="Times New Roman" w:cs="Times New Roman"/>
          <w:color w:val="000000"/>
        </w:rPr>
        <w:t>1925.03/</w:t>
      </w:r>
      <w:r w:rsidRPr="00351A6C">
        <w:rPr>
          <w:rFonts w:ascii="Times New Roman" w:hAnsi="Times New Roman" w:cs="Times New Roman"/>
          <w:bCs/>
          <w:lang w:val="en"/>
        </w:rPr>
        <w:t>√76)</w:t>
      </w:r>
    </w:p>
    <w:p w14:paraId="1A771E21" w14:textId="77777777" w:rsidR="00501F4F" w:rsidRPr="00351A6C" w:rsidRDefault="00501F4F" w:rsidP="00CE73B7">
      <w:pPr>
        <w:spacing w:line="276" w:lineRule="auto"/>
        <w:rPr>
          <w:rFonts w:ascii="Times New Roman" w:hAnsi="Times New Roman" w:cs="Times New Roman"/>
          <w:bCs/>
          <w:lang w:val="en"/>
        </w:rPr>
      </w:pPr>
      <w:r w:rsidRPr="00351A6C">
        <w:rPr>
          <w:rFonts w:ascii="Times New Roman" w:hAnsi="Times New Roman" w:cs="Times New Roman"/>
          <w:bCs/>
          <w:lang w:val="en"/>
        </w:rPr>
        <w:t xml:space="preserve">Confidence Interval of NSAL for female: [10,079.36; 10,944.96] </w:t>
      </w:r>
    </w:p>
    <w:p w14:paraId="4A46F595" w14:textId="77777777" w:rsidR="00B8383D" w:rsidRDefault="00B8383D" w:rsidP="00501F4F">
      <w:pPr>
        <w:rPr>
          <w:rFonts w:ascii="Times New Roman" w:hAnsi="Times New Roman" w:cs="Times New Roman"/>
          <w:bCs/>
          <w:lang w:val="en"/>
        </w:rPr>
      </w:pPr>
    </w:p>
    <w:p w14:paraId="1E6716D1" w14:textId="55E591DF" w:rsidR="00501F4F" w:rsidRPr="00351A6C" w:rsidRDefault="00501F4F" w:rsidP="00CE73B7">
      <w:pPr>
        <w:spacing w:line="276" w:lineRule="auto"/>
        <w:rPr>
          <w:rFonts w:ascii="Times New Roman" w:hAnsi="Times New Roman" w:cs="Times New Roman"/>
          <w:b/>
          <w:bCs/>
          <w:lang w:val="en"/>
        </w:rPr>
      </w:pPr>
      <w:r w:rsidRPr="00351A6C">
        <w:rPr>
          <w:rFonts w:ascii="Times New Roman" w:hAnsi="Times New Roman" w:cs="Times New Roman"/>
          <w:b/>
          <w:bCs/>
          <w:lang w:val="en"/>
        </w:rPr>
        <w:t xml:space="preserve">Total Group: </w:t>
      </w:r>
    </w:p>
    <w:p w14:paraId="73E30D5D" w14:textId="77777777" w:rsidR="00501F4F" w:rsidRPr="00351A6C" w:rsidRDefault="00501F4F" w:rsidP="00CE73B7">
      <w:pPr>
        <w:spacing w:line="276" w:lineRule="auto"/>
        <w:rPr>
          <w:rFonts w:ascii="Times New Roman" w:hAnsi="Times New Roman" w:cs="Times New Roman"/>
        </w:rPr>
      </w:pPr>
      <w:r w:rsidRPr="00351A6C">
        <w:rPr>
          <w:rFonts w:ascii="Times New Roman" w:hAnsi="Times New Roman" w:cs="Times New Roman"/>
        </w:rPr>
        <w:t xml:space="preserve">There are 111 employees in the sample. </w:t>
      </w:r>
    </w:p>
    <w:p w14:paraId="6884A6E3" w14:textId="77777777" w:rsidR="00501F4F" w:rsidRPr="00351A6C" w:rsidRDefault="00501F4F" w:rsidP="00CE73B7">
      <w:pPr>
        <w:spacing w:line="276" w:lineRule="auto"/>
        <w:rPr>
          <w:rFonts w:ascii="Times New Roman" w:hAnsi="Times New Roman" w:cs="Times New Roman"/>
          <w:bCs/>
          <w:lang w:val="en"/>
        </w:rPr>
      </w:pPr>
      <w:r w:rsidRPr="00351A6C">
        <w:rPr>
          <w:rFonts w:ascii="Times New Roman" w:hAnsi="Times New Roman" w:cs="Times New Roman"/>
          <w:bCs/>
          <w:lang w:val="en"/>
        </w:rPr>
        <w:t>x̄ = SUM (x) / 111 = 11,325.69</w:t>
      </w:r>
    </w:p>
    <w:p w14:paraId="44034747" w14:textId="77777777" w:rsidR="00501F4F" w:rsidRPr="00351A6C" w:rsidRDefault="00501F4F" w:rsidP="00CE73B7">
      <w:pPr>
        <w:spacing w:line="276" w:lineRule="auto"/>
        <w:rPr>
          <w:rFonts w:ascii="Times New Roman" w:hAnsi="Times New Roman" w:cs="Times New Roman"/>
          <w:bCs/>
          <w:lang w:val="en"/>
        </w:rPr>
      </w:pPr>
      <w:r w:rsidRPr="00351A6C">
        <w:rPr>
          <w:rFonts w:ascii="Times New Roman" w:hAnsi="Times New Roman" w:cs="Times New Roman"/>
          <w:bCs/>
          <w:lang w:val="en"/>
        </w:rPr>
        <w:t>δ =√(SUM (x- x̄)</w:t>
      </w:r>
      <w:r w:rsidRPr="00351A6C">
        <w:rPr>
          <w:rFonts w:ascii="Times New Roman" w:hAnsi="Times New Roman" w:cs="Times New Roman"/>
          <w:bCs/>
          <w:vertAlign w:val="superscript"/>
          <w:lang w:val="en"/>
        </w:rPr>
        <w:t>2</w:t>
      </w:r>
      <w:r w:rsidRPr="00351A6C">
        <w:rPr>
          <w:rFonts w:ascii="Times New Roman" w:hAnsi="Times New Roman" w:cs="Times New Roman"/>
          <w:bCs/>
          <w:lang w:val="en"/>
        </w:rPr>
        <w:t>/(n-1))</w:t>
      </w:r>
    </w:p>
    <w:p w14:paraId="4CD24F73" w14:textId="77777777" w:rsidR="00501F4F" w:rsidRPr="00351A6C" w:rsidRDefault="00501F4F" w:rsidP="00CE73B7">
      <w:pPr>
        <w:spacing w:line="276" w:lineRule="auto"/>
        <w:rPr>
          <w:rFonts w:ascii="Times New Roman" w:eastAsia="Times New Roman" w:hAnsi="Times New Roman" w:cs="Times New Roman"/>
          <w:color w:val="000000"/>
        </w:rPr>
      </w:pPr>
      <w:r w:rsidRPr="00351A6C">
        <w:rPr>
          <w:rFonts w:ascii="Times New Roman" w:hAnsi="Times New Roman" w:cs="Times New Roman"/>
          <w:bCs/>
          <w:lang w:val="en"/>
        </w:rPr>
        <w:t xml:space="preserve">δ = </w:t>
      </w:r>
      <w:r w:rsidRPr="00351A6C">
        <w:rPr>
          <w:rFonts w:ascii="Times New Roman" w:eastAsia="Times New Roman" w:hAnsi="Times New Roman" w:cs="Times New Roman"/>
          <w:color w:val="000000"/>
        </w:rPr>
        <w:t>2921.19</w:t>
      </w:r>
    </w:p>
    <w:p w14:paraId="3B3ED4C1" w14:textId="77777777" w:rsidR="00501F4F" w:rsidRPr="00351A6C" w:rsidRDefault="00501F4F" w:rsidP="00CE73B7">
      <w:pPr>
        <w:spacing w:line="276" w:lineRule="auto"/>
        <w:rPr>
          <w:rFonts w:ascii="Times New Roman" w:eastAsia="Times New Roman" w:hAnsi="Times New Roman" w:cs="Times New Roman"/>
          <w:color w:val="000000"/>
        </w:rPr>
      </w:pPr>
      <w:r w:rsidRPr="00351A6C">
        <w:rPr>
          <w:rFonts w:ascii="Times New Roman" w:hAnsi="Times New Roman" w:cs="Times New Roman"/>
        </w:rPr>
        <w:t xml:space="preserve">Confidence interval = </w:t>
      </w:r>
      <w:r w:rsidRPr="00351A6C">
        <w:rPr>
          <w:rFonts w:ascii="Times New Roman" w:hAnsi="Times New Roman" w:cs="Times New Roman"/>
          <w:bCs/>
          <w:lang w:val="en"/>
        </w:rPr>
        <w:t>11,325.69±1.96 (</w:t>
      </w:r>
      <w:r w:rsidRPr="00351A6C">
        <w:rPr>
          <w:rFonts w:ascii="Times New Roman" w:eastAsia="Times New Roman" w:hAnsi="Times New Roman" w:cs="Times New Roman"/>
          <w:color w:val="000000"/>
        </w:rPr>
        <w:t>2921.19/</w:t>
      </w:r>
      <w:r w:rsidRPr="00351A6C">
        <w:rPr>
          <w:rFonts w:ascii="Times New Roman" w:hAnsi="Times New Roman" w:cs="Times New Roman"/>
          <w:bCs/>
          <w:lang w:val="en"/>
        </w:rPr>
        <w:t>√111)</w:t>
      </w:r>
    </w:p>
    <w:p w14:paraId="7474D21E" w14:textId="77777777" w:rsidR="00501F4F" w:rsidRPr="00351A6C" w:rsidRDefault="00501F4F" w:rsidP="00CE73B7">
      <w:pPr>
        <w:spacing w:line="276" w:lineRule="auto"/>
        <w:rPr>
          <w:rFonts w:ascii="Times New Roman" w:hAnsi="Times New Roman" w:cs="Times New Roman"/>
          <w:bCs/>
          <w:lang w:val="en"/>
        </w:rPr>
      </w:pPr>
      <w:r w:rsidRPr="00351A6C">
        <w:rPr>
          <w:rFonts w:ascii="Times New Roman" w:hAnsi="Times New Roman" w:cs="Times New Roman"/>
          <w:bCs/>
          <w:lang w:val="en"/>
        </w:rPr>
        <w:t xml:space="preserve">Confidence Interval of NSAL for male: [10,782.25; 11,869.13] </w:t>
      </w:r>
    </w:p>
    <w:p w14:paraId="058E4758" w14:textId="77777777" w:rsidR="00501F4F" w:rsidRPr="00351A6C" w:rsidRDefault="00501F4F">
      <w:pPr>
        <w:rPr>
          <w:rFonts w:ascii="Times New Roman" w:hAnsi="Times New Roman" w:cs="Times New Roman"/>
          <w:b/>
        </w:rPr>
      </w:pPr>
    </w:p>
    <w:p w14:paraId="69E3B452" w14:textId="77777777" w:rsidR="009973C8" w:rsidRDefault="009973C8">
      <w:pPr>
        <w:rPr>
          <w:rFonts w:ascii="Times New Roman" w:hAnsi="Times New Roman" w:cs="Times New Roman"/>
          <w:b/>
        </w:rPr>
      </w:pPr>
    </w:p>
    <w:p w14:paraId="1B31447F" w14:textId="679CB73D" w:rsidR="00CB57C3" w:rsidRPr="008A55C8" w:rsidRDefault="00CB57C3">
      <w:pPr>
        <w:rPr>
          <w:rFonts w:ascii="Times New Roman" w:hAnsi="Times New Roman" w:cs="Times New Roman"/>
          <w:b/>
          <w:u w:val="single"/>
        </w:rPr>
      </w:pPr>
      <w:r w:rsidRPr="008A55C8">
        <w:rPr>
          <w:rFonts w:ascii="Times New Roman" w:hAnsi="Times New Roman" w:cs="Times New Roman"/>
          <w:b/>
          <w:u w:val="single"/>
        </w:rPr>
        <w:lastRenderedPageBreak/>
        <w:t>Question 3</w:t>
      </w:r>
      <w:r w:rsidR="009973C8" w:rsidRPr="008A55C8">
        <w:rPr>
          <w:rFonts w:ascii="Times New Roman" w:hAnsi="Times New Roman" w:cs="Times New Roman"/>
          <w:b/>
          <w:u w:val="single"/>
        </w:rPr>
        <w:t xml:space="preserve">: </w:t>
      </w:r>
      <w:r w:rsidR="008A55C8" w:rsidRPr="008A55C8">
        <w:rPr>
          <w:rFonts w:ascii="Times New Roman" w:hAnsi="Times New Roman"/>
          <w:b/>
          <w:u w:val="single"/>
        </w:rPr>
        <w:t>Comparison between salaries for men and women</w:t>
      </w:r>
    </w:p>
    <w:p w14:paraId="7755336C" w14:textId="624E66D2" w:rsidR="00472329" w:rsidRDefault="00DB3998">
      <w:pPr>
        <w:rPr>
          <w:rFonts w:ascii="Times New Roman" w:hAnsi="Times New Roman" w:cs="Times New Roman"/>
          <w:b/>
        </w:rPr>
      </w:pPr>
      <w:r>
        <w:rPr>
          <w:rFonts w:ascii="Times New Roman" w:hAnsi="Times New Roman" w:cs="Times New Roman"/>
          <w:b/>
          <w:noProof/>
          <w:lang w:eastAsia="en-CA"/>
        </w:rPr>
        <mc:AlternateContent>
          <mc:Choice Requires="wps">
            <w:drawing>
              <wp:anchor distT="0" distB="0" distL="114300" distR="114300" simplePos="0" relativeHeight="251659264" behindDoc="0" locked="0" layoutInCell="1" allowOverlap="1" wp14:anchorId="6FFF067B" wp14:editId="39B4FDD7">
                <wp:simplePos x="0" y="0"/>
                <wp:positionH relativeFrom="column">
                  <wp:posOffset>0</wp:posOffset>
                </wp:positionH>
                <wp:positionV relativeFrom="paragraph">
                  <wp:posOffset>167640</wp:posOffset>
                </wp:positionV>
                <wp:extent cx="1028700" cy="3429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0D86A33" w14:textId="3BBB56DD" w:rsidR="006F42D0" w:rsidRPr="00DB3998" w:rsidRDefault="006F42D0">
                            <w:pPr>
                              <w:rPr>
                                <w:rFonts w:ascii="Times New Roman" w:hAnsi="Times New Roman"/>
                                <w:b/>
                              </w:rPr>
                            </w:pPr>
                            <w:r>
                              <w:rPr>
                                <w:rFonts w:ascii="Times New Roman" w:hAnsi="Times New Roman"/>
                                <w:b/>
                              </w:rPr>
                              <w:t>Figure 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o="http://schemas.microsoft.com/office/mac/office/2008/main" xmlns:mv="urn:schemas-microsoft-com:mac:vml">
            <w:pict>
              <v:shapetype id="_x0000_t202" coordsize="21600,21600" o:spt="202" path="m,l,21600r21600,l21600,xe">
                <v:stroke joinstyle="miter"/>
                <v:path gradientshapeok="t" o:connecttype="rect"/>
              </v:shapetype>
              <v:shape id="Text Box 8" o:spid="_x0000_s1026" type="#_x0000_t202" style="position:absolute;margin-left:0;margin-top:13.2pt;width:81pt;height:2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" filled="f" stroked="f">
                <v:textbox>
                  <w:txbxContent>
                    <w:p w14:paraId="60D86A33" w14:textId="3BBB56DD" w:rsidR="006C107B" w:rsidRPr="00DB3998" w:rsidRDefault="006C107B">
                      <w:pPr>
                        <w:rPr>
                          <w:rFonts w:ascii="Times New Roman" w:hAnsi="Times New Roman"/>
                          <w:b/>
                        </w:rPr>
                      </w:pPr>
                      <w:r>
                        <w:rPr>
                          <w:rFonts w:ascii="Times New Roman" w:hAnsi="Times New Roman"/>
                          <w:b/>
                        </w:rPr>
                        <w:t>Figure 3.1</w:t>
                      </w:r>
                    </w:p>
                  </w:txbxContent>
                </v:textbox>
                <w10:wrap type="square"/>
              </v:shape>
            </w:pict>
          </mc:Fallback>
        </mc:AlternateContent>
      </w:r>
    </w:p>
    <w:p w14:paraId="6F93DBFD" w14:textId="74CB637F" w:rsidR="00304872" w:rsidRDefault="00DB3998">
      <w:pPr>
        <w:rPr>
          <w:rFonts w:ascii="Times New Roman" w:hAnsi="Times New Roman" w:cs="Times New Roman"/>
          <w:b/>
        </w:rPr>
      </w:pPr>
      <w:r>
        <w:rPr>
          <w:rFonts w:ascii="Times New Roman" w:hAnsi="Times New Roman" w:cs="Times New Roman"/>
          <w:b/>
          <w:noProof/>
          <w:lang w:eastAsia="en-CA"/>
        </w:rPr>
        <mc:AlternateContent>
          <mc:Choice Requires="wps">
            <w:drawing>
              <wp:anchor distT="0" distB="0" distL="114300" distR="114300" simplePos="0" relativeHeight="251661312" behindDoc="0" locked="0" layoutInCell="1" allowOverlap="1" wp14:anchorId="2AC827B7" wp14:editId="6F7B00F0">
                <wp:simplePos x="0" y="0"/>
                <wp:positionH relativeFrom="column">
                  <wp:posOffset>1943100</wp:posOffset>
                </wp:positionH>
                <wp:positionV relativeFrom="paragraph">
                  <wp:posOffset>-7620</wp:posOffset>
                </wp:positionV>
                <wp:extent cx="1028700" cy="342900"/>
                <wp:effectExtent l="0" t="0" r="0" b="12700"/>
                <wp:wrapSquare wrapText="bothSides"/>
                <wp:docPr id="9" name="Text Box 9"/>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AE0A40" w14:textId="1337564A" w:rsidR="006F42D0" w:rsidRPr="00DB3998" w:rsidRDefault="006F42D0" w:rsidP="00DB3998">
                            <w:pPr>
                              <w:rPr>
                                <w:rFonts w:ascii="Times New Roman" w:hAnsi="Times New Roman"/>
                                <w:b/>
                              </w:rPr>
                            </w:pPr>
                            <w:r>
                              <w:rPr>
                                <w:rFonts w:ascii="Times New Roman" w:hAnsi="Times New Roman"/>
                                <w:b/>
                              </w:rPr>
                              <w:t>Figure 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o="http://schemas.microsoft.com/office/mac/office/2008/main" xmlns:mv="urn:schemas-microsoft-com:mac:vml">
            <w:pict>
              <v:shape id="Text Box 9" o:spid="_x0000_s1027" type="#_x0000_t202" style="position:absolute;margin-left:153pt;margin-top:-.6pt;width:81pt;height:2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" filled="f" stroked="f">
                <v:textbox>
                  <w:txbxContent>
                    <w:p w14:paraId="01AE0A40" w14:textId="1337564A" w:rsidR="006C107B" w:rsidRPr="00DB3998" w:rsidRDefault="006C107B" w:rsidP="00DB3998">
                      <w:pPr>
                        <w:rPr>
                          <w:rFonts w:ascii="Times New Roman" w:hAnsi="Times New Roman"/>
                          <w:b/>
                        </w:rPr>
                      </w:pPr>
                      <w:r>
                        <w:rPr>
                          <w:rFonts w:ascii="Times New Roman" w:hAnsi="Times New Roman"/>
                          <w:b/>
                        </w:rPr>
                        <w:t>Figure 3.2</w:t>
                      </w:r>
                    </w:p>
                  </w:txbxContent>
                </v:textbox>
                <w10:wrap type="square"/>
              </v:shape>
            </w:pict>
          </mc:Fallback>
        </mc:AlternateContent>
      </w:r>
    </w:p>
    <w:p w14:paraId="266A7412" w14:textId="4A119BFA" w:rsidR="00DB3998" w:rsidRPr="00351A6C" w:rsidRDefault="00DB3998">
      <w:pPr>
        <w:rPr>
          <w:rFonts w:ascii="Times New Roman" w:hAnsi="Times New Roman" w:cs="Times New Roman"/>
          <w:b/>
        </w:rPr>
      </w:pPr>
    </w:p>
    <w:p w14:paraId="2AB9F31C" w14:textId="57E5D865" w:rsidR="008D2A8B" w:rsidRPr="00351A6C" w:rsidRDefault="008D2A8B">
      <w:pPr>
        <w:rPr>
          <w:rFonts w:ascii="Times New Roman" w:hAnsi="Times New Roman" w:cs="Times New Roman"/>
          <w:b/>
        </w:rPr>
      </w:pPr>
      <w:r w:rsidRPr="00351A6C">
        <w:rPr>
          <w:rFonts w:ascii="Times New Roman" w:hAnsi="Times New Roman" w:cs="Times New Roman"/>
          <w:b/>
          <w:noProof/>
          <w:lang w:eastAsia="en-CA"/>
        </w:rPr>
        <w:drawing>
          <wp:inline distT="0" distB="0" distL="0" distR="0" wp14:anchorId="3351E24A" wp14:editId="4E589301">
            <wp:extent cx="3086100" cy="262890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C926D5" w:rsidRPr="00351A6C">
        <w:rPr>
          <w:rFonts w:ascii="Times New Roman" w:hAnsi="Times New Roman" w:cs="Times New Roman"/>
          <w:b/>
          <w:noProof/>
          <w:lang w:eastAsia="en-CA"/>
        </w:rPr>
        <w:drawing>
          <wp:inline distT="0" distB="0" distL="0" distR="0" wp14:anchorId="27AB8FF5" wp14:editId="445551EA">
            <wp:extent cx="2806895" cy="2616200"/>
            <wp:effectExtent l="0" t="0" r="12700" b="254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C1D80FF" w14:textId="77777777" w:rsidR="00CB57C3" w:rsidRPr="00351A6C" w:rsidRDefault="00CB57C3">
      <w:pPr>
        <w:rPr>
          <w:rFonts w:ascii="Times New Roman" w:hAnsi="Times New Roman" w:cs="Times New Roman"/>
          <w:b/>
        </w:rPr>
      </w:pPr>
    </w:p>
    <w:tbl>
      <w:tblPr>
        <w:tblStyle w:val="TableGrid"/>
        <w:tblW w:w="0" w:type="auto"/>
        <w:tblLook w:val="04A0" w:firstRow="1" w:lastRow="0" w:firstColumn="1" w:lastColumn="0" w:noHBand="0" w:noVBand="1"/>
      </w:tblPr>
      <w:tblGrid>
        <w:gridCol w:w="1384"/>
        <w:gridCol w:w="3410"/>
        <w:gridCol w:w="4782"/>
      </w:tblGrid>
      <w:tr w:rsidR="00BF3833" w:rsidRPr="00351A6C" w14:paraId="580E37F0" w14:textId="6F564F20" w:rsidTr="00BF3833">
        <w:trPr>
          <w:trHeight w:val="260"/>
        </w:trPr>
        <w:tc>
          <w:tcPr>
            <w:tcW w:w="1384" w:type="dxa"/>
          </w:tcPr>
          <w:p w14:paraId="3AA1462E" w14:textId="170021F4" w:rsidR="00BF3833" w:rsidRPr="009F4ADC" w:rsidRDefault="009F4ADC" w:rsidP="009F4ADC">
            <w:pPr>
              <w:rPr>
                <w:rFonts w:ascii="Times New Roman" w:eastAsia="Times New Roman" w:hAnsi="Times New Roman" w:cs="Times New Roman"/>
                <w:b/>
                <w:color w:val="000000"/>
                <w:sz w:val="22"/>
                <w:szCs w:val="22"/>
              </w:rPr>
            </w:pPr>
            <w:r w:rsidRPr="009F4ADC">
              <w:rPr>
                <w:rFonts w:ascii="Times New Roman" w:eastAsia="Times New Roman" w:hAnsi="Times New Roman" w:cs="Times New Roman"/>
                <w:b/>
                <w:color w:val="000000"/>
                <w:sz w:val="22"/>
                <w:szCs w:val="22"/>
              </w:rPr>
              <w:t>Table 3.1</w:t>
            </w:r>
          </w:p>
        </w:tc>
        <w:tc>
          <w:tcPr>
            <w:tcW w:w="3410" w:type="dxa"/>
          </w:tcPr>
          <w:p w14:paraId="2DD3C989" w14:textId="46D83B79" w:rsidR="00BF3833" w:rsidRPr="00351A6C" w:rsidRDefault="00BF3833" w:rsidP="008D2A8B">
            <w:pPr>
              <w:jc w:val="center"/>
              <w:rPr>
                <w:rFonts w:ascii="Times New Roman" w:eastAsia="Times New Roman" w:hAnsi="Times New Roman" w:cs="Times New Roman"/>
                <w:color w:val="000000"/>
                <w:sz w:val="22"/>
                <w:szCs w:val="22"/>
              </w:rPr>
            </w:pPr>
            <w:r w:rsidRPr="00351A6C">
              <w:rPr>
                <w:rFonts w:ascii="Times New Roman" w:hAnsi="Times New Roman" w:cs="Times New Roman"/>
                <w:b/>
              </w:rPr>
              <w:t>Salary at the time of study (MEAN)</w:t>
            </w:r>
          </w:p>
        </w:tc>
        <w:tc>
          <w:tcPr>
            <w:tcW w:w="4782" w:type="dxa"/>
          </w:tcPr>
          <w:p w14:paraId="7346DF31" w14:textId="6E2C1FFB" w:rsidR="00BF3833" w:rsidRDefault="00BF3833" w:rsidP="008D2A8B">
            <w:pPr>
              <w:jc w:val="center"/>
              <w:rPr>
                <w:rFonts w:ascii="Times New Roman" w:hAnsi="Times New Roman" w:cs="Times New Roman"/>
                <w:b/>
              </w:rPr>
            </w:pPr>
            <w:r w:rsidRPr="00351A6C">
              <w:rPr>
                <w:rFonts w:ascii="Times New Roman" w:hAnsi="Times New Roman" w:cs="Times New Roman"/>
                <w:b/>
              </w:rPr>
              <w:t xml:space="preserve">Salary at the time of study </w:t>
            </w:r>
          </w:p>
          <w:p w14:paraId="5D267935" w14:textId="00ED53BD" w:rsidR="00BF3833" w:rsidRPr="00351A6C" w:rsidRDefault="00BF3833" w:rsidP="008D2A8B">
            <w:pPr>
              <w:jc w:val="center"/>
              <w:rPr>
                <w:rFonts w:ascii="Times New Roman" w:hAnsi="Times New Roman" w:cs="Times New Roman"/>
                <w:b/>
              </w:rPr>
            </w:pPr>
            <w:r w:rsidRPr="00351A6C">
              <w:rPr>
                <w:rFonts w:ascii="Times New Roman" w:hAnsi="Times New Roman" w:cs="Times New Roman"/>
                <w:b/>
              </w:rPr>
              <w:t>(Standard Deviation)</w:t>
            </w:r>
          </w:p>
        </w:tc>
      </w:tr>
      <w:tr w:rsidR="00BF3833" w:rsidRPr="00351A6C" w14:paraId="69BA95C8" w14:textId="2804C664" w:rsidTr="00BF3833">
        <w:trPr>
          <w:trHeight w:val="260"/>
        </w:trPr>
        <w:tc>
          <w:tcPr>
            <w:tcW w:w="1384" w:type="dxa"/>
          </w:tcPr>
          <w:p w14:paraId="096B661B" w14:textId="505D1C94" w:rsidR="00BF3833" w:rsidRPr="00351A6C" w:rsidRDefault="00BF3833">
            <w:pPr>
              <w:rPr>
                <w:rFonts w:ascii="Times New Roman" w:hAnsi="Times New Roman" w:cs="Times New Roman"/>
                <w:b/>
              </w:rPr>
            </w:pPr>
            <w:r w:rsidRPr="00351A6C">
              <w:rPr>
                <w:rFonts w:ascii="Times New Roman" w:hAnsi="Times New Roman" w:cs="Times New Roman"/>
                <w:b/>
              </w:rPr>
              <w:t>Male</w:t>
            </w:r>
          </w:p>
        </w:tc>
        <w:tc>
          <w:tcPr>
            <w:tcW w:w="3410" w:type="dxa"/>
          </w:tcPr>
          <w:p w14:paraId="7838D05A" w14:textId="71F65A35" w:rsidR="00BF3833" w:rsidRPr="00351A6C" w:rsidRDefault="00BF3833" w:rsidP="00BF3833">
            <w:pPr>
              <w:jc w:val="center"/>
              <w:rPr>
                <w:rFonts w:ascii="Times New Roman" w:eastAsia="Times New Roman" w:hAnsi="Times New Roman" w:cs="Times New Roman"/>
                <w:color w:val="000000"/>
                <w:sz w:val="22"/>
                <w:szCs w:val="22"/>
              </w:rPr>
            </w:pPr>
            <w:r w:rsidRPr="00351A6C">
              <w:rPr>
                <w:rFonts w:ascii="Times New Roman" w:eastAsia="Times New Roman" w:hAnsi="Times New Roman" w:cs="Times New Roman"/>
                <w:color w:val="000000"/>
                <w:sz w:val="22"/>
                <w:szCs w:val="22"/>
              </w:rPr>
              <w:t>13,092.29</w:t>
            </w:r>
          </w:p>
        </w:tc>
        <w:tc>
          <w:tcPr>
            <w:tcW w:w="4782" w:type="dxa"/>
          </w:tcPr>
          <w:p w14:paraId="5A3B9F87" w14:textId="5BEDD0FA" w:rsidR="00BF3833" w:rsidRPr="00351A6C" w:rsidRDefault="00BF3833" w:rsidP="00BF3833">
            <w:pPr>
              <w:jc w:val="center"/>
              <w:rPr>
                <w:rFonts w:ascii="Times New Roman" w:eastAsia="Times New Roman" w:hAnsi="Times New Roman" w:cs="Times New Roman"/>
                <w:color w:val="000000"/>
                <w:sz w:val="22"/>
                <w:szCs w:val="22"/>
              </w:rPr>
            </w:pPr>
            <w:r w:rsidRPr="00351A6C">
              <w:rPr>
                <w:rFonts w:ascii="Times New Roman" w:eastAsia="Times New Roman" w:hAnsi="Times New Roman" w:cs="Times New Roman"/>
                <w:color w:val="000000"/>
                <w:sz w:val="22"/>
                <w:szCs w:val="22"/>
              </w:rPr>
              <w:t>3839.48</w:t>
            </w:r>
          </w:p>
        </w:tc>
      </w:tr>
      <w:tr w:rsidR="00BF3833" w:rsidRPr="00351A6C" w14:paraId="200B0214" w14:textId="3C63D689" w:rsidTr="00BF3833">
        <w:trPr>
          <w:trHeight w:val="260"/>
        </w:trPr>
        <w:tc>
          <w:tcPr>
            <w:tcW w:w="1384" w:type="dxa"/>
          </w:tcPr>
          <w:p w14:paraId="3610FE36" w14:textId="1F1E4B5C" w:rsidR="00BF3833" w:rsidRPr="00351A6C" w:rsidRDefault="00BF3833">
            <w:pPr>
              <w:rPr>
                <w:rFonts w:ascii="Times New Roman" w:hAnsi="Times New Roman" w:cs="Times New Roman"/>
                <w:b/>
              </w:rPr>
            </w:pPr>
            <w:r w:rsidRPr="00351A6C">
              <w:rPr>
                <w:rFonts w:ascii="Times New Roman" w:hAnsi="Times New Roman" w:cs="Times New Roman"/>
                <w:b/>
              </w:rPr>
              <w:t>Female</w:t>
            </w:r>
          </w:p>
        </w:tc>
        <w:tc>
          <w:tcPr>
            <w:tcW w:w="3410" w:type="dxa"/>
          </w:tcPr>
          <w:p w14:paraId="44F52E51" w14:textId="12EFA09D" w:rsidR="00BF3833" w:rsidRPr="00351A6C" w:rsidRDefault="00BF3833" w:rsidP="00BF3833">
            <w:pPr>
              <w:jc w:val="center"/>
              <w:rPr>
                <w:rFonts w:ascii="Times New Roman" w:eastAsia="Times New Roman" w:hAnsi="Times New Roman" w:cs="Times New Roman"/>
                <w:color w:val="000000"/>
                <w:sz w:val="22"/>
                <w:szCs w:val="22"/>
              </w:rPr>
            </w:pPr>
            <w:r w:rsidRPr="00351A6C">
              <w:rPr>
                <w:rFonts w:ascii="Times New Roman" w:eastAsia="Times New Roman" w:hAnsi="Times New Roman" w:cs="Times New Roman"/>
                <w:color w:val="000000"/>
                <w:sz w:val="22"/>
                <w:szCs w:val="22"/>
              </w:rPr>
              <w:t>10,512.16</w:t>
            </w:r>
          </w:p>
        </w:tc>
        <w:tc>
          <w:tcPr>
            <w:tcW w:w="4782" w:type="dxa"/>
          </w:tcPr>
          <w:p w14:paraId="5D2A0D1A" w14:textId="2C353455" w:rsidR="00BF3833" w:rsidRPr="00351A6C" w:rsidRDefault="00BF3833" w:rsidP="00BF3833">
            <w:pPr>
              <w:jc w:val="center"/>
              <w:rPr>
                <w:rFonts w:ascii="Times New Roman" w:eastAsia="Times New Roman" w:hAnsi="Times New Roman" w:cs="Times New Roman"/>
                <w:color w:val="000000"/>
                <w:sz w:val="22"/>
                <w:szCs w:val="22"/>
              </w:rPr>
            </w:pPr>
            <w:r w:rsidRPr="00351A6C">
              <w:rPr>
                <w:rFonts w:ascii="Times New Roman" w:eastAsia="Times New Roman" w:hAnsi="Times New Roman" w:cs="Times New Roman"/>
                <w:color w:val="000000"/>
                <w:sz w:val="22"/>
                <w:szCs w:val="22"/>
              </w:rPr>
              <w:t>1925.03</w:t>
            </w:r>
          </w:p>
        </w:tc>
      </w:tr>
    </w:tbl>
    <w:p w14:paraId="78F6A0D6" w14:textId="6A21FCE6" w:rsidR="000F6D6B" w:rsidRPr="00351A6C" w:rsidRDefault="000F6D6B">
      <w:pPr>
        <w:rPr>
          <w:rFonts w:ascii="Times New Roman" w:hAnsi="Times New Roman" w:cs="Times New Roman"/>
          <w:b/>
        </w:rPr>
      </w:pPr>
    </w:p>
    <w:p w14:paraId="32D7CD26" w14:textId="1AC47E6F" w:rsidR="000F6D6B" w:rsidRPr="00BF3833" w:rsidRDefault="008D1ECD" w:rsidP="00DF6773">
      <w:pPr>
        <w:spacing w:line="360" w:lineRule="auto"/>
        <w:ind w:firstLine="720"/>
        <w:rPr>
          <w:rFonts w:ascii="Times New Roman" w:hAnsi="Times New Roman" w:cs="Times New Roman"/>
        </w:rPr>
      </w:pPr>
      <w:r>
        <w:rPr>
          <w:rFonts w:ascii="Times New Roman" w:hAnsi="Times New Roman" w:cs="Times New Roman"/>
        </w:rPr>
        <w:t xml:space="preserve">As we can see from the values above, the salary of the women is much lower than the men’s. The women are making around 80% of what the men are making. </w:t>
      </w:r>
      <w:r w:rsidR="00330850">
        <w:rPr>
          <w:rFonts w:ascii="Times New Roman" w:hAnsi="Times New Roman" w:cs="Times New Roman"/>
        </w:rPr>
        <w:t xml:space="preserve">Just by looking at the mean, we would assume that there is income discrimination but we need to look at the </w:t>
      </w:r>
      <w:r>
        <w:rPr>
          <w:rFonts w:ascii="Times New Roman" w:hAnsi="Times New Roman" w:cs="Times New Roman"/>
        </w:rPr>
        <w:t>standard deviation</w:t>
      </w:r>
      <w:r w:rsidR="00330850">
        <w:rPr>
          <w:rFonts w:ascii="Times New Roman" w:hAnsi="Times New Roman" w:cs="Times New Roman"/>
        </w:rPr>
        <w:t xml:space="preserve"> to get a better picture. The men have a higher standard deviation, nearly twice as big as the woman, which shows</w:t>
      </w:r>
      <w:r>
        <w:rPr>
          <w:rFonts w:ascii="Times New Roman" w:hAnsi="Times New Roman" w:cs="Times New Roman"/>
        </w:rPr>
        <w:t xml:space="preserve"> that their income is more dispersed. </w:t>
      </w:r>
      <w:r w:rsidR="00330850">
        <w:rPr>
          <w:rFonts w:ascii="Times New Roman" w:hAnsi="Times New Roman" w:cs="Times New Roman"/>
        </w:rPr>
        <w:t xml:space="preserve">This tells us that they can get much higher salaries than the women but that they can also get much lower. For the women, </w:t>
      </w:r>
      <w:r w:rsidR="002E7B30">
        <w:rPr>
          <w:rFonts w:ascii="Times New Roman" w:hAnsi="Times New Roman" w:cs="Times New Roman"/>
        </w:rPr>
        <w:t>the fluctuation is less great but they still have lower salaries than the men. We can see that the 68% of the men will be between $9,252.8 and $16,931.77 while the women will vary between $8,587.13 and $12,473.19$. This shows us that even though the men vary more than the women, 68% of the men will still make more than their female counterpart and they will be able to achieve a higher salary than the women will ever be able to.</w:t>
      </w:r>
      <w:r w:rsidR="009973C8">
        <w:rPr>
          <w:rFonts w:ascii="Times New Roman" w:hAnsi="Times New Roman" w:cs="Times New Roman"/>
        </w:rPr>
        <w:t xml:space="preserve"> </w:t>
      </w:r>
    </w:p>
    <w:p w14:paraId="236491E6" w14:textId="77777777" w:rsidR="00330255" w:rsidRPr="00351A6C" w:rsidRDefault="00330255">
      <w:pPr>
        <w:rPr>
          <w:rFonts w:ascii="Times New Roman" w:hAnsi="Times New Roman" w:cs="Times New Roman"/>
          <w:b/>
        </w:rPr>
      </w:pPr>
    </w:p>
    <w:p w14:paraId="75067F9E" w14:textId="77777777" w:rsidR="00472329" w:rsidRDefault="00472329">
      <w:pPr>
        <w:rPr>
          <w:rFonts w:ascii="Times New Roman" w:hAnsi="Times New Roman" w:cs="Times New Roman"/>
          <w:b/>
          <w:u w:val="single"/>
        </w:rPr>
      </w:pPr>
    </w:p>
    <w:p w14:paraId="155AC25E" w14:textId="77777777" w:rsidR="00472329" w:rsidRDefault="00472329">
      <w:pPr>
        <w:rPr>
          <w:rFonts w:ascii="Times New Roman" w:hAnsi="Times New Roman" w:cs="Times New Roman"/>
          <w:b/>
          <w:u w:val="single"/>
        </w:rPr>
      </w:pPr>
    </w:p>
    <w:p w14:paraId="55DF4E43" w14:textId="77777777" w:rsidR="00472329" w:rsidRDefault="00472329">
      <w:pPr>
        <w:rPr>
          <w:rFonts w:ascii="Times New Roman" w:hAnsi="Times New Roman" w:cs="Times New Roman"/>
          <w:b/>
          <w:u w:val="single"/>
        </w:rPr>
      </w:pPr>
    </w:p>
    <w:p w14:paraId="72CA506E" w14:textId="77777777" w:rsidR="00472329" w:rsidRDefault="00472329">
      <w:pPr>
        <w:rPr>
          <w:rFonts w:ascii="Times New Roman" w:hAnsi="Times New Roman" w:cs="Times New Roman"/>
          <w:b/>
          <w:u w:val="single"/>
        </w:rPr>
      </w:pPr>
    </w:p>
    <w:p w14:paraId="1B4B0EC8" w14:textId="3A99CB7B" w:rsidR="00CB57C3" w:rsidRPr="009973C8" w:rsidRDefault="00CB57C3">
      <w:pPr>
        <w:rPr>
          <w:rFonts w:ascii="Times New Roman" w:hAnsi="Times New Roman" w:cs="Times New Roman"/>
          <w:b/>
          <w:u w:val="single"/>
        </w:rPr>
      </w:pPr>
      <w:r w:rsidRPr="009973C8">
        <w:rPr>
          <w:rFonts w:ascii="Times New Roman" w:hAnsi="Times New Roman" w:cs="Times New Roman"/>
          <w:b/>
          <w:u w:val="single"/>
        </w:rPr>
        <w:lastRenderedPageBreak/>
        <w:t>Question 4</w:t>
      </w:r>
      <w:r w:rsidR="00D31D7B" w:rsidRPr="009973C8">
        <w:rPr>
          <w:rFonts w:ascii="Times New Roman" w:hAnsi="Times New Roman" w:cs="Times New Roman"/>
          <w:b/>
          <w:u w:val="single"/>
        </w:rPr>
        <w:t>: Relationship between the age and salary at the time of hiring</w:t>
      </w:r>
    </w:p>
    <w:p w14:paraId="42318C03" w14:textId="77777777" w:rsidR="0010565F" w:rsidRDefault="0010565F">
      <w:pPr>
        <w:rPr>
          <w:rFonts w:ascii="Times New Roman" w:hAnsi="Times New Roman" w:cs="Times New Roman"/>
          <w:b/>
        </w:rPr>
      </w:pPr>
    </w:p>
    <w:p w14:paraId="569B762A" w14:textId="624F64FD" w:rsidR="00DF6A4A" w:rsidRPr="00C94B2F" w:rsidRDefault="0010565F" w:rsidP="00DF6773">
      <w:pPr>
        <w:spacing w:line="360" w:lineRule="auto"/>
        <w:ind w:firstLine="720"/>
        <w:jc w:val="both"/>
        <w:rPr>
          <w:rFonts w:ascii="Times New Roman" w:hAnsi="Times New Roman" w:cs="Times New Roman"/>
        </w:rPr>
      </w:pPr>
      <w:r w:rsidRPr="0010565F">
        <w:rPr>
          <w:rFonts w:ascii="Times New Roman" w:hAnsi="Times New Roman" w:cs="Times New Roman"/>
        </w:rPr>
        <w:t>The available data support the belief that there is a relationship between the age at the time of hiring and the salary at the time of hiring.</w:t>
      </w:r>
      <w:r>
        <w:rPr>
          <w:rFonts w:ascii="Times New Roman" w:hAnsi="Times New Roman" w:cs="Times New Roman"/>
        </w:rPr>
        <w:t xml:space="preserve"> First, the correlation coefficient was used to see if there was a significant relati</w:t>
      </w:r>
      <w:r w:rsidR="00C94B2F">
        <w:rPr>
          <w:rFonts w:ascii="Times New Roman" w:hAnsi="Times New Roman" w:cs="Times New Roman"/>
        </w:rPr>
        <w:t>onship between the two data sets, which was the</w:t>
      </w:r>
      <w:r>
        <w:rPr>
          <w:rFonts w:ascii="Times New Roman" w:hAnsi="Times New Roman" w:cs="Times New Roman"/>
        </w:rPr>
        <w:t xml:space="preserve"> age and </w:t>
      </w:r>
      <w:r w:rsidR="00C94B2F">
        <w:rPr>
          <w:rFonts w:ascii="Times New Roman" w:hAnsi="Times New Roman" w:cs="Times New Roman"/>
        </w:rPr>
        <w:t xml:space="preserve">the </w:t>
      </w:r>
      <w:r>
        <w:rPr>
          <w:rFonts w:ascii="Times New Roman" w:hAnsi="Times New Roman" w:cs="Times New Roman"/>
        </w:rPr>
        <w:t xml:space="preserve">salary at the time of hiring. We used </w:t>
      </w:r>
      <w:r w:rsidRPr="0010565F">
        <w:rPr>
          <w:rFonts w:ascii="Times New Roman" w:hAnsi="Times New Roman" w:cs="Times New Roman"/>
          <w:lang w:val="en-US"/>
        </w:rPr>
        <w:t>the correlation coefficient</w:t>
      </w:r>
      <w:r>
        <w:rPr>
          <w:rFonts w:ascii="Times New Roman" w:hAnsi="Times New Roman" w:cs="Times New Roman"/>
          <w:lang w:val="en-US"/>
        </w:rPr>
        <w:t xml:space="preserve"> as it </w:t>
      </w:r>
      <w:r w:rsidRPr="0010565F">
        <w:rPr>
          <w:rFonts w:ascii="Times New Roman" w:hAnsi="Times New Roman" w:cs="Times New Roman"/>
          <w:lang w:val="en-US"/>
        </w:rPr>
        <w:t>determines the relationship between two properties</w:t>
      </w:r>
      <w:r>
        <w:rPr>
          <w:rFonts w:ascii="Times New Roman" w:hAnsi="Times New Roman" w:cs="Times New Roman"/>
          <w:lang w:val="en-US"/>
        </w:rPr>
        <w:t>.</w:t>
      </w:r>
      <w:r>
        <w:rPr>
          <w:rFonts w:ascii="Times New Roman" w:hAnsi="Times New Roman" w:cs="Times New Roman"/>
        </w:rPr>
        <w:t xml:space="preserve"> Based on the correlation coefficient of the two data sets calculated with the help of Excel, the result was 0.512, which </w:t>
      </w:r>
      <w:r w:rsidR="00525257">
        <w:rPr>
          <w:rFonts w:ascii="Times New Roman" w:hAnsi="Times New Roman" w:cs="Times New Roman"/>
        </w:rPr>
        <w:t>suggests that</w:t>
      </w:r>
      <w:r w:rsidR="009D1BBC">
        <w:rPr>
          <w:rFonts w:ascii="Times New Roman" w:hAnsi="Times New Roman" w:cs="Times New Roman"/>
        </w:rPr>
        <w:t xml:space="preserve"> the two variables has a strong positive linear relation between the two variables </w:t>
      </w:r>
      <w:r w:rsidR="009D6C35">
        <w:rPr>
          <w:rFonts w:ascii="Times New Roman" w:hAnsi="Times New Roman" w:cs="Times New Roman"/>
        </w:rPr>
        <w:t>since the value</w:t>
      </w:r>
      <w:r w:rsidR="009D1BBC">
        <w:rPr>
          <w:rFonts w:ascii="Times New Roman" w:hAnsi="Times New Roman" w:cs="Times New Roman"/>
        </w:rPr>
        <w:t xml:space="preserve"> is situated between 0.5 and 0.8</w:t>
      </w:r>
      <w:r w:rsidR="009D6C35">
        <w:rPr>
          <w:rFonts w:ascii="Times New Roman" w:hAnsi="Times New Roman" w:cs="Times New Roman"/>
        </w:rPr>
        <w:t xml:space="preserve">. </w:t>
      </w:r>
      <w:r w:rsidR="009D1BBC">
        <w:rPr>
          <w:rFonts w:ascii="Times New Roman" w:hAnsi="Times New Roman" w:cs="Times New Roman"/>
        </w:rPr>
        <w:t>Since the correlation coefficient didn’t fall between 0.8 and 1, we cannot say that there is a very strong relationship.</w:t>
      </w:r>
    </w:p>
    <w:tbl>
      <w:tblPr>
        <w:tblStyle w:val="TableGrid"/>
        <w:tblW w:w="9478" w:type="dxa"/>
        <w:tblLook w:val="04A0" w:firstRow="1" w:lastRow="0" w:firstColumn="1" w:lastColumn="0" w:noHBand="0" w:noVBand="1"/>
      </w:tblPr>
      <w:tblGrid>
        <w:gridCol w:w="1809"/>
        <w:gridCol w:w="7669"/>
      </w:tblGrid>
      <w:tr w:rsidR="009F4ADC" w14:paraId="399598FE" w14:textId="64EDEB0B" w:rsidTr="009F4ADC">
        <w:trPr>
          <w:trHeight w:val="369"/>
        </w:trPr>
        <w:tc>
          <w:tcPr>
            <w:tcW w:w="1809" w:type="dxa"/>
          </w:tcPr>
          <w:p w14:paraId="6BEA79B9" w14:textId="4105230B" w:rsidR="009F4ADC" w:rsidRPr="009F4ADC" w:rsidRDefault="009F4ADC" w:rsidP="009F4ADC">
            <w:pPr>
              <w:rPr>
                <w:rFonts w:ascii="Times New Roman" w:hAnsi="Times New Roman" w:cs="Times New Roman"/>
                <w:b/>
                <w:lang w:val="en-US"/>
              </w:rPr>
            </w:pPr>
            <w:r>
              <w:rPr>
                <w:rFonts w:ascii="Times New Roman" w:hAnsi="Times New Roman" w:cs="Times New Roman"/>
                <w:b/>
                <w:lang w:val="en-US"/>
              </w:rPr>
              <w:t>Table 4.1</w:t>
            </w:r>
          </w:p>
          <w:p w14:paraId="502514A3" w14:textId="57A76983" w:rsidR="009F4ADC" w:rsidRPr="00C926D5" w:rsidRDefault="009F4ADC" w:rsidP="009F4ADC">
            <w:pPr>
              <w:jc w:val="center"/>
              <w:rPr>
                <w:rFonts w:ascii="Times New Roman" w:hAnsi="Times New Roman" w:cs="Times New Roman"/>
                <w:sz w:val="28"/>
              </w:rPr>
            </w:pPr>
          </w:p>
        </w:tc>
        <w:tc>
          <w:tcPr>
            <w:tcW w:w="7669" w:type="dxa"/>
          </w:tcPr>
          <w:p w14:paraId="2698558F" w14:textId="77777777" w:rsidR="009F4ADC" w:rsidRDefault="009F4ADC" w:rsidP="009F4ADC">
            <w:pPr>
              <w:jc w:val="center"/>
              <w:rPr>
                <w:rFonts w:ascii="Times New Roman" w:hAnsi="Times New Roman" w:cs="Times New Roman"/>
                <w:lang w:val="en-US"/>
              </w:rPr>
            </w:pPr>
            <w:r w:rsidRPr="009F4ADC">
              <w:rPr>
                <w:rFonts w:ascii="Times New Roman" w:hAnsi="Times New Roman" w:cs="Times New Roman"/>
                <w:b/>
                <w:lang w:val="en-US"/>
              </w:rPr>
              <w:t>Correlation Coefficient</w:t>
            </w:r>
            <w:r>
              <w:rPr>
                <w:rFonts w:ascii="Times New Roman" w:hAnsi="Times New Roman" w:cs="Times New Roman"/>
                <w:b/>
                <w:lang w:val="en-US"/>
              </w:rPr>
              <w:t xml:space="preserve"> </w:t>
            </w:r>
            <w:r w:rsidRPr="009F4ADC">
              <w:rPr>
                <w:rFonts w:ascii="Times New Roman" w:hAnsi="Times New Roman" w:cs="Times New Roman"/>
                <w:lang w:val="en-US"/>
              </w:rPr>
              <w:t xml:space="preserve">Between Age at the time of hiring (Age) </w:t>
            </w:r>
          </w:p>
          <w:p w14:paraId="165EFDDC" w14:textId="5E894711" w:rsidR="009F4ADC" w:rsidRPr="009F4ADC" w:rsidRDefault="0022217C" w:rsidP="009F4ADC">
            <w:pPr>
              <w:jc w:val="center"/>
              <w:rPr>
                <w:rFonts w:ascii="Times New Roman" w:hAnsi="Times New Roman" w:cs="Times New Roman"/>
                <w:b/>
                <w:lang w:val="en-US"/>
              </w:rPr>
            </w:pPr>
            <w:r w:rsidRPr="009F4ADC">
              <w:rPr>
                <w:rFonts w:ascii="Times New Roman" w:hAnsi="Times New Roman" w:cs="Times New Roman"/>
                <w:lang w:val="en-US"/>
              </w:rPr>
              <w:t>And</w:t>
            </w:r>
            <w:r w:rsidR="009F4ADC" w:rsidRPr="009F4ADC">
              <w:rPr>
                <w:rFonts w:ascii="Times New Roman" w:hAnsi="Times New Roman" w:cs="Times New Roman"/>
                <w:lang w:val="en-US"/>
              </w:rPr>
              <w:t xml:space="preserve"> Salary at the time of hiring (SSAL)</w:t>
            </w:r>
          </w:p>
        </w:tc>
      </w:tr>
      <w:tr w:rsidR="009F4ADC" w14:paraId="74B82896" w14:textId="6488C206" w:rsidTr="009F4ADC">
        <w:trPr>
          <w:trHeight w:val="398"/>
        </w:trPr>
        <w:tc>
          <w:tcPr>
            <w:tcW w:w="1809" w:type="dxa"/>
          </w:tcPr>
          <w:p w14:paraId="65131ECC" w14:textId="2991668E" w:rsidR="009F4ADC" w:rsidRDefault="009F4ADC" w:rsidP="009F4ADC">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Correlation</w:t>
            </w:r>
          </w:p>
          <w:p w14:paraId="18830088" w14:textId="7824DD89" w:rsidR="009F4ADC" w:rsidRPr="00C926D5" w:rsidRDefault="009F4ADC" w:rsidP="009F4ADC">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Coefficient</w:t>
            </w:r>
            <w:r w:rsidR="003F17A6">
              <w:rPr>
                <w:rFonts w:ascii="Times New Roman" w:eastAsia="Times New Roman" w:hAnsi="Times New Roman" w:cs="Times New Roman"/>
                <w:color w:val="000000"/>
                <w:sz w:val="22"/>
                <w:szCs w:val="22"/>
              </w:rPr>
              <w:t xml:space="preserve"> (r)</w:t>
            </w:r>
          </w:p>
        </w:tc>
        <w:tc>
          <w:tcPr>
            <w:tcW w:w="7669" w:type="dxa"/>
          </w:tcPr>
          <w:p w14:paraId="6D88428F" w14:textId="66B5F355" w:rsidR="009F4ADC" w:rsidRPr="00C926D5" w:rsidRDefault="009F4ADC" w:rsidP="00C926D5">
            <w:pPr>
              <w:jc w:val="center"/>
              <w:rPr>
                <w:rFonts w:ascii="Times New Roman" w:eastAsia="Times New Roman" w:hAnsi="Times New Roman" w:cs="Times New Roman"/>
                <w:color w:val="000000"/>
                <w:sz w:val="22"/>
                <w:szCs w:val="22"/>
              </w:rPr>
            </w:pPr>
            <w:r w:rsidRPr="00C926D5">
              <w:rPr>
                <w:rFonts w:ascii="Times New Roman" w:eastAsia="Times New Roman" w:hAnsi="Times New Roman" w:cs="Times New Roman"/>
                <w:color w:val="000000"/>
                <w:sz w:val="32"/>
                <w:szCs w:val="22"/>
              </w:rPr>
              <w:t>0.511743288</w:t>
            </w:r>
          </w:p>
        </w:tc>
      </w:tr>
    </w:tbl>
    <w:p w14:paraId="52F86A7D" w14:textId="77777777" w:rsidR="00CE73B7" w:rsidRDefault="00CE73B7" w:rsidP="0010565F">
      <w:pPr>
        <w:spacing w:line="360" w:lineRule="auto"/>
        <w:jc w:val="both"/>
      </w:pPr>
    </w:p>
    <w:p w14:paraId="07297C0D" w14:textId="5F9C4689" w:rsidR="00512CD8" w:rsidRDefault="00512CD8" w:rsidP="0010565F">
      <w:pPr>
        <w:spacing w:line="360" w:lineRule="auto"/>
        <w:jc w:val="both"/>
      </w:pPr>
      <w:r>
        <w:t>To further support the moderately correlated claim, we also tested its signification.</w:t>
      </w:r>
    </w:p>
    <w:p w14:paraId="094AD947" w14:textId="46E18321" w:rsidR="00512CD8" w:rsidRPr="00512CD8" w:rsidRDefault="00512CD8" w:rsidP="0010565F">
      <w:pPr>
        <w:spacing w:line="360" w:lineRule="auto"/>
        <w:jc w:val="both"/>
        <w:rPr>
          <w:rFonts w:ascii="Times New Roman" w:hAnsi="Times New Roman" w:cs="Times New Roman"/>
          <w:lang w:val="fr-CA"/>
        </w:rPr>
      </w:pPr>
      <w:r>
        <w:t xml:space="preserve">Hypothesis: </w:t>
      </w:r>
      <w:proofErr w:type="gramStart"/>
      <w:r w:rsidRPr="00DC3743">
        <w:rPr>
          <w:rFonts w:ascii="Times New Roman" w:hAnsi="Times New Roman" w:cs="Times New Roman"/>
          <w:lang w:val="fr-CA"/>
        </w:rPr>
        <w:t>H</w:t>
      </w:r>
      <w:r w:rsidRPr="00DC3743">
        <w:rPr>
          <w:rFonts w:ascii="Times New Roman" w:hAnsi="Times New Roman" w:cs="Times New Roman"/>
          <w:vertAlign w:val="subscript"/>
          <w:lang w:val="fr-CA"/>
        </w:rPr>
        <w:t>O</w:t>
      </w:r>
      <w:r>
        <w:rPr>
          <w:rFonts w:ascii="Times New Roman" w:hAnsi="Times New Roman" w:cs="Times New Roman"/>
          <w:vertAlign w:val="subscript"/>
          <w:lang w:val="fr-CA"/>
        </w:rPr>
        <w:t> </w:t>
      </w:r>
      <w:r>
        <w:rPr>
          <w:rFonts w:ascii="Times New Roman" w:hAnsi="Times New Roman" w:cs="Times New Roman"/>
          <w:lang w:val="fr-CA"/>
        </w:rPr>
        <w:t>:</w:t>
      </w:r>
      <w:proofErr w:type="gramEnd"/>
      <w:r>
        <w:rPr>
          <w:rFonts w:ascii="Times New Roman" w:hAnsi="Times New Roman" w:cs="Times New Roman"/>
          <w:lang w:val="fr-CA"/>
        </w:rPr>
        <w:t xml:space="preserve"> </w:t>
      </w:r>
      <w:r w:rsidRPr="00512CD8">
        <w:rPr>
          <w:rFonts w:ascii="Times New Roman" w:hAnsi="Times New Roman" w:cs="Times New Roman"/>
          <w:i/>
          <w:lang w:val="fr-CA"/>
        </w:rPr>
        <w:t>p</w:t>
      </w:r>
      <w:r>
        <w:rPr>
          <w:rFonts w:ascii="Times New Roman" w:hAnsi="Times New Roman" w:cs="Times New Roman"/>
          <w:lang w:val="fr-CA"/>
        </w:rPr>
        <w:t xml:space="preserve"> = 0 (no </w:t>
      </w:r>
      <w:proofErr w:type="spellStart"/>
      <w:r>
        <w:rPr>
          <w:rFonts w:ascii="Times New Roman" w:hAnsi="Times New Roman" w:cs="Times New Roman"/>
          <w:lang w:val="fr-CA"/>
        </w:rPr>
        <w:t>correlation</w:t>
      </w:r>
      <w:proofErr w:type="spellEnd"/>
      <w:r>
        <w:rPr>
          <w:rFonts w:ascii="Times New Roman" w:hAnsi="Times New Roman" w:cs="Times New Roman"/>
          <w:lang w:val="fr-CA"/>
        </w:rPr>
        <w:t>)</w:t>
      </w:r>
    </w:p>
    <w:p w14:paraId="0E50E269" w14:textId="46D02E41" w:rsidR="00512CD8" w:rsidRDefault="00512CD8" w:rsidP="00512CD8">
      <w:pPr>
        <w:spacing w:line="360" w:lineRule="auto"/>
        <w:ind w:left="720" w:firstLine="556"/>
        <w:jc w:val="both"/>
        <w:rPr>
          <w:rFonts w:ascii="Times New Roman" w:hAnsi="Times New Roman" w:cs="Times New Roman"/>
          <w:lang w:val="fr-CA"/>
        </w:rPr>
      </w:pPr>
      <w:r w:rsidRPr="00DC3743">
        <w:rPr>
          <w:rFonts w:ascii="Times New Roman" w:hAnsi="Times New Roman" w:cs="Times New Roman"/>
          <w:lang w:val="fr-CA"/>
        </w:rPr>
        <w:t>H</w:t>
      </w:r>
      <w:r w:rsidRPr="00DC3743">
        <w:rPr>
          <w:rFonts w:ascii="Times New Roman" w:hAnsi="Times New Roman" w:cs="Times New Roman"/>
          <w:vertAlign w:val="subscript"/>
          <w:lang w:val="fr-CA"/>
        </w:rPr>
        <w:t>A</w:t>
      </w:r>
      <w:r>
        <w:rPr>
          <w:rFonts w:ascii="Times New Roman" w:hAnsi="Times New Roman" w:cs="Times New Roman"/>
          <w:vertAlign w:val="subscript"/>
          <w:lang w:val="fr-CA"/>
        </w:rPr>
        <w:t> </w:t>
      </w:r>
      <w:r>
        <w:rPr>
          <w:rFonts w:ascii="Times New Roman" w:hAnsi="Times New Roman" w:cs="Times New Roman"/>
          <w:lang w:val="fr-CA"/>
        </w:rPr>
        <w:t xml:space="preserve">: </w:t>
      </w:r>
      <w:r>
        <w:rPr>
          <w:rFonts w:ascii="Times New Roman" w:hAnsi="Times New Roman" w:cs="Times New Roman"/>
          <w:i/>
          <w:lang w:val="fr-CA"/>
        </w:rPr>
        <w:t xml:space="preserve">p </w:t>
      </w:r>
      <m:oMath>
        <m:r>
          <w:rPr>
            <w:rFonts w:ascii="Cambria Math" w:hAnsi="Cambria Math" w:cs="Times New Roman"/>
            <w:lang w:val="fr-CA"/>
          </w:rPr>
          <m:t>≠</m:t>
        </m:r>
      </m:oMath>
      <w:r>
        <w:rPr>
          <w:rFonts w:ascii="Times New Roman" w:hAnsi="Times New Roman" w:cs="Times New Roman"/>
          <w:lang w:val="fr-CA"/>
        </w:rPr>
        <w:t xml:space="preserve"> 0 </w:t>
      </w:r>
      <w:r w:rsidR="001C5A31">
        <w:rPr>
          <w:rFonts w:ascii="Times New Roman" w:hAnsi="Times New Roman" w:cs="Times New Roman"/>
          <w:lang w:val="fr-CA"/>
        </w:rPr>
        <w:t>(</w:t>
      </w:r>
      <w:proofErr w:type="spellStart"/>
      <w:r w:rsidR="001C5A31">
        <w:rPr>
          <w:rFonts w:ascii="Times New Roman" w:hAnsi="Times New Roman" w:cs="Times New Roman"/>
          <w:lang w:val="fr-CA"/>
        </w:rPr>
        <w:t>correlation</w:t>
      </w:r>
      <w:proofErr w:type="spellEnd"/>
      <w:r w:rsidR="001C5A31">
        <w:rPr>
          <w:rFonts w:ascii="Times New Roman" w:hAnsi="Times New Roman" w:cs="Times New Roman"/>
          <w:lang w:val="fr-CA"/>
        </w:rPr>
        <w:t xml:space="preserve"> </w:t>
      </w:r>
      <w:proofErr w:type="spellStart"/>
      <w:r w:rsidR="001C5A31">
        <w:rPr>
          <w:rFonts w:ascii="Times New Roman" w:hAnsi="Times New Roman" w:cs="Times New Roman"/>
          <w:lang w:val="fr-CA"/>
        </w:rPr>
        <w:t>exists</w:t>
      </w:r>
      <w:proofErr w:type="spellEnd"/>
      <w:r w:rsidR="001C5A31">
        <w:rPr>
          <w:rFonts w:ascii="Times New Roman" w:hAnsi="Times New Roman" w:cs="Times New Roman"/>
          <w:lang w:val="fr-CA"/>
        </w:rPr>
        <w:t>)</w:t>
      </w:r>
    </w:p>
    <w:p w14:paraId="1B35E276" w14:textId="169B21E1" w:rsidR="00512CD8" w:rsidRDefault="00512CD8" w:rsidP="00512CD8">
      <w:pPr>
        <w:spacing w:line="360" w:lineRule="auto"/>
        <w:ind w:left="720" w:firstLine="556"/>
        <w:jc w:val="both"/>
        <w:rPr>
          <w:rFonts w:ascii="Times New Roman" w:hAnsi="Times New Roman" w:cs="Times New Roman"/>
        </w:rPr>
      </w:pPr>
      <w:r>
        <w:rPr>
          <w:rFonts w:ascii="Times New Roman" w:hAnsi="Times New Roman" w:cs="Times New Roman"/>
        </w:rPr>
        <w:t>α (alpha) = 0.05</w:t>
      </w:r>
    </w:p>
    <w:p w14:paraId="46BE437A" w14:textId="159B1C4F" w:rsidR="00512CD8" w:rsidRDefault="00512CD8" w:rsidP="00512CD8">
      <w:pPr>
        <w:spacing w:line="360" w:lineRule="auto"/>
        <w:jc w:val="both"/>
        <w:rPr>
          <w:rFonts w:ascii="Times New Roman" w:hAnsi="Times New Roman" w:cs="Times New Roman"/>
        </w:rPr>
      </w:pPr>
      <w:r>
        <w:rPr>
          <w:rFonts w:ascii="Times New Roman" w:hAnsi="Times New Roman" w:cs="Times New Roman"/>
        </w:rPr>
        <w:t>The calculated t-value is:</w:t>
      </w:r>
    </w:p>
    <w:p w14:paraId="0C2F8201" w14:textId="50AE69F2" w:rsidR="00512CD8" w:rsidRDefault="00512CD8" w:rsidP="00512CD8">
      <w:pPr>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m:oMath>
        <m:r>
          <w:rPr>
            <w:rFonts w:ascii="Cambria Math" w:hAnsi="Cambria Math" w:cs="Times New Roman"/>
          </w:rPr>
          <m:t>t=</m:t>
        </m:r>
        <m:f>
          <m:fPr>
            <m:ctrlPr>
              <w:rPr>
                <w:rFonts w:ascii="Cambria Math" w:hAnsi="Cambria Math" w:cs="Times New Roman"/>
                <w:i/>
              </w:rPr>
            </m:ctrlPr>
          </m:fPr>
          <m:num>
            <m:r>
              <w:rPr>
                <w:rFonts w:ascii="Cambria Math" w:hAnsi="Cambria Math" w:cs="Times New Roman"/>
              </w:rPr>
              <m:t>0.51174</m:t>
            </m:r>
          </m:num>
          <m:den>
            <m:rad>
              <m:radPr>
                <m:degHide m:val="1"/>
                <m:ctrlPr>
                  <w:rPr>
                    <w:rFonts w:ascii="Cambria Math" w:hAnsi="Cambria Math" w:cs="Times New Roman"/>
                    <w:i/>
                  </w:rPr>
                </m:ctrlPr>
              </m:radPr>
              <m:deg/>
              <m:e>
                <m:r>
                  <w:rPr>
                    <w:rFonts w:ascii="Cambria Math" w:hAnsi="Cambria Math" w:cs="Times New Roman"/>
                  </w:rPr>
                  <m:t>(1-</m:t>
                </m:r>
                <m:sSup>
                  <m:sSupPr>
                    <m:ctrlPr>
                      <w:rPr>
                        <w:rFonts w:ascii="Cambria Math" w:hAnsi="Cambria Math" w:cs="Times New Roman"/>
                        <w:i/>
                      </w:rPr>
                    </m:ctrlPr>
                  </m:sSupPr>
                  <m:e>
                    <m:r>
                      <w:rPr>
                        <w:rFonts w:ascii="Cambria Math" w:hAnsi="Cambria Math" w:cs="Times New Roman"/>
                      </w:rPr>
                      <m:t>0.51174</m:t>
                    </m:r>
                  </m:e>
                  <m:sup>
                    <m:r>
                      <w:rPr>
                        <w:rFonts w:ascii="Cambria Math" w:hAnsi="Cambria Math" w:cs="Times New Roman"/>
                      </w:rPr>
                      <m:t>2</m:t>
                    </m:r>
                  </m:sup>
                </m:sSup>
                <m:r>
                  <w:rPr>
                    <w:rFonts w:ascii="Cambria Math" w:hAnsi="Cambria Math" w:cs="Times New Roman"/>
                  </w:rPr>
                  <m:t>)/(111-2)</m:t>
                </m:r>
              </m:e>
            </m:rad>
          </m:den>
        </m:f>
        <m:r>
          <w:rPr>
            <w:rFonts w:ascii="Cambria Math" w:hAnsi="Cambria Math" w:cs="Times New Roman"/>
          </w:rPr>
          <m:t>=6.218684</m:t>
        </m:r>
      </m:oMath>
      <w:r w:rsidR="00221690">
        <w:rPr>
          <w:rFonts w:ascii="Times New Roman" w:hAnsi="Times New Roman" w:cs="Times New Roman"/>
        </w:rPr>
        <w:t xml:space="preserve"> </w:t>
      </w:r>
      <w:r>
        <w:rPr>
          <w:rFonts w:ascii="Times New Roman" w:hAnsi="Times New Roman" w:cs="Times New Roman"/>
        </w:rPr>
        <w:t xml:space="preserve"> </w:t>
      </w:r>
    </w:p>
    <w:p w14:paraId="0AFB3B9A" w14:textId="77777777" w:rsidR="00221690" w:rsidRDefault="00221690" w:rsidP="00512CD8">
      <w:pPr>
        <w:spacing w:line="360" w:lineRule="auto"/>
        <w:jc w:val="both"/>
        <w:rPr>
          <w:rFonts w:ascii="Times New Roman" w:hAnsi="Times New Roman" w:cs="Times New Roman"/>
        </w:rPr>
      </w:pPr>
      <w:r>
        <w:rPr>
          <w:rFonts w:ascii="Times New Roman" w:hAnsi="Times New Roman" w:cs="Times New Roman"/>
        </w:rPr>
        <w:t xml:space="preserve">Decision Rule: </w:t>
      </w:r>
    </w:p>
    <w:p w14:paraId="4E233710" w14:textId="7DBA56C5" w:rsidR="00221690" w:rsidRDefault="00221690" w:rsidP="00B02B54">
      <w:pPr>
        <w:spacing w:line="360" w:lineRule="auto"/>
        <w:ind w:left="720"/>
        <w:jc w:val="both"/>
        <w:rPr>
          <w:rFonts w:ascii="Times New Roman" w:hAnsi="Times New Roman" w:cs="Times New Roman"/>
          <w:vertAlign w:val="subscript"/>
        </w:rPr>
      </w:pPr>
      <w:r>
        <w:rPr>
          <w:rFonts w:ascii="Times New Roman" w:hAnsi="Times New Roman" w:cs="Times New Roman"/>
        </w:rPr>
        <w:t xml:space="preserve">If </w:t>
      </w:r>
      <m:oMath>
        <m:r>
          <w:rPr>
            <w:rFonts w:ascii="Cambria Math" w:hAnsi="Cambria Math" w:cs="Times New Roman"/>
          </w:rPr>
          <m:t>t&gt;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0.025</m:t>
            </m:r>
          </m:sub>
        </m:sSub>
        <m:r>
          <w:rPr>
            <w:rFonts w:ascii="Cambria Math" w:hAnsi="Cambria Math" w:cs="Times New Roman"/>
          </w:rPr>
          <m:t>=1.982</m:t>
        </m:r>
      </m:oMath>
      <w:r>
        <w:rPr>
          <w:rFonts w:ascii="Times New Roman" w:hAnsi="Times New Roman" w:cs="Times New Roman"/>
        </w:rPr>
        <w:t>, reject H</w:t>
      </w:r>
      <w:r w:rsidR="00B02B54">
        <w:rPr>
          <w:rFonts w:ascii="Times New Roman" w:hAnsi="Times New Roman" w:cs="Times New Roman"/>
          <w:vertAlign w:val="subscript"/>
        </w:rPr>
        <w:t>O</w:t>
      </w:r>
    </w:p>
    <w:p w14:paraId="6392E8EA" w14:textId="5C94ED1E" w:rsidR="00221690" w:rsidRDefault="00221690" w:rsidP="00B02B54">
      <w:pPr>
        <w:spacing w:line="360" w:lineRule="auto"/>
        <w:ind w:left="720"/>
        <w:jc w:val="both"/>
        <w:rPr>
          <w:vertAlign w:val="subscript"/>
        </w:rPr>
      </w:pPr>
      <w:r>
        <w:t xml:space="preserve">If </w:t>
      </w:r>
      <m:oMath>
        <m:r>
          <w:rPr>
            <w:rFonts w:ascii="Cambria Math" w:hAnsi="Cambria Math"/>
          </w:rPr>
          <m:t xml:space="preserve">t&lt; </m:t>
        </m:r>
        <m:sSub>
          <m:sSubPr>
            <m:ctrlPr>
              <w:rPr>
                <w:rFonts w:ascii="Cambria Math" w:hAnsi="Cambria Math"/>
                <w:i/>
              </w:rPr>
            </m:ctrlPr>
          </m:sSubPr>
          <m:e>
            <m:r>
              <w:rPr>
                <w:rFonts w:ascii="Cambria Math" w:hAnsi="Cambria Math"/>
              </w:rPr>
              <m:t>-t</m:t>
            </m:r>
          </m:e>
          <m:sub>
            <m:r>
              <w:rPr>
                <w:rFonts w:ascii="Cambria Math" w:hAnsi="Cambria Math"/>
              </w:rPr>
              <m:t>0.025</m:t>
            </m:r>
          </m:sub>
        </m:sSub>
        <m:r>
          <w:rPr>
            <w:rFonts w:ascii="Cambria Math" w:hAnsi="Cambria Math"/>
          </w:rPr>
          <m:t>= -1.982</m:t>
        </m:r>
      </m:oMath>
      <w:r w:rsidR="00B02B54">
        <w:t>, reject H</w:t>
      </w:r>
      <w:r w:rsidR="00B02B54">
        <w:rPr>
          <w:vertAlign w:val="subscript"/>
        </w:rPr>
        <w:t>A</w:t>
      </w:r>
    </w:p>
    <w:p w14:paraId="709FCB55" w14:textId="3EBB7ACC" w:rsidR="00B02B54" w:rsidRDefault="00B02B54" w:rsidP="00B02B54">
      <w:pPr>
        <w:spacing w:line="360" w:lineRule="auto"/>
        <w:ind w:left="720"/>
        <w:jc w:val="both"/>
        <w:rPr>
          <w:vertAlign w:val="subscript"/>
        </w:rPr>
      </w:pPr>
      <w:r>
        <w:t>Otherwise, do not reject H</w:t>
      </w:r>
      <w:r>
        <w:rPr>
          <w:vertAlign w:val="subscript"/>
        </w:rPr>
        <w:t>O</w:t>
      </w:r>
    </w:p>
    <w:p w14:paraId="21907A95" w14:textId="41A6DD74" w:rsidR="00B02B54" w:rsidRDefault="00B02B54" w:rsidP="00B02B54">
      <w:pPr>
        <w:spacing w:line="360" w:lineRule="auto"/>
        <w:ind w:left="720"/>
        <w:jc w:val="both"/>
        <w:rPr>
          <w:vertAlign w:val="subscript"/>
        </w:rPr>
      </w:pPr>
      <w:r>
        <w:t>Because 6.2187 &gt; 1.982, reject H</w:t>
      </w:r>
      <w:r>
        <w:rPr>
          <w:vertAlign w:val="subscript"/>
        </w:rPr>
        <w:t>O</w:t>
      </w:r>
    </w:p>
    <w:p w14:paraId="0A5BCC25" w14:textId="77777777" w:rsidR="006C107B" w:rsidRDefault="006C107B" w:rsidP="00DF6773">
      <w:pPr>
        <w:spacing w:line="360" w:lineRule="auto"/>
        <w:jc w:val="both"/>
      </w:pPr>
    </w:p>
    <w:p w14:paraId="398A83B5" w14:textId="3A838A14" w:rsidR="00B02B54" w:rsidRDefault="00B02B54" w:rsidP="00696686">
      <w:pPr>
        <w:spacing w:line="360" w:lineRule="auto"/>
        <w:ind w:firstLine="720"/>
      </w:pPr>
      <w:r>
        <w:t>Based on the sample evidence, we conclude there is a moderate correlation between the age at the time of hiring (age) and the salary at the t</w:t>
      </w:r>
      <w:r w:rsidR="006C107B">
        <w:t>ime of hiring (SSAL</w:t>
      </w:r>
      <w:r>
        <w:t>).</w:t>
      </w:r>
    </w:p>
    <w:p w14:paraId="77F5EA10" w14:textId="63550285" w:rsidR="00CA343C" w:rsidRDefault="0010565F" w:rsidP="00696686">
      <w:pPr>
        <w:spacing w:line="360" w:lineRule="auto"/>
        <w:ind w:firstLine="720"/>
      </w:pPr>
      <w:r>
        <w:t>In addition, we also produced scatterplots of the two data sets. As we can see through the scatterplo</w:t>
      </w:r>
      <w:r w:rsidR="00C43192">
        <w:t>ts below, as the age increases</w:t>
      </w:r>
      <w:r>
        <w:t>, the related salary doesn’t neces</w:t>
      </w:r>
      <w:r w:rsidR="00C43192">
        <w:t xml:space="preserve">sarily </w:t>
      </w:r>
      <w:r w:rsidR="00C43192">
        <w:lastRenderedPageBreak/>
        <w:t xml:space="preserve">increase as </w:t>
      </w:r>
      <w:r w:rsidR="00AD028E">
        <w:t xml:space="preserve">it would if </w:t>
      </w:r>
      <w:r w:rsidR="00C94B2F">
        <w:t>the relationship between the two variables was strong</w:t>
      </w:r>
      <w:r>
        <w:t xml:space="preserve">. </w:t>
      </w:r>
      <w:r w:rsidR="009D6C35">
        <w:t>Therefore, based on the scatterplots and the correlation coefficient</w:t>
      </w:r>
      <w:r w:rsidR="00AD028E">
        <w:t xml:space="preserve"> result</w:t>
      </w:r>
      <w:r w:rsidR="009D6C35">
        <w:t xml:space="preserve">, the relationship between </w:t>
      </w:r>
      <w:r w:rsidR="00D31D7B">
        <w:t xml:space="preserve">the </w:t>
      </w:r>
      <w:r w:rsidR="009D6C35">
        <w:t xml:space="preserve">age and </w:t>
      </w:r>
      <w:r w:rsidR="00D31D7B">
        <w:t xml:space="preserve">the </w:t>
      </w:r>
      <w:r w:rsidR="009D6C35">
        <w:t xml:space="preserve">salary at the time of hiring is </w:t>
      </w:r>
      <w:r w:rsidR="00C94B2F">
        <w:t>only moderate</w:t>
      </w:r>
      <w:r w:rsidR="009D6C35">
        <w:t>.</w:t>
      </w:r>
    </w:p>
    <w:p w14:paraId="4C279D9E" w14:textId="367DAE70" w:rsidR="00DF6A4A" w:rsidRDefault="00DF6A4A" w:rsidP="0010565F">
      <w:pPr>
        <w:spacing w:line="360" w:lineRule="auto"/>
        <w:jc w:val="both"/>
      </w:pPr>
      <w:r>
        <w:rPr>
          <w:rFonts w:ascii="Times New Roman" w:hAnsi="Times New Roman" w:cs="Times New Roman"/>
          <w:b/>
          <w:noProof/>
          <w:lang w:eastAsia="en-CA"/>
        </w:rPr>
        <mc:AlternateContent>
          <mc:Choice Requires="wps">
            <w:drawing>
              <wp:anchor distT="0" distB="0" distL="114300" distR="114300" simplePos="0" relativeHeight="251665408" behindDoc="0" locked="0" layoutInCell="1" allowOverlap="1" wp14:anchorId="0E99C13A" wp14:editId="5B534615">
                <wp:simplePos x="0" y="0"/>
                <wp:positionH relativeFrom="column">
                  <wp:posOffset>2857500</wp:posOffset>
                </wp:positionH>
                <wp:positionV relativeFrom="paragraph">
                  <wp:posOffset>160020</wp:posOffset>
                </wp:positionV>
                <wp:extent cx="1028700" cy="342900"/>
                <wp:effectExtent l="0" t="0" r="0" b="12700"/>
                <wp:wrapSquare wrapText="bothSides"/>
                <wp:docPr id="11" name="Text Box 11"/>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3AD7813" w14:textId="38D58665" w:rsidR="006F42D0" w:rsidRPr="00DB3998" w:rsidRDefault="006F42D0" w:rsidP="00DF6A4A">
                            <w:pPr>
                              <w:rPr>
                                <w:rFonts w:ascii="Times New Roman" w:hAnsi="Times New Roman"/>
                                <w:b/>
                              </w:rPr>
                            </w:pPr>
                            <w:r>
                              <w:rPr>
                                <w:rFonts w:ascii="Times New Roman" w:hAnsi="Times New Roman"/>
                                <w:b/>
                              </w:rPr>
                              <w:t>Figure 4.2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o="http://schemas.microsoft.com/office/mac/office/2008/main" xmlns:mv="urn:schemas-microsoft-com:mac:vml">
            <w:pict>
              <v:shape id="Text Box 11" o:spid="_x0000_s1028" type="#_x0000_t202" style="position:absolute;left:0;text-align:left;margin-left:225pt;margin-top:12.6pt;width:81pt;height:27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" filled="f" stroked="f">
                <v:textbox>
                  <w:txbxContent>
                    <w:p w14:paraId="73AD7813" w14:textId="38D58665" w:rsidR="006C107B" w:rsidRPr="00DB3998" w:rsidRDefault="006C107B" w:rsidP="00DF6A4A">
                      <w:pPr>
                        <w:rPr>
                          <w:rFonts w:ascii="Times New Roman" w:hAnsi="Times New Roman"/>
                          <w:b/>
                        </w:rPr>
                      </w:pPr>
                      <w:r>
                        <w:rPr>
                          <w:rFonts w:ascii="Times New Roman" w:hAnsi="Times New Roman"/>
                          <w:b/>
                        </w:rPr>
                        <w:t>Figure 4.2</w:t>
                      </w:r>
                    </w:p>
                  </w:txbxContent>
                </v:textbox>
                <w10:wrap type="square"/>
              </v:shape>
            </w:pict>
          </mc:Fallback>
        </mc:AlternateContent>
      </w:r>
      <w:r>
        <w:rPr>
          <w:rFonts w:ascii="Times New Roman" w:hAnsi="Times New Roman" w:cs="Times New Roman"/>
          <w:b/>
          <w:noProof/>
          <w:lang w:eastAsia="en-CA"/>
        </w:rPr>
        <mc:AlternateContent>
          <mc:Choice Requires="wps">
            <w:drawing>
              <wp:anchor distT="0" distB="0" distL="114300" distR="114300" simplePos="0" relativeHeight="251663360" behindDoc="0" locked="0" layoutInCell="1" allowOverlap="1" wp14:anchorId="38294A74" wp14:editId="7624D191">
                <wp:simplePos x="0" y="0"/>
                <wp:positionH relativeFrom="column">
                  <wp:posOffset>0</wp:posOffset>
                </wp:positionH>
                <wp:positionV relativeFrom="paragraph">
                  <wp:posOffset>160020</wp:posOffset>
                </wp:positionV>
                <wp:extent cx="1028700" cy="342900"/>
                <wp:effectExtent l="0" t="0" r="0" b="12700"/>
                <wp:wrapSquare wrapText="bothSides"/>
                <wp:docPr id="10" name="Text Box 10"/>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231A49D" w14:textId="7C2D709F" w:rsidR="006F42D0" w:rsidRPr="00DB3998" w:rsidRDefault="006F42D0" w:rsidP="00DF6A4A">
                            <w:pPr>
                              <w:rPr>
                                <w:rFonts w:ascii="Times New Roman" w:hAnsi="Times New Roman"/>
                                <w:b/>
                              </w:rPr>
                            </w:pPr>
                            <w:r>
                              <w:rPr>
                                <w:rFonts w:ascii="Times New Roman" w:hAnsi="Times New Roman"/>
                                <w:b/>
                              </w:rPr>
                              <w:t>Figure 4.1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o="http://schemas.microsoft.com/office/mac/office/2008/main" xmlns:mv="urn:schemas-microsoft-com:mac:vml">
            <w:pict>
              <v:shape id="Text Box 10" o:spid="_x0000_s1029" type="#_x0000_t202" style="position:absolute;left:0;text-align:left;margin-left:0;margin-top:12.6pt;width:81pt;height:2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" filled="f" stroked="f">
                <v:textbox>
                  <w:txbxContent>
                    <w:p w14:paraId="2231A49D" w14:textId="7C2D709F" w:rsidR="006C107B" w:rsidRPr="00DB3998" w:rsidRDefault="006C107B" w:rsidP="00DF6A4A">
                      <w:pPr>
                        <w:rPr>
                          <w:rFonts w:ascii="Times New Roman" w:hAnsi="Times New Roman"/>
                          <w:b/>
                        </w:rPr>
                      </w:pPr>
                      <w:r>
                        <w:rPr>
                          <w:rFonts w:ascii="Times New Roman" w:hAnsi="Times New Roman"/>
                          <w:b/>
                        </w:rPr>
                        <w:t>Figure 4.1</w:t>
                      </w:r>
                    </w:p>
                  </w:txbxContent>
                </v:textbox>
                <w10:wrap type="square"/>
              </v:shape>
            </w:pict>
          </mc:Fallback>
        </mc:AlternateContent>
      </w:r>
    </w:p>
    <w:p w14:paraId="6E7F3C1A" w14:textId="6E4D31CE" w:rsidR="00DF6A4A" w:rsidRDefault="00DF6A4A" w:rsidP="0010565F">
      <w:pPr>
        <w:spacing w:line="360" w:lineRule="auto"/>
        <w:jc w:val="both"/>
      </w:pPr>
    </w:p>
    <w:p w14:paraId="5C0E31E2" w14:textId="4F144E37" w:rsidR="00CA343C" w:rsidRPr="00351A6C" w:rsidRDefault="00C926D5">
      <w:pPr>
        <w:rPr>
          <w:rFonts w:ascii="Times New Roman" w:hAnsi="Times New Roman" w:cs="Times New Roman"/>
          <w:b/>
        </w:rPr>
      </w:pPr>
      <w:r>
        <w:rPr>
          <w:noProof/>
          <w:lang w:eastAsia="en-CA"/>
        </w:rPr>
        <w:drawing>
          <wp:inline distT="0" distB="0" distL="0" distR="0" wp14:anchorId="4D6EA5FE" wp14:editId="49A978D7">
            <wp:extent cx="2857500" cy="2510155"/>
            <wp:effectExtent l="0" t="0" r="12700" b="2984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C926D5">
        <w:rPr>
          <w:noProof/>
          <w:lang w:val="en-US"/>
        </w:rPr>
        <w:t xml:space="preserve"> </w:t>
      </w:r>
      <w:r>
        <w:rPr>
          <w:noProof/>
          <w:lang w:eastAsia="en-CA"/>
        </w:rPr>
        <w:drawing>
          <wp:inline distT="0" distB="0" distL="0" distR="0" wp14:anchorId="1F6B5960" wp14:editId="058DA83A">
            <wp:extent cx="2971800" cy="2530457"/>
            <wp:effectExtent l="0" t="0" r="25400" b="3556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24C0149" w14:textId="77777777" w:rsidR="00AD028E" w:rsidRDefault="00AD028E">
      <w:pPr>
        <w:rPr>
          <w:rFonts w:ascii="Times New Roman" w:hAnsi="Times New Roman" w:cs="Times New Roman"/>
          <w:b/>
        </w:rPr>
      </w:pPr>
    </w:p>
    <w:p w14:paraId="59EFA570" w14:textId="77777777" w:rsidR="002D7279" w:rsidRDefault="002D7279">
      <w:pPr>
        <w:rPr>
          <w:rFonts w:ascii="Times New Roman" w:hAnsi="Times New Roman" w:cs="Times New Roman"/>
          <w:b/>
        </w:rPr>
      </w:pPr>
    </w:p>
    <w:p w14:paraId="48F637A5" w14:textId="0C833CD7" w:rsidR="00CB57C3" w:rsidRPr="00BE5124" w:rsidRDefault="00CB57C3">
      <w:pPr>
        <w:rPr>
          <w:rFonts w:ascii="Times New Roman" w:hAnsi="Times New Roman" w:cs="Times New Roman"/>
          <w:b/>
          <w:u w:val="single"/>
        </w:rPr>
      </w:pPr>
      <w:r w:rsidRPr="00BE5124">
        <w:rPr>
          <w:rFonts w:ascii="Times New Roman" w:hAnsi="Times New Roman" w:cs="Times New Roman"/>
          <w:b/>
          <w:u w:val="single"/>
        </w:rPr>
        <w:t>Question 5</w:t>
      </w:r>
      <w:r w:rsidR="00BE5124" w:rsidRPr="00BE5124">
        <w:rPr>
          <w:rFonts w:ascii="Times New Roman" w:hAnsi="Times New Roman" w:cs="Times New Roman"/>
          <w:b/>
          <w:u w:val="single"/>
        </w:rPr>
        <w:t>: Validity Test</w:t>
      </w:r>
    </w:p>
    <w:p w14:paraId="71499B10" w14:textId="77777777" w:rsidR="00351A6C" w:rsidRPr="00351A6C" w:rsidRDefault="00351A6C">
      <w:pPr>
        <w:rPr>
          <w:rFonts w:ascii="Times New Roman" w:hAnsi="Times New Roman" w:cs="Times New Roman"/>
          <w:b/>
        </w:rPr>
      </w:pPr>
    </w:p>
    <w:p w14:paraId="584637C3" w14:textId="548B0DBF" w:rsidR="00351A6C" w:rsidRDefault="00351A6C" w:rsidP="00DF6773">
      <w:pPr>
        <w:spacing w:line="360" w:lineRule="auto"/>
        <w:ind w:firstLine="720"/>
        <w:jc w:val="both"/>
        <w:rPr>
          <w:rFonts w:ascii="Times New Roman" w:hAnsi="Times New Roman" w:cs="Times New Roman"/>
        </w:rPr>
      </w:pPr>
      <w:r>
        <w:rPr>
          <w:rFonts w:ascii="Times New Roman" w:hAnsi="Times New Roman" w:cs="Times New Roman"/>
        </w:rPr>
        <w:t>This question aims to test the validity of the claim that no more than 5</w:t>
      </w:r>
      <w:r w:rsidR="00DC3743">
        <w:rPr>
          <w:rFonts w:ascii="Times New Roman" w:hAnsi="Times New Roman" w:cs="Times New Roman"/>
        </w:rPr>
        <w:t>0% of female employees had incom</w:t>
      </w:r>
      <w:r>
        <w:rPr>
          <w:rFonts w:ascii="Times New Roman" w:hAnsi="Times New Roman" w:cs="Times New Roman"/>
        </w:rPr>
        <w:t>e below the average NSAL for the company as a whole</w:t>
      </w:r>
      <w:r w:rsidR="00DC3743">
        <w:rPr>
          <w:rFonts w:ascii="Times New Roman" w:hAnsi="Times New Roman" w:cs="Times New Roman"/>
        </w:rPr>
        <w:t xml:space="preserve"> – as management is claiming that female salaries are catching up to male salaries</w:t>
      </w:r>
      <w:r w:rsidR="005C0D27">
        <w:rPr>
          <w:rFonts w:ascii="Times New Roman" w:hAnsi="Times New Roman" w:cs="Times New Roman"/>
        </w:rPr>
        <w:t>.</w:t>
      </w:r>
    </w:p>
    <w:p w14:paraId="45E91683" w14:textId="77777777" w:rsidR="00351A6C" w:rsidRDefault="00351A6C" w:rsidP="00BE5124">
      <w:pPr>
        <w:spacing w:line="360" w:lineRule="auto"/>
        <w:jc w:val="both"/>
        <w:rPr>
          <w:rFonts w:ascii="Times New Roman" w:hAnsi="Times New Roman" w:cs="Times New Roman"/>
        </w:rPr>
      </w:pPr>
    </w:p>
    <w:p w14:paraId="5601CD62" w14:textId="0B07569A" w:rsidR="00351A6C" w:rsidRDefault="00351A6C" w:rsidP="00BE5124">
      <w:pPr>
        <w:spacing w:line="360" w:lineRule="auto"/>
        <w:jc w:val="both"/>
        <w:rPr>
          <w:rFonts w:ascii="Times New Roman" w:hAnsi="Times New Roman" w:cs="Times New Roman"/>
        </w:rPr>
      </w:pPr>
      <w:r>
        <w:rPr>
          <w:rFonts w:ascii="Times New Roman" w:hAnsi="Times New Roman" w:cs="Times New Roman"/>
        </w:rPr>
        <w:t>Average NSAL for the company as a whole = 11,325.69</w:t>
      </w:r>
      <w:r w:rsidR="00D97D2B">
        <w:rPr>
          <w:rFonts w:ascii="Times New Roman" w:hAnsi="Times New Roman" w:cs="Times New Roman"/>
        </w:rPr>
        <w:t xml:space="preserve"> if confidence level α=0.5</w:t>
      </w:r>
    </w:p>
    <w:p w14:paraId="414D7CD2" w14:textId="7AEB1933" w:rsidR="00BE0306" w:rsidRPr="00D25BC3" w:rsidRDefault="00BE0306" w:rsidP="00BE5124">
      <w:pPr>
        <w:spacing w:line="360" w:lineRule="auto"/>
        <w:jc w:val="both"/>
        <w:rPr>
          <w:rFonts w:ascii="Times New Roman" w:hAnsi="Times New Roman" w:cs="Times New Roman"/>
          <w:color w:val="FF0000"/>
        </w:rPr>
      </w:pPr>
      <w:r>
        <w:rPr>
          <w:rFonts w:ascii="Times New Roman" w:hAnsi="Times New Roman" w:cs="Times New Roman"/>
        </w:rPr>
        <w:t xml:space="preserve">Since we have a sample size enough big (in this case, 111 in total and 76 female), we can say that µ for the company as a whole is </w:t>
      </w:r>
      <w:r w:rsidRPr="00351A6C">
        <w:rPr>
          <w:rFonts w:ascii="Times New Roman" w:hAnsi="Times New Roman" w:cs="Times New Roman"/>
          <w:bCs/>
          <w:lang w:val="en"/>
        </w:rPr>
        <w:t>x̄</w:t>
      </w:r>
      <w:r>
        <w:rPr>
          <w:rFonts w:ascii="Times New Roman" w:hAnsi="Times New Roman" w:cs="Times New Roman"/>
          <w:bCs/>
          <w:lang w:val="en"/>
        </w:rPr>
        <w:t xml:space="preserve"> for all employees (male and female). </w:t>
      </w:r>
      <w:r w:rsidRPr="00351A6C">
        <w:rPr>
          <w:rFonts w:ascii="Times New Roman" w:hAnsi="Times New Roman" w:cs="Times New Roman"/>
          <w:bCs/>
          <w:lang w:val="en"/>
        </w:rPr>
        <w:t>x̄</w:t>
      </w:r>
      <w:r>
        <w:rPr>
          <w:rFonts w:ascii="Times New Roman" w:hAnsi="Times New Roman" w:cs="Times New Roman"/>
          <w:bCs/>
          <w:lang w:val="en"/>
        </w:rPr>
        <w:t>=µ=11,325.69</w:t>
      </w:r>
      <w:r>
        <w:rPr>
          <w:rFonts w:ascii="Times New Roman" w:hAnsi="Times New Roman" w:cs="Times New Roman"/>
        </w:rPr>
        <w:t xml:space="preserve"> </w:t>
      </w:r>
    </w:p>
    <w:p w14:paraId="1A117A7B" w14:textId="3391F78F" w:rsidR="00351A6C" w:rsidRPr="00DC3743" w:rsidRDefault="00351A6C" w:rsidP="00BE5124">
      <w:pPr>
        <w:spacing w:line="360" w:lineRule="auto"/>
        <w:jc w:val="both"/>
        <w:rPr>
          <w:rFonts w:ascii="Times New Roman" w:hAnsi="Times New Roman" w:cs="Times New Roman"/>
          <w:lang w:val="fr-CA"/>
        </w:rPr>
      </w:pPr>
      <w:r w:rsidRPr="00DC3743">
        <w:rPr>
          <w:rFonts w:ascii="Times New Roman" w:hAnsi="Times New Roman" w:cs="Times New Roman"/>
          <w:lang w:val="fr-CA"/>
        </w:rPr>
        <w:t>H</w:t>
      </w:r>
      <w:r w:rsidRPr="00DC3743">
        <w:rPr>
          <w:rFonts w:ascii="Times New Roman" w:hAnsi="Times New Roman" w:cs="Times New Roman"/>
          <w:vertAlign w:val="subscript"/>
          <w:lang w:val="fr-CA"/>
        </w:rPr>
        <w:t>O</w:t>
      </w:r>
      <w:r w:rsidRPr="00DC3743">
        <w:rPr>
          <w:rFonts w:ascii="Times New Roman" w:hAnsi="Times New Roman" w:cs="Times New Roman"/>
          <w:lang w:val="fr-CA"/>
        </w:rPr>
        <w:t xml:space="preserve">= </w:t>
      </w:r>
      <w:r w:rsidR="00DC3743">
        <w:rPr>
          <w:rFonts w:ascii="Times New Roman" w:hAnsi="Times New Roman" w:cs="Times New Roman"/>
          <w:lang w:val="fr-CA"/>
        </w:rPr>
        <w:t xml:space="preserve"> </w:t>
      </w:r>
      <w:r w:rsidRPr="00DC3743">
        <w:rPr>
          <w:rFonts w:ascii="Times New Roman" w:hAnsi="Times New Roman" w:cs="Times New Roman"/>
          <w:lang w:val="fr-CA"/>
        </w:rPr>
        <w:t>x</w:t>
      </w:r>
      <w:r w:rsidR="00DC3743">
        <w:rPr>
          <w:rFonts w:ascii="Times New Roman" w:hAnsi="Times New Roman" w:cs="Times New Roman"/>
          <w:lang w:val="fr-CA"/>
        </w:rPr>
        <w:t xml:space="preserve"> </w:t>
      </w:r>
      <w:r w:rsidRPr="00DC3743">
        <w:rPr>
          <w:rFonts w:ascii="Times New Roman" w:hAnsi="Times New Roman" w:cs="Times New Roman"/>
          <w:lang w:val="fr-CA"/>
        </w:rPr>
        <w:t>≤</w:t>
      </w:r>
      <w:r w:rsidR="00DC3743">
        <w:rPr>
          <w:rFonts w:ascii="Times New Roman" w:hAnsi="Times New Roman" w:cs="Times New Roman"/>
          <w:lang w:val="fr-CA"/>
        </w:rPr>
        <w:t xml:space="preserve"> </w:t>
      </w:r>
      <w:r w:rsidR="00DC3743" w:rsidRPr="00DC3743">
        <w:rPr>
          <w:rFonts w:ascii="Times New Roman" w:hAnsi="Times New Roman" w:cs="Times New Roman"/>
          <w:lang w:val="fr-CA"/>
        </w:rPr>
        <w:t>11,325.69</w:t>
      </w:r>
      <w:r w:rsidR="00D97D2B">
        <w:rPr>
          <w:rFonts w:ascii="Times New Roman" w:hAnsi="Times New Roman" w:cs="Times New Roman"/>
          <w:lang w:val="fr-CA"/>
        </w:rPr>
        <w:t xml:space="preserve"> (claim)</w:t>
      </w:r>
    </w:p>
    <w:p w14:paraId="531DFCF9" w14:textId="75E22FFE" w:rsidR="00DC3743" w:rsidRPr="00DC3743" w:rsidRDefault="00DC3743" w:rsidP="00BE5124">
      <w:pPr>
        <w:spacing w:line="360" w:lineRule="auto"/>
        <w:jc w:val="both"/>
        <w:rPr>
          <w:rFonts w:ascii="Times New Roman" w:hAnsi="Times New Roman" w:cs="Times New Roman"/>
          <w:lang w:val="fr-CA"/>
        </w:rPr>
      </w:pPr>
      <w:r w:rsidRPr="00DC3743">
        <w:rPr>
          <w:rFonts w:ascii="Times New Roman" w:hAnsi="Times New Roman" w:cs="Times New Roman"/>
          <w:lang w:val="fr-CA"/>
        </w:rPr>
        <w:t>H</w:t>
      </w:r>
      <w:r w:rsidRPr="00DC3743">
        <w:rPr>
          <w:rFonts w:ascii="Times New Roman" w:hAnsi="Times New Roman" w:cs="Times New Roman"/>
          <w:vertAlign w:val="subscript"/>
          <w:lang w:val="fr-CA"/>
        </w:rPr>
        <w:t>A</w:t>
      </w:r>
      <w:r w:rsidRPr="00DC3743">
        <w:rPr>
          <w:rFonts w:ascii="Times New Roman" w:hAnsi="Times New Roman" w:cs="Times New Roman"/>
          <w:lang w:val="fr-CA"/>
        </w:rPr>
        <w:t>=</w:t>
      </w:r>
      <w:r>
        <w:rPr>
          <w:rFonts w:ascii="Times New Roman" w:hAnsi="Times New Roman" w:cs="Times New Roman"/>
          <w:lang w:val="fr-CA"/>
        </w:rPr>
        <w:t xml:space="preserve"> </w:t>
      </w:r>
      <w:r w:rsidRPr="00DC3743">
        <w:rPr>
          <w:rFonts w:ascii="Times New Roman" w:hAnsi="Times New Roman" w:cs="Times New Roman"/>
          <w:lang w:val="fr-CA"/>
        </w:rPr>
        <w:t>x</w:t>
      </w:r>
      <w:r>
        <w:rPr>
          <w:rFonts w:ascii="Times New Roman" w:hAnsi="Times New Roman" w:cs="Times New Roman"/>
          <w:lang w:val="fr-CA"/>
        </w:rPr>
        <w:t xml:space="preserve"> </w:t>
      </w:r>
      <w:r w:rsidRPr="00DC3743">
        <w:rPr>
          <w:rFonts w:ascii="Times New Roman" w:hAnsi="Times New Roman" w:cs="Times New Roman"/>
          <w:lang w:val="fr-CA"/>
        </w:rPr>
        <w:t>&gt;</w:t>
      </w:r>
      <w:r>
        <w:rPr>
          <w:rFonts w:ascii="Times New Roman" w:hAnsi="Times New Roman" w:cs="Times New Roman"/>
          <w:lang w:val="fr-CA"/>
        </w:rPr>
        <w:t>11,325.69</w:t>
      </w:r>
    </w:p>
    <w:p w14:paraId="5FBF8307" w14:textId="77777777" w:rsidR="00D97D2B" w:rsidRDefault="00D97D2B" w:rsidP="00BE5124">
      <w:pPr>
        <w:spacing w:line="360" w:lineRule="auto"/>
        <w:rPr>
          <w:rFonts w:ascii="Times New Roman" w:hAnsi="Times New Roman" w:cs="Times New Roman"/>
          <w:b/>
          <w:lang w:val="fr-CA"/>
        </w:rPr>
      </w:pPr>
    </w:p>
    <w:p w14:paraId="375B1323" w14:textId="77777777" w:rsidR="00D97D2B" w:rsidRDefault="00D97D2B" w:rsidP="00BE5124">
      <w:pPr>
        <w:spacing w:line="360" w:lineRule="auto"/>
        <w:rPr>
          <w:rFonts w:ascii="Times New Roman" w:hAnsi="Times New Roman" w:cs="Times New Roman"/>
          <w:lang w:val="en-US"/>
        </w:rPr>
      </w:pPr>
      <w:r w:rsidRPr="00D97D2B">
        <w:rPr>
          <w:rFonts w:ascii="Times New Roman" w:hAnsi="Times New Roman" w:cs="Times New Roman"/>
          <w:lang w:val="en-US"/>
        </w:rPr>
        <w:t>Decision rule:</w:t>
      </w:r>
    </w:p>
    <w:p w14:paraId="511292BC" w14:textId="1703E589" w:rsidR="00D97D2B" w:rsidRDefault="00BE0306" w:rsidP="00BE5124">
      <w:pPr>
        <w:spacing w:line="360" w:lineRule="auto"/>
        <w:rPr>
          <w:rFonts w:ascii="Times New Roman" w:hAnsi="Times New Roman" w:cs="Times New Roman"/>
          <w:vertAlign w:val="subscript"/>
          <w:lang w:val="en-US"/>
        </w:rPr>
      </w:pPr>
      <w:r>
        <w:rPr>
          <w:rFonts w:ascii="Times New Roman" w:hAnsi="Times New Roman" w:cs="Times New Roman"/>
          <w:lang w:val="en-US"/>
        </w:rPr>
        <w:t xml:space="preserve"> If Z</w:t>
      </w:r>
      <w:r w:rsidR="00C43192">
        <w:rPr>
          <w:rFonts w:ascii="Times New Roman" w:hAnsi="Times New Roman" w:cs="Times New Roman"/>
          <w:lang w:val="en-US"/>
        </w:rPr>
        <w:t xml:space="preserve"> </w:t>
      </w:r>
      <w:r>
        <w:rPr>
          <w:rFonts w:ascii="Times New Roman" w:hAnsi="Times New Roman" w:cs="Times New Roman"/>
          <w:lang w:val="en-US"/>
        </w:rPr>
        <w:t>&lt;</w:t>
      </w:r>
      <w:r w:rsidR="00C43192">
        <w:rPr>
          <w:rFonts w:ascii="Times New Roman" w:hAnsi="Times New Roman" w:cs="Times New Roman"/>
          <w:lang w:val="en-US"/>
        </w:rPr>
        <w:t xml:space="preserve"> </w:t>
      </w:r>
      <w:r w:rsidR="00D97D2B" w:rsidRPr="00D97D2B">
        <w:rPr>
          <w:rFonts w:ascii="Times New Roman" w:hAnsi="Times New Roman" w:cs="Times New Roman"/>
          <w:lang w:val="en-US"/>
        </w:rPr>
        <w:t>Z</w:t>
      </w:r>
      <w:r w:rsidR="00D97D2B" w:rsidRPr="00D97D2B">
        <w:rPr>
          <w:rFonts w:ascii="Times New Roman" w:hAnsi="Times New Roman" w:cs="Times New Roman"/>
          <w:vertAlign w:val="subscript"/>
          <w:lang w:val="en-US"/>
        </w:rPr>
        <w:t>0.5</w:t>
      </w:r>
      <w:r w:rsidR="00D97D2B">
        <w:rPr>
          <w:rFonts w:ascii="Times New Roman" w:hAnsi="Times New Roman" w:cs="Times New Roman"/>
          <w:lang w:val="en-US"/>
        </w:rPr>
        <w:t>, reject H</w:t>
      </w:r>
      <w:r w:rsidR="00D97D2B">
        <w:rPr>
          <w:rFonts w:ascii="Times New Roman" w:hAnsi="Times New Roman" w:cs="Times New Roman"/>
          <w:vertAlign w:val="subscript"/>
          <w:lang w:val="en-US"/>
        </w:rPr>
        <w:t>O</w:t>
      </w:r>
    </w:p>
    <w:p w14:paraId="3D221DA1" w14:textId="3482E21C" w:rsidR="00D97D2B" w:rsidRDefault="00BE0306" w:rsidP="00BE5124">
      <w:pPr>
        <w:spacing w:line="360" w:lineRule="auto"/>
        <w:rPr>
          <w:rFonts w:ascii="Times New Roman" w:hAnsi="Times New Roman" w:cs="Times New Roman"/>
          <w:lang w:val="en-US"/>
        </w:rPr>
      </w:pPr>
      <w:r>
        <w:rPr>
          <w:rFonts w:ascii="Times New Roman" w:hAnsi="Times New Roman" w:cs="Times New Roman"/>
          <w:lang w:val="en-US"/>
        </w:rPr>
        <w:t>If Z</w:t>
      </w:r>
      <w:r w:rsidR="00C43192">
        <w:rPr>
          <w:rFonts w:ascii="Times New Roman" w:hAnsi="Times New Roman" w:cs="Times New Roman"/>
          <w:lang w:val="en-US"/>
        </w:rPr>
        <w:t xml:space="preserve"> </w:t>
      </w:r>
      <w:r>
        <w:rPr>
          <w:rFonts w:ascii="Times New Roman" w:hAnsi="Times New Roman" w:cs="Times New Roman"/>
          <w:lang w:val="en-US"/>
        </w:rPr>
        <w:t>≥</w:t>
      </w:r>
      <w:r w:rsidR="00C43192">
        <w:rPr>
          <w:rFonts w:ascii="Times New Roman" w:hAnsi="Times New Roman" w:cs="Times New Roman"/>
          <w:lang w:val="en-US"/>
        </w:rPr>
        <w:t xml:space="preserve"> </w:t>
      </w:r>
      <w:r w:rsidR="00D97D2B">
        <w:rPr>
          <w:rFonts w:ascii="Times New Roman" w:hAnsi="Times New Roman" w:cs="Times New Roman"/>
          <w:lang w:val="en-US"/>
        </w:rPr>
        <w:t>Z</w:t>
      </w:r>
      <w:r w:rsidR="00D97D2B">
        <w:rPr>
          <w:rFonts w:ascii="Times New Roman" w:hAnsi="Times New Roman" w:cs="Times New Roman"/>
          <w:vertAlign w:val="subscript"/>
          <w:lang w:val="en-US"/>
        </w:rPr>
        <w:t>0.5</w:t>
      </w:r>
      <w:r w:rsidR="00D97D2B">
        <w:rPr>
          <w:rFonts w:ascii="Times New Roman" w:hAnsi="Times New Roman" w:cs="Times New Roman"/>
          <w:lang w:val="en-US"/>
        </w:rPr>
        <w:t>, do not reject H</w:t>
      </w:r>
      <w:r w:rsidR="00D97D2B">
        <w:rPr>
          <w:rFonts w:ascii="Times New Roman" w:hAnsi="Times New Roman" w:cs="Times New Roman"/>
          <w:vertAlign w:val="subscript"/>
          <w:lang w:val="en-US"/>
        </w:rPr>
        <w:t>O</w:t>
      </w:r>
    </w:p>
    <w:p w14:paraId="4554695B" w14:textId="77777777" w:rsidR="00D97D2B" w:rsidRPr="00D97D2B" w:rsidRDefault="00D97D2B" w:rsidP="00BE5124">
      <w:pPr>
        <w:spacing w:line="360" w:lineRule="auto"/>
        <w:rPr>
          <w:rFonts w:ascii="Times New Roman" w:hAnsi="Times New Roman" w:cs="Times New Roman"/>
          <w:lang w:val="en-US"/>
        </w:rPr>
      </w:pPr>
    </w:p>
    <w:p w14:paraId="2AF79A46" w14:textId="17AC1C50" w:rsidR="00351A6C" w:rsidRPr="00D66DD9" w:rsidRDefault="00D97D2B" w:rsidP="00BE5124">
      <w:pPr>
        <w:spacing w:line="360" w:lineRule="auto"/>
        <w:rPr>
          <w:rFonts w:ascii="Times New Roman" w:hAnsi="Times New Roman" w:cs="Times New Roman"/>
          <w:lang w:val="fr-CA"/>
        </w:rPr>
      </w:pPr>
      <w:r w:rsidRPr="00D66DD9">
        <w:rPr>
          <w:rFonts w:ascii="Times New Roman" w:hAnsi="Times New Roman" w:cs="Times New Roman"/>
          <w:lang w:val="fr-CA"/>
        </w:rPr>
        <w:lastRenderedPageBreak/>
        <w:t>Z</w:t>
      </w:r>
      <w:r>
        <w:rPr>
          <w:rFonts w:ascii="Times New Roman" w:hAnsi="Times New Roman" w:cs="Times New Roman"/>
          <w:vertAlign w:val="subscript"/>
          <w:lang w:val="fr-CA"/>
        </w:rPr>
        <w:t>α</w:t>
      </w:r>
      <w:r w:rsidR="00C43192">
        <w:rPr>
          <w:rFonts w:ascii="Times New Roman" w:hAnsi="Times New Roman" w:cs="Times New Roman"/>
          <w:vertAlign w:val="subscript"/>
          <w:lang w:val="fr-CA"/>
        </w:rPr>
        <w:t xml:space="preserve"> </w:t>
      </w:r>
      <w:r w:rsidRPr="00D66DD9">
        <w:rPr>
          <w:rFonts w:ascii="Times New Roman" w:hAnsi="Times New Roman" w:cs="Times New Roman"/>
          <w:lang w:val="fr-CA"/>
        </w:rPr>
        <w:t>=</w:t>
      </w:r>
      <w:r w:rsidR="00C43192">
        <w:rPr>
          <w:rFonts w:ascii="Times New Roman" w:hAnsi="Times New Roman" w:cs="Times New Roman"/>
          <w:lang w:val="fr-CA"/>
        </w:rPr>
        <w:t xml:space="preserve"> </w:t>
      </w:r>
      <w:r w:rsidRPr="00D66DD9">
        <w:rPr>
          <w:rFonts w:ascii="Times New Roman" w:hAnsi="Times New Roman" w:cs="Times New Roman"/>
          <w:lang w:val="fr-CA"/>
        </w:rPr>
        <w:t>Z</w:t>
      </w:r>
      <w:r w:rsidRPr="00D66DD9">
        <w:rPr>
          <w:rFonts w:ascii="Times New Roman" w:hAnsi="Times New Roman" w:cs="Times New Roman"/>
          <w:vertAlign w:val="subscript"/>
          <w:lang w:val="fr-CA"/>
        </w:rPr>
        <w:t>0.5</w:t>
      </w:r>
      <w:r w:rsidR="00C43192">
        <w:rPr>
          <w:rFonts w:ascii="Times New Roman" w:hAnsi="Times New Roman" w:cs="Times New Roman"/>
          <w:vertAlign w:val="subscript"/>
          <w:lang w:val="fr-CA"/>
        </w:rPr>
        <w:t xml:space="preserve"> </w:t>
      </w:r>
      <w:r w:rsidRPr="00D66DD9">
        <w:rPr>
          <w:rFonts w:ascii="Times New Roman" w:hAnsi="Times New Roman" w:cs="Times New Roman"/>
          <w:lang w:val="fr-CA"/>
        </w:rPr>
        <w:t>=</w:t>
      </w:r>
      <w:r w:rsidR="00BE0306">
        <w:rPr>
          <w:rFonts w:ascii="Times New Roman" w:hAnsi="Times New Roman" w:cs="Times New Roman"/>
          <w:lang w:val="fr-CA"/>
        </w:rPr>
        <w:t xml:space="preserve"> 0</w:t>
      </w:r>
    </w:p>
    <w:p w14:paraId="78EF6C27" w14:textId="52C06B2F" w:rsidR="00D66DD9" w:rsidRDefault="006A4999" w:rsidP="00BE5124">
      <w:pPr>
        <w:spacing w:line="360" w:lineRule="auto"/>
        <w:rPr>
          <w:rFonts w:ascii="Times New Roman" w:hAnsi="Times New Roman" w:cs="Times New Roman"/>
          <w:bCs/>
          <w:lang w:val="en"/>
        </w:rPr>
      </w:pPr>
      <w:r w:rsidRPr="00351A6C">
        <w:rPr>
          <w:rFonts w:ascii="Times New Roman" w:hAnsi="Times New Roman" w:cs="Times New Roman"/>
          <w:bCs/>
          <w:lang w:val="en"/>
        </w:rPr>
        <w:t>x̄</w:t>
      </w:r>
      <w:r>
        <w:rPr>
          <w:rFonts w:ascii="Times New Roman" w:hAnsi="Times New Roman" w:cs="Times New Roman"/>
          <w:bCs/>
          <w:lang w:val="en"/>
        </w:rPr>
        <w:t>=</w:t>
      </w:r>
      <w:r w:rsidRPr="00351A6C">
        <w:rPr>
          <w:rFonts w:ascii="Times New Roman" w:hAnsi="Times New Roman" w:cs="Times New Roman"/>
          <w:bCs/>
          <w:lang w:val="en"/>
        </w:rPr>
        <w:t>10,512.16</w:t>
      </w:r>
    </w:p>
    <w:p w14:paraId="68CE2E85" w14:textId="1B7D68CD" w:rsidR="00D66DD9" w:rsidRDefault="00D66DD9" w:rsidP="00BE5124">
      <w:pPr>
        <w:spacing w:before="240" w:line="360" w:lineRule="auto"/>
        <w:rPr>
          <w:rFonts w:ascii="Times New Roman" w:eastAsia="Times New Roman" w:hAnsi="Times New Roman" w:cs="Times New Roman"/>
          <w:color w:val="000000"/>
        </w:rPr>
      </w:pPr>
      <w:r>
        <w:rPr>
          <w:rFonts w:ascii="Times New Roman" w:hAnsi="Times New Roman" w:cs="Times New Roman"/>
          <w:bCs/>
          <w:lang w:val="en"/>
        </w:rPr>
        <w:t>Z= (</w:t>
      </w:r>
      <w:r w:rsidRPr="00351A6C">
        <w:rPr>
          <w:rFonts w:ascii="Times New Roman" w:hAnsi="Times New Roman" w:cs="Times New Roman"/>
          <w:bCs/>
          <w:lang w:val="en"/>
        </w:rPr>
        <w:t>x̄</w:t>
      </w:r>
      <w:r>
        <w:rPr>
          <w:rFonts w:ascii="Times New Roman" w:hAnsi="Times New Roman" w:cs="Times New Roman"/>
          <w:bCs/>
          <w:lang w:val="en"/>
        </w:rPr>
        <w:t xml:space="preserve">-µ) / (σ/√n) = </w:t>
      </w:r>
      <w:r w:rsidR="006A4999">
        <w:rPr>
          <w:rFonts w:ascii="Times New Roman" w:hAnsi="Times New Roman" w:cs="Times New Roman"/>
          <w:bCs/>
          <w:lang w:val="en"/>
        </w:rPr>
        <w:t>(</w:t>
      </w:r>
      <w:r w:rsidR="006A4999" w:rsidRPr="00351A6C">
        <w:rPr>
          <w:rFonts w:ascii="Times New Roman" w:hAnsi="Times New Roman" w:cs="Times New Roman"/>
          <w:bCs/>
          <w:lang w:val="en"/>
        </w:rPr>
        <w:t>10,512.16</w:t>
      </w:r>
      <w:r w:rsidR="006A4999">
        <w:rPr>
          <w:rFonts w:ascii="Times New Roman" w:hAnsi="Times New Roman" w:cs="Times New Roman"/>
          <w:bCs/>
          <w:lang w:val="en"/>
        </w:rPr>
        <w:t>-11,325.69) / (</w:t>
      </w:r>
      <w:r w:rsidR="006A4999" w:rsidRPr="00351A6C">
        <w:rPr>
          <w:rFonts w:ascii="Times New Roman" w:eastAsia="Times New Roman" w:hAnsi="Times New Roman" w:cs="Times New Roman"/>
          <w:color w:val="000000"/>
        </w:rPr>
        <w:t>1925.03</w:t>
      </w:r>
      <w:r w:rsidR="006A4999">
        <w:rPr>
          <w:rFonts w:ascii="Times New Roman" w:eastAsia="Times New Roman" w:hAnsi="Times New Roman" w:cs="Times New Roman"/>
          <w:color w:val="000000"/>
        </w:rPr>
        <w:t>/√76)</w:t>
      </w:r>
    </w:p>
    <w:p w14:paraId="7FCDF6AE" w14:textId="60F8E9D5" w:rsidR="006A4999" w:rsidRDefault="006A4999" w:rsidP="00BE5124">
      <w:pPr>
        <w:spacing w:before="24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Z= -3.68</w:t>
      </w:r>
    </w:p>
    <w:p w14:paraId="69E3BDE5" w14:textId="39BC04EB" w:rsidR="006A4999" w:rsidRPr="00BE0306" w:rsidRDefault="006A4999" w:rsidP="00BE5124">
      <w:pPr>
        <w:spacing w:before="240" w:line="360" w:lineRule="auto"/>
        <w:rPr>
          <w:rFonts w:ascii="Times New Roman" w:hAnsi="Times New Roman" w:cs="Times New Roman"/>
          <w:lang w:val="fr-CA"/>
        </w:rPr>
      </w:pPr>
      <w:r>
        <w:rPr>
          <w:rFonts w:ascii="Times New Roman" w:eastAsia="Times New Roman" w:hAnsi="Times New Roman" w:cs="Times New Roman"/>
          <w:color w:val="000000"/>
        </w:rPr>
        <w:t>Therefore, since Z</w:t>
      </w:r>
      <w:r w:rsidR="006C107B">
        <w:rPr>
          <w:rFonts w:ascii="Times New Roman" w:eastAsia="Times New Roman" w:hAnsi="Times New Roman" w:cs="Times New Roman"/>
          <w:color w:val="000000"/>
        </w:rPr>
        <w:t xml:space="preserve"> </w:t>
      </w:r>
      <w:r w:rsidR="00BE0306">
        <w:rPr>
          <w:rFonts w:ascii="Times New Roman" w:eastAsia="Times New Roman" w:hAnsi="Times New Roman" w:cs="Times New Roman"/>
          <w:color w:val="000000"/>
        </w:rPr>
        <w:t>&lt;</w:t>
      </w:r>
      <w:r w:rsidR="006C107B">
        <w:rPr>
          <w:rFonts w:ascii="Times New Roman" w:eastAsia="Times New Roman" w:hAnsi="Times New Roman" w:cs="Times New Roman"/>
          <w:color w:val="000000"/>
        </w:rPr>
        <w:t xml:space="preserve"> </w:t>
      </w:r>
      <w:r w:rsidR="00BE0306">
        <w:rPr>
          <w:rFonts w:ascii="Times New Roman" w:eastAsia="Times New Roman" w:hAnsi="Times New Roman" w:cs="Times New Roman"/>
          <w:color w:val="000000"/>
        </w:rPr>
        <w:t>Z</w:t>
      </w:r>
      <w:r w:rsidR="00BE0306">
        <w:rPr>
          <w:rFonts w:ascii="Times New Roman" w:eastAsia="Times New Roman" w:hAnsi="Times New Roman" w:cs="Times New Roman"/>
          <w:color w:val="000000"/>
          <w:vertAlign w:val="subscript"/>
        </w:rPr>
        <w:t xml:space="preserve">0.5, </w:t>
      </w:r>
      <w:r w:rsidR="006C107B">
        <w:rPr>
          <w:rFonts w:ascii="Times New Roman" w:eastAsia="Times New Roman" w:hAnsi="Times New Roman" w:cs="Times New Roman"/>
          <w:color w:val="000000"/>
        </w:rPr>
        <w:t>we will reject Ho</w:t>
      </w:r>
      <w:r w:rsidR="00BE0306">
        <w:rPr>
          <w:rFonts w:ascii="Times New Roman" w:eastAsia="Times New Roman" w:hAnsi="Times New Roman" w:cs="Times New Roman"/>
          <w:color w:val="000000"/>
        </w:rPr>
        <w:t>. The company’s claim that no more than 50% of female employees had income below the average NSAL for the company as a whole is not true.</w:t>
      </w:r>
    </w:p>
    <w:p w14:paraId="124B4FFD" w14:textId="77777777" w:rsidR="00BE5124" w:rsidRDefault="00BE5124">
      <w:pPr>
        <w:rPr>
          <w:rFonts w:ascii="Times New Roman" w:hAnsi="Times New Roman" w:cs="Times New Roman"/>
          <w:b/>
          <w:lang w:val="fr-CA"/>
        </w:rPr>
      </w:pPr>
    </w:p>
    <w:p w14:paraId="077FAF43" w14:textId="57A30174" w:rsidR="00CB57C3" w:rsidRPr="00BE5124" w:rsidRDefault="00CB57C3">
      <w:pPr>
        <w:rPr>
          <w:rFonts w:ascii="Times New Roman" w:hAnsi="Times New Roman" w:cs="Times New Roman"/>
          <w:b/>
          <w:u w:val="single"/>
          <w:lang w:val="fr-CA"/>
        </w:rPr>
      </w:pPr>
      <w:r w:rsidRPr="00BE5124">
        <w:rPr>
          <w:rFonts w:ascii="Times New Roman" w:hAnsi="Times New Roman" w:cs="Times New Roman"/>
          <w:b/>
          <w:u w:val="single"/>
          <w:lang w:val="fr-CA"/>
        </w:rPr>
        <w:t>Question 6</w:t>
      </w:r>
      <w:r w:rsidR="00122BCD">
        <w:rPr>
          <w:rFonts w:ascii="Times New Roman" w:hAnsi="Times New Roman" w:cs="Times New Roman"/>
          <w:b/>
          <w:u w:val="single"/>
          <w:lang w:val="fr-CA"/>
        </w:rPr>
        <w:t xml:space="preserve"> : </w:t>
      </w:r>
      <w:r w:rsidR="00BE5124" w:rsidRPr="00BE5124">
        <w:rPr>
          <w:rFonts w:ascii="Times New Roman" w:hAnsi="Times New Roman" w:cs="Times New Roman"/>
          <w:b/>
          <w:u w:val="single"/>
          <w:lang w:val="fr-CA"/>
        </w:rPr>
        <w:t xml:space="preserve">Conclusion </w:t>
      </w:r>
      <w:r w:rsidR="00472329">
        <w:rPr>
          <w:rFonts w:ascii="Times New Roman" w:hAnsi="Times New Roman" w:cs="Times New Roman"/>
          <w:b/>
          <w:u w:val="single"/>
          <w:lang w:val="fr-CA"/>
        </w:rPr>
        <w:t xml:space="preserve">and </w:t>
      </w:r>
      <w:proofErr w:type="spellStart"/>
      <w:r w:rsidR="00472329">
        <w:rPr>
          <w:rFonts w:ascii="Times New Roman" w:hAnsi="Times New Roman" w:cs="Times New Roman"/>
          <w:b/>
          <w:u w:val="single"/>
          <w:lang w:val="fr-CA"/>
        </w:rPr>
        <w:t>Recommendations</w:t>
      </w:r>
      <w:proofErr w:type="spellEnd"/>
    </w:p>
    <w:p w14:paraId="74F8D0A1" w14:textId="51E3B6CD" w:rsidR="00E02AEB" w:rsidRDefault="00E02AEB">
      <w:pPr>
        <w:rPr>
          <w:rFonts w:ascii="Times New Roman" w:hAnsi="Times New Roman" w:cs="Times New Roman"/>
          <w:b/>
          <w:lang w:val="fr-CA"/>
        </w:rPr>
      </w:pPr>
    </w:p>
    <w:p w14:paraId="6CCC6C04" w14:textId="79BA3604" w:rsidR="006E4949" w:rsidRPr="005C0D27" w:rsidRDefault="005730F7" w:rsidP="00DF6773">
      <w:pPr>
        <w:spacing w:line="360" w:lineRule="auto"/>
        <w:ind w:firstLine="720"/>
        <w:rPr>
          <w:rFonts w:ascii="Times New Roman" w:hAnsi="Times New Roman" w:cs="Times New Roman"/>
        </w:rPr>
      </w:pPr>
      <w:r w:rsidRPr="005C0D27">
        <w:rPr>
          <w:rFonts w:ascii="Times New Roman" w:hAnsi="Times New Roman" w:cs="Times New Roman"/>
        </w:rPr>
        <w:t xml:space="preserve">In the case of this company, there does not seem to be any </w:t>
      </w:r>
      <w:r w:rsidR="005C0D27" w:rsidRPr="005C0D27">
        <w:rPr>
          <w:rFonts w:ascii="Times New Roman" w:hAnsi="Times New Roman" w:cs="Times New Roman"/>
        </w:rPr>
        <w:t>exploitation</w:t>
      </w:r>
      <w:r w:rsidRPr="005C0D27">
        <w:rPr>
          <w:rFonts w:ascii="Times New Roman" w:hAnsi="Times New Roman" w:cs="Times New Roman"/>
        </w:rPr>
        <w:t xml:space="preserve"> based on age. We have determined this in questio</w:t>
      </w:r>
      <w:r w:rsidR="00122BCD">
        <w:rPr>
          <w:rFonts w:ascii="Times New Roman" w:hAnsi="Times New Roman" w:cs="Times New Roman"/>
        </w:rPr>
        <w:t>n four by creating</w:t>
      </w:r>
      <w:r w:rsidRPr="005C0D27">
        <w:rPr>
          <w:rFonts w:ascii="Times New Roman" w:hAnsi="Times New Roman" w:cs="Times New Roman"/>
        </w:rPr>
        <w:t xml:space="preserve"> a scatter graph to </w:t>
      </w:r>
      <w:r w:rsidR="00122BCD">
        <w:rPr>
          <w:rFonts w:ascii="Times New Roman" w:hAnsi="Times New Roman" w:cs="Times New Roman"/>
        </w:rPr>
        <w:t>record any</w:t>
      </w:r>
      <w:r w:rsidRPr="005C0D27">
        <w:rPr>
          <w:rFonts w:ascii="Times New Roman" w:hAnsi="Times New Roman" w:cs="Times New Roman"/>
        </w:rPr>
        <w:t xml:space="preserve"> correlation between age and salaries. </w:t>
      </w:r>
      <w:r w:rsidR="006E4949" w:rsidRPr="005C0D27">
        <w:rPr>
          <w:rFonts w:ascii="Times New Roman" w:hAnsi="Times New Roman" w:cs="Times New Roman"/>
        </w:rPr>
        <w:t xml:space="preserve">We determined that there was not a </w:t>
      </w:r>
      <w:r w:rsidR="005C0D27" w:rsidRPr="005C0D27">
        <w:rPr>
          <w:rFonts w:ascii="Times New Roman" w:hAnsi="Times New Roman" w:cs="Times New Roman"/>
        </w:rPr>
        <w:t>correlation</w:t>
      </w:r>
      <w:r w:rsidR="006E4949" w:rsidRPr="005C0D27">
        <w:rPr>
          <w:rFonts w:ascii="Times New Roman" w:hAnsi="Times New Roman" w:cs="Times New Roman"/>
        </w:rPr>
        <w:t xml:space="preserve"> significant enough to cause alarm. </w:t>
      </w:r>
    </w:p>
    <w:p w14:paraId="2199198A" w14:textId="3E5FCA84" w:rsidR="005730F7" w:rsidRPr="005C0D27" w:rsidRDefault="006E4949" w:rsidP="00DF6773">
      <w:pPr>
        <w:spacing w:line="360" w:lineRule="auto"/>
        <w:ind w:firstLine="720"/>
        <w:rPr>
          <w:rFonts w:ascii="Times New Roman" w:hAnsi="Times New Roman" w:cs="Times New Roman"/>
        </w:rPr>
      </w:pPr>
      <w:r w:rsidRPr="005C0D27">
        <w:rPr>
          <w:rFonts w:ascii="Times New Roman" w:hAnsi="Times New Roman" w:cs="Times New Roman"/>
        </w:rPr>
        <w:t xml:space="preserve">We also used the </w:t>
      </w:r>
      <w:r w:rsidR="005C0D27" w:rsidRPr="005C0D27">
        <w:rPr>
          <w:rFonts w:ascii="Times New Roman" w:hAnsi="Times New Roman" w:cs="Times New Roman"/>
        </w:rPr>
        <w:t>correlation</w:t>
      </w:r>
      <w:r w:rsidRPr="005C0D27">
        <w:rPr>
          <w:rFonts w:ascii="Times New Roman" w:hAnsi="Times New Roman" w:cs="Times New Roman"/>
        </w:rPr>
        <w:t xml:space="preserve"> </w:t>
      </w:r>
      <w:r w:rsidR="005C0D27" w:rsidRPr="005C0D27">
        <w:rPr>
          <w:rFonts w:ascii="Times New Roman" w:hAnsi="Times New Roman" w:cs="Times New Roman"/>
        </w:rPr>
        <w:t>coefficient, which</w:t>
      </w:r>
      <w:r w:rsidRPr="005C0D27">
        <w:rPr>
          <w:rFonts w:ascii="Times New Roman" w:hAnsi="Times New Roman" w:cs="Times New Roman"/>
        </w:rPr>
        <w:t xml:space="preserve"> supported our beliefs that there </w:t>
      </w:r>
      <w:r w:rsidR="00DF6773">
        <w:rPr>
          <w:rFonts w:ascii="Times New Roman" w:hAnsi="Times New Roman" w:cs="Times New Roman"/>
        </w:rPr>
        <w:t>does</w:t>
      </w:r>
      <w:r w:rsidR="00122BCD">
        <w:rPr>
          <w:rFonts w:ascii="Times New Roman" w:hAnsi="Times New Roman" w:cs="Times New Roman"/>
        </w:rPr>
        <w:t xml:space="preserve"> not exist</w:t>
      </w:r>
      <w:r w:rsidRPr="005C0D27">
        <w:rPr>
          <w:rFonts w:ascii="Times New Roman" w:hAnsi="Times New Roman" w:cs="Times New Roman"/>
        </w:rPr>
        <w:t xml:space="preserve"> any economic exploitation regarding the age. On the other hand, when looking at income discrimination based on gender, we determined that the company might have to face legal action taken a</w:t>
      </w:r>
      <w:r w:rsidR="00122BCD">
        <w:rPr>
          <w:rFonts w:ascii="Times New Roman" w:hAnsi="Times New Roman" w:cs="Times New Roman"/>
        </w:rPr>
        <w:t xml:space="preserve">gainst them. As the company </w:t>
      </w:r>
      <w:r w:rsidR="005C0D27" w:rsidRPr="005C0D27">
        <w:rPr>
          <w:rFonts w:ascii="Times New Roman" w:hAnsi="Times New Roman" w:cs="Times New Roman"/>
        </w:rPr>
        <w:t>mentioned</w:t>
      </w:r>
      <w:r w:rsidRPr="005C0D27">
        <w:rPr>
          <w:rFonts w:ascii="Times New Roman" w:hAnsi="Times New Roman" w:cs="Times New Roman"/>
        </w:rPr>
        <w:t>, women do start off with a lowe</w:t>
      </w:r>
      <w:r w:rsidR="00122BCD">
        <w:rPr>
          <w:rFonts w:ascii="Times New Roman" w:hAnsi="Times New Roman" w:cs="Times New Roman"/>
        </w:rPr>
        <w:t>r salary, however, we noticed they do not catch up to</w:t>
      </w:r>
      <w:r w:rsidRPr="005C0D27">
        <w:rPr>
          <w:rFonts w:ascii="Times New Roman" w:hAnsi="Times New Roman" w:cs="Times New Roman"/>
        </w:rPr>
        <w:t xml:space="preserve"> men’s salary as the company </w:t>
      </w:r>
      <w:r w:rsidR="00122BCD">
        <w:rPr>
          <w:rFonts w:ascii="Times New Roman" w:hAnsi="Times New Roman" w:cs="Times New Roman"/>
        </w:rPr>
        <w:t xml:space="preserve">had </w:t>
      </w:r>
      <w:r w:rsidRPr="005C0D27">
        <w:rPr>
          <w:rFonts w:ascii="Times New Roman" w:hAnsi="Times New Roman" w:cs="Times New Roman"/>
        </w:rPr>
        <w:t xml:space="preserve">claimed. </w:t>
      </w:r>
      <w:r w:rsidR="00122BCD">
        <w:rPr>
          <w:rFonts w:ascii="Times New Roman" w:hAnsi="Times New Roman" w:cs="Times New Roman"/>
        </w:rPr>
        <w:t>We determined this in question five</w:t>
      </w:r>
      <w:r w:rsidRPr="005C0D27">
        <w:rPr>
          <w:rFonts w:ascii="Times New Roman" w:hAnsi="Times New Roman" w:cs="Times New Roman"/>
        </w:rPr>
        <w:t xml:space="preserve"> </w:t>
      </w:r>
      <w:r w:rsidR="00122BCD">
        <w:rPr>
          <w:rFonts w:ascii="Times New Roman" w:hAnsi="Times New Roman" w:cs="Times New Roman"/>
        </w:rPr>
        <w:t xml:space="preserve">with the rejection of </w:t>
      </w:r>
      <w:r w:rsidR="009F6D13" w:rsidRPr="00DC3743">
        <w:rPr>
          <w:rFonts w:ascii="Times New Roman" w:hAnsi="Times New Roman" w:cs="Times New Roman"/>
          <w:lang w:val="fr-CA"/>
        </w:rPr>
        <w:t>H</w:t>
      </w:r>
      <w:r w:rsidR="009F6D13" w:rsidRPr="00DC3743">
        <w:rPr>
          <w:rFonts w:ascii="Times New Roman" w:hAnsi="Times New Roman" w:cs="Times New Roman"/>
          <w:vertAlign w:val="subscript"/>
          <w:lang w:val="fr-CA"/>
        </w:rPr>
        <w:t>O</w:t>
      </w:r>
      <w:r w:rsidR="00122BCD">
        <w:rPr>
          <w:rFonts w:ascii="Times New Roman" w:hAnsi="Times New Roman" w:cs="Times New Roman"/>
        </w:rPr>
        <w:t>. The Ho set out</w:t>
      </w:r>
      <w:r w:rsidR="00DE5B98" w:rsidRPr="005C0D27">
        <w:rPr>
          <w:rFonts w:ascii="Times New Roman" w:hAnsi="Times New Roman" w:cs="Times New Roman"/>
        </w:rPr>
        <w:t xml:space="preserve"> to prove</w:t>
      </w:r>
      <w:r w:rsidR="00122BCD">
        <w:rPr>
          <w:rFonts w:ascii="Times New Roman" w:hAnsi="Times New Roman" w:cs="Times New Roman"/>
        </w:rPr>
        <w:t xml:space="preserve"> that no more than 50% of women’s wages were </w:t>
      </w:r>
      <w:r w:rsidR="00DE5B98" w:rsidRPr="005C0D27">
        <w:rPr>
          <w:rFonts w:ascii="Times New Roman" w:hAnsi="Times New Roman" w:cs="Times New Roman"/>
        </w:rPr>
        <w:t>below the average NSAL</w:t>
      </w:r>
      <w:r w:rsidR="009F6D13">
        <w:rPr>
          <w:rFonts w:ascii="Times New Roman" w:hAnsi="Times New Roman" w:cs="Times New Roman"/>
        </w:rPr>
        <w:t xml:space="preserve"> </w:t>
      </w:r>
      <w:r w:rsidR="00122BCD">
        <w:rPr>
          <w:rFonts w:ascii="Times New Roman" w:hAnsi="Times New Roman" w:cs="Times New Roman"/>
        </w:rPr>
        <w:t>for the entire</w:t>
      </w:r>
      <w:r w:rsidR="00DE5B98" w:rsidRPr="005C0D27">
        <w:rPr>
          <w:rFonts w:ascii="Times New Roman" w:hAnsi="Times New Roman" w:cs="Times New Roman"/>
        </w:rPr>
        <w:t xml:space="preserve"> company. </w:t>
      </w:r>
      <w:r w:rsidR="00122BCD">
        <w:rPr>
          <w:rFonts w:ascii="Times New Roman" w:hAnsi="Times New Roman" w:cs="Times New Roman"/>
        </w:rPr>
        <w:t xml:space="preserve">In addition, </w:t>
      </w:r>
      <w:r w:rsidR="00DE5B98" w:rsidRPr="005C0D27">
        <w:rPr>
          <w:rFonts w:ascii="Times New Roman" w:hAnsi="Times New Roman" w:cs="Times New Roman"/>
        </w:rPr>
        <w:t xml:space="preserve">when comparing the mean </w:t>
      </w:r>
      <w:r w:rsidR="00122BCD">
        <w:rPr>
          <w:rFonts w:ascii="Times New Roman" w:hAnsi="Times New Roman" w:cs="Times New Roman"/>
        </w:rPr>
        <w:t xml:space="preserve">salary at the time of the study, </w:t>
      </w:r>
      <w:r w:rsidR="00DE5B98" w:rsidRPr="005C0D27">
        <w:rPr>
          <w:rFonts w:ascii="Times New Roman" w:hAnsi="Times New Roman" w:cs="Times New Roman"/>
        </w:rPr>
        <w:t xml:space="preserve">and the </w:t>
      </w:r>
      <w:r w:rsidR="009F6D13" w:rsidRPr="005C0D27">
        <w:rPr>
          <w:rFonts w:ascii="Times New Roman" w:hAnsi="Times New Roman" w:cs="Times New Roman"/>
        </w:rPr>
        <w:t>standard</w:t>
      </w:r>
      <w:r w:rsidR="00122BCD">
        <w:rPr>
          <w:rFonts w:ascii="Times New Roman" w:hAnsi="Times New Roman" w:cs="Times New Roman"/>
        </w:rPr>
        <w:t xml:space="preserve"> deviation for </w:t>
      </w:r>
      <w:r w:rsidR="00DE5B98" w:rsidRPr="005C0D27">
        <w:rPr>
          <w:rFonts w:ascii="Times New Roman" w:hAnsi="Times New Roman" w:cs="Times New Roman"/>
        </w:rPr>
        <w:t>men and women, we r</w:t>
      </w:r>
      <w:r w:rsidR="00122BCD">
        <w:rPr>
          <w:rFonts w:ascii="Times New Roman" w:hAnsi="Times New Roman" w:cs="Times New Roman"/>
        </w:rPr>
        <w:t>ealised that the women were faced a disadvantage. One may notice this in question three; the graphs show that women’s salaries are lower than men’s by $2,580.13</w:t>
      </w:r>
      <w:r w:rsidR="00DE5B98" w:rsidRPr="005C0D27">
        <w:rPr>
          <w:rFonts w:ascii="Times New Roman" w:hAnsi="Times New Roman" w:cs="Times New Roman"/>
        </w:rPr>
        <w:t xml:space="preserve">. </w:t>
      </w:r>
      <w:r w:rsidR="00122BCD">
        <w:rPr>
          <w:rFonts w:ascii="Times New Roman" w:hAnsi="Times New Roman" w:cs="Times New Roman"/>
        </w:rPr>
        <w:t>The standar</w:t>
      </w:r>
      <w:r w:rsidR="00DF6773">
        <w:rPr>
          <w:rFonts w:ascii="Times New Roman" w:hAnsi="Times New Roman" w:cs="Times New Roman"/>
        </w:rPr>
        <w:t>d</w:t>
      </w:r>
      <w:r w:rsidR="00122BCD">
        <w:rPr>
          <w:rFonts w:ascii="Times New Roman" w:hAnsi="Times New Roman" w:cs="Times New Roman"/>
        </w:rPr>
        <w:t xml:space="preserve"> </w:t>
      </w:r>
      <w:r w:rsidR="00DF6773">
        <w:rPr>
          <w:rFonts w:ascii="Times New Roman" w:hAnsi="Times New Roman" w:cs="Times New Roman"/>
        </w:rPr>
        <w:t>deviation of women’s wages is</w:t>
      </w:r>
      <w:r w:rsidR="00122BCD">
        <w:rPr>
          <w:rFonts w:ascii="Times New Roman" w:hAnsi="Times New Roman" w:cs="Times New Roman"/>
        </w:rPr>
        <w:t xml:space="preserve"> </w:t>
      </w:r>
      <w:r w:rsidR="00DF6773">
        <w:rPr>
          <w:rFonts w:ascii="Times New Roman" w:hAnsi="Times New Roman" w:cs="Times New Roman"/>
        </w:rPr>
        <w:t xml:space="preserve">$1,925.03 whereas men’s is $3,839.48. This reveals that men’s wages fluctuate more than women’s. In other words, women’s salaries tend to stay within a difference, higher or lower of $1,925 whereas men’s wages can be higher or lower by $3,839. With this evidence, our management team can </w:t>
      </w:r>
      <w:r w:rsidR="00DE5B98" w:rsidRPr="005C0D27">
        <w:rPr>
          <w:rFonts w:ascii="Times New Roman" w:hAnsi="Times New Roman" w:cs="Times New Roman"/>
        </w:rPr>
        <w:t>determine that there is economic explo</w:t>
      </w:r>
      <w:r w:rsidR="00DF6773">
        <w:rPr>
          <w:rFonts w:ascii="Times New Roman" w:hAnsi="Times New Roman" w:cs="Times New Roman"/>
        </w:rPr>
        <w:t xml:space="preserve">itation when it comes to gender, </w:t>
      </w:r>
      <w:r w:rsidR="00DF6773" w:rsidRPr="005C0D27">
        <w:rPr>
          <w:rFonts w:ascii="Times New Roman" w:hAnsi="Times New Roman" w:cs="Times New Roman"/>
        </w:rPr>
        <w:t>however</w:t>
      </w:r>
      <w:r w:rsidR="00DE5B98" w:rsidRPr="005C0D27">
        <w:rPr>
          <w:rFonts w:ascii="Times New Roman" w:hAnsi="Times New Roman" w:cs="Times New Roman"/>
        </w:rPr>
        <w:t xml:space="preserve"> not when it comes to age.</w:t>
      </w:r>
    </w:p>
    <w:p w14:paraId="6601B406" w14:textId="700D674D" w:rsidR="00CE73B7" w:rsidRDefault="00DE5B98" w:rsidP="00116B5B">
      <w:pPr>
        <w:spacing w:line="360" w:lineRule="auto"/>
        <w:ind w:firstLine="720"/>
        <w:rPr>
          <w:rFonts w:ascii="Times New Roman" w:hAnsi="Times New Roman" w:cs="Times New Roman"/>
        </w:rPr>
      </w:pPr>
      <w:r w:rsidRPr="00BE5124">
        <w:rPr>
          <w:rFonts w:ascii="Times New Roman" w:hAnsi="Times New Roman" w:cs="Times New Roman"/>
        </w:rPr>
        <w:t xml:space="preserve">In conclusion, we determined through thorough analysis that there is </w:t>
      </w:r>
      <w:r w:rsidR="00116B5B">
        <w:rPr>
          <w:rFonts w:ascii="Times New Roman" w:hAnsi="Times New Roman" w:cs="Times New Roman"/>
        </w:rPr>
        <w:t xml:space="preserve">gender </w:t>
      </w:r>
      <w:r w:rsidRPr="00BE5124">
        <w:rPr>
          <w:rFonts w:ascii="Times New Roman" w:hAnsi="Times New Roman" w:cs="Times New Roman"/>
        </w:rPr>
        <w:t>discrim</w:t>
      </w:r>
      <w:r w:rsidR="00BE5124">
        <w:rPr>
          <w:rFonts w:ascii="Times New Roman" w:hAnsi="Times New Roman" w:cs="Times New Roman"/>
        </w:rPr>
        <w:t>in</w:t>
      </w:r>
      <w:r w:rsidR="00116B5B">
        <w:rPr>
          <w:rFonts w:ascii="Times New Roman" w:hAnsi="Times New Roman" w:cs="Times New Roman"/>
        </w:rPr>
        <w:t>ation within the</w:t>
      </w:r>
      <w:r w:rsidRPr="00BE5124">
        <w:rPr>
          <w:rFonts w:ascii="Times New Roman" w:hAnsi="Times New Roman" w:cs="Times New Roman"/>
        </w:rPr>
        <w:t xml:space="preserve"> company. Women end up starting with lower salaries and do not have </w:t>
      </w:r>
      <w:r w:rsidRPr="00BE5124">
        <w:rPr>
          <w:rFonts w:ascii="Times New Roman" w:hAnsi="Times New Roman" w:cs="Times New Roman"/>
        </w:rPr>
        <w:lastRenderedPageBreak/>
        <w:t xml:space="preserve">the </w:t>
      </w:r>
      <w:r w:rsidR="00BE5124" w:rsidRPr="00BE5124">
        <w:rPr>
          <w:rFonts w:ascii="Times New Roman" w:hAnsi="Times New Roman" w:cs="Times New Roman"/>
        </w:rPr>
        <w:t>privilege</w:t>
      </w:r>
      <w:r w:rsidRPr="00BE5124">
        <w:rPr>
          <w:rFonts w:ascii="Times New Roman" w:hAnsi="Times New Roman" w:cs="Times New Roman"/>
        </w:rPr>
        <w:t xml:space="preserve"> of m</w:t>
      </w:r>
      <w:r w:rsidR="00DF6773">
        <w:rPr>
          <w:rFonts w:ascii="Times New Roman" w:hAnsi="Times New Roman" w:cs="Times New Roman"/>
        </w:rPr>
        <w:t>aking as much money as the men, regardless of how long they have worked for the company. The bias of experience in comparison to wage</w:t>
      </w:r>
      <w:r w:rsidR="00CF6045" w:rsidRPr="00BE5124">
        <w:rPr>
          <w:rFonts w:ascii="Times New Roman" w:hAnsi="Times New Roman" w:cs="Times New Roman"/>
        </w:rPr>
        <w:t xml:space="preserve"> was the only discrimination found in o</w:t>
      </w:r>
      <w:r w:rsidR="00DF6773">
        <w:rPr>
          <w:rFonts w:ascii="Times New Roman" w:hAnsi="Times New Roman" w:cs="Times New Roman"/>
        </w:rPr>
        <w:t>ur analysis. There does not appear</w:t>
      </w:r>
      <w:r w:rsidR="00CF6045" w:rsidRPr="00BE5124">
        <w:rPr>
          <w:rFonts w:ascii="Times New Roman" w:hAnsi="Times New Roman" w:cs="Times New Roman"/>
        </w:rPr>
        <w:t xml:space="preserve"> to be any age or education discrimination. The company will have to change its policies when it comes to determining </w:t>
      </w:r>
      <w:r w:rsidR="00BE5124" w:rsidRPr="00BE5124">
        <w:rPr>
          <w:rFonts w:ascii="Times New Roman" w:hAnsi="Times New Roman" w:cs="Times New Roman"/>
        </w:rPr>
        <w:t>new employees</w:t>
      </w:r>
      <w:r w:rsidR="00BE5124">
        <w:rPr>
          <w:rFonts w:ascii="Times New Roman" w:hAnsi="Times New Roman" w:cs="Times New Roman"/>
        </w:rPr>
        <w:t>’</w:t>
      </w:r>
      <w:r w:rsidR="00CF6045" w:rsidRPr="00BE5124">
        <w:rPr>
          <w:rFonts w:ascii="Times New Roman" w:hAnsi="Times New Roman" w:cs="Times New Roman"/>
        </w:rPr>
        <w:t xml:space="preserve"> starting salary and the raises one s</w:t>
      </w:r>
      <w:r w:rsidR="00DF6773">
        <w:rPr>
          <w:rFonts w:ascii="Times New Roman" w:hAnsi="Times New Roman" w:cs="Times New Roman"/>
        </w:rPr>
        <w:t xml:space="preserve">hould receive without taking into consideration the gender. Employee </w:t>
      </w:r>
      <w:r w:rsidR="00CF6045" w:rsidRPr="00BE5124">
        <w:rPr>
          <w:rFonts w:ascii="Times New Roman" w:hAnsi="Times New Roman" w:cs="Times New Roman"/>
        </w:rPr>
        <w:t>salaries sh</w:t>
      </w:r>
      <w:r w:rsidR="00DF6773">
        <w:rPr>
          <w:rFonts w:ascii="Times New Roman" w:hAnsi="Times New Roman" w:cs="Times New Roman"/>
        </w:rPr>
        <w:t xml:space="preserve">ould be determined by the individual’s </w:t>
      </w:r>
      <w:r w:rsidR="00CF6045" w:rsidRPr="00BE5124">
        <w:rPr>
          <w:rFonts w:ascii="Times New Roman" w:hAnsi="Times New Roman" w:cs="Times New Roman"/>
        </w:rPr>
        <w:t>education ba</w:t>
      </w:r>
      <w:r w:rsidR="00DF6773">
        <w:rPr>
          <w:rFonts w:ascii="Times New Roman" w:hAnsi="Times New Roman" w:cs="Times New Roman"/>
        </w:rPr>
        <w:t>ckground and experience</w:t>
      </w:r>
      <w:r w:rsidR="00116B5B">
        <w:rPr>
          <w:rFonts w:ascii="Times New Roman" w:hAnsi="Times New Roman" w:cs="Times New Roman"/>
        </w:rPr>
        <w:t>, not by their gender.</w:t>
      </w:r>
    </w:p>
    <w:p w14:paraId="7113A626" w14:textId="757ACB4B" w:rsidR="004841AF" w:rsidRPr="00CE73B7" w:rsidRDefault="006C107B" w:rsidP="00CE73B7">
      <w:pPr>
        <w:rPr>
          <w:rFonts w:ascii="Times New Roman" w:hAnsi="Times New Roman" w:cs="Times New Roman"/>
        </w:rPr>
      </w:pPr>
      <w:r>
        <w:rPr>
          <w:rFonts w:ascii="Times New Roman" w:hAnsi="Times New Roman" w:cs="Times New Roman"/>
        </w:rPr>
        <w:br w:type="page"/>
      </w:r>
    </w:p>
    <w:p w14:paraId="5FDD277E" w14:textId="1EA93EFF" w:rsidR="00DE5B98" w:rsidRPr="00CE73B7" w:rsidRDefault="00CE73B7" w:rsidP="001B4107">
      <w:pPr>
        <w:pBdr>
          <w:bottom w:val="single" w:sz="12" w:space="1" w:color="auto"/>
        </w:pBdr>
        <w:rPr>
          <w:rFonts w:ascii="Times" w:eastAsiaTheme="majorEastAsia" w:hAnsi="Times" w:cstheme="majorBidi"/>
          <w:b/>
          <w:spacing w:val="5"/>
          <w:kern w:val="28"/>
          <w:szCs w:val="52"/>
        </w:rPr>
      </w:pPr>
      <w:r w:rsidRPr="00CE73B7">
        <w:rPr>
          <w:rFonts w:ascii="Times" w:eastAsiaTheme="majorEastAsia" w:hAnsi="Times" w:cstheme="majorBidi"/>
          <w:b/>
          <w:spacing w:val="5"/>
          <w:kern w:val="28"/>
          <w:szCs w:val="52"/>
        </w:rPr>
        <w:lastRenderedPageBreak/>
        <w:t>Appendix A</w:t>
      </w:r>
    </w:p>
    <w:p w14:paraId="1BB92E00" w14:textId="77777777" w:rsidR="00CE73B7" w:rsidRDefault="00CE73B7" w:rsidP="001B4107">
      <w:pPr>
        <w:rPr>
          <w:rFonts w:ascii="Times" w:eastAsiaTheme="majorEastAsia" w:hAnsi="Times" w:cstheme="majorBidi"/>
          <w:b/>
          <w:color w:val="17365D" w:themeColor="text2" w:themeShade="BF"/>
          <w:spacing w:val="5"/>
          <w:kern w:val="28"/>
          <w:szCs w:val="52"/>
          <w:lang w:val="fr-CA"/>
        </w:rPr>
      </w:pPr>
    </w:p>
    <w:tbl>
      <w:tblPr>
        <w:tblW w:w="0" w:type="auto"/>
        <w:jc w:val="center"/>
        <w:tblInd w:w="-1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3"/>
        <w:gridCol w:w="2168"/>
        <w:gridCol w:w="1900"/>
        <w:gridCol w:w="2585"/>
      </w:tblGrid>
      <w:tr w:rsidR="003D2DC2" w:rsidRPr="00351A6C" w14:paraId="60C1A28F" w14:textId="77777777" w:rsidTr="003D2DC2">
        <w:trPr>
          <w:trHeight w:val="194"/>
          <w:jc w:val="center"/>
        </w:trPr>
        <w:tc>
          <w:tcPr>
            <w:tcW w:w="9446" w:type="dxa"/>
            <w:gridSpan w:val="4"/>
            <w:shd w:val="clear" w:color="auto" w:fill="auto"/>
            <w:noWrap/>
            <w:hideMark/>
          </w:tcPr>
          <w:p w14:paraId="7A747536" w14:textId="77777777" w:rsidR="006F42D0" w:rsidRPr="0027354E" w:rsidRDefault="006F42D0" w:rsidP="003D2DC2">
            <w:pPr>
              <w:jc w:val="center"/>
              <w:rPr>
                <w:rFonts w:ascii="Times New Roman" w:eastAsia="Times New Roman" w:hAnsi="Times New Roman" w:cs="Times New Roman"/>
                <w:b/>
                <w:color w:val="000000"/>
              </w:rPr>
            </w:pPr>
            <w:r w:rsidRPr="0027354E">
              <w:rPr>
                <w:rFonts w:ascii="Times New Roman" w:eastAsia="Times New Roman" w:hAnsi="Times New Roman" w:cs="Times New Roman"/>
                <w:b/>
                <w:color w:val="000000"/>
              </w:rPr>
              <w:t>Table 2.1 : NSAL for Male</w:t>
            </w:r>
          </w:p>
        </w:tc>
      </w:tr>
      <w:tr w:rsidR="003D2DC2" w:rsidRPr="00351A6C" w14:paraId="181B78A1" w14:textId="77777777" w:rsidTr="003D2DC2">
        <w:trPr>
          <w:trHeight w:val="194"/>
          <w:jc w:val="center"/>
        </w:trPr>
        <w:tc>
          <w:tcPr>
            <w:tcW w:w="2793" w:type="dxa"/>
            <w:shd w:val="clear" w:color="auto" w:fill="auto"/>
            <w:noWrap/>
            <w:hideMark/>
          </w:tcPr>
          <w:p w14:paraId="7F863138" w14:textId="77777777" w:rsidR="006F42D0" w:rsidRPr="009973C8" w:rsidRDefault="006F42D0" w:rsidP="003D2DC2">
            <w:pPr>
              <w:jc w:val="center"/>
              <w:rPr>
                <w:rFonts w:ascii="Times New Roman" w:eastAsia="Times New Roman" w:hAnsi="Times New Roman" w:cs="Times New Roman"/>
                <w:b/>
                <w:color w:val="000000"/>
              </w:rPr>
            </w:pPr>
            <w:r w:rsidRPr="009973C8">
              <w:rPr>
                <w:rFonts w:ascii="Times New Roman" w:eastAsia="Times New Roman" w:hAnsi="Times New Roman" w:cs="Times New Roman"/>
                <w:b/>
                <w:color w:val="000000"/>
              </w:rPr>
              <w:t>Employee</w:t>
            </w:r>
          </w:p>
        </w:tc>
        <w:tc>
          <w:tcPr>
            <w:tcW w:w="2168" w:type="dxa"/>
            <w:tcBorders>
              <w:right w:val="double" w:sz="4" w:space="0" w:color="auto"/>
            </w:tcBorders>
            <w:shd w:val="clear" w:color="auto" w:fill="auto"/>
            <w:noWrap/>
            <w:hideMark/>
          </w:tcPr>
          <w:p w14:paraId="5A1B396A" w14:textId="77777777" w:rsidR="006F42D0" w:rsidRPr="009973C8" w:rsidRDefault="006F42D0" w:rsidP="003D2DC2">
            <w:pPr>
              <w:jc w:val="center"/>
              <w:rPr>
                <w:rFonts w:ascii="Times New Roman" w:eastAsia="Times New Roman" w:hAnsi="Times New Roman" w:cs="Times New Roman"/>
                <w:b/>
                <w:color w:val="000000"/>
              </w:rPr>
            </w:pPr>
            <w:r w:rsidRPr="009973C8">
              <w:rPr>
                <w:rFonts w:ascii="Times New Roman" w:eastAsia="Times New Roman" w:hAnsi="Times New Roman" w:cs="Times New Roman"/>
                <w:b/>
                <w:color w:val="000000"/>
              </w:rPr>
              <w:t>NSAL</w:t>
            </w:r>
          </w:p>
        </w:tc>
        <w:tc>
          <w:tcPr>
            <w:tcW w:w="1900" w:type="dxa"/>
            <w:tcBorders>
              <w:left w:val="double" w:sz="4" w:space="0" w:color="auto"/>
            </w:tcBorders>
          </w:tcPr>
          <w:p w14:paraId="61766BF3" w14:textId="77777777" w:rsidR="006F42D0" w:rsidRPr="009973C8" w:rsidRDefault="006F42D0" w:rsidP="003D2DC2">
            <w:pPr>
              <w:jc w:val="center"/>
              <w:rPr>
                <w:rFonts w:ascii="Times New Roman" w:eastAsia="Times New Roman" w:hAnsi="Times New Roman" w:cs="Times New Roman"/>
                <w:b/>
                <w:color w:val="000000"/>
              </w:rPr>
            </w:pPr>
            <w:r w:rsidRPr="009973C8">
              <w:rPr>
                <w:rFonts w:ascii="Times New Roman" w:eastAsia="Times New Roman" w:hAnsi="Times New Roman" w:cs="Times New Roman"/>
                <w:b/>
                <w:color w:val="000000"/>
              </w:rPr>
              <w:t>Employee</w:t>
            </w:r>
          </w:p>
        </w:tc>
        <w:tc>
          <w:tcPr>
            <w:tcW w:w="2585" w:type="dxa"/>
          </w:tcPr>
          <w:p w14:paraId="17183E51" w14:textId="77777777" w:rsidR="006F42D0" w:rsidRPr="009973C8" w:rsidRDefault="006F42D0" w:rsidP="003D2DC2">
            <w:pPr>
              <w:jc w:val="center"/>
              <w:rPr>
                <w:rFonts w:ascii="Times New Roman" w:eastAsia="Times New Roman" w:hAnsi="Times New Roman" w:cs="Times New Roman"/>
                <w:b/>
                <w:color w:val="000000"/>
              </w:rPr>
            </w:pPr>
            <w:r w:rsidRPr="009973C8">
              <w:rPr>
                <w:rFonts w:ascii="Times New Roman" w:eastAsia="Times New Roman" w:hAnsi="Times New Roman" w:cs="Times New Roman"/>
                <w:b/>
                <w:color w:val="000000"/>
              </w:rPr>
              <w:t>NSAL</w:t>
            </w:r>
          </w:p>
        </w:tc>
      </w:tr>
      <w:tr w:rsidR="003D2DC2" w:rsidRPr="00351A6C" w14:paraId="24FFB823" w14:textId="77777777" w:rsidTr="003D2DC2">
        <w:trPr>
          <w:trHeight w:val="194"/>
          <w:jc w:val="center"/>
        </w:trPr>
        <w:tc>
          <w:tcPr>
            <w:tcW w:w="2793" w:type="dxa"/>
            <w:shd w:val="clear" w:color="auto" w:fill="auto"/>
            <w:noWrap/>
            <w:hideMark/>
          </w:tcPr>
          <w:p w14:paraId="70EF6BBD"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2</w:t>
            </w:r>
          </w:p>
        </w:tc>
        <w:tc>
          <w:tcPr>
            <w:tcW w:w="2168" w:type="dxa"/>
            <w:tcBorders>
              <w:right w:val="double" w:sz="4" w:space="0" w:color="auto"/>
            </w:tcBorders>
            <w:shd w:val="clear" w:color="auto" w:fill="auto"/>
            <w:noWrap/>
            <w:hideMark/>
          </w:tcPr>
          <w:p w14:paraId="2C0514CB"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12480</w:t>
            </w:r>
          </w:p>
        </w:tc>
        <w:tc>
          <w:tcPr>
            <w:tcW w:w="1900" w:type="dxa"/>
            <w:tcBorders>
              <w:left w:val="double" w:sz="4" w:space="0" w:color="auto"/>
            </w:tcBorders>
          </w:tcPr>
          <w:p w14:paraId="59FB6F36"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61</w:t>
            </w:r>
          </w:p>
        </w:tc>
        <w:tc>
          <w:tcPr>
            <w:tcW w:w="2585" w:type="dxa"/>
          </w:tcPr>
          <w:p w14:paraId="1DE63EB0"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12660</w:t>
            </w:r>
          </w:p>
        </w:tc>
      </w:tr>
      <w:tr w:rsidR="003D2DC2" w:rsidRPr="00351A6C" w14:paraId="7831C823" w14:textId="77777777" w:rsidTr="003D2DC2">
        <w:trPr>
          <w:trHeight w:val="194"/>
          <w:jc w:val="center"/>
        </w:trPr>
        <w:tc>
          <w:tcPr>
            <w:tcW w:w="2793" w:type="dxa"/>
            <w:shd w:val="clear" w:color="auto" w:fill="auto"/>
            <w:noWrap/>
            <w:hideMark/>
          </w:tcPr>
          <w:p w14:paraId="0147D429"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4</w:t>
            </w:r>
          </w:p>
        </w:tc>
        <w:tc>
          <w:tcPr>
            <w:tcW w:w="2168" w:type="dxa"/>
            <w:tcBorders>
              <w:right w:val="double" w:sz="4" w:space="0" w:color="auto"/>
            </w:tcBorders>
            <w:shd w:val="clear" w:color="auto" w:fill="auto"/>
            <w:noWrap/>
            <w:hideMark/>
          </w:tcPr>
          <w:p w14:paraId="3BA2DA46"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13920</w:t>
            </w:r>
          </w:p>
        </w:tc>
        <w:tc>
          <w:tcPr>
            <w:tcW w:w="1900" w:type="dxa"/>
            <w:tcBorders>
              <w:left w:val="double" w:sz="4" w:space="0" w:color="auto"/>
            </w:tcBorders>
          </w:tcPr>
          <w:p w14:paraId="719C7DCE"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62</w:t>
            </w:r>
          </w:p>
        </w:tc>
        <w:tc>
          <w:tcPr>
            <w:tcW w:w="2585" w:type="dxa"/>
          </w:tcPr>
          <w:p w14:paraId="1B932CFE"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11220</w:t>
            </w:r>
          </w:p>
        </w:tc>
      </w:tr>
      <w:tr w:rsidR="003D2DC2" w:rsidRPr="00351A6C" w14:paraId="74171F6C" w14:textId="77777777" w:rsidTr="003D2DC2">
        <w:trPr>
          <w:trHeight w:val="194"/>
          <w:jc w:val="center"/>
        </w:trPr>
        <w:tc>
          <w:tcPr>
            <w:tcW w:w="2793" w:type="dxa"/>
            <w:shd w:val="clear" w:color="auto" w:fill="auto"/>
            <w:noWrap/>
            <w:hideMark/>
          </w:tcPr>
          <w:p w14:paraId="28D7EBF0"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10</w:t>
            </w:r>
          </w:p>
        </w:tc>
        <w:tc>
          <w:tcPr>
            <w:tcW w:w="2168" w:type="dxa"/>
            <w:tcBorders>
              <w:right w:val="double" w:sz="4" w:space="0" w:color="auto"/>
            </w:tcBorders>
            <w:shd w:val="clear" w:color="auto" w:fill="auto"/>
            <w:noWrap/>
            <w:hideMark/>
          </w:tcPr>
          <w:p w14:paraId="7E832E86"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14460</w:t>
            </w:r>
          </w:p>
        </w:tc>
        <w:tc>
          <w:tcPr>
            <w:tcW w:w="1900" w:type="dxa"/>
            <w:tcBorders>
              <w:left w:val="double" w:sz="4" w:space="0" w:color="auto"/>
            </w:tcBorders>
          </w:tcPr>
          <w:p w14:paraId="099CD0CE"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71</w:t>
            </w:r>
          </w:p>
        </w:tc>
        <w:tc>
          <w:tcPr>
            <w:tcW w:w="2585" w:type="dxa"/>
          </w:tcPr>
          <w:p w14:paraId="600327B4"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12120</w:t>
            </w:r>
          </w:p>
        </w:tc>
      </w:tr>
      <w:tr w:rsidR="003D2DC2" w:rsidRPr="00351A6C" w14:paraId="4CB4BD62" w14:textId="77777777" w:rsidTr="003D2DC2">
        <w:trPr>
          <w:trHeight w:val="194"/>
          <w:jc w:val="center"/>
        </w:trPr>
        <w:tc>
          <w:tcPr>
            <w:tcW w:w="2793" w:type="dxa"/>
            <w:shd w:val="clear" w:color="auto" w:fill="auto"/>
            <w:noWrap/>
            <w:hideMark/>
          </w:tcPr>
          <w:p w14:paraId="361D55D1"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13</w:t>
            </w:r>
          </w:p>
        </w:tc>
        <w:tc>
          <w:tcPr>
            <w:tcW w:w="2168" w:type="dxa"/>
            <w:tcBorders>
              <w:right w:val="double" w:sz="4" w:space="0" w:color="auto"/>
            </w:tcBorders>
            <w:shd w:val="clear" w:color="auto" w:fill="auto"/>
            <w:noWrap/>
            <w:hideMark/>
          </w:tcPr>
          <w:p w14:paraId="1E71F5D7"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13560</w:t>
            </w:r>
          </w:p>
        </w:tc>
        <w:tc>
          <w:tcPr>
            <w:tcW w:w="1900" w:type="dxa"/>
            <w:tcBorders>
              <w:left w:val="double" w:sz="4" w:space="0" w:color="auto"/>
            </w:tcBorders>
          </w:tcPr>
          <w:p w14:paraId="14F0F474"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72</w:t>
            </w:r>
          </w:p>
        </w:tc>
        <w:tc>
          <w:tcPr>
            <w:tcW w:w="2585" w:type="dxa"/>
          </w:tcPr>
          <w:p w14:paraId="7ADEB438"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12660</w:t>
            </w:r>
          </w:p>
        </w:tc>
      </w:tr>
      <w:tr w:rsidR="003D2DC2" w:rsidRPr="00351A6C" w14:paraId="68E52C4A" w14:textId="77777777" w:rsidTr="003D2DC2">
        <w:trPr>
          <w:trHeight w:val="194"/>
          <w:jc w:val="center"/>
        </w:trPr>
        <w:tc>
          <w:tcPr>
            <w:tcW w:w="2793" w:type="dxa"/>
            <w:shd w:val="clear" w:color="auto" w:fill="auto"/>
            <w:noWrap/>
            <w:hideMark/>
          </w:tcPr>
          <w:p w14:paraId="4CD227F3"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14</w:t>
            </w:r>
          </w:p>
        </w:tc>
        <w:tc>
          <w:tcPr>
            <w:tcW w:w="2168" w:type="dxa"/>
            <w:tcBorders>
              <w:right w:val="double" w:sz="4" w:space="0" w:color="auto"/>
            </w:tcBorders>
            <w:shd w:val="clear" w:color="auto" w:fill="auto"/>
            <w:noWrap/>
            <w:hideMark/>
          </w:tcPr>
          <w:p w14:paraId="35537CD4"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15120</w:t>
            </w:r>
          </w:p>
        </w:tc>
        <w:tc>
          <w:tcPr>
            <w:tcW w:w="1900" w:type="dxa"/>
            <w:tcBorders>
              <w:left w:val="double" w:sz="4" w:space="0" w:color="auto"/>
            </w:tcBorders>
          </w:tcPr>
          <w:p w14:paraId="5EE8ABE7"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79</w:t>
            </w:r>
          </w:p>
        </w:tc>
        <w:tc>
          <w:tcPr>
            <w:tcW w:w="2585" w:type="dxa"/>
          </w:tcPr>
          <w:p w14:paraId="1F17A36C"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13020</w:t>
            </w:r>
          </w:p>
        </w:tc>
      </w:tr>
      <w:tr w:rsidR="003D2DC2" w:rsidRPr="00351A6C" w14:paraId="0B1B3B4C" w14:textId="77777777" w:rsidTr="003D2DC2">
        <w:trPr>
          <w:trHeight w:val="194"/>
          <w:jc w:val="center"/>
        </w:trPr>
        <w:tc>
          <w:tcPr>
            <w:tcW w:w="2793" w:type="dxa"/>
            <w:shd w:val="clear" w:color="auto" w:fill="auto"/>
            <w:noWrap/>
            <w:hideMark/>
          </w:tcPr>
          <w:p w14:paraId="3AE10CB8"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15</w:t>
            </w:r>
          </w:p>
        </w:tc>
        <w:tc>
          <w:tcPr>
            <w:tcW w:w="2168" w:type="dxa"/>
            <w:tcBorders>
              <w:right w:val="double" w:sz="4" w:space="0" w:color="auto"/>
            </w:tcBorders>
            <w:shd w:val="clear" w:color="auto" w:fill="auto"/>
            <w:noWrap/>
            <w:hideMark/>
          </w:tcPr>
          <w:p w14:paraId="66B1AFA8"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11760</w:t>
            </w:r>
          </w:p>
        </w:tc>
        <w:tc>
          <w:tcPr>
            <w:tcW w:w="1900" w:type="dxa"/>
            <w:tcBorders>
              <w:left w:val="double" w:sz="4" w:space="0" w:color="auto"/>
            </w:tcBorders>
          </w:tcPr>
          <w:p w14:paraId="49AC9E71"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84</w:t>
            </w:r>
          </w:p>
        </w:tc>
        <w:tc>
          <w:tcPr>
            <w:tcW w:w="2585" w:type="dxa"/>
          </w:tcPr>
          <w:p w14:paraId="7E4729CB"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10980</w:t>
            </w:r>
          </w:p>
        </w:tc>
      </w:tr>
      <w:tr w:rsidR="003D2DC2" w:rsidRPr="00351A6C" w14:paraId="3F1280BF" w14:textId="77777777" w:rsidTr="003D2DC2">
        <w:trPr>
          <w:trHeight w:val="194"/>
          <w:jc w:val="center"/>
        </w:trPr>
        <w:tc>
          <w:tcPr>
            <w:tcW w:w="2793" w:type="dxa"/>
            <w:shd w:val="clear" w:color="auto" w:fill="auto"/>
            <w:noWrap/>
            <w:hideMark/>
          </w:tcPr>
          <w:p w14:paraId="2EBE917A"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22</w:t>
            </w:r>
          </w:p>
        </w:tc>
        <w:tc>
          <w:tcPr>
            <w:tcW w:w="2168" w:type="dxa"/>
            <w:tcBorders>
              <w:right w:val="double" w:sz="4" w:space="0" w:color="auto"/>
            </w:tcBorders>
            <w:shd w:val="clear" w:color="auto" w:fill="auto"/>
            <w:noWrap/>
            <w:hideMark/>
          </w:tcPr>
          <w:p w14:paraId="5FDFB801"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13260</w:t>
            </w:r>
          </w:p>
        </w:tc>
        <w:tc>
          <w:tcPr>
            <w:tcW w:w="1900" w:type="dxa"/>
            <w:tcBorders>
              <w:left w:val="double" w:sz="4" w:space="0" w:color="auto"/>
            </w:tcBorders>
          </w:tcPr>
          <w:p w14:paraId="24A2F188"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85</w:t>
            </w:r>
          </w:p>
        </w:tc>
        <w:tc>
          <w:tcPr>
            <w:tcW w:w="2585" w:type="dxa"/>
          </w:tcPr>
          <w:p w14:paraId="1A18A8DA"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12108</w:t>
            </w:r>
          </w:p>
        </w:tc>
      </w:tr>
      <w:tr w:rsidR="003D2DC2" w:rsidRPr="00351A6C" w14:paraId="24B645AF" w14:textId="77777777" w:rsidTr="003D2DC2">
        <w:trPr>
          <w:trHeight w:val="194"/>
          <w:jc w:val="center"/>
        </w:trPr>
        <w:tc>
          <w:tcPr>
            <w:tcW w:w="2793" w:type="dxa"/>
            <w:shd w:val="clear" w:color="auto" w:fill="auto"/>
            <w:noWrap/>
            <w:hideMark/>
          </w:tcPr>
          <w:p w14:paraId="43E1F927"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23</w:t>
            </w:r>
          </w:p>
        </w:tc>
        <w:tc>
          <w:tcPr>
            <w:tcW w:w="2168" w:type="dxa"/>
            <w:tcBorders>
              <w:right w:val="double" w:sz="4" w:space="0" w:color="auto"/>
            </w:tcBorders>
            <w:shd w:val="clear" w:color="auto" w:fill="auto"/>
            <w:noWrap/>
            <w:hideMark/>
          </w:tcPr>
          <w:p w14:paraId="4F2017DF"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10980</w:t>
            </w:r>
          </w:p>
        </w:tc>
        <w:tc>
          <w:tcPr>
            <w:tcW w:w="1900" w:type="dxa"/>
            <w:tcBorders>
              <w:left w:val="double" w:sz="4" w:space="0" w:color="auto"/>
            </w:tcBorders>
          </w:tcPr>
          <w:p w14:paraId="1D40A386"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93</w:t>
            </w:r>
          </w:p>
        </w:tc>
        <w:tc>
          <w:tcPr>
            <w:tcW w:w="2585" w:type="dxa"/>
          </w:tcPr>
          <w:p w14:paraId="53CE1988"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15960</w:t>
            </w:r>
          </w:p>
        </w:tc>
      </w:tr>
      <w:tr w:rsidR="003D2DC2" w:rsidRPr="00351A6C" w14:paraId="6691A985" w14:textId="77777777" w:rsidTr="003D2DC2">
        <w:trPr>
          <w:trHeight w:val="194"/>
          <w:jc w:val="center"/>
        </w:trPr>
        <w:tc>
          <w:tcPr>
            <w:tcW w:w="2793" w:type="dxa"/>
            <w:shd w:val="clear" w:color="auto" w:fill="auto"/>
            <w:noWrap/>
            <w:hideMark/>
          </w:tcPr>
          <w:p w14:paraId="7F9C04CA"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27</w:t>
            </w:r>
          </w:p>
        </w:tc>
        <w:tc>
          <w:tcPr>
            <w:tcW w:w="2168" w:type="dxa"/>
            <w:tcBorders>
              <w:right w:val="double" w:sz="4" w:space="0" w:color="auto"/>
            </w:tcBorders>
            <w:shd w:val="clear" w:color="auto" w:fill="auto"/>
            <w:noWrap/>
            <w:hideMark/>
          </w:tcPr>
          <w:p w14:paraId="1F70BEC2"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13416</w:t>
            </w:r>
          </w:p>
        </w:tc>
        <w:tc>
          <w:tcPr>
            <w:tcW w:w="1900" w:type="dxa"/>
            <w:tcBorders>
              <w:left w:val="double" w:sz="4" w:space="0" w:color="auto"/>
            </w:tcBorders>
          </w:tcPr>
          <w:p w14:paraId="4352D83E"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94</w:t>
            </w:r>
          </w:p>
        </w:tc>
        <w:tc>
          <w:tcPr>
            <w:tcW w:w="2585" w:type="dxa"/>
          </w:tcPr>
          <w:p w14:paraId="5C3E8C1A"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32000</w:t>
            </w:r>
          </w:p>
        </w:tc>
      </w:tr>
      <w:tr w:rsidR="003D2DC2" w:rsidRPr="00351A6C" w14:paraId="7EFF45A5" w14:textId="77777777" w:rsidTr="003D2DC2">
        <w:trPr>
          <w:trHeight w:val="194"/>
          <w:jc w:val="center"/>
        </w:trPr>
        <w:tc>
          <w:tcPr>
            <w:tcW w:w="2793" w:type="dxa"/>
            <w:shd w:val="clear" w:color="auto" w:fill="auto"/>
            <w:noWrap/>
            <w:hideMark/>
          </w:tcPr>
          <w:p w14:paraId="7D21389E"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30</w:t>
            </w:r>
          </w:p>
        </w:tc>
        <w:tc>
          <w:tcPr>
            <w:tcW w:w="2168" w:type="dxa"/>
            <w:tcBorders>
              <w:right w:val="double" w:sz="4" w:space="0" w:color="auto"/>
            </w:tcBorders>
            <w:shd w:val="clear" w:color="auto" w:fill="auto"/>
            <w:noWrap/>
            <w:hideMark/>
          </w:tcPr>
          <w:p w14:paraId="7E85F56A"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11100</w:t>
            </w:r>
          </w:p>
        </w:tc>
        <w:tc>
          <w:tcPr>
            <w:tcW w:w="1900" w:type="dxa"/>
            <w:tcBorders>
              <w:left w:val="double" w:sz="4" w:space="0" w:color="auto"/>
            </w:tcBorders>
          </w:tcPr>
          <w:p w14:paraId="7424D2A0"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97</w:t>
            </w:r>
          </w:p>
        </w:tc>
        <w:tc>
          <w:tcPr>
            <w:tcW w:w="2585" w:type="dxa"/>
          </w:tcPr>
          <w:p w14:paraId="43B12C5A"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10620</w:t>
            </w:r>
          </w:p>
        </w:tc>
      </w:tr>
      <w:tr w:rsidR="003D2DC2" w:rsidRPr="00351A6C" w14:paraId="3459A656" w14:textId="77777777" w:rsidTr="003D2DC2">
        <w:trPr>
          <w:trHeight w:val="194"/>
          <w:jc w:val="center"/>
        </w:trPr>
        <w:tc>
          <w:tcPr>
            <w:tcW w:w="2793" w:type="dxa"/>
            <w:shd w:val="clear" w:color="auto" w:fill="auto"/>
            <w:noWrap/>
            <w:hideMark/>
          </w:tcPr>
          <w:p w14:paraId="221FB9B0"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34</w:t>
            </w:r>
          </w:p>
        </w:tc>
        <w:tc>
          <w:tcPr>
            <w:tcW w:w="2168" w:type="dxa"/>
            <w:tcBorders>
              <w:right w:val="double" w:sz="4" w:space="0" w:color="auto"/>
            </w:tcBorders>
            <w:shd w:val="clear" w:color="auto" w:fill="auto"/>
            <w:noWrap/>
            <w:hideMark/>
          </w:tcPr>
          <w:p w14:paraId="36235A66"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11940</w:t>
            </w:r>
          </w:p>
        </w:tc>
        <w:tc>
          <w:tcPr>
            <w:tcW w:w="1900" w:type="dxa"/>
            <w:tcBorders>
              <w:left w:val="double" w:sz="4" w:space="0" w:color="auto"/>
            </w:tcBorders>
          </w:tcPr>
          <w:p w14:paraId="054FBD25"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98</w:t>
            </w:r>
          </w:p>
        </w:tc>
        <w:tc>
          <w:tcPr>
            <w:tcW w:w="2585" w:type="dxa"/>
          </w:tcPr>
          <w:p w14:paraId="5F17EFDC"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16800</w:t>
            </w:r>
          </w:p>
        </w:tc>
      </w:tr>
      <w:tr w:rsidR="003D2DC2" w:rsidRPr="00351A6C" w14:paraId="75D30258" w14:textId="77777777" w:rsidTr="003D2DC2">
        <w:trPr>
          <w:trHeight w:val="194"/>
          <w:jc w:val="center"/>
        </w:trPr>
        <w:tc>
          <w:tcPr>
            <w:tcW w:w="2793" w:type="dxa"/>
            <w:shd w:val="clear" w:color="auto" w:fill="auto"/>
            <w:noWrap/>
            <w:hideMark/>
          </w:tcPr>
          <w:p w14:paraId="6E4EFBCB"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36</w:t>
            </w:r>
          </w:p>
        </w:tc>
        <w:tc>
          <w:tcPr>
            <w:tcW w:w="2168" w:type="dxa"/>
            <w:tcBorders>
              <w:right w:val="double" w:sz="4" w:space="0" w:color="auto"/>
            </w:tcBorders>
            <w:shd w:val="clear" w:color="auto" w:fill="auto"/>
            <w:noWrap/>
            <w:hideMark/>
          </w:tcPr>
          <w:p w14:paraId="671E90AE"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11340</w:t>
            </w:r>
          </w:p>
        </w:tc>
        <w:tc>
          <w:tcPr>
            <w:tcW w:w="1900" w:type="dxa"/>
            <w:tcBorders>
              <w:left w:val="double" w:sz="4" w:space="0" w:color="auto"/>
            </w:tcBorders>
          </w:tcPr>
          <w:p w14:paraId="1AA15FD2"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99</w:t>
            </w:r>
          </w:p>
        </w:tc>
        <w:tc>
          <w:tcPr>
            <w:tcW w:w="2585" w:type="dxa"/>
          </w:tcPr>
          <w:p w14:paraId="3BE5B163"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17364</w:t>
            </w:r>
          </w:p>
        </w:tc>
      </w:tr>
      <w:tr w:rsidR="003D2DC2" w:rsidRPr="00351A6C" w14:paraId="72EA9EDD" w14:textId="77777777" w:rsidTr="003D2DC2">
        <w:trPr>
          <w:trHeight w:val="194"/>
          <w:jc w:val="center"/>
        </w:trPr>
        <w:tc>
          <w:tcPr>
            <w:tcW w:w="2793" w:type="dxa"/>
            <w:shd w:val="clear" w:color="auto" w:fill="auto"/>
            <w:noWrap/>
            <w:hideMark/>
          </w:tcPr>
          <w:p w14:paraId="3B0DF2F0"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38</w:t>
            </w:r>
          </w:p>
        </w:tc>
        <w:tc>
          <w:tcPr>
            <w:tcW w:w="2168" w:type="dxa"/>
            <w:tcBorders>
              <w:right w:val="double" w:sz="4" w:space="0" w:color="auto"/>
            </w:tcBorders>
            <w:shd w:val="clear" w:color="auto" w:fill="auto"/>
            <w:noWrap/>
            <w:hideMark/>
          </w:tcPr>
          <w:p w14:paraId="212DBC87"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13560</w:t>
            </w:r>
          </w:p>
        </w:tc>
        <w:tc>
          <w:tcPr>
            <w:tcW w:w="1900" w:type="dxa"/>
            <w:tcBorders>
              <w:left w:val="double" w:sz="4" w:space="0" w:color="auto"/>
            </w:tcBorders>
          </w:tcPr>
          <w:p w14:paraId="72A64AA0"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100</w:t>
            </w:r>
          </w:p>
        </w:tc>
        <w:tc>
          <w:tcPr>
            <w:tcW w:w="2585" w:type="dxa"/>
          </w:tcPr>
          <w:p w14:paraId="7089D62E"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10800</w:t>
            </w:r>
          </w:p>
        </w:tc>
      </w:tr>
      <w:tr w:rsidR="003D2DC2" w:rsidRPr="00351A6C" w14:paraId="799FAA42" w14:textId="77777777" w:rsidTr="003D2DC2">
        <w:trPr>
          <w:trHeight w:val="194"/>
          <w:jc w:val="center"/>
        </w:trPr>
        <w:tc>
          <w:tcPr>
            <w:tcW w:w="2793" w:type="dxa"/>
            <w:shd w:val="clear" w:color="auto" w:fill="auto"/>
            <w:noWrap/>
            <w:hideMark/>
          </w:tcPr>
          <w:p w14:paraId="2DDD83BD"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41</w:t>
            </w:r>
          </w:p>
        </w:tc>
        <w:tc>
          <w:tcPr>
            <w:tcW w:w="2168" w:type="dxa"/>
            <w:tcBorders>
              <w:right w:val="double" w:sz="4" w:space="0" w:color="auto"/>
            </w:tcBorders>
            <w:shd w:val="clear" w:color="auto" w:fill="auto"/>
            <w:noWrap/>
            <w:hideMark/>
          </w:tcPr>
          <w:p w14:paraId="2613C274"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11040</w:t>
            </w:r>
          </w:p>
        </w:tc>
        <w:tc>
          <w:tcPr>
            <w:tcW w:w="1900" w:type="dxa"/>
            <w:tcBorders>
              <w:left w:val="double" w:sz="4" w:space="0" w:color="auto"/>
            </w:tcBorders>
          </w:tcPr>
          <w:p w14:paraId="5F1798FB"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102</w:t>
            </w:r>
          </w:p>
        </w:tc>
        <w:tc>
          <w:tcPr>
            <w:tcW w:w="2585" w:type="dxa"/>
          </w:tcPr>
          <w:p w14:paraId="2754C1E8"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13560</w:t>
            </w:r>
          </w:p>
        </w:tc>
      </w:tr>
      <w:tr w:rsidR="003D2DC2" w:rsidRPr="00351A6C" w14:paraId="216AE0DA" w14:textId="77777777" w:rsidTr="003D2DC2">
        <w:trPr>
          <w:trHeight w:val="194"/>
          <w:jc w:val="center"/>
        </w:trPr>
        <w:tc>
          <w:tcPr>
            <w:tcW w:w="2793" w:type="dxa"/>
            <w:shd w:val="clear" w:color="auto" w:fill="auto"/>
            <w:noWrap/>
            <w:hideMark/>
          </w:tcPr>
          <w:p w14:paraId="7D53A307"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45</w:t>
            </w:r>
          </w:p>
        </w:tc>
        <w:tc>
          <w:tcPr>
            <w:tcW w:w="2168" w:type="dxa"/>
            <w:tcBorders>
              <w:right w:val="double" w:sz="4" w:space="0" w:color="auto"/>
            </w:tcBorders>
            <w:shd w:val="clear" w:color="auto" w:fill="auto"/>
            <w:noWrap/>
            <w:hideMark/>
          </w:tcPr>
          <w:p w14:paraId="0CA249E5"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11520</w:t>
            </w:r>
          </w:p>
        </w:tc>
        <w:tc>
          <w:tcPr>
            <w:tcW w:w="1900" w:type="dxa"/>
            <w:tcBorders>
              <w:left w:val="double" w:sz="4" w:space="0" w:color="auto"/>
            </w:tcBorders>
          </w:tcPr>
          <w:p w14:paraId="48F97D87"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107</w:t>
            </w:r>
          </w:p>
        </w:tc>
        <w:tc>
          <w:tcPr>
            <w:tcW w:w="2585" w:type="dxa"/>
          </w:tcPr>
          <w:p w14:paraId="26518BBF"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15660</w:t>
            </w:r>
          </w:p>
        </w:tc>
      </w:tr>
      <w:tr w:rsidR="003D2DC2" w:rsidRPr="00351A6C" w14:paraId="1078CFE5" w14:textId="77777777" w:rsidTr="003D2DC2">
        <w:trPr>
          <w:trHeight w:val="194"/>
          <w:jc w:val="center"/>
        </w:trPr>
        <w:tc>
          <w:tcPr>
            <w:tcW w:w="2793" w:type="dxa"/>
            <w:shd w:val="clear" w:color="auto" w:fill="auto"/>
            <w:noWrap/>
            <w:hideMark/>
          </w:tcPr>
          <w:p w14:paraId="1C40C318"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46</w:t>
            </w:r>
          </w:p>
        </w:tc>
        <w:tc>
          <w:tcPr>
            <w:tcW w:w="2168" w:type="dxa"/>
            <w:tcBorders>
              <w:right w:val="double" w:sz="4" w:space="0" w:color="auto"/>
            </w:tcBorders>
            <w:shd w:val="clear" w:color="auto" w:fill="auto"/>
            <w:noWrap/>
            <w:hideMark/>
          </w:tcPr>
          <w:p w14:paraId="7B893686"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9300</w:t>
            </w:r>
          </w:p>
        </w:tc>
        <w:tc>
          <w:tcPr>
            <w:tcW w:w="1900" w:type="dxa"/>
            <w:tcBorders>
              <w:left w:val="double" w:sz="4" w:space="0" w:color="auto"/>
            </w:tcBorders>
          </w:tcPr>
          <w:p w14:paraId="59FDA578"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108</w:t>
            </w:r>
          </w:p>
        </w:tc>
        <w:tc>
          <w:tcPr>
            <w:tcW w:w="2585" w:type="dxa"/>
          </w:tcPr>
          <w:p w14:paraId="72C1D0EC"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9000</w:t>
            </w:r>
          </w:p>
        </w:tc>
      </w:tr>
      <w:tr w:rsidR="003D2DC2" w:rsidRPr="00351A6C" w14:paraId="3A3F5D73" w14:textId="77777777" w:rsidTr="003D2DC2">
        <w:trPr>
          <w:trHeight w:val="194"/>
          <w:jc w:val="center"/>
        </w:trPr>
        <w:tc>
          <w:tcPr>
            <w:tcW w:w="2793" w:type="dxa"/>
            <w:shd w:val="clear" w:color="auto" w:fill="auto"/>
            <w:noWrap/>
            <w:hideMark/>
          </w:tcPr>
          <w:p w14:paraId="05CC35DF"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52</w:t>
            </w:r>
          </w:p>
        </w:tc>
        <w:tc>
          <w:tcPr>
            <w:tcW w:w="2168" w:type="dxa"/>
            <w:tcBorders>
              <w:right w:val="double" w:sz="4" w:space="0" w:color="auto"/>
            </w:tcBorders>
            <w:shd w:val="clear" w:color="auto" w:fill="auto"/>
            <w:noWrap/>
            <w:hideMark/>
          </w:tcPr>
          <w:p w14:paraId="063B6FE7"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11940</w:t>
            </w:r>
          </w:p>
        </w:tc>
        <w:tc>
          <w:tcPr>
            <w:tcW w:w="1900" w:type="dxa"/>
            <w:tcBorders>
              <w:left w:val="double" w:sz="4" w:space="0" w:color="auto"/>
            </w:tcBorders>
          </w:tcPr>
          <w:p w14:paraId="314093C3"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109</w:t>
            </w:r>
          </w:p>
        </w:tc>
        <w:tc>
          <w:tcPr>
            <w:tcW w:w="2585" w:type="dxa"/>
          </w:tcPr>
          <w:p w14:paraId="15716514"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10140</w:t>
            </w:r>
          </w:p>
        </w:tc>
      </w:tr>
      <w:tr w:rsidR="003D2DC2" w:rsidRPr="00351A6C" w14:paraId="1EE0DFC4" w14:textId="77777777" w:rsidTr="003D2DC2">
        <w:trPr>
          <w:trHeight w:val="194"/>
          <w:jc w:val="center"/>
        </w:trPr>
        <w:tc>
          <w:tcPr>
            <w:tcW w:w="2793" w:type="dxa"/>
            <w:shd w:val="clear" w:color="auto" w:fill="auto"/>
            <w:noWrap/>
            <w:hideMark/>
          </w:tcPr>
          <w:p w14:paraId="2BF0CC8F"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53</w:t>
            </w:r>
          </w:p>
        </w:tc>
        <w:tc>
          <w:tcPr>
            <w:tcW w:w="2168" w:type="dxa"/>
            <w:tcBorders>
              <w:right w:val="double" w:sz="4" w:space="0" w:color="auto"/>
            </w:tcBorders>
            <w:shd w:val="clear" w:color="auto" w:fill="auto"/>
            <w:noWrap/>
            <w:hideMark/>
          </w:tcPr>
          <w:p w14:paraId="4FE4643D" w14:textId="77777777" w:rsidR="006F42D0" w:rsidRPr="00351A6C" w:rsidRDefault="006F42D0" w:rsidP="003D2DC2">
            <w:pPr>
              <w:jc w:val="center"/>
              <w:rPr>
                <w:rFonts w:ascii="Times New Roman" w:eastAsia="Times New Roman" w:hAnsi="Times New Roman" w:cs="Times New Roman"/>
                <w:color w:val="000000"/>
              </w:rPr>
            </w:pPr>
            <w:r w:rsidRPr="00351A6C">
              <w:rPr>
                <w:rFonts w:ascii="Times New Roman" w:eastAsia="Times New Roman" w:hAnsi="Times New Roman" w:cs="Times New Roman"/>
                <w:color w:val="000000"/>
              </w:rPr>
              <w:t>10860</w:t>
            </w:r>
          </w:p>
        </w:tc>
        <w:tc>
          <w:tcPr>
            <w:tcW w:w="1900" w:type="dxa"/>
            <w:tcBorders>
              <w:left w:val="double" w:sz="4" w:space="0" w:color="auto"/>
            </w:tcBorders>
          </w:tcPr>
          <w:p w14:paraId="07E64D48" w14:textId="77777777" w:rsidR="006F42D0" w:rsidRPr="00351A6C" w:rsidRDefault="006F42D0" w:rsidP="003D2DC2">
            <w:pPr>
              <w:jc w:val="center"/>
              <w:rPr>
                <w:rFonts w:ascii="Times New Roman" w:eastAsia="Times New Roman" w:hAnsi="Times New Roman" w:cs="Times New Roman"/>
                <w:color w:val="000000"/>
              </w:rPr>
            </w:pPr>
          </w:p>
        </w:tc>
        <w:tc>
          <w:tcPr>
            <w:tcW w:w="2585" w:type="dxa"/>
          </w:tcPr>
          <w:p w14:paraId="292F83D2" w14:textId="77777777" w:rsidR="006F42D0" w:rsidRPr="00351A6C" w:rsidRDefault="006F42D0" w:rsidP="003D2DC2">
            <w:pPr>
              <w:jc w:val="center"/>
              <w:rPr>
                <w:rFonts w:ascii="Times New Roman" w:eastAsia="Times New Roman" w:hAnsi="Times New Roman" w:cs="Times New Roman"/>
                <w:color w:val="000000"/>
              </w:rPr>
            </w:pPr>
          </w:p>
        </w:tc>
      </w:tr>
    </w:tbl>
    <w:tbl>
      <w:tblPr>
        <w:tblpPr w:leftFromText="180" w:rightFromText="180" w:vertAnchor="page" w:horzAnchor="page" w:tblpXSpec="center" w:tblpY="8101"/>
        <w:tblW w:w="49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5"/>
        <w:gridCol w:w="1285"/>
        <w:gridCol w:w="1286"/>
        <w:gridCol w:w="989"/>
        <w:gridCol w:w="1231"/>
        <w:gridCol w:w="1023"/>
        <w:gridCol w:w="1231"/>
        <w:gridCol w:w="1023"/>
      </w:tblGrid>
      <w:tr w:rsidR="003D2DC2" w:rsidRPr="0027354E" w14:paraId="24FEA68C" w14:textId="77777777" w:rsidTr="003D2DC2">
        <w:trPr>
          <w:trHeight w:val="263"/>
          <w:jc w:val="center"/>
        </w:trPr>
        <w:tc>
          <w:tcPr>
            <w:tcW w:w="5000" w:type="pct"/>
            <w:gridSpan w:val="8"/>
            <w:shd w:val="clear" w:color="auto" w:fill="auto"/>
            <w:noWrap/>
            <w:hideMark/>
          </w:tcPr>
          <w:p w14:paraId="3BF0EE9C" w14:textId="77777777" w:rsidR="003D2DC2" w:rsidRPr="00766592" w:rsidRDefault="003D2DC2" w:rsidP="003D2DC2">
            <w:pPr>
              <w:jc w:val="center"/>
              <w:rPr>
                <w:b/>
              </w:rPr>
            </w:pPr>
            <w:r>
              <w:rPr>
                <w:rFonts w:ascii="Times New Roman" w:eastAsia="Times New Roman" w:hAnsi="Times New Roman" w:cs="Times New Roman"/>
                <w:b/>
              </w:rPr>
              <w:t>Table 2.2</w:t>
            </w:r>
            <w:r w:rsidRPr="00766592">
              <w:rPr>
                <w:rFonts w:ascii="Times New Roman" w:eastAsia="Times New Roman" w:hAnsi="Times New Roman" w:cs="Times New Roman"/>
                <w:b/>
              </w:rPr>
              <w:t xml:space="preserve"> : NSAL for Female</w:t>
            </w:r>
          </w:p>
        </w:tc>
      </w:tr>
      <w:tr w:rsidR="003D2DC2" w:rsidRPr="009973C8" w14:paraId="0986105B" w14:textId="77777777" w:rsidTr="003D2DC2">
        <w:trPr>
          <w:trHeight w:val="263"/>
          <w:jc w:val="center"/>
        </w:trPr>
        <w:tc>
          <w:tcPr>
            <w:tcW w:w="733" w:type="pct"/>
            <w:shd w:val="clear" w:color="auto" w:fill="auto"/>
            <w:noWrap/>
            <w:hideMark/>
          </w:tcPr>
          <w:p w14:paraId="58481476" w14:textId="77777777" w:rsidR="003D2DC2" w:rsidRPr="00766592" w:rsidRDefault="003D2DC2" w:rsidP="003D2DC2">
            <w:pPr>
              <w:jc w:val="center"/>
              <w:rPr>
                <w:rFonts w:ascii="Times New Roman" w:eastAsia="Times New Roman" w:hAnsi="Times New Roman" w:cs="Times New Roman"/>
                <w:b/>
              </w:rPr>
            </w:pPr>
            <w:r w:rsidRPr="00766592">
              <w:rPr>
                <w:rFonts w:ascii="Times New Roman" w:eastAsia="Times New Roman" w:hAnsi="Times New Roman" w:cs="Times New Roman"/>
                <w:b/>
              </w:rPr>
              <w:t>Employee</w:t>
            </w:r>
          </w:p>
        </w:tc>
        <w:tc>
          <w:tcPr>
            <w:tcW w:w="680" w:type="pct"/>
            <w:tcBorders>
              <w:bottom w:val="nil"/>
            </w:tcBorders>
            <w:shd w:val="clear" w:color="auto" w:fill="auto"/>
            <w:noWrap/>
            <w:hideMark/>
          </w:tcPr>
          <w:p w14:paraId="6045D745" w14:textId="77777777" w:rsidR="003D2DC2" w:rsidRPr="00766592" w:rsidRDefault="003D2DC2" w:rsidP="003D2DC2">
            <w:pPr>
              <w:jc w:val="center"/>
              <w:rPr>
                <w:rFonts w:ascii="Times New Roman" w:eastAsia="Times New Roman" w:hAnsi="Times New Roman" w:cs="Times New Roman"/>
                <w:b/>
              </w:rPr>
            </w:pPr>
            <w:r w:rsidRPr="00766592">
              <w:rPr>
                <w:rFonts w:ascii="Times New Roman" w:eastAsia="Times New Roman" w:hAnsi="Times New Roman" w:cs="Times New Roman"/>
                <w:b/>
              </w:rPr>
              <w:t>NSAL</w:t>
            </w:r>
          </w:p>
        </w:tc>
        <w:tc>
          <w:tcPr>
            <w:tcW w:w="680" w:type="pct"/>
            <w:tcBorders>
              <w:bottom w:val="nil"/>
            </w:tcBorders>
          </w:tcPr>
          <w:p w14:paraId="72605B30" w14:textId="77777777" w:rsidR="003D2DC2" w:rsidRPr="00766592" w:rsidRDefault="003D2DC2" w:rsidP="003D2DC2">
            <w:pPr>
              <w:jc w:val="center"/>
              <w:rPr>
                <w:rFonts w:ascii="Times New Roman" w:eastAsia="Times New Roman" w:hAnsi="Times New Roman" w:cs="Times New Roman"/>
                <w:b/>
              </w:rPr>
            </w:pPr>
            <w:r w:rsidRPr="00766592">
              <w:rPr>
                <w:rFonts w:ascii="Times New Roman" w:eastAsia="Times New Roman" w:hAnsi="Times New Roman" w:cs="Times New Roman"/>
                <w:b/>
              </w:rPr>
              <w:t>Employee</w:t>
            </w:r>
          </w:p>
        </w:tc>
        <w:tc>
          <w:tcPr>
            <w:tcW w:w="523" w:type="pct"/>
            <w:tcBorders>
              <w:bottom w:val="nil"/>
              <w:right w:val="double" w:sz="4" w:space="0" w:color="auto"/>
            </w:tcBorders>
          </w:tcPr>
          <w:p w14:paraId="75973A91" w14:textId="77777777" w:rsidR="003D2DC2" w:rsidRPr="00766592" w:rsidRDefault="003D2DC2" w:rsidP="003D2DC2">
            <w:pPr>
              <w:jc w:val="center"/>
              <w:rPr>
                <w:rFonts w:ascii="Times New Roman" w:eastAsia="Times New Roman" w:hAnsi="Times New Roman" w:cs="Times New Roman"/>
                <w:b/>
              </w:rPr>
            </w:pPr>
            <w:r w:rsidRPr="00766592">
              <w:rPr>
                <w:rFonts w:ascii="Times New Roman" w:eastAsia="Times New Roman" w:hAnsi="Times New Roman" w:cs="Times New Roman"/>
                <w:b/>
              </w:rPr>
              <w:t>NSAL</w:t>
            </w:r>
          </w:p>
        </w:tc>
        <w:tc>
          <w:tcPr>
            <w:tcW w:w="651" w:type="pct"/>
            <w:tcBorders>
              <w:left w:val="double" w:sz="4" w:space="0" w:color="auto"/>
            </w:tcBorders>
          </w:tcPr>
          <w:p w14:paraId="45AECFE0" w14:textId="77777777" w:rsidR="003D2DC2" w:rsidRPr="00766592" w:rsidRDefault="003D2DC2" w:rsidP="003D2DC2">
            <w:pPr>
              <w:jc w:val="center"/>
              <w:rPr>
                <w:b/>
              </w:rPr>
            </w:pPr>
            <w:r w:rsidRPr="00766592">
              <w:rPr>
                <w:rFonts w:ascii="Times New Roman" w:eastAsia="Times New Roman" w:hAnsi="Times New Roman" w:cs="Times New Roman"/>
                <w:b/>
              </w:rPr>
              <w:t>Employee</w:t>
            </w:r>
          </w:p>
        </w:tc>
        <w:tc>
          <w:tcPr>
            <w:tcW w:w="541" w:type="pct"/>
          </w:tcPr>
          <w:p w14:paraId="5E69A04F" w14:textId="77777777" w:rsidR="003D2DC2" w:rsidRPr="00766592" w:rsidRDefault="003D2DC2" w:rsidP="003D2DC2">
            <w:pPr>
              <w:jc w:val="center"/>
              <w:rPr>
                <w:b/>
              </w:rPr>
            </w:pPr>
            <w:r w:rsidRPr="00766592">
              <w:rPr>
                <w:rFonts w:ascii="Times New Roman" w:eastAsia="Times New Roman" w:hAnsi="Times New Roman" w:cs="Times New Roman"/>
                <w:b/>
              </w:rPr>
              <w:t>NSAL</w:t>
            </w:r>
          </w:p>
        </w:tc>
        <w:tc>
          <w:tcPr>
            <w:tcW w:w="651" w:type="pct"/>
          </w:tcPr>
          <w:p w14:paraId="1537F209" w14:textId="77777777" w:rsidR="003D2DC2" w:rsidRPr="00766592" w:rsidRDefault="003D2DC2" w:rsidP="003D2DC2">
            <w:pPr>
              <w:jc w:val="center"/>
              <w:rPr>
                <w:b/>
              </w:rPr>
            </w:pPr>
            <w:r w:rsidRPr="00766592">
              <w:rPr>
                <w:rFonts w:ascii="Times New Roman" w:eastAsia="Times New Roman" w:hAnsi="Times New Roman" w:cs="Times New Roman"/>
                <w:b/>
              </w:rPr>
              <w:t>Employee</w:t>
            </w:r>
          </w:p>
        </w:tc>
        <w:tc>
          <w:tcPr>
            <w:tcW w:w="541" w:type="pct"/>
          </w:tcPr>
          <w:p w14:paraId="1E4CF600" w14:textId="77777777" w:rsidR="003D2DC2" w:rsidRPr="00766592" w:rsidRDefault="003D2DC2" w:rsidP="003D2DC2">
            <w:pPr>
              <w:jc w:val="center"/>
              <w:rPr>
                <w:b/>
              </w:rPr>
            </w:pPr>
            <w:r w:rsidRPr="00766592">
              <w:rPr>
                <w:rFonts w:ascii="Times New Roman" w:eastAsia="Times New Roman" w:hAnsi="Times New Roman" w:cs="Times New Roman"/>
                <w:b/>
              </w:rPr>
              <w:t>NSAL</w:t>
            </w:r>
          </w:p>
        </w:tc>
      </w:tr>
      <w:tr w:rsidR="003D2DC2" w:rsidRPr="00351A6C" w14:paraId="50FBD293" w14:textId="77777777" w:rsidTr="003D2DC2">
        <w:trPr>
          <w:trHeight w:val="263"/>
          <w:jc w:val="center"/>
        </w:trPr>
        <w:tc>
          <w:tcPr>
            <w:tcW w:w="733" w:type="pct"/>
            <w:shd w:val="clear" w:color="auto" w:fill="auto"/>
            <w:noWrap/>
            <w:hideMark/>
          </w:tcPr>
          <w:p w14:paraId="772E28EE"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w:t>
            </w:r>
          </w:p>
        </w:tc>
        <w:tc>
          <w:tcPr>
            <w:tcW w:w="680" w:type="pct"/>
            <w:shd w:val="clear" w:color="auto" w:fill="auto"/>
            <w:noWrap/>
            <w:hideMark/>
          </w:tcPr>
          <w:p w14:paraId="40E5234E"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9000</w:t>
            </w:r>
          </w:p>
        </w:tc>
        <w:tc>
          <w:tcPr>
            <w:tcW w:w="680" w:type="pct"/>
          </w:tcPr>
          <w:p w14:paraId="31883018"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57</w:t>
            </w:r>
          </w:p>
        </w:tc>
        <w:tc>
          <w:tcPr>
            <w:tcW w:w="523" w:type="pct"/>
            <w:tcBorders>
              <w:right w:val="double" w:sz="4" w:space="0" w:color="auto"/>
            </w:tcBorders>
          </w:tcPr>
          <w:p w14:paraId="50A9CA81"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11160</w:t>
            </w:r>
          </w:p>
        </w:tc>
        <w:tc>
          <w:tcPr>
            <w:tcW w:w="651" w:type="pct"/>
            <w:tcBorders>
              <w:left w:val="double" w:sz="4" w:space="0" w:color="auto"/>
            </w:tcBorders>
          </w:tcPr>
          <w:p w14:paraId="1CCAA323" w14:textId="77777777" w:rsidR="003D2DC2" w:rsidRPr="00766592" w:rsidRDefault="003D2DC2" w:rsidP="003D2DC2">
            <w:pPr>
              <w:jc w:val="center"/>
            </w:pPr>
            <w:r w:rsidRPr="00766592">
              <w:rPr>
                <w:rFonts w:ascii="Times New Roman" w:eastAsia="Times New Roman" w:hAnsi="Times New Roman" w:cs="Times New Roman"/>
              </w:rPr>
              <w:t>29</w:t>
            </w:r>
          </w:p>
        </w:tc>
        <w:tc>
          <w:tcPr>
            <w:tcW w:w="541" w:type="pct"/>
          </w:tcPr>
          <w:p w14:paraId="24E13B40" w14:textId="77777777" w:rsidR="003D2DC2" w:rsidRPr="00766592" w:rsidRDefault="003D2DC2" w:rsidP="003D2DC2">
            <w:pPr>
              <w:jc w:val="center"/>
            </w:pPr>
            <w:r w:rsidRPr="00766592">
              <w:rPr>
                <w:rFonts w:ascii="Times New Roman" w:eastAsia="Times New Roman" w:hAnsi="Times New Roman" w:cs="Times New Roman"/>
              </w:rPr>
              <w:t>13020</w:t>
            </w:r>
          </w:p>
        </w:tc>
        <w:tc>
          <w:tcPr>
            <w:tcW w:w="651" w:type="pct"/>
          </w:tcPr>
          <w:p w14:paraId="6FAACF4D" w14:textId="77777777" w:rsidR="003D2DC2" w:rsidRPr="00766592" w:rsidRDefault="003D2DC2" w:rsidP="003D2DC2">
            <w:pPr>
              <w:jc w:val="center"/>
            </w:pPr>
            <w:r w:rsidRPr="00766592">
              <w:rPr>
                <w:rFonts w:ascii="Times New Roman" w:eastAsia="Times New Roman" w:hAnsi="Times New Roman" w:cs="Times New Roman"/>
              </w:rPr>
              <w:t>81</w:t>
            </w:r>
          </w:p>
        </w:tc>
        <w:tc>
          <w:tcPr>
            <w:tcW w:w="541" w:type="pct"/>
          </w:tcPr>
          <w:p w14:paraId="06DFC100" w14:textId="77777777" w:rsidR="003D2DC2" w:rsidRPr="00766592" w:rsidRDefault="003D2DC2" w:rsidP="003D2DC2">
            <w:pPr>
              <w:jc w:val="center"/>
            </w:pPr>
            <w:r w:rsidRPr="00766592">
              <w:rPr>
                <w:rFonts w:ascii="Times New Roman" w:eastAsia="Times New Roman" w:hAnsi="Times New Roman" w:cs="Times New Roman"/>
              </w:rPr>
              <w:t>9300</w:t>
            </w:r>
          </w:p>
        </w:tc>
      </w:tr>
      <w:tr w:rsidR="003D2DC2" w:rsidRPr="00351A6C" w14:paraId="23A3ED8F" w14:textId="77777777" w:rsidTr="003D2DC2">
        <w:trPr>
          <w:trHeight w:val="263"/>
          <w:jc w:val="center"/>
        </w:trPr>
        <w:tc>
          <w:tcPr>
            <w:tcW w:w="733" w:type="pct"/>
            <w:shd w:val="clear" w:color="auto" w:fill="auto"/>
            <w:noWrap/>
            <w:hideMark/>
          </w:tcPr>
          <w:p w14:paraId="67CA265E"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3</w:t>
            </w:r>
          </w:p>
        </w:tc>
        <w:tc>
          <w:tcPr>
            <w:tcW w:w="680" w:type="pct"/>
            <w:shd w:val="clear" w:color="auto" w:fill="auto"/>
            <w:noWrap/>
            <w:hideMark/>
          </w:tcPr>
          <w:p w14:paraId="512EE39A"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11760</w:t>
            </w:r>
          </w:p>
        </w:tc>
        <w:tc>
          <w:tcPr>
            <w:tcW w:w="680" w:type="pct"/>
          </w:tcPr>
          <w:p w14:paraId="0EDE63AA"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58</w:t>
            </w:r>
          </w:p>
        </w:tc>
        <w:tc>
          <w:tcPr>
            <w:tcW w:w="523" w:type="pct"/>
            <w:tcBorders>
              <w:right w:val="double" w:sz="4" w:space="0" w:color="auto"/>
            </w:tcBorders>
          </w:tcPr>
          <w:p w14:paraId="04A226A3"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14640</w:t>
            </w:r>
          </w:p>
        </w:tc>
        <w:tc>
          <w:tcPr>
            <w:tcW w:w="651" w:type="pct"/>
            <w:tcBorders>
              <w:left w:val="double" w:sz="4" w:space="0" w:color="auto"/>
            </w:tcBorders>
          </w:tcPr>
          <w:p w14:paraId="5BB0DF54" w14:textId="77777777" w:rsidR="003D2DC2" w:rsidRPr="00766592" w:rsidRDefault="003D2DC2" w:rsidP="003D2DC2">
            <w:pPr>
              <w:jc w:val="center"/>
            </w:pPr>
            <w:r w:rsidRPr="00766592">
              <w:rPr>
                <w:rFonts w:ascii="Times New Roman" w:eastAsia="Times New Roman" w:hAnsi="Times New Roman" w:cs="Times New Roman"/>
              </w:rPr>
              <w:t>31</w:t>
            </w:r>
          </w:p>
        </w:tc>
        <w:tc>
          <w:tcPr>
            <w:tcW w:w="541" w:type="pct"/>
          </w:tcPr>
          <w:p w14:paraId="2B74887C" w14:textId="77777777" w:rsidR="003D2DC2" w:rsidRPr="00766592" w:rsidRDefault="003D2DC2" w:rsidP="003D2DC2">
            <w:pPr>
              <w:jc w:val="center"/>
            </w:pPr>
            <w:r w:rsidRPr="00766592">
              <w:rPr>
                <w:rFonts w:ascii="Times New Roman" w:eastAsia="Times New Roman" w:hAnsi="Times New Roman" w:cs="Times New Roman"/>
              </w:rPr>
              <w:t>11100</w:t>
            </w:r>
          </w:p>
        </w:tc>
        <w:tc>
          <w:tcPr>
            <w:tcW w:w="651" w:type="pct"/>
          </w:tcPr>
          <w:p w14:paraId="30A4D743" w14:textId="77777777" w:rsidR="003D2DC2" w:rsidRPr="00766592" w:rsidRDefault="003D2DC2" w:rsidP="003D2DC2">
            <w:pPr>
              <w:jc w:val="center"/>
            </w:pPr>
            <w:r w:rsidRPr="00766592">
              <w:rPr>
                <w:rFonts w:ascii="Times New Roman" w:eastAsia="Times New Roman" w:hAnsi="Times New Roman" w:cs="Times New Roman"/>
              </w:rPr>
              <w:t>82</w:t>
            </w:r>
          </w:p>
        </w:tc>
        <w:tc>
          <w:tcPr>
            <w:tcW w:w="541" w:type="pct"/>
          </w:tcPr>
          <w:p w14:paraId="3EE2F37E" w14:textId="77777777" w:rsidR="003D2DC2" w:rsidRPr="00766592" w:rsidRDefault="003D2DC2" w:rsidP="003D2DC2">
            <w:pPr>
              <w:jc w:val="center"/>
            </w:pPr>
            <w:r w:rsidRPr="00766592">
              <w:rPr>
                <w:rFonts w:ascii="Times New Roman" w:eastAsia="Times New Roman" w:hAnsi="Times New Roman" w:cs="Times New Roman"/>
              </w:rPr>
              <w:t>13140</w:t>
            </w:r>
          </w:p>
        </w:tc>
      </w:tr>
      <w:tr w:rsidR="003D2DC2" w:rsidRPr="00351A6C" w14:paraId="21FC61E6" w14:textId="77777777" w:rsidTr="003D2DC2">
        <w:trPr>
          <w:trHeight w:val="263"/>
          <w:jc w:val="center"/>
        </w:trPr>
        <w:tc>
          <w:tcPr>
            <w:tcW w:w="733" w:type="pct"/>
            <w:shd w:val="clear" w:color="auto" w:fill="auto"/>
            <w:noWrap/>
            <w:hideMark/>
          </w:tcPr>
          <w:p w14:paraId="62DD570C"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5</w:t>
            </w:r>
          </w:p>
        </w:tc>
        <w:tc>
          <w:tcPr>
            <w:tcW w:w="680" w:type="pct"/>
            <w:shd w:val="clear" w:color="auto" w:fill="auto"/>
            <w:noWrap/>
            <w:hideMark/>
          </w:tcPr>
          <w:p w14:paraId="606147DE"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13020</w:t>
            </w:r>
          </w:p>
        </w:tc>
        <w:tc>
          <w:tcPr>
            <w:tcW w:w="680" w:type="pct"/>
          </w:tcPr>
          <w:p w14:paraId="0F0EE7B1"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59</w:t>
            </w:r>
          </w:p>
        </w:tc>
        <w:tc>
          <w:tcPr>
            <w:tcW w:w="523" w:type="pct"/>
            <w:tcBorders>
              <w:right w:val="double" w:sz="4" w:space="0" w:color="auto"/>
            </w:tcBorders>
          </w:tcPr>
          <w:p w14:paraId="49DB352F"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15420</w:t>
            </w:r>
          </w:p>
        </w:tc>
        <w:tc>
          <w:tcPr>
            <w:tcW w:w="651" w:type="pct"/>
            <w:tcBorders>
              <w:left w:val="double" w:sz="4" w:space="0" w:color="auto"/>
            </w:tcBorders>
            <w:shd w:val="clear" w:color="auto" w:fill="auto"/>
          </w:tcPr>
          <w:p w14:paraId="79943BA4" w14:textId="77777777" w:rsidR="003D2DC2" w:rsidRPr="00766592" w:rsidRDefault="003D2DC2" w:rsidP="003D2DC2">
            <w:pPr>
              <w:jc w:val="center"/>
            </w:pPr>
            <w:r w:rsidRPr="00766592">
              <w:rPr>
                <w:rFonts w:ascii="Times New Roman" w:eastAsia="Times New Roman" w:hAnsi="Times New Roman" w:cs="Times New Roman"/>
              </w:rPr>
              <w:t>32</w:t>
            </w:r>
          </w:p>
        </w:tc>
        <w:tc>
          <w:tcPr>
            <w:tcW w:w="541" w:type="pct"/>
            <w:shd w:val="clear" w:color="auto" w:fill="auto"/>
          </w:tcPr>
          <w:p w14:paraId="46C0EE2D" w14:textId="77777777" w:rsidR="003D2DC2" w:rsidRPr="00766592" w:rsidRDefault="003D2DC2" w:rsidP="003D2DC2">
            <w:pPr>
              <w:jc w:val="center"/>
            </w:pPr>
            <w:r w:rsidRPr="00766592">
              <w:rPr>
                <w:rFonts w:ascii="Times New Roman" w:eastAsia="Times New Roman" w:hAnsi="Times New Roman" w:cs="Times New Roman"/>
              </w:rPr>
              <w:t>9240</w:t>
            </w:r>
          </w:p>
        </w:tc>
        <w:tc>
          <w:tcPr>
            <w:tcW w:w="651" w:type="pct"/>
            <w:shd w:val="clear" w:color="auto" w:fill="auto"/>
          </w:tcPr>
          <w:p w14:paraId="727E07E4" w14:textId="77777777" w:rsidR="003D2DC2" w:rsidRPr="00766592" w:rsidRDefault="003D2DC2" w:rsidP="003D2DC2">
            <w:pPr>
              <w:jc w:val="center"/>
            </w:pPr>
            <w:r w:rsidRPr="00766592">
              <w:rPr>
                <w:rFonts w:ascii="Times New Roman" w:eastAsia="Times New Roman" w:hAnsi="Times New Roman" w:cs="Times New Roman"/>
              </w:rPr>
              <w:t>83</w:t>
            </w:r>
          </w:p>
        </w:tc>
        <w:tc>
          <w:tcPr>
            <w:tcW w:w="541" w:type="pct"/>
            <w:shd w:val="clear" w:color="auto" w:fill="auto"/>
          </w:tcPr>
          <w:p w14:paraId="6801A3F8" w14:textId="77777777" w:rsidR="003D2DC2" w:rsidRPr="00766592" w:rsidRDefault="003D2DC2" w:rsidP="003D2DC2">
            <w:pPr>
              <w:jc w:val="center"/>
            </w:pPr>
            <w:r w:rsidRPr="00766592">
              <w:rPr>
                <w:rFonts w:ascii="Times New Roman" w:eastAsia="Times New Roman" w:hAnsi="Times New Roman" w:cs="Times New Roman"/>
              </w:rPr>
              <w:t>13800</w:t>
            </w:r>
          </w:p>
        </w:tc>
      </w:tr>
      <w:tr w:rsidR="003D2DC2" w:rsidRPr="00351A6C" w14:paraId="52416617" w14:textId="77777777" w:rsidTr="003D2DC2">
        <w:trPr>
          <w:trHeight w:val="263"/>
          <w:jc w:val="center"/>
        </w:trPr>
        <w:tc>
          <w:tcPr>
            <w:tcW w:w="733" w:type="pct"/>
            <w:shd w:val="clear" w:color="auto" w:fill="auto"/>
            <w:noWrap/>
            <w:hideMark/>
          </w:tcPr>
          <w:p w14:paraId="6A44713F"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6</w:t>
            </w:r>
          </w:p>
        </w:tc>
        <w:tc>
          <w:tcPr>
            <w:tcW w:w="680" w:type="pct"/>
            <w:shd w:val="clear" w:color="auto" w:fill="auto"/>
            <w:noWrap/>
            <w:hideMark/>
          </w:tcPr>
          <w:p w14:paraId="5EB95CAB"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9240</w:t>
            </w:r>
          </w:p>
        </w:tc>
        <w:tc>
          <w:tcPr>
            <w:tcW w:w="680" w:type="pct"/>
          </w:tcPr>
          <w:p w14:paraId="082503B6"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60</w:t>
            </w:r>
          </w:p>
        </w:tc>
        <w:tc>
          <w:tcPr>
            <w:tcW w:w="523" w:type="pct"/>
            <w:tcBorders>
              <w:right w:val="double" w:sz="4" w:space="0" w:color="auto"/>
            </w:tcBorders>
          </w:tcPr>
          <w:p w14:paraId="0F0C0CB3"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9840</w:t>
            </w:r>
          </w:p>
        </w:tc>
        <w:tc>
          <w:tcPr>
            <w:tcW w:w="651" w:type="pct"/>
            <w:tcBorders>
              <w:left w:val="double" w:sz="4" w:space="0" w:color="auto"/>
            </w:tcBorders>
            <w:shd w:val="clear" w:color="auto" w:fill="auto"/>
          </w:tcPr>
          <w:p w14:paraId="5C4FEF9D" w14:textId="77777777" w:rsidR="003D2DC2" w:rsidRPr="00766592" w:rsidRDefault="003D2DC2" w:rsidP="003D2DC2">
            <w:pPr>
              <w:jc w:val="center"/>
            </w:pPr>
            <w:r w:rsidRPr="00766592">
              <w:rPr>
                <w:rFonts w:ascii="Times New Roman" w:eastAsia="Times New Roman" w:hAnsi="Times New Roman" w:cs="Times New Roman"/>
              </w:rPr>
              <w:t>33</w:t>
            </w:r>
          </w:p>
        </w:tc>
        <w:tc>
          <w:tcPr>
            <w:tcW w:w="541" w:type="pct"/>
            <w:shd w:val="clear" w:color="auto" w:fill="auto"/>
          </w:tcPr>
          <w:p w14:paraId="01A849E8" w14:textId="77777777" w:rsidR="003D2DC2" w:rsidRPr="00766592" w:rsidRDefault="003D2DC2" w:rsidP="003D2DC2">
            <w:pPr>
              <w:jc w:val="center"/>
            </w:pPr>
            <w:r w:rsidRPr="00766592">
              <w:rPr>
                <w:rFonts w:ascii="Times New Roman" w:eastAsia="Times New Roman" w:hAnsi="Times New Roman" w:cs="Times New Roman"/>
              </w:rPr>
              <w:t>9060</w:t>
            </w:r>
          </w:p>
        </w:tc>
        <w:tc>
          <w:tcPr>
            <w:tcW w:w="651" w:type="pct"/>
            <w:shd w:val="clear" w:color="auto" w:fill="auto"/>
          </w:tcPr>
          <w:p w14:paraId="30280407" w14:textId="77777777" w:rsidR="003D2DC2" w:rsidRPr="00766592" w:rsidRDefault="003D2DC2" w:rsidP="003D2DC2">
            <w:pPr>
              <w:jc w:val="center"/>
            </w:pPr>
            <w:r w:rsidRPr="00766592">
              <w:rPr>
                <w:rFonts w:ascii="Times New Roman" w:eastAsia="Times New Roman" w:hAnsi="Times New Roman" w:cs="Times New Roman"/>
              </w:rPr>
              <w:t>86</w:t>
            </w:r>
          </w:p>
        </w:tc>
        <w:tc>
          <w:tcPr>
            <w:tcW w:w="541" w:type="pct"/>
            <w:shd w:val="clear" w:color="auto" w:fill="auto"/>
          </w:tcPr>
          <w:p w14:paraId="0A2F439C" w14:textId="77777777" w:rsidR="003D2DC2" w:rsidRPr="00766592" w:rsidRDefault="003D2DC2" w:rsidP="003D2DC2">
            <w:pPr>
              <w:jc w:val="center"/>
            </w:pPr>
            <w:r w:rsidRPr="00766592">
              <w:rPr>
                <w:rFonts w:ascii="Times New Roman" w:eastAsia="Times New Roman" w:hAnsi="Times New Roman" w:cs="Times New Roman"/>
              </w:rPr>
              <w:t>9720</w:t>
            </w:r>
          </w:p>
        </w:tc>
      </w:tr>
      <w:tr w:rsidR="003D2DC2" w:rsidRPr="00351A6C" w14:paraId="4DE3A29A" w14:textId="77777777" w:rsidTr="003D2DC2">
        <w:trPr>
          <w:trHeight w:val="263"/>
          <w:jc w:val="center"/>
        </w:trPr>
        <w:tc>
          <w:tcPr>
            <w:tcW w:w="733" w:type="pct"/>
            <w:shd w:val="clear" w:color="auto" w:fill="auto"/>
            <w:noWrap/>
            <w:hideMark/>
          </w:tcPr>
          <w:p w14:paraId="31F65B35"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7</w:t>
            </w:r>
          </w:p>
        </w:tc>
        <w:tc>
          <w:tcPr>
            <w:tcW w:w="680" w:type="pct"/>
            <w:shd w:val="clear" w:color="auto" w:fill="auto"/>
            <w:noWrap/>
            <w:hideMark/>
          </w:tcPr>
          <w:p w14:paraId="5315D020"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8340</w:t>
            </w:r>
          </w:p>
        </w:tc>
        <w:tc>
          <w:tcPr>
            <w:tcW w:w="680" w:type="pct"/>
          </w:tcPr>
          <w:p w14:paraId="06DE4D98"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63</w:t>
            </w:r>
          </w:p>
        </w:tc>
        <w:tc>
          <w:tcPr>
            <w:tcW w:w="523" w:type="pct"/>
            <w:tcBorders>
              <w:right w:val="double" w:sz="4" w:space="0" w:color="auto"/>
            </w:tcBorders>
          </w:tcPr>
          <w:p w14:paraId="19537E43"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9660</w:t>
            </w:r>
          </w:p>
        </w:tc>
        <w:tc>
          <w:tcPr>
            <w:tcW w:w="651" w:type="pct"/>
            <w:tcBorders>
              <w:left w:val="double" w:sz="4" w:space="0" w:color="auto"/>
            </w:tcBorders>
            <w:shd w:val="clear" w:color="auto" w:fill="auto"/>
          </w:tcPr>
          <w:p w14:paraId="331F931A" w14:textId="77777777" w:rsidR="003D2DC2" w:rsidRPr="00766592" w:rsidRDefault="003D2DC2" w:rsidP="003D2DC2">
            <w:pPr>
              <w:jc w:val="center"/>
            </w:pPr>
            <w:r w:rsidRPr="00766592">
              <w:rPr>
                <w:rFonts w:ascii="Times New Roman" w:eastAsia="Times New Roman" w:hAnsi="Times New Roman" w:cs="Times New Roman"/>
              </w:rPr>
              <w:t>35</w:t>
            </w:r>
          </w:p>
        </w:tc>
        <w:tc>
          <w:tcPr>
            <w:tcW w:w="541" w:type="pct"/>
            <w:shd w:val="clear" w:color="auto" w:fill="auto"/>
          </w:tcPr>
          <w:p w14:paraId="5D5B2037" w14:textId="77777777" w:rsidR="003D2DC2" w:rsidRPr="00766592" w:rsidRDefault="003D2DC2" w:rsidP="003D2DC2">
            <w:pPr>
              <w:jc w:val="center"/>
            </w:pPr>
            <w:r w:rsidRPr="00766592">
              <w:rPr>
                <w:rFonts w:ascii="Times New Roman" w:eastAsia="Times New Roman" w:hAnsi="Times New Roman" w:cs="Times New Roman"/>
              </w:rPr>
              <w:t>8700</w:t>
            </w:r>
          </w:p>
        </w:tc>
        <w:tc>
          <w:tcPr>
            <w:tcW w:w="651" w:type="pct"/>
            <w:shd w:val="clear" w:color="auto" w:fill="auto"/>
          </w:tcPr>
          <w:p w14:paraId="0BEFBAAC" w14:textId="77777777" w:rsidR="003D2DC2" w:rsidRPr="00766592" w:rsidRDefault="003D2DC2" w:rsidP="003D2DC2">
            <w:pPr>
              <w:jc w:val="center"/>
            </w:pPr>
            <w:r w:rsidRPr="00766592">
              <w:rPr>
                <w:rFonts w:ascii="Times New Roman" w:eastAsia="Times New Roman" w:hAnsi="Times New Roman" w:cs="Times New Roman"/>
              </w:rPr>
              <w:t>87</w:t>
            </w:r>
          </w:p>
        </w:tc>
        <w:tc>
          <w:tcPr>
            <w:tcW w:w="541" w:type="pct"/>
            <w:shd w:val="clear" w:color="auto" w:fill="auto"/>
          </w:tcPr>
          <w:p w14:paraId="06D9000D" w14:textId="77777777" w:rsidR="003D2DC2" w:rsidRPr="00766592" w:rsidRDefault="003D2DC2" w:rsidP="003D2DC2">
            <w:pPr>
              <w:jc w:val="center"/>
            </w:pPr>
            <w:r w:rsidRPr="00766592">
              <w:rPr>
                <w:rFonts w:ascii="Times New Roman" w:eastAsia="Times New Roman" w:hAnsi="Times New Roman" w:cs="Times New Roman"/>
              </w:rPr>
              <w:t>12540</w:t>
            </w:r>
          </w:p>
        </w:tc>
      </w:tr>
      <w:tr w:rsidR="003D2DC2" w:rsidRPr="00351A6C" w14:paraId="305D17E9" w14:textId="77777777" w:rsidTr="003D2DC2">
        <w:trPr>
          <w:trHeight w:val="263"/>
          <w:jc w:val="center"/>
        </w:trPr>
        <w:tc>
          <w:tcPr>
            <w:tcW w:w="733" w:type="pct"/>
            <w:shd w:val="clear" w:color="auto" w:fill="auto"/>
            <w:noWrap/>
            <w:hideMark/>
          </w:tcPr>
          <w:p w14:paraId="30E1CA68"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8</w:t>
            </w:r>
          </w:p>
        </w:tc>
        <w:tc>
          <w:tcPr>
            <w:tcW w:w="680" w:type="pct"/>
            <w:shd w:val="clear" w:color="auto" w:fill="auto"/>
            <w:noWrap/>
            <w:hideMark/>
          </w:tcPr>
          <w:p w14:paraId="611ED72A"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8160</w:t>
            </w:r>
          </w:p>
        </w:tc>
        <w:tc>
          <w:tcPr>
            <w:tcW w:w="680" w:type="pct"/>
          </w:tcPr>
          <w:p w14:paraId="773148DC"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64</w:t>
            </w:r>
          </w:p>
        </w:tc>
        <w:tc>
          <w:tcPr>
            <w:tcW w:w="523" w:type="pct"/>
            <w:tcBorders>
              <w:right w:val="double" w:sz="4" w:space="0" w:color="auto"/>
            </w:tcBorders>
          </w:tcPr>
          <w:p w14:paraId="38C521A0"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9960</w:t>
            </w:r>
          </w:p>
        </w:tc>
        <w:tc>
          <w:tcPr>
            <w:tcW w:w="651" w:type="pct"/>
            <w:tcBorders>
              <w:left w:val="double" w:sz="4" w:space="0" w:color="auto"/>
            </w:tcBorders>
            <w:shd w:val="clear" w:color="auto" w:fill="auto"/>
          </w:tcPr>
          <w:p w14:paraId="7DA7BAC8" w14:textId="77777777" w:rsidR="003D2DC2" w:rsidRPr="00766592" w:rsidRDefault="003D2DC2" w:rsidP="003D2DC2">
            <w:pPr>
              <w:jc w:val="center"/>
            </w:pPr>
            <w:r w:rsidRPr="00766592">
              <w:rPr>
                <w:rFonts w:ascii="Times New Roman" w:eastAsia="Times New Roman" w:hAnsi="Times New Roman" w:cs="Times New Roman"/>
              </w:rPr>
              <w:t>37</w:t>
            </w:r>
          </w:p>
        </w:tc>
        <w:tc>
          <w:tcPr>
            <w:tcW w:w="541" w:type="pct"/>
            <w:shd w:val="clear" w:color="auto" w:fill="auto"/>
          </w:tcPr>
          <w:p w14:paraId="26B58BAF" w14:textId="77777777" w:rsidR="003D2DC2" w:rsidRPr="00766592" w:rsidRDefault="003D2DC2" w:rsidP="003D2DC2">
            <w:pPr>
              <w:jc w:val="center"/>
            </w:pPr>
            <w:r w:rsidRPr="00766592">
              <w:rPr>
                <w:rFonts w:ascii="Times New Roman" w:eastAsia="Times New Roman" w:hAnsi="Times New Roman" w:cs="Times New Roman"/>
              </w:rPr>
              <w:t>11760</w:t>
            </w:r>
          </w:p>
        </w:tc>
        <w:tc>
          <w:tcPr>
            <w:tcW w:w="651" w:type="pct"/>
            <w:shd w:val="clear" w:color="auto" w:fill="auto"/>
          </w:tcPr>
          <w:p w14:paraId="1DBC8A53" w14:textId="77777777" w:rsidR="003D2DC2" w:rsidRPr="00766592" w:rsidRDefault="003D2DC2" w:rsidP="003D2DC2">
            <w:pPr>
              <w:jc w:val="center"/>
            </w:pPr>
            <w:r w:rsidRPr="00766592">
              <w:rPr>
                <w:rFonts w:ascii="Times New Roman" w:eastAsia="Times New Roman" w:hAnsi="Times New Roman" w:cs="Times New Roman"/>
              </w:rPr>
              <w:t>88</w:t>
            </w:r>
          </w:p>
        </w:tc>
        <w:tc>
          <w:tcPr>
            <w:tcW w:w="541" w:type="pct"/>
            <w:shd w:val="clear" w:color="auto" w:fill="auto"/>
          </w:tcPr>
          <w:p w14:paraId="65134C25" w14:textId="77777777" w:rsidR="003D2DC2" w:rsidRPr="00766592" w:rsidRDefault="003D2DC2" w:rsidP="003D2DC2">
            <w:pPr>
              <w:jc w:val="center"/>
            </w:pPr>
            <w:r w:rsidRPr="00766592">
              <w:rPr>
                <w:rFonts w:ascii="Times New Roman" w:eastAsia="Times New Roman" w:hAnsi="Times New Roman" w:cs="Times New Roman"/>
              </w:rPr>
              <w:t>14820</w:t>
            </w:r>
          </w:p>
        </w:tc>
      </w:tr>
      <w:tr w:rsidR="003D2DC2" w:rsidRPr="00351A6C" w14:paraId="0F6F595C" w14:textId="77777777" w:rsidTr="003D2DC2">
        <w:trPr>
          <w:trHeight w:val="263"/>
          <w:jc w:val="center"/>
        </w:trPr>
        <w:tc>
          <w:tcPr>
            <w:tcW w:w="733" w:type="pct"/>
            <w:shd w:val="clear" w:color="auto" w:fill="auto"/>
            <w:noWrap/>
            <w:hideMark/>
          </w:tcPr>
          <w:p w14:paraId="7E6B11C5"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9</w:t>
            </w:r>
          </w:p>
        </w:tc>
        <w:tc>
          <w:tcPr>
            <w:tcW w:w="680" w:type="pct"/>
            <w:shd w:val="clear" w:color="auto" w:fill="auto"/>
            <w:noWrap/>
            <w:hideMark/>
          </w:tcPr>
          <w:p w14:paraId="6C95A162"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13320</w:t>
            </w:r>
          </w:p>
        </w:tc>
        <w:tc>
          <w:tcPr>
            <w:tcW w:w="680" w:type="pct"/>
          </w:tcPr>
          <w:p w14:paraId="435D1F51"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65</w:t>
            </w:r>
          </w:p>
        </w:tc>
        <w:tc>
          <w:tcPr>
            <w:tcW w:w="523" w:type="pct"/>
            <w:tcBorders>
              <w:right w:val="double" w:sz="4" w:space="0" w:color="auto"/>
            </w:tcBorders>
          </w:tcPr>
          <w:p w14:paraId="668743DC"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9780</w:t>
            </w:r>
          </w:p>
        </w:tc>
        <w:tc>
          <w:tcPr>
            <w:tcW w:w="651" w:type="pct"/>
            <w:tcBorders>
              <w:left w:val="double" w:sz="4" w:space="0" w:color="auto"/>
            </w:tcBorders>
            <w:shd w:val="clear" w:color="auto" w:fill="auto"/>
          </w:tcPr>
          <w:p w14:paraId="6E433C2A" w14:textId="77777777" w:rsidR="003D2DC2" w:rsidRPr="00766592" w:rsidRDefault="003D2DC2" w:rsidP="003D2DC2">
            <w:pPr>
              <w:jc w:val="center"/>
            </w:pPr>
            <w:r w:rsidRPr="00766592">
              <w:rPr>
                <w:rFonts w:ascii="Times New Roman" w:eastAsia="Times New Roman" w:hAnsi="Times New Roman" w:cs="Times New Roman"/>
              </w:rPr>
              <w:t>39</w:t>
            </w:r>
          </w:p>
        </w:tc>
        <w:tc>
          <w:tcPr>
            <w:tcW w:w="541" w:type="pct"/>
            <w:shd w:val="clear" w:color="auto" w:fill="auto"/>
          </w:tcPr>
          <w:p w14:paraId="24681105" w14:textId="77777777" w:rsidR="003D2DC2" w:rsidRPr="00766592" w:rsidRDefault="003D2DC2" w:rsidP="003D2DC2">
            <w:pPr>
              <w:jc w:val="center"/>
            </w:pPr>
            <w:r w:rsidRPr="00766592">
              <w:rPr>
                <w:rFonts w:ascii="Times New Roman" w:eastAsia="Times New Roman" w:hAnsi="Times New Roman" w:cs="Times New Roman"/>
              </w:rPr>
              <w:t>9180</w:t>
            </w:r>
          </w:p>
        </w:tc>
        <w:tc>
          <w:tcPr>
            <w:tcW w:w="651" w:type="pct"/>
            <w:shd w:val="clear" w:color="auto" w:fill="auto"/>
          </w:tcPr>
          <w:p w14:paraId="4761A6BC" w14:textId="77777777" w:rsidR="003D2DC2" w:rsidRPr="00766592" w:rsidRDefault="003D2DC2" w:rsidP="003D2DC2">
            <w:pPr>
              <w:jc w:val="center"/>
            </w:pPr>
            <w:r w:rsidRPr="00766592">
              <w:rPr>
                <w:rFonts w:ascii="Times New Roman" w:eastAsia="Times New Roman" w:hAnsi="Times New Roman" w:cs="Times New Roman"/>
              </w:rPr>
              <w:t>89</w:t>
            </w:r>
          </w:p>
        </w:tc>
        <w:tc>
          <w:tcPr>
            <w:tcW w:w="541" w:type="pct"/>
            <w:shd w:val="clear" w:color="auto" w:fill="auto"/>
          </w:tcPr>
          <w:p w14:paraId="084663CD" w14:textId="77777777" w:rsidR="003D2DC2" w:rsidRPr="00766592" w:rsidRDefault="003D2DC2" w:rsidP="003D2DC2">
            <w:pPr>
              <w:jc w:val="center"/>
            </w:pPr>
            <w:r w:rsidRPr="00766592">
              <w:rPr>
                <w:rFonts w:ascii="Times New Roman" w:eastAsia="Times New Roman" w:hAnsi="Times New Roman" w:cs="Times New Roman"/>
              </w:rPr>
              <w:t>8340</w:t>
            </w:r>
          </w:p>
        </w:tc>
      </w:tr>
      <w:tr w:rsidR="003D2DC2" w:rsidRPr="00351A6C" w14:paraId="04AD87D9" w14:textId="77777777" w:rsidTr="003D2DC2">
        <w:trPr>
          <w:trHeight w:val="263"/>
          <w:jc w:val="center"/>
        </w:trPr>
        <w:tc>
          <w:tcPr>
            <w:tcW w:w="733" w:type="pct"/>
            <w:shd w:val="clear" w:color="auto" w:fill="auto"/>
            <w:noWrap/>
            <w:hideMark/>
          </w:tcPr>
          <w:p w14:paraId="3DC3E681"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11</w:t>
            </w:r>
          </w:p>
        </w:tc>
        <w:tc>
          <w:tcPr>
            <w:tcW w:w="680" w:type="pct"/>
            <w:shd w:val="clear" w:color="auto" w:fill="auto"/>
            <w:noWrap/>
            <w:hideMark/>
          </w:tcPr>
          <w:p w14:paraId="1F6EB2AA"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7860</w:t>
            </w:r>
          </w:p>
        </w:tc>
        <w:tc>
          <w:tcPr>
            <w:tcW w:w="680" w:type="pct"/>
          </w:tcPr>
          <w:p w14:paraId="74C8E864"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66</w:t>
            </w:r>
          </w:p>
        </w:tc>
        <w:tc>
          <w:tcPr>
            <w:tcW w:w="523" w:type="pct"/>
            <w:tcBorders>
              <w:right w:val="double" w:sz="4" w:space="0" w:color="auto"/>
            </w:tcBorders>
          </w:tcPr>
          <w:p w14:paraId="5A882CDA"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9180</w:t>
            </w:r>
          </w:p>
        </w:tc>
        <w:tc>
          <w:tcPr>
            <w:tcW w:w="651" w:type="pct"/>
            <w:tcBorders>
              <w:left w:val="double" w:sz="4" w:space="0" w:color="auto"/>
            </w:tcBorders>
            <w:shd w:val="clear" w:color="auto" w:fill="auto"/>
          </w:tcPr>
          <w:p w14:paraId="352D9005" w14:textId="77777777" w:rsidR="003D2DC2" w:rsidRPr="00766592" w:rsidRDefault="003D2DC2" w:rsidP="003D2DC2">
            <w:pPr>
              <w:jc w:val="center"/>
            </w:pPr>
            <w:r w:rsidRPr="00766592">
              <w:rPr>
                <w:rFonts w:ascii="Times New Roman" w:eastAsia="Times New Roman" w:hAnsi="Times New Roman" w:cs="Times New Roman"/>
              </w:rPr>
              <w:t>40</w:t>
            </w:r>
          </w:p>
        </w:tc>
        <w:tc>
          <w:tcPr>
            <w:tcW w:w="541" w:type="pct"/>
            <w:shd w:val="clear" w:color="auto" w:fill="auto"/>
          </w:tcPr>
          <w:p w14:paraId="2FFAEE14" w14:textId="77777777" w:rsidR="003D2DC2" w:rsidRPr="00766592" w:rsidRDefault="003D2DC2" w:rsidP="003D2DC2">
            <w:pPr>
              <w:jc w:val="center"/>
            </w:pPr>
            <w:r w:rsidRPr="00766592">
              <w:rPr>
                <w:rFonts w:ascii="Times New Roman" w:eastAsia="Times New Roman" w:hAnsi="Times New Roman" w:cs="Times New Roman"/>
              </w:rPr>
              <w:t>13800</w:t>
            </w:r>
          </w:p>
        </w:tc>
        <w:tc>
          <w:tcPr>
            <w:tcW w:w="651" w:type="pct"/>
            <w:shd w:val="clear" w:color="auto" w:fill="auto"/>
          </w:tcPr>
          <w:p w14:paraId="488C3C13" w14:textId="77777777" w:rsidR="003D2DC2" w:rsidRPr="00766592" w:rsidRDefault="003D2DC2" w:rsidP="003D2DC2">
            <w:pPr>
              <w:jc w:val="center"/>
            </w:pPr>
            <w:r w:rsidRPr="00766592">
              <w:rPr>
                <w:rFonts w:ascii="Times New Roman" w:eastAsia="Times New Roman" w:hAnsi="Times New Roman" w:cs="Times New Roman"/>
              </w:rPr>
              <w:t>90</w:t>
            </w:r>
          </w:p>
        </w:tc>
        <w:tc>
          <w:tcPr>
            <w:tcW w:w="541" w:type="pct"/>
            <w:shd w:val="clear" w:color="auto" w:fill="auto"/>
          </w:tcPr>
          <w:p w14:paraId="46E97154" w14:textId="77777777" w:rsidR="003D2DC2" w:rsidRPr="00766592" w:rsidRDefault="003D2DC2" w:rsidP="003D2DC2">
            <w:pPr>
              <w:jc w:val="center"/>
            </w:pPr>
            <w:r w:rsidRPr="00766592">
              <w:rPr>
                <w:rFonts w:ascii="Times New Roman" w:eastAsia="Times New Roman" w:hAnsi="Times New Roman" w:cs="Times New Roman"/>
              </w:rPr>
              <w:t>8040</w:t>
            </w:r>
          </w:p>
        </w:tc>
      </w:tr>
      <w:tr w:rsidR="003D2DC2" w:rsidRPr="00351A6C" w14:paraId="4158A0D1" w14:textId="77777777" w:rsidTr="003D2DC2">
        <w:trPr>
          <w:trHeight w:val="263"/>
          <w:jc w:val="center"/>
        </w:trPr>
        <w:tc>
          <w:tcPr>
            <w:tcW w:w="733" w:type="pct"/>
            <w:shd w:val="clear" w:color="auto" w:fill="auto"/>
            <w:noWrap/>
            <w:hideMark/>
          </w:tcPr>
          <w:p w14:paraId="10414BA1"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12</w:t>
            </w:r>
          </w:p>
        </w:tc>
        <w:tc>
          <w:tcPr>
            <w:tcW w:w="680" w:type="pct"/>
            <w:shd w:val="clear" w:color="auto" w:fill="auto"/>
            <w:noWrap/>
            <w:hideMark/>
          </w:tcPr>
          <w:p w14:paraId="33FF1104"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12600</w:t>
            </w:r>
          </w:p>
        </w:tc>
        <w:tc>
          <w:tcPr>
            <w:tcW w:w="680" w:type="pct"/>
          </w:tcPr>
          <w:p w14:paraId="5B3CA2C3"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67</w:t>
            </w:r>
          </w:p>
        </w:tc>
        <w:tc>
          <w:tcPr>
            <w:tcW w:w="523" w:type="pct"/>
            <w:tcBorders>
              <w:right w:val="double" w:sz="4" w:space="0" w:color="auto"/>
            </w:tcBorders>
          </w:tcPr>
          <w:p w14:paraId="403D0AA7"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11520</w:t>
            </w:r>
          </w:p>
        </w:tc>
        <w:tc>
          <w:tcPr>
            <w:tcW w:w="651" w:type="pct"/>
            <w:tcBorders>
              <w:left w:val="double" w:sz="4" w:space="0" w:color="auto"/>
            </w:tcBorders>
            <w:shd w:val="clear" w:color="auto" w:fill="auto"/>
          </w:tcPr>
          <w:p w14:paraId="00CE6D28" w14:textId="77777777" w:rsidR="003D2DC2" w:rsidRPr="00766592" w:rsidRDefault="003D2DC2" w:rsidP="003D2DC2">
            <w:pPr>
              <w:jc w:val="center"/>
            </w:pPr>
            <w:r w:rsidRPr="00766592">
              <w:rPr>
                <w:rFonts w:ascii="Times New Roman" w:eastAsia="Times New Roman" w:hAnsi="Times New Roman" w:cs="Times New Roman"/>
              </w:rPr>
              <w:t>42</w:t>
            </w:r>
          </w:p>
        </w:tc>
        <w:tc>
          <w:tcPr>
            <w:tcW w:w="541" w:type="pct"/>
            <w:shd w:val="clear" w:color="auto" w:fill="auto"/>
          </w:tcPr>
          <w:p w14:paraId="0A3E4BC3" w14:textId="77777777" w:rsidR="003D2DC2" w:rsidRPr="00766592" w:rsidRDefault="003D2DC2" w:rsidP="003D2DC2">
            <w:pPr>
              <w:jc w:val="center"/>
            </w:pPr>
            <w:r w:rsidRPr="00766592">
              <w:rPr>
                <w:rFonts w:ascii="Times New Roman" w:eastAsia="Times New Roman" w:hAnsi="Times New Roman" w:cs="Times New Roman"/>
              </w:rPr>
              <w:t>8160</w:t>
            </w:r>
          </w:p>
        </w:tc>
        <w:tc>
          <w:tcPr>
            <w:tcW w:w="651" w:type="pct"/>
            <w:shd w:val="clear" w:color="auto" w:fill="auto"/>
          </w:tcPr>
          <w:p w14:paraId="12ED1C1C" w14:textId="77777777" w:rsidR="003D2DC2" w:rsidRPr="00766592" w:rsidRDefault="003D2DC2" w:rsidP="003D2DC2">
            <w:pPr>
              <w:jc w:val="center"/>
            </w:pPr>
            <w:r w:rsidRPr="00766592">
              <w:rPr>
                <w:rFonts w:ascii="Times New Roman" w:eastAsia="Times New Roman" w:hAnsi="Times New Roman" w:cs="Times New Roman"/>
              </w:rPr>
              <w:t>91</w:t>
            </w:r>
          </w:p>
        </w:tc>
        <w:tc>
          <w:tcPr>
            <w:tcW w:w="541" w:type="pct"/>
            <w:shd w:val="clear" w:color="auto" w:fill="auto"/>
          </w:tcPr>
          <w:p w14:paraId="2D5C19DB" w14:textId="77777777" w:rsidR="003D2DC2" w:rsidRPr="00766592" w:rsidRDefault="003D2DC2" w:rsidP="003D2DC2">
            <w:pPr>
              <w:jc w:val="center"/>
            </w:pPr>
            <w:r w:rsidRPr="00766592">
              <w:rPr>
                <w:rFonts w:ascii="Times New Roman" w:eastAsia="Times New Roman" w:hAnsi="Times New Roman" w:cs="Times New Roman"/>
              </w:rPr>
              <w:t>9780</w:t>
            </w:r>
          </w:p>
        </w:tc>
      </w:tr>
      <w:tr w:rsidR="003D2DC2" w:rsidRPr="00351A6C" w14:paraId="776A9076" w14:textId="77777777" w:rsidTr="003D2DC2">
        <w:trPr>
          <w:trHeight w:val="263"/>
          <w:jc w:val="center"/>
        </w:trPr>
        <w:tc>
          <w:tcPr>
            <w:tcW w:w="733" w:type="pct"/>
            <w:shd w:val="clear" w:color="auto" w:fill="auto"/>
            <w:noWrap/>
            <w:hideMark/>
          </w:tcPr>
          <w:p w14:paraId="001E413E"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16</w:t>
            </w:r>
          </w:p>
        </w:tc>
        <w:tc>
          <w:tcPr>
            <w:tcW w:w="680" w:type="pct"/>
            <w:shd w:val="clear" w:color="auto" w:fill="auto"/>
            <w:noWrap/>
            <w:hideMark/>
          </w:tcPr>
          <w:p w14:paraId="23B99216"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8880</w:t>
            </w:r>
          </w:p>
        </w:tc>
        <w:tc>
          <w:tcPr>
            <w:tcW w:w="680" w:type="pct"/>
          </w:tcPr>
          <w:p w14:paraId="21261011"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68</w:t>
            </w:r>
          </w:p>
        </w:tc>
        <w:tc>
          <w:tcPr>
            <w:tcW w:w="523" w:type="pct"/>
            <w:tcBorders>
              <w:right w:val="double" w:sz="4" w:space="0" w:color="auto"/>
            </w:tcBorders>
          </w:tcPr>
          <w:p w14:paraId="4C431545"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7260</w:t>
            </w:r>
          </w:p>
        </w:tc>
        <w:tc>
          <w:tcPr>
            <w:tcW w:w="651" w:type="pct"/>
            <w:tcBorders>
              <w:left w:val="double" w:sz="4" w:space="0" w:color="auto"/>
            </w:tcBorders>
            <w:shd w:val="clear" w:color="auto" w:fill="auto"/>
          </w:tcPr>
          <w:p w14:paraId="4493E1A4" w14:textId="77777777" w:rsidR="003D2DC2" w:rsidRPr="00766592" w:rsidRDefault="003D2DC2" w:rsidP="003D2DC2">
            <w:pPr>
              <w:jc w:val="center"/>
            </w:pPr>
            <w:r w:rsidRPr="00766592">
              <w:rPr>
                <w:rFonts w:ascii="Times New Roman" w:eastAsia="Times New Roman" w:hAnsi="Times New Roman" w:cs="Times New Roman"/>
              </w:rPr>
              <w:t>43</w:t>
            </w:r>
          </w:p>
        </w:tc>
        <w:tc>
          <w:tcPr>
            <w:tcW w:w="541" w:type="pct"/>
            <w:shd w:val="clear" w:color="auto" w:fill="auto"/>
          </w:tcPr>
          <w:p w14:paraId="784427CB" w14:textId="77777777" w:rsidR="003D2DC2" w:rsidRPr="00766592" w:rsidRDefault="003D2DC2" w:rsidP="003D2DC2">
            <w:pPr>
              <w:jc w:val="center"/>
            </w:pPr>
            <w:r w:rsidRPr="00766592">
              <w:rPr>
                <w:rFonts w:ascii="Times New Roman" w:eastAsia="Times New Roman" w:hAnsi="Times New Roman" w:cs="Times New Roman"/>
              </w:rPr>
              <w:t>8280</w:t>
            </w:r>
          </w:p>
        </w:tc>
        <w:tc>
          <w:tcPr>
            <w:tcW w:w="651" w:type="pct"/>
            <w:shd w:val="clear" w:color="auto" w:fill="auto"/>
          </w:tcPr>
          <w:p w14:paraId="69B78111" w14:textId="77777777" w:rsidR="003D2DC2" w:rsidRPr="00766592" w:rsidRDefault="003D2DC2" w:rsidP="003D2DC2">
            <w:pPr>
              <w:jc w:val="center"/>
            </w:pPr>
            <w:r w:rsidRPr="00766592">
              <w:rPr>
                <w:rFonts w:ascii="Times New Roman" w:eastAsia="Times New Roman" w:hAnsi="Times New Roman" w:cs="Times New Roman"/>
              </w:rPr>
              <w:t>92</w:t>
            </w:r>
          </w:p>
        </w:tc>
        <w:tc>
          <w:tcPr>
            <w:tcW w:w="541" w:type="pct"/>
            <w:shd w:val="clear" w:color="auto" w:fill="auto"/>
          </w:tcPr>
          <w:p w14:paraId="3FDF5FCA" w14:textId="77777777" w:rsidR="003D2DC2" w:rsidRPr="00766592" w:rsidRDefault="003D2DC2" w:rsidP="003D2DC2">
            <w:pPr>
              <w:jc w:val="center"/>
            </w:pPr>
            <w:r w:rsidRPr="00766592">
              <w:rPr>
                <w:rFonts w:ascii="Times New Roman" w:eastAsia="Times New Roman" w:hAnsi="Times New Roman" w:cs="Times New Roman"/>
              </w:rPr>
              <w:t>13200</w:t>
            </w:r>
          </w:p>
        </w:tc>
      </w:tr>
      <w:tr w:rsidR="003D2DC2" w:rsidRPr="00351A6C" w14:paraId="288E2CA7" w14:textId="77777777" w:rsidTr="003D2DC2">
        <w:trPr>
          <w:trHeight w:val="263"/>
          <w:jc w:val="center"/>
        </w:trPr>
        <w:tc>
          <w:tcPr>
            <w:tcW w:w="733" w:type="pct"/>
            <w:shd w:val="clear" w:color="auto" w:fill="auto"/>
            <w:noWrap/>
            <w:hideMark/>
          </w:tcPr>
          <w:p w14:paraId="4E34F507"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17</w:t>
            </w:r>
          </w:p>
        </w:tc>
        <w:tc>
          <w:tcPr>
            <w:tcW w:w="680" w:type="pct"/>
            <w:shd w:val="clear" w:color="auto" w:fill="auto"/>
            <w:noWrap/>
            <w:hideMark/>
          </w:tcPr>
          <w:p w14:paraId="60A8F89D"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12120</w:t>
            </w:r>
          </w:p>
        </w:tc>
        <w:tc>
          <w:tcPr>
            <w:tcW w:w="680" w:type="pct"/>
          </w:tcPr>
          <w:p w14:paraId="4D568E87"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69</w:t>
            </w:r>
          </w:p>
        </w:tc>
        <w:tc>
          <w:tcPr>
            <w:tcW w:w="523" w:type="pct"/>
            <w:tcBorders>
              <w:right w:val="double" w:sz="4" w:space="0" w:color="auto"/>
            </w:tcBorders>
          </w:tcPr>
          <w:p w14:paraId="0CA6B5AD"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11700</w:t>
            </w:r>
          </w:p>
        </w:tc>
        <w:tc>
          <w:tcPr>
            <w:tcW w:w="651" w:type="pct"/>
            <w:tcBorders>
              <w:left w:val="double" w:sz="4" w:space="0" w:color="auto"/>
            </w:tcBorders>
            <w:shd w:val="clear" w:color="auto" w:fill="auto"/>
          </w:tcPr>
          <w:p w14:paraId="72945F26" w14:textId="77777777" w:rsidR="003D2DC2" w:rsidRPr="00766592" w:rsidRDefault="003D2DC2" w:rsidP="003D2DC2">
            <w:pPr>
              <w:jc w:val="center"/>
            </w:pPr>
            <w:r w:rsidRPr="00766592">
              <w:rPr>
                <w:rFonts w:ascii="Times New Roman" w:eastAsia="Times New Roman" w:hAnsi="Times New Roman" w:cs="Times New Roman"/>
              </w:rPr>
              <w:t>44</w:t>
            </w:r>
          </w:p>
        </w:tc>
        <w:tc>
          <w:tcPr>
            <w:tcW w:w="541" w:type="pct"/>
            <w:shd w:val="clear" w:color="auto" w:fill="auto"/>
          </w:tcPr>
          <w:p w14:paraId="41132293" w14:textId="77777777" w:rsidR="003D2DC2" w:rsidRPr="00766592" w:rsidRDefault="003D2DC2" w:rsidP="003D2DC2">
            <w:pPr>
              <w:jc w:val="center"/>
            </w:pPr>
            <w:r w:rsidRPr="00766592">
              <w:rPr>
                <w:rFonts w:ascii="Times New Roman" w:eastAsia="Times New Roman" w:hAnsi="Times New Roman" w:cs="Times New Roman"/>
              </w:rPr>
              <w:t>11400</w:t>
            </w:r>
          </w:p>
        </w:tc>
        <w:tc>
          <w:tcPr>
            <w:tcW w:w="651" w:type="pct"/>
            <w:shd w:val="clear" w:color="auto" w:fill="auto"/>
          </w:tcPr>
          <w:p w14:paraId="16223F4A" w14:textId="77777777" w:rsidR="003D2DC2" w:rsidRPr="00766592" w:rsidRDefault="003D2DC2" w:rsidP="003D2DC2">
            <w:pPr>
              <w:jc w:val="center"/>
            </w:pPr>
            <w:r w:rsidRPr="00766592">
              <w:rPr>
                <w:rFonts w:ascii="Times New Roman" w:eastAsia="Times New Roman" w:hAnsi="Times New Roman" w:cs="Times New Roman"/>
              </w:rPr>
              <w:t>95</w:t>
            </w:r>
          </w:p>
        </w:tc>
        <w:tc>
          <w:tcPr>
            <w:tcW w:w="541" w:type="pct"/>
            <w:shd w:val="clear" w:color="auto" w:fill="auto"/>
          </w:tcPr>
          <w:p w14:paraId="3AE2C436" w14:textId="77777777" w:rsidR="003D2DC2" w:rsidRPr="00766592" w:rsidRDefault="003D2DC2" w:rsidP="003D2DC2">
            <w:pPr>
              <w:jc w:val="center"/>
            </w:pPr>
            <w:r w:rsidRPr="00766592">
              <w:rPr>
                <w:rFonts w:ascii="Times New Roman" w:eastAsia="Times New Roman" w:hAnsi="Times New Roman" w:cs="Times New Roman"/>
              </w:rPr>
              <w:t>9120</w:t>
            </w:r>
          </w:p>
        </w:tc>
      </w:tr>
      <w:tr w:rsidR="003D2DC2" w:rsidRPr="00351A6C" w14:paraId="100F6479" w14:textId="77777777" w:rsidTr="003D2DC2">
        <w:trPr>
          <w:trHeight w:val="263"/>
          <w:jc w:val="center"/>
        </w:trPr>
        <w:tc>
          <w:tcPr>
            <w:tcW w:w="733" w:type="pct"/>
            <w:shd w:val="clear" w:color="auto" w:fill="auto"/>
            <w:noWrap/>
            <w:hideMark/>
          </w:tcPr>
          <w:p w14:paraId="7153BEC2"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18</w:t>
            </w:r>
          </w:p>
        </w:tc>
        <w:tc>
          <w:tcPr>
            <w:tcW w:w="680" w:type="pct"/>
            <w:shd w:val="clear" w:color="auto" w:fill="auto"/>
            <w:noWrap/>
            <w:hideMark/>
          </w:tcPr>
          <w:p w14:paraId="34CA0C3E"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14220</w:t>
            </w:r>
          </w:p>
        </w:tc>
        <w:tc>
          <w:tcPr>
            <w:tcW w:w="680" w:type="pct"/>
          </w:tcPr>
          <w:p w14:paraId="4644726D"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70</w:t>
            </w:r>
          </w:p>
        </w:tc>
        <w:tc>
          <w:tcPr>
            <w:tcW w:w="523" w:type="pct"/>
            <w:tcBorders>
              <w:right w:val="double" w:sz="4" w:space="0" w:color="auto"/>
            </w:tcBorders>
          </w:tcPr>
          <w:p w14:paraId="4AE69983"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12240</w:t>
            </w:r>
          </w:p>
        </w:tc>
        <w:tc>
          <w:tcPr>
            <w:tcW w:w="651" w:type="pct"/>
            <w:tcBorders>
              <w:left w:val="double" w:sz="4" w:space="0" w:color="auto"/>
            </w:tcBorders>
            <w:shd w:val="clear" w:color="auto" w:fill="auto"/>
          </w:tcPr>
          <w:p w14:paraId="0B9C0F3C" w14:textId="77777777" w:rsidR="003D2DC2" w:rsidRPr="00766592" w:rsidRDefault="003D2DC2" w:rsidP="003D2DC2">
            <w:pPr>
              <w:jc w:val="center"/>
            </w:pPr>
            <w:r w:rsidRPr="00766592">
              <w:rPr>
                <w:rFonts w:ascii="Times New Roman" w:eastAsia="Times New Roman" w:hAnsi="Times New Roman" w:cs="Times New Roman"/>
              </w:rPr>
              <w:t>47</w:t>
            </w:r>
          </w:p>
        </w:tc>
        <w:tc>
          <w:tcPr>
            <w:tcW w:w="541" w:type="pct"/>
            <w:shd w:val="clear" w:color="auto" w:fill="auto"/>
          </w:tcPr>
          <w:p w14:paraId="7D011FB3" w14:textId="77777777" w:rsidR="003D2DC2" w:rsidRPr="00766592" w:rsidRDefault="003D2DC2" w:rsidP="003D2DC2">
            <w:pPr>
              <w:jc w:val="center"/>
            </w:pPr>
            <w:r w:rsidRPr="00766592">
              <w:rPr>
                <w:rFonts w:ascii="Times New Roman" w:eastAsia="Times New Roman" w:hAnsi="Times New Roman" w:cs="Times New Roman"/>
              </w:rPr>
              <w:t>11400</w:t>
            </w:r>
          </w:p>
        </w:tc>
        <w:tc>
          <w:tcPr>
            <w:tcW w:w="651" w:type="pct"/>
            <w:shd w:val="clear" w:color="auto" w:fill="auto"/>
          </w:tcPr>
          <w:p w14:paraId="2F2A0AFE" w14:textId="77777777" w:rsidR="003D2DC2" w:rsidRPr="00766592" w:rsidRDefault="003D2DC2" w:rsidP="003D2DC2">
            <w:pPr>
              <w:jc w:val="center"/>
            </w:pPr>
            <w:r w:rsidRPr="00766592">
              <w:rPr>
                <w:rFonts w:ascii="Times New Roman" w:eastAsia="Times New Roman" w:hAnsi="Times New Roman" w:cs="Times New Roman"/>
              </w:rPr>
              <w:t>96</w:t>
            </w:r>
          </w:p>
        </w:tc>
        <w:tc>
          <w:tcPr>
            <w:tcW w:w="541" w:type="pct"/>
            <w:shd w:val="clear" w:color="auto" w:fill="auto"/>
          </w:tcPr>
          <w:p w14:paraId="7AF47A93" w14:textId="77777777" w:rsidR="003D2DC2" w:rsidRPr="00766592" w:rsidRDefault="003D2DC2" w:rsidP="003D2DC2">
            <w:pPr>
              <w:jc w:val="center"/>
            </w:pPr>
            <w:r w:rsidRPr="00766592">
              <w:rPr>
                <w:rFonts w:ascii="Times New Roman" w:eastAsia="Times New Roman" w:hAnsi="Times New Roman" w:cs="Times New Roman"/>
              </w:rPr>
              <w:t>8820</w:t>
            </w:r>
          </w:p>
        </w:tc>
      </w:tr>
      <w:tr w:rsidR="003D2DC2" w:rsidRPr="00351A6C" w14:paraId="033BCE2B" w14:textId="77777777" w:rsidTr="003D2DC2">
        <w:trPr>
          <w:trHeight w:val="263"/>
          <w:jc w:val="center"/>
        </w:trPr>
        <w:tc>
          <w:tcPr>
            <w:tcW w:w="733" w:type="pct"/>
            <w:shd w:val="clear" w:color="auto" w:fill="auto"/>
            <w:noWrap/>
            <w:hideMark/>
          </w:tcPr>
          <w:p w14:paraId="398E2E3B"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19</w:t>
            </w:r>
          </w:p>
        </w:tc>
        <w:tc>
          <w:tcPr>
            <w:tcW w:w="680" w:type="pct"/>
            <w:shd w:val="clear" w:color="auto" w:fill="auto"/>
            <w:noWrap/>
            <w:hideMark/>
          </w:tcPr>
          <w:p w14:paraId="1E9050B9"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9060</w:t>
            </w:r>
          </w:p>
        </w:tc>
        <w:tc>
          <w:tcPr>
            <w:tcW w:w="680" w:type="pct"/>
          </w:tcPr>
          <w:p w14:paraId="21758108"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73</w:t>
            </w:r>
          </w:p>
        </w:tc>
        <w:tc>
          <w:tcPr>
            <w:tcW w:w="523" w:type="pct"/>
            <w:tcBorders>
              <w:right w:val="double" w:sz="4" w:space="0" w:color="auto"/>
            </w:tcBorders>
          </w:tcPr>
          <w:p w14:paraId="33E3CFBF"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8940</w:t>
            </w:r>
          </w:p>
        </w:tc>
        <w:tc>
          <w:tcPr>
            <w:tcW w:w="651" w:type="pct"/>
            <w:tcBorders>
              <w:left w:val="double" w:sz="4" w:space="0" w:color="auto"/>
            </w:tcBorders>
            <w:shd w:val="clear" w:color="auto" w:fill="auto"/>
          </w:tcPr>
          <w:p w14:paraId="45A5A2EF" w14:textId="77777777" w:rsidR="003D2DC2" w:rsidRPr="00766592" w:rsidRDefault="003D2DC2" w:rsidP="003D2DC2">
            <w:pPr>
              <w:jc w:val="center"/>
            </w:pPr>
            <w:r w:rsidRPr="00766592">
              <w:rPr>
                <w:rFonts w:ascii="Times New Roman" w:eastAsia="Times New Roman" w:hAnsi="Times New Roman" w:cs="Times New Roman"/>
              </w:rPr>
              <w:t>48</w:t>
            </w:r>
          </w:p>
        </w:tc>
        <w:tc>
          <w:tcPr>
            <w:tcW w:w="541" w:type="pct"/>
            <w:shd w:val="clear" w:color="auto" w:fill="auto"/>
          </w:tcPr>
          <w:p w14:paraId="7E688EC6" w14:textId="77777777" w:rsidR="003D2DC2" w:rsidRPr="00766592" w:rsidRDefault="003D2DC2" w:rsidP="003D2DC2">
            <w:pPr>
              <w:jc w:val="center"/>
            </w:pPr>
            <w:r w:rsidRPr="00766592">
              <w:rPr>
                <w:rFonts w:ascii="Times New Roman" w:eastAsia="Times New Roman" w:hAnsi="Times New Roman" w:cs="Times New Roman"/>
              </w:rPr>
              <w:t>8520</w:t>
            </w:r>
          </w:p>
        </w:tc>
        <w:tc>
          <w:tcPr>
            <w:tcW w:w="651" w:type="pct"/>
            <w:shd w:val="clear" w:color="auto" w:fill="auto"/>
          </w:tcPr>
          <w:p w14:paraId="0C3A4DF9" w14:textId="77777777" w:rsidR="003D2DC2" w:rsidRPr="00766592" w:rsidRDefault="003D2DC2" w:rsidP="003D2DC2">
            <w:pPr>
              <w:jc w:val="center"/>
            </w:pPr>
            <w:r w:rsidRPr="00766592">
              <w:rPr>
                <w:rFonts w:ascii="Times New Roman" w:eastAsia="Times New Roman" w:hAnsi="Times New Roman" w:cs="Times New Roman"/>
              </w:rPr>
              <w:t>101</w:t>
            </w:r>
          </w:p>
        </w:tc>
        <w:tc>
          <w:tcPr>
            <w:tcW w:w="541" w:type="pct"/>
            <w:shd w:val="clear" w:color="auto" w:fill="auto"/>
          </w:tcPr>
          <w:p w14:paraId="33CE0FAA" w14:textId="77777777" w:rsidR="003D2DC2" w:rsidRPr="00766592" w:rsidRDefault="003D2DC2" w:rsidP="003D2DC2">
            <w:pPr>
              <w:jc w:val="center"/>
            </w:pPr>
            <w:r w:rsidRPr="00766592">
              <w:rPr>
                <w:rFonts w:ascii="Times New Roman" w:eastAsia="Times New Roman" w:hAnsi="Times New Roman" w:cs="Times New Roman"/>
              </w:rPr>
              <w:t>11040</w:t>
            </w:r>
          </w:p>
        </w:tc>
      </w:tr>
      <w:tr w:rsidR="003D2DC2" w:rsidRPr="00351A6C" w14:paraId="0C2640E5" w14:textId="77777777" w:rsidTr="003D2DC2">
        <w:trPr>
          <w:trHeight w:val="263"/>
          <w:jc w:val="center"/>
        </w:trPr>
        <w:tc>
          <w:tcPr>
            <w:tcW w:w="733" w:type="pct"/>
            <w:shd w:val="clear" w:color="auto" w:fill="auto"/>
            <w:noWrap/>
            <w:hideMark/>
          </w:tcPr>
          <w:p w14:paraId="28610032"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20</w:t>
            </w:r>
          </w:p>
        </w:tc>
        <w:tc>
          <w:tcPr>
            <w:tcW w:w="680" w:type="pct"/>
            <w:shd w:val="clear" w:color="auto" w:fill="auto"/>
            <w:noWrap/>
            <w:hideMark/>
          </w:tcPr>
          <w:p w14:paraId="2C5136F7"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14280</w:t>
            </w:r>
          </w:p>
        </w:tc>
        <w:tc>
          <w:tcPr>
            <w:tcW w:w="680" w:type="pct"/>
          </w:tcPr>
          <w:p w14:paraId="42B66012"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74</w:t>
            </w:r>
          </w:p>
        </w:tc>
        <w:tc>
          <w:tcPr>
            <w:tcW w:w="523" w:type="pct"/>
            <w:tcBorders>
              <w:right w:val="double" w:sz="4" w:space="0" w:color="auto"/>
            </w:tcBorders>
          </w:tcPr>
          <w:p w14:paraId="6990712C"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10200</w:t>
            </w:r>
          </w:p>
        </w:tc>
        <w:tc>
          <w:tcPr>
            <w:tcW w:w="651" w:type="pct"/>
            <w:tcBorders>
              <w:left w:val="double" w:sz="4" w:space="0" w:color="auto"/>
            </w:tcBorders>
            <w:shd w:val="clear" w:color="auto" w:fill="auto"/>
          </w:tcPr>
          <w:p w14:paraId="65528EA2" w14:textId="77777777" w:rsidR="003D2DC2" w:rsidRPr="00766592" w:rsidRDefault="003D2DC2" w:rsidP="003D2DC2">
            <w:pPr>
              <w:jc w:val="center"/>
            </w:pPr>
            <w:r w:rsidRPr="00766592">
              <w:rPr>
                <w:rFonts w:ascii="Times New Roman" w:eastAsia="Times New Roman" w:hAnsi="Times New Roman" w:cs="Times New Roman"/>
              </w:rPr>
              <w:t>49</w:t>
            </w:r>
          </w:p>
        </w:tc>
        <w:tc>
          <w:tcPr>
            <w:tcW w:w="541" w:type="pct"/>
            <w:shd w:val="clear" w:color="auto" w:fill="auto"/>
          </w:tcPr>
          <w:p w14:paraId="2B36BB0A" w14:textId="77777777" w:rsidR="003D2DC2" w:rsidRPr="00766592" w:rsidRDefault="003D2DC2" w:rsidP="003D2DC2">
            <w:pPr>
              <w:jc w:val="center"/>
            </w:pPr>
            <w:r w:rsidRPr="00766592">
              <w:rPr>
                <w:rFonts w:ascii="Times New Roman" w:eastAsia="Times New Roman" w:hAnsi="Times New Roman" w:cs="Times New Roman"/>
              </w:rPr>
              <w:t>8640</w:t>
            </w:r>
          </w:p>
        </w:tc>
        <w:tc>
          <w:tcPr>
            <w:tcW w:w="651" w:type="pct"/>
            <w:shd w:val="clear" w:color="auto" w:fill="auto"/>
          </w:tcPr>
          <w:p w14:paraId="6DB22E78" w14:textId="77777777" w:rsidR="003D2DC2" w:rsidRPr="00766592" w:rsidRDefault="003D2DC2" w:rsidP="003D2DC2">
            <w:pPr>
              <w:jc w:val="center"/>
            </w:pPr>
            <w:r w:rsidRPr="00766592">
              <w:rPr>
                <w:rFonts w:ascii="Times New Roman" w:eastAsia="Times New Roman" w:hAnsi="Times New Roman" w:cs="Times New Roman"/>
              </w:rPr>
              <w:t>103</w:t>
            </w:r>
          </w:p>
        </w:tc>
        <w:tc>
          <w:tcPr>
            <w:tcW w:w="541" w:type="pct"/>
            <w:shd w:val="clear" w:color="auto" w:fill="auto"/>
          </w:tcPr>
          <w:p w14:paraId="67ADA881" w14:textId="77777777" w:rsidR="003D2DC2" w:rsidRPr="00766592" w:rsidRDefault="003D2DC2" w:rsidP="003D2DC2">
            <w:pPr>
              <w:jc w:val="center"/>
            </w:pPr>
            <w:r w:rsidRPr="00766592">
              <w:rPr>
                <w:rFonts w:ascii="Times New Roman" w:eastAsia="Times New Roman" w:hAnsi="Times New Roman" w:cs="Times New Roman"/>
              </w:rPr>
              <w:t>11664</w:t>
            </w:r>
          </w:p>
        </w:tc>
      </w:tr>
      <w:tr w:rsidR="003D2DC2" w:rsidRPr="00351A6C" w14:paraId="671618D8" w14:textId="77777777" w:rsidTr="003D2DC2">
        <w:trPr>
          <w:trHeight w:val="263"/>
          <w:jc w:val="center"/>
        </w:trPr>
        <w:tc>
          <w:tcPr>
            <w:tcW w:w="733" w:type="pct"/>
            <w:shd w:val="clear" w:color="auto" w:fill="auto"/>
            <w:noWrap/>
            <w:hideMark/>
          </w:tcPr>
          <w:p w14:paraId="3294577A"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21</w:t>
            </w:r>
          </w:p>
        </w:tc>
        <w:tc>
          <w:tcPr>
            <w:tcW w:w="680" w:type="pct"/>
            <w:shd w:val="clear" w:color="auto" w:fill="auto"/>
            <w:noWrap/>
            <w:hideMark/>
          </w:tcPr>
          <w:p w14:paraId="7FECA554"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9360</w:t>
            </w:r>
          </w:p>
        </w:tc>
        <w:tc>
          <w:tcPr>
            <w:tcW w:w="680" w:type="pct"/>
          </w:tcPr>
          <w:p w14:paraId="348F88B1"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75</w:t>
            </w:r>
          </w:p>
        </w:tc>
        <w:tc>
          <w:tcPr>
            <w:tcW w:w="523" w:type="pct"/>
            <w:tcBorders>
              <w:right w:val="double" w:sz="4" w:space="0" w:color="auto"/>
            </w:tcBorders>
          </w:tcPr>
          <w:p w14:paraId="017BCDD7"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9600</w:t>
            </w:r>
          </w:p>
        </w:tc>
        <w:tc>
          <w:tcPr>
            <w:tcW w:w="651" w:type="pct"/>
            <w:tcBorders>
              <w:left w:val="double" w:sz="4" w:space="0" w:color="auto"/>
            </w:tcBorders>
            <w:shd w:val="clear" w:color="auto" w:fill="auto"/>
          </w:tcPr>
          <w:p w14:paraId="059454ED" w14:textId="77777777" w:rsidR="003D2DC2" w:rsidRPr="00766592" w:rsidRDefault="003D2DC2" w:rsidP="003D2DC2">
            <w:pPr>
              <w:jc w:val="center"/>
            </w:pPr>
            <w:r w:rsidRPr="00766592">
              <w:rPr>
                <w:rFonts w:ascii="Times New Roman" w:eastAsia="Times New Roman" w:hAnsi="Times New Roman" w:cs="Times New Roman"/>
              </w:rPr>
              <w:t>50</w:t>
            </w:r>
          </w:p>
        </w:tc>
        <w:tc>
          <w:tcPr>
            <w:tcW w:w="541" w:type="pct"/>
            <w:shd w:val="clear" w:color="auto" w:fill="auto"/>
          </w:tcPr>
          <w:p w14:paraId="268AB4D5" w14:textId="77777777" w:rsidR="003D2DC2" w:rsidRPr="00766592" w:rsidRDefault="003D2DC2" w:rsidP="003D2DC2">
            <w:pPr>
              <w:jc w:val="center"/>
            </w:pPr>
            <w:r w:rsidRPr="00766592">
              <w:rPr>
                <w:rFonts w:ascii="Times New Roman" w:eastAsia="Times New Roman" w:hAnsi="Times New Roman" w:cs="Times New Roman"/>
              </w:rPr>
              <w:t>9360</w:t>
            </w:r>
          </w:p>
        </w:tc>
        <w:tc>
          <w:tcPr>
            <w:tcW w:w="651" w:type="pct"/>
            <w:shd w:val="clear" w:color="auto" w:fill="auto"/>
          </w:tcPr>
          <w:p w14:paraId="32481F36" w14:textId="77777777" w:rsidR="003D2DC2" w:rsidRPr="00766592" w:rsidRDefault="003D2DC2" w:rsidP="003D2DC2">
            <w:pPr>
              <w:jc w:val="center"/>
            </w:pPr>
            <w:r w:rsidRPr="00766592">
              <w:rPr>
                <w:rFonts w:ascii="Times New Roman" w:eastAsia="Times New Roman" w:hAnsi="Times New Roman" w:cs="Times New Roman"/>
              </w:rPr>
              <w:t>104</w:t>
            </w:r>
          </w:p>
        </w:tc>
        <w:tc>
          <w:tcPr>
            <w:tcW w:w="541" w:type="pct"/>
            <w:shd w:val="clear" w:color="auto" w:fill="auto"/>
          </w:tcPr>
          <w:p w14:paraId="13E22E47" w14:textId="77777777" w:rsidR="003D2DC2" w:rsidRPr="00766592" w:rsidRDefault="003D2DC2" w:rsidP="003D2DC2">
            <w:pPr>
              <w:jc w:val="center"/>
            </w:pPr>
            <w:r w:rsidRPr="00766592">
              <w:rPr>
                <w:rFonts w:ascii="Times New Roman" w:eastAsia="Times New Roman" w:hAnsi="Times New Roman" w:cs="Times New Roman"/>
              </w:rPr>
              <w:t>10560</w:t>
            </w:r>
          </w:p>
        </w:tc>
      </w:tr>
      <w:tr w:rsidR="003D2DC2" w:rsidRPr="00351A6C" w14:paraId="31F807CD" w14:textId="77777777" w:rsidTr="003D2DC2">
        <w:trPr>
          <w:trHeight w:val="263"/>
          <w:jc w:val="center"/>
        </w:trPr>
        <w:tc>
          <w:tcPr>
            <w:tcW w:w="733" w:type="pct"/>
            <w:shd w:val="clear" w:color="auto" w:fill="auto"/>
            <w:noWrap/>
            <w:hideMark/>
          </w:tcPr>
          <w:p w14:paraId="55C3FDC2"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24</w:t>
            </w:r>
          </w:p>
        </w:tc>
        <w:tc>
          <w:tcPr>
            <w:tcW w:w="680" w:type="pct"/>
            <w:shd w:val="clear" w:color="auto" w:fill="auto"/>
            <w:noWrap/>
            <w:hideMark/>
          </w:tcPr>
          <w:p w14:paraId="5AEAD131"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10920</w:t>
            </w:r>
          </w:p>
        </w:tc>
        <w:tc>
          <w:tcPr>
            <w:tcW w:w="680" w:type="pct"/>
          </w:tcPr>
          <w:p w14:paraId="7D683D35"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76</w:t>
            </w:r>
          </w:p>
        </w:tc>
        <w:tc>
          <w:tcPr>
            <w:tcW w:w="523" w:type="pct"/>
            <w:tcBorders>
              <w:right w:val="double" w:sz="4" w:space="0" w:color="auto"/>
            </w:tcBorders>
          </w:tcPr>
          <w:p w14:paraId="2301167D"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10080</w:t>
            </w:r>
          </w:p>
        </w:tc>
        <w:tc>
          <w:tcPr>
            <w:tcW w:w="651" w:type="pct"/>
            <w:tcBorders>
              <w:left w:val="double" w:sz="4" w:space="0" w:color="auto"/>
            </w:tcBorders>
            <w:shd w:val="clear" w:color="auto" w:fill="auto"/>
          </w:tcPr>
          <w:p w14:paraId="7BC8732D" w14:textId="77777777" w:rsidR="003D2DC2" w:rsidRPr="00766592" w:rsidRDefault="003D2DC2" w:rsidP="003D2DC2">
            <w:pPr>
              <w:jc w:val="center"/>
            </w:pPr>
            <w:r w:rsidRPr="00766592">
              <w:rPr>
                <w:rFonts w:ascii="Times New Roman" w:eastAsia="Times New Roman" w:hAnsi="Times New Roman" w:cs="Times New Roman"/>
              </w:rPr>
              <w:t>51</w:t>
            </w:r>
          </w:p>
        </w:tc>
        <w:tc>
          <w:tcPr>
            <w:tcW w:w="541" w:type="pct"/>
            <w:shd w:val="clear" w:color="auto" w:fill="auto"/>
          </w:tcPr>
          <w:p w14:paraId="53F78746" w14:textId="77777777" w:rsidR="003D2DC2" w:rsidRPr="00766592" w:rsidRDefault="003D2DC2" w:rsidP="003D2DC2">
            <w:pPr>
              <w:jc w:val="center"/>
            </w:pPr>
            <w:r w:rsidRPr="00766592">
              <w:rPr>
                <w:rFonts w:ascii="Times New Roman" w:eastAsia="Times New Roman" w:hAnsi="Times New Roman" w:cs="Times New Roman"/>
              </w:rPr>
              <w:t>10200</w:t>
            </w:r>
          </w:p>
        </w:tc>
        <w:tc>
          <w:tcPr>
            <w:tcW w:w="651" w:type="pct"/>
            <w:shd w:val="clear" w:color="auto" w:fill="auto"/>
          </w:tcPr>
          <w:p w14:paraId="5A0D6112" w14:textId="77777777" w:rsidR="003D2DC2" w:rsidRPr="00766592" w:rsidRDefault="003D2DC2" w:rsidP="003D2DC2">
            <w:pPr>
              <w:jc w:val="center"/>
            </w:pPr>
            <w:r w:rsidRPr="00766592">
              <w:rPr>
                <w:rFonts w:ascii="Times New Roman" w:eastAsia="Times New Roman" w:hAnsi="Times New Roman" w:cs="Times New Roman"/>
              </w:rPr>
              <w:t>105</w:t>
            </w:r>
          </w:p>
        </w:tc>
        <w:tc>
          <w:tcPr>
            <w:tcW w:w="541" w:type="pct"/>
            <w:shd w:val="clear" w:color="auto" w:fill="auto"/>
          </w:tcPr>
          <w:p w14:paraId="4E51C4CF" w14:textId="77777777" w:rsidR="003D2DC2" w:rsidRPr="00766592" w:rsidRDefault="003D2DC2" w:rsidP="003D2DC2">
            <w:pPr>
              <w:jc w:val="center"/>
            </w:pPr>
            <w:r w:rsidRPr="00766592">
              <w:rPr>
                <w:rFonts w:ascii="Times New Roman" w:eastAsia="Times New Roman" w:hAnsi="Times New Roman" w:cs="Times New Roman"/>
              </w:rPr>
              <w:t>11760</w:t>
            </w:r>
          </w:p>
        </w:tc>
      </w:tr>
      <w:tr w:rsidR="003D2DC2" w:rsidRPr="00351A6C" w14:paraId="25D278B5" w14:textId="77777777" w:rsidTr="003D2DC2">
        <w:trPr>
          <w:trHeight w:val="263"/>
          <w:jc w:val="center"/>
        </w:trPr>
        <w:tc>
          <w:tcPr>
            <w:tcW w:w="733" w:type="pct"/>
            <w:shd w:val="clear" w:color="auto" w:fill="auto"/>
            <w:noWrap/>
            <w:hideMark/>
          </w:tcPr>
          <w:p w14:paraId="13500BB5"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25</w:t>
            </w:r>
          </w:p>
        </w:tc>
        <w:tc>
          <w:tcPr>
            <w:tcW w:w="680" w:type="pct"/>
            <w:shd w:val="clear" w:color="auto" w:fill="auto"/>
            <w:noWrap/>
            <w:hideMark/>
          </w:tcPr>
          <w:p w14:paraId="00DDD621"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7860</w:t>
            </w:r>
          </w:p>
        </w:tc>
        <w:tc>
          <w:tcPr>
            <w:tcW w:w="680" w:type="pct"/>
          </w:tcPr>
          <w:p w14:paraId="596C6C61"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77</w:t>
            </w:r>
          </w:p>
        </w:tc>
        <w:tc>
          <w:tcPr>
            <w:tcW w:w="523" w:type="pct"/>
            <w:tcBorders>
              <w:right w:val="double" w:sz="4" w:space="0" w:color="auto"/>
            </w:tcBorders>
          </w:tcPr>
          <w:p w14:paraId="2F86AE84"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9360</w:t>
            </w:r>
          </w:p>
        </w:tc>
        <w:tc>
          <w:tcPr>
            <w:tcW w:w="651" w:type="pct"/>
            <w:tcBorders>
              <w:left w:val="double" w:sz="4" w:space="0" w:color="auto"/>
            </w:tcBorders>
            <w:shd w:val="clear" w:color="auto" w:fill="auto"/>
          </w:tcPr>
          <w:p w14:paraId="5CE1C4C2" w14:textId="77777777" w:rsidR="003D2DC2" w:rsidRPr="00766592" w:rsidRDefault="003D2DC2" w:rsidP="003D2DC2">
            <w:pPr>
              <w:jc w:val="center"/>
            </w:pPr>
            <w:r w:rsidRPr="00766592">
              <w:rPr>
                <w:rFonts w:ascii="Times New Roman" w:eastAsia="Times New Roman" w:hAnsi="Times New Roman" w:cs="Times New Roman"/>
              </w:rPr>
              <w:t>54</w:t>
            </w:r>
          </w:p>
        </w:tc>
        <w:tc>
          <w:tcPr>
            <w:tcW w:w="541" w:type="pct"/>
            <w:shd w:val="clear" w:color="auto" w:fill="auto"/>
          </w:tcPr>
          <w:p w14:paraId="5C463944" w14:textId="77777777" w:rsidR="003D2DC2" w:rsidRPr="00766592" w:rsidRDefault="003D2DC2" w:rsidP="003D2DC2">
            <w:pPr>
              <w:jc w:val="center"/>
            </w:pPr>
            <w:r w:rsidRPr="00766592">
              <w:rPr>
                <w:rFonts w:ascii="Times New Roman" w:eastAsia="Times New Roman" w:hAnsi="Times New Roman" w:cs="Times New Roman"/>
              </w:rPr>
              <w:t>11280</w:t>
            </w:r>
          </w:p>
        </w:tc>
        <w:tc>
          <w:tcPr>
            <w:tcW w:w="651" w:type="pct"/>
            <w:shd w:val="clear" w:color="auto" w:fill="auto"/>
          </w:tcPr>
          <w:p w14:paraId="0D0FCA09" w14:textId="77777777" w:rsidR="003D2DC2" w:rsidRPr="00766592" w:rsidRDefault="003D2DC2" w:rsidP="003D2DC2">
            <w:pPr>
              <w:jc w:val="center"/>
            </w:pPr>
            <w:r w:rsidRPr="00766592">
              <w:rPr>
                <w:rFonts w:ascii="Times New Roman" w:eastAsia="Times New Roman" w:hAnsi="Times New Roman" w:cs="Times New Roman"/>
              </w:rPr>
              <w:t>106</w:t>
            </w:r>
          </w:p>
        </w:tc>
        <w:tc>
          <w:tcPr>
            <w:tcW w:w="541" w:type="pct"/>
            <w:shd w:val="clear" w:color="auto" w:fill="auto"/>
          </w:tcPr>
          <w:p w14:paraId="31C67710" w14:textId="77777777" w:rsidR="003D2DC2" w:rsidRPr="00766592" w:rsidRDefault="003D2DC2" w:rsidP="003D2DC2">
            <w:pPr>
              <w:jc w:val="center"/>
            </w:pPr>
            <w:r w:rsidRPr="00766592">
              <w:rPr>
                <w:rFonts w:ascii="Times New Roman" w:eastAsia="Times New Roman" w:hAnsi="Times New Roman" w:cs="Times New Roman"/>
              </w:rPr>
              <w:t>9540</w:t>
            </w:r>
          </w:p>
        </w:tc>
      </w:tr>
      <w:tr w:rsidR="003D2DC2" w:rsidRPr="00351A6C" w14:paraId="7C9E21AB" w14:textId="77777777" w:rsidTr="003D2DC2">
        <w:trPr>
          <w:trHeight w:val="263"/>
          <w:jc w:val="center"/>
        </w:trPr>
        <w:tc>
          <w:tcPr>
            <w:tcW w:w="733" w:type="pct"/>
            <w:shd w:val="clear" w:color="auto" w:fill="auto"/>
            <w:noWrap/>
            <w:hideMark/>
          </w:tcPr>
          <w:p w14:paraId="166D6DB5"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26</w:t>
            </w:r>
          </w:p>
        </w:tc>
        <w:tc>
          <w:tcPr>
            <w:tcW w:w="680" w:type="pct"/>
            <w:shd w:val="clear" w:color="auto" w:fill="auto"/>
            <w:noWrap/>
            <w:hideMark/>
          </w:tcPr>
          <w:p w14:paraId="7F1663D6"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10560</w:t>
            </w:r>
          </w:p>
        </w:tc>
        <w:tc>
          <w:tcPr>
            <w:tcW w:w="680" w:type="pct"/>
          </w:tcPr>
          <w:p w14:paraId="1900F398"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78</w:t>
            </w:r>
          </w:p>
        </w:tc>
        <w:tc>
          <w:tcPr>
            <w:tcW w:w="523" w:type="pct"/>
            <w:tcBorders>
              <w:right w:val="double" w:sz="4" w:space="0" w:color="auto"/>
            </w:tcBorders>
          </w:tcPr>
          <w:p w14:paraId="548DC298"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9120</w:t>
            </w:r>
          </w:p>
        </w:tc>
        <w:tc>
          <w:tcPr>
            <w:tcW w:w="651" w:type="pct"/>
            <w:tcBorders>
              <w:left w:val="double" w:sz="4" w:space="0" w:color="auto"/>
            </w:tcBorders>
            <w:shd w:val="clear" w:color="auto" w:fill="auto"/>
          </w:tcPr>
          <w:p w14:paraId="5D6F19C8" w14:textId="77777777" w:rsidR="003D2DC2" w:rsidRPr="00766592" w:rsidRDefault="003D2DC2" w:rsidP="003D2DC2">
            <w:pPr>
              <w:jc w:val="center"/>
            </w:pPr>
            <w:r w:rsidRPr="00766592">
              <w:rPr>
                <w:rFonts w:ascii="Times New Roman" w:eastAsia="Times New Roman" w:hAnsi="Times New Roman" w:cs="Times New Roman"/>
              </w:rPr>
              <w:t>55</w:t>
            </w:r>
          </w:p>
        </w:tc>
        <w:tc>
          <w:tcPr>
            <w:tcW w:w="541" w:type="pct"/>
            <w:shd w:val="clear" w:color="auto" w:fill="auto"/>
          </w:tcPr>
          <w:p w14:paraId="0A3D0253" w14:textId="77777777" w:rsidR="003D2DC2" w:rsidRPr="00766592" w:rsidRDefault="003D2DC2" w:rsidP="003D2DC2">
            <w:pPr>
              <w:jc w:val="center"/>
            </w:pPr>
            <w:r w:rsidRPr="00766592">
              <w:rPr>
                <w:rFonts w:ascii="Times New Roman" w:eastAsia="Times New Roman" w:hAnsi="Times New Roman" w:cs="Times New Roman"/>
              </w:rPr>
              <w:t>10680</w:t>
            </w:r>
          </w:p>
        </w:tc>
        <w:tc>
          <w:tcPr>
            <w:tcW w:w="651" w:type="pct"/>
            <w:shd w:val="clear" w:color="auto" w:fill="auto"/>
          </w:tcPr>
          <w:p w14:paraId="618ED682" w14:textId="77777777" w:rsidR="003D2DC2" w:rsidRPr="00766592" w:rsidRDefault="003D2DC2" w:rsidP="003D2DC2">
            <w:pPr>
              <w:jc w:val="center"/>
            </w:pPr>
            <w:r w:rsidRPr="00766592">
              <w:rPr>
                <w:rFonts w:ascii="Times New Roman" w:eastAsia="Times New Roman" w:hAnsi="Times New Roman" w:cs="Times New Roman"/>
              </w:rPr>
              <w:t>110</w:t>
            </w:r>
          </w:p>
        </w:tc>
        <w:tc>
          <w:tcPr>
            <w:tcW w:w="541" w:type="pct"/>
            <w:shd w:val="clear" w:color="auto" w:fill="auto"/>
          </w:tcPr>
          <w:p w14:paraId="3FC82772" w14:textId="77777777" w:rsidR="003D2DC2" w:rsidRPr="00766592" w:rsidRDefault="003D2DC2" w:rsidP="003D2DC2">
            <w:pPr>
              <w:jc w:val="center"/>
            </w:pPr>
            <w:r w:rsidRPr="00766592">
              <w:rPr>
                <w:rFonts w:ascii="Times New Roman" w:eastAsia="Times New Roman" w:hAnsi="Times New Roman" w:cs="Times New Roman"/>
              </w:rPr>
              <w:t>8580</w:t>
            </w:r>
          </w:p>
        </w:tc>
      </w:tr>
      <w:tr w:rsidR="003D2DC2" w:rsidRPr="00351A6C" w14:paraId="611B1ECF" w14:textId="77777777" w:rsidTr="003D2DC2">
        <w:trPr>
          <w:trHeight w:val="263"/>
          <w:jc w:val="center"/>
        </w:trPr>
        <w:tc>
          <w:tcPr>
            <w:tcW w:w="733" w:type="pct"/>
            <w:shd w:val="clear" w:color="auto" w:fill="auto"/>
            <w:noWrap/>
            <w:hideMark/>
          </w:tcPr>
          <w:p w14:paraId="597E947B"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28</w:t>
            </w:r>
          </w:p>
        </w:tc>
        <w:tc>
          <w:tcPr>
            <w:tcW w:w="680" w:type="pct"/>
            <w:shd w:val="clear" w:color="auto" w:fill="auto"/>
            <w:noWrap/>
            <w:hideMark/>
          </w:tcPr>
          <w:p w14:paraId="68131A28"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10440</w:t>
            </w:r>
          </w:p>
        </w:tc>
        <w:tc>
          <w:tcPr>
            <w:tcW w:w="680" w:type="pct"/>
          </w:tcPr>
          <w:p w14:paraId="3FDF6AD1"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80</w:t>
            </w:r>
          </w:p>
        </w:tc>
        <w:tc>
          <w:tcPr>
            <w:tcW w:w="523" w:type="pct"/>
            <w:tcBorders>
              <w:right w:val="double" w:sz="4" w:space="0" w:color="auto"/>
            </w:tcBorders>
          </w:tcPr>
          <w:p w14:paraId="7911982F" w14:textId="77777777" w:rsidR="003D2DC2" w:rsidRPr="00766592" w:rsidRDefault="003D2DC2" w:rsidP="003D2DC2">
            <w:pPr>
              <w:jc w:val="center"/>
              <w:rPr>
                <w:rFonts w:ascii="Times New Roman" w:eastAsia="Times New Roman" w:hAnsi="Times New Roman" w:cs="Times New Roman"/>
              </w:rPr>
            </w:pPr>
            <w:r w:rsidRPr="00766592">
              <w:rPr>
                <w:rFonts w:ascii="Times New Roman" w:eastAsia="Times New Roman" w:hAnsi="Times New Roman" w:cs="Times New Roman"/>
              </w:rPr>
              <w:t>9900</w:t>
            </w:r>
          </w:p>
        </w:tc>
        <w:tc>
          <w:tcPr>
            <w:tcW w:w="651" w:type="pct"/>
            <w:tcBorders>
              <w:left w:val="double" w:sz="4" w:space="0" w:color="auto"/>
            </w:tcBorders>
            <w:shd w:val="clear" w:color="auto" w:fill="auto"/>
          </w:tcPr>
          <w:p w14:paraId="33082F1F" w14:textId="77777777" w:rsidR="003D2DC2" w:rsidRPr="00766592" w:rsidRDefault="003D2DC2" w:rsidP="003D2DC2">
            <w:pPr>
              <w:jc w:val="center"/>
            </w:pPr>
            <w:r w:rsidRPr="00766592">
              <w:rPr>
                <w:rFonts w:ascii="Times New Roman" w:eastAsia="Times New Roman" w:hAnsi="Times New Roman" w:cs="Times New Roman"/>
              </w:rPr>
              <w:t>56</w:t>
            </w:r>
          </w:p>
        </w:tc>
        <w:tc>
          <w:tcPr>
            <w:tcW w:w="541" w:type="pct"/>
            <w:shd w:val="clear" w:color="auto" w:fill="auto"/>
          </w:tcPr>
          <w:p w14:paraId="5C048F67" w14:textId="77777777" w:rsidR="003D2DC2" w:rsidRPr="00766592" w:rsidRDefault="003D2DC2" w:rsidP="003D2DC2">
            <w:pPr>
              <w:jc w:val="center"/>
            </w:pPr>
            <w:r w:rsidRPr="00766592">
              <w:rPr>
                <w:rFonts w:ascii="Times New Roman" w:eastAsia="Times New Roman" w:hAnsi="Times New Roman" w:cs="Times New Roman"/>
              </w:rPr>
              <w:t>11160</w:t>
            </w:r>
          </w:p>
        </w:tc>
        <w:tc>
          <w:tcPr>
            <w:tcW w:w="651" w:type="pct"/>
            <w:shd w:val="clear" w:color="auto" w:fill="auto"/>
          </w:tcPr>
          <w:p w14:paraId="35FE45C6" w14:textId="77777777" w:rsidR="003D2DC2" w:rsidRPr="00766592" w:rsidRDefault="003D2DC2" w:rsidP="003D2DC2">
            <w:pPr>
              <w:jc w:val="center"/>
            </w:pPr>
            <w:r w:rsidRPr="00766592">
              <w:rPr>
                <w:rFonts w:ascii="Times New Roman" w:eastAsia="Times New Roman" w:hAnsi="Times New Roman" w:cs="Times New Roman"/>
              </w:rPr>
              <w:t>111</w:t>
            </w:r>
          </w:p>
        </w:tc>
        <w:tc>
          <w:tcPr>
            <w:tcW w:w="541" w:type="pct"/>
            <w:shd w:val="clear" w:color="auto" w:fill="auto"/>
          </w:tcPr>
          <w:p w14:paraId="76C79139" w14:textId="77777777" w:rsidR="003D2DC2" w:rsidRPr="00766592" w:rsidRDefault="003D2DC2" w:rsidP="003D2DC2">
            <w:pPr>
              <w:jc w:val="center"/>
            </w:pPr>
            <w:r w:rsidRPr="00766592">
              <w:rPr>
                <w:rFonts w:ascii="Times New Roman" w:eastAsia="Times New Roman" w:hAnsi="Times New Roman" w:cs="Times New Roman"/>
              </w:rPr>
              <w:t>9660</w:t>
            </w:r>
          </w:p>
        </w:tc>
      </w:tr>
    </w:tbl>
    <w:p w14:paraId="1C067FE2" w14:textId="77777777" w:rsidR="00CE73B7" w:rsidRDefault="00CE73B7" w:rsidP="001B4107">
      <w:pPr>
        <w:rPr>
          <w:rFonts w:ascii="Times" w:eastAsiaTheme="majorEastAsia" w:hAnsi="Times" w:cstheme="majorBidi"/>
          <w:b/>
          <w:color w:val="17365D" w:themeColor="text2" w:themeShade="BF"/>
          <w:spacing w:val="5"/>
          <w:kern w:val="28"/>
          <w:szCs w:val="52"/>
          <w:lang w:val="fr-CA"/>
        </w:rPr>
      </w:pPr>
    </w:p>
    <w:p w14:paraId="4064B40E" w14:textId="77777777" w:rsidR="00CE73B7" w:rsidRDefault="00CE73B7" w:rsidP="001B4107">
      <w:pPr>
        <w:rPr>
          <w:rFonts w:ascii="Times" w:eastAsiaTheme="majorEastAsia" w:hAnsi="Times" w:cstheme="majorBidi"/>
          <w:b/>
          <w:color w:val="17365D" w:themeColor="text2" w:themeShade="BF"/>
          <w:spacing w:val="5"/>
          <w:kern w:val="28"/>
          <w:szCs w:val="52"/>
          <w:lang w:val="fr-CA"/>
        </w:rPr>
      </w:pPr>
    </w:p>
    <w:p w14:paraId="770310B1" w14:textId="77777777" w:rsidR="00CE73B7" w:rsidRDefault="00CE73B7" w:rsidP="001B4107">
      <w:pPr>
        <w:rPr>
          <w:rFonts w:ascii="Times" w:eastAsiaTheme="majorEastAsia" w:hAnsi="Times" w:cstheme="majorBidi"/>
          <w:b/>
          <w:color w:val="17365D" w:themeColor="text2" w:themeShade="BF"/>
          <w:spacing w:val="5"/>
          <w:kern w:val="28"/>
          <w:szCs w:val="52"/>
          <w:lang w:val="fr-CA"/>
        </w:rPr>
      </w:pPr>
    </w:p>
    <w:p w14:paraId="4BA45AC6" w14:textId="77777777" w:rsidR="00CE73B7" w:rsidRDefault="00CE73B7" w:rsidP="001B4107">
      <w:pPr>
        <w:rPr>
          <w:rFonts w:ascii="Times" w:eastAsiaTheme="majorEastAsia" w:hAnsi="Times" w:cstheme="majorBidi"/>
          <w:b/>
          <w:color w:val="17365D" w:themeColor="text2" w:themeShade="BF"/>
          <w:spacing w:val="5"/>
          <w:kern w:val="28"/>
          <w:szCs w:val="52"/>
          <w:lang w:val="fr-CA"/>
        </w:rPr>
      </w:pPr>
    </w:p>
    <w:p w14:paraId="7B3B3D29" w14:textId="77777777" w:rsidR="00CE73B7" w:rsidRDefault="00CE73B7" w:rsidP="001B4107">
      <w:pPr>
        <w:rPr>
          <w:rFonts w:ascii="Times" w:eastAsiaTheme="majorEastAsia" w:hAnsi="Times" w:cstheme="majorBidi"/>
          <w:b/>
          <w:color w:val="17365D" w:themeColor="text2" w:themeShade="BF"/>
          <w:spacing w:val="5"/>
          <w:kern w:val="28"/>
          <w:szCs w:val="52"/>
          <w:lang w:val="fr-CA"/>
        </w:rPr>
      </w:pPr>
    </w:p>
    <w:p w14:paraId="5DE26FA9" w14:textId="77777777" w:rsidR="00CE73B7" w:rsidRPr="00CE73B7" w:rsidRDefault="00CE73B7" w:rsidP="001B4107">
      <w:pPr>
        <w:rPr>
          <w:rFonts w:ascii="Times" w:eastAsiaTheme="majorEastAsia" w:hAnsi="Times" w:cstheme="majorBidi"/>
          <w:b/>
          <w:color w:val="17365D" w:themeColor="text2" w:themeShade="BF"/>
          <w:spacing w:val="5"/>
          <w:kern w:val="28"/>
          <w:szCs w:val="52"/>
          <w:lang w:val="fr-CA"/>
        </w:rPr>
      </w:pPr>
    </w:p>
    <w:sectPr w:rsidR="00CE73B7" w:rsidRPr="00CE73B7" w:rsidSect="00BE5124">
      <w:type w:val="continuous"/>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AF111D" w14:textId="77777777" w:rsidR="00444246" w:rsidRDefault="00444246" w:rsidP="00BE5124">
      <w:r>
        <w:separator/>
      </w:r>
    </w:p>
  </w:endnote>
  <w:endnote w:type="continuationSeparator" w:id="0">
    <w:p w14:paraId="5CB9012C" w14:textId="77777777" w:rsidR="00444246" w:rsidRDefault="00444246" w:rsidP="00BE5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Times">
    <w:panose1 w:val="02020603050405020304"/>
    <w:charset w:val="00"/>
    <w:family w:val="roman"/>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B6E2D7" w14:textId="77777777" w:rsidR="006F42D0" w:rsidRDefault="006F42D0" w:rsidP="0047232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C4C35C0" w14:textId="77777777" w:rsidR="006F42D0" w:rsidRDefault="006F42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6C0FDF" w14:textId="77777777" w:rsidR="006F42D0" w:rsidRDefault="006F42D0" w:rsidP="0030487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57EE">
      <w:rPr>
        <w:rStyle w:val="PageNumber"/>
        <w:noProof/>
      </w:rPr>
      <w:t>4</w:t>
    </w:r>
    <w:r>
      <w:rPr>
        <w:rStyle w:val="PageNumber"/>
      </w:rPr>
      <w:fldChar w:fldCharType="end"/>
    </w:r>
  </w:p>
  <w:p w14:paraId="36C1E70E" w14:textId="77777777" w:rsidR="006F42D0" w:rsidRDefault="006F42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D6120F" w14:textId="77777777" w:rsidR="00444246" w:rsidRDefault="00444246" w:rsidP="00BE5124">
      <w:r>
        <w:separator/>
      </w:r>
    </w:p>
  </w:footnote>
  <w:footnote w:type="continuationSeparator" w:id="0">
    <w:p w14:paraId="20EFFC53" w14:textId="77777777" w:rsidR="00444246" w:rsidRDefault="00444246" w:rsidP="00BE51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9FBBA1" w14:textId="77777777" w:rsidR="006F42D0" w:rsidRDefault="006F42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3009E"/>
    <w:multiLevelType w:val="hybridMultilevel"/>
    <w:tmpl w:val="2CFC105A"/>
    <w:lvl w:ilvl="0" w:tplc="924C0860">
      <w:start w:val="1"/>
      <w:numFmt w:val="bullet"/>
      <w:lvlText w:val="o"/>
      <w:lvlJc w:val="left"/>
      <w:pPr>
        <w:tabs>
          <w:tab w:val="num" w:pos="720"/>
        </w:tabs>
        <w:ind w:left="720" w:hanging="360"/>
      </w:pPr>
      <w:rPr>
        <w:rFonts w:ascii="Courier New" w:hAnsi="Courier New" w:hint="default"/>
        <w:strike w:val="0"/>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
    <w:nsid w:val="7B582243"/>
    <w:multiLevelType w:val="hybridMultilevel"/>
    <w:tmpl w:val="371CA5A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3CE"/>
    <w:rsid w:val="00014634"/>
    <w:rsid w:val="000F17AE"/>
    <w:rsid w:val="000F2799"/>
    <w:rsid w:val="000F6D6B"/>
    <w:rsid w:val="0010565F"/>
    <w:rsid w:val="00116B5B"/>
    <w:rsid w:val="00122BCD"/>
    <w:rsid w:val="00143565"/>
    <w:rsid w:val="00152686"/>
    <w:rsid w:val="00172EC1"/>
    <w:rsid w:val="00195B20"/>
    <w:rsid w:val="001B4107"/>
    <w:rsid w:val="001B5C5A"/>
    <w:rsid w:val="001C5A31"/>
    <w:rsid w:val="0020552B"/>
    <w:rsid w:val="00221690"/>
    <w:rsid w:val="0022217C"/>
    <w:rsid w:val="002622DB"/>
    <w:rsid w:val="0027354E"/>
    <w:rsid w:val="00295262"/>
    <w:rsid w:val="00295DF2"/>
    <w:rsid w:val="002C422F"/>
    <w:rsid w:val="002C7971"/>
    <w:rsid w:val="002D3D84"/>
    <w:rsid w:val="002D7279"/>
    <w:rsid w:val="002E7B30"/>
    <w:rsid w:val="00304872"/>
    <w:rsid w:val="0032011C"/>
    <w:rsid w:val="00330255"/>
    <w:rsid w:val="00330850"/>
    <w:rsid w:val="0034185F"/>
    <w:rsid w:val="003418E8"/>
    <w:rsid w:val="00351A6C"/>
    <w:rsid w:val="00356451"/>
    <w:rsid w:val="003569D0"/>
    <w:rsid w:val="00363846"/>
    <w:rsid w:val="00396C06"/>
    <w:rsid w:val="003A44F7"/>
    <w:rsid w:val="003D2DC2"/>
    <w:rsid w:val="003F17A6"/>
    <w:rsid w:val="003F57EE"/>
    <w:rsid w:val="003F5FCE"/>
    <w:rsid w:val="003F7399"/>
    <w:rsid w:val="00410841"/>
    <w:rsid w:val="00414748"/>
    <w:rsid w:val="00422D53"/>
    <w:rsid w:val="00442187"/>
    <w:rsid w:val="00444246"/>
    <w:rsid w:val="004705EE"/>
    <w:rsid w:val="00472329"/>
    <w:rsid w:val="00475964"/>
    <w:rsid w:val="004841AF"/>
    <w:rsid w:val="004C0FC8"/>
    <w:rsid w:val="004E13CE"/>
    <w:rsid w:val="00501F4F"/>
    <w:rsid w:val="00502971"/>
    <w:rsid w:val="00510107"/>
    <w:rsid w:val="00512CD8"/>
    <w:rsid w:val="00513501"/>
    <w:rsid w:val="00525257"/>
    <w:rsid w:val="00557426"/>
    <w:rsid w:val="005730F7"/>
    <w:rsid w:val="00597B56"/>
    <w:rsid w:val="005C0D27"/>
    <w:rsid w:val="005E637E"/>
    <w:rsid w:val="006238F1"/>
    <w:rsid w:val="00671984"/>
    <w:rsid w:val="00680E79"/>
    <w:rsid w:val="006816A3"/>
    <w:rsid w:val="00696686"/>
    <w:rsid w:val="006A4999"/>
    <w:rsid w:val="006B5743"/>
    <w:rsid w:val="006C107B"/>
    <w:rsid w:val="006E4949"/>
    <w:rsid w:val="006F42D0"/>
    <w:rsid w:val="00725BC3"/>
    <w:rsid w:val="00734748"/>
    <w:rsid w:val="00761680"/>
    <w:rsid w:val="00766592"/>
    <w:rsid w:val="00772C0E"/>
    <w:rsid w:val="007A6285"/>
    <w:rsid w:val="007C47FB"/>
    <w:rsid w:val="007E227F"/>
    <w:rsid w:val="00804286"/>
    <w:rsid w:val="00853BC4"/>
    <w:rsid w:val="008900AC"/>
    <w:rsid w:val="008A55C8"/>
    <w:rsid w:val="008D1ECD"/>
    <w:rsid w:val="008D2A8B"/>
    <w:rsid w:val="008E11BE"/>
    <w:rsid w:val="00902E8B"/>
    <w:rsid w:val="009310C2"/>
    <w:rsid w:val="00955718"/>
    <w:rsid w:val="009973C8"/>
    <w:rsid w:val="009C1632"/>
    <w:rsid w:val="009D1BBC"/>
    <w:rsid w:val="009D6C35"/>
    <w:rsid w:val="009F4ADC"/>
    <w:rsid w:val="009F6D13"/>
    <w:rsid w:val="00A065D3"/>
    <w:rsid w:val="00A80F02"/>
    <w:rsid w:val="00A82FF5"/>
    <w:rsid w:val="00A8650A"/>
    <w:rsid w:val="00AA377E"/>
    <w:rsid w:val="00AD028E"/>
    <w:rsid w:val="00AE4BDB"/>
    <w:rsid w:val="00AF798B"/>
    <w:rsid w:val="00B02B54"/>
    <w:rsid w:val="00B121B8"/>
    <w:rsid w:val="00B8383D"/>
    <w:rsid w:val="00BE0306"/>
    <w:rsid w:val="00BE4FCD"/>
    <w:rsid w:val="00BE5124"/>
    <w:rsid w:val="00BF3833"/>
    <w:rsid w:val="00C03788"/>
    <w:rsid w:val="00C067AA"/>
    <w:rsid w:val="00C33312"/>
    <w:rsid w:val="00C43192"/>
    <w:rsid w:val="00C60FA4"/>
    <w:rsid w:val="00C63A82"/>
    <w:rsid w:val="00C70A07"/>
    <w:rsid w:val="00C926D5"/>
    <w:rsid w:val="00C94B2F"/>
    <w:rsid w:val="00CA343C"/>
    <w:rsid w:val="00CB2804"/>
    <w:rsid w:val="00CB57C3"/>
    <w:rsid w:val="00CD6BD8"/>
    <w:rsid w:val="00CE73B7"/>
    <w:rsid w:val="00CF4348"/>
    <w:rsid w:val="00CF6045"/>
    <w:rsid w:val="00D25BC3"/>
    <w:rsid w:val="00D31D7B"/>
    <w:rsid w:val="00D66DD9"/>
    <w:rsid w:val="00D7316C"/>
    <w:rsid w:val="00D76B9E"/>
    <w:rsid w:val="00D77F83"/>
    <w:rsid w:val="00D97D2B"/>
    <w:rsid w:val="00DB3998"/>
    <w:rsid w:val="00DC3743"/>
    <w:rsid w:val="00DD2816"/>
    <w:rsid w:val="00DE5B98"/>
    <w:rsid w:val="00DE687F"/>
    <w:rsid w:val="00DE7A55"/>
    <w:rsid w:val="00DF6773"/>
    <w:rsid w:val="00DF6A4A"/>
    <w:rsid w:val="00E02AEB"/>
    <w:rsid w:val="00E056EE"/>
    <w:rsid w:val="00E24B54"/>
    <w:rsid w:val="00E44AF0"/>
    <w:rsid w:val="00E54F8B"/>
    <w:rsid w:val="00E83FCB"/>
    <w:rsid w:val="00E94192"/>
    <w:rsid w:val="00EA4B9A"/>
    <w:rsid w:val="00EA6A83"/>
    <w:rsid w:val="00EC752C"/>
    <w:rsid w:val="00F0670D"/>
    <w:rsid w:val="00F13785"/>
    <w:rsid w:val="00F56EA1"/>
    <w:rsid w:val="00F64A8E"/>
    <w:rsid w:val="00F82A3C"/>
    <w:rsid w:val="00FA1B11"/>
    <w:rsid w:val="00FB5971"/>
    <w:rsid w:val="00FC3842"/>
    <w:rsid w:val="00FD69F1"/>
    <w:rsid w:val="00FF06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3EB9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E94192"/>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E13CE"/>
    <w:pPr>
      <w:ind w:left="720"/>
      <w:contextualSpacing/>
      <w:jc w:val="center"/>
    </w:pPr>
    <w:rPr>
      <w:rFonts w:ascii="Times New Roman" w:eastAsia="Calibri" w:hAnsi="Times New Roman" w:cs="Times New Roman"/>
      <w:sz w:val="22"/>
      <w:szCs w:val="22"/>
      <w:lang w:val="en-US"/>
    </w:rPr>
  </w:style>
  <w:style w:type="paragraph" w:styleId="BalloonText">
    <w:name w:val="Balloon Text"/>
    <w:basedOn w:val="Normal"/>
    <w:link w:val="BalloonTextChar"/>
    <w:uiPriority w:val="99"/>
    <w:semiHidden/>
    <w:unhideWhenUsed/>
    <w:rsid w:val="00A80F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80F02"/>
    <w:rPr>
      <w:rFonts w:ascii="Lucida Grande" w:hAnsi="Lucida Grande" w:cs="Lucida Grande"/>
      <w:sz w:val="18"/>
      <w:szCs w:val="18"/>
      <w:lang w:val="en-CA"/>
    </w:rPr>
  </w:style>
  <w:style w:type="table" w:styleId="TableGrid">
    <w:name w:val="Table Grid"/>
    <w:basedOn w:val="TableNormal"/>
    <w:uiPriority w:val="59"/>
    <w:rsid w:val="00DE7A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0670D"/>
    <w:pPr>
      <w:spacing w:after="200"/>
    </w:pPr>
    <w:rPr>
      <w:b/>
      <w:bCs/>
      <w:color w:val="4F81BD" w:themeColor="accent1"/>
      <w:sz w:val="18"/>
      <w:szCs w:val="18"/>
    </w:rPr>
  </w:style>
  <w:style w:type="paragraph" w:styleId="NormalWeb">
    <w:name w:val="Normal (Web)"/>
    <w:basedOn w:val="Normal"/>
    <w:uiPriority w:val="99"/>
    <w:rsid w:val="00FD69F1"/>
    <w:pPr>
      <w:spacing w:before="100" w:beforeAutospacing="1" w:after="100" w:afterAutospacing="1"/>
    </w:pPr>
    <w:rPr>
      <w:rFonts w:ascii="Times New Roman" w:eastAsia="Calibri" w:hAnsi="Times New Roman" w:cs="Times New Roman"/>
      <w:lang w:eastAsia="en-CA"/>
    </w:rPr>
  </w:style>
  <w:style w:type="character" w:customStyle="1" w:styleId="Heading1Char">
    <w:name w:val="Heading 1 Char"/>
    <w:basedOn w:val="DefaultParagraphFont"/>
    <w:link w:val="Heading1"/>
    <w:uiPriority w:val="9"/>
    <w:rsid w:val="00E94192"/>
    <w:rPr>
      <w:rFonts w:asciiTheme="majorHAnsi" w:eastAsiaTheme="majorEastAsia" w:hAnsiTheme="majorHAnsi" w:cstheme="majorBidi"/>
      <w:color w:val="365F91" w:themeColor="accent1" w:themeShade="BF"/>
      <w:sz w:val="32"/>
      <w:szCs w:val="32"/>
      <w:lang w:val="en-CA"/>
    </w:rPr>
  </w:style>
  <w:style w:type="paragraph" w:styleId="TOCHeading">
    <w:name w:val="TOC Heading"/>
    <w:basedOn w:val="Heading1"/>
    <w:next w:val="Normal"/>
    <w:uiPriority w:val="39"/>
    <w:unhideWhenUsed/>
    <w:qFormat/>
    <w:rsid w:val="00E94192"/>
    <w:pPr>
      <w:spacing w:line="259" w:lineRule="auto"/>
      <w:outlineLvl w:val="9"/>
    </w:pPr>
    <w:rPr>
      <w:lang w:val="en-US"/>
    </w:rPr>
  </w:style>
  <w:style w:type="paragraph" w:styleId="TOC2">
    <w:name w:val="toc 2"/>
    <w:basedOn w:val="Normal"/>
    <w:next w:val="Normal"/>
    <w:autoRedefine/>
    <w:uiPriority w:val="39"/>
    <w:unhideWhenUsed/>
    <w:rsid w:val="00E94192"/>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E94192"/>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E94192"/>
    <w:pPr>
      <w:spacing w:after="100" w:line="259" w:lineRule="auto"/>
      <w:ind w:left="440"/>
    </w:pPr>
    <w:rPr>
      <w:rFonts w:cs="Times New Roman"/>
      <w:sz w:val="22"/>
      <w:szCs w:val="22"/>
      <w:lang w:val="en-US"/>
    </w:rPr>
  </w:style>
  <w:style w:type="paragraph" w:styleId="Footer">
    <w:name w:val="footer"/>
    <w:basedOn w:val="Normal"/>
    <w:link w:val="FooterChar"/>
    <w:uiPriority w:val="99"/>
    <w:unhideWhenUsed/>
    <w:rsid w:val="00BE5124"/>
    <w:pPr>
      <w:tabs>
        <w:tab w:val="center" w:pos="4320"/>
        <w:tab w:val="right" w:pos="8640"/>
      </w:tabs>
    </w:pPr>
  </w:style>
  <w:style w:type="character" w:customStyle="1" w:styleId="FooterChar">
    <w:name w:val="Footer Char"/>
    <w:basedOn w:val="DefaultParagraphFont"/>
    <w:link w:val="Footer"/>
    <w:uiPriority w:val="99"/>
    <w:rsid w:val="00BE5124"/>
    <w:rPr>
      <w:lang w:val="en-CA"/>
    </w:rPr>
  </w:style>
  <w:style w:type="character" w:styleId="PageNumber">
    <w:name w:val="page number"/>
    <w:basedOn w:val="DefaultParagraphFont"/>
    <w:uiPriority w:val="99"/>
    <w:semiHidden/>
    <w:unhideWhenUsed/>
    <w:rsid w:val="00BE5124"/>
  </w:style>
  <w:style w:type="paragraph" w:styleId="Header">
    <w:name w:val="header"/>
    <w:basedOn w:val="Normal"/>
    <w:link w:val="HeaderChar"/>
    <w:uiPriority w:val="99"/>
    <w:unhideWhenUsed/>
    <w:rsid w:val="00BE5124"/>
    <w:pPr>
      <w:tabs>
        <w:tab w:val="center" w:pos="4320"/>
        <w:tab w:val="right" w:pos="8640"/>
      </w:tabs>
    </w:pPr>
  </w:style>
  <w:style w:type="character" w:customStyle="1" w:styleId="HeaderChar">
    <w:name w:val="Header Char"/>
    <w:basedOn w:val="DefaultParagraphFont"/>
    <w:link w:val="Header"/>
    <w:uiPriority w:val="99"/>
    <w:rsid w:val="00BE5124"/>
    <w:rPr>
      <w:lang w:val="en-CA"/>
    </w:rPr>
  </w:style>
  <w:style w:type="character" w:styleId="PlaceholderText">
    <w:name w:val="Placeholder Text"/>
    <w:basedOn w:val="DefaultParagraphFont"/>
    <w:uiPriority w:val="99"/>
    <w:semiHidden/>
    <w:rsid w:val="00512CD8"/>
    <w:rPr>
      <w:color w:val="808080"/>
    </w:rPr>
  </w:style>
  <w:style w:type="paragraph" w:styleId="Title">
    <w:name w:val="Title"/>
    <w:basedOn w:val="Normal"/>
    <w:next w:val="Normal"/>
    <w:link w:val="TitleChar"/>
    <w:uiPriority w:val="10"/>
    <w:qFormat/>
    <w:rsid w:val="001B410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4107"/>
    <w:rPr>
      <w:rFonts w:asciiTheme="majorHAnsi" w:eastAsiaTheme="majorEastAsia" w:hAnsiTheme="majorHAnsi" w:cstheme="majorBidi"/>
      <w:color w:val="17365D" w:themeColor="text2" w:themeShade="BF"/>
      <w:spacing w:val="5"/>
      <w:kern w:val="28"/>
      <w:sz w:val="52"/>
      <w:szCs w:val="52"/>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E94192"/>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E13CE"/>
    <w:pPr>
      <w:ind w:left="720"/>
      <w:contextualSpacing/>
      <w:jc w:val="center"/>
    </w:pPr>
    <w:rPr>
      <w:rFonts w:ascii="Times New Roman" w:eastAsia="Calibri" w:hAnsi="Times New Roman" w:cs="Times New Roman"/>
      <w:sz w:val="22"/>
      <w:szCs w:val="22"/>
      <w:lang w:val="en-US"/>
    </w:rPr>
  </w:style>
  <w:style w:type="paragraph" w:styleId="BalloonText">
    <w:name w:val="Balloon Text"/>
    <w:basedOn w:val="Normal"/>
    <w:link w:val="BalloonTextChar"/>
    <w:uiPriority w:val="99"/>
    <w:semiHidden/>
    <w:unhideWhenUsed/>
    <w:rsid w:val="00A80F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80F02"/>
    <w:rPr>
      <w:rFonts w:ascii="Lucida Grande" w:hAnsi="Lucida Grande" w:cs="Lucida Grande"/>
      <w:sz w:val="18"/>
      <w:szCs w:val="18"/>
      <w:lang w:val="en-CA"/>
    </w:rPr>
  </w:style>
  <w:style w:type="table" w:styleId="TableGrid">
    <w:name w:val="Table Grid"/>
    <w:basedOn w:val="TableNormal"/>
    <w:uiPriority w:val="59"/>
    <w:rsid w:val="00DE7A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0670D"/>
    <w:pPr>
      <w:spacing w:after="200"/>
    </w:pPr>
    <w:rPr>
      <w:b/>
      <w:bCs/>
      <w:color w:val="4F81BD" w:themeColor="accent1"/>
      <w:sz w:val="18"/>
      <w:szCs w:val="18"/>
    </w:rPr>
  </w:style>
  <w:style w:type="paragraph" w:styleId="NormalWeb">
    <w:name w:val="Normal (Web)"/>
    <w:basedOn w:val="Normal"/>
    <w:uiPriority w:val="99"/>
    <w:rsid w:val="00FD69F1"/>
    <w:pPr>
      <w:spacing w:before="100" w:beforeAutospacing="1" w:after="100" w:afterAutospacing="1"/>
    </w:pPr>
    <w:rPr>
      <w:rFonts w:ascii="Times New Roman" w:eastAsia="Calibri" w:hAnsi="Times New Roman" w:cs="Times New Roman"/>
      <w:lang w:eastAsia="en-CA"/>
    </w:rPr>
  </w:style>
  <w:style w:type="character" w:customStyle="1" w:styleId="Heading1Char">
    <w:name w:val="Heading 1 Char"/>
    <w:basedOn w:val="DefaultParagraphFont"/>
    <w:link w:val="Heading1"/>
    <w:uiPriority w:val="9"/>
    <w:rsid w:val="00E94192"/>
    <w:rPr>
      <w:rFonts w:asciiTheme="majorHAnsi" w:eastAsiaTheme="majorEastAsia" w:hAnsiTheme="majorHAnsi" w:cstheme="majorBidi"/>
      <w:color w:val="365F91" w:themeColor="accent1" w:themeShade="BF"/>
      <w:sz w:val="32"/>
      <w:szCs w:val="32"/>
      <w:lang w:val="en-CA"/>
    </w:rPr>
  </w:style>
  <w:style w:type="paragraph" w:styleId="TOCHeading">
    <w:name w:val="TOC Heading"/>
    <w:basedOn w:val="Heading1"/>
    <w:next w:val="Normal"/>
    <w:uiPriority w:val="39"/>
    <w:unhideWhenUsed/>
    <w:qFormat/>
    <w:rsid w:val="00E94192"/>
    <w:pPr>
      <w:spacing w:line="259" w:lineRule="auto"/>
      <w:outlineLvl w:val="9"/>
    </w:pPr>
    <w:rPr>
      <w:lang w:val="en-US"/>
    </w:rPr>
  </w:style>
  <w:style w:type="paragraph" w:styleId="TOC2">
    <w:name w:val="toc 2"/>
    <w:basedOn w:val="Normal"/>
    <w:next w:val="Normal"/>
    <w:autoRedefine/>
    <w:uiPriority w:val="39"/>
    <w:unhideWhenUsed/>
    <w:rsid w:val="00E94192"/>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E94192"/>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E94192"/>
    <w:pPr>
      <w:spacing w:after="100" w:line="259" w:lineRule="auto"/>
      <w:ind w:left="440"/>
    </w:pPr>
    <w:rPr>
      <w:rFonts w:cs="Times New Roman"/>
      <w:sz w:val="22"/>
      <w:szCs w:val="22"/>
      <w:lang w:val="en-US"/>
    </w:rPr>
  </w:style>
  <w:style w:type="paragraph" w:styleId="Footer">
    <w:name w:val="footer"/>
    <w:basedOn w:val="Normal"/>
    <w:link w:val="FooterChar"/>
    <w:uiPriority w:val="99"/>
    <w:unhideWhenUsed/>
    <w:rsid w:val="00BE5124"/>
    <w:pPr>
      <w:tabs>
        <w:tab w:val="center" w:pos="4320"/>
        <w:tab w:val="right" w:pos="8640"/>
      </w:tabs>
    </w:pPr>
  </w:style>
  <w:style w:type="character" w:customStyle="1" w:styleId="FooterChar">
    <w:name w:val="Footer Char"/>
    <w:basedOn w:val="DefaultParagraphFont"/>
    <w:link w:val="Footer"/>
    <w:uiPriority w:val="99"/>
    <w:rsid w:val="00BE5124"/>
    <w:rPr>
      <w:lang w:val="en-CA"/>
    </w:rPr>
  </w:style>
  <w:style w:type="character" w:styleId="PageNumber">
    <w:name w:val="page number"/>
    <w:basedOn w:val="DefaultParagraphFont"/>
    <w:uiPriority w:val="99"/>
    <w:semiHidden/>
    <w:unhideWhenUsed/>
    <w:rsid w:val="00BE5124"/>
  </w:style>
  <w:style w:type="paragraph" w:styleId="Header">
    <w:name w:val="header"/>
    <w:basedOn w:val="Normal"/>
    <w:link w:val="HeaderChar"/>
    <w:uiPriority w:val="99"/>
    <w:unhideWhenUsed/>
    <w:rsid w:val="00BE5124"/>
    <w:pPr>
      <w:tabs>
        <w:tab w:val="center" w:pos="4320"/>
        <w:tab w:val="right" w:pos="8640"/>
      </w:tabs>
    </w:pPr>
  </w:style>
  <w:style w:type="character" w:customStyle="1" w:styleId="HeaderChar">
    <w:name w:val="Header Char"/>
    <w:basedOn w:val="DefaultParagraphFont"/>
    <w:link w:val="Header"/>
    <w:uiPriority w:val="99"/>
    <w:rsid w:val="00BE5124"/>
    <w:rPr>
      <w:lang w:val="en-CA"/>
    </w:rPr>
  </w:style>
  <w:style w:type="character" w:styleId="PlaceholderText">
    <w:name w:val="Placeholder Text"/>
    <w:basedOn w:val="DefaultParagraphFont"/>
    <w:uiPriority w:val="99"/>
    <w:semiHidden/>
    <w:rsid w:val="00512CD8"/>
    <w:rPr>
      <w:color w:val="808080"/>
    </w:rPr>
  </w:style>
  <w:style w:type="paragraph" w:styleId="Title">
    <w:name w:val="Title"/>
    <w:basedOn w:val="Normal"/>
    <w:next w:val="Normal"/>
    <w:link w:val="TitleChar"/>
    <w:uiPriority w:val="10"/>
    <w:qFormat/>
    <w:rsid w:val="001B410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4107"/>
    <w:rPr>
      <w:rFonts w:asciiTheme="majorHAnsi" w:eastAsiaTheme="majorEastAsia" w:hAnsiTheme="majorHAnsi" w:cstheme="majorBidi"/>
      <w:color w:val="17365D" w:themeColor="text2" w:themeShade="BF"/>
      <w:spacing w:val="5"/>
      <w:kern w:val="28"/>
      <w:sz w:val="52"/>
      <w:szCs w:val="5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529577">
      <w:bodyDiv w:val="1"/>
      <w:marLeft w:val="0"/>
      <w:marRight w:val="0"/>
      <w:marTop w:val="0"/>
      <w:marBottom w:val="0"/>
      <w:divBdr>
        <w:top w:val="none" w:sz="0" w:space="0" w:color="auto"/>
        <w:left w:val="none" w:sz="0" w:space="0" w:color="auto"/>
        <w:bottom w:val="none" w:sz="0" w:space="0" w:color="auto"/>
        <w:right w:val="none" w:sz="0" w:space="0" w:color="auto"/>
      </w:divBdr>
    </w:div>
    <w:div w:id="804353574">
      <w:bodyDiv w:val="1"/>
      <w:marLeft w:val="0"/>
      <w:marRight w:val="0"/>
      <w:marTop w:val="0"/>
      <w:marBottom w:val="0"/>
      <w:divBdr>
        <w:top w:val="none" w:sz="0" w:space="0" w:color="auto"/>
        <w:left w:val="none" w:sz="0" w:space="0" w:color="auto"/>
        <w:bottom w:val="none" w:sz="0" w:space="0" w:color="auto"/>
        <w:right w:val="none" w:sz="0" w:space="0" w:color="auto"/>
      </w:divBdr>
    </w:div>
    <w:div w:id="827137371">
      <w:bodyDiv w:val="1"/>
      <w:marLeft w:val="0"/>
      <w:marRight w:val="0"/>
      <w:marTop w:val="0"/>
      <w:marBottom w:val="0"/>
      <w:divBdr>
        <w:top w:val="none" w:sz="0" w:space="0" w:color="auto"/>
        <w:left w:val="none" w:sz="0" w:space="0" w:color="auto"/>
        <w:bottom w:val="none" w:sz="0" w:space="0" w:color="auto"/>
        <w:right w:val="none" w:sz="0" w:space="0" w:color="auto"/>
      </w:divBdr>
    </w:div>
    <w:div w:id="1124887326">
      <w:bodyDiv w:val="1"/>
      <w:marLeft w:val="0"/>
      <w:marRight w:val="0"/>
      <w:marTop w:val="0"/>
      <w:marBottom w:val="0"/>
      <w:divBdr>
        <w:top w:val="none" w:sz="0" w:space="0" w:color="auto"/>
        <w:left w:val="none" w:sz="0" w:space="0" w:color="auto"/>
        <w:bottom w:val="none" w:sz="0" w:space="0" w:color="auto"/>
        <w:right w:val="none" w:sz="0" w:space="0" w:color="auto"/>
      </w:divBdr>
    </w:div>
    <w:div w:id="1197542583">
      <w:bodyDiv w:val="1"/>
      <w:marLeft w:val="0"/>
      <w:marRight w:val="0"/>
      <w:marTop w:val="0"/>
      <w:marBottom w:val="0"/>
      <w:divBdr>
        <w:top w:val="none" w:sz="0" w:space="0" w:color="auto"/>
        <w:left w:val="none" w:sz="0" w:space="0" w:color="auto"/>
        <w:bottom w:val="none" w:sz="0" w:space="0" w:color="auto"/>
        <w:right w:val="none" w:sz="0" w:space="0" w:color="auto"/>
      </w:divBdr>
    </w:div>
    <w:div w:id="1199899654">
      <w:bodyDiv w:val="1"/>
      <w:marLeft w:val="0"/>
      <w:marRight w:val="0"/>
      <w:marTop w:val="0"/>
      <w:marBottom w:val="0"/>
      <w:divBdr>
        <w:top w:val="none" w:sz="0" w:space="0" w:color="auto"/>
        <w:left w:val="none" w:sz="0" w:space="0" w:color="auto"/>
        <w:bottom w:val="none" w:sz="0" w:space="0" w:color="auto"/>
        <w:right w:val="none" w:sz="0" w:space="0" w:color="auto"/>
      </w:divBdr>
    </w:div>
    <w:div w:id="1528789866">
      <w:bodyDiv w:val="1"/>
      <w:marLeft w:val="0"/>
      <w:marRight w:val="0"/>
      <w:marTop w:val="0"/>
      <w:marBottom w:val="0"/>
      <w:divBdr>
        <w:top w:val="none" w:sz="0" w:space="0" w:color="auto"/>
        <w:left w:val="none" w:sz="0" w:space="0" w:color="auto"/>
        <w:bottom w:val="none" w:sz="0" w:space="0" w:color="auto"/>
        <w:right w:val="none" w:sz="0" w:space="0" w:color="auto"/>
      </w:divBdr>
    </w:div>
    <w:div w:id="1575165701">
      <w:bodyDiv w:val="1"/>
      <w:marLeft w:val="0"/>
      <w:marRight w:val="0"/>
      <w:marTop w:val="0"/>
      <w:marBottom w:val="0"/>
      <w:divBdr>
        <w:top w:val="none" w:sz="0" w:space="0" w:color="auto"/>
        <w:left w:val="none" w:sz="0" w:space="0" w:color="auto"/>
        <w:bottom w:val="none" w:sz="0" w:space="0" w:color="auto"/>
        <w:right w:val="none" w:sz="0" w:space="0" w:color="auto"/>
      </w:divBdr>
    </w:div>
    <w:div w:id="1595239986">
      <w:bodyDiv w:val="1"/>
      <w:marLeft w:val="0"/>
      <w:marRight w:val="0"/>
      <w:marTop w:val="0"/>
      <w:marBottom w:val="0"/>
      <w:divBdr>
        <w:top w:val="none" w:sz="0" w:space="0" w:color="auto"/>
        <w:left w:val="none" w:sz="0" w:space="0" w:color="auto"/>
        <w:bottom w:val="none" w:sz="0" w:space="0" w:color="auto"/>
        <w:right w:val="none" w:sz="0" w:space="0" w:color="auto"/>
      </w:divBdr>
    </w:div>
    <w:div w:id="18655139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hart" Target="charts/chart4.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admin:Dropbox:UNIVERSITY%20STUFFS:Fall%202014:COMM%20215:COMM215%20Case%20Study:W2013Case_data.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admin:Desktop:W2013Case_data%20(version%2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admin:Desktop:W2013Case_data%20(version%201).xlsx"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6.xml.rels><?xml version="1.0" encoding="UTF-8" standalone="yes"?>
<Relationships xmlns="http://schemas.openxmlformats.org/package/2006/relationships"><Relationship Id="rId1" Type="http://schemas.openxmlformats.org/officeDocument/2006/relationships/oleObject" Target="Macintosh%20HD:Users:admin:Dropbox:UNIVERSITY%20STUFFS:Fall%202014:COMM%20215:COMM215%20Case%20Study:W2013Case_data.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Macintosh%20HD:Users:admin:Dropbox:UNIVERSITY%20STUFFS:Fall%202014:COMM%20215:COMM215%20Case%20Study:W2013Case_data.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4.1026633965836203E-2"/>
          <c:y val="5.9800664451827197E-2"/>
          <c:w val="0.92580966441694801"/>
          <c:h val="0.87260261072017198"/>
        </c:manualLayout>
      </c:layout>
      <c:barChart>
        <c:barDir val="bar"/>
        <c:grouping val="stacked"/>
        <c:varyColors val="0"/>
        <c:ser>
          <c:idx val="0"/>
          <c:order val="0"/>
          <c:spPr>
            <a:noFill/>
            <a:ln>
              <a:noFill/>
            </a:ln>
            <a:effectLst/>
          </c:spPr>
          <c:invertIfNegative val="0"/>
          <c:errBars>
            <c:errBarType val="minus"/>
            <c:errValType val="cust"/>
            <c:noEndCap val="0"/>
            <c:plus>
              <c:numLit>
                <c:formatCode>General</c:formatCode>
                <c:ptCount val="1"/>
                <c:pt idx="0">
                  <c:v>1</c:v>
                </c:pt>
              </c:numLit>
            </c:plus>
            <c:minus>
              <c:numRef>
                <c:f>Sheet4!$B$1</c:f>
                <c:numCache>
                  <c:formatCode>General</c:formatCode>
                  <c:ptCount val="1"/>
                  <c:pt idx="0">
                    <c:v>4.5</c:v>
                  </c:pt>
                </c:numCache>
              </c:numRef>
            </c:minus>
          </c:errBars>
          <c:val>
            <c:numRef>
              <c:f>Sheet4!$B$7</c:f>
              <c:numCache>
                <c:formatCode>General</c:formatCode>
                <c:ptCount val="1"/>
                <c:pt idx="0">
                  <c:v>4.5</c:v>
                </c:pt>
              </c:numCache>
            </c:numRef>
          </c:val>
        </c:ser>
        <c:ser>
          <c:idx val="1"/>
          <c:order val="1"/>
          <c:spPr>
            <a:noFill/>
            <a:ln>
              <a:solidFill>
                <a:schemeClr val="tx1"/>
              </a:solidFill>
            </a:ln>
            <a:effectLst/>
          </c:spPr>
          <c:invertIfNegative val="0"/>
          <c:val>
            <c:numRef>
              <c:f>Sheet4!$B$8</c:f>
              <c:numCache>
                <c:formatCode>General</c:formatCode>
                <c:ptCount val="1"/>
                <c:pt idx="0">
                  <c:v>13.5</c:v>
                </c:pt>
              </c:numCache>
            </c:numRef>
          </c:val>
        </c:ser>
        <c:ser>
          <c:idx val="2"/>
          <c:order val="2"/>
          <c:spPr>
            <a:noFill/>
            <a:ln>
              <a:solidFill>
                <a:schemeClr val="tx1"/>
              </a:solidFill>
            </a:ln>
            <a:effectLst/>
          </c:spPr>
          <c:invertIfNegative val="0"/>
          <c:errBars>
            <c:errBarType val="plus"/>
            <c:errValType val="cust"/>
            <c:noEndCap val="0"/>
            <c:plus>
              <c:numLit>
                <c:formatCode>General</c:formatCode>
                <c:ptCount val="1"/>
                <c:pt idx="0">
                  <c:v>75.75</c:v>
                </c:pt>
              </c:numLit>
            </c:plus>
            <c:minus>
              <c:numLit>
                <c:formatCode>General</c:formatCode>
                <c:ptCount val="1"/>
                <c:pt idx="0">
                  <c:v>1</c:v>
                </c:pt>
              </c:numLit>
            </c:minus>
          </c:errBars>
          <c:val>
            <c:numRef>
              <c:f>Sheet4!$B$9</c:f>
              <c:numCache>
                <c:formatCode>General</c:formatCode>
                <c:ptCount val="1"/>
                <c:pt idx="0">
                  <c:v>37</c:v>
                </c:pt>
              </c:numCache>
            </c:numRef>
          </c:val>
        </c:ser>
        <c:dLbls>
          <c:showLegendKey val="0"/>
          <c:showVal val="0"/>
          <c:showCatName val="0"/>
          <c:showSerName val="0"/>
          <c:showPercent val="0"/>
          <c:showBubbleSize val="0"/>
        </c:dLbls>
        <c:gapWidth val="150"/>
        <c:overlap val="100"/>
        <c:axId val="135411200"/>
        <c:axId val="135413120"/>
      </c:barChart>
      <c:scatterChart>
        <c:scatterStyle val="lineMarker"/>
        <c:varyColors val="0"/>
        <c:ser>
          <c:idx val="3"/>
          <c:order val="3"/>
          <c:spPr>
            <a:ln w="47625">
              <a:solidFill>
                <a:srgbClr val="000000"/>
              </a:solidFill>
            </a:ln>
          </c:spPr>
          <c:marker>
            <c:spPr>
              <a:ln>
                <a:solidFill>
                  <a:srgbClr val="000000"/>
                </a:solidFill>
              </a:ln>
            </c:spPr>
          </c:marker>
          <c:xVal>
            <c:numLit>
              <c:formatCode>General</c:formatCode>
              <c:ptCount val="1"/>
              <c:pt idx="0">
                <c:v>139</c:v>
              </c:pt>
            </c:numLit>
          </c:xVal>
          <c:yVal>
            <c:numLit>
              <c:formatCode>General</c:formatCode>
              <c:ptCount val="1"/>
              <c:pt idx="0">
                <c:v>0.6</c:v>
              </c:pt>
            </c:numLit>
          </c:yVal>
          <c:smooth val="0"/>
        </c:ser>
        <c:ser>
          <c:idx val="4"/>
          <c:order val="4"/>
          <c:spPr>
            <a:ln w="47625">
              <a:solidFill>
                <a:srgbClr val="000000"/>
              </a:solidFill>
            </a:ln>
          </c:spPr>
          <c:marker>
            <c:symbol val="x"/>
            <c:size val="9"/>
            <c:spPr>
              <a:ln>
                <a:solidFill>
                  <a:srgbClr val="000000"/>
                </a:solidFill>
              </a:ln>
            </c:spPr>
          </c:marker>
          <c:xVal>
            <c:numRef>
              <c:f>Sheet4!$C$106</c:f>
              <c:numCache>
                <c:formatCode>General</c:formatCode>
                <c:ptCount val="1"/>
                <c:pt idx="0">
                  <c:v>143</c:v>
                </c:pt>
              </c:numCache>
            </c:numRef>
          </c:xVal>
          <c:yVal>
            <c:numLit>
              <c:formatCode>General</c:formatCode>
              <c:ptCount val="1"/>
              <c:pt idx="0">
                <c:v>0.6</c:v>
              </c:pt>
            </c:numLit>
          </c:yVal>
          <c:smooth val="0"/>
        </c:ser>
        <c:ser>
          <c:idx val="6"/>
          <c:order val="5"/>
          <c:spPr>
            <a:ln w="47625">
              <a:solidFill>
                <a:srgbClr val="000000"/>
              </a:solidFill>
            </a:ln>
          </c:spPr>
          <c:marker>
            <c:symbol val="x"/>
            <c:size val="9"/>
            <c:spPr>
              <a:ln>
                <a:solidFill>
                  <a:srgbClr val="000000"/>
                </a:solidFill>
              </a:ln>
            </c:spPr>
          </c:marker>
          <c:xVal>
            <c:numRef>
              <c:f>Sheet4!$C$107</c:f>
              <c:numCache>
                <c:formatCode>General</c:formatCode>
                <c:ptCount val="1"/>
                <c:pt idx="0">
                  <c:v>181</c:v>
                </c:pt>
              </c:numCache>
            </c:numRef>
          </c:xVal>
          <c:yVal>
            <c:numLit>
              <c:formatCode>General</c:formatCode>
              <c:ptCount val="1"/>
              <c:pt idx="0">
                <c:v>0.6</c:v>
              </c:pt>
            </c:numLit>
          </c:yVal>
          <c:smooth val="0"/>
        </c:ser>
        <c:ser>
          <c:idx val="7"/>
          <c:order val="6"/>
          <c:spPr>
            <a:ln w="47625">
              <a:solidFill>
                <a:srgbClr val="000000"/>
              </a:solidFill>
            </a:ln>
          </c:spPr>
          <c:marker>
            <c:spPr>
              <a:ln>
                <a:solidFill>
                  <a:srgbClr val="000000"/>
                </a:solidFill>
              </a:ln>
            </c:spPr>
          </c:marker>
          <c:dPt>
            <c:idx val="0"/>
            <c:marker>
              <c:symbol val="x"/>
              <c:size val="9"/>
            </c:marker>
            <c:bubble3D val="0"/>
          </c:dPt>
          <c:xVal>
            <c:numRef>
              <c:f>Sheet4!$C$108</c:f>
              <c:numCache>
                <c:formatCode>General</c:formatCode>
                <c:ptCount val="1"/>
                <c:pt idx="0">
                  <c:v>197.5</c:v>
                </c:pt>
              </c:numCache>
            </c:numRef>
          </c:xVal>
          <c:yVal>
            <c:numLit>
              <c:formatCode>General</c:formatCode>
              <c:ptCount val="1"/>
              <c:pt idx="0">
                <c:v>0.6</c:v>
              </c:pt>
            </c:numLit>
          </c:yVal>
          <c:smooth val="0"/>
        </c:ser>
        <c:ser>
          <c:idx val="8"/>
          <c:order val="7"/>
          <c:spPr>
            <a:ln w="47625">
              <a:solidFill>
                <a:schemeClr val="tx1"/>
              </a:solidFill>
            </a:ln>
          </c:spPr>
          <c:marker>
            <c:symbol val="x"/>
            <c:size val="9"/>
            <c:spPr>
              <a:ln>
                <a:solidFill>
                  <a:schemeClr val="tx1"/>
                </a:solidFill>
              </a:ln>
            </c:spPr>
          </c:marker>
          <c:xVal>
            <c:numRef>
              <c:f>Sheet4!$C$109</c:f>
              <c:numCache>
                <c:formatCode>General</c:formatCode>
                <c:ptCount val="1"/>
                <c:pt idx="0">
                  <c:v>204.5</c:v>
                </c:pt>
              </c:numCache>
            </c:numRef>
          </c:xVal>
          <c:yVal>
            <c:numLit>
              <c:formatCode>General</c:formatCode>
              <c:ptCount val="1"/>
              <c:pt idx="0">
                <c:v>0.6</c:v>
              </c:pt>
            </c:numLit>
          </c:yVal>
          <c:smooth val="0"/>
        </c:ser>
        <c:ser>
          <c:idx val="9"/>
          <c:order val="8"/>
          <c:spPr>
            <a:ln w="47625">
              <a:solidFill>
                <a:srgbClr val="000000"/>
              </a:solidFill>
            </a:ln>
          </c:spPr>
          <c:marker>
            <c:symbol val="x"/>
            <c:size val="9"/>
            <c:spPr>
              <a:ln>
                <a:solidFill>
                  <a:srgbClr val="000000"/>
                </a:solidFill>
              </a:ln>
            </c:spPr>
          </c:marker>
          <c:xVal>
            <c:numRef>
              <c:f>Sheet4!$C$110</c:f>
              <c:numCache>
                <c:formatCode>General</c:formatCode>
                <c:ptCount val="1"/>
                <c:pt idx="0">
                  <c:v>210</c:v>
                </c:pt>
              </c:numCache>
            </c:numRef>
          </c:xVal>
          <c:yVal>
            <c:numLit>
              <c:formatCode>General</c:formatCode>
              <c:ptCount val="1"/>
              <c:pt idx="0">
                <c:v>0.6</c:v>
              </c:pt>
            </c:numLit>
          </c:yVal>
          <c:smooth val="0"/>
        </c:ser>
        <c:ser>
          <c:idx val="10"/>
          <c:order val="9"/>
          <c:spPr>
            <a:ln w="47625">
              <a:solidFill>
                <a:srgbClr val="000000"/>
              </a:solidFill>
            </a:ln>
          </c:spPr>
          <c:marker>
            <c:symbol val="x"/>
            <c:size val="9"/>
            <c:spPr>
              <a:ln>
                <a:solidFill>
                  <a:srgbClr val="000000"/>
                </a:solidFill>
              </a:ln>
            </c:spPr>
          </c:marker>
          <c:xVal>
            <c:numRef>
              <c:f>Sheet4!$C$111</c:f>
              <c:numCache>
                <c:formatCode>General</c:formatCode>
                <c:ptCount val="1"/>
                <c:pt idx="0">
                  <c:v>216</c:v>
                </c:pt>
              </c:numCache>
            </c:numRef>
          </c:xVal>
          <c:yVal>
            <c:numLit>
              <c:formatCode>General</c:formatCode>
              <c:ptCount val="1"/>
              <c:pt idx="0">
                <c:v>0.6</c:v>
              </c:pt>
            </c:numLit>
          </c:yVal>
          <c:smooth val="0"/>
        </c:ser>
        <c:ser>
          <c:idx val="12"/>
          <c:order val="10"/>
          <c:spPr>
            <a:ln w="25400" cap="flat" cmpd="sng" algn="ctr">
              <a:solidFill>
                <a:schemeClr val="accent3"/>
              </a:solidFill>
              <a:prstDash val="solid"/>
            </a:ln>
            <a:effectLst/>
          </c:spPr>
          <c:marker>
            <c:symbol val="none"/>
          </c:marker>
          <c:dPt>
            <c:idx val="0"/>
            <c:bubble3D val="0"/>
          </c:dPt>
          <c:yVal>
            <c:numLit>
              <c:formatCode>General</c:formatCode>
              <c:ptCount val="1"/>
              <c:pt idx="0">
                <c:v>1</c:v>
              </c:pt>
            </c:numLit>
          </c:yVal>
          <c:smooth val="0"/>
        </c:ser>
        <c:ser>
          <c:idx val="5"/>
          <c:order val="11"/>
          <c:spPr>
            <a:ln>
              <a:solidFill>
                <a:srgbClr val="000000"/>
              </a:solidFill>
            </a:ln>
          </c:spPr>
          <c:marker>
            <c:symbol val="x"/>
            <c:size val="9"/>
            <c:spPr>
              <a:ln>
                <a:solidFill>
                  <a:srgbClr val="000000"/>
                </a:solidFill>
              </a:ln>
            </c:spPr>
          </c:marker>
          <c:xVal>
            <c:numRef>
              <c:f>Sheet4!$C$112</c:f>
              <c:numCache>
                <c:formatCode>General</c:formatCode>
                <c:ptCount val="1"/>
                <c:pt idx="0">
                  <c:v>265</c:v>
                </c:pt>
              </c:numCache>
            </c:numRef>
          </c:xVal>
          <c:yVal>
            <c:numLit>
              <c:formatCode>General</c:formatCode>
              <c:ptCount val="1"/>
              <c:pt idx="0">
                <c:v>0.6</c:v>
              </c:pt>
            </c:numLit>
          </c:yVal>
          <c:smooth val="0"/>
        </c:ser>
        <c:dLbls>
          <c:showLegendKey val="0"/>
          <c:showVal val="0"/>
          <c:showCatName val="0"/>
          <c:showSerName val="0"/>
          <c:showPercent val="0"/>
          <c:showBubbleSize val="0"/>
        </c:dLbls>
        <c:axId val="135432832"/>
        <c:axId val="135431296"/>
      </c:scatterChart>
      <c:catAx>
        <c:axId val="135411200"/>
        <c:scaling>
          <c:orientation val="minMax"/>
        </c:scaling>
        <c:delete val="1"/>
        <c:axPos val="l"/>
        <c:numFmt formatCode="General" sourceLinked="1"/>
        <c:majorTickMark val="out"/>
        <c:minorTickMark val="none"/>
        <c:tickLblPos val="nextTo"/>
        <c:crossAx val="135413120"/>
        <c:crosses val="autoZero"/>
        <c:auto val="1"/>
        <c:lblAlgn val="ctr"/>
        <c:lblOffset val="100"/>
        <c:noMultiLvlLbl val="0"/>
      </c:catAx>
      <c:valAx>
        <c:axId val="135413120"/>
        <c:scaling>
          <c:orientation val="minMax"/>
        </c:scaling>
        <c:delete val="0"/>
        <c:axPos val="b"/>
        <c:numFmt formatCode="General" sourceLinked="1"/>
        <c:majorTickMark val="out"/>
        <c:minorTickMark val="none"/>
        <c:tickLblPos val="nextTo"/>
        <c:crossAx val="135411200"/>
        <c:crosses val="autoZero"/>
        <c:crossBetween val="between"/>
      </c:valAx>
      <c:valAx>
        <c:axId val="135431296"/>
        <c:scaling>
          <c:orientation val="minMax"/>
        </c:scaling>
        <c:delete val="1"/>
        <c:axPos val="r"/>
        <c:numFmt formatCode="General" sourceLinked="1"/>
        <c:majorTickMark val="out"/>
        <c:minorTickMark val="none"/>
        <c:tickLblPos val="nextTo"/>
        <c:crossAx val="135432832"/>
        <c:crosses val="max"/>
        <c:crossBetween val="midCat"/>
      </c:valAx>
      <c:valAx>
        <c:axId val="135432832"/>
        <c:scaling>
          <c:orientation val="minMax"/>
        </c:scaling>
        <c:delete val="1"/>
        <c:axPos val="b"/>
        <c:numFmt formatCode="General" sourceLinked="1"/>
        <c:majorTickMark val="out"/>
        <c:minorTickMark val="none"/>
        <c:tickLblPos val="nextTo"/>
        <c:crossAx val="135431296"/>
        <c:crosses val="autoZero"/>
        <c:crossBetween val="midCat"/>
      </c:valAx>
    </c:plotArea>
    <c:plotVisOnly val="1"/>
    <c:dispBlanksAs val="gap"/>
    <c:showDLblsOverMax val="0"/>
  </c:chart>
  <c:spPr>
    <a:ln>
      <a:solidFill>
        <a:schemeClr val="tx1"/>
      </a:solid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bar"/>
        <c:grouping val="stacked"/>
        <c:varyColors val="0"/>
        <c:ser>
          <c:idx val="0"/>
          <c:order val="0"/>
          <c:spPr>
            <a:noFill/>
            <a:ln>
              <a:noFill/>
            </a:ln>
            <a:effectLst/>
          </c:spPr>
          <c:invertIfNegative val="0"/>
          <c:errBars>
            <c:errBarType val="minus"/>
            <c:errValType val="cust"/>
            <c:noEndCap val="0"/>
            <c:plus>
              <c:numLit>
                <c:formatCode>General</c:formatCode>
                <c:ptCount val="1"/>
                <c:pt idx="0">
                  <c:v>1</c:v>
                </c:pt>
              </c:numLit>
            </c:plus>
            <c:minus>
              <c:numLit>
                <c:formatCode>General</c:formatCode>
                <c:ptCount val="1"/>
                <c:pt idx="0">
                  <c:v>22</c:v>
                </c:pt>
              </c:numLit>
            </c:minus>
          </c:errBars>
          <c:val>
            <c:numRef>
              <c:f>Sheet5!$B$7</c:f>
              <c:numCache>
                <c:formatCode>General</c:formatCode>
                <c:ptCount val="1"/>
                <c:pt idx="0">
                  <c:v>298</c:v>
                </c:pt>
              </c:numCache>
            </c:numRef>
          </c:val>
        </c:ser>
        <c:ser>
          <c:idx val="1"/>
          <c:order val="1"/>
          <c:spPr>
            <a:noFill/>
            <a:ln>
              <a:solidFill>
                <a:schemeClr val="tx1"/>
              </a:solidFill>
            </a:ln>
            <a:effectLst/>
          </c:spPr>
          <c:invertIfNegative val="0"/>
          <c:val>
            <c:numRef>
              <c:f>Sheet5!$B$8</c:f>
              <c:numCache>
                <c:formatCode>General</c:formatCode>
                <c:ptCount val="1"/>
                <c:pt idx="0">
                  <c:v>29</c:v>
                </c:pt>
              </c:numCache>
            </c:numRef>
          </c:val>
        </c:ser>
        <c:ser>
          <c:idx val="2"/>
          <c:order val="2"/>
          <c:spPr>
            <a:noFill/>
            <a:ln>
              <a:solidFill>
                <a:schemeClr val="tx1"/>
              </a:solidFill>
            </a:ln>
            <a:effectLst/>
          </c:spPr>
          <c:invertIfNegative val="0"/>
          <c:errBars>
            <c:errBarType val="plus"/>
            <c:errValType val="cust"/>
            <c:noEndCap val="0"/>
            <c:plus>
              <c:numLit>
                <c:formatCode>General</c:formatCode>
                <c:ptCount val="1"/>
                <c:pt idx="0">
                  <c:v>96</c:v>
                </c:pt>
              </c:numLit>
            </c:plus>
            <c:minus>
              <c:numLit>
                <c:formatCode>General</c:formatCode>
                <c:ptCount val="1"/>
                <c:pt idx="0">
                  <c:v>1</c:v>
                </c:pt>
              </c:numLit>
            </c:minus>
          </c:errBars>
          <c:val>
            <c:numRef>
              <c:f>Sheet5!$B$9</c:f>
              <c:numCache>
                <c:formatCode>General</c:formatCode>
                <c:ptCount val="1"/>
                <c:pt idx="0">
                  <c:v>35</c:v>
                </c:pt>
              </c:numCache>
            </c:numRef>
          </c:val>
        </c:ser>
        <c:dLbls>
          <c:showLegendKey val="0"/>
          <c:showVal val="0"/>
          <c:showCatName val="0"/>
          <c:showSerName val="0"/>
          <c:showPercent val="0"/>
          <c:showBubbleSize val="0"/>
        </c:dLbls>
        <c:gapWidth val="150"/>
        <c:overlap val="100"/>
        <c:axId val="135611520"/>
        <c:axId val="135613440"/>
      </c:barChart>
      <c:scatterChart>
        <c:scatterStyle val="lineMarker"/>
        <c:varyColors val="0"/>
        <c:ser>
          <c:idx val="3"/>
          <c:order val="3"/>
          <c:tx>
            <c:v>Outilier</c:v>
          </c:tx>
          <c:spPr>
            <a:ln w="47625">
              <a:noFill/>
            </a:ln>
          </c:spPr>
          <c:marker>
            <c:symbol val="x"/>
            <c:size val="9"/>
            <c:spPr>
              <a:ln>
                <a:solidFill>
                  <a:schemeClr val="tx1"/>
                </a:solidFill>
              </a:ln>
            </c:spPr>
          </c:marker>
          <c:xVal>
            <c:numLit>
              <c:formatCode>General</c:formatCode>
              <c:ptCount val="1"/>
              <c:pt idx="0">
                <c:v>492</c:v>
              </c:pt>
            </c:numLit>
          </c:xVal>
          <c:yVal>
            <c:numLit>
              <c:formatCode>General</c:formatCode>
              <c:ptCount val="1"/>
              <c:pt idx="0">
                <c:v>0.6</c:v>
              </c:pt>
            </c:numLit>
          </c:yVal>
          <c:smooth val="0"/>
        </c:ser>
        <c:ser>
          <c:idx val="4"/>
          <c:order val="4"/>
          <c:spPr>
            <a:ln w="47625">
              <a:noFill/>
            </a:ln>
          </c:spPr>
          <c:marker>
            <c:symbol val="x"/>
            <c:size val="9"/>
            <c:spPr>
              <a:ln>
                <a:solidFill>
                  <a:schemeClr val="tx1"/>
                </a:solidFill>
              </a:ln>
            </c:spPr>
          </c:marker>
          <c:xVal>
            <c:numLit>
              <c:formatCode>General</c:formatCode>
              <c:ptCount val="1"/>
              <c:pt idx="0">
                <c:v>527</c:v>
              </c:pt>
            </c:numLit>
          </c:xVal>
          <c:yVal>
            <c:numLit>
              <c:formatCode>General</c:formatCode>
              <c:ptCount val="1"/>
              <c:pt idx="0">
                <c:v>0.6</c:v>
              </c:pt>
            </c:numLit>
          </c:yVal>
          <c:smooth val="0"/>
        </c:ser>
        <c:ser>
          <c:idx val="5"/>
          <c:order val="5"/>
          <c:spPr>
            <a:ln w="47625">
              <a:noFill/>
            </a:ln>
          </c:spPr>
          <c:marker>
            <c:symbol val="x"/>
            <c:size val="9"/>
            <c:spPr>
              <a:ln>
                <a:solidFill>
                  <a:schemeClr val="tx1"/>
                </a:solidFill>
              </a:ln>
            </c:spPr>
          </c:marker>
          <c:xVal>
            <c:numLit>
              <c:formatCode>General</c:formatCode>
              <c:ptCount val="1"/>
              <c:pt idx="0">
                <c:v>534</c:v>
              </c:pt>
            </c:numLit>
          </c:xVal>
          <c:yVal>
            <c:numLit>
              <c:formatCode>General</c:formatCode>
              <c:ptCount val="1"/>
              <c:pt idx="0">
                <c:v>0.6</c:v>
              </c:pt>
            </c:numLit>
          </c:yVal>
          <c:smooth val="0"/>
        </c:ser>
        <c:ser>
          <c:idx val="6"/>
          <c:order val="6"/>
          <c:spPr>
            <a:ln w="47625">
              <a:noFill/>
            </a:ln>
          </c:spPr>
          <c:marker>
            <c:symbol val="x"/>
            <c:size val="9"/>
            <c:spPr>
              <a:ln>
                <a:solidFill>
                  <a:schemeClr val="tx1"/>
                </a:solidFill>
              </a:ln>
            </c:spPr>
          </c:marker>
          <c:xVal>
            <c:numLit>
              <c:formatCode>General</c:formatCode>
              <c:ptCount val="1"/>
              <c:pt idx="0">
                <c:v>534</c:v>
              </c:pt>
            </c:numLit>
          </c:xVal>
          <c:yVal>
            <c:numLit>
              <c:formatCode>General</c:formatCode>
              <c:ptCount val="1"/>
              <c:pt idx="0">
                <c:v>0.6</c:v>
              </c:pt>
            </c:numLit>
          </c:yVal>
          <c:smooth val="0"/>
        </c:ser>
        <c:ser>
          <c:idx val="7"/>
          <c:order val="7"/>
          <c:spPr>
            <a:ln w="47625">
              <a:noFill/>
            </a:ln>
          </c:spPr>
          <c:marker>
            <c:symbol val="x"/>
            <c:size val="9"/>
            <c:spPr>
              <a:ln>
                <a:solidFill>
                  <a:schemeClr val="tx1"/>
                </a:solidFill>
              </a:ln>
            </c:spPr>
          </c:marker>
          <c:xVal>
            <c:numLit>
              <c:formatCode>General</c:formatCode>
              <c:ptCount val="1"/>
              <c:pt idx="0">
                <c:v>546</c:v>
              </c:pt>
            </c:numLit>
          </c:xVal>
          <c:yVal>
            <c:numLit>
              <c:formatCode>General</c:formatCode>
              <c:ptCount val="1"/>
              <c:pt idx="0">
                <c:v>0.6</c:v>
              </c:pt>
            </c:numLit>
          </c:yVal>
          <c:smooth val="0"/>
        </c:ser>
        <c:ser>
          <c:idx val="8"/>
          <c:order val="8"/>
          <c:spPr>
            <a:ln w="47625">
              <a:noFill/>
            </a:ln>
          </c:spPr>
          <c:marker>
            <c:symbol val="x"/>
            <c:size val="9"/>
            <c:spPr>
              <a:ln>
                <a:solidFill>
                  <a:schemeClr val="tx1"/>
                </a:solidFill>
              </a:ln>
            </c:spPr>
          </c:marker>
          <c:xVal>
            <c:numLit>
              <c:formatCode>General</c:formatCode>
              <c:ptCount val="1"/>
              <c:pt idx="0">
                <c:v>618</c:v>
              </c:pt>
            </c:numLit>
          </c:xVal>
          <c:yVal>
            <c:numLit>
              <c:formatCode>General</c:formatCode>
              <c:ptCount val="1"/>
              <c:pt idx="0">
                <c:v>0.6</c:v>
              </c:pt>
            </c:numLit>
          </c:yVal>
          <c:smooth val="0"/>
        </c:ser>
        <c:ser>
          <c:idx val="9"/>
          <c:order val="9"/>
          <c:spPr>
            <a:ln w="47625">
              <a:noFill/>
            </a:ln>
          </c:spPr>
          <c:marker>
            <c:symbol val="x"/>
            <c:size val="9"/>
            <c:spPr>
              <a:ln>
                <a:solidFill>
                  <a:schemeClr val="tx1"/>
                </a:solidFill>
              </a:ln>
            </c:spPr>
          </c:marker>
          <c:xVal>
            <c:numLit>
              <c:formatCode>General</c:formatCode>
              <c:ptCount val="1"/>
              <c:pt idx="0">
                <c:v>680</c:v>
              </c:pt>
            </c:numLit>
          </c:xVal>
          <c:yVal>
            <c:numLit>
              <c:formatCode>General</c:formatCode>
              <c:ptCount val="1"/>
              <c:pt idx="0">
                <c:v>0.6</c:v>
              </c:pt>
            </c:numLit>
          </c:yVal>
          <c:smooth val="0"/>
        </c:ser>
        <c:ser>
          <c:idx val="10"/>
          <c:order val="10"/>
          <c:spPr>
            <a:ln w="47625">
              <a:noFill/>
            </a:ln>
          </c:spPr>
          <c:marker>
            <c:symbol val="x"/>
            <c:size val="9"/>
            <c:spPr>
              <a:ln>
                <a:solidFill>
                  <a:schemeClr val="tx1"/>
                </a:solidFill>
              </a:ln>
            </c:spPr>
          </c:marker>
          <c:xVal>
            <c:numLit>
              <c:formatCode>General</c:formatCode>
              <c:ptCount val="1"/>
              <c:pt idx="0">
                <c:v>705</c:v>
              </c:pt>
            </c:numLit>
          </c:xVal>
          <c:yVal>
            <c:numLit>
              <c:formatCode>General</c:formatCode>
              <c:ptCount val="1"/>
              <c:pt idx="0">
                <c:v>0.6</c:v>
              </c:pt>
            </c:numLit>
          </c:yVal>
          <c:smooth val="0"/>
        </c:ser>
        <c:ser>
          <c:idx val="11"/>
          <c:order val="11"/>
          <c:spPr>
            <a:ln w="47625">
              <a:noFill/>
            </a:ln>
          </c:spPr>
          <c:marker>
            <c:symbol val="x"/>
            <c:size val="9"/>
            <c:spPr>
              <a:ln>
                <a:solidFill>
                  <a:schemeClr val="tx1"/>
                </a:solidFill>
              </a:ln>
            </c:spPr>
          </c:marker>
          <c:xVal>
            <c:numLit>
              <c:formatCode>General</c:formatCode>
              <c:ptCount val="1"/>
              <c:pt idx="0">
                <c:v>740</c:v>
              </c:pt>
            </c:numLit>
          </c:xVal>
          <c:yVal>
            <c:numLit>
              <c:formatCode>General</c:formatCode>
              <c:ptCount val="1"/>
              <c:pt idx="0">
                <c:v>0.6</c:v>
              </c:pt>
            </c:numLit>
          </c:yVal>
          <c:smooth val="0"/>
        </c:ser>
        <c:ser>
          <c:idx val="12"/>
          <c:order val="12"/>
          <c:spPr>
            <a:ln w="47625">
              <a:noFill/>
            </a:ln>
          </c:spPr>
          <c:marker>
            <c:spPr>
              <a:ln>
                <a:noFill/>
              </a:ln>
            </c:spPr>
          </c:marker>
          <c:yVal>
            <c:numLit>
              <c:formatCode>General</c:formatCode>
              <c:ptCount val="1"/>
              <c:pt idx="0">
                <c:v>1</c:v>
              </c:pt>
            </c:numLit>
          </c:yVal>
          <c:smooth val="0"/>
        </c:ser>
        <c:dLbls>
          <c:showLegendKey val="0"/>
          <c:showVal val="0"/>
          <c:showCatName val="0"/>
          <c:showSerName val="0"/>
          <c:showPercent val="0"/>
          <c:showBubbleSize val="0"/>
        </c:dLbls>
        <c:axId val="135629056"/>
        <c:axId val="135627520"/>
      </c:scatterChart>
      <c:catAx>
        <c:axId val="135611520"/>
        <c:scaling>
          <c:orientation val="minMax"/>
        </c:scaling>
        <c:delete val="1"/>
        <c:axPos val="l"/>
        <c:majorTickMark val="out"/>
        <c:minorTickMark val="none"/>
        <c:tickLblPos val="nextTo"/>
        <c:crossAx val="135613440"/>
        <c:crosses val="autoZero"/>
        <c:auto val="1"/>
        <c:lblAlgn val="ctr"/>
        <c:lblOffset val="100"/>
        <c:noMultiLvlLbl val="0"/>
      </c:catAx>
      <c:valAx>
        <c:axId val="135613440"/>
        <c:scaling>
          <c:orientation val="minMax"/>
        </c:scaling>
        <c:delete val="0"/>
        <c:axPos val="b"/>
        <c:numFmt formatCode="General" sourceLinked="1"/>
        <c:majorTickMark val="out"/>
        <c:minorTickMark val="none"/>
        <c:tickLblPos val="nextTo"/>
        <c:crossAx val="135611520"/>
        <c:crosses val="autoZero"/>
        <c:crossBetween val="between"/>
      </c:valAx>
      <c:valAx>
        <c:axId val="135627520"/>
        <c:scaling>
          <c:orientation val="minMax"/>
        </c:scaling>
        <c:delete val="1"/>
        <c:axPos val="r"/>
        <c:numFmt formatCode="General" sourceLinked="1"/>
        <c:majorTickMark val="out"/>
        <c:minorTickMark val="none"/>
        <c:tickLblPos val="nextTo"/>
        <c:crossAx val="135629056"/>
        <c:crosses val="max"/>
        <c:crossBetween val="midCat"/>
      </c:valAx>
      <c:valAx>
        <c:axId val="135629056"/>
        <c:scaling>
          <c:orientation val="minMax"/>
        </c:scaling>
        <c:delete val="1"/>
        <c:axPos val="b"/>
        <c:numFmt formatCode="General" sourceLinked="1"/>
        <c:majorTickMark val="out"/>
        <c:minorTickMark val="none"/>
        <c:tickLblPos val="nextTo"/>
        <c:crossAx val="135627520"/>
        <c:crosses val="autoZero"/>
        <c:crossBetween val="midCat"/>
      </c:valAx>
    </c:plotArea>
    <c:plotVisOnly val="1"/>
    <c:dispBlanksAs val="gap"/>
    <c:showDLblsOverMax val="0"/>
  </c:chart>
  <c:spPr>
    <a:ln>
      <a:solidFill>
        <a:srgbClr val="000000"/>
      </a:solid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bar"/>
        <c:grouping val="stacked"/>
        <c:varyColors val="0"/>
        <c:ser>
          <c:idx val="0"/>
          <c:order val="0"/>
          <c:spPr>
            <a:noFill/>
            <a:ln>
              <a:noFill/>
            </a:ln>
            <a:effectLst/>
          </c:spPr>
          <c:invertIfNegative val="0"/>
          <c:errBars>
            <c:errBarType val="minus"/>
            <c:errValType val="cust"/>
            <c:noEndCap val="0"/>
            <c:plus>
              <c:numLit>
                <c:formatCode>General</c:formatCode>
                <c:ptCount val="1"/>
                <c:pt idx="0">
                  <c:v>1</c:v>
                </c:pt>
              </c:numLit>
            </c:plus>
            <c:minus>
              <c:numRef>
                <c:f>Sheet6!$B$10</c:f>
                <c:numCache>
                  <c:formatCode>General</c:formatCode>
                  <c:ptCount val="1"/>
                  <c:pt idx="0">
                    <c:v>2040</c:v>
                  </c:pt>
                </c:numCache>
              </c:numRef>
            </c:minus>
          </c:errBars>
          <c:cat>
            <c:numLit>
              <c:formatCode>General</c:formatCode>
              <c:ptCount val="1"/>
              <c:pt idx="0">
                <c:v>1</c:v>
              </c:pt>
            </c:numLit>
          </c:cat>
          <c:val>
            <c:numRef>
              <c:f>Sheet6!$B$7</c:f>
              <c:numCache>
                <c:formatCode>General</c:formatCode>
                <c:ptCount val="1"/>
                <c:pt idx="0">
                  <c:v>9300</c:v>
                </c:pt>
              </c:numCache>
            </c:numRef>
          </c:val>
        </c:ser>
        <c:ser>
          <c:idx val="1"/>
          <c:order val="1"/>
          <c:spPr>
            <a:noFill/>
            <a:ln>
              <a:solidFill>
                <a:schemeClr val="tx1"/>
              </a:solidFill>
            </a:ln>
            <a:effectLst/>
          </c:spPr>
          <c:invertIfNegative val="0"/>
          <c:cat>
            <c:numLit>
              <c:formatCode>General</c:formatCode>
              <c:ptCount val="1"/>
              <c:pt idx="0">
                <c:v>1</c:v>
              </c:pt>
            </c:numLit>
          </c:cat>
          <c:val>
            <c:numRef>
              <c:f>Sheet6!$B$8</c:f>
              <c:numCache>
                <c:formatCode>General</c:formatCode>
                <c:ptCount val="1"/>
                <c:pt idx="0">
                  <c:v>1740</c:v>
                </c:pt>
              </c:numCache>
            </c:numRef>
          </c:val>
        </c:ser>
        <c:ser>
          <c:idx val="2"/>
          <c:order val="2"/>
          <c:spPr>
            <a:noFill/>
            <a:ln>
              <a:solidFill>
                <a:schemeClr val="tx1"/>
              </a:solidFill>
            </a:ln>
            <a:effectLst/>
          </c:spPr>
          <c:invertIfNegative val="0"/>
          <c:errBars>
            <c:errBarType val="plus"/>
            <c:errValType val="cust"/>
            <c:noEndCap val="0"/>
            <c:plus>
              <c:numLit>
                <c:formatCode>General</c:formatCode>
                <c:ptCount val="1"/>
                <c:pt idx="0">
                  <c:v>5040</c:v>
                </c:pt>
              </c:numLit>
            </c:plus>
            <c:minus>
              <c:numLit>
                <c:formatCode>General</c:formatCode>
                <c:ptCount val="1"/>
                <c:pt idx="0">
                  <c:v>1</c:v>
                </c:pt>
              </c:numLit>
            </c:minus>
          </c:errBars>
          <c:cat>
            <c:numLit>
              <c:formatCode>General</c:formatCode>
              <c:ptCount val="1"/>
              <c:pt idx="0">
                <c:v>1</c:v>
              </c:pt>
            </c:numLit>
          </c:cat>
          <c:val>
            <c:numRef>
              <c:f>Sheet6!$B$9</c:f>
              <c:numCache>
                <c:formatCode>General</c:formatCode>
                <c:ptCount val="1"/>
                <c:pt idx="0">
                  <c:v>1620</c:v>
                </c:pt>
              </c:numCache>
            </c:numRef>
          </c:val>
        </c:ser>
        <c:dLbls>
          <c:showLegendKey val="0"/>
          <c:showVal val="0"/>
          <c:showCatName val="0"/>
          <c:showSerName val="0"/>
          <c:showPercent val="0"/>
          <c:showBubbleSize val="0"/>
        </c:dLbls>
        <c:gapWidth val="150"/>
        <c:overlap val="100"/>
        <c:axId val="135649536"/>
        <c:axId val="135655808"/>
      </c:barChart>
      <c:scatterChart>
        <c:scatterStyle val="lineMarker"/>
        <c:varyColors val="0"/>
        <c:ser>
          <c:idx val="3"/>
          <c:order val="3"/>
          <c:tx>
            <c:v>outlier</c:v>
          </c:tx>
          <c:spPr>
            <a:ln w="47625">
              <a:noFill/>
            </a:ln>
          </c:spPr>
          <c:marker>
            <c:spPr>
              <a:ln>
                <a:solidFill>
                  <a:schemeClr val="tx1"/>
                </a:solidFill>
              </a:ln>
            </c:spPr>
          </c:marker>
          <c:xVal>
            <c:numLit>
              <c:formatCode>General</c:formatCode>
              <c:ptCount val="1"/>
              <c:pt idx="0">
                <c:v>32000</c:v>
              </c:pt>
            </c:numLit>
          </c:xVal>
          <c:yVal>
            <c:numLit>
              <c:formatCode>General</c:formatCode>
              <c:ptCount val="1"/>
              <c:pt idx="0">
                <c:v>0.6</c:v>
              </c:pt>
            </c:numLit>
          </c:yVal>
          <c:smooth val="0"/>
        </c:ser>
        <c:ser>
          <c:idx val="4"/>
          <c:order val="4"/>
          <c:spPr>
            <a:ln w="47625">
              <a:noFill/>
            </a:ln>
          </c:spPr>
          <c:marker>
            <c:spPr>
              <a:ln>
                <a:noFill/>
              </a:ln>
            </c:spPr>
          </c:marker>
          <c:yVal>
            <c:numLit>
              <c:formatCode>General</c:formatCode>
              <c:ptCount val="1"/>
              <c:pt idx="0">
                <c:v>1</c:v>
              </c:pt>
            </c:numLit>
          </c:yVal>
          <c:smooth val="0"/>
        </c:ser>
        <c:dLbls>
          <c:showLegendKey val="0"/>
          <c:showVal val="0"/>
          <c:showCatName val="0"/>
          <c:showSerName val="0"/>
          <c:showPercent val="0"/>
          <c:showBubbleSize val="0"/>
        </c:dLbls>
        <c:axId val="135658880"/>
        <c:axId val="135657344"/>
      </c:scatterChart>
      <c:catAx>
        <c:axId val="135649536"/>
        <c:scaling>
          <c:orientation val="minMax"/>
        </c:scaling>
        <c:delete val="1"/>
        <c:axPos val="l"/>
        <c:numFmt formatCode="General" sourceLinked="1"/>
        <c:majorTickMark val="out"/>
        <c:minorTickMark val="none"/>
        <c:tickLblPos val="nextTo"/>
        <c:crossAx val="135655808"/>
        <c:crosses val="autoZero"/>
        <c:auto val="1"/>
        <c:lblAlgn val="ctr"/>
        <c:lblOffset val="100"/>
        <c:noMultiLvlLbl val="0"/>
      </c:catAx>
      <c:valAx>
        <c:axId val="135655808"/>
        <c:scaling>
          <c:orientation val="minMax"/>
        </c:scaling>
        <c:delete val="0"/>
        <c:axPos val="b"/>
        <c:numFmt formatCode="General" sourceLinked="1"/>
        <c:majorTickMark val="out"/>
        <c:minorTickMark val="none"/>
        <c:tickLblPos val="nextTo"/>
        <c:crossAx val="135649536"/>
        <c:crosses val="autoZero"/>
        <c:crossBetween val="between"/>
      </c:valAx>
      <c:valAx>
        <c:axId val="135657344"/>
        <c:scaling>
          <c:orientation val="minMax"/>
        </c:scaling>
        <c:delete val="1"/>
        <c:axPos val="r"/>
        <c:numFmt formatCode="General" sourceLinked="1"/>
        <c:majorTickMark val="out"/>
        <c:minorTickMark val="none"/>
        <c:tickLblPos val="nextTo"/>
        <c:crossAx val="135658880"/>
        <c:crosses val="max"/>
        <c:crossBetween val="midCat"/>
      </c:valAx>
      <c:valAx>
        <c:axId val="135658880"/>
        <c:scaling>
          <c:orientation val="minMax"/>
        </c:scaling>
        <c:delete val="1"/>
        <c:axPos val="b"/>
        <c:numFmt formatCode="General" sourceLinked="1"/>
        <c:majorTickMark val="out"/>
        <c:minorTickMark val="none"/>
        <c:tickLblPos val="nextTo"/>
        <c:crossAx val="135657344"/>
        <c:crosses val="autoZero"/>
        <c:crossBetween val="midCat"/>
      </c:valAx>
    </c:plotArea>
    <c:plotVisOnly val="1"/>
    <c:dispBlanksAs val="gap"/>
    <c:showDLblsOverMax val="0"/>
  </c:chart>
  <c:spPr>
    <a:ln>
      <a:solidFill>
        <a:srgbClr val="000000"/>
      </a:solid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400"/>
            </a:pPr>
            <a:r>
              <a:rPr lang="en-US" sz="1400">
                <a:latin typeface="Times New Roman"/>
                <a:cs typeface="Times New Roman"/>
              </a:rPr>
              <a:t>Salary at the time of study (</a:t>
            </a:r>
            <a:r>
              <a:rPr lang="en-US" sz="1400" b="1" i="0" u="none" strike="noStrike" baseline="0" smtClean="0"/>
              <a:t>x̅)</a:t>
            </a:r>
            <a:endParaRPr lang="en-US" sz="1400">
              <a:latin typeface="Times New Roman"/>
              <a:cs typeface="Times New Roman"/>
            </a:endParaRPr>
          </a:p>
        </c:rich>
      </c:tx>
      <c:overlay val="0"/>
    </c:title>
    <c:autoTitleDeleted val="0"/>
    <c:plotArea>
      <c:layout/>
      <c:barChart>
        <c:barDir val="col"/>
        <c:grouping val="clustered"/>
        <c:varyColors val="0"/>
        <c:ser>
          <c:idx val="0"/>
          <c:order val="0"/>
          <c:tx>
            <c:strRef>
              <c:f>Sheet1!$B$1</c:f>
              <c:strCache>
                <c:ptCount val="1"/>
                <c:pt idx="0">
                  <c:v>Male</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Mean Salary</c:v>
                </c:pt>
              </c:strCache>
            </c:strRef>
          </c:cat>
          <c:val>
            <c:numRef>
              <c:f>Sheet1!$B$2</c:f>
              <c:numCache>
                <c:formatCode>"$"#,##0.00;[Red]"$"#,##0.00</c:formatCode>
                <c:ptCount val="1"/>
                <c:pt idx="0">
                  <c:v>13092.29</c:v>
                </c:pt>
              </c:numCache>
            </c:numRef>
          </c:val>
        </c:ser>
        <c:ser>
          <c:idx val="1"/>
          <c:order val="1"/>
          <c:tx>
            <c:strRef>
              <c:f>Sheet1!$C$1</c:f>
              <c:strCache>
                <c:ptCount val="1"/>
                <c:pt idx="0">
                  <c:v>Female</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Mean Salary</c:v>
                </c:pt>
              </c:strCache>
            </c:strRef>
          </c:cat>
          <c:val>
            <c:numRef>
              <c:f>Sheet1!$C$2</c:f>
              <c:numCache>
                <c:formatCode>"$"#,##0.00;[Red]"$"#,##0.00</c:formatCode>
                <c:ptCount val="1"/>
                <c:pt idx="0">
                  <c:v>10512.16</c:v>
                </c:pt>
              </c:numCache>
            </c:numRef>
          </c:val>
        </c:ser>
        <c:dLbls>
          <c:dLblPos val="inEnd"/>
          <c:showLegendKey val="0"/>
          <c:showVal val="1"/>
          <c:showCatName val="0"/>
          <c:showSerName val="0"/>
          <c:showPercent val="0"/>
          <c:showBubbleSize val="0"/>
        </c:dLbls>
        <c:gapWidth val="150"/>
        <c:axId val="135877760"/>
        <c:axId val="135879296"/>
      </c:barChart>
      <c:catAx>
        <c:axId val="135877760"/>
        <c:scaling>
          <c:orientation val="minMax"/>
        </c:scaling>
        <c:delete val="0"/>
        <c:axPos val="b"/>
        <c:numFmt formatCode="General" sourceLinked="0"/>
        <c:majorTickMark val="out"/>
        <c:minorTickMark val="none"/>
        <c:tickLblPos val="nextTo"/>
        <c:crossAx val="135879296"/>
        <c:crosses val="autoZero"/>
        <c:auto val="1"/>
        <c:lblAlgn val="ctr"/>
        <c:lblOffset val="100"/>
        <c:noMultiLvlLbl val="0"/>
      </c:catAx>
      <c:valAx>
        <c:axId val="135879296"/>
        <c:scaling>
          <c:orientation val="minMax"/>
        </c:scaling>
        <c:delete val="0"/>
        <c:axPos val="l"/>
        <c:majorGridlines/>
        <c:numFmt formatCode="&quot;$&quot;#,##0.00;[Red]&quot;$&quot;#,##0.00" sourceLinked="1"/>
        <c:majorTickMark val="out"/>
        <c:minorTickMark val="none"/>
        <c:tickLblPos val="nextTo"/>
        <c:crossAx val="135877760"/>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400">
                <a:latin typeface="Times New Roman"/>
                <a:cs typeface="Times New Roman"/>
              </a:rPr>
              <a:t>Salary</a:t>
            </a:r>
            <a:r>
              <a:rPr lang="en-US" sz="1400" baseline="0">
                <a:latin typeface="Times New Roman"/>
                <a:cs typeface="Times New Roman"/>
              </a:rPr>
              <a:t> at the time of study (s) </a:t>
            </a:r>
          </a:p>
        </c:rich>
      </c:tx>
      <c:overlay val="0"/>
    </c:title>
    <c:autoTitleDeleted val="0"/>
    <c:plotArea>
      <c:layout/>
      <c:barChart>
        <c:barDir val="col"/>
        <c:grouping val="clustered"/>
        <c:varyColors val="0"/>
        <c:ser>
          <c:idx val="0"/>
          <c:order val="0"/>
          <c:tx>
            <c:strRef>
              <c:f>Sheet1!$B$1</c:f>
              <c:strCache>
                <c:ptCount val="1"/>
                <c:pt idx="0">
                  <c:v>Male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Standard Deviation</c:v>
                </c:pt>
              </c:strCache>
            </c:strRef>
          </c:cat>
          <c:val>
            <c:numRef>
              <c:f>Sheet1!$B$2</c:f>
              <c:numCache>
                <c:formatCode>General</c:formatCode>
                <c:ptCount val="1"/>
                <c:pt idx="0">
                  <c:v>3839.4818207800959</c:v>
                </c:pt>
              </c:numCache>
            </c:numRef>
          </c:val>
        </c:ser>
        <c:ser>
          <c:idx val="1"/>
          <c:order val="1"/>
          <c:tx>
            <c:strRef>
              <c:f>Sheet1!$C$1</c:f>
              <c:strCache>
                <c:ptCount val="1"/>
                <c:pt idx="0">
                  <c:v>Female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Standard Deviation</c:v>
                </c:pt>
              </c:strCache>
            </c:strRef>
          </c:cat>
          <c:val>
            <c:numRef>
              <c:f>Sheet1!$C$2</c:f>
              <c:numCache>
                <c:formatCode>General</c:formatCode>
                <c:ptCount val="1"/>
                <c:pt idx="0">
                  <c:v>1925.033894438443</c:v>
                </c:pt>
              </c:numCache>
            </c:numRef>
          </c:val>
        </c:ser>
        <c:dLbls>
          <c:showLegendKey val="0"/>
          <c:showVal val="1"/>
          <c:showCatName val="0"/>
          <c:showSerName val="0"/>
          <c:showPercent val="0"/>
          <c:showBubbleSize val="0"/>
        </c:dLbls>
        <c:gapWidth val="150"/>
        <c:axId val="145445248"/>
        <c:axId val="145446784"/>
      </c:barChart>
      <c:catAx>
        <c:axId val="145445248"/>
        <c:scaling>
          <c:orientation val="minMax"/>
        </c:scaling>
        <c:delete val="0"/>
        <c:axPos val="b"/>
        <c:numFmt formatCode="General" sourceLinked="0"/>
        <c:majorTickMark val="out"/>
        <c:minorTickMark val="none"/>
        <c:tickLblPos val="nextTo"/>
        <c:crossAx val="145446784"/>
        <c:crosses val="autoZero"/>
        <c:auto val="1"/>
        <c:lblAlgn val="ctr"/>
        <c:lblOffset val="100"/>
        <c:noMultiLvlLbl val="0"/>
      </c:catAx>
      <c:valAx>
        <c:axId val="145446784"/>
        <c:scaling>
          <c:orientation val="minMax"/>
        </c:scaling>
        <c:delete val="0"/>
        <c:axPos val="l"/>
        <c:majorGridlines/>
        <c:numFmt formatCode="General" sourceLinked="1"/>
        <c:majorTickMark val="out"/>
        <c:minorTickMark val="none"/>
        <c:tickLblPos val="nextTo"/>
        <c:crossAx val="145445248"/>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CA" sz="1200" b="1" i="0" u="none" strike="noStrike" baseline="0">
                <a:effectLst/>
              </a:rPr>
              <a:t>Salary at the time of hiring </a:t>
            </a:r>
            <a:endParaRPr lang="en-US" sz="1200" u="none"/>
          </a:p>
        </c:rich>
      </c:tx>
      <c:overlay val="0"/>
    </c:title>
    <c:autoTitleDeleted val="0"/>
    <c:plotArea>
      <c:layout/>
      <c:scatterChart>
        <c:scatterStyle val="lineMarker"/>
        <c:varyColors val="0"/>
        <c:ser>
          <c:idx val="0"/>
          <c:order val="0"/>
          <c:tx>
            <c:strRef>
              <c:f>'Age + Salary'!$C$1</c:f>
              <c:strCache>
                <c:ptCount val="1"/>
                <c:pt idx="0">
                  <c:v>SSAL</c:v>
                </c:pt>
              </c:strCache>
            </c:strRef>
          </c:tx>
          <c:spPr>
            <a:ln w="47625">
              <a:noFill/>
            </a:ln>
          </c:spPr>
          <c:yVal>
            <c:numRef>
              <c:f>'Age + Salary'!$C$2:$C$112</c:f>
              <c:numCache>
                <c:formatCode>General</c:formatCode>
                <c:ptCount val="111"/>
                <c:pt idx="0">
                  <c:v>4500</c:v>
                </c:pt>
                <c:pt idx="1">
                  <c:v>4800</c:v>
                </c:pt>
                <c:pt idx="2">
                  <c:v>4500</c:v>
                </c:pt>
                <c:pt idx="3">
                  <c:v>4500</c:v>
                </c:pt>
                <c:pt idx="4">
                  <c:v>4500</c:v>
                </c:pt>
                <c:pt idx="5">
                  <c:v>4500</c:v>
                </c:pt>
                <c:pt idx="6">
                  <c:v>4500</c:v>
                </c:pt>
                <c:pt idx="7">
                  <c:v>4500</c:v>
                </c:pt>
                <c:pt idx="8">
                  <c:v>4980</c:v>
                </c:pt>
                <c:pt idx="9">
                  <c:v>4500</c:v>
                </c:pt>
                <c:pt idx="10">
                  <c:v>4620</c:v>
                </c:pt>
                <c:pt idx="11">
                  <c:v>4500</c:v>
                </c:pt>
                <c:pt idx="12">
                  <c:v>4980</c:v>
                </c:pt>
                <c:pt idx="13">
                  <c:v>4980</c:v>
                </c:pt>
                <c:pt idx="14">
                  <c:v>4500</c:v>
                </c:pt>
                <c:pt idx="15">
                  <c:v>4500</c:v>
                </c:pt>
                <c:pt idx="16">
                  <c:v>4800</c:v>
                </c:pt>
                <c:pt idx="17">
                  <c:v>4860</c:v>
                </c:pt>
                <c:pt idx="18">
                  <c:v>5100</c:v>
                </c:pt>
                <c:pt idx="19">
                  <c:v>4380</c:v>
                </c:pt>
                <c:pt idx="20">
                  <c:v>4500</c:v>
                </c:pt>
                <c:pt idx="21">
                  <c:v>4620</c:v>
                </c:pt>
                <c:pt idx="22">
                  <c:v>4800</c:v>
                </c:pt>
                <c:pt idx="23">
                  <c:v>4380</c:v>
                </c:pt>
                <c:pt idx="24">
                  <c:v>4500</c:v>
                </c:pt>
                <c:pt idx="25">
                  <c:v>4500</c:v>
                </c:pt>
                <c:pt idx="26">
                  <c:v>4500</c:v>
                </c:pt>
                <c:pt idx="27">
                  <c:v>5100</c:v>
                </c:pt>
                <c:pt idx="28">
                  <c:v>4380</c:v>
                </c:pt>
                <c:pt idx="29">
                  <c:v>6600</c:v>
                </c:pt>
                <c:pt idx="30">
                  <c:v>4380</c:v>
                </c:pt>
                <c:pt idx="31">
                  <c:v>4500</c:v>
                </c:pt>
                <c:pt idx="32">
                  <c:v>4380</c:v>
                </c:pt>
                <c:pt idx="33">
                  <c:v>4500</c:v>
                </c:pt>
                <c:pt idx="34">
                  <c:v>4500</c:v>
                </c:pt>
                <c:pt idx="35">
                  <c:v>5700</c:v>
                </c:pt>
                <c:pt idx="36">
                  <c:v>4380</c:v>
                </c:pt>
                <c:pt idx="37">
                  <c:v>4200</c:v>
                </c:pt>
                <c:pt idx="38">
                  <c:v>4560</c:v>
                </c:pt>
                <c:pt idx="39">
                  <c:v>5580</c:v>
                </c:pt>
                <c:pt idx="40">
                  <c:v>5700</c:v>
                </c:pt>
                <c:pt idx="41">
                  <c:v>5400</c:v>
                </c:pt>
                <c:pt idx="42">
                  <c:v>6120</c:v>
                </c:pt>
                <c:pt idx="43">
                  <c:v>4200</c:v>
                </c:pt>
                <c:pt idx="44">
                  <c:v>4500</c:v>
                </c:pt>
                <c:pt idx="45">
                  <c:v>4200</c:v>
                </c:pt>
                <c:pt idx="46">
                  <c:v>4500</c:v>
                </c:pt>
                <c:pt idx="47">
                  <c:v>4800</c:v>
                </c:pt>
                <c:pt idx="48">
                  <c:v>4620</c:v>
                </c:pt>
                <c:pt idx="49">
                  <c:v>6000</c:v>
                </c:pt>
                <c:pt idx="50">
                  <c:v>6300</c:v>
                </c:pt>
                <c:pt idx="51">
                  <c:v>7800</c:v>
                </c:pt>
                <c:pt idx="52">
                  <c:v>4440</c:v>
                </c:pt>
                <c:pt idx="53">
                  <c:v>5100</c:v>
                </c:pt>
                <c:pt idx="54">
                  <c:v>5400</c:v>
                </c:pt>
                <c:pt idx="55">
                  <c:v>6000</c:v>
                </c:pt>
                <c:pt idx="56">
                  <c:v>6300</c:v>
                </c:pt>
                <c:pt idx="57">
                  <c:v>5400</c:v>
                </c:pt>
                <c:pt idx="58">
                  <c:v>5580</c:v>
                </c:pt>
                <c:pt idx="59">
                  <c:v>6300</c:v>
                </c:pt>
                <c:pt idx="60">
                  <c:v>6300</c:v>
                </c:pt>
                <c:pt idx="61">
                  <c:v>5340</c:v>
                </c:pt>
                <c:pt idx="62">
                  <c:v>5880</c:v>
                </c:pt>
                <c:pt idx="63">
                  <c:v>4620</c:v>
                </c:pt>
                <c:pt idx="64">
                  <c:v>6000</c:v>
                </c:pt>
                <c:pt idx="65">
                  <c:v>6600</c:v>
                </c:pt>
                <c:pt idx="66">
                  <c:v>6300</c:v>
                </c:pt>
                <c:pt idx="67">
                  <c:v>7200</c:v>
                </c:pt>
                <c:pt idx="68">
                  <c:v>6300</c:v>
                </c:pt>
                <c:pt idx="69">
                  <c:v>6300</c:v>
                </c:pt>
                <c:pt idx="70">
                  <c:v>5400</c:v>
                </c:pt>
                <c:pt idx="71">
                  <c:v>6300</c:v>
                </c:pt>
                <c:pt idx="72">
                  <c:v>7200</c:v>
                </c:pt>
                <c:pt idx="73">
                  <c:v>5580</c:v>
                </c:pt>
                <c:pt idx="74">
                  <c:v>6300</c:v>
                </c:pt>
                <c:pt idx="75">
                  <c:v>6300</c:v>
                </c:pt>
                <c:pt idx="76">
                  <c:v>7200</c:v>
                </c:pt>
                <c:pt idx="77">
                  <c:v>5700</c:v>
                </c:pt>
                <c:pt idx="78">
                  <c:v>5400</c:v>
                </c:pt>
                <c:pt idx="79">
                  <c:v>6300</c:v>
                </c:pt>
                <c:pt idx="80">
                  <c:v>5700</c:v>
                </c:pt>
                <c:pt idx="81">
                  <c:v>6300</c:v>
                </c:pt>
                <c:pt idx="82">
                  <c:v>7200</c:v>
                </c:pt>
                <c:pt idx="83">
                  <c:v>6900</c:v>
                </c:pt>
                <c:pt idx="84">
                  <c:v>5700</c:v>
                </c:pt>
                <c:pt idx="85">
                  <c:v>6300</c:v>
                </c:pt>
                <c:pt idx="86">
                  <c:v>6600</c:v>
                </c:pt>
                <c:pt idx="87">
                  <c:v>6300</c:v>
                </c:pt>
                <c:pt idx="88">
                  <c:v>6600</c:v>
                </c:pt>
                <c:pt idx="89">
                  <c:v>6000</c:v>
                </c:pt>
                <c:pt idx="90">
                  <c:v>6600</c:v>
                </c:pt>
                <c:pt idx="91">
                  <c:v>6600</c:v>
                </c:pt>
                <c:pt idx="92">
                  <c:v>6000</c:v>
                </c:pt>
                <c:pt idx="93">
                  <c:v>6300</c:v>
                </c:pt>
                <c:pt idx="94">
                  <c:v>6600</c:v>
                </c:pt>
                <c:pt idx="95">
                  <c:v>6900</c:v>
                </c:pt>
                <c:pt idx="96">
                  <c:v>6000</c:v>
                </c:pt>
                <c:pt idx="97">
                  <c:v>6300</c:v>
                </c:pt>
                <c:pt idx="98">
                  <c:v>6600</c:v>
                </c:pt>
                <c:pt idx="99">
                  <c:v>6600</c:v>
                </c:pt>
                <c:pt idx="100">
                  <c:v>6000</c:v>
                </c:pt>
                <c:pt idx="101">
                  <c:v>6600</c:v>
                </c:pt>
                <c:pt idx="102">
                  <c:v>7200</c:v>
                </c:pt>
                <c:pt idx="103">
                  <c:v>6600</c:v>
                </c:pt>
                <c:pt idx="104">
                  <c:v>6000</c:v>
                </c:pt>
                <c:pt idx="105">
                  <c:v>6600</c:v>
                </c:pt>
                <c:pt idx="106">
                  <c:v>5400</c:v>
                </c:pt>
                <c:pt idx="107">
                  <c:v>5400</c:v>
                </c:pt>
                <c:pt idx="108">
                  <c:v>5100</c:v>
                </c:pt>
                <c:pt idx="109">
                  <c:v>7800</c:v>
                </c:pt>
                <c:pt idx="110">
                  <c:v>7500</c:v>
                </c:pt>
              </c:numCache>
            </c:numRef>
          </c:yVal>
          <c:smooth val="0"/>
        </c:ser>
        <c:dLbls>
          <c:showLegendKey val="0"/>
          <c:showVal val="0"/>
          <c:showCatName val="0"/>
          <c:showSerName val="0"/>
          <c:showPercent val="0"/>
          <c:showBubbleSize val="0"/>
        </c:dLbls>
        <c:axId val="99273344"/>
        <c:axId val="158601984"/>
      </c:scatterChart>
      <c:valAx>
        <c:axId val="99273344"/>
        <c:scaling>
          <c:orientation val="minMax"/>
        </c:scaling>
        <c:delete val="0"/>
        <c:axPos val="b"/>
        <c:title>
          <c:tx>
            <c:rich>
              <a:bodyPr/>
              <a:lstStyle/>
              <a:p>
                <a:pPr>
                  <a:defRPr/>
                </a:pPr>
                <a:r>
                  <a:rPr lang="en-US"/>
                  <a:t>Employee Number</a:t>
                </a:r>
              </a:p>
            </c:rich>
          </c:tx>
          <c:overlay val="0"/>
        </c:title>
        <c:majorTickMark val="out"/>
        <c:minorTickMark val="none"/>
        <c:tickLblPos val="nextTo"/>
        <c:crossAx val="158601984"/>
        <c:crosses val="autoZero"/>
        <c:crossBetween val="midCat"/>
      </c:valAx>
      <c:valAx>
        <c:axId val="158601984"/>
        <c:scaling>
          <c:orientation val="minMax"/>
        </c:scaling>
        <c:delete val="0"/>
        <c:axPos val="l"/>
        <c:majorGridlines/>
        <c:title>
          <c:tx>
            <c:rich>
              <a:bodyPr rot="-5400000" vert="horz"/>
              <a:lstStyle/>
              <a:p>
                <a:pPr>
                  <a:defRPr b="1"/>
                </a:pPr>
                <a:r>
                  <a:rPr lang="en-US" b="1"/>
                  <a:t>Salary</a:t>
                </a:r>
                <a:r>
                  <a:rPr lang="en-US" b="1" baseline="0"/>
                  <a:t> ($)</a:t>
                </a:r>
                <a:endParaRPr lang="en-US" b="1"/>
              </a:p>
            </c:rich>
          </c:tx>
          <c:overlay val="0"/>
        </c:title>
        <c:numFmt formatCode="General" sourceLinked="1"/>
        <c:majorTickMark val="out"/>
        <c:minorTickMark val="none"/>
        <c:tickLblPos val="nextTo"/>
        <c:crossAx val="99273344"/>
        <c:crosses val="autoZero"/>
        <c:crossBetween val="midCat"/>
      </c:valAx>
    </c:plotArea>
    <c:legend>
      <c:legendPos val="r"/>
      <c:overlay val="1"/>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200"/>
            </a:pPr>
            <a:r>
              <a:rPr lang="en-CA" sz="1200" b="1" i="0" u="none" strike="noStrike" baseline="0">
                <a:effectLst/>
              </a:rPr>
              <a:t>Age at the time of hiring </a:t>
            </a:r>
            <a:endParaRPr lang="en-US" sz="1200" u="none"/>
          </a:p>
        </c:rich>
      </c:tx>
      <c:overlay val="0"/>
    </c:title>
    <c:autoTitleDeleted val="0"/>
    <c:plotArea>
      <c:layout/>
      <c:scatterChart>
        <c:scatterStyle val="lineMarker"/>
        <c:varyColors val="0"/>
        <c:ser>
          <c:idx val="0"/>
          <c:order val="0"/>
          <c:tx>
            <c:strRef>
              <c:f>'Age + Salary'!$B$1</c:f>
              <c:strCache>
                <c:ptCount val="1"/>
                <c:pt idx="0">
                  <c:v>Age</c:v>
                </c:pt>
              </c:strCache>
            </c:strRef>
          </c:tx>
          <c:spPr>
            <a:ln w="47625">
              <a:noFill/>
            </a:ln>
          </c:spPr>
          <c:yVal>
            <c:numRef>
              <c:f>'Age + Salary'!$B$2:$B$112</c:f>
              <c:numCache>
                <c:formatCode>General</c:formatCode>
                <c:ptCount val="111"/>
                <c:pt idx="0">
                  <c:v>276</c:v>
                </c:pt>
                <c:pt idx="1">
                  <c:v>279</c:v>
                </c:pt>
                <c:pt idx="2">
                  <c:v>281</c:v>
                </c:pt>
                <c:pt idx="3">
                  <c:v>281</c:v>
                </c:pt>
                <c:pt idx="4">
                  <c:v>281</c:v>
                </c:pt>
                <c:pt idx="5">
                  <c:v>283</c:v>
                </c:pt>
                <c:pt idx="6">
                  <c:v>284</c:v>
                </c:pt>
                <c:pt idx="7">
                  <c:v>284</c:v>
                </c:pt>
                <c:pt idx="8">
                  <c:v>284</c:v>
                </c:pt>
                <c:pt idx="9">
                  <c:v>285</c:v>
                </c:pt>
                <c:pt idx="10">
                  <c:v>288</c:v>
                </c:pt>
                <c:pt idx="11">
                  <c:v>289</c:v>
                </c:pt>
                <c:pt idx="12">
                  <c:v>289</c:v>
                </c:pt>
                <c:pt idx="13">
                  <c:v>290</c:v>
                </c:pt>
                <c:pt idx="14">
                  <c:v>292</c:v>
                </c:pt>
                <c:pt idx="15">
                  <c:v>292</c:v>
                </c:pt>
                <c:pt idx="16">
                  <c:v>292</c:v>
                </c:pt>
                <c:pt idx="17">
                  <c:v>292</c:v>
                </c:pt>
                <c:pt idx="18">
                  <c:v>293</c:v>
                </c:pt>
                <c:pt idx="19">
                  <c:v>294</c:v>
                </c:pt>
                <c:pt idx="20">
                  <c:v>294</c:v>
                </c:pt>
                <c:pt idx="21">
                  <c:v>295</c:v>
                </c:pt>
                <c:pt idx="22">
                  <c:v>295</c:v>
                </c:pt>
                <c:pt idx="23">
                  <c:v>296</c:v>
                </c:pt>
                <c:pt idx="24">
                  <c:v>296</c:v>
                </c:pt>
                <c:pt idx="25">
                  <c:v>297</c:v>
                </c:pt>
                <c:pt idx="26">
                  <c:v>298</c:v>
                </c:pt>
                <c:pt idx="27">
                  <c:v>298</c:v>
                </c:pt>
                <c:pt idx="28">
                  <c:v>299</c:v>
                </c:pt>
                <c:pt idx="29">
                  <c:v>299</c:v>
                </c:pt>
                <c:pt idx="30">
                  <c:v>300</c:v>
                </c:pt>
                <c:pt idx="31">
                  <c:v>300</c:v>
                </c:pt>
                <c:pt idx="32">
                  <c:v>301</c:v>
                </c:pt>
                <c:pt idx="33">
                  <c:v>301</c:v>
                </c:pt>
                <c:pt idx="34">
                  <c:v>301</c:v>
                </c:pt>
                <c:pt idx="35">
                  <c:v>301</c:v>
                </c:pt>
                <c:pt idx="36">
                  <c:v>303</c:v>
                </c:pt>
                <c:pt idx="37">
                  <c:v>306</c:v>
                </c:pt>
                <c:pt idx="38">
                  <c:v>307</c:v>
                </c:pt>
                <c:pt idx="39">
                  <c:v>307</c:v>
                </c:pt>
                <c:pt idx="40">
                  <c:v>307</c:v>
                </c:pt>
                <c:pt idx="41">
                  <c:v>309</c:v>
                </c:pt>
                <c:pt idx="42">
                  <c:v>309</c:v>
                </c:pt>
                <c:pt idx="43">
                  <c:v>310</c:v>
                </c:pt>
                <c:pt idx="44">
                  <c:v>310</c:v>
                </c:pt>
                <c:pt idx="45">
                  <c:v>311</c:v>
                </c:pt>
                <c:pt idx="46">
                  <c:v>315</c:v>
                </c:pt>
                <c:pt idx="47">
                  <c:v>315</c:v>
                </c:pt>
                <c:pt idx="48">
                  <c:v>322</c:v>
                </c:pt>
                <c:pt idx="49">
                  <c:v>322</c:v>
                </c:pt>
                <c:pt idx="50">
                  <c:v>322</c:v>
                </c:pt>
                <c:pt idx="51">
                  <c:v>322</c:v>
                </c:pt>
                <c:pt idx="52">
                  <c:v>325</c:v>
                </c:pt>
                <c:pt idx="53">
                  <c:v>326</c:v>
                </c:pt>
                <c:pt idx="54">
                  <c:v>326</c:v>
                </c:pt>
                <c:pt idx="55">
                  <c:v>327</c:v>
                </c:pt>
                <c:pt idx="56">
                  <c:v>327</c:v>
                </c:pt>
                <c:pt idx="57">
                  <c:v>328</c:v>
                </c:pt>
                <c:pt idx="58">
                  <c:v>328</c:v>
                </c:pt>
                <c:pt idx="59">
                  <c:v>329</c:v>
                </c:pt>
                <c:pt idx="60">
                  <c:v>331</c:v>
                </c:pt>
                <c:pt idx="61">
                  <c:v>332</c:v>
                </c:pt>
                <c:pt idx="62">
                  <c:v>334</c:v>
                </c:pt>
                <c:pt idx="63">
                  <c:v>337</c:v>
                </c:pt>
                <c:pt idx="64">
                  <c:v>338</c:v>
                </c:pt>
                <c:pt idx="65">
                  <c:v>340</c:v>
                </c:pt>
                <c:pt idx="66">
                  <c:v>341</c:v>
                </c:pt>
                <c:pt idx="67">
                  <c:v>342</c:v>
                </c:pt>
                <c:pt idx="68">
                  <c:v>344</c:v>
                </c:pt>
                <c:pt idx="69">
                  <c:v>344</c:v>
                </c:pt>
                <c:pt idx="70">
                  <c:v>345</c:v>
                </c:pt>
                <c:pt idx="71">
                  <c:v>345</c:v>
                </c:pt>
                <c:pt idx="72">
                  <c:v>345</c:v>
                </c:pt>
                <c:pt idx="73">
                  <c:v>349</c:v>
                </c:pt>
                <c:pt idx="74">
                  <c:v>349</c:v>
                </c:pt>
                <c:pt idx="75">
                  <c:v>350</c:v>
                </c:pt>
                <c:pt idx="76">
                  <c:v>351</c:v>
                </c:pt>
                <c:pt idx="77">
                  <c:v>352</c:v>
                </c:pt>
                <c:pt idx="78">
                  <c:v>354</c:v>
                </c:pt>
                <c:pt idx="79">
                  <c:v>354</c:v>
                </c:pt>
                <c:pt idx="80">
                  <c:v>356</c:v>
                </c:pt>
                <c:pt idx="81">
                  <c:v>361</c:v>
                </c:pt>
                <c:pt idx="82">
                  <c:v>361</c:v>
                </c:pt>
                <c:pt idx="83">
                  <c:v>362</c:v>
                </c:pt>
                <c:pt idx="84">
                  <c:v>364</c:v>
                </c:pt>
                <c:pt idx="85">
                  <c:v>364</c:v>
                </c:pt>
                <c:pt idx="86">
                  <c:v>364</c:v>
                </c:pt>
                <c:pt idx="87">
                  <c:v>365</c:v>
                </c:pt>
                <c:pt idx="88">
                  <c:v>365</c:v>
                </c:pt>
                <c:pt idx="89">
                  <c:v>368</c:v>
                </c:pt>
                <c:pt idx="90">
                  <c:v>368</c:v>
                </c:pt>
                <c:pt idx="91">
                  <c:v>369</c:v>
                </c:pt>
                <c:pt idx="92">
                  <c:v>378</c:v>
                </c:pt>
                <c:pt idx="93">
                  <c:v>381</c:v>
                </c:pt>
                <c:pt idx="94">
                  <c:v>383</c:v>
                </c:pt>
                <c:pt idx="95">
                  <c:v>384</c:v>
                </c:pt>
                <c:pt idx="96">
                  <c:v>386</c:v>
                </c:pt>
                <c:pt idx="97">
                  <c:v>390</c:v>
                </c:pt>
                <c:pt idx="98">
                  <c:v>394</c:v>
                </c:pt>
                <c:pt idx="99">
                  <c:v>397</c:v>
                </c:pt>
                <c:pt idx="100">
                  <c:v>401</c:v>
                </c:pt>
                <c:pt idx="101">
                  <c:v>432</c:v>
                </c:pt>
                <c:pt idx="102">
                  <c:v>492</c:v>
                </c:pt>
                <c:pt idx="103">
                  <c:v>527</c:v>
                </c:pt>
                <c:pt idx="104">
                  <c:v>534</c:v>
                </c:pt>
                <c:pt idx="105">
                  <c:v>534</c:v>
                </c:pt>
                <c:pt idx="106">
                  <c:v>546</c:v>
                </c:pt>
                <c:pt idx="107">
                  <c:v>618</c:v>
                </c:pt>
                <c:pt idx="108">
                  <c:v>680</c:v>
                </c:pt>
                <c:pt idx="109">
                  <c:v>705</c:v>
                </c:pt>
                <c:pt idx="110">
                  <c:v>740</c:v>
                </c:pt>
              </c:numCache>
            </c:numRef>
          </c:yVal>
          <c:smooth val="0"/>
        </c:ser>
        <c:dLbls>
          <c:showLegendKey val="0"/>
          <c:showVal val="0"/>
          <c:showCatName val="0"/>
          <c:showSerName val="0"/>
          <c:showPercent val="0"/>
          <c:showBubbleSize val="0"/>
        </c:dLbls>
        <c:axId val="158643328"/>
        <c:axId val="158645248"/>
      </c:scatterChart>
      <c:valAx>
        <c:axId val="158643328"/>
        <c:scaling>
          <c:orientation val="minMax"/>
        </c:scaling>
        <c:delete val="0"/>
        <c:axPos val="b"/>
        <c:title>
          <c:tx>
            <c:rich>
              <a:bodyPr/>
              <a:lstStyle/>
              <a:p>
                <a:pPr>
                  <a:defRPr/>
                </a:pPr>
                <a:r>
                  <a:rPr lang="en-US"/>
                  <a:t>Employee Number</a:t>
                </a:r>
              </a:p>
            </c:rich>
          </c:tx>
          <c:overlay val="0"/>
        </c:title>
        <c:majorTickMark val="out"/>
        <c:minorTickMark val="none"/>
        <c:tickLblPos val="nextTo"/>
        <c:crossAx val="158645248"/>
        <c:crosses val="autoZero"/>
        <c:crossBetween val="midCat"/>
      </c:valAx>
      <c:valAx>
        <c:axId val="158645248"/>
        <c:scaling>
          <c:orientation val="minMax"/>
        </c:scaling>
        <c:delete val="0"/>
        <c:axPos val="l"/>
        <c:majorGridlines/>
        <c:title>
          <c:tx>
            <c:rich>
              <a:bodyPr rot="-5400000" vert="horz"/>
              <a:lstStyle/>
              <a:p>
                <a:pPr>
                  <a:defRPr/>
                </a:pPr>
                <a:r>
                  <a:rPr lang="en-US"/>
                  <a:t>Age</a:t>
                </a:r>
                <a:r>
                  <a:rPr lang="en-US" baseline="0"/>
                  <a:t> (in months) at time of hiring</a:t>
                </a:r>
                <a:endParaRPr lang="en-US"/>
              </a:p>
            </c:rich>
          </c:tx>
          <c:layout>
            <c:manualLayout>
              <c:xMode val="edge"/>
              <c:yMode val="edge"/>
              <c:x val="5.5555555555555497E-2"/>
              <c:y val="9.7389558232931606E-2"/>
            </c:manualLayout>
          </c:layout>
          <c:overlay val="0"/>
        </c:title>
        <c:numFmt formatCode="General" sourceLinked="1"/>
        <c:majorTickMark val="out"/>
        <c:minorTickMark val="none"/>
        <c:tickLblPos val="nextTo"/>
        <c:crossAx val="158643328"/>
        <c:crosses val="autoZero"/>
        <c:crossBetween val="midCat"/>
      </c:valAx>
    </c:plotArea>
    <c:legend>
      <c:legendPos val="r"/>
      <c:overlay val="1"/>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A5C97-3749-46C6-A5C0-C87004AD3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2933</Words>
  <Characters>16722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melissa filion</cp:lastModifiedBy>
  <cp:revision>3</cp:revision>
  <dcterms:created xsi:type="dcterms:W3CDTF">2014-11-19T04:53:00Z</dcterms:created>
  <dcterms:modified xsi:type="dcterms:W3CDTF">2015-03-27T13:34:00Z</dcterms:modified>
</cp:coreProperties>
</file>