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CEA" w:rsidRDefault="0094127B">
      <w:r>
        <w:t>PSY 1101 – Chapter 12 (497-526)</w:t>
      </w:r>
    </w:p>
    <w:p w:rsidR="0094127B" w:rsidRDefault="0094127B"/>
    <w:p w:rsidR="0094127B" w:rsidRDefault="0094127B" w:rsidP="0094127B">
      <w:r>
        <w:t>EMOTIONS, STRESS, AND HEALTH</w:t>
      </w:r>
    </w:p>
    <w:p w:rsidR="0094127B" w:rsidRDefault="0094127B" w:rsidP="0094127B"/>
    <w:p w:rsidR="0094127B" w:rsidRDefault="0094127B" w:rsidP="0094127B">
      <w:pPr>
        <w:rPr>
          <w:b/>
          <w:u w:val="single"/>
        </w:rPr>
      </w:pPr>
      <w:r>
        <w:rPr>
          <w:b/>
          <w:u w:val="single"/>
        </w:rPr>
        <w:t>Theories of Emotion</w:t>
      </w:r>
    </w:p>
    <w:p w:rsidR="0094127B" w:rsidRDefault="0094127B" w:rsidP="0094127B">
      <w:pPr>
        <w:pStyle w:val="ListParagraph"/>
        <w:numPr>
          <w:ilvl w:val="0"/>
          <w:numId w:val="1"/>
        </w:numPr>
      </w:pPr>
      <w:r>
        <w:rPr>
          <w:b/>
        </w:rPr>
        <w:t xml:space="preserve">Emotion </w:t>
      </w:r>
      <w:r>
        <w:t>is a response of the whole organism</w:t>
      </w:r>
    </w:p>
    <w:p w:rsidR="0094127B" w:rsidRDefault="0094127B" w:rsidP="0094127B">
      <w:pPr>
        <w:pStyle w:val="ListParagraph"/>
        <w:numPr>
          <w:ilvl w:val="1"/>
          <w:numId w:val="2"/>
        </w:numPr>
      </w:pPr>
      <w:r>
        <w:t>Physiological arousal</w:t>
      </w:r>
    </w:p>
    <w:p w:rsidR="0094127B" w:rsidRDefault="0094127B" w:rsidP="0094127B">
      <w:pPr>
        <w:pStyle w:val="ListParagraph"/>
        <w:numPr>
          <w:ilvl w:val="1"/>
          <w:numId w:val="2"/>
        </w:numPr>
      </w:pPr>
      <w:r>
        <w:t xml:space="preserve">Expressive behaviors, and </w:t>
      </w:r>
    </w:p>
    <w:p w:rsidR="0094127B" w:rsidRDefault="0094127B" w:rsidP="0094127B">
      <w:pPr>
        <w:pStyle w:val="ListParagraph"/>
        <w:numPr>
          <w:ilvl w:val="1"/>
          <w:numId w:val="2"/>
        </w:numPr>
      </w:pPr>
      <w:r>
        <w:t>Conscious experience</w:t>
      </w:r>
    </w:p>
    <w:p w:rsidR="0094127B" w:rsidRDefault="0094127B" w:rsidP="0094127B">
      <w:pPr>
        <w:pStyle w:val="ListParagraph"/>
        <w:numPr>
          <w:ilvl w:val="0"/>
          <w:numId w:val="2"/>
        </w:numPr>
      </w:pPr>
      <w:r>
        <w:t>Does physiological arousal precede emotional experience? (</w:t>
      </w:r>
      <w:proofErr w:type="gramStart"/>
      <w:r>
        <w:t>heart</w:t>
      </w:r>
      <w:proofErr w:type="gramEnd"/>
      <w:r>
        <w:t xml:space="preserve"> pound then anxiousness) or vice versa?</w:t>
      </w:r>
    </w:p>
    <w:p w:rsidR="0094127B" w:rsidRDefault="0094127B" w:rsidP="0094127B">
      <w:pPr>
        <w:pStyle w:val="ListParagraph"/>
        <w:numPr>
          <w:ilvl w:val="1"/>
          <w:numId w:val="3"/>
        </w:numPr>
      </w:pPr>
      <w:r>
        <w:t>We usually feel sad so we cry, and feel afraid and then tremble</w:t>
      </w:r>
    </w:p>
    <w:p w:rsidR="0094127B" w:rsidRDefault="0094127B" w:rsidP="0094127B">
      <w:pPr>
        <w:pStyle w:val="ListParagraph"/>
        <w:numPr>
          <w:ilvl w:val="1"/>
          <w:numId w:val="3"/>
        </w:numPr>
      </w:pPr>
      <w:r>
        <w:t xml:space="preserve">However if a car skids on ice you first respond physiological and then emotionally once it is over </w:t>
      </w:r>
    </w:p>
    <w:p w:rsidR="0094127B" w:rsidRDefault="0094127B" w:rsidP="0094127B">
      <w:pPr>
        <w:pStyle w:val="ListParagraph"/>
        <w:numPr>
          <w:ilvl w:val="0"/>
          <w:numId w:val="3"/>
        </w:numPr>
      </w:pPr>
      <w:r>
        <w:rPr>
          <w:b/>
        </w:rPr>
        <w:t xml:space="preserve">James-Lange Theory </w:t>
      </w:r>
      <w:r>
        <w:t>is the theory that our experience of emotion is our awareness of our physiological responses to emotion-arousing stimuli</w:t>
      </w:r>
    </w:p>
    <w:p w:rsidR="0094127B" w:rsidRDefault="0094127B" w:rsidP="0094127B">
      <w:pPr>
        <w:pStyle w:val="ListParagraph"/>
        <w:numPr>
          <w:ilvl w:val="1"/>
          <w:numId w:val="3"/>
        </w:numPr>
      </w:pPr>
      <w:r>
        <w:t>Realize emotion only after we feel physiological responses</w:t>
      </w:r>
    </w:p>
    <w:p w:rsidR="0094127B" w:rsidRDefault="0094127B" w:rsidP="0094127B">
      <w:pPr>
        <w:pStyle w:val="ListParagraph"/>
        <w:numPr>
          <w:ilvl w:val="0"/>
          <w:numId w:val="3"/>
        </w:numPr>
      </w:pPr>
      <w:r>
        <w:rPr>
          <w:b/>
        </w:rPr>
        <w:t xml:space="preserve">Cannon-Bard Theory </w:t>
      </w:r>
      <w:r>
        <w:t>is the theory that an emotion-arousing stimulus simultaneously triggers (1) physiological responses and (2) the subjective experience of emotion</w:t>
      </w:r>
    </w:p>
    <w:p w:rsidR="0094127B" w:rsidRDefault="0094127B" w:rsidP="0094127B">
      <w:pPr>
        <w:pStyle w:val="ListParagraph"/>
        <w:numPr>
          <w:ilvl w:val="1"/>
          <w:numId w:val="3"/>
        </w:numPr>
      </w:pPr>
      <w:r>
        <w:t>Emotion-arousing stimulus triggers physiological response and emotion at the same time</w:t>
      </w:r>
    </w:p>
    <w:p w:rsidR="0094127B" w:rsidRDefault="0094127B" w:rsidP="0094127B">
      <w:pPr>
        <w:pStyle w:val="ListParagraph"/>
        <w:numPr>
          <w:ilvl w:val="0"/>
          <w:numId w:val="3"/>
        </w:numPr>
      </w:pPr>
      <w:r>
        <w:rPr>
          <w:b/>
        </w:rPr>
        <w:t xml:space="preserve">Two-factor theory </w:t>
      </w:r>
      <w:r>
        <w:t>(Schacter-Singer) theory that to experience emotion one must (1) be physically aroused and (2) cognitively label the arousal.</w:t>
      </w:r>
    </w:p>
    <w:p w:rsidR="0094127B" w:rsidRDefault="0094127B" w:rsidP="0094127B">
      <w:pPr>
        <w:pStyle w:val="ListParagraph"/>
        <w:numPr>
          <w:ilvl w:val="1"/>
          <w:numId w:val="3"/>
        </w:numPr>
      </w:pPr>
      <w:r>
        <w:t>Emotion is only felt after physiological response and cognitive label</w:t>
      </w:r>
    </w:p>
    <w:p w:rsidR="0094127B" w:rsidRDefault="0094127B" w:rsidP="0094127B">
      <w:r>
        <w:rPr>
          <w:noProof/>
        </w:rPr>
        <w:drawing>
          <wp:inline distT="0" distB="0" distL="0" distR="0" wp14:anchorId="250C7375" wp14:editId="69B6133D">
            <wp:extent cx="4747045" cy="365760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415" cy="365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27B" w:rsidRDefault="0094127B" w:rsidP="0094127B">
      <w:pPr>
        <w:rPr>
          <w:b/>
          <w:u w:val="single"/>
        </w:rPr>
      </w:pPr>
      <w:r>
        <w:rPr>
          <w:b/>
          <w:u w:val="single"/>
        </w:rPr>
        <w:lastRenderedPageBreak/>
        <w:t>Embodied Emotion</w:t>
      </w:r>
    </w:p>
    <w:p w:rsidR="0094127B" w:rsidRDefault="0094127B" w:rsidP="0094127B">
      <w:pPr>
        <w:rPr>
          <w:b/>
          <w:u w:val="single"/>
        </w:rPr>
      </w:pPr>
    </w:p>
    <w:p w:rsidR="0094127B" w:rsidRDefault="0094127B" w:rsidP="0094127B">
      <w:pPr>
        <w:rPr>
          <w:b/>
        </w:rPr>
      </w:pPr>
      <w:r>
        <w:rPr>
          <w:b/>
        </w:rPr>
        <w:t>Emotions and the Autonomic Nervous System</w:t>
      </w:r>
    </w:p>
    <w:p w:rsidR="0094127B" w:rsidRDefault="0094127B" w:rsidP="0094127B">
      <w:pPr>
        <w:pStyle w:val="ListParagraph"/>
        <w:numPr>
          <w:ilvl w:val="0"/>
          <w:numId w:val="4"/>
        </w:numPr>
      </w:pPr>
      <w:r>
        <w:t>ANS mobilizes body for action and calms when crisis passes</w:t>
      </w:r>
    </w:p>
    <w:p w:rsidR="0094127B" w:rsidRDefault="0094127B" w:rsidP="0094127B">
      <w:pPr>
        <w:pStyle w:val="ListParagraph"/>
        <w:numPr>
          <w:ilvl w:val="1"/>
          <w:numId w:val="4"/>
        </w:numPr>
      </w:pPr>
      <w:r>
        <w:t>Requires no conscious effort (fight or flight)</w:t>
      </w:r>
    </w:p>
    <w:p w:rsidR="0094127B" w:rsidRDefault="0094127B" w:rsidP="0094127B">
      <w:pPr>
        <w:pStyle w:val="ListParagraph"/>
        <w:numPr>
          <w:ilvl w:val="0"/>
          <w:numId w:val="4"/>
        </w:numPr>
      </w:pPr>
      <w:r>
        <w:t>Sympathetic division of ANS directs adrenal gland to release stress hormones (adrenaline/noradrenaline)</w:t>
      </w:r>
    </w:p>
    <w:p w:rsidR="0094127B" w:rsidRDefault="0094127B" w:rsidP="0094127B">
      <w:pPr>
        <w:pStyle w:val="ListParagraph"/>
        <w:numPr>
          <w:ilvl w:val="1"/>
          <w:numId w:val="4"/>
        </w:numPr>
      </w:pPr>
      <w:r>
        <w:t>Liver pours sugar into bloodstream for energy</w:t>
      </w:r>
    </w:p>
    <w:p w:rsidR="0094127B" w:rsidRDefault="0094127B" w:rsidP="0094127B">
      <w:pPr>
        <w:pStyle w:val="ListParagraph"/>
        <w:numPr>
          <w:ilvl w:val="1"/>
          <w:numId w:val="4"/>
        </w:numPr>
      </w:pPr>
      <w:r>
        <w:t>To burn sugar respiration increases to supply oxygen</w:t>
      </w:r>
    </w:p>
    <w:p w:rsidR="0094127B" w:rsidRDefault="0094127B" w:rsidP="0094127B">
      <w:pPr>
        <w:pStyle w:val="ListParagraph"/>
        <w:numPr>
          <w:ilvl w:val="1"/>
          <w:numId w:val="4"/>
        </w:numPr>
      </w:pPr>
      <w:r>
        <w:t>Therefore heart rate and blood pressure increase</w:t>
      </w:r>
    </w:p>
    <w:p w:rsidR="0094127B" w:rsidRDefault="0094127B" w:rsidP="0094127B">
      <w:pPr>
        <w:pStyle w:val="ListParagraph"/>
        <w:numPr>
          <w:ilvl w:val="2"/>
          <w:numId w:val="4"/>
        </w:numPr>
      </w:pPr>
      <w:r>
        <w:t>Digestion slows, diverts blood from organs to muscles (running becomes easier)</w:t>
      </w:r>
    </w:p>
    <w:p w:rsidR="0094127B" w:rsidRDefault="0094127B" w:rsidP="0094127B">
      <w:pPr>
        <w:pStyle w:val="ListParagraph"/>
        <w:numPr>
          <w:ilvl w:val="2"/>
          <w:numId w:val="4"/>
        </w:numPr>
      </w:pPr>
      <w:r>
        <w:t>Pupils dilate</w:t>
      </w:r>
    </w:p>
    <w:p w:rsidR="0094127B" w:rsidRDefault="0094127B" w:rsidP="0094127B">
      <w:pPr>
        <w:pStyle w:val="ListParagraph"/>
        <w:numPr>
          <w:ilvl w:val="2"/>
          <w:numId w:val="4"/>
        </w:numPr>
      </w:pPr>
      <w:r>
        <w:t>Perspire</w:t>
      </w:r>
    </w:p>
    <w:p w:rsidR="0094127B" w:rsidRDefault="0094127B" w:rsidP="0094127B">
      <w:pPr>
        <w:pStyle w:val="ListParagraph"/>
        <w:numPr>
          <w:ilvl w:val="2"/>
          <w:numId w:val="4"/>
        </w:numPr>
      </w:pPr>
      <w:r>
        <w:t>Blood clots quicker following injury</w:t>
      </w:r>
    </w:p>
    <w:p w:rsidR="0094127B" w:rsidRDefault="0094127B" w:rsidP="0094127B">
      <w:pPr>
        <w:pStyle w:val="ListParagraph"/>
        <w:numPr>
          <w:ilvl w:val="0"/>
          <w:numId w:val="4"/>
        </w:numPr>
      </w:pPr>
      <w:r>
        <w:t>Parasympathetic division of ANS calms body after crisis, hormones linger in bloodstream causing arousal to diminish slowly</w:t>
      </w:r>
    </w:p>
    <w:p w:rsidR="0094127B" w:rsidRDefault="0094127B" w:rsidP="0094127B"/>
    <w:p w:rsidR="0094127B" w:rsidRDefault="0094127B" w:rsidP="0094127B">
      <w:pPr>
        <w:rPr>
          <w:b/>
        </w:rPr>
      </w:pPr>
      <w:r>
        <w:rPr>
          <w:b/>
        </w:rPr>
        <w:t>Physiological Similarities Among Specific Emotions</w:t>
      </w:r>
    </w:p>
    <w:p w:rsidR="0094127B" w:rsidRDefault="0094127B" w:rsidP="0094127B">
      <w:pPr>
        <w:pStyle w:val="ListParagraph"/>
        <w:numPr>
          <w:ilvl w:val="0"/>
          <w:numId w:val="5"/>
        </w:numPr>
      </w:pPr>
      <w:r>
        <w:t>We can see differences in emotions of people, and we can feel them ourselves</w:t>
      </w:r>
    </w:p>
    <w:p w:rsidR="0094127B" w:rsidRDefault="0094127B" w:rsidP="0094127B">
      <w:pPr>
        <w:pStyle w:val="ListParagraph"/>
        <w:numPr>
          <w:ilvl w:val="1"/>
          <w:numId w:val="5"/>
        </w:numPr>
      </w:pPr>
      <w:r>
        <w:t>However physiological tests would show very little difference in arousal</w:t>
      </w:r>
    </w:p>
    <w:p w:rsidR="0094127B" w:rsidRDefault="0094127B" w:rsidP="0094127B"/>
    <w:p w:rsidR="0094127B" w:rsidRDefault="0094127B" w:rsidP="0094127B">
      <w:pPr>
        <w:rPr>
          <w:b/>
        </w:rPr>
      </w:pPr>
      <w:r>
        <w:rPr>
          <w:b/>
        </w:rPr>
        <w:t>Physiological Differences Among Specific Emotions</w:t>
      </w:r>
    </w:p>
    <w:p w:rsidR="0094127B" w:rsidRDefault="0094127B" w:rsidP="0094127B">
      <w:pPr>
        <w:pStyle w:val="ListParagraph"/>
        <w:numPr>
          <w:ilvl w:val="0"/>
          <w:numId w:val="5"/>
        </w:numPr>
      </w:pPr>
      <w:r>
        <w:t xml:space="preserve">Emotions stimulate different facial muscles </w:t>
      </w:r>
    </w:p>
    <w:p w:rsidR="0094127B" w:rsidRDefault="0094127B" w:rsidP="0094127B">
      <w:pPr>
        <w:pStyle w:val="ListParagraph"/>
        <w:numPr>
          <w:ilvl w:val="1"/>
          <w:numId w:val="5"/>
        </w:numPr>
      </w:pPr>
      <w:r>
        <w:t>Brows tense for anger</w:t>
      </w:r>
    </w:p>
    <w:p w:rsidR="0094127B" w:rsidRDefault="0094127B" w:rsidP="0094127B">
      <w:pPr>
        <w:pStyle w:val="ListParagraph"/>
        <w:numPr>
          <w:ilvl w:val="1"/>
          <w:numId w:val="5"/>
        </w:numPr>
      </w:pPr>
      <w:r>
        <w:t>Muscles in cheeks pull into a smile for joy</w:t>
      </w:r>
    </w:p>
    <w:p w:rsidR="0094127B" w:rsidRDefault="0094127B" w:rsidP="0094127B">
      <w:pPr>
        <w:pStyle w:val="ListParagraph"/>
        <w:numPr>
          <w:ilvl w:val="0"/>
          <w:numId w:val="5"/>
        </w:numPr>
      </w:pPr>
      <w:r>
        <w:t>Emotions activate different areas of the brain’s cortex</w:t>
      </w:r>
    </w:p>
    <w:p w:rsidR="0094127B" w:rsidRDefault="0094127B" w:rsidP="0094127B">
      <w:pPr>
        <w:pStyle w:val="ListParagraph"/>
        <w:numPr>
          <w:ilvl w:val="1"/>
          <w:numId w:val="5"/>
        </w:numPr>
      </w:pPr>
      <w:r>
        <w:t>Tendency for negative emotions to right hemisphere</w:t>
      </w:r>
    </w:p>
    <w:p w:rsidR="0094127B" w:rsidRDefault="0094127B" w:rsidP="0094127B">
      <w:pPr>
        <w:pStyle w:val="ListParagraph"/>
        <w:numPr>
          <w:ilvl w:val="2"/>
          <w:numId w:val="5"/>
        </w:numPr>
      </w:pPr>
      <w:r>
        <w:t>Depressed people have more right frontal activity</w:t>
      </w:r>
    </w:p>
    <w:p w:rsidR="0094127B" w:rsidRDefault="0094127B" w:rsidP="0094127B">
      <w:pPr>
        <w:pStyle w:val="ListParagraph"/>
        <w:numPr>
          <w:ilvl w:val="1"/>
          <w:numId w:val="5"/>
        </w:numPr>
      </w:pPr>
      <w:r>
        <w:t>Tendency for positive emotions to left hemisphere</w:t>
      </w:r>
    </w:p>
    <w:p w:rsidR="0094127B" w:rsidRDefault="0094127B" w:rsidP="0094127B">
      <w:pPr>
        <w:pStyle w:val="ListParagraph"/>
        <w:numPr>
          <w:ilvl w:val="2"/>
          <w:numId w:val="5"/>
        </w:numPr>
      </w:pPr>
      <w:r>
        <w:t>Positive moods have more left frontal activity</w:t>
      </w:r>
    </w:p>
    <w:p w:rsidR="0094127B" w:rsidRDefault="0094127B" w:rsidP="0094127B">
      <w:pPr>
        <w:pStyle w:val="ListParagraph"/>
        <w:numPr>
          <w:ilvl w:val="0"/>
          <w:numId w:val="5"/>
        </w:numPr>
      </w:pPr>
      <w:r>
        <w:t>Brain damage to one side can cause moods to be tilted more to the opposite side regardless of previous emotion</w:t>
      </w:r>
    </w:p>
    <w:p w:rsidR="0094127B" w:rsidRDefault="0094127B" w:rsidP="0094127B">
      <w:pPr>
        <w:pStyle w:val="ListParagraph"/>
        <w:numPr>
          <w:ilvl w:val="0"/>
          <w:numId w:val="5"/>
        </w:numPr>
      </w:pPr>
      <w:r>
        <w:t xml:space="preserve">Neural pathway runs from frontal lobes to neural cluster known as </w:t>
      </w:r>
      <w:r>
        <w:rPr>
          <w:b/>
        </w:rPr>
        <w:t>nucleus accumbens</w:t>
      </w:r>
      <w:r>
        <w:t>, this region lights up when a person feels pleasure (natural or induced)</w:t>
      </w:r>
    </w:p>
    <w:p w:rsidR="0094127B" w:rsidRDefault="0094127B" w:rsidP="0094127B">
      <w:pPr>
        <w:pStyle w:val="ListParagraph"/>
        <w:numPr>
          <w:ilvl w:val="0"/>
          <w:numId w:val="5"/>
        </w:numPr>
      </w:pPr>
      <w:r>
        <w:t>Physiological signs show James-Lange theory is plausible</w:t>
      </w:r>
    </w:p>
    <w:p w:rsidR="0094127B" w:rsidRDefault="0094127B" w:rsidP="0094127B">
      <w:pPr>
        <w:pStyle w:val="ListParagraph"/>
        <w:numPr>
          <w:ilvl w:val="1"/>
          <w:numId w:val="5"/>
        </w:numPr>
      </w:pPr>
      <w:r>
        <w:t>Injured war vets experience different emotions based on severity of injuries</w:t>
      </w:r>
    </w:p>
    <w:p w:rsidR="0094127B" w:rsidRDefault="0094127B" w:rsidP="0094127B">
      <w:pPr>
        <w:pStyle w:val="ListParagraph"/>
        <w:numPr>
          <w:ilvl w:val="2"/>
          <w:numId w:val="5"/>
        </w:numPr>
      </w:pPr>
      <w:r>
        <w:t>People who lost sensations in legs still felt emotions the same</w:t>
      </w:r>
    </w:p>
    <w:p w:rsidR="0094127B" w:rsidRDefault="0094127B" w:rsidP="0094127B">
      <w:pPr>
        <w:pStyle w:val="ListParagraph"/>
        <w:numPr>
          <w:ilvl w:val="2"/>
          <w:numId w:val="5"/>
        </w:numPr>
      </w:pPr>
      <w:r>
        <w:t>Quadriplegics experienced change in emotions due to loss of physiological feelings</w:t>
      </w:r>
    </w:p>
    <w:p w:rsidR="0094127B" w:rsidRDefault="0094127B" w:rsidP="0094127B">
      <w:pPr>
        <w:pStyle w:val="ListParagraph"/>
        <w:numPr>
          <w:ilvl w:val="0"/>
          <w:numId w:val="5"/>
        </w:numPr>
      </w:pPr>
      <w:r>
        <w:t>Cannon and Bard were not wrong, researchers agree emotions also involve cognition</w:t>
      </w:r>
    </w:p>
    <w:p w:rsidR="0094127B" w:rsidRDefault="0094127B" w:rsidP="0094127B">
      <w:pPr>
        <w:pStyle w:val="ListParagraph"/>
        <w:numPr>
          <w:ilvl w:val="1"/>
          <w:numId w:val="5"/>
        </w:numPr>
      </w:pPr>
      <w:r>
        <w:t>But there is more to the experience of emotion than just cognition, otherwise lie detector tests would be foolproof</w:t>
      </w:r>
    </w:p>
    <w:p w:rsidR="0094127B" w:rsidRDefault="0094127B" w:rsidP="0094127B"/>
    <w:p w:rsidR="0094127B" w:rsidRDefault="0094127B" w:rsidP="0094127B">
      <w:pPr>
        <w:rPr>
          <w:b/>
        </w:rPr>
      </w:pPr>
      <w:r>
        <w:rPr>
          <w:b/>
        </w:rPr>
        <w:t>Cognition and Emotion</w:t>
      </w:r>
    </w:p>
    <w:p w:rsidR="0094127B" w:rsidRDefault="0094127B" w:rsidP="0094127B">
      <w:r>
        <w:t>Cognition Doesn’t Always Precede Emotion</w:t>
      </w:r>
    </w:p>
    <w:p w:rsidR="0094127B" w:rsidRDefault="0094127B" w:rsidP="0094127B">
      <w:pPr>
        <w:pStyle w:val="ListParagraph"/>
        <w:numPr>
          <w:ilvl w:val="0"/>
          <w:numId w:val="6"/>
        </w:numPr>
      </w:pPr>
      <w:r>
        <w:t>You can receive bad news or hurt someone’s feelings and the conversation will distract you but you still have a bad feeling without remembering why</w:t>
      </w:r>
    </w:p>
    <w:p w:rsidR="0094127B" w:rsidRDefault="0094127B" w:rsidP="0094127B">
      <w:pPr>
        <w:pStyle w:val="ListParagraph"/>
        <w:numPr>
          <w:ilvl w:val="1"/>
          <w:numId w:val="6"/>
        </w:numPr>
      </w:pPr>
      <w:r>
        <w:t>Arousal without label</w:t>
      </w:r>
    </w:p>
    <w:p w:rsidR="0094127B" w:rsidRDefault="0094127B" w:rsidP="0094127B">
      <w:pPr>
        <w:pStyle w:val="ListParagraph"/>
        <w:numPr>
          <w:ilvl w:val="0"/>
          <w:numId w:val="6"/>
        </w:numPr>
      </w:pPr>
      <w:r>
        <w:rPr>
          <w:b/>
        </w:rPr>
        <w:t xml:space="preserve">Polygraph </w:t>
      </w:r>
      <w:r>
        <w:t>is a machine, commonly used in attempts to detect lies, that measure several of the physiological responses accompanying emotion (such as perspiration and cardiovascular and breathing changes)</w:t>
      </w:r>
    </w:p>
    <w:p w:rsidR="0094127B" w:rsidRDefault="0094127B" w:rsidP="0094127B">
      <w:pPr>
        <w:pStyle w:val="ListParagraph"/>
        <w:numPr>
          <w:ilvl w:val="1"/>
          <w:numId w:val="6"/>
        </w:numPr>
      </w:pPr>
      <w:r>
        <w:t>When lying two brain areas become active on fMRI</w:t>
      </w:r>
    </w:p>
    <w:p w:rsidR="0094127B" w:rsidRDefault="0094127B" w:rsidP="0094127B">
      <w:pPr>
        <w:pStyle w:val="ListParagraph"/>
        <w:numPr>
          <w:ilvl w:val="2"/>
          <w:numId w:val="6"/>
        </w:numPr>
      </w:pPr>
      <w:r>
        <w:t>Left prefrontal cortex</w:t>
      </w:r>
    </w:p>
    <w:p w:rsidR="0094127B" w:rsidRDefault="0094127B" w:rsidP="0094127B">
      <w:pPr>
        <w:pStyle w:val="ListParagraph"/>
        <w:numPr>
          <w:ilvl w:val="2"/>
          <w:numId w:val="6"/>
        </w:numPr>
      </w:pPr>
      <w:r>
        <w:t>Anterior cingulate cortex</w:t>
      </w:r>
    </w:p>
    <w:p w:rsidR="0094127B" w:rsidRDefault="0094127B" w:rsidP="0094127B">
      <w:pPr>
        <w:pStyle w:val="ListParagraph"/>
        <w:numPr>
          <w:ilvl w:val="0"/>
          <w:numId w:val="6"/>
        </w:numPr>
      </w:pPr>
      <w:r>
        <w:t xml:space="preserve">Emotions can take the “low road” </w:t>
      </w:r>
    </w:p>
    <w:p w:rsidR="0094127B" w:rsidRDefault="0094127B" w:rsidP="0094127B">
      <w:pPr>
        <w:pStyle w:val="ListParagraph"/>
        <w:numPr>
          <w:ilvl w:val="1"/>
          <w:numId w:val="6"/>
        </w:numPr>
      </w:pPr>
      <w:r>
        <w:t>Runs from eye or ear via thalamus to the amygdala (bypasses cortex)</w:t>
      </w:r>
    </w:p>
    <w:p w:rsidR="0094127B" w:rsidRDefault="0094127B" w:rsidP="0094127B">
      <w:pPr>
        <w:pStyle w:val="ListParagraph"/>
        <w:numPr>
          <w:ilvl w:val="0"/>
          <w:numId w:val="6"/>
        </w:numPr>
      </w:pPr>
      <w:r>
        <w:t>Amygdala sends more neural projects to cortex than it receives back</w:t>
      </w:r>
    </w:p>
    <w:p w:rsidR="0094127B" w:rsidRDefault="0094127B" w:rsidP="0094127B">
      <w:pPr>
        <w:pStyle w:val="ListParagraph"/>
        <w:numPr>
          <w:ilvl w:val="1"/>
          <w:numId w:val="6"/>
        </w:numPr>
      </w:pPr>
      <w:r>
        <w:t>This allows for our feelings to hijack our thinking</w:t>
      </w:r>
    </w:p>
    <w:p w:rsidR="0094127B" w:rsidRDefault="0094127B" w:rsidP="0094127B">
      <w:pPr>
        <w:pStyle w:val="ListParagraph"/>
        <w:numPr>
          <w:ilvl w:val="2"/>
          <w:numId w:val="6"/>
        </w:numPr>
      </w:pPr>
      <w:r>
        <w:t>Jumping in the bush when we hear leaves crackle</w:t>
      </w:r>
    </w:p>
    <w:p w:rsidR="0094127B" w:rsidRDefault="0094127B" w:rsidP="0094127B">
      <w:pPr>
        <w:pStyle w:val="ListParagraph"/>
        <w:numPr>
          <w:ilvl w:val="3"/>
          <w:numId w:val="6"/>
        </w:numPr>
      </w:pPr>
      <w:r>
        <w:t>We decide after our action if there is threat or not</w:t>
      </w:r>
    </w:p>
    <w:p w:rsidR="0094127B" w:rsidRDefault="0094127B" w:rsidP="0094127B">
      <w:r>
        <w:rPr>
          <w:noProof/>
        </w:rPr>
        <w:drawing>
          <wp:inline distT="0" distB="0" distL="0" distR="0" wp14:anchorId="090CECCC" wp14:editId="4FE4F539">
            <wp:extent cx="3886200" cy="2481338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719" cy="248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27B" w:rsidRDefault="0094127B" w:rsidP="0094127B">
      <w:pPr>
        <w:pStyle w:val="ListParagraph"/>
        <w:numPr>
          <w:ilvl w:val="0"/>
          <w:numId w:val="7"/>
        </w:numPr>
      </w:pPr>
      <w:r>
        <w:t>Zajonc and LeDoux summary</w:t>
      </w:r>
    </w:p>
    <w:p w:rsidR="0094127B" w:rsidRDefault="0094127B" w:rsidP="0094127B">
      <w:pPr>
        <w:pStyle w:val="ListParagraph"/>
        <w:numPr>
          <w:ilvl w:val="1"/>
          <w:numId w:val="7"/>
        </w:numPr>
      </w:pPr>
      <w:r>
        <w:t>Some emotional responses require no conscious thinking at all</w:t>
      </w:r>
    </w:p>
    <w:p w:rsidR="0094127B" w:rsidRDefault="0094127B" w:rsidP="0094127B"/>
    <w:p w:rsidR="0094127B" w:rsidRDefault="0094127B" w:rsidP="0094127B">
      <w:pPr>
        <w:rPr>
          <w:b/>
          <w:u w:val="single"/>
        </w:rPr>
      </w:pPr>
      <w:r>
        <w:rPr>
          <w:b/>
          <w:u w:val="single"/>
        </w:rPr>
        <w:t>Expressed Emotion</w:t>
      </w:r>
    </w:p>
    <w:p w:rsidR="0094127B" w:rsidRDefault="0094127B" w:rsidP="0094127B">
      <w:pPr>
        <w:rPr>
          <w:b/>
        </w:rPr>
      </w:pPr>
    </w:p>
    <w:p w:rsidR="0094127B" w:rsidRDefault="0094127B" w:rsidP="0094127B">
      <w:pPr>
        <w:rPr>
          <w:b/>
        </w:rPr>
      </w:pPr>
      <w:r>
        <w:rPr>
          <w:b/>
        </w:rPr>
        <w:t>Detecting Emotion</w:t>
      </w:r>
    </w:p>
    <w:p w:rsidR="0094127B" w:rsidRDefault="0094127B" w:rsidP="0094127B">
      <w:pPr>
        <w:pStyle w:val="ListParagraph"/>
        <w:numPr>
          <w:ilvl w:val="0"/>
          <w:numId w:val="7"/>
        </w:numPr>
      </w:pPr>
      <w:r>
        <w:t>Abused children are more likely to identify a face showing fear</w:t>
      </w:r>
    </w:p>
    <w:p w:rsidR="0094127B" w:rsidRDefault="0094127B" w:rsidP="0094127B">
      <w:pPr>
        <w:pStyle w:val="ListParagraph"/>
        <w:numPr>
          <w:ilvl w:val="0"/>
          <w:numId w:val="7"/>
        </w:numPr>
      </w:pPr>
      <w:r>
        <w:t>Feigned smiles last 4 or 5 seconds (smiling for photo) authentic expressions have faded by this point</w:t>
      </w:r>
    </w:p>
    <w:p w:rsidR="0094127B" w:rsidRDefault="0094127B" w:rsidP="0094127B">
      <w:pPr>
        <w:pStyle w:val="ListParagraph"/>
        <w:numPr>
          <w:ilvl w:val="0"/>
          <w:numId w:val="7"/>
        </w:numPr>
      </w:pPr>
      <w:r>
        <w:t>Eyes and mouth are most revealing facial parts for emotions</w:t>
      </w:r>
    </w:p>
    <w:p w:rsidR="0094127B" w:rsidRDefault="0094127B" w:rsidP="0094127B">
      <w:pPr>
        <w:pStyle w:val="ListParagraph"/>
        <w:numPr>
          <w:ilvl w:val="1"/>
          <w:numId w:val="7"/>
        </w:numPr>
      </w:pPr>
      <w:r>
        <w:t>Fear and anger from eyes</w:t>
      </w:r>
    </w:p>
    <w:p w:rsidR="0094127B" w:rsidRDefault="0094127B" w:rsidP="0094127B">
      <w:pPr>
        <w:pStyle w:val="ListParagraph"/>
        <w:numPr>
          <w:ilvl w:val="1"/>
          <w:numId w:val="7"/>
        </w:numPr>
      </w:pPr>
      <w:r>
        <w:t>Happiness from mouth</w:t>
      </w:r>
    </w:p>
    <w:p w:rsidR="0094127B" w:rsidRDefault="0094127B" w:rsidP="0094127B">
      <w:pPr>
        <w:pStyle w:val="ListParagraph"/>
        <w:numPr>
          <w:ilvl w:val="0"/>
          <w:numId w:val="7"/>
        </w:numPr>
      </w:pPr>
      <w:r>
        <w:t>Some people are much better at picking up on emotion than others</w:t>
      </w:r>
    </w:p>
    <w:p w:rsidR="0094127B" w:rsidRDefault="0094127B" w:rsidP="0094127B">
      <w:pPr>
        <w:pStyle w:val="ListParagraph"/>
        <w:numPr>
          <w:ilvl w:val="0"/>
          <w:numId w:val="7"/>
        </w:numPr>
      </w:pPr>
      <w:r>
        <w:t xml:space="preserve">Email communication lacks all emotions </w:t>
      </w:r>
    </w:p>
    <w:p w:rsidR="0094127B" w:rsidRDefault="0094127B" w:rsidP="0094127B">
      <w:pPr>
        <w:pStyle w:val="ListParagraph"/>
        <w:numPr>
          <w:ilvl w:val="1"/>
          <w:numId w:val="7"/>
        </w:numPr>
      </w:pPr>
      <w:r>
        <w:t xml:space="preserve">Emoticons have to be used :) ;) :( </w:t>
      </w:r>
    </w:p>
    <w:p w:rsidR="0094127B" w:rsidRDefault="0094127B" w:rsidP="0094127B">
      <w:pPr>
        <w:pStyle w:val="ListParagraph"/>
        <w:numPr>
          <w:ilvl w:val="1"/>
          <w:numId w:val="7"/>
        </w:numPr>
      </w:pPr>
      <w:r>
        <w:t>Have no idea of age or personality</w:t>
      </w:r>
    </w:p>
    <w:p w:rsidR="0094127B" w:rsidRDefault="0094127B" w:rsidP="0094127B">
      <w:pPr>
        <w:pStyle w:val="ListParagraph"/>
        <w:numPr>
          <w:ilvl w:val="1"/>
          <w:numId w:val="7"/>
        </w:numPr>
      </w:pPr>
      <w:r>
        <w:t>Often surprised when meeting an online friend for the first time at who they are</w:t>
      </w:r>
    </w:p>
    <w:p w:rsidR="0094127B" w:rsidRDefault="0094127B" w:rsidP="0094127B"/>
    <w:p w:rsidR="0094127B" w:rsidRDefault="0094127B" w:rsidP="0094127B">
      <w:pPr>
        <w:rPr>
          <w:b/>
        </w:rPr>
      </w:pPr>
      <w:r>
        <w:rPr>
          <w:b/>
        </w:rPr>
        <w:t>Gender, Emotion, and Nonverbal Behavior</w:t>
      </w:r>
    </w:p>
    <w:p w:rsidR="0094127B" w:rsidRDefault="0094127B" w:rsidP="0094127B">
      <w:pPr>
        <w:pStyle w:val="ListParagraph"/>
        <w:numPr>
          <w:ilvl w:val="0"/>
          <w:numId w:val="8"/>
        </w:numPr>
      </w:pPr>
      <w:r>
        <w:t>Women generally surpass men at reading emotional cues</w:t>
      </w:r>
    </w:p>
    <w:p w:rsidR="0094127B" w:rsidRDefault="0094127B" w:rsidP="0094127B">
      <w:pPr>
        <w:pStyle w:val="ListParagraph"/>
        <w:numPr>
          <w:ilvl w:val="0"/>
          <w:numId w:val="8"/>
        </w:numPr>
      </w:pPr>
      <w:r>
        <w:t>A women’s nonverbal sensitivity also gives them an edge in spotting lies</w:t>
      </w:r>
    </w:p>
    <w:p w:rsidR="0094127B" w:rsidRDefault="0094127B" w:rsidP="0094127B">
      <w:pPr>
        <w:pStyle w:val="ListParagraph"/>
        <w:numPr>
          <w:ilvl w:val="0"/>
          <w:numId w:val="8"/>
        </w:numPr>
      </w:pPr>
      <w:r>
        <w:t>Women often have more in depth emotional responses to the same situation</w:t>
      </w:r>
    </w:p>
    <w:p w:rsidR="0094127B" w:rsidRDefault="0094127B" w:rsidP="0094127B">
      <w:pPr>
        <w:pStyle w:val="ListParagraph"/>
        <w:numPr>
          <w:ilvl w:val="0"/>
          <w:numId w:val="8"/>
        </w:numPr>
      </w:pPr>
      <w:r>
        <w:t>Anger is seen as a more masculine emotion</w:t>
      </w:r>
    </w:p>
    <w:p w:rsidR="0094127B" w:rsidRDefault="0094127B" w:rsidP="0094127B">
      <w:pPr>
        <w:pStyle w:val="ListParagraph"/>
        <w:numPr>
          <w:ilvl w:val="0"/>
          <w:numId w:val="8"/>
        </w:numPr>
      </w:pPr>
      <w:r>
        <w:t>In a gender neutral face</w:t>
      </w:r>
    </w:p>
    <w:p w:rsidR="0094127B" w:rsidRDefault="0094127B" w:rsidP="0094127B">
      <w:pPr>
        <w:pStyle w:val="ListParagraph"/>
        <w:numPr>
          <w:ilvl w:val="1"/>
          <w:numId w:val="8"/>
        </w:numPr>
      </w:pPr>
      <w:r>
        <w:t>Anger perceives male</w:t>
      </w:r>
    </w:p>
    <w:p w:rsidR="0094127B" w:rsidRDefault="0094127B" w:rsidP="0094127B">
      <w:pPr>
        <w:pStyle w:val="ListParagraph"/>
        <w:numPr>
          <w:ilvl w:val="1"/>
          <w:numId w:val="8"/>
        </w:numPr>
      </w:pPr>
      <w:r>
        <w:t>Smile perceives female</w:t>
      </w:r>
    </w:p>
    <w:p w:rsidR="0094127B" w:rsidRDefault="0094127B" w:rsidP="0094127B">
      <w:r>
        <w:rPr>
          <w:noProof/>
        </w:rPr>
        <w:drawing>
          <wp:inline distT="0" distB="0" distL="0" distR="0" wp14:anchorId="1DA05E81" wp14:editId="2C5649B0">
            <wp:extent cx="3543300" cy="1946088"/>
            <wp:effectExtent l="0" t="0" r="0" b="101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338" cy="1947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27B" w:rsidRDefault="0094127B" w:rsidP="0094127B">
      <w:pPr>
        <w:pStyle w:val="ListParagraph"/>
        <w:numPr>
          <w:ilvl w:val="0"/>
          <w:numId w:val="9"/>
        </w:numPr>
      </w:pPr>
      <w:r>
        <w:t>Women more likely to claim they are empathetic</w:t>
      </w:r>
    </w:p>
    <w:p w:rsidR="0094127B" w:rsidRDefault="0094127B" w:rsidP="0094127B"/>
    <w:p w:rsidR="0094127B" w:rsidRDefault="0094127B" w:rsidP="0094127B">
      <w:pPr>
        <w:rPr>
          <w:b/>
        </w:rPr>
      </w:pPr>
      <w:r>
        <w:rPr>
          <w:b/>
        </w:rPr>
        <w:t>Culture and Emotional Expression</w:t>
      </w:r>
    </w:p>
    <w:p w:rsidR="0094127B" w:rsidRDefault="0094127B" w:rsidP="0094127B">
      <w:pPr>
        <w:pStyle w:val="ListParagraph"/>
        <w:numPr>
          <w:ilvl w:val="0"/>
          <w:numId w:val="9"/>
        </w:numPr>
      </w:pPr>
      <w:r>
        <w:t>Telltale signs of emotion cross cultures</w:t>
      </w:r>
    </w:p>
    <w:p w:rsidR="0094127B" w:rsidRDefault="0094127B" w:rsidP="0094127B">
      <w:pPr>
        <w:pStyle w:val="ListParagraph"/>
        <w:numPr>
          <w:ilvl w:val="0"/>
          <w:numId w:val="9"/>
        </w:numPr>
      </w:pPr>
      <w:r>
        <w:t>When someone asks you a question that requires thinking Canadian tend to look up and Japanese look down</w:t>
      </w:r>
    </w:p>
    <w:p w:rsidR="0094127B" w:rsidRDefault="0094127B" w:rsidP="0094127B"/>
    <w:p w:rsidR="0094127B" w:rsidRDefault="0094127B" w:rsidP="0094127B">
      <w:pPr>
        <w:rPr>
          <w:b/>
        </w:rPr>
      </w:pPr>
      <w:r>
        <w:rPr>
          <w:b/>
        </w:rPr>
        <w:t>The Effects of Facial Expressions</w:t>
      </w:r>
    </w:p>
    <w:p w:rsidR="0094127B" w:rsidRDefault="0094127B" w:rsidP="0094127B">
      <w:pPr>
        <w:pStyle w:val="ListParagraph"/>
        <w:numPr>
          <w:ilvl w:val="0"/>
          <w:numId w:val="10"/>
        </w:numPr>
      </w:pPr>
      <w:r>
        <w:t>The face doesn’t just display our feelings, it also feeds them</w:t>
      </w:r>
    </w:p>
    <w:p w:rsidR="0094127B" w:rsidRDefault="0094127B" w:rsidP="0094127B">
      <w:pPr>
        <w:pStyle w:val="ListParagraph"/>
        <w:numPr>
          <w:ilvl w:val="1"/>
          <w:numId w:val="10"/>
        </w:numPr>
      </w:pPr>
      <w:r>
        <w:t>Our facial expressions affect our mood</w:t>
      </w:r>
    </w:p>
    <w:p w:rsidR="0094127B" w:rsidRDefault="0094127B" w:rsidP="0094127B">
      <w:pPr>
        <w:pStyle w:val="ListParagraph"/>
        <w:numPr>
          <w:ilvl w:val="0"/>
          <w:numId w:val="10"/>
        </w:numPr>
      </w:pPr>
      <w:r>
        <w:t>Botox injections to eliminate frowning in depressed people can eliminate/reduce depression</w:t>
      </w:r>
    </w:p>
    <w:p w:rsidR="0094127B" w:rsidRDefault="0094127B" w:rsidP="0094127B"/>
    <w:p w:rsidR="0094127B" w:rsidRDefault="0094127B" w:rsidP="0094127B">
      <w:pPr>
        <w:rPr>
          <w:b/>
          <w:u w:val="single"/>
        </w:rPr>
      </w:pPr>
      <w:r>
        <w:rPr>
          <w:b/>
          <w:u w:val="single"/>
        </w:rPr>
        <w:t>Experienced Emotion</w:t>
      </w:r>
    </w:p>
    <w:p w:rsidR="0094127B" w:rsidRDefault="0094127B" w:rsidP="0094127B">
      <w:pPr>
        <w:pStyle w:val="ListParagraph"/>
        <w:numPr>
          <w:ilvl w:val="0"/>
          <w:numId w:val="11"/>
        </w:numPr>
      </w:pPr>
      <w:r>
        <w:t>Carroll Izard isolated 10 basic emotions</w:t>
      </w:r>
    </w:p>
    <w:p w:rsidR="0094127B" w:rsidRDefault="0094127B" w:rsidP="0094127B">
      <w:pPr>
        <w:pStyle w:val="ListParagraph"/>
        <w:numPr>
          <w:ilvl w:val="1"/>
          <w:numId w:val="11"/>
        </w:numPr>
      </w:pPr>
      <w:r>
        <w:t>Joy</w:t>
      </w:r>
    </w:p>
    <w:p w:rsidR="0094127B" w:rsidRDefault="0094127B" w:rsidP="0094127B">
      <w:pPr>
        <w:pStyle w:val="ListParagraph"/>
        <w:numPr>
          <w:ilvl w:val="1"/>
          <w:numId w:val="11"/>
        </w:numPr>
      </w:pPr>
      <w:r>
        <w:t>Interest-excitement</w:t>
      </w:r>
    </w:p>
    <w:p w:rsidR="0094127B" w:rsidRDefault="0094127B" w:rsidP="0094127B">
      <w:pPr>
        <w:pStyle w:val="ListParagraph"/>
        <w:numPr>
          <w:ilvl w:val="1"/>
          <w:numId w:val="11"/>
        </w:numPr>
      </w:pPr>
      <w:r>
        <w:t>Surprise</w:t>
      </w:r>
    </w:p>
    <w:p w:rsidR="0094127B" w:rsidRDefault="0094127B" w:rsidP="0094127B">
      <w:pPr>
        <w:pStyle w:val="ListParagraph"/>
        <w:numPr>
          <w:ilvl w:val="1"/>
          <w:numId w:val="11"/>
        </w:numPr>
      </w:pPr>
      <w:r>
        <w:t>Sadness</w:t>
      </w:r>
    </w:p>
    <w:p w:rsidR="0094127B" w:rsidRDefault="0094127B" w:rsidP="0094127B">
      <w:pPr>
        <w:pStyle w:val="ListParagraph"/>
        <w:numPr>
          <w:ilvl w:val="1"/>
          <w:numId w:val="11"/>
        </w:numPr>
      </w:pPr>
      <w:r>
        <w:t>Anger</w:t>
      </w:r>
    </w:p>
    <w:p w:rsidR="0094127B" w:rsidRDefault="0094127B" w:rsidP="0094127B">
      <w:pPr>
        <w:pStyle w:val="ListParagraph"/>
        <w:numPr>
          <w:ilvl w:val="1"/>
          <w:numId w:val="11"/>
        </w:numPr>
      </w:pPr>
      <w:r>
        <w:t>Disgust</w:t>
      </w:r>
    </w:p>
    <w:p w:rsidR="0094127B" w:rsidRDefault="0094127B" w:rsidP="0094127B">
      <w:pPr>
        <w:pStyle w:val="ListParagraph"/>
        <w:numPr>
          <w:ilvl w:val="1"/>
          <w:numId w:val="11"/>
        </w:numPr>
      </w:pPr>
      <w:r>
        <w:t>Contempt</w:t>
      </w:r>
    </w:p>
    <w:p w:rsidR="0094127B" w:rsidRDefault="0094127B" w:rsidP="0094127B">
      <w:pPr>
        <w:pStyle w:val="ListParagraph"/>
        <w:numPr>
          <w:ilvl w:val="1"/>
          <w:numId w:val="11"/>
        </w:numPr>
      </w:pPr>
      <w:r>
        <w:t>Fear</w:t>
      </w:r>
    </w:p>
    <w:p w:rsidR="0094127B" w:rsidRDefault="0094127B" w:rsidP="0094127B">
      <w:pPr>
        <w:pStyle w:val="ListParagraph"/>
        <w:numPr>
          <w:ilvl w:val="1"/>
          <w:numId w:val="11"/>
        </w:numPr>
      </w:pPr>
      <w:r>
        <w:t>Shame</w:t>
      </w:r>
    </w:p>
    <w:p w:rsidR="0094127B" w:rsidRDefault="0094127B" w:rsidP="0094127B">
      <w:pPr>
        <w:pStyle w:val="ListParagraph"/>
        <w:numPr>
          <w:ilvl w:val="1"/>
          <w:numId w:val="11"/>
        </w:numPr>
      </w:pPr>
      <w:r>
        <w:t xml:space="preserve">Guilt </w:t>
      </w:r>
    </w:p>
    <w:p w:rsidR="0094127B" w:rsidRDefault="0094127B" w:rsidP="0094127B">
      <w:r>
        <w:rPr>
          <w:noProof/>
        </w:rPr>
        <w:drawing>
          <wp:inline distT="0" distB="0" distL="0" distR="0" wp14:anchorId="0564AB1E" wp14:editId="020547CA">
            <wp:extent cx="2523661" cy="219347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967" cy="219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27B" w:rsidRDefault="0094127B" w:rsidP="0094127B"/>
    <w:p w:rsidR="0094127B" w:rsidRDefault="0094127B" w:rsidP="0094127B">
      <w:pPr>
        <w:rPr>
          <w:b/>
        </w:rPr>
      </w:pPr>
      <w:r>
        <w:rPr>
          <w:b/>
        </w:rPr>
        <w:t>Fear</w:t>
      </w:r>
    </w:p>
    <w:p w:rsidR="0094127B" w:rsidRDefault="0094127B" w:rsidP="0094127B">
      <w:pPr>
        <w:pStyle w:val="ListParagraph"/>
        <w:numPr>
          <w:ilvl w:val="0"/>
          <w:numId w:val="11"/>
        </w:numPr>
      </w:pPr>
      <w:r>
        <w:t>Fears are learned</w:t>
      </w:r>
    </w:p>
    <w:p w:rsidR="0094127B" w:rsidRDefault="0094127B" w:rsidP="0094127B">
      <w:pPr>
        <w:pStyle w:val="ListParagraph"/>
        <w:numPr>
          <w:ilvl w:val="0"/>
          <w:numId w:val="11"/>
        </w:numPr>
      </w:pPr>
      <w:r>
        <w:t>Amygdala plays key role in associating various emotions, including fear</w:t>
      </w:r>
    </w:p>
    <w:p w:rsidR="0094127B" w:rsidRDefault="0094127B" w:rsidP="0094127B">
      <w:pPr>
        <w:pStyle w:val="ListParagraph"/>
        <w:numPr>
          <w:ilvl w:val="0"/>
          <w:numId w:val="11"/>
        </w:numPr>
      </w:pPr>
      <w:r>
        <w:t>Damage to hippocampus causes emotional reaction without remembering why</w:t>
      </w:r>
    </w:p>
    <w:p w:rsidR="0094127B" w:rsidRDefault="0094127B" w:rsidP="0094127B">
      <w:pPr>
        <w:pStyle w:val="ListParagraph"/>
        <w:numPr>
          <w:ilvl w:val="0"/>
          <w:numId w:val="11"/>
        </w:numPr>
      </w:pPr>
      <w:r>
        <w:t xml:space="preserve">Damage to amygdala will remember conditioning but not fear it </w:t>
      </w:r>
    </w:p>
    <w:p w:rsidR="0094127B" w:rsidRDefault="0094127B" w:rsidP="0094127B">
      <w:pPr>
        <w:pStyle w:val="ListParagraph"/>
        <w:numPr>
          <w:ilvl w:val="1"/>
          <w:numId w:val="11"/>
        </w:numPr>
      </w:pPr>
      <w:r>
        <w:t>Patients with this are trusting of scary looking people</w:t>
      </w:r>
    </w:p>
    <w:p w:rsidR="0094127B" w:rsidRDefault="0094127B" w:rsidP="0094127B">
      <w:pPr>
        <w:pStyle w:val="ListParagraph"/>
        <w:numPr>
          <w:ilvl w:val="0"/>
          <w:numId w:val="11"/>
        </w:numPr>
      </w:pPr>
      <w:r>
        <w:rPr>
          <w:b/>
        </w:rPr>
        <w:t>Phobias</w:t>
      </w:r>
      <w:r>
        <w:t xml:space="preserve"> are intense fears of specific objects</w:t>
      </w:r>
    </w:p>
    <w:p w:rsidR="0094127B" w:rsidRDefault="0094127B" w:rsidP="0094127B">
      <w:pPr>
        <w:pStyle w:val="ListParagraph"/>
        <w:numPr>
          <w:ilvl w:val="0"/>
          <w:numId w:val="11"/>
        </w:numPr>
      </w:pPr>
      <w:r>
        <w:t xml:space="preserve">Genes influence temperament </w:t>
      </w:r>
    </w:p>
    <w:p w:rsidR="0094127B" w:rsidRDefault="0094127B" w:rsidP="0094127B"/>
    <w:p w:rsidR="0094127B" w:rsidRDefault="0094127B" w:rsidP="0094127B">
      <w:pPr>
        <w:rPr>
          <w:b/>
        </w:rPr>
      </w:pPr>
      <w:r>
        <w:rPr>
          <w:b/>
        </w:rPr>
        <w:t>Anger</w:t>
      </w:r>
    </w:p>
    <w:p w:rsidR="0094127B" w:rsidRDefault="0094127B" w:rsidP="0094127B">
      <w:pPr>
        <w:pStyle w:val="ListParagraph"/>
        <w:numPr>
          <w:ilvl w:val="0"/>
          <w:numId w:val="12"/>
        </w:numPr>
      </w:pPr>
      <w:r>
        <w:t>Chronic hostility is linked to heart disease</w:t>
      </w:r>
    </w:p>
    <w:p w:rsidR="0094127B" w:rsidRDefault="0094127B" w:rsidP="0094127B">
      <w:pPr>
        <w:pStyle w:val="ListParagraph"/>
        <w:numPr>
          <w:ilvl w:val="0"/>
          <w:numId w:val="12"/>
        </w:numPr>
      </w:pPr>
      <w:r>
        <w:t>Study with teens, boys more than girls reported walking away from situation or working it off with exercise, girls more often reported talking with a friend, listening to music, or writing</w:t>
      </w:r>
    </w:p>
    <w:p w:rsidR="0094127B" w:rsidRDefault="0094127B" w:rsidP="0094127B">
      <w:pPr>
        <w:pStyle w:val="ListParagraph"/>
        <w:numPr>
          <w:ilvl w:val="0"/>
          <w:numId w:val="12"/>
        </w:numPr>
      </w:pPr>
      <w:r>
        <w:t>Is it right to confront anger? Let it out?</w:t>
      </w:r>
    </w:p>
    <w:p w:rsidR="0094127B" w:rsidRDefault="0094127B" w:rsidP="0094127B">
      <w:pPr>
        <w:pStyle w:val="ListParagraph"/>
        <w:numPr>
          <w:ilvl w:val="0"/>
          <w:numId w:val="12"/>
        </w:numPr>
      </w:pPr>
      <w:r>
        <w:rPr>
          <w:b/>
        </w:rPr>
        <w:t xml:space="preserve">Catharsis </w:t>
      </w:r>
      <w:r>
        <w:t>is emotional release, in psychology, the catharsis hypothesis maintains that “releasing” aggressive energy (through action or fantasy) relieves aggressive urges</w:t>
      </w:r>
    </w:p>
    <w:p w:rsidR="0094127B" w:rsidRDefault="0094127B" w:rsidP="0094127B">
      <w:pPr>
        <w:pStyle w:val="ListParagraph"/>
        <w:numPr>
          <w:ilvl w:val="1"/>
          <w:numId w:val="12"/>
        </w:numPr>
      </w:pPr>
      <w:r>
        <w:t>More often expressing anger breeds more anger</w:t>
      </w:r>
    </w:p>
    <w:p w:rsidR="0094127B" w:rsidRDefault="0094127B" w:rsidP="0094127B">
      <w:pPr>
        <w:pStyle w:val="ListParagraph"/>
        <w:numPr>
          <w:ilvl w:val="0"/>
          <w:numId w:val="12"/>
        </w:numPr>
      </w:pPr>
      <w:r>
        <w:t>Best way to handle anger</w:t>
      </w:r>
    </w:p>
    <w:p w:rsidR="0094127B" w:rsidRDefault="0094127B" w:rsidP="0094127B">
      <w:pPr>
        <w:pStyle w:val="ListParagraph"/>
        <w:numPr>
          <w:ilvl w:val="0"/>
          <w:numId w:val="13"/>
        </w:numPr>
      </w:pPr>
      <w:r>
        <w:t>Wait</w:t>
      </w:r>
    </w:p>
    <w:p w:rsidR="0094127B" w:rsidRDefault="0094127B" w:rsidP="0094127B">
      <w:pPr>
        <w:pStyle w:val="ListParagraph"/>
        <w:numPr>
          <w:ilvl w:val="0"/>
          <w:numId w:val="14"/>
        </w:numPr>
      </w:pPr>
      <w:r>
        <w:t>Any emotional arousal will simmer down</w:t>
      </w:r>
    </w:p>
    <w:p w:rsidR="0094127B" w:rsidRDefault="0094127B" w:rsidP="0094127B">
      <w:pPr>
        <w:pStyle w:val="ListParagraph"/>
        <w:numPr>
          <w:ilvl w:val="0"/>
          <w:numId w:val="13"/>
        </w:numPr>
      </w:pPr>
      <w:r>
        <w:t>Deal with anger in a way that involves neither being chronically angry over every little annoyance</w:t>
      </w:r>
    </w:p>
    <w:p w:rsidR="0094127B" w:rsidRDefault="0094127B" w:rsidP="0094127B">
      <w:pPr>
        <w:pStyle w:val="ListParagraph"/>
        <w:numPr>
          <w:ilvl w:val="0"/>
          <w:numId w:val="14"/>
        </w:numPr>
      </w:pPr>
      <w:r>
        <w:t>Calm by exercising or talking it out with a friend</w:t>
      </w:r>
    </w:p>
    <w:p w:rsidR="0094127B" w:rsidRDefault="0094127B" w:rsidP="0094127B">
      <w:pPr>
        <w:pStyle w:val="ListParagraph"/>
        <w:numPr>
          <w:ilvl w:val="0"/>
          <w:numId w:val="15"/>
        </w:numPr>
      </w:pPr>
      <w:r>
        <w:t>Forgiveness releases anger from the body</w:t>
      </w:r>
    </w:p>
    <w:p w:rsidR="0094127B" w:rsidRDefault="0094127B" w:rsidP="0094127B">
      <w:pPr>
        <w:rPr>
          <w:b/>
        </w:rPr>
      </w:pPr>
      <w:r>
        <w:rPr>
          <w:b/>
        </w:rPr>
        <w:t>Happiness</w:t>
      </w:r>
    </w:p>
    <w:p w:rsidR="0094127B" w:rsidRDefault="0094127B" w:rsidP="0094127B">
      <w:pPr>
        <w:pStyle w:val="ListParagraph"/>
        <w:numPr>
          <w:ilvl w:val="0"/>
          <w:numId w:val="15"/>
        </w:numPr>
      </w:pPr>
      <w:r>
        <w:t>Happy people perceive the world as safer, feel more confident, make decisions easier, and are more cooperative and tolerant</w:t>
      </w:r>
    </w:p>
    <w:p w:rsidR="0094127B" w:rsidRDefault="0094127B" w:rsidP="0094127B">
      <w:pPr>
        <w:pStyle w:val="ListParagraph"/>
        <w:numPr>
          <w:ilvl w:val="0"/>
          <w:numId w:val="15"/>
        </w:numPr>
      </w:pPr>
      <w:r>
        <w:t>When your mood is gloomy life seems depressing</w:t>
      </w:r>
    </w:p>
    <w:p w:rsidR="0094127B" w:rsidRDefault="0094127B" w:rsidP="0094127B">
      <w:pPr>
        <w:pStyle w:val="ListParagraph"/>
        <w:numPr>
          <w:ilvl w:val="0"/>
          <w:numId w:val="15"/>
        </w:numPr>
      </w:pPr>
      <w:r>
        <w:t>When we feel happy we more often help others</w:t>
      </w:r>
    </w:p>
    <w:p w:rsidR="0094127B" w:rsidRDefault="0094127B" w:rsidP="0094127B">
      <w:pPr>
        <w:pStyle w:val="ListParagraph"/>
        <w:numPr>
          <w:ilvl w:val="1"/>
          <w:numId w:val="15"/>
        </w:numPr>
      </w:pPr>
      <w:r>
        <w:rPr>
          <w:b/>
        </w:rPr>
        <w:t xml:space="preserve">Feel-good, do-good phenomenon </w:t>
      </w:r>
      <w:r>
        <w:t>is people’s tendency to be helpful when already in a good mood</w:t>
      </w:r>
    </w:p>
    <w:p w:rsidR="0094127B" w:rsidRDefault="0094127B" w:rsidP="0094127B">
      <w:pPr>
        <w:pStyle w:val="ListParagraph"/>
        <w:numPr>
          <w:ilvl w:val="0"/>
          <w:numId w:val="15"/>
        </w:numPr>
      </w:pPr>
      <w:r>
        <w:t>Studies more often focus on negative emotions than positive (1 for 17)</w:t>
      </w:r>
    </w:p>
    <w:p w:rsidR="0094127B" w:rsidRDefault="0094127B" w:rsidP="0094127B">
      <w:pPr>
        <w:pStyle w:val="ListParagraph"/>
        <w:numPr>
          <w:ilvl w:val="1"/>
          <w:numId w:val="15"/>
        </w:numPr>
      </w:pPr>
      <w:r>
        <w:rPr>
          <w:b/>
        </w:rPr>
        <w:t xml:space="preserve">Subjective well-being </w:t>
      </w:r>
      <w:r>
        <w:t>is self-perceived happiness or satisfaction with life, used along with measures of objective well-being (for example, physical and economic indicators) to evaluate people’s quality of life)</w:t>
      </w:r>
    </w:p>
    <w:p w:rsidR="0094127B" w:rsidRDefault="0094127B" w:rsidP="0094127B"/>
    <w:p w:rsidR="0094127B" w:rsidRDefault="0094127B" w:rsidP="0094127B">
      <w:pPr>
        <w:pStyle w:val="ListParagraph"/>
        <w:numPr>
          <w:ilvl w:val="0"/>
          <w:numId w:val="16"/>
        </w:numPr>
      </w:pPr>
      <w:r>
        <w:t xml:space="preserve">Positive emotions rise over early to middle part of day </w:t>
      </w:r>
    </w:p>
    <w:p w:rsidR="0094127B" w:rsidRDefault="0094127B" w:rsidP="0094127B">
      <w:pPr>
        <w:pStyle w:val="ListParagraph"/>
        <w:numPr>
          <w:ilvl w:val="1"/>
          <w:numId w:val="16"/>
        </w:numPr>
      </w:pPr>
      <w:r>
        <w:t>Emotions tend to even out, come down from elation rather quickly</w:t>
      </w:r>
    </w:p>
    <w:p w:rsidR="0094127B" w:rsidRDefault="0094127B" w:rsidP="0094127B">
      <w:pPr>
        <w:pStyle w:val="ListParagraph"/>
        <w:numPr>
          <w:ilvl w:val="1"/>
          <w:numId w:val="16"/>
        </w:numPr>
      </w:pPr>
      <w:r>
        <w:t>Bad mood days often result in a much better mood the following day</w:t>
      </w:r>
    </w:p>
    <w:p w:rsidR="0094127B" w:rsidRDefault="0094127B" w:rsidP="0094127B">
      <w:pPr>
        <w:pStyle w:val="ListParagraph"/>
        <w:numPr>
          <w:ilvl w:val="0"/>
          <w:numId w:val="16"/>
        </w:numPr>
      </w:pPr>
      <w:r>
        <w:t>Paraplegic patients are often happier then depressed able bodied people</w:t>
      </w:r>
    </w:p>
    <w:p w:rsidR="0094127B" w:rsidRPr="00E26DA8" w:rsidRDefault="0094127B" w:rsidP="0094127B">
      <w:pPr>
        <w:pStyle w:val="ListParagraph"/>
        <w:numPr>
          <w:ilvl w:val="0"/>
          <w:numId w:val="16"/>
        </w:numPr>
      </w:pPr>
      <w:r>
        <w:rPr>
          <w:i/>
        </w:rPr>
        <w:t>We overestimate the duration of our emotions</w:t>
      </w:r>
    </w:p>
    <w:p w:rsidR="0094127B" w:rsidRDefault="0094127B" w:rsidP="0094127B">
      <w:pPr>
        <w:pStyle w:val="ListParagraph"/>
        <w:numPr>
          <w:ilvl w:val="0"/>
          <w:numId w:val="16"/>
        </w:numPr>
      </w:pPr>
      <w:r>
        <w:t>Money has not shown to be a major predictor of happiness</w:t>
      </w:r>
    </w:p>
    <w:p w:rsidR="0094127B" w:rsidRDefault="0094127B" w:rsidP="0094127B">
      <w:r>
        <w:t>TWO PSYCHOLOGICAL PHENOMENA: ADAPTATION AND COMPARISON</w:t>
      </w:r>
    </w:p>
    <w:p w:rsidR="0094127B" w:rsidRDefault="0094127B" w:rsidP="0094127B">
      <w:pPr>
        <w:pStyle w:val="ListParagraph"/>
        <w:numPr>
          <w:ilvl w:val="0"/>
          <w:numId w:val="17"/>
        </w:numPr>
      </w:pPr>
      <w:r>
        <w:rPr>
          <w:b/>
        </w:rPr>
        <w:t xml:space="preserve">Adaptation-level phenomenon </w:t>
      </w:r>
      <w:r>
        <w:t>describes our tendency to form judgments (of sounds, of lights, of income) relative to a neutral level defined by our prior experience</w:t>
      </w:r>
    </w:p>
    <w:p w:rsidR="0094127B" w:rsidRDefault="0094127B" w:rsidP="0094127B">
      <w:pPr>
        <w:pStyle w:val="ListParagraph"/>
        <w:numPr>
          <w:ilvl w:val="1"/>
          <w:numId w:val="17"/>
        </w:numPr>
      </w:pPr>
      <w:r>
        <w:t xml:space="preserve">Having a normal mark of 70 and earning 80s on assignments until your mark improves, you are then not happy with an 80 anymore because you want better, a 90 </w:t>
      </w:r>
    </w:p>
    <w:p w:rsidR="0094127B" w:rsidRDefault="0094127B" w:rsidP="0094127B">
      <w:pPr>
        <w:pStyle w:val="ListParagraph"/>
        <w:numPr>
          <w:ilvl w:val="0"/>
          <w:numId w:val="17"/>
        </w:numPr>
      </w:pPr>
      <w:r>
        <w:rPr>
          <w:b/>
        </w:rPr>
        <w:t xml:space="preserve">Relative deprivation </w:t>
      </w:r>
      <w:r>
        <w:t>is the perception that one is worse off relative to those with whom one compares themselves</w:t>
      </w:r>
    </w:p>
    <w:p w:rsidR="0094127B" w:rsidRDefault="0094127B" w:rsidP="0094127B">
      <w:pPr>
        <w:pStyle w:val="ListParagraph"/>
        <w:numPr>
          <w:ilvl w:val="1"/>
          <w:numId w:val="17"/>
        </w:numPr>
      </w:pPr>
      <w:r>
        <w:t>Better off people will feel happier when comparing themselves to poorer people but less happy when comparing to people with more money than them</w:t>
      </w:r>
    </w:p>
    <w:p w:rsidR="0094127B" w:rsidRDefault="0094127B" w:rsidP="0094127B">
      <w:pPr>
        <w:pStyle w:val="ListParagraph"/>
        <w:numPr>
          <w:ilvl w:val="0"/>
          <w:numId w:val="17"/>
        </w:numPr>
      </w:pPr>
      <w:r>
        <w:t>Predictors of happiness are genes (50%) but also controllable factors</w:t>
      </w:r>
    </w:p>
    <w:p w:rsidR="0094127B" w:rsidRDefault="0094127B" w:rsidP="0094127B">
      <w:pPr>
        <w:pStyle w:val="ListParagraph"/>
        <w:numPr>
          <w:ilvl w:val="1"/>
          <w:numId w:val="17"/>
        </w:numPr>
      </w:pPr>
      <w:r>
        <w:t>Twins raised apart are often similarly happy</w:t>
      </w:r>
    </w:p>
    <w:p w:rsidR="0094127B" w:rsidRDefault="0094127B">
      <w:bookmarkStart w:id="0" w:name="_GoBack"/>
      <w:bookmarkEnd w:id="0"/>
    </w:p>
    <w:sectPr w:rsidR="0094127B" w:rsidSect="00275CE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082E"/>
    <w:multiLevelType w:val="hybridMultilevel"/>
    <w:tmpl w:val="E0CA1F3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35D44E6"/>
    <w:multiLevelType w:val="hybridMultilevel"/>
    <w:tmpl w:val="3B7EB31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E2932"/>
    <w:multiLevelType w:val="hybridMultilevel"/>
    <w:tmpl w:val="F69086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A62611"/>
    <w:multiLevelType w:val="hybridMultilevel"/>
    <w:tmpl w:val="39E0BF2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040DEE"/>
    <w:multiLevelType w:val="hybridMultilevel"/>
    <w:tmpl w:val="2C7E558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BC5CDF"/>
    <w:multiLevelType w:val="hybridMultilevel"/>
    <w:tmpl w:val="33801520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AA75C2"/>
    <w:multiLevelType w:val="hybridMultilevel"/>
    <w:tmpl w:val="460A520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F6752"/>
    <w:multiLevelType w:val="hybridMultilevel"/>
    <w:tmpl w:val="E9F86D52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7C0398"/>
    <w:multiLevelType w:val="hybridMultilevel"/>
    <w:tmpl w:val="397A4776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447222"/>
    <w:multiLevelType w:val="hybridMultilevel"/>
    <w:tmpl w:val="CA12C5E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341B17"/>
    <w:multiLevelType w:val="hybridMultilevel"/>
    <w:tmpl w:val="13DC63C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4B255F"/>
    <w:multiLevelType w:val="hybridMultilevel"/>
    <w:tmpl w:val="B1DCB5EC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073D4"/>
    <w:multiLevelType w:val="hybridMultilevel"/>
    <w:tmpl w:val="BEAA1F68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512CEA"/>
    <w:multiLevelType w:val="hybridMultilevel"/>
    <w:tmpl w:val="3BB0463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F87490"/>
    <w:multiLevelType w:val="hybridMultilevel"/>
    <w:tmpl w:val="5052F09E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4751AF"/>
    <w:multiLevelType w:val="hybridMultilevel"/>
    <w:tmpl w:val="E4788BEA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7A13E0"/>
    <w:multiLevelType w:val="hybridMultilevel"/>
    <w:tmpl w:val="7CC288C4"/>
    <w:lvl w:ilvl="0" w:tplc="1C589D0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5"/>
  </w:num>
  <w:num w:numId="4">
    <w:abstractNumId w:val="10"/>
  </w:num>
  <w:num w:numId="5">
    <w:abstractNumId w:val="1"/>
  </w:num>
  <w:num w:numId="6">
    <w:abstractNumId w:val="13"/>
  </w:num>
  <w:num w:numId="7">
    <w:abstractNumId w:val="16"/>
  </w:num>
  <w:num w:numId="8">
    <w:abstractNumId w:val="4"/>
  </w:num>
  <w:num w:numId="9">
    <w:abstractNumId w:val="11"/>
  </w:num>
  <w:num w:numId="10">
    <w:abstractNumId w:val="3"/>
  </w:num>
  <w:num w:numId="11">
    <w:abstractNumId w:val="14"/>
  </w:num>
  <w:num w:numId="12">
    <w:abstractNumId w:val="8"/>
  </w:num>
  <w:num w:numId="13">
    <w:abstractNumId w:val="2"/>
  </w:num>
  <w:num w:numId="14">
    <w:abstractNumId w:val="0"/>
  </w:num>
  <w:num w:numId="15">
    <w:abstractNumId w:val="6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27B"/>
    <w:rsid w:val="00275CEA"/>
    <w:rsid w:val="00941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68CA3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2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12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27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2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12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27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image" Target="media/image2.emf"/><Relationship Id="rId8" Type="http://schemas.openxmlformats.org/officeDocument/2006/relationships/image" Target="media/image3.emf"/><Relationship Id="rId9" Type="http://schemas.openxmlformats.org/officeDocument/2006/relationships/image" Target="media/image4.emf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1265</Words>
  <Characters>7217</Characters>
  <Application>Microsoft Macintosh Word</Application>
  <DocSecurity>0</DocSecurity>
  <Lines>60</Lines>
  <Paragraphs>16</Paragraphs>
  <ScaleCrop>false</ScaleCrop>
  <Company/>
  <LinksUpToDate>false</LinksUpToDate>
  <CharactersWithSpaces>8466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Delange</dc:creator>
  <cp:keywords/>
  <dc:description/>
  <cp:lastModifiedBy>Jen Delange</cp:lastModifiedBy>
  <cp:revision>1</cp:revision>
  <dcterms:created xsi:type="dcterms:W3CDTF">2012-03-12T07:05:00Z</dcterms:created>
  <dcterms:modified xsi:type="dcterms:W3CDTF">2012-03-12T07:05:00Z</dcterms:modified>
</cp:coreProperties>
</file>