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7D878BE" w14:textId="77777777" w:rsidR="007F5064" w:rsidRPr="00C27FEA" w:rsidRDefault="00427D4F">
      <w:pPr>
        <w:rPr>
          <w:rFonts w:ascii="Times New Roman" w:hAnsi="Times New Roman" w:cs="Times New Roman"/>
          <w:b/>
          <w:u w:val="single"/>
        </w:rPr>
      </w:pPr>
      <w:r w:rsidRPr="005F0B12">
        <w:rPr>
          <w:rFonts w:ascii="Times New Roman" w:hAnsi="Times New Roman" w:cs="Times New Roman"/>
          <w:b/>
          <w:u w:val="single"/>
        </w:rPr>
        <w:t>Chapter 16: Social Behav</w:t>
      </w:r>
      <w:r w:rsidRPr="00C27FEA">
        <w:rPr>
          <w:rFonts w:ascii="Times New Roman" w:hAnsi="Times New Roman" w:cs="Times New Roman"/>
          <w:b/>
          <w:u w:val="single"/>
        </w:rPr>
        <w:t xml:space="preserve">iour </w:t>
      </w:r>
    </w:p>
    <w:p w14:paraId="269CF02F" w14:textId="77777777" w:rsidR="00427D4F" w:rsidRPr="00C27FEA" w:rsidRDefault="00427D4F">
      <w:pPr>
        <w:rPr>
          <w:rFonts w:ascii="Times New Roman" w:hAnsi="Times New Roman" w:cs="Times New Roman"/>
          <w:b/>
          <w:u w:val="single"/>
        </w:rPr>
      </w:pPr>
    </w:p>
    <w:p w14:paraId="0EA9C98E" w14:textId="562F0E0B" w:rsidR="005F0B12" w:rsidRPr="00C27FEA" w:rsidRDefault="005F0B12">
      <w:pPr>
        <w:rPr>
          <w:rFonts w:ascii="Times New Roman" w:hAnsi="Times New Roman" w:cs="Times New Roman"/>
          <w:b/>
          <w:u w:val="single"/>
        </w:rPr>
      </w:pPr>
      <w:r w:rsidRPr="00C27FEA">
        <w:rPr>
          <w:rFonts w:ascii="Times New Roman" w:hAnsi="Times New Roman" w:cs="Times New Roman"/>
          <w:b/>
          <w:u w:val="single"/>
        </w:rPr>
        <w:t>Personal Perception</w:t>
      </w:r>
    </w:p>
    <w:p w14:paraId="22A60589" w14:textId="77777777" w:rsidR="005F0B12" w:rsidRPr="00C27FEA" w:rsidRDefault="005F0B12">
      <w:pPr>
        <w:rPr>
          <w:rFonts w:ascii="Times New Roman" w:hAnsi="Times New Roman" w:cs="Times New Roman"/>
          <w:b/>
          <w:u w:val="single"/>
        </w:rPr>
      </w:pPr>
    </w:p>
    <w:p w14:paraId="6DB708C6" w14:textId="77777777" w:rsidR="00427D4F" w:rsidRPr="00C27FEA" w:rsidRDefault="00427D4F">
      <w:pPr>
        <w:rPr>
          <w:rFonts w:ascii="Times New Roman" w:hAnsi="Times New Roman" w:cs="Times New Roman"/>
          <w:b/>
        </w:rPr>
      </w:pPr>
      <w:r w:rsidRPr="00C27FEA">
        <w:rPr>
          <w:rFonts w:ascii="Times New Roman" w:hAnsi="Times New Roman" w:cs="Times New Roman"/>
          <w:b/>
        </w:rPr>
        <w:t xml:space="preserve">Social Psychology: </w:t>
      </w:r>
      <w:r w:rsidRPr="00C27FEA">
        <w:rPr>
          <w:rFonts w:ascii="Times New Roman" w:hAnsi="Times New Roman" w:cs="Times New Roman"/>
        </w:rPr>
        <w:t xml:space="preserve">The branch of psychology concerned with the way individuals thought, feels, and behaviours are influenced by others. </w:t>
      </w:r>
    </w:p>
    <w:p w14:paraId="21D87BA2" w14:textId="77777777" w:rsidR="00427D4F" w:rsidRPr="00C27FEA" w:rsidRDefault="00427D4F">
      <w:pPr>
        <w:rPr>
          <w:rFonts w:ascii="Times New Roman" w:hAnsi="Times New Roman" w:cs="Times New Roman"/>
        </w:rPr>
      </w:pPr>
    </w:p>
    <w:p w14:paraId="090BB851" w14:textId="77777777" w:rsidR="00427D4F" w:rsidRPr="00C27FEA" w:rsidRDefault="00427D4F">
      <w:pPr>
        <w:rPr>
          <w:rFonts w:ascii="Times New Roman" w:hAnsi="Times New Roman" w:cs="Times New Roman"/>
        </w:rPr>
      </w:pPr>
      <w:r w:rsidRPr="00C27FEA">
        <w:rPr>
          <w:rFonts w:ascii="Times New Roman" w:hAnsi="Times New Roman" w:cs="Times New Roman"/>
          <w:b/>
        </w:rPr>
        <w:t>Personal Perception:</w:t>
      </w:r>
      <w:r w:rsidRPr="00C27FEA">
        <w:rPr>
          <w:rFonts w:ascii="Times New Roman" w:hAnsi="Times New Roman" w:cs="Times New Roman"/>
        </w:rPr>
        <w:t xml:space="preserve"> the process of forming impressions of others. </w:t>
      </w:r>
    </w:p>
    <w:p w14:paraId="21AAB353" w14:textId="77777777" w:rsidR="00427D4F" w:rsidRPr="00C27FEA" w:rsidRDefault="00427D4F">
      <w:pPr>
        <w:rPr>
          <w:rFonts w:ascii="Times New Roman" w:hAnsi="Times New Roman" w:cs="Times New Roman"/>
        </w:rPr>
      </w:pPr>
    </w:p>
    <w:p w14:paraId="2CAE3DF6" w14:textId="77777777" w:rsidR="00427D4F" w:rsidRPr="00C27FEA" w:rsidRDefault="00427D4F" w:rsidP="00427D4F">
      <w:pPr>
        <w:pStyle w:val="ListParagraph"/>
        <w:numPr>
          <w:ilvl w:val="0"/>
          <w:numId w:val="1"/>
        </w:numPr>
        <w:rPr>
          <w:rFonts w:ascii="Times New Roman" w:hAnsi="Times New Roman" w:cs="Times New Roman"/>
        </w:rPr>
      </w:pPr>
      <w:r w:rsidRPr="00C27FEA">
        <w:rPr>
          <w:rFonts w:ascii="Times New Roman" w:hAnsi="Times New Roman" w:cs="Times New Roman"/>
        </w:rPr>
        <w:t xml:space="preserve">Judgments of other can be distorted by their physical appearance, as we tend to ascribe desirable personality characteristics and competence to those who are good looking.  </w:t>
      </w:r>
    </w:p>
    <w:p w14:paraId="338BD2CC" w14:textId="77777777" w:rsidR="00427D4F" w:rsidRPr="00C27FEA" w:rsidRDefault="00427D4F" w:rsidP="00427D4F">
      <w:pPr>
        <w:pStyle w:val="ListParagraph"/>
        <w:numPr>
          <w:ilvl w:val="0"/>
          <w:numId w:val="1"/>
        </w:numPr>
        <w:rPr>
          <w:rFonts w:ascii="Times New Roman" w:hAnsi="Times New Roman" w:cs="Times New Roman"/>
        </w:rPr>
      </w:pPr>
      <w:r w:rsidRPr="00C27FEA">
        <w:rPr>
          <w:rFonts w:ascii="Times New Roman" w:hAnsi="Times New Roman" w:cs="Times New Roman"/>
        </w:rPr>
        <w:t xml:space="preserve">Perceptions of competence based on facial, which can be made in the blink of an eye, are particularly important. </w:t>
      </w:r>
    </w:p>
    <w:p w14:paraId="16229A14" w14:textId="77777777" w:rsidR="00427D4F" w:rsidRPr="00C27FEA" w:rsidRDefault="00427D4F" w:rsidP="00427D4F">
      <w:pPr>
        <w:rPr>
          <w:rFonts w:ascii="Times New Roman" w:hAnsi="Times New Roman" w:cs="Times New Roman"/>
        </w:rPr>
      </w:pPr>
    </w:p>
    <w:p w14:paraId="487DAD0F" w14:textId="77777777" w:rsidR="00427D4F" w:rsidRPr="00C27FEA" w:rsidRDefault="00CE1A69" w:rsidP="00427D4F">
      <w:pPr>
        <w:rPr>
          <w:rFonts w:ascii="Times New Roman" w:hAnsi="Times New Roman" w:cs="Times New Roman"/>
        </w:rPr>
      </w:pPr>
      <w:r w:rsidRPr="00C27FEA">
        <w:rPr>
          <w:rFonts w:ascii="Times New Roman" w:hAnsi="Times New Roman" w:cs="Times New Roman"/>
          <w:b/>
        </w:rPr>
        <w:t>Social S</w:t>
      </w:r>
      <w:r w:rsidR="00427D4F" w:rsidRPr="00C27FEA">
        <w:rPr>
          <w:rFonts w:ascii="Times New Roman" w:hAnsi="Times New Roman" w:cs="Times New Roman"/>
          <w:b/>
        </w:rPr>
        <w:t>chemas:</w:t>
      </w:r>
      <w:r w:rsidR="00427D4F" w:rsidRPr="00C27FEA">
        <w:rPr>
          <w:rFonts w:ascii="Times New Roman" w:hAnsi="Times New Roman" w:cs="Times New Roman"/>
        </w:rPr>
        <w:t xml:space="preserve"> organized clusters of ideas about categories of social events and people. (people have social schemas for events like dates, picnics, etc. Also schemas for people like, dumb jocks, frat rats, whimps, etc.)</w:t>
      </w:r>
    </w:p>
    <w:p w14:paraId="1864F058" w14:textId="77777777" w:rsidR="00CE1A69" w:rsidRPr="00C27FEA" w:rsidRDefault="00CE1A69" w:rsidP="00427D4F">
      <w:pPr>
        <w:rPr>
          <w:rFonts w:ascii="Times New Roman" w:hAnsi="Times New Roman" w:cs="Times New Roman"/>
        </w:rPr>
      </w:pPr>
    </w:p>
    <w:p w14:paraId="736515EA" w14:textId="77777777" w:rsidR="00CE1A69" w:rsidRPr="00C27FEA" w:rsidRDefault="00CE1A69" w:rsidP="00427D4F">
      <w:pPr>
        <w:rPr>
          <w:rFonts w:ascii="Times New Roman" w:hAnsi="Times New Roman" w:cs="Times New Roman"/>
        </w:rPr>
      </w:pPr>
      <w:r w:rsidRPr="00C27FEA">
        <w:rPr>
          <w:rFonts w:ascii="Times New Roman" w:hAnsi="Times New Roman" w:cs="Times New Roman"/>
          <w:b/>
        </w:rPr>
        <w:t>Stereotypes:</w:t>
      </w:r>
      <w:r w:rsidRPr="00C27FEA">
        <w:rPr>
          <w:rFonts w:ascii="Times New Roman" w:hAnsi="Times New Roman" w:cs="Times New Roman"/>
        </w:rPr>
        <w:t xml:space="preserve"> widely held beliefs that people have certain characteristics because of their membership in a particular group.</w:t>
      </w:r>
    </w:p>
    <w:p w14:paraId="6830CBDA" w14:textId="77777777" w:rsidR="00FC1AC3" w:rsidRPr="00C27FEA" w:rsidRDefault="00FC1AC3" w:rsidP="00427D4F">
      <w:pPr>
        <w:rPr>
          <w:rFonts w:ascii="Times New Roman" w:hAnsi="Times New Roman" w:cs="Times New Roman"/>
        </w:rPr>
      </w:pPr>
    </w:p>
    <w:p w14:paraId="113EA605" w14:textId="7D5166A9" w:rsidR="00176D3D" w:rsidRPr="00C27FEA" w:rsidRDefault="00176D3D" w:rsidP="00176D3D">
      <w:pPr>
        <w:pStyle w:val="ListParagraph"/>
        <w:numPr>
          <w:ilvl w:val="0"/>
          <w:numId w:val="2"/>
        </w:numPr>
        <w:rPr>
          <w:rFonts w:ascii="Times New Roman" w:hAnsi="Times New Roman" w:cs="Times New Roman"/>
        </w:rPr>
      </w:pPr>
      <w:r w:rsidRPr="00C27FEA">
        <w:rPr>
          <w:rFonts w:ascii="Times New Roman" w:hAnsi="Times New Roman" w:cs="Times New Roman"/>
        </w:rPr>
        <w:t xml:space="preserve">Social schemas and stereotypes can influence our perceptions of others and of our own behaviour.  </w:t>
      </w:r>
    </w:p>
    <w:p w14:paraId="29920600" w14:textId="0AC36961" w:rsidR="009D269D" w:rsidRPr="00C27FEA" w:rsidRDefault="00FC1AC3" w:rsidP="009D269D">
      <w:pPr>
        <w:pStyle w:val="ListParagraph"/>
        <w:numPr>
          <w:ilvl w:val="0"/>
          <w:numId w:val="2"/>
        </w:numPr>
        <w:rPr>
          <w:rFonts w:ascii="Times New Roman" w:hAnsi="Times New Roman" w:cs="Times New Roman"/>
        </w:rPr>
      </w:pPr>
      <w:r w:rsidRPr="00C27FEA">
        <w:rPr>
          <w:rFonts w:ascii="Times New Roman" w:hAnsi="Times New Roman" w:cs="Times New Roman"/>
        </w:rPr>
        <w:t xml:space="preserve">Stereotypes tend to be broad </w:t>
      </w:r>
      <w:r w:rsidR="009D269D" w:rsidRPr="00C27FEA">
        <w:rPr>
          <w:rFonts w:ascii="Times New Roman" w:hAnsi="Times New Roman" w:cs="Times New Roman"/>
        </w:rPr>
        <w:t>overgeneralizations</w:t>
      </w:r>
      <w:r w:rsidRPr="00C27FEA">
        <w:rPr>
          <w:rFonts w:ascii="Times New Roman" w:hAnsi="Times New Roman" w:cs="Times New Roman"/>
        </w:rPr>
        <w:t xml:space="preserve"> that can lead us to see what we expect to see and to overestimate how often we have seen it (the illusory correlation effect)</w:t>
      </w:r>
    </w:p>
    <w:p w14:paraId="2352F1F9" w14:textId="77777777" w:rsidR="009D269D" w:rsidRPr="00C27FEA" w:rsidRDefault="009D269D" w:rsidP="009D269D">
      <w:pPr>
        <w:rPr>
          <w:rFonts w:ascii="Times New Roman" w:hAnsi="Times New Roman" w:cs="Times New Roman"/>
        </w:rPr>
      </w:pPr>
    </w:p>
    <w:p w14:paraId="4019AFF4" w14:textId="7FCE1F87" w:rsidR="009D269D" w:rsidRPr="00C27FEA" w:rsidRDefault="009D269D" w:rsidP="009D269D">
      <w:pPr>
        <w:rPr>
          <w:rFonts w:ascii="Times New Roman" w:hAnsi="Times New Roman" w:cs="Times New Roman"/>
        </w:rPr>
      </w:pPr>
      <w:r w:rsidRPr="00C27FEA">
        <w:rPr>
          <w:rFonts w:ascii="Times New Roman" w:hAnsi="Times New Roman" w:cs="Times New Roman"/>
          <w:b/>
        </w:rPr>
        <w:t>Illusory correlation:</w:t>
      </w:r>
      <w:r w:rsidRPr="00C27FEA">
        <w:rPr>
          <w:rFonts w:ascii="Times New Roman" w:hAnsi="Times New Roman" w:cs="Times New Roman"/>
        </w:rPr>
        <w:t xml:space="preserve"> occurs when people estimate that they have encountered more confirmations of an association between social traits than they have actually seen. </w:t>
      </w:r>
    </w:p>
    <w:p w14:paraId="4AA76DF0" w14:textId="77777777" w:rsidR="009C0ABB" w:rsidRPr="00C27FEA" w:rsidRDefault="009C0ABB" w:rsidP="009D269D">
      <w:pPr>
        <w:rPr>
          <w:rFonts w:ascii="Times New Roman" w:hAnsi="Times New Roman" w:cs="Times New Roman"/>
        </w:rPr>
      </w:pPr>
    </w:p>
    <w:p w14:paraId="14315E31" w14:textId="5F1BCC9F" w:rsidR="009C0ABB" w:rsidRPr="00C27FEA" w:rsidRDefault="009C0ABB" w:rsidP="009C0ABB">
      <w:pPr>
        <w:pStyle w:val="ListParagraph"/>
        <w:numPr>
          <w:ilvl w:val="0"/>
          <w:numId w:val="3"/>
        </w:numPr>
        <w:rPr>
          <w:rFonts w:ascii="Times New Roman" w:hAnsi="Times New Roman" w:cs="Times New Roman"/>
        </w:rPr>
      </w:pPr>
      <w:r w:rsidRPr="00C27FEA">
        <w:rPr>
          <w:rFonts w:ascii="Times New Roman" w:hAnsi="Times New Roman" w:cs="Times New Roman"/>
        </w:rPr>
        <w:t xml:space="preserve">Evolutionary psychologists argue that many biases in person perception, such as the tendency to quickly categorize people into in-groups and out-groups, exist because they were adaptive in human’s ancestral past. </w:t>
      </w:r>
    </w:p>
    <w:p w14:paraId="18C7A04C" w14:textId="77777777" w:rsidR="009C0ABB" w:rsidRPr="00C27FEA" w:rsidRDefault="009C0ABB" w:rsidP="009C0ABB">
      <w:pPr>
        <w:rPr>
          <w:rFonts w:ascii="Times New Roman" w:hAnsi="Times New Roman" w:cs="Times New Roman"/>
          <w:b/>
        </w:rPr>
      </w:pPr>
    </w:p>
    <w:p w14:paraId="644981D8" w14:textId="5167E4E9" w:rsidR="009C0ABB" w:rsidRPr="00C27FEA" w:rsidRDefault="009C0ABB" w:rsidP="009C0ABB">
      <w:pPr>
        <w:rPr>
          <w:rFonts w:ascii="Times New Roman" w:hAnsi="Times New Roman" w:cs="Times New Roman"/>
        </w:rPr>
      </w:pPr>
      <w:r w:rsidRPr="00C27FEA">
        <w:rPr>
          <w:rFonts w:ascii="Times New Roman" w:hAnsi="Times New Roman" w:cs="Times New Roman"/>
          <w:b/>
        </w:rPr>
        <w:t>In-group:</w:t>
      </w:r>
      <w:r w:rsidRPr="00C27FEA">
        <w:rPr>
          <w:rFonts w:ascii="Times New Roman" w:hAnsi="Times New Roman" w:cs="Times New Roman"/>
        </w:rPr>
        <w:t xml:space="preserve"> a group that one belongs to and identifies with</w:t>
      </w:r>
      <w:r w:rsidR="005F0B12" w:rsidRPr="00C27FEA">
        <w:rPr>
          <w:rFonts w:ascii="Times New Roman" w:hAnsi="Times New Roman" w:cs="Times New Roman"/>
        </w:rPr>
        <w:t>.</w:t>
      </w:r>
    </w:p>
    <w:p w14:paraId="5AE63E69" w14:textId="77777777" w:rsidR="005F0B12" w:rsidRPr="00C27FEA" w:rsidRDefault="005F0B12" w:rsidP="009C0ABB">
      <w:pPr>
        <w:rPr>
          <w:rFonts w:ascii="Times New Roman" w:hAnsi="Times New Roman" w:cs="Times New Roman"/>
        </w:rPr>
      </w:pPr>
    </w:p>
    <w:p w14:paraId="3D5D453F" w14:textId="4E4C29A3" w:rsidR="009C0ABB" w:rsidRPr="00C27FEA" w:rsidRDefault="009C0ABB" w:rsidP="009C0ABB">
      <w:pPr>
        <w:rPr>
          <w:rFonts w:ascii="Times New Roman" w:hAnsi="Times New Roman" w:cs="Times New Roman"/>
        </w:rPr>
      </w:pPr>
      <w:r w:rsidRPr="00C27FEA">
        <w:rPr>
          <w:rFonts w:ascii="Times New Roman" w:hAnsi="Times New Roman" w:cs="Times New Roman"/>
          <w:b/>
        </w:rPr>
        <w:t>Out-group</w:t>
      </w:r>
      <w:r w:rsidRPr="00C27FEA">
        <w:rPr>
          <w:rFonts w:ascii="Times New Roman" w:hAnsi="Times New Roman" w:cs="Times New Roman"/>
        </w:rPr>
        <w:t>: a group that one does</w:t>
      </w:r>
      <w:r w:rsidR="005F0B12" w:rsidRPr="00C27FEA">
        <w:rPr>
          <w:rFonts w:ascii="Times New Roman" w:hAnsi="Times New Roman" w:cs="Times New Roman"/>
        </w:rPr>
        <w:t xml:space="preserve"> not belong to or identify with.</w:t>
      </w:r>
    </w:p>
    <w:p w14:paraId="663A9B74" w14:textId="77777777" w:rsidR="005F0B12" w:rsidRPr="00C27FEA" w:rsidRDefault="005F0B12" w:rsidP="009C0ABB">
      <w:pPr>
        <w:rPr>
          <w:rFonts w:ascii="Times New Roman" w:hAnsi="Times New Roman" w:cs="Times New Roman"/>
        </w:rPr>
      </w:pPr>
    </w:p>
    <w:p w14:paraId="716A9AB6" w14:textId="4F50D515" w:rsidR="005F0B12" w:rsidRPr="00C27FEA" w:rsidRDefault="005F0B12" w:rsidP="009C0ABB">
      <w:pPr>
        <w:rPr>
          <w:rFonts w:ascii="Times New Roman" w:hAnsi="Times New Roman" w:cs="Times New Roman"/>
          <w:b/>
          <w:u w:val="single"/>
        </w:rPr>
      </w:pPr>
      <w:r w:rsidRPr="00C27FEA">
        <w:rPr>
          <w:rFonts w:ascii="Times New Roman" w:hAnsi="Times New Roman" w:cs="Times New Roman"/>
          <w:b/>
          <w:u w:val="single"/>
        </w:rPr>
        <w:t>Attribution</w:t>
      </w:r>
    </w:p>
    <w:p w14:paraId="4DF52713" w14:textId="77777777" w:rsidR="005F0B12" w:rsidRPr="00C27FEA" w:rsidRDefault="005F0B12" w:rsidP="009C0ABB">
      <w:pPr>
        <w:rPr>
          <w:rFonts w:ascii="Times New Roman" w:hAnsi="Times New Roman" w:cs="Times New Roman"/>
        </w:rPr>
      </w:pPr>
    </w:p>
    <w:p w14:paraId="3FE969D7" w14:textId="01B980C8" w:rsidR="008D4160" w:rsidRPr="00C27FEA" w:rsidRDefault="008D4160" w:rsidP="009C0ABB">
      <w:pPr>
        <w:rPr>
          <w:rFonts w:ascii="Times New Roman" w:hAnsi="Times New Roman" w:cs="Times New Roman"/>
          <w:b/>
          <w:u w:val="single"/>
        </w:rPr>
      </w:pPr>
      <w:r w:rsidRPr="00C27FEA">
        <w:rPr>
          <w:rFonts w:ascii="Times New Roman" w:hAnsi="Times New Roman" w:cs="Times New Roman"/>
          <w:b/>
          <w:u w:val="single"/>
        </w:rPr>
        <w:t xml:space="preserve">Basic Processes </w:t>
      </w:r>
    </w:p>
    <w:p w14:paraId="788E2F4C" w14:textId="77777777" w:rsidR="008D4160" w:rsidRPr="00C27FEA" w:rsidRDefault="008D4160" w:rsidP="009C0ABB">
      <w:pPr>
        <w:rPr>
          <w:rFonts w:ascii="Times New Roman" w:hAnsi="Times New Roman" w:cs="Times New Roman"/>
        </w:rPr>
      </w:pPr>
    </w:p>
    <w:p w14:paraId="6B0B6E1A" w14:textId="2B9C2864" w:rsidR="005F0B12" w:rsidRPr="00C27FEA" w:rsidRDefault="005F0B12" w:rsidP="009C0ABB">
      <w:pPr>
        <w:rPr>
          <w:rFonts w:ascii="Times New Roman" w:hAnsi="Times New Roman" w:cs="Times New Roman"/>
        </w:rPr>
      </w:pPr>
      <w:r w:rsidRPr="00C27FEA">
        <w:rPr>
          <w:rFonts w:ascii="Times New Roman" w:hAnsi="Times New Roman" w:cs="Times New Roman"/>
          <w:b/>
        </w:rPr>
        <w:t>Attributions:</w:t>
      </w:r>
      <w:r w:rsidRPr="00C27FEA">
        <w:rPr>
          <w:rFonts w:ascii="Times New Roman" w:hAnsi="Times New Roman" w:cs="Times New Roman"/>
        </w:rPr>
        <w:t xml:space="preserve"> Are inferences that people draw about the causes of events, others’ behaviour and their own behaviour. (Concluding your friend turned down your invitation due to the fact that she’s overworked)</w:t>
      </w:r>
    </w:p>
    <w:p w14:paraId="079C4054" w14:textId="77777777" w:rsidR="005F0B12" w:rsidRPr="00C27FEA" w:rsidRDefault="005F0B12" w:rsidP="009C0ABB">
      <w:pPr>
        <w:rPr>
          <w:rFonts w:ascii="Times New Roman" w:hAnsi="Times New Roman" w:cs="Times New Roman"/>
        </w:rPr>
      </w:pPr>
    </w:p>
    <w:p w14:paraId="6B40AE5E" w14:textId="77777777" w:rsidR="00D74A36" w:rsidRPr="00C27FEA" w:rsidRDefault="005F0B12" w:rsidP="009C0ABB">
      <w:pPr>
        <w:rPr>
          <w:rFonts w:ascii="Times New Roman" w:hAnsi="Times New Roman" w:cs="Times New Roman"/>
        </w:rPr>
      </w:pPr>
      <w:r w:rsidRPr="00C27FEA">
        <w:rPr>
          <w:rFonts w:ascii="Times New Roman" w:hAnsi="Times New Roman" w:cs="Times New Roman"/>
          <w:b/>
        </w:rPr>
        <w:t xml:space="preserve">Internal Attributions: </w:t>
      </w:r>
      <w:r w:rsidR="00D74A36" w:rsidRPr="00C27FEA">
        <w:rPr>
          <w:rFonts w:ascii="Times New Roman" w:hAnsi="Times New Roman" w:cs="Times New Roman"/>
        </w:rPr>
        <w:t xml:space="preserve">Ascribe the causes of behaviour to personal dispositions, traits, abilities, and feelings. </w:t>
      </w:r>
    </w:p>
    <w:p w14:paraId="3E85C333" w14:textId="77777777" w:rsidR="00D74A36" w:rsidRPr="00C27FEA" w:rsidRDefault="00D74A36" w:rsidP="009C0ABB">
      <w:pPr>
        <w:rPr>
          <w:rFonts w:ascii="Times New Roman" w:hAnsi="Times New Roman" w:cs="Times New Roman"/>
        </w:rPr>
      </w:pPr>
    </w:p>
    <w:p w14:paraId="105C87E6" w14:textId="38447C1C" w:rsidR="005F0B12" w:rsidRPr="00C27FEA" w:rsidRDefault="00D74A36" w:rsidP="009C0ABB">
      <w:pPr>
        <w:rPr>
          <w:rFonts w:ascii="Times New Roman" w:hAnsi="Times New Roman" w:cs="Times New Roman"/>
        </w:rPr>
      </w:pPr>
      <w:r w:rsidRPr="00C27FEA">
        <w:rPr>
          <w:rFonts w:ascii="Times New Roman" w:hAnsi="Times New Roman" w:cs="Times New Roman"/>
          <w:b/>
        </w:rPr>
        <w:t>External attribution:</w:t>
      </w:r>
      <w:r w:rsidRPr="00C27FEA">
        <w:rPr>
          <w:rFonts w:ascii="Times New Roman" w:hAnsi="Times New Roman" w:cs="Times New Roman"/>
        </w:rPr>
        <w:t xml:space="preserve"> Ascribe the causes of behaviour to situational demands and environmental constraints. </w:t>
      </w:r>
    </w:p>
    <w:p w14:paraId="2BBDC054" w14:textId="77777777" w:rsidR="00C50A6A" w:rsidRPr="00C27FEA" w:rsidRDefault="00C50A6A" w:rsidP="009C0ABB">
      <w:pPr>
        <w:rPr>
          <w:rFonts w:ascii="Times New Roman" w:hAnsi="Times New Roman" w:cs="Times New Roman"/>
        </w:rPr>
      </w:pPr>
    </w:p>
    <w:p w14:paraId="298829B0" w14:textId="0052DA94" w:rsidR="00C50A6A" w:rsidRPr="00C27FEA" w:rsidRDefault="00C50A6A" w:rsidP="00C50A6A">
      <w:pPr>
        <w:pStyle w:val="ListParagraph"/>
        <w:numPr>
          <w:ilvl w:val="0"/>
          <w:numId w:val="3"/>
        </w:numPr>
        <w:rPr>
          <w:rFonts w:ascii="Times New Roman" w:hAnsi="Times New Roman" w:cs="Times New Roman"/>
        </w:rPr>
      </w:pPr>
      <w:r w:rsidRPr="00C27FEA">
        <w:rPr>
          <w:rFonts w:ascii="Times New Roman" w:hAnsi="Times New Roman" w:cs="Times New Roman"/>
        </w:rPr>
        <w:t xml:space="preserve">According to Bernard Weiner, attributions for success and failure can be analyzed along the stable-unstable and internal-external dimensions. </w:t>
      </w:r>
    </w:p>
    <w:p w14:paraId="504E2ADB" w14:textId="77777777" w:rsidR="008D4160" w:rsidRPr="00C27FEA" w:rsidRDefault="008D4160" w:rsidP="008D4160">
      <w:pPr>
        <w:rPr>
          <w:rFonts w:ascii="Times New Roman" w:hAnsi="Times New Roman" w:cs="Times New Roman"/>
        </w:rPr>
      </w:pPr>
    </w:p>
    <w:p w14:paraId="50E8D114" w14:textId="448E2A09" w:rsidR="005F0B12" w:rsidRPr="00C27FEA" w:rsidRDefault="008D4160" w:rsidP="009C0ABB">
      <w:pPr>
        <w:rPr>
          <w:rFonts w:ascii="Times New Roman" w:hAnsi="Times New Roman" w:cs="Times New Roman"/>
          <w:b/>
          <w:u w:val="single"/>
        </w:rPr>
      </w:pPr>
      <w:r w:rsidRPr="00C27FEA">
        <w:rPr>
          <w:rFonts w:ascii="Times New Roman" w:hAnsi="Times New Roman" w:cs="Times New Roman"/>
          <w:b/>
          <w:u w:val="single"/>
        </w:rPr>
        <w:t xml:space="preserve">Biases </w:t>
      </w:r>
    </w:p>
    <w:p w14:paraId="1CEF69A6" w14:textId="77777777" w:rsidR="008D4160" w:rsidRPr="00C27FEA" w:rsidRDefault="008D4160" w:rsidP="009C0ABB">
      <w:pPr>
        <w:rPr>
          <w:rFonts w:ascii="Times New Roman" w:hAnsi="Times New Roman" w:cs="Times New Roman"/>
          <w:b/>
          <w:u w:val="single"/>
        </w:rPr>
      </w:pPr>
    </w:p>
    <w:p w14:paraId="1641728F" w14:textId="370FB0C4" w:rsidR="00B45E8D" w:rsidRPr="00C27FEA" w:rsidRDefault="00B45E8D" w:rsidP="009C0ABB">
      <w:pPr>
        <w:rPr>
          <w:rFonts w:ascii="Times New Roman" w:hAnsi="Times New Roman" w:cs="Times New Roman"/>
        </w:rPr>
      </w:pPr>
      <w:r w:rsidRPr="00C27FEA">
        <w:rPr>
          <w:rFonts w:ascii="Times New Roman" w:hAnsi="Times New Roman" w:cs="Times New Roman"/>
        </w:rPr>
        <w:t>The</w:t>
      </w:r>
      <w:r w:rsidRPr="00C27FEA">
        <w:rPr>
          <w:rFonts w:ascii="Times New Roman" w:hAnsi="Times New Roman" w:cs="Times New Roman"/>
          <w:b/>
        </w:rPr>
        <w:t xml:space="preserve"> Fundamental attribution error: </w:t>
      </w:r>
      <w:r w:rsidRPr="00C27FEA">
        <w:rPr>
          <w:rFonts w:ascii="Times New Roman" w:hAnsi="Times New Roman" w:cs="Times New Roman"/>
        </w:rPr>
        <w:t xml:space="preserve">which refers to observer’s bias in favor of internal attributions in explaining others’ behaviour. </w:t>
      </w:r>
    </w:p>
    <w:p w14:paraId="77FFAA9D" w14:textId="77777777" w:rsidR="00A5193A" w:rsidRPr="00C27FEA" w:rsidRDefault="00A5193A" w:rsidP="009C0ABB">
      <w:pPr>
        <w:rPr>
          <w:rFonts w:ascii="Times New Roman" w:hAnsi="Times New Roman" w:cs="Times New Roman"/>
        </w:rPr>
      </w:pPr>
    </w:p>
    <w:p w14:paraId="264148B7" w14:textId="124DAC7D" w:rsidR="00A5193A" w:rsidRPr="00C27FEA" w:rsidRDefault="00A5193A" w:rsidP="00A5193A">
      <w:pPr>
        <w:pStyle w:val="ListParagraph"/>
        <w:numPr>
          <w:ilvl w:val="0"/>
          <w:numId w:val="3"/>
        </w:numPr>
        <w:rPr>
          <w:rFonts w:ascii="Times New Roman" w:hAnsi="Times New Roman" w:cs="Times New Roman"/>
          <w:b/>
        </w:rPr>
      </w:pPr>
      <w:r w:rsidRPr="00C27FEA">
        <w:rPr>
          <w:rFonts w:ascii="Times New Roman" w:hAnsi="Times New Roman" w:cs="Times New Roman"/>
          <w:b/>
        </w:rPr>
        <w:t xml:space="preserve">The Actor-Observer Bias: </w:t>
      </w:r>
      <w:r w:rsidRPr="00C27FEA">
        <w:rPr>
          <w:rFonts w:ascii="Times New Roman" w:hAnsi="Times New Roman" w:cs="Times New Roman"/>
        </w:rPr>
        <w:t>refers to the fact that actors favor external attributions in explaining their own behaviour, whereas observers favor internal attributions.</w:t>
      </w:r>
      <w:r w:rsidRPr="00C27FEA">
        <w:rPr>
          <w:rFonts w:ascii="Times New Roman" w:hAnsi="Times New Roman" w:cs="Times New Roman"/>
          <w:b/>
        </w:rPr>
        <w:t xml:space="preserve"> </w:t>
      </w:r>
    </w:p>
    <w:p w14:paraId="48DEEB2F" w14:textId="77777777" w:rsidR="00A5193A" w:rsidRPr="00C27FEA" w:rsidRDefault="00A5193A" w:rsidP="00A5193A">
      <w:pPr>
        <w:rPr>
          <w:rFonts w:ascii="Times New Roman" w:hAnsi="Times New Roman" w:cs="Times New Roman"/>
          <w:b/>
        </w:rPr>
      </w:pPr>
    </w:p>
    <w:p w14:paraId="40B2692E" w14:textId="63DD8802" w:rsidR="00A5193A" w:rsidRPr="00C27FEA" w:rsidRDefault="00A5193A" w:rsidP="00A5193A">
      <w:pPr>
        <w:rPr>
          <w:rFonts w:ascii="Times New Roman" w:hAnsi="Times New Roman" w:cs="Times New Roman"/>
        </w:rPr>
      </w:pPr>
      <w:r w:rsidRPr="00C27FEA">
        <w:rPr>
          <w:rFonts w:ascii="Times New Roman" w:hAnsi="Times New Roman" w:cs="Times New Roman"/>
          <w:b/>
        </w:rPr>
        <w:t xml:space="preserve">Defensive Attribution: </w:t>
      </w:r>
      <w:r w:rsidRPr="00C27FEA">
        <w:rPr>
          <w:rFonts w:ascii="Times New Roman" w:hAnsi="Times New Roman" w:cs="Times New Roman"/>
        </w:rPr>
        <w:t>is the tendency to blame victims for their misfortune, so that one feels less likely to be victimized in a similar way.</w:t>
      </w:r>
      <w:r w:rsidRPr="00C27FEA">
        <w:rPr>
          <w:rFonts w:ascii="Times New Roman" w:hAnsi="Times New Roman" w:cs="Times New Roman"/>
          <w:b/>
        </w:rPr>
        <w:t xml:space="preserve"> </w:t>
      </w:r>
      <w:r w:rsidRPr="00C27FEA">
        <w:rPr>
          <w:rFonts w:ascii="Times New Roman" w:hAnsi="Times New Roman" w:cs="Times New Roman"/>
        </w:rPr>
        <w:t>(Friend gets mugged and you blame it on where he was at that time of night, instead of on his bad luck, because if you don’t want to face the reality that it could have happened to you just as easily.)</w:t>
      </w:r>
    </w:p>
    <w:p w14:paraId="44B7AEA3" w14:textId="77777777" w:rsidR="00A5193A" w:rsidRPr="00C27FEA" w:rsidRDefault="00A5193A" w:rsidP="00A5193A">
      <w:pPr>
        <w:rPr>
          <w:rFonts w:ascii="Times New Roman" w:hAnsi="Times New Roman" w:cs="Times New Roman"/>
        </w:rPr>
      </w:pPr>
    </w:p>
    <w:p w14:paraId="55B36AFF" w14:textId="5F1C92EC" w:rsidR="00A5193A" w:rsidRPr="00C27FEA" w:rsidRDefault="00A5193A" w:rsidP="00A5193A">
      <w:pPr>
        <w:rPr>
          <w:rFonts w:ascii="Times New Roman" w:hAnsi="Times New Roman" w:cs="Times New Roman"/>
          <w:b/>
          <w:u w:val="single"/>
        </w:rPr>
      </w:pPr>
      <w:r w:rsidRPr="00C27FEA">
        <w:rPr>
          <w:rFonts w:ascii="Times New Roman" w:hAnsi="Times New Roman" w:cs="Times New Roman"/>
          <w:b/>
          <w:u w:val="single"/>
        </w:rPr>
        <w:t xml:space="preserve">Cultural Influences </w:t>
      </w:r>
    </w:p>
    <w:p w14:paraId="663D6337" w14:textId="199F1F68" w:rsidR="00A5193A" w:rsidRPr="00C27FEA" w:rsidRDefault="00A5193A" w:rsidP="00A5193A">
      <w:pPr>
        <w:pStyle w:val="ListParagraph"/>
        <w:numPr>
          <w:ilvl w:val="0"/>
          <w:numId w:val="3"/>
        </w:numPr>
        <w:rPr>
          <w:rFonts w:ascii="Times New Roman" w:hAnsi="Times New Roman" w:cs="Times New Roman"/>
        </w:rPr>
      </w:pPr>
      <w:r w:rsidRPr="00C27FEA">
        <w:rPr>
          <w:rFonts w:ascii="Times New Roman" w:hAnsi="Times New Roman" w:cs="Times New Roman"/>
        </w:rPr>
        <w:t xml:space="preserve">Cultures vary in their emphasis on individualism, as opposed to collectivism, which influence attributional tendencies. </w:t>
      </w:r>
    </w:p>
    <w:p w14:paraId="0884A643" w14:textId="77777777" w:rsidR="00A5193A" w:rsidRPr="00C27FEA" w:rsidRDefault="00A5193A" w:rsidP="00A5193A">
      <w:pPr>
        <w:rPr>
          <w:rFonts w:ascii="Times New Roman" w:hAnsi="Times New Roman" w:cs="Times New Roman"/>
        </w:rPr>
      </w:pPr>
    </w:p>
    <w:p w14:paraId="7E24D049" w14:textId="529E6CBD" w:rsidR="00A5193A" w:rsidRPr="00C27FEA" w:rsidRDefault="009B0F64" w:rsidP="00A5193A">
      <w:pPr>
        <w:rPr>
          <w:rFonts w:ascii="Times New Roman" w:hAnsi="Times New Roman" w:cs="Times New Roman"/>
        </w:rPr>
      </w:pPr>
      <w:r w:rsidRPr="00C27FEA">
        <w:rPr>
          <w:rFonts w:ascii="Times New Roman" w:hAnsi="Times New Roman" w:cs="Times New Roman"/>
          <w:b/>
        </w:rPr>
        <w:t>Individualism</w:t>
      </w:r>
      <w:r w:rsidR="00AF6BBA" w:rsidRPr="00C27FEA">
        <w:rPr>
          <w:rFonts w:ascii="Times New Roman" w:hAnsi="Times New Roman" w:cs="Times New Roman"/>
        </w:rPr>
        <w:t>: I</w:t>
      </w:r>
      <w:r w:rsidRPr="00C27FEA">
        <w:rPr>
          <w:rFonts w:ascii="Times New Roman" w:hAnsi="Times New Roman" w:cs="Times New Roman"/>
        </w:rPr>
        <w:t xml:space="preserve">nvolves putting ones personal goals ahead of group goals and defining ones identity in terms of personal attributions rather than group memberships. </w:t>
      </w:r>
    </w:p>
    <w:p w14:paraId="22BE8234" w14:textId="77777777" w:rsidR="00AF6BBA" w:rsidRPr="00C27FEA" w:rsidRDefault="00AF6BBA" w:rsidP="00A5193A">
      <w:pPr>
        <w:rPr>
          <w:rFonts w:ascii="Times New Roman" w:hAnsi="Times New Roman" w:cs="Times New Roman"/>
          <w:b/>
        </w:rPr>
      </w:pPr>
    </w:p>
    <w:p w14:paraId="0195BBD1" w14:textId="5248BBA6" w:rsidR="00AF6BBA" w:rsidRPr="00C27FEA" w:rsidRDefault="00AF6BBA" w:rsidP="00A5193A">
      <w:pPr>
        <w:rPr>
          <w:rFonts w:ascii="Times New Roman" w:hAnsi="Times New Roman" w:cs="Times New Roman"/>
        </w:rPr>
      </w:pPr>
      <w:r w:rsidRPr="00C27FEA">
        <w:rPr>
          <w:rFonts w:ascii="Times New Roman" w:hAnsi="Times New Roman" w:cs="Times New Roman"/>
          <w:b/>
        </w:rPr>
        <w:t>Collectivism:</w:t>
      </w:r>
      <w:r w:rsidRPr="00C27FEA">
        <w:rPr>
          <w:rFonts w:ascii="Times New Roman" w:hAnsi="Times New Roman" w:cs="Times New Roman"/>
        </w:rPr>
        <w:t xml:space="preserve"> Involves putting group goals ahead of personal goals and defining identity in terms of the groups one belongs to.</w:t>
      </w:r>
    </w:p>
    <w:p w14:paraId="4B53BA3A" w14:textId="77777777" w:rsidR="00AF6BBA" w:rsidRPr="00C27FEA" w:rsidRDefault="00AF6BBA" w:rsidP="00A5193A">
      <w:pPr>
        <w:rPr>
          <w:rFonts w:ascii="Times New Roman" w:hAnsi="Times New Roman" w:cs="Times New Roman"/>
        </w:rPr>
      </w:pPr>
    </w:p>
    <w:p w14:paraId="703D7392" w14:textId="7FC08D20" w:rsidR="000B6159" w:rsidRPr="00C27FEA" w:rsidRDefault="00AF6BBA" w:rsidP="000B6159">
      <w:pPr>
        <w:pStyle w:val="ListParagraph"/>
        <w:numPr>
          <w:ilvl w:val="0"/>
          <w:numId w:val="3"/>
        </w:numPr>
        <w:rPr>
          <w:rFonts w:ascii="Times New Roman" w:hAnsi="Times New Roman" w:cs="Times New Roman"/>
        </w:rPr>
      </w:pPr>
      <w:r w:rsidRPr="00C27FEA">
        <w:rPr>
          <w:rFonts w:ascii="Times New Roman" w:hAnsi="Times New Roman" w:cs="Times New Roman"/>
        </w:rPr>
        <w:t xml:space="preserve">People from collectivist cultures appear to be less prone to the fundamental attribution error and to the self-serving bias than people from individualist cultures. </w:t>
      </w:r>
    </w:p>
    <w:p w14:paraId="18F3111E" w14:textId="77777777" w:rsidR="000B6159" w:rsidRPr="00C27FEA" w:rsidRDefault="000B6159" w:rsidP="000B6159">
      <w:pPr>
        <w:rPr>
          <w:rFonts w:ascii="Times New Roman" w:hAnsi="Times New Roman" w:cs="Times New Roman"/>
        </w:rPr>
      </w:pPr>
    </w:p>
    <w:p w14:paraId="23501D43" w14:textId="3E34F928" w:rsidR="000B6159" w:rsidRPr="00C27FEA" w:rsidRDefault="00723B3C" w:rsidP="000B6159">
      <w:pPr>
        <w:rPr>
          <w:rFonts w:ascii="Times New Roman" w:hAnsi="Times New Roman" w:cs="Times New Roman"/>
        </w:rPr>
      </w:pPr>
      <w:r w:rsidRPr="00C27FEA">
        <w:rPr>
          <w:rFonts w:ascii="Times New Roman" w:hAnsi="Times New Roman" w:cs="Times New Roman"/>
          <w:b/>
        </w:rPr>
        <w:t>Self-serving</w:t>
      </w:r>
      <w:r w:rsidR="000B6159" w:rsidRPr="00C27FEA">
        <w:rPr>
          <w:rFonts w:ascii="Times New Roman" w:hAnsi="Times New Roman" w:cs="Times New Roman"/>
          <w:b/>
        </w:rPr>
        <w:t xml:space="preserve"> bias:</w:t>
      </w:r>
      <w:r w:rsidR="000B6159" w:rsidRPr="00C27FEA">
        <w:rPr>
          <w:rFonts w:ascii="Times New Roman" w:hAnsi="Times New Roman" w:cs="Times New Roman"/>
        </w:rPr>
        <w:t xml:space="preserve"> is the tendency to attribute ones successes to personal factors and ones failures to situational factors. </w:t>
      </w:r>
    </w:p>
    <w:p w14:paraId="11475B4F" w14:textId="77777777" w:rsidR="00723B3C" w:rsidRPr="00C27FEA" w:rsidRDefault="00723B3C" w:rsidP="000B6159">
      <w:pPr>
        <w:rPr>
          <w:rFonts w:ascii="Times New Roman" w:hAnsi="Times New Roman" w:cs="Times New Roman"/>
          <w:b/>
          <w:u w:val="single"/>
        </w:rPr>
      </w:pPr>
    </w:p>
    <w:p w14:paraId="77556097" w14:textId="21677346" w:rsidR="00C27FEA" w:rsidRDefault="00C27FEA" w:rsidP="000B6159">
      <w:pPr>
        <w:rPr>
          <w:rFonts w:ascii="Times New Roman" w:hAnsi="Times New Roman" w:cs="Times New Roman"/>
          <w:b/>
          <w:u w:val="single"/>
        </w:rPr>
      </w:pPr>
      <w:r w:rsidRPr="00C27FEA">
        <w:rPr>
          <w:rFonts w:ascii="Times New Roman" w:hAnsi="Times New Roman" w:cs="Times New Roman"/>
          <w:b/>
          <w:u w:val="single"/>
        </w:rPr>
        <w:t xml:space="preserve">Interpersonal Attraction </w:t>
      </w:r>
    </w:p>
    <w:p w14:paraId="18BE05FF" w14:textId="77777777" w:rsidR="00C27FEA" w:rsidRDefault="00C27FEA" w:rsidP="000B6159">
      <w:pPr>
        <w:rPr>
          <w:rFonts w:ascii="Times New Roman" w:hAnsi="Times New Roman" w:cs="Times New Roman"/>
          <w:b/>
          <w:u w:val="single"/>
        </w:rPr>
      </w:pPr>
    </w:p>
    <w:p w14:paraId="51483479" w14:textId="7E91DAF0" w:rsidR="00C27FEA" w:rsidRDefault="00C27FEA" w:rsidP="000B6159">
      <w:pPr>
        <w:rPr>
          <w:rFonts w:ascii="Times New Roman" w:hAnsi="Times New Roman" w:cs="Times New Roman"/>
          <w:b/>
          <w:u w:val="single"/>
        </w:rPr>
      </w:pPr>
      <w:r>
        <w:rPr>
          <w:rFonts w:ascii="Times New Roman" w:hAnsi="Times New Roman" w:cs="Times New Roman"/>
          <w:b/>
          <w:u w:val="single"/>
        </w:rPr>
        <w:t>Key factors in Attraction</w:t>
      </w:r>
    </w:p>
    <w:p w14:paraId="5A11F932" w14:textId="77777777" w:rsidR="00C27FEA" w:rsidRDefault="00C27FEA" w:rsidP="000B6159">
      <w:pPr>
        <w:rPr>
          <w:rFonts w:ascii="Times New Roman" w:hAnsi="Times New Roman" w:cs="Times New Roman"/>
          <w:b/>
          <w:u w:val="single"/>
        </w:rPr>
      </w:pPr>
    </w:p>
    <w:p w14:paraId="4CF8B8A4" w14:textId="7CD03D79" w:rsidR="00C27FEA" w:rsidRDefault="00C27FEA" w:rsidP="000B6159">
      <w:pPr>
        <w:rPr>
          <w:rFonts w:ascii="Times New Roman" w:hAnsi="Times New Roman" w:cs="Times New Roman"/>
          <w:b/>
        </w:rPr>
      </w:pPr>
      <w:r w:rsidRPr="00C27FEA">
        <w:rPr>
          <w:rFonts w:ascii="Times New Roman" w:hAnsi="Times New Roman" w:cs="Times New Roman"/>
          <w:b/>
        </w:rPr>
        <w:t xml:space="preserve">Interpersonal Attraction: </w:t>
      </w:r>
      <w:r w:rsidRPr="00C27FEA">
        <w:rPr>
          <w:rFonts w:ascii="Times New Roman" w:hAnsi="Times New Roman" w:cs="Times New Roman"/>
        </w:rPr>
        <w:t>Refers to positive feelings toward another.</w:t>
      </w:r>
      <w:r w:rsidRPr="00C27FEA">
        <w:rPr>
          <w:rFonts w:ascii="Times New Roman" w:hAnsi="Times New Roman" w:cs="Times New Roman"/>
          <w:b/>
        </w:rPr>
        <w:t xml:space="preserve"> </w:t>
      </w:r>
    </w:p>
    <w:p w14:paraId="5BD33940" w14:textId="77777777" w:rsidR="00C27FEA" w:rsidRDefault="00C27FEA" w:rsidP="000B6159">
      <w:pPr>
        <w:rPr>
          <w:rFonts w:ascii="Times New Roman" w:hAnsi="Times New Roman" w:cs="Times New Roman"/>
          <w:b/>
        </w:rPr>
      </w:pPr>
    </w:p>
    <w:p w14:paraId="3C8918FB" w14:textId="4C774209" w:rsidR="00C27FEA" w:rsidRPr="00C27FEA" w:rsidRDefault="00C27FEA" w:rsidP="00C27FEA">
      <w:pPr>
        <w:pStyle w:val="ListParagraph"/>
        <w:numPr>
          <w:ilvl w:val="0"/>
          <w:numId w:val="3"/>
        </w:numPr>
        <w:rPr>
          <w:rFonts w:ascii="Times New Roman" w:hAnsi="Times New Roman" w:cs="Times New Roman"/>
          <w:b/>
        </w:rPr>
      </w:pPr>
      <w:r>
        <w:rPr>
          <w:rFonts w:ascii="Times New Roman" w:hAnsi="Times New Roman" w:cs="Times New Roman"/>
        </w:rPr>
        <w:t xml:space="preserve">A key determinant of romantic attraction for both sexes is physical attractiveness. </w:t>
      </w:r>
    </w:p>
    <w:p w14:paraId="6F312C24" w14:textId="75C74C02" w:rsidR="00C27FEA" w:rsidRDefault="00C27FEA" w:rsidP="00C27FEA">
      <w:pPr>
        <w:rPr>
          <w:rFonts w:ascii="Times New Roman" w:hAnsi="Times New Roman" w:cs="Times New Roman"/>
          <w:b/>
        </w:rPr>
      </w:pPr>
      <w:r>
        <w:rPr>
          <w:rFonts w:ascii="Times New Roman" w:hAnsi="Times New Roman" w:cs="Times New Roman"/>
          <w:b/>
        </w:rPr>
        <w:t xml:space="preserve">The Matching Hypothesis: </w:t>
      </w:r>
      <w:r>
        <w:rPr>
          <w:rFonts w:ascii="Times New Roman" w:hAnsi="Times New Roman" w:cs="Times New Roman"/>
        </w:rPr>
        <w:t xml:space="preserve">Proposes that males and females of approximately equal physical attractiveness are likely to select each other as partners. </w:t>
      </w:r>
      <w:r>
        <w:rPr>
          <w:rFonts w:ascii="Times New Roman" w:hAnsi="Times New Roman" w:cs="Times New Roman"/>
          <w:b/>
        </w:rPr>
        <w:t xml:space="preserve"> </w:t>
      </w:r>
    </w:p>
    <w:p w14:paraId="62663E61" w14:textId="77777777" w:rsidR="00D10E01" w:rsidRDefault="00D10E01" w:rsidP="00C27FEA">
      <w:pPr>
        <w:rPr>
          <w:rFonts w:ascii="Times New Roman" w:hAnsi="Times New Roman" w:cs="Times New Roman"/>
          <w:b/>
        </w:rPr>
      </w:pPr>
    </w:p>
    <w:p w14:paraId="0773F18C" w14:textId="77F8344B" w:rsidR="00D10E01" w:rsidRDefault="00D10E01" w:rsidP="00D10E01">
      <w:pPr>
        <w:pStyle w:val="ListParagraph"/>
        <w:numPr>
          <w:ilvl w:val="0"/>
          <w:numId w:val="3"/>
        </w:numPr>
        <w:rPr>
          <w:rFonts w:ascii="Times New Roman" w:hAnsi="Times New Roman" w:cs="Times New Roman"/>
        </w:rPr>
      </w:pPr>
      <w:r w:rsidRPr="00D10E01">
        <w:rPr>
          <w:rFonts w:ascii="Times New Roman" w:hAnsi="Times New Roman" w:cs="Times New Roman"/>
        </w:rPr>
        <w:t xml:space="preserve">Married and dating couples tend to be similar on many traits, probably because similarity causes attraction and because attraction can foster similarity. </w:t>
      </w:r>
    </w:p>
    <w:p w14:paraId="07FB12EB" w14:textId="77777777" w:rsidR="00D10E01" w:rsidRDefault="00D10E01" w:rsidP="00D10E01">
      <w:pPr>
        <w:rPr>
          <w:rFonts w:ascii="Times New Roman" w:hAnsi="Times New Roman" w:cs="Times New Roman"/>
        </w:rPr>
      </w:pPr>
    </w:p>
    <w:p w14:paraId="05F2616C" w14:textId="39D85DE5" w:rsidR="00D10E01" w:rsidRPr="00D10E01" w:rsidRDefault="00D10E01" w:rsidP="00D10E01">
      <w:pPr>
        <w:rPr>
          <w:rFonts w:ascii="Times New Roman" w:hAnsi="Times New Roman" w:cs="Times New Roman"/>
          <w:b/>
          <w:u w:val="single"/>
        </w:rPr>
      </w:pPr>
      <w:r w:rsidRPr="00D10E01">
        <w:rPr>
          <w:rFonts w:ascii="Times New Roman" w:hAnsi="Times New Roman" w:cs="Times New Roman"/>
          <w:b/>
          <w:u w:val="single"/>
        </w:rPr>
        <w:t>Perspectives on Love</w:t>
      </w:r>
    </w:p>
    <w:p w14:paraId="3E901DEA" w14:textId="25A0288C" w:rsidR="00D10E01" w:rsidRDefault="00D10E01" w:rsidP="00D10E01">
      <w:pPr>
        <w:pStyle w:val="ListParagraph"/>
        <w:numPr>
          <w:ilvl w:val="0"/>
          <w:numId w:val="3"/>
        </w:numPr>
        <w:rPr>
          <w:rFonts w:ascii="Times New Roman" w:hAnsi="Times New Roman" w:cs="Times New Roman"/>
        </w:rPr>
      </w:pPr>
      <w:r>
        <w:rPr>
          <w:rFonts w:ascii="Times New Roman" w:hAnsi="Times New Roman" w:cs="Times New Roman"/>
        </w:rPr>
        <w:t xml:space="preserve">Some theorists distinguish between passionate love and compassionate love, with the latter divisible into intimacy and commitment. </w:t>
      </w:r>
    </w:p>
    <w:p w14:paraId="0C403D75" w14:textId="77777777" w:rsidR="00D10E01" w:rsidRDefault="00D10E01" w:rsidP="00D10E01">
      <w:pPr>
        <w:rPr>
          <w:rFonts w:ascii="Times New Roman" w:hAnsi="Times New Roman" w:cs="Times New Roman"/>
        </w:rPr>
      </w:pPr>
    </w:p>
    <w:p w14:paraId="1E2EA136" w14:textId="65E97B3C" w:rsidR="00D10E01" w:rsidRDefault="00D10E01" w:rsidP="00D10E01">
      <w:pPr>
        <w:rPr>
          <w:rFonts w:ascii="Times New Roman" w:hAnsi="Times New Roman" w:cs="Times New Roman"/>
        </w:rPr>
      </w:pPr>
      <w:r w:rsidRPr="00D10E01">
        <w:rPr>
          <w:rFonts w:ascii="Times New Roman" w:hAnsi="Times New Roman" w:cs="Times New Roman"/>
          <w:b/>
        </w:rPr>
        <w:t>Passionate Love:</w:t>
      </w:r>
      <w:r>
        <w:rPr>
          <w:rFonts w:ascii="Times New Roman" w:hAnsi="Times New Roman" w:cs="Times New Roman"/>
        </w:rPr>
        <w:t xml:space="preserve"> is a complete absorption in another that includes tender sexual feelings and the agony and ecstasy of intense emotion. </w:t>
      </w:r>
    </w:p>
    <w:p w14:paraId="7DEB55A7" w14:textId="77777777" w:rsidR="00D10E01" w:rsidRDefault="00D10E01" w:rsidP="00D10E01">
      <w:pPr>
        <w:rPr>
          <w:rFonts w:ascii="Times New Roman" w:hAnsi="Times New Roman" w:cs="Times New Roman"/>
        </w:rPr>
      </w:pPr>
    </w:p>
    <w:p w14:paraId="217ABE01" w14:textId="5DC4F758" w:rsidR="00D10E01" w:rsidRDefault="00D10E01" w:rsidP="00D10E01">
      <w:pPr>
        <w:rPr>
          <w:rFonts w:ascii="Times New Roman" w:hAnsi="Times New Roman" w:cs="Times New Roman"/>
        </w:rPr>
      </w:pPr>
      <w:r w:rsidRPr="00D10E01">
        <w:rPr>
          <w:rFonts w:ascii="Times New Roman" w:hAnsi="Times New Roman" w:cs="Times New Roman"/>
          <w:b/>
        </w:rPr>
        <w:t>Companionate Love:</w:t>
      </w:r>
      <w:r>
        <w:rPr>
          <w:rFonts w:ascii="Times New Roman" w:hAnsi="Times New Roman" w:cs="Times New Roman"/>
        </w:rPr>
        <w:t xml:space="preserve"> is warm, trusting, tolerant affection for another whose life is deeply intertwined with ones own. </w:t>
      </w:r>
    </w:p>
    <w:p w14:paraId="7CD7F8A3" w14:textId="77777777" w:rsidR="00D10E01" w:rsidRDefault="00D10E01" w:rsidP="00D10E01">
      <w:pPr>
        <w:rPr>
          <w:rFonts w:ascii="Times New Roman" w:hAnsi="Times New Roman" w:cs="Times New Roman"/>
        </w:rPr>
      </w:pPr>
    </w:p>
    <w:p w14:paraId="7B5751AD" w14:textId="26EEE8BB" w:rsidR="00D10E01" w:rsidRDefault="00D10E01" w:rsidP="00D10E01">
      <w:pPr>
        <w:rPr>
          <w:rFonts w:ascii="Times New Roman" w:hAnsi="Times New Roman" w:cs="Times New Roman"/>
        </w:rPr>
      </w:pPr>
      <w:r w:rsidRPr="00D10E01">
        <w:rPr>
          <w:rFonts w:ascii="Times New Roman" w:hAnsi="Times New Roman" w:cs="Times New Roman"/>
          <w:b/>
        </w:rPr>
        <w:t>Intimacy</w:t>
      </w:r>
      <w:r>
        <w:rPr>
          <w:rFonts w:ascii="Times New Roman" w:hAnsi="Times New Roman" w:cs="Times New Roman"/>
        </w:rPr>
        <w:t xml:space="preserve"> refers to warmth, closeness, and sharing in a relationship. Commitment is intent to maintain a relationship in spite of the difficulties and costs that may arise. </w:t>
      </w:r>
    </w:p>
    <w:p w14:paraId="3663198A" w14:textId="77777777" w:rsidR="00D10E01" w:rsidRDefault="00D10E01" w:rsidP="00D10E01">
      <w:pPr>
        <w:rPr>
          <w:rFonts w:ascii="Times New Roman" w:hAnsi="Times New Roman" w:cs="Times New Roman"/>
        </w:rPr>
      </w:pPr>
    </w:p>
    <w:p w14:paraId="12D7812D" w14:textId="3DC7D9B1" w:rsidR="00D10E01" w:rsidRDefault="00D10E01" w:rsidP="00D10E01">
      <w:pPr>
        <w:pStyle w:val="ListParagraph"/>
        <w:numPr>
          <w:ilvl w:val="0"/>
          <w:numId w:val="3"/>
        </w:numPr>
        <w:rPr>
          <w:rFonts w:ascii="Times New Roman" w:hAnsi="Times New Roman" w:cs="Times New Roman"/>
        </w:rPr>
      </w:pPr>
      <w:r>
        <w:rPr>
          <w:rFonts w:ascii="Times New Roman" w:hAnsi="Times New Roman" w:cs="Times New Roman"/>
        </w:rPr>
        <w:t xml:space="preserve">Another approach views romantic love as an attachment process and argues that love relationships in adulthood mimic attachment patterns in infancy, which fall into three categories: Secure, Anxious-ambivalent, and avoidant. </w:t>
      </w:r>
      <w:r w:rsidR="00FB146C">
        <w:rPr>
          <w:rFonts w:ascii="Times New Roman" w:hAnsi="Times New Roman" w:cs="Times New Roman"/>
        </w:rPr>
        <w:t>(Chapter 11)</w:t>
      </w:r>
    </w:p>
    <w:p w14:paraId="2E66EE11" w14:textId="5005F164" w:rsidR="00FB146C" w:rsidRDefault="00FB146C" w:rsidP="00D10E01">
      <w:pPr>
        <w:pStyle w:val="ListParagraph"/>
        <w:numPr>
          <w:ilvl w:val="0"/>
          <w:numId w:val="3"/>
        </w:numPr>
        <w:rPr>
          <w:rFonts w:ascii="Times New Roman" w:hAnsi="Times New Roman" w:cs="Times New Roman"/>
        </w:rPr>
      </w:pPr>
      <w:r>
        <w:rPr>
          <w:rFonts w:ascii="Times New Roman" w:hAnsi="Times New Roman" w:cs="Times New Roman"/>
        </w:rPr>
        <w:t xml:space="preserve">Those who are secure tend to have more satisfying romantic relationships; attachment style is related to many aspects of behaviour. </w:t>
      </w:r>
    </w:p>
    <w:p w14:paraId="7083AF34" w14:textId="77777777" w:rsidR="00AB2754" w:rsidRDefault="00AB2754" w:rsidP="00AB2754">
      <w:pPr>
        <w:rPr>
          <w:rFonts w:ascii="Times New Roman" w:hAnsi="Times New Roman" w:cs="Times New Roman"/>
        </w:rPr>
      </w:pPr>
    </w:p>
    <w:p w14:paraId="0D54CE5A" w14:textId="1B5743B0" w:rsidR="00AB2754" w:rsidRPr="00AB2754" w:rsidRDefault="00AB2754" w:rsidP="00AB2754">
      <w:pPr>
        <w:rPr>
          <w:rFonts w:ascii="Times New Roman" w:hAnsi="Times New Roman" w:cs="Times New Roman"/>
          <w:b/>
          <w:u w:val="single"/>
        </w:rPr>
      </w:pPr>
      <w:r w:rsidRPr="00AB2754">
        <w:rPr>
          <w:rFonts w:ascii="Times New Roman" w:hAnsi="Times New Roman" w:cs="Times New Roman"/>
          <w:b/>
          <w:u w:val="single"/>
        </w:rPr>
        <w:t>Cultural and Evolutionary Influences</w:t>
      </w:r>
    </w:p>
    <w:p w14:paraId="3190E1AE" w14:textId="6CC0A6B0" w:rsidR="00D10E01" w:rsidRDefault="00AB2754" w:rsidP="00AB2754">
      <w:pPr>
        <w:pStyle w:val="ListParagraph"/>
        <w:numPr>
          <w:ilvl w:val="0"/>
          <w:numId w:val="4"/>
        </w:numPr>
        <w:rPr>
          <w:rFonts w:ascii="Times New Roman" w:hAnsi="Times New Roman" w:cs="Times New Roman"/>
        </w:rPr>
      </w:pPr>
      <w:r>
        <w:rPr>
          <w:rFonts w:ascii="Times New Roman" w:hAnsi="Times New Roman" w:cs="Times New Roman"/>
        </w:rPr>
        <w:t xml:space="preserve">The traits the people seek in prospective mates seem to transcend culture, but societies vary in their emphasis on romantic love as prerequisite for marriage. </w:t>
      </w:r>
    </w:p>
    <w:p w14:paraId="42F93059" w14:textId="29459ACE" w:rsidR="00AB2754" w:rsidRDefault="00AB2754" w:rsidP="00AB2754">
      <w:pPr>
        <w:pStyle w:val="ListParagraph"/>
        <w:numPr>
          <w:ilvl w:val="0"/>
          <w:numId w:val="4"/>
        </w:numPr>
        <w:rPr>
          <w:rFonts w:ascii="Times New Roman" w:hAnsi="Times New Roman" w:cs="Times New Roman"/>
        </w:rPr>
      </w:pPr>
      <w:r>
        <w:rPr>
          <w:rFonts w:ascii="Times New Roman" w:hAnsi="Times New Roman" w:cs="Times New Roman"/>
        </w:rPr>
        <w:t xml:space="preserve">According to evolutionary psychologists, some aspects of good looks influence attractions because they have been indicators of reproductive fitness. </w:t>
      </w:r>
    </w:p>
    <w:p w14:paraId="5478619D" w14:textId="66248507" w:rsidR="00AB2754" w:rsidRDefault="00AB2754" w:rsidP="00AB2754">
      <w:pPr>
        <w:pStyle w:val="ListParagraph"/>
        <w:numPr>
          <w:ilvl w:val="0"/>
          <w:numId w:val="4"/>
        </w:numPr>
        <w:rPr>
          <w:rFonts w:ascii="Times New Roman" w:hAnsi="Times New Roman" w:cs="Times New Roman"/>
        </w:rPr>
      </w:pPr>
      <w:r>
        <w:rPr>
          <w:rFonts w:ascii="Times New Roman" w:hAnsi="Times New Roman" w:cs="Times New Roman"/>
        </w:rPr>
        <w:t>Women tend to underestimate men’s</w:t>
      </w:r>
      <w:r w:rsidRPr="00AB2754">
        <w:rPr>
          <w:rFonts w:ascii="Times New Roman" w:hAnsi="Times New Roman" w:cs="Times New Roman"/>
        </w:rPr>
        <w:t xml:space="preserve"> relationship commitment, whereas men tend to overestimate women’s sexual interest. </w:t>
      </w:r>
    </w:p>
    <w:p w14:paraId="19DAD2FC" w14:textId="091E3F14" w:rsidR="00AB2754" w:rsidRDefault="00AB2754" w:rsidP="00AB2754">
      <w:pPr>
        <w:pStyle w:val="ListParagraph"/>
        <w:numPr>
          <w:ilvl w:val="0"/>
          <w:numId w:val="4"/>
        </w:numPr>
        <w:rPr>
          <w:rFonts w:ascii="Times New Roman" w:hAnsi="Times New Roman" w:cs="Times New Roman"/>
        </w:rPr>
      </w:pPr>
      <w:r>
        <w:rPr>
          <w:rFonts w:ascii="Times New Roman" w:hAnsi="Times New Roman" w:cs="Times New Roman"/>
        </w:rPr>
        <w:t xml:space="preserve">Men tend to be more interested than women in seeking youthfulness and attractiveness in mates, whereas women tend to emphasize potential mates’ financial prospects. </w:t>
      </w:r>
    </w:p>
    <w:p w14:paraId="33B6DBE2" w14:textId="77777777" w:rsidR="00AB2754" w:rsidRDefault="00AB2754" w:rsidP="00AB2754">
      <w:pPr>
        <w:ind w:left="360"/>
        <w:rPr>
          <w:rFonts w:ascii="Times New Roman" w:hAnsi="Times New Roman" w:cs="Times New Roman"/>
        </w:rPr>
      </w:pPr>
    </w:p>
    <w:p w14:paraId="300E7C8F" w14:textId="1D25D2FD" w:rsidR="00E45445" w:rsidRDefault="00E45445" w:rsidP="00E45445">
      <w:pPr>
        <w:rPr>
          <w:rFonts w:ascii="Times New Roman" w:hAnsi="Times New Roman" w:cs="Times New Roman"/>
          <w:b/>
          <w:u w:val="single"/>
        </w:rPr>
      </w:pPr>
      <w:r w:rsidRPr="00E45445">
        <w:rPr>
          <w:rFonts w:ascii="Times New Roman" w:hAnsi="Times New Roman" w:cs="Times New Roman"/>
          <w:b/>
          <w:u w:val="single"/>
        </w:rPr>
        <w:t>Attitude</w:t>
      </w:r>
      <w:r>
        <w:rPr>
          <w:rFonts w:ascii="Times New Roman" w:hAnsi="Times New Roman" w:cs="Times New Roman"/>
          <w:b/>
          <w:u w:val="single"/>
        </w:rPr>
        <w:t>s</w:t>
      </w:r>
    </w:p>
    <w:p w14:paraId="5BEFE4B5" w14:textId="77777777" w:rsidR="00E45445" w:rsidRPr="00694B1A" w:rsidRDefault="00E45445" w:rsidP="00E45445">
      <w:pPr>
        <w:rPr>
          <w:rFonts w:ascii="Times New Roman" w:hAnsi="Times New Roman" w:cs="Times New Roman"/>
          <w:b/>
          <w:u w:val="single"/>
        </w:rPr>
      </w:pPr>
    </w:p>
    <w:p w14:paraId="4F1C0894" w14:textId="0181F959" w:rsidR="00E45445" w:rsidRDefault="00E45445" w:rsidP="00E45445">
      <w:pPr>
        <w:rPr>
          <w:rFonts w:ascii="Times New Roman" w:hAnsi="Times New Roman" w:cs="Times New Roman"/>
          <w:b/>
          <w:u w:val="single"/>
        </w:rPr>
      </w:pPr>
      <w:r w:rsidRPr="00694B1A">
        <w:rPr>
          <w:rFonts w:ascii="Times New Roman" w:hAnsi="Times New Roman" w:cs="Times New Roman"/>
          <w:b/>
          <w:u w:val="single"/>
        </w:rPr>
        <w:t xml:space="preserve">The Structure of Attitude </w:t>
      </w:r>
    </w:p>
    <w:p w14:paraId="2B785CE3" w14:textId="77777777" w:rsidR="00694B1A" w:rsidRDefault="00694B1A" w:rsidP="00E45445">
      <w:pPr>
        <w:rPr>
          <w:rFonts w:ascii="Times New Roman" w:hAnsi="Times New Roman" w:cs="Times New Roman"/>
          <w:b/>
          <w:u w:val="single"/>
        </w:rPr>
      </w:pPr>
    </w:p>
    <w:p w14:paraId="2B68B584" w14:textId="36CF3074" w:rsidR="00ED0436" w:rsidRDefault="00ED0436" w:rsidP="00E45445">
      <w:pPr>
        <w:rPr>
          <w:rFonts w:ascii="Times New Roman" w:hAnsi="Times New Roman" w:cs="Times New Roman"/>
          <w:b/>
        </w:rPr>
      </w:pPr>
      <w:r>
        <w:rPr>
          <w:rFonts w:ascii="Times New Roman" w:hAnsi="Times New Roman" w:cs="Times New Roman"/>
          <w:b/>
        </w:rPr>
        <w:t xml:space="preserve">Attitudes: </w:t>
      </w:r>
      <w:r w:rsidRPr="00ED0436">
        <w:rPr>
          <w:rFonts w:ascii="Times New Roman" w:hAnsi="Times New Roman" w:cs="Times New Roman"/>
        </w:rPr>
        <w:t>are positive or negative evaluations of objects of thought.</w:t>
      </w:r>
      <w:r>
        <w:rPr>
          <w:rFonts w:ascii="Times New Roman" w:hAnsi="Times New Roman" w:cs="Times New Roman"/>
          <w:b/>
        </w:rPr>
        <w:t xml:space="preserve"> </w:t>
      </w:r>
    </w:p>
    <w:p w14:paraId="6B0841BF" w14:textId="77777777" w:rsidR="00ED0436" w:rsidRPr="00ED0436" w:rsidRDefault="00ED0436" w:rsidP="00E45445">
      <w:pPr>
        <w:rPr>
          <w:rFonts w:ascii="Times New Roman" w:hAnsi="Times New Roman" w:cs="Times New Roman"/>
          <w:b/>
        </w:rPr>
      </w:pPr>
    </w:p>
    <w:p w14:paraId="36CD4F85" w14:textId="0EDBE267" w:rsidR="00E45445" w:rsidRPr="00ED0436" w:rsidRDefault="00694B1A" w:rsidP="00E45445">
      <w:pPr>
        <w:rPr>
          <w:rFonts w:ascii="Times New Roman" w:hAnsi="Times New Roman" w:cs="Times New Roman"/>
          <w:b/>
          <w:u w:val="single"/>
        </w:rPr>
      </w:pPr>
      <w:r w:rsidRPr="00ED0436">
        <w:rPr>
          <w:rFonts w:ascii="Times New Roman" w:hAnsi="Times New Roman" w:cs="Times New Roman"/>
          <w:b/>
          <w:u w:val="single"/>
        </w:rPr>
        <w:t>Components</w:t>
      </w:r>
    </w:p>
    <w:p w14:paraId="51B20ACB" w14:textId="3654F6DF" w:rsidR="00ED0436" w:rsidRPr="00ED0436" w:rsidRDefault="00ED0436" w:rsidP="00E45445">
      <w:pPr>
        <w:rPr>
          <w:rFonts w:ascii="Times New Roman" w:hAnsi="Times New Roman" w:cs="Times New Roman"/>
          <w:i/>
        </w:rPr>
      </w:pPr>
      <w:r w:rsidRPr="00ED0436">
        <w:rPr>
          <w:rFonts w:ascii="Times New Roman" w:hAnsi="Times New Roman" w:cs="Times New Roman"/>
          <w:i/>
        </w:rPr>
        <w:t>Attitudes may include up to three components:</w:t>
      </w:r>
    </w:p>
    <w:p w14:paraId="439038B2" w14:textId="362407EA" w:rsidR="00694B1A" w:rsidRPr="00ED0436" w:rsidRDefault="00ED0436" w:rsidP="00ED0436">
      <w:pPr>
        <w:pStyle w:val="ListParagraph"/>
        <w:numPr>
          <w:ilvl w:val="0"/>
          <w:numId w:val="6"/>
        </w:numPr>
        <w:rPr>
          <w:rFonts w:ascii="Times New Roman" w:hAnsi="Times New Roman" w:cs="Times New Roman"/>
          <w:u w:val="single"/>
        </w:rPr>
      </w:pPr>
      <w:r w:rsidRPr="00BF670A">
        <w:rPr>
          <w:rFonts w:ascii="Times New Roman" w:hAnsi="Times New Roman" w:cs="Times New Roman"/>
          <w:i/>
        </w:rPr>
        <w:t>The cognitive component</w:t>
      </w:r>
      <w:r>
        <w:rPr>
          <w:rFonts w:ascii="Times New Roman" w:hAnsi="Times New Roman" w:cs="Times New Roman"/>
        </w:rPr>
        <w:t xml:space="preserve"> of an attitude is made up of the beliefs that people hold about the object. </w:t>
      </w:r>
    </w:p>
    <w:p w14:paraId="78ECF947" w14:textId="1F505DDF" w:rsidR="00ED0436" w:rsidRPr="00ED0436" w:rsidRDefault="00ED0436" w:rsidP="00ED0436">
      <w:pPr>
        <w:pStyle w:val="ListParagraph"/>
        <w:numPr>
          <w:ilvl w:val="0"/>
          <w:numId w:val="6"/>
        </w:numPr>
        <w:rPr>
          <w:rFonts w:ascii="Times New Roman" w:hAnsi="Times New Roman" w:cs="Times New Roman"/>
          <w:u w:val="single"/>
        </w:rPr>
      </w:pPr>
      <w:r w:rsidRPr="00BF670A">
        <w:rPr>
          <w:rFonts w:ascii="Times New Roman" w:hAnsi="Times New Roman" w:cs="Times New Roman"/>
          <w:i/>
        </w:rPr>
        <w:t xml:space="preserve">The affective component </w:t>
      </w:r>
      <w:r>
        <w:rPr>
          <w:rFonts w:ascii="Times New Roman" w:hAnsi="Times New Roman" w:cs="Times New Roman"/>
        </w:rPr>
        <w:t xml:space="preserve">of an attitude consists of the emotional feelings stimulated by an object of thought. </w:t>
      </w:r>
    </w:p>
    <w:p w14:paraId="692E00E3" w14:textId="663E88E1" w:rsidR="00ED0436" w:rsidRPr="00ED0436" w:rsidRDefault="00ED0436" w:rsidP="00ED0436">
      <w:pPr>
        <w:pStyle w:val="ListParagraph"/>
        <w:numPr>
          <w:ilvl w:val="0"/>
          <w:numId w:val="6"/>
        </w:numPr>
        <w:rPr>
          <w:rFonts w:ascii="Times New Roman" w:hAnsi="Times New Roman" w:cs="Times New Roman"/>
          <w:u w:val="single"/>
        </w:rPr>
      </w:pPr>
      <w:r w:rsidRPr="00BF670A">
        <w:rPr>
          <w:rFonts w:ascii="Times New Roman" w:hAnsi="Times New Roman" w:cs="Times New Roman"/>
          <w:i/>
        </w:rPr>
        <w:t>The behavioural component</w:t>
      </w:r>
      <w:r>
        <w:rPr>
          <w:rFonts w:ascii="Times New Roman" w:hAnsi="Times New Roman" w:cs="Times New Roman"/>
        </w:rPr>
        <w:t xml:space="preserve"> of an attitude consists of predispositions to act in certain ways toward an attitudinal object. </w:t>
      </w:r>
    </w:p>
    <w:p w14:paraId="081611B5" w14:textId="77777777" w:rsidR="00ED0436" w:rsidRDefault="00ED0436" w:rsidP="00410054">
      <w:pPr>
        <w:rPr>
          <w:rFonts w:ascii="Times New Roman" w:hAnsi="Times New Roman" w:cs="Times New Roman"/>
          <w:b/>
          <w:u w:val="single"/>
        </w:rPr>
      </w:pPr>
    </w:p>
    <w:p w14:paraId="34384871" w14:textId="24825518" w:rsidR="00410054" w:rsidRDefault="00410054" w:rsidP="00410054">
      <w:pPr>
        <w:rPr>
          <w:rFonts w:ascii="Times New Roman" w:hAnsi="Times New Roman" w:cs="Times New Roman"/>
          <w:b/>
          <w:u w:val="single"/>
        </w:rPr>
      </w:pPr>
      <w:r>
        <w:rPr>
          <w:rFonts w:ascii="Times New Roman" w:hAnsi="Times New Roman" w:cs="Times New Roman"/>
          <w:b/>
          <w:u w:val="single"/>
        </w:rPr>
        <w:t>Dimensions</w:t>
      </w:r>
    </w:p>
    <w:p w14:paraId="6E3FE6B3" w14:textId="06634469" w:rsidR="00410054" w:rsidRPr="006D66D8" w:rsidRDefault="006D66D8" w:rsidP="006D66D8">
      <w:pPr>
        <w:pStyle w:val="ListParagraph"/>
        <w:numPr>
          <w:ilvl w:val="0"/>
          <w:numId w:val="7"/>
        </w:numPr>
        <w:rPr>
          <w:rFonts w:ascii="Times New Roman" w:hAnsi="Times New Roman" w:cs="Times New Roman"/>
          <w:b/>
          <w:u w:val="single"/>
        </w:rPr>
      </w:pPr>
      <w:r>
        <w:rPr>
          <w:rFonts w:ascii="Times New Roman" w:hAnsi="Times New Roman" w:cs="Times New Roman"/>
        </w:rPr>
        <w:t>Attitude strength refers to how firmly attitudes are held</w:t>
      </w:r>
    </w:p>
    <w:p w14:paraId="43AAB15E" w14:textId="6A36B9A6" w:rsidR="006D66D8" w:rsidRPr="006D66D8" w:rsidRDefault="006D66D8" w:rsidP="006D66D8">
      <w:pPr>
        <w:pStyle w:val="ListParagraph"/>
        <w:numPr>
          <w:ilvl w:val="0"/>
          <w:numId w:val="7"/>
        </w:numPr>
        <w:rPr>
          <w:rFonts w:ascii="Times New Roman" w:hAnsi="Times New Roman" w:cs="Times New Roman"/>
          <w:b/>
          <w:u w:val="single"/>
        </w:rPr>
      </w:pPr>
      <w:r>
        <w:rPr>
          <w:rFonts w:ascii="Times New Roman" w:hAnsi="Times New Roman" w:cs="Times New Roman"/>
        </w:rPr>
        <w:t xml:space="preserve">Attitude accessibility refers to how often and how quickly an attitude comes to mind. </w:t>
      </w:r>
    </w:p>
    <w:p w14:paraId="1406F6CC" w14:textId="686B8C7C" w:rsidR="006D66D8" w:rsidRPr="006D66D8" w:rsidRDefault="006D66D8" w:rsidP="006D66D8">
      <w:pPr>
        <w:pStyle w:val="ListParagraph"/>
        <w:numPr>
          <w:ilvl w:val="0"/>
          <w:numId w:val="7"/>
        </w:numPr>
        <w:rPr>
          <w:rFonts w:ascii="Times New Roman" w:hAnsi="Times New Roman" w:cs="Times New Roman"/>
          <w:b/>
          <w:u w:val="single"/>
        </w:rPr>
      </w:pPr>
      <w:r>
        <w:rPr>
          <w:rFonts w:ascii="Times New Roman" w:hAnsi="Times New Roman" w:cs="Times New Roman"/>
        </w:rPr>
        <w:t xml:space="preserve">Attitude ambivalence refers to how conflicted one feels about an attitude. </w:t>
      </w:r>
    </w:p>
    <w:p w14:paraId="507D0D14" w14:textId="77777777" w:rsidR="006D66D8" w:rsidRDefault="006D66D8" w:rsidP="006D66D8">
      <w:pPr>
        <w:rPr>
          <w:rFonts w:ascii="Times New Roman" w:hAnsi="Times New Roman" w:cs="Times New Roman"/>
          <w:b/>
          <w:u w:val="single"/>
        </w:rPr>
      </w:pPr>
    </w:p>
    <w:p w14:paraId="4D8962A2" w14:textId="664B6D97" w:rsidR="009E7EF5" w:rsidRDefault="009E7EF5" w:rsidP="006D66D8">
      <w:pPr>
        <w:rPr>
          <w:rFonts w:ascii="Times New Roman" w:hAnsi="Times New Roman" w:cs="Times New Roman"/>
          <w:b/>
          <w:u w:val="single"/>
        </w:rPr>
      </w:pPr>
      <w:r>
        <w:rPr>
          <w:rFonts w:ascii="Times New Roman" w:hAnsi="Times New Roman" w:cs="Times New Roman"/>
          <w:b/>
          <w:u w:val="single"/>
        </w:rPr>
        <w:t>Relations to Behaviour</w:t>
      </w:r>
    </w:p>
    <w:p w14:paraId="21B8FD0D" w14:textId="0CD299E9" w:rsidR="009E7EF5" w:rsidRPr="009E7EF5" w:rsidRDefault="009E7EF5" w:rsidP="009E7EF5">
      <w:pPr>
        <w:pStyle w:val="ListParagraph"/>
        <w:numPr>
          <w:ilvl w:val="0"/>
          <w:numId w:val="8"/>
        </w:numPr>
        <w:rPr>
          <w:rFonts w:ascii="Times New Roman" w:hAnsi="Times New Roman" w:cs="Times New Roman"/>
          <w:b/>
          <w:u w:val="single"/>
        </w:rPr>
      </w:pPr>
      <w:r>
        <w:rPr>
          <w:rFonts w:ascii="Times New Roman" w:hAnsi="Times New Roman" w:cs="Times New Roman"/>
        </w:rPr>
        <w:t>Research demonstrates that attitudes are poor to mediocre predictors of peoples behaviour.</w:t>
      </w:r>
    </w:p>
    <w:p w14:paraId="453BAF20" w14:textId="77777777" w:rsidR="009E7EF5" w:rsidRDefault="009E7EF5" w:rsidP="009E7EF5">
      <w:pPr>
        <w:rPr>
          <w:rFonts w:ascii="Times New Roman" w:hAnsi="Times New Roman" w:cs="Times New Roman"/>
        </w:rPr>
      </w:pPr>
    </w:p>
    <w:p w14:paraId="06672EB4" w14:textId="09859C64" w:rsidR="009E7EF5" w:rsidRDefault="009E7EF5" w:rsidP="009E7EF5">
      <w:pPr>
        <w:rPr>
          <w:rFonts w:ascii="Times New Roman" w:hAnsi="Times New Roman" w:cs="Times New Roman"/>
        </w:rPr>
      </w:pPr>
      <w:r w:rsidRPr="009E7EF5">
        <w:rPr>
          <w:rFonts w:ascii="Times New Roman" w:hAnsi="Times New Roman" w:cs="Times New Roman"/>
          <w:b/>
        </w:rPr>
        <w:t>Explicit Attitudes:</w:t>
      </w:r>
      <w:r>
        <w:rPr>
          <w:rFonts w:ascii="Times New Roman" w:hAnsi="Times New Roman" w:cs="Times New Roman"/>
        </w:rPr>
        <w:t xml:space="preserve"> are attitudes that we hold consciously and can be readily descried. </w:t>
      </w:r>
    </w:p>
    <w:p w14:paraId="65CD6E3C" w14:textId="77777777" w:rsidR="009E7EF5" w:rsidRDefault="009E7EF5" w:rsidP="009E7EF5">
      <w:pPr>
        <w:rPr>
          <w:rFonts w:ascii="Times New Roman" w:hAnsi="Times New Roman" w:cs="Times New Roman"/>
        </w:rPr>
      </w:pPr>
    </w:p>
    <w:p w14:paraId="150ADFB2" w14:textId="5D3478B8" w:rsidR="009E7EF5" w:rsidRDefault="009E7EF5" w:rsidP="009E7EF5">
      <w:pPr>
        <w:rPr>
          <w:rFonts w:ascii="Times New Roman" w:hAnsi="Times New Roman" w:cs="Times New Roman"/>
        </w:rPr>
      </w:pPr>
      <w:r w:rsidRPr="009E7EF5">
        <w:rPr>
          <w:rFonts w:ascii="Times New Roman" w:hAnsi="Times New Roman" w:cs="Times New Roman"/>
          <w:b/>
        </w:rPr>
        <w:t>Implicit Attitudes:</w:t>
      </w:r>
      <w:r>
        <w:rPr>
          <w:rFonts w:ascii="Times New Roman" w:hAnsi="Times New Roman" w:cs="Times New Roman"/>
        </w:rPr>
        <w:t xml:space="preserve"> are convert attitudes that are expressed in subtle automatic responses over which we have little conscious control. </w:t>
      </w:r>
    </w:p>
    <w:p w14:paraId="31E2E53A" w14:textId="77777777" w:rsidR="00DE6108" w:rsidRDefault="00DE6108" w:rsidP="009E7EF5">
      <w:pPr>
        <w:rPr>
          <w:rFonts w:ascii="Times New Roman" w:hAnsi="Times New Roman" w:cs="Times New Roman"/>
        </w:rPr>
      </w:pPr>
    </w:p>
    <w:p w14:paraId="6880A62E" w14:textId="6851CB93" w:rsidR="00DE6108" w:rsidRDefault="00170474" w:rsidP="009E7EF5">
      <w:pPr>
        <w:rPr>
          <w:rFonts w:ascii="Times New Roman" w:hAnsi="Times New Roman" w:cs="Times New Roman"/>
          <w:b/>
          <w:u w:val="single"/>
        </w:rPr>
      </w:pPr>
      <w:r>
        <w:rPr>
          <w:rFonts w:ascii="Times New Roman" w:hAnsi="Times New Roman" w:cs="Times New Roman"/>
          <w:b/>
          <w:u w:val="single"/>
        </w:rPr>
        <w:t>Trying to Change Attitudes</w:t>
      </w:r>
    </w:p>
    <w:p w14:paraId="24FBB4A0" w14:textId="77777777" w:rsidR="00170474" w:rsidRDefault="00170474" w:rsidP="009E7EF5">
      <w:pPr>
        <w:rPr>
          <w:rFonts w:ascii="Times New Roman" w:hAnsi="Times New Roman" w:cs="Times New Roman"/>
          <w:b/>
          <w:u w:val="single"/>
        </w:rPr>
      </w:pPr>
    </w:p>
    <w:p w14:paraId="0464FB2C" w14:textId="310475AA" w:rsidR="008A41C2" w:rsidRDefault="008A41C2" w:rsidP="009E7EF5">
      <w:pPr>
        <w:rPr>
          <w:rFonts w:ascii="Times New Roman" w:hAnsi="Times New Roman" w:cs="Times New Roman"/>
          <w:b/>
          <w:u w:val="single"/>
        </w:rPr>
      </w:pPr>
      <w:r>
        <w:rPr>
          <w:rFonts w:ascii="Times New Roman" w:hAnsi="Times New Roman" w:cs="Times New Roman"/>
          <w:b/>
          <w:u w:val="single"/>
        </w:rPr>
        <w:t>Source Factors</w:t>
      </w:r>
    </w:p>
    <w:p w14:paraId="674D1904" w14:textId="78C7ECF4" w:rsidR="00170474" w:rsidRDefault="00170474" w:rsidP="009E7EF5">
      <w:pPr>
        <w:rPr>
          <w:rFonts w:ascii="Times New Roman" w:hAnsi="Times New Roman" w:cs="Times New Roman"/>
        </w:rPr>
      </w:pPr>
      <w:r w:rsidRPr="00170474">
        <w:rPr>
          <w:rFonts w:ascii="Times New Roman" w:hAnsi="Times New Roman" w:cs="Times New Roman"/>
        </w:rPr>
        <w:t>The</w:t>
      </w:r>
      <w:r w:rsidRPr="00170474">
        <w:rPr>
          <w:rFonts w:ascii="Times New Roman" w:hAnsi="Times New Roman" w:cs="Times New Roman"/>
          <w:b/>
        </w:rPr>
        <w:t xml:space="preserve"> source </w:t>
      </w:r>
      <w:r w:rsidRPr="00170474">
        <w:rPr>
          <w:rFonts w:ascii="Times New Roman" w:hAnsi="Times New Roman" w:cs="Times New Roman"/>
        </w:rPr>
        <w:t xml:space="preserve">is a person who sends a communication, and the </w:t>
      </w:r>
      <w:r w:rsidRPr="00170474">
        <w:rPr>
          <w:rFonts w:ascii="Times New Roman" w:hAnsi="Times New Roman" w:cs="Times New Roman"/>
          <w:b/>
        </w:rPr>
        <w:t>receiver</w:t>
      </w:r>
      <w:r w:rsidRPr="00170474">
        <w:rPr>
          <w:rFonts w:ascii="Times New Roman" w:hAnsi="Times New Roman" w:cs="Times New Roman"/>
        </w:rPr>
        <w:t xml:space="preserve"> is the person to who the message is sent. </w:t>
      </w:r>
    </w:p>
    <w:p w14:paraId="28DA3850" w14:textId="2794121D" w:rsidR="00170474" w:rsidRDefault="00170474" w:rsidP="00170474">
      <w:pPr>
        <w:pStyle w:val="ListParagraph"/>
        <w:numPr>
          <w:ilvl w:val="0"/>
          <w:numId w:val="8"/>
        </w:numPr>
        <w:rPr>
          <w:rFonts w:ascii="Times New Roman" w:hAnsi="Times New Roman" w:cs="Times New Roman"/>
        </w:rPr>
      </w:pPr>
      <w:r>
        <w:rPr>
          <w:rFonts w:ascii="Times New Roman" w:hAnsi="Times New Roman" w:cs="Times New Roman"/>
        </w:rPr>
        <w:t xml:space="preserve">Persuasion tends to be more successful when a source has credibility, which may depend on expertise or trustworthiness. </w:t>
      </w:r>
    </w:p>
    <w:p w14:paraId="040AA622" w14:textId="4B05BD97" w:rsidR="00170474" w:rsidRDefault="00170474" w:rsidP="00170474">
      <w:pPr>
        <w:pStyle w:val="ListParagraph"/>
        <w:numPr>
          <w:ilvl w:val="0"/>
          <w:numId w:val="8"/>
        </w:numPr>
        <w:rPr>
          <w:rFonts w:ascii="Times New Roman" w:hAnsi="Times New Roman" w:cs="Times New Roman"/>
        </w:rPr>
      </w:pPr>
      <w:r>
        <w:rPr>
          <w:rFonts w:ascii="Times New Roman" w:hAnsi="Times New Roman" w:cs="Times New Roman"/>
        </w:rPr>
        <w:t xml:space="preserve">Likability also tends to increase success in persuasion.  </w:t>
      </w:r>
    </w:p>
    <w:p w14:paraId="76879901" w14:textId="77777777" w:rsidR="00170474" w:rsidRPr="008A41C2" w:rsidRDefault="00170474" w:rsidP="00170474">
      <w:pPr>
        <w:rPr>
          <w:rFonts w:ascii="Times New Roman" w:hAnsi="Times New Roman" w:cs="Times New Roman"/>
          <w:u w:val="single"/>
        </w:rPr>
      </w:pPr>
    </w:p>
    <w:p w14:paraId="5F3CA900" w14:textId="1DB48F86" w:rsidR="00170474" w:rsidRPr="008A41C2" w:rsidRDefault="00170474" w:rsidP="00170474">
      <w:pPr>
        <w:rPr>
          <w:rFonts w:ascii="Times New Roman" w:hAnsi="Times New Roman" w:cs="Times New Roman"/>
          <w:b/>
          <w:u w:val="single"/>
        </w:rPr>
      </w:pPr>
      <w:r w:rsidRPr="008A41C2">
        <w:rPr>
          <w:rFonts w:ascii="Times New Roman" w:hAnsi="Times New Roman" w:cs="Times New Roman"/>
          <w:b/>
          <w:u w:val="single"/>
        </w:rPr>
        <w:t xml:space="preserve">Message Factors </w:t>
      </w:r>
    </w:p>
    <w:p w14:paraId="32F2D070" w14:textId="7826D276" w:rsidR="00170474" w:rsidRDefault="00170474" w:rsidP="00170474">
      <w:pPr>
        <w:rPr>
          <w:rFonts w:ascii="Times New Roman" w:hAnsi="Times New Roman" w:cs="Times New Roman"/>
        </w:rPr>
      </w:pPr>
      <w:r w:rsidRPr="008A41C2">
        <w:rPr>
          <w:rFonts w:ascii="Times New Roman" w:hAnsi="Times New Roman" w:cs="Times New Roman"/>
          <w:b/>
        </w:rPr>
        <w:t>Message</w:t>
      </w:r>
      <w:r>
        <w:rPr>
          <w:rFonts w:ascii="Times New Roman" w:hAnsi="Times New Roman" w:cs="Times New Roman"/>
        </w:rPr>
        <w:t xml:space="preserve">: is the </w:t>
      </w:r>
      <w:r w:rsidR="008A41C2">
        <w:rPr>
          <w:rFonts w:ascii="Times New Roman" w:hAnsi="Times New Roman" w:cs="Times New Roman"/>
        </w:rPr>
        <w:t>information</w:t>
      </w:r>
      <w:r>
        <w:rPr>
          <w:rFonts w:ascii="Times New Roman" w:hAnsi="Times New Roman" w:cs="Times New Roman"/>
        </w:rPr>
        <w:t xml:space="preserve"> transmitted by the source and the channel is the medium through which the message is sent. </w:t>
      </w:r>
    </w:p>
    <w:p w14:paraId="21134250" w14:textId="77777777" w:rsidR="001C63CB" w:rsidRDefault="001C63CB" w:rsidP="00170474">
      <w:pPr>
        <w:rPr>
          <w:rFonts w:ascii="Times New Roman" w:hAnsi="Times New Roman" w:cs="Times New Roman"/>
        </w:rPr>
      </w:pPr>
    </w:p>
    <w:p w14:paraId="7AE3B3C0" w14:textId="06078267" w:rsidR="001C63CB" w:rsidRDefault="001C63CB" w:rsidP="001C63CB">
      <w:pPr>
        <w:pStyle w:val="ListParagraph"/>
        <w:numPr>
          <w:ilvl w:val="0"/>
          <w:numId w:val="10"/>
        </w:numPr>
        <w:rPr>
          <w:rFonts w:ascii="Times New Roman" w:hAnsi="Times New Roman" w:cs="Times New Roman"/>
        </w:rPr>
      </w:pPr>
      <w:r>
        <w:rPr>
          <w:rFonts w:ascii="Times New Roman" w:hAnsi="Times New Roman" w:cs="Times New Roman"/>
        </w:rPr>
        <w:t xml:space="preserve">Two sided argument tend to be more effective than one-sided presentations. </w:t>
      </w:r>
    </w:p>
    <w:p w14:paraId="3C5758DD" w14:textId="77777777" w:rsidR="001C63CB" w:rsidRDefault="001C63CB" w:rsidP="001C63CB">
      <w:pPr>
        <w:pStyle w:val="ListParagraph"/>
        <w:numPr>
          <w:ilvl w:val="0"/>
          <w:numId w:val="10"/>
        </w:numPr>
        <w:rPr>
          <w:rFonts w:ascii="Times New Roman" w:hAnsi="Times New Roman" w:cs="Times New Roman"/>
        </w:rPr>
      </w:pPr>
      <w:r>
        <w:rPr>
          <w:rFonts w:ascii="Times New Roman" w:hAnsi="Times New Roman" w:cs="Times New Roman"/>
        </w:rPr>
        <w:t>Fear appeals tend to work if they are actually successful in arousing fear.</w:t>
      </w:r>
    </w:p>
    <w:p w14:paraId="57B8E6CE" w14:textId="77777777" w:rsidR="001C63CB" w:rsidRDefault="001C63CB" w:rsidP="001C63CB">
      <w:pPr>
        <w:pStyle w:val="ListParagraph"/>
        <w:numPr>
          <w:ilvl w:val="0"/>
          <w:numId w:val="10"/>
        </w:numPr>
        <w:rPr>
          <w:rFonts w:ascii="Times New Roman" w:hAnsi="Times New Roman" w:cs="Times New Roman"/>
        </w:rPr>
      </w:pPr>
      <w:r>
        <w:rPr>
          <w:rFonts w:ascii="Times New Roman" w:hAnsi="Times New Roman" w:cs="Times New Roman"/>
        </w:rPr>
        <w:t xml:space="preserve">Repetition of a message can be effective, perhaps because of the mere exposure effect. </w:t>
      </w:r>
    </w:p>
    <w:p w14:paraId="01D6057F" w14:textId="77777777" w:rsidR="00D33BB6" w:rsidRDefault="00D33BB6" w:rsidP="001C63CB">
      <w:pPr>
        <w:rPr>
          <w:rFonts w:ascii="Times New Roman" w:hAnsi="Times New Roman" w:cs="Times New Roman"/>
          <w:b/>
        </w:rPr>
      </w:pPr>
    </w:p>
    <w:p w14:paraId="129FB817" w14:textId="43F0F8D0" w:rsidR="001C63CB" w:rsidRPr="001C63CB" w:rsidRDefault="001C63CB" w:rsidP="001C63CB">
      <w:pPr>
        <w:rPr>
          <w:rFonts w:ascii="Times New Roman" w:hAnsi="Times New Roman" w:cs="Times New Roman"/>
        </w:rPr>
      </w:pPr>
      <w:r w:rsidRPr="001C63CB">
        <w:rPr>
          <w:rFonts w:ascii="Times New Roman" w:hAnsi="Times New Roman" w:cs="Times New Roman"/>
          <w:b/>
        </w:rPr>
        <w:t>Mere Exposure Effect:</w:t>
      </w:r>
      <w:r>
        <w:rPr>
          <w:rFonts w:ascii="Times New Roman" w:hAnsi="Times New Roman" w:cs="Times New Roman"/>
        </w:rPr>
        <w:t xml:space="preserve"> Is the finding that repeated exposures to a stimulus promotes greater liking of the stimulus.  </w:t>
      </w:r>
    </w:p>
    <w:p w14:paraId="79EE7751" w14:textId="77777777" w:rsidR="001C63CB" w:rsidRDefault="001C63CB" w:rsidP="001C63CB">
      <w:pPr>
        <w:rPr>
          <w:rFonts w:ascii="Times New Roman" w:hAnsi="Times New Roman" w:cs="Times New Roman"/>
        </w:rPr>
      </w:pPr>
    </w:p>
    <w:p w14:paraId="08CEF130" w14:textId="70A9EB91" w:rsidR="001C63CB" w:rsidRDefault="001C63CB" w:rsidP="001C63CB">
      <w:pPr>
        <w:rPr>
          <w:rFonts w:ascii="Times New Roman" w:hAnsi="Times New Roman" w:cs="Times New Roman"/>
          <w:b/>
          <w:u w:val="single"/>
        </w:rPr>
      </w:pPr>
      <w:r w:rsidRPr="001C63CB">
        <w:rPr>
          <w:rFonts w:ascii="Times New Roman" w:hAnsi="Times New Roman" w:cs="Times New Roman"/>
          <w:b/>
          <w:u w:val="single"/>
        </w:rPr>
        <w:t>Receiver Factors</w:t>
      </w:r>
    </w:p>
    <w:p w14:paraId="41BF1289" w14:textId="6D9536E1" w:rsidR="001C63CB" w:rsidRDefault="001C63CB" w:rsidP="001C63CB">
      <w:pPr>
        <w:pStyle w:val="ListParagraph"/>
        <w:numPr>
          <w:ilvl w:val="0"/>
          <w:numId w:val="11"/>
        </w:numPr>
        <w:rPr>
          <w:rFonts w:ascii="Times New Roman" w:hAnsi="Times New Roman" w:cs="Times New Roman"/>
        </w:rPr>
      </w:pPr>
      <w:r>
        <w:rPr>
          <w:rFonts w:ascii="Times New Roman" w:hAnsi="Times New Roman" w:cs="Times New Roman"/>
        </w:rPr>
        <w:t xml:space="preserve">Persuasion is more difficult when the receiver is forewarned about the persuasive effort. </w:t>
      </w:r>
    </w:p>
    <w:p w14:paraId="27CE922E" w14:textId="6547E817" w:rsidR="001C63CB" w:rsidRDefault="001C63CB" w:rsidP="001C63CB">
      <w:pPr>
        <w:pStyle w:val="ListParagraph"/>
        <w:numPr>
          <w:ilvl w:val="0"/>
          <w:numId w:val="11"/>
        </w:numPr>
        <w:rPr>
          <w:rFonts w:ascii="Times New Roman" w:hAnsi="Times New Roman" w:cs="Times New Roman"/>
        </w:rPr>
      </w:pPr>
      <w:r>
        <w:rPr>
          <w:rFonts w:ascii="Times New Roman" w:hAnsi="Times New Roman" w:cs="Times New Roman"/>
        </w:rPr>
        <w:t xml:space="preserve">Resistance is greater when a message is incompatible with the receivers existing attitudes and when strong attitudes are targeted. </w:t>
      </w:r>
    </w:p>
    <w:p w14:paraId="0A9D8BA4" w14:textId="77777777" w:rsidR="00D33BB6" w:rsidRDefault="00D33BB6" w:rsidP="00D33BB6">
      <w:pPr>
        <w:rPr>
          <w:rFonts w:ascii="Times New Roman" w:hAnsi="Times New Roman" w:cs="Times New Roman"/>
        </w:rPr>
      </w:pPr>
    </w:p>
    <w:p w14:paraId="41CA1EDB" w14:textId="020E8470" w:rsidR="00D33BB6" w:rsidRDefault="00D33BB6" w:rsidP="00D33BB6">
      <w:pPr>
        <w:rPr>
          <w:rFonts w:ascii="Times New Roman" w:hAnsi="Times New Roman" w:cs="Times New Roman"/>
          <w:b/>
          <w:u w:val="single"/>
        </w:rPr>
      </w:pPr>
      <w:r w:rsidRPr="00D33BB6">
        <w:rPr>
          <w:rFonts w:ascii="Times New Roman" w:hAnsi="Times New Roman" w:cs="Times New Roman"/>
          <w:b/>
          <w:u w:val="single"/>
        </w:rPr>
        <w:t>Theories of Attitude Change</w:t>
      </w:r>
    </w:p>
    <w:p w14:paraId="01FB7E1B" w14:textId="77777777" w:rsidR="00D33BB6" w:rsidRDefault="00D33BB6" w:rsidP="00D33BB6">
      <w:pPr>
        <w:rPr>
          <w:rFonts w:ascii="Times New Roman" w:hAnsi="Times New Roman" w:cs="Times New Roman"/>
          <w:b/>
          <w:u w:val="single"/>
        </w:rPr>
      </w:pPr>
    </w:p>
    <w:p w14:paraId="282174E1" w14:textId="2339CC6E" w:rsidR="00D33BB6" w:rsidRDefault="00D33BB6" w:rsidP="00D33BB6">
      <w:pPr>
        <w:rPr>
          <w:rFonts w:ascii="Times New Roman" w:hAnsi="Times New Roman" w:cs="Times New Roman"/>
          <w:b/>
          <w:u w:val="single"/>
        </w:rPr>
      </w:pPr>
      <w:r>
        <w:rPr>
          <w:rFonts w:ascii="Times New Roman" w:hAnsi="Times New Roman" w:cs="Times New Roman"/>
          <w:b/>
          <w:u w:val="single"/>
        </w:rPr>
        <w:t>Learning Theory</w:t>
      </w:r>
    </w:p>
    <w:p w14:paraId="268DA684" w14:textId="4EEA837A" w:rsidR="00D33BB6" w:rsidRDefault="00D33BB6" w:rsidP="00D33BB6">
      <w:pPr>
        <w:pStyle w:val="ListParagraph"/>
        <w:numPr>
          <w:ilvl w:val="0"/>
          <w:numId w:val="12"/>
        </w:numPr>
        <w:rPr>
          <w:rFonts w:ascii="Times New Roman" w:hAnsi="Times New Roman" w:cs="Times New Roman"/>
        </w:rPr>
      </w:pPr>
      <w:r>
        <w:rPr>
          <w:rFonts w:ascii="Times New Roman" w:hAnsi="Times New Roman" w:cs="Times New Roman"/>
        </w:rPr>
        <w:t xml:space="preserve">The affective component of an attitude can be shaped  by classical conditioning. </w:t>
      </w:r>
    </w:p>
    <w:p w14:paraId="56888887" w14:textId="1162FCC5" w:rsidR="00D33BB6" w:rsidRDefault="00D33BB6" w:rsidP="00D33BB6">
      <w:pPr>
        <w:pStyle w:val="ListParagraph"/>
        <w:numPr>
          <w:ilvl w:val="0"/>
          <w:numId w:val="12"/>
        </w:numPr>
        <w:rPr>
          <w:rFonts w:ascii="Times New Roman" w:hAnsi="Times New Roman" w:cs="Times New Roman"/>
        </w:rPr>
      </w:pPr>
      <w:r>
        <w:rPr>
          <w:rFonts w:ascii="Times New Roman" w:hAnsi="Times New Roman" w:cs="Times New Roman"/>
        </w:rPr>
        <w:t>Attitudes can be strengthened by reinfor</w:t>
      </w:r>
      <w:r w:rsidR="00BC2019">
        <w:rPr>
          <w:rFonts w:ascii="Times New Roman" w:hAnsi="Times New Roman" w:cs="Times New Roman"/>
        </w:rPr>
        <w:t>ce</w:t>
      </w:r>
      <w:r>
        <w:rPr>
          <w:rFonts w:ascii="Times New Roman" w:hAnsi="Times New Roman" w:cs="Times New Roman"/>
        </w:rPr>
        <w:t xml:space="preserve">ment or acquired through observational learning. </w:t>
      </w:r>
    </w:p>
    <w:p w14:paraId="52618E52" w14:textId="77777777" w:rsidR="00BC2019" w:rsidRPr="00BC2019" w:rsidRDefault="00BC2019" w:rsidP="00BC2019">
      <w:pPr>
        <w:rPr>
          <w:rFonts w:ascii="Times New Roman" w:hAnsi="Times New Roman" w:cs="Times New Roman"/>
          <w:b/>
          <w:u w:val="single"/>
        </w:rPr>
      </w:pPr>
    </w:p>
    <w:p w14:paraId="0D9DA84A" w14:textId="039DC7B8" w:rsidR="00BC2019" w:rsidRPr="00BC2019" w:rsidRDefault="00BC2019" w:rsidP="00BC2019">
      <w:pPr>
        <w:rPr>
          <w:rFonts w:ascii="Times New Roman" w:hAnsi="Times New Roman" w:cs="Times New Roman"/>
          <w:b/>
          <w:u w:val="single"/>
        </w:rPr>
      </w:pPr>
      <w:r w:rsidRPr="00BC2019">
        <w:rPr>
          <w:rFonts w:ascii="Times New Roman" w:hAnsi="Times New Roman" w:cs="Times New Roman"/>
          <w:b/>
          <w:u w:val="single"/>
        </w:rPr>
        <w:t xml:space="preserve"> Dissonance and Self-Perception Theory </w:t>
      </w:r>
    </w:p>
    <w:p w14:paraId="57038ED9" w14:textId="5C29EE9A" w:rsidR="00BC2019" w:rsidRDefault="00BC2019" w:rsidP="00BC2019">
      <w:pPr>
        <w:pStyle w:val="ListParagraph"/>
        <w:numPr>
          <w:ilvl w:val="0"/>
          <w:numId w:val="13"/>
        </w:numPr>
        <w:rPr>
          <w:rFonts w:ascii="Times New Roman" w:hAnsi="Times New Roman" w:cs="Times New Roman"/>
        </w:rPr>
      </w:pPr>
      <w:r>
        <w:rPr>
          <w:rFonts w:ascii="Times New Roman" w:hAnsi="Times New Roman" w:cs="Times New Roman"/>
        </w:rPr>
        <w:t xml:space="preserve">According to Leon Festinger, inconsistency between attitudes motivates attitude change. </w:t>
      </w:r>
    </w:p>
    <w:p w14:paraId="491C4257" w14:textId="74BB3525" w:rsidR="00BC2019" w:rsidRDefault="00BC2019" w:rsidP="00BC2019">
      <w:pPr>
        <w:pStyle w:val="ListParagraph"/>
        <w:numPr>
          <w:ilvl w:val="0"/>
          <w:numId w:val="13"/>
        </w:numPr>
        <w:rPr>
          <w:rFonts w:ascii="Times New Roman" w:hAnsi="Times New Roman" w:cs="Times New Roman"/>
        </w:rPr>
      </w:pPr>
      <w:r>
        <w:rPr>
          <w:rFonts w:ascii="Times New Roman" w:hAnsi="Times New Roman" w:cs="Times New Roman"/>
        </w:rPr>
        <w:t xml:space="preserve">Dissonance theory can explain attitude change after counter attitudinal behaviour or when people need to justify their great effort to attain something. </w:t>
      </w:r>
    </w:p>
    <w:p w14:paraId="65AEBF23" w14:textId="77777777" w:rsidR="00BC2019" w:rsidRPr="00BC2019" w:rsidRDefault="00BC2019" w:rsidP="00BC2019">
      <w:pPr>
        <w:rPr>
          <w:rFonts w:ascii="Times New Roman" w:hAnsi="Times New Roman" w:cs="Times New Roman"/>
          <w:b/>
        </w:rPr>
      </w:pPr>
    </w:p>
    <w:p w14:paraId="4CF2C8D2" w14:textId="246C955F" w:rsidR="00BC2019" w:rsidRDefault="00BC2019" w:rsidP="00BC2019">
      <w:pPr>
        <w:rPr>
          <w:rFonts w:ascii="Times New Roman" w:hAnsi="Times New Roman" w:cs="Times New Roman"/>
        </w:rPr>
      </w:pPr>
      <w:r w:rsidRPr="00BC2019">
        <w:rPr>
          <w:rFonts w:ascii="Times New Roman" w:hAnsi="Times New Roman" w:cs="Times New Roman"/>
          <w:b/>
        </w:rPr>
        <w:t>Cognitive Dissonance</w:t>
      </w:r>
      <w:r>
        <w:rPr>
          <w:rFonts w:ascii="Times New Roman" w:hAnsi="Times New Roman" w:cs="Times New Roman"/>
        </w:rPr>
        <w:t xml:space="preserve"> exists when related cognitions are inconsistent--that is, when they contradict each other.  </w:t>
      </w:r>
    </w:p>
    <w:p w14:paraId="0BFDDC38" w14:textId="77777777" w:rsidR="00BC2019" w:rsidRDefault="00BC2019" w:rsidP="00BC2019">
      <w:pPr>
        <w:rPr>
          <w:rFonts w:ascii="Times New Roman" w:hAnsi="Times New Roman" w:cs="Times New Roman"/>
        </w:rPr>
      </w:pPr>
    </w:p>
    <w:p w14:paraId="24F60F96" w14:textId="10AC8798" w:rsidR="00BC2019" w:rsidRPr="00BC2019" w:rsidRDefault="00BC2019" w:rsidP="00BC2019">
      <w:pPr>
        <w:rPr>
          <w:rFonts w:ascii="Times New Roman" w:hAnsi="Times New Roman" w:cs="Times New Roman"/>
          <w:b/>
          <w:u w:val="single"/>
        </w:rPr>
      </w:pPr>
      <w:r w:rsidRPr="00BC2019">
        <w:rPr>
          <w:rFonts w:ascii="Times New Roman" w:hAnsi="Times New Roman" w:cs="Times New Roman"/>
          <w:b/>
          <w:u w:val="single"/>
        </w:rPr>
        <w:t>Elaboration likelihood Model</w:t>
      </w:r>
    </w:p>
    <w:p w14:paraId="0EC0ACA9" w14:textId="2A1ADA8B" w:rsidR="00BC2019" w:rsidRDefault="00BC2019" w:rsidP="00BC2019">
      <w:pPr>
        <w:pStyle w:val="ListParagraph"/>
        <w:numPr>
          <w:ilvl w:val="0"/>
          <w:numId w:val="14"/>
        </w:numPr>
        <w:rPr>
          <w:rFonts w:ascii="Times New Roman" w:hAnsi="Times New Roman" w:cs="Times New Roman"/>
        </w:rPr>
      </w:pPr>
      <w:r>
        <w:rPr>
          <w:rFonts w:ascii="Times New Roman" w:hAnsi="Times New Roman" w:cs="Times New Roman"/>
        </w:rPr>
        <w:t xml:space="preserve">The central route to persuasion depends on the logic of one’s message, whereas the peripheral route depends on non-message factors, such as emotion. </w:t>
      </w:r>
    </w:p>
    <w:p w14:paraId="633ED8EA" w14:textId="16C13B39" w:rsidR="00BC2019" w:rsidRDefault="00BC2019" w:rsidP="00BC2019">
      <w:pPr>
        <w:pStyle w:val="ListParagraph"/>
        <w:numPr>
          <w:ilvl w:val="0"/>
          <w:numId w:val="14"/>
        </w:numPr>
        <w:rPr>
          <w:rFonts w:ascii="Times New Roman" w:hAnsi="Times New Roman" w:cs="Times New Roman"/>
        </w:rPr>
      </w:pPr>
      <w:r>
        <w:rPr>
          <w:rFonts w:ascii="Times New Roman" w:hAnsi="Times New Roman" w:cs="Times New Roman"/>
        </w:rPr>
        <w:t xml:space="preserve">Research indicates that the central route produces more durable attitude change. </w:t>
      </w:r>
    </w:p>
    <w:p w14:paraId="74AB2B49" w14:textId="77777777" w:rsidR="00BC2019" w:rsidRPr="00F81E5A" w:rsidRDefault="00BC2019" w:rsidP="00BC2019">
      <w:pPr>
        <w:rPr>
          <w:rFonts w:ascii="Times New Roman" w:hAnsi="Times New Roman" w:cs="Times New Roman"/>
          <w:b/>
          <w:u w:val="single"/>
        </w:rPr>
      </w:pPr>
    </w:p>
    <w:p w14:paraId="65A87E30" w14:textId="1D508DBD" w:rsidR="00BC2019" w:rsidRPr="00F81E5A" w:rsidRDefault="00F81E5A" w:rsidP="00BC2019">
      <w:pPr>
        <w:rPr>
          <w:rFonts w:ascii="Times New Roman" w:hAnsi="Times New Roman" w:cs="Times New Roman"/>
          <w:b/>
          <w:u w:val="single"/>
        </w:rPr>
      </w:pPr>
      <w:r w:rsidRPr="00F81E5A">
        <w:rPr>
          <w:rFonts w:ascii="Times New Roman" w:hAnsi="Times New Roman" w:cs="Times New Roman"/>
          <w:b/>
          <w:u w:val="single"/>
        </w:rPr>
        <w:t>Yielding to Other</w:t>
      </w:r>
    </w:p>
    <w:p w14:paraId="20F2CA88" w14:textId="77777777" w:rsidR="00F81E5A" w:rsidRPr="00F81E5A" w:rsidRDefault="00F81E5A" w:rsidP="00BC2019">
      <w:pPr>
        <w:rPr>
          <w:rFonts w:ascii="Times New Roman" w:hAnsi="Times New Roman" w:cs="Times New Roman"/>
          <w:b/>
          <w:u w:val="single"/>
        </w:rPr>
      </w:pPr>
    </w:p>
    <w:p w14:paraId="365A4654" w14:textId="47D1ABDC" w:rsidR="00F81E5A" w:rsidRPr="00F81E5A" w:rsidRDefault="00F81E5A" w:rsidP="00BC2019">
      <w:pPr>
        <w:rPr>
          <w:rFonts w:ascii="Times New Roman" w:hAnsi="Times New Roman" w:cs="Times New Roman"/>
          <w:b/>
          <w:u w:val="single"/>
        </w:rPr>
      </w:pPr>
      <w:r w:rsidRPr="00F81E5A">
        <w:rPr>
          <w:rFonts w:ascii="Times New Roman" w:hAnsi="Times New Roman" w:cs="Times New Roman"/>
          <w:b/>
          <w:u w:val="single"/>
        </w:rPr>
        <w:t>Conformity</w:t>
      </w:r>
    </w:p>
    <w:p w14:paraId="4048E6F9" w14:textId="213425BA" w:rsidR="00F81E5A" w:rsidRDefault="00F81E5A" w:rsidP="00F81E5A">
      <w:pPr>
        <w:pStyle w:val="ListParagraph"/>
        <w:numPr>
          <w:ilvl w:val="0"/>
          <w:numId w:val="15"/>
        </w:numPr>
        <w:rPr>
          <w:rFonts w:ascii="Times New Roman" w:hAnsi="Times New Roman" w:cs="Times New Roman"/>
        </w:rPr>
      </w:pPr>
      <w:r>
        <w:rPr>
          <w:rFonts w:ascii="Times New Roman" w:hAnsi="Times New Roman" w:cs="Times New Roman"/>
        </w:rPr>
        <w:t xml:space="preserve">Research by Solomon Asch showed that people have a surprisingly strong tendency to conform. </w:t>
      </w:r>
    </w:p>
    <w:p w14:paraId="03C46A71" w14:textId="68981EA5" w:rsidR="00F81E5A" w:rsidRDefault="00F81E5A" w:rsidP="00F81E5A">
      <w:pPr>
        <w:pStyle w:val="ListParagraph"/>
        <w:numPr>
          <w:ilvl w:val="0"/>
          <w:numId w:val="15"/>
        </w:numPr>
        <w:rPr>
          <w:rFonts w:ascii="Times New Roman" w:hAnsi="Times New Roman" w:cs="Times New Roman"/>
        </w:rPr>
      </w:pPr>
      <w:r>
        <w:rPr>
          <w:rFonts w:ascii="Times New Roman" w:hAnsi="Times New Roman" w:cs="Times New Roman"/>
        </w:rPr>
        <w:t xml:space="preserve">Asch found that conformity becomes more likely as group sixe increases up to a size of seven. </w:t>
      </w:r>
    </w:p>
    <w:p w14:paraId="2EDC841F" w14:textId="1E0FFB4F" w:rsidR="00F81E5A" w:rsidRDefault="00F81E5A" w:rsidP="00F81E5A">
      <w:pPr>
        <w:pStyle w:val="ListParagraph"/>
        <w:numPr>
          <w:ilvl w:val="0"/>
          <w:numId w:val="15"/>
        </w:numPr>
        <w:rPr>
          <w:rFonts w:ascii="Times New Roman" w:hAnsi="Times New Roman" w:cs="Times New Roman"/>
        </w:rPr>
      </w:pPr>
      <w:r>
        <w:rPr>
          <w:rFonts w:ascii="Times New Roman" w:hAnsi="Times New Roman" w:cs="Times New Roman"/>
        </w:rPr>
        <w:t xml:space="preserve">However, the presence of another dissenter in a group greatly reduces the conformity observed. </w:t>
      </w:r>
    </w:p>
    <w:p w14:paraId="1E0E1A34" w14:textId="74DCFE7E" w:rsidR="00F81E5A" w:rsidRDefault="00F81E5A" w:rsidP="00F81E5A">
      <w:pPr>
        <w:pStyle w:val="ListParagraph"/>
        <w:numPr>
          <w:ilvl w:val="0"/>
          <w:numId w:val="15"/>
        </w:numPr>
        <w:rPr>
          <w:rFonts w:ascii="Times New Roman" w:hAnsi="Times New Roman" w:cs="Times New Roman"/>
        </w:rPr>
      </w:pPr>
      <w:r>
        <w:rPr>
          <w:rFonts w:ascii="Times New Roman" w:hAnsi="Times New Roman" w:cs="Times New Roman"/>
        </w:rPr>
        <w:t xml:space="preserve">Asch’s findings have been replicated in many cultures, with even high levels of conformity observed in collectivist societies. </w:t>
      </w:r>
    </w:p>
    <w:p w14:paraId="2B1764E8" w14:textId="77777777" w:rsidR="00F81E5A" w:rsidRDefault="00F81E5A" w:rsidP="00F81E5A">
      <w:pPr>
        <w:rPr>
          <w:rFonts w:ascii="Times New Roman" w:hAnsi="Times New Roman" w:cs="Times New Roman"/>
        </w:rPr>
      </w:pPr>
    </w:p>
    <w:p w14:paraId="5D1C0ECC" w14:textId="3B86E981" w:rsidR="00F81E5A" w:rsidRDefault="00F81E5A" w:rsidP="00F81E5A">
      <w:pPr>
        <w:rPr>
          <w:rFonts w:ascii="Times New Roman" w:hAnsi="Times New Roman" w:cs="Times New Roman"/>
        </w:rPr>
      </w:pPr>
      <w:r w:rsidRPr="00F81E5A">
        <w:rPr>
          <w:rFonts w:ascii="Times New Roman" w:hAnsi="Times New Roman" w:cs="Times New Roman"/>
          <w:b/>
        </w:rPr>
        <w:t>Conformity:</w:t>
      </w:r>
      <w:r>
        <w:rPr>
          <w:rFonts w:ascii="Times New Roman" w:hAnsi="Times New Roman" w:cs="Times New Roman"/>
        </w:rPr>
        <w:t xml:space="preserve"> occurs when people yield to real or imagined social pressure. </w:t>
      </w:r>
    </w:p>
    <w:p w14:paraId="41B8CFCE" w14:textId="77777777" w:rsidR="00F81E5A" w:rsidRDefault="00F81E5A" w:rsidP="00F81E5A">
      <w:pPr>
        <w:rPr>
          <w:rFonts w:ascii="Times New Roman" w:hAnsi="Times New Roman" w:cs="Times New Roman"/>
        </w:rPr>
      </w:pPr>
    </w:p>
    <w:p w14:paraId="6A08F8C9" w14:textId="4A13A7B3" w:rsidR="00F81E5A" w:rsidRDefault="00F81E5A" w:rsidP="00F81E5A">
      <w:pPr>
        <w:rPr>
          <w:rFonts w:ascii="Times New Roman" w:hAnsi="Times New Roman" w:cs="Times New Roman"/>
        </w:rPr>
      </w:pPr>
      <w:r w:rsidRPr="00F81E5A">
        <w:rPr>
          <w:rFonts w:ascii="Times New Roman" w:hAnsi="Times New Roman" w:cs="Times New Roman"/>
          <w:b/>
        </w:rPr>
        <w:t>Normative Influence</w:t>
      </w:r>
      <w:r>
        <w:rPr>
          <w:rFonts w:ascii="Times New Roman" w:hAnsi="Times New Roman" w:cs="Times New Roman"/>
          <w:b/>
        </w:rPr>
        <w:t>:</w:t>
      </w:r>
      <w:r>
        <w:rPr>
          <w:rFonts w:ascii="Times New Roman" w:hAnsi="Times New Roman" w:cs="Times New Roman"/>
        </w:rPr>
        <w:t xml:space="preserve"> operates when people conform to social norms for fear of negative social consequences. </w:t>
      </w:r>
    </w:p>
    <w:p w14:paraId="6F155A30" w14:textId="77777777" w:rsidR="00F81E5A" w:rsidRDefault="00F81E5A" w:rsidP="00F81E5A">
      <w:pPr>
        <w:rPr>
          <w:rFonts w:ascii="Times New Roman" w:hAnsi="Times New Roman" w:cs="Times New Roman"/>
        </w:rPr>
      </w:pPr>
    </w:p>
    <w:p w14:paraId="2131CD50" w14:textId="0EABD684" w:rsidR="00F81E5A" w:rsidRDefault="00F81E5A" w:rsidP="00F81E5A">
      <w:pPr>
        <w:rPr>
          <w:rFonts w:ascii="Times New Roman" w:hAnsi="Times New Roman" w:cs="Times New Roman"/>
        </w:rPr>
      </w:pPr>
      <w:r w:rsidRPr="00775D9B">
        <w:rPr>
          <w:rFonts w:ascii="Times New Roman" w:hAnsi="Times New Roman" w:cs="Times New Roman"/>
          <w:b/>
        </w:rPr>
        <w:t>Informational Influence</w:t>
      </w:r>
      <w:r w:rsidR="00775D9B" w:rsidRPr="00775D9B">
        <w:rPr>
          <w:rFonts w:ascii="Times New Roman" w:hAnsi="Times New Roman" w:cs="Times New Roman"/>
          <w:b/>
        </w:rPr>
        <w:t>:</w:t>
      </w:r>
      <w:r>
        <w:rPr>
          <w:rFonts w:ascii="Times New Roman" w:hAnsi="Times New Roman" w:cs="Times New Roman"/>
        </w:rPr>
        <w:t xml:space="preserve"> </w:t>
      </w:r>
      <w:r w:rsidR="00775D9B">
        <w:rPr>
          <w:rFonts w:ascii="Times New Roman" w:hAnsi="Times New Roman" w:cs="Times New Roman"/>
        </w:rPr>
        <w:t>operates</w:t>
      </w:r>
      <w:r>
        <w:rPr>
          <w:rFonts w:ascii="Times New Roman" w:hAnsi="Times New Roman" w:cs="Times New Roman"/>
        </w:rPr>
        <w:t xml:space="preserve"> </w:t>
      </w:r>
      <w:r w:rsidR="00775D9B">
        <w:rPr>
          <w:rFonts w:ascii="Times New Roman" w:hAnsi="Times New Roman" w:cs="Times New Roman"/>
        </w:rPr>
        <w:t xml:space="preserve">when people look to others for guidance about how to behave in ambiguous situations. </w:t>
      </w:r>
    </w:p>
    <w:p w14:paraId="71514F88" w14:textId="77777777" w:rsidR="00775D9B" w:rsidRDefault="00775D9B" w:rsidP="00F81E5A">
      <w:pPr>
        <w:rPr>
          <w:rFonts w:ascii="Times New Roman" w:hAnsi="Times New Roman" w:cs="Times New Roman"/>
        </w:rPr>
      </w:pPr>
    </w:p>
    <w:p w14:paraId="52C95CA6" w14:textId="11F4411F" w:rsidR="00775D9B" w:rsidRPr="00775D9B" w:rsidRDefault="00775D9B" w:rsidP="00F81E5A">
      <w:pPr>
        <w:rPr>
          <w:rFonts w:ascii="Times New Roman" w:hAnsi="Times New Roman" w:cs="Times New Roman"/>
          <w:b/>
          <w:u w:val="single"/>
        </w:rPr>
      </w:pPr>
      <w:r w:rsidRPr="00775D9B">
        <w:rPr>
          <w:rFonts w:ascii="Times New Roman" w:hAnsi="Times New Roman" w:cs="Times New Roman"/>
          <w:b/>
          <w:u w:val="single"/>
        </w:rPr>
        <w:t>Obedience</w:t>
      </w:r>
    </w:p>
    <w:p w14:paraId="5764FC7B" w14:textId="53A25171" w:rsidR="00775D9B" w:rsidRDefault="00775D9B" w:rsidP="00F81E5A">
      <w:pPr>
        <w:rPr>
          <w:rFonts w:ascii="Times New Roman" w:hAnsi="Times New Roman" w:cs="Times New Roman"/>
        </w:rPr>
      </w:pPr>
      <w:r w:rsidRPr="00775D9B">
        <w:rPr>
          <w:rFonts w:ascii="Times New Roman" w:hAnsi="Times New Roman" w:cs="Times New Roman"/>
          <w:b/>
        </w:rPr>
        <w:t>Obedience:</w:t>
      </w:r>
      <w:r>
        <w:rPr>
          <w:rFonts w:ascii="Times New Roman" w:hAnsi="Times New Roman" w:cs="Times New Roman"/>
        </w:rPr>
        <w:t xml:space="preserve"> Is a form of compliance that occurs when people follow direct commands, usually from someone in a position of authority.   </w:t>
      </w:r>
    </w:p>
    <w:p w14:paraId="151B48ED" w14:textId="77777777" w:rsidR="00775D9B" w:rsidRDefault="00775D9B" w:rsidP="00F81E5A">
      <w:pPr>
        <w:rPr>
          <w:rFonts w:ascii="Times New Roman" w:hAnsi="Times New Roman" w:cs="Times New Roman"/>
        </w:rPr>
      </w:pPr>
    </w:p>
    <w:p w14:paraId="6272FC8E" w14:textId="71FAC997" w:rsidR="00775D9B" w:rsidRDefault="00775D9B" w:rsidP="00775D9B">
      <w:pPr>
        <w:pStyle w:val="ListParagraph"/>
        <w:numPr>
          <w:ilvl w:val="0"/>
          <w:numId w:val="17"/>
        </w:numPr>
        <w:rPr>
          <w:rFonts w:ascii="Times New Roman" w:hAnsi="Times New Roman" w:cs="Times New Roman"/>
        </w:rPr>
      </w:pPr>
      <w:r>
        <w:rPr>
          <w:rFonts w:ascii="Times New Roman" w:hAnsi="Times New Roman" w:cs="Times New Roman"/>
        </w:rPr>
        <w:t xml:space="preserve">In Stanley Milgram’s landmark study, adult men drawn from the community showed a remarkable tendency to follow order to shock an innocent stranger, with 65 % delivering the maximum shock. </w:t>
      </w:r>
    </w:p>
    <w:p w14:paraId="143E348F" w14:textId="5BD4838A" w:rsidR="00775D9B" w:rsidRDefault="00775D9B" w:rsidP="00775D9B">
      <w:pPr>
        <w:pStyle w:val="ListParagraph"/>
        <w:numPr>
          <w:ilvl w:val="0"/>
          <w:numId w:val="17"/>
        </w:numPr>
        <w:rPr>
          <w:rFonts w:ascii="Times New Roman" w:hAnsi="Times New Roman" w:cs="Times New Roman"/>
        </w:rPr>
      </w:pPr>
      <w:r>
        <w:rPr>
          <w:rFonts w:ascii="Times New Roman" w:hAnsi="Times New Roman" w:cs="Times New Roman"/>
        </w:rPr>
        <w:t xml:space="preserve">The generalization of Milgram’s findings has stood the test of time, but his work helped stimulate stricter ethical standards for research. </w:t>
      </w:r>
    </w:p>
    <w:p w14:paraId="317319A8" w14:textId="3707A47F" w:rsidR="00775D9B" w:rsidRDefault="00775D9B" w:rsidP="00775D9B">
      <w:pPr>
        <w:pStyle w:val="ListParagraph"/>
        <w:numPr>
          <w:ilvl w:val="0"/>
          <w:numId w:val="17"/>
        </w:numPr>
        <w:rPr>
          <w:rFonts w:ascii="Times New Roman" w:hAnsi="Times New Roman" w:cs="Times New Roman"/>
        </w:rPr>
      </w:pPr>
      <w:r>
        <w:rPr>
          <w:rFonts w:ascii="Times New Roman" w:hAnsi="Times New Roman" w:cs="Times New Roman"/>
        </w:rPr>
        <w:t xml:space="preserve">Milgram’s findings have been replicated in many modern nations and even higher rates of obedience have been seen in many places. </w:t>
      </w:r>
    </w:p>
    <w:p w14:paraId="444EA0A7" w14:textId="77777777" w:rsidR="00775D9B" w:rsidRDefault="00775D9B" w:rsidP="00775D9B">
      <w:pPr>
        <w:rPr>
          <w:rFonts w:ascii="Times New Roman" w:hAnsi="Times New Roman" w:cs="Times New Roman"/>
        </w:rPr>
      </w:pPr>
    </w:p>
    <w:p w14:paraId="3B3E7215" w14:textId="3772A5C7" w:rsidR="00775D9B" w:rsidRPr="00775D9B" w:rsidRDefault="00775D9B" w:rsidP="00775D9B">
      <w:pPr>
        <w:rPr>
          <w:rFonts w:ascii="Times New Roman" w:hAnsi="Times New Roman" w:cs="Times New Roman"/>
          <w:b/>
          <w:u w:val="single"/>
        </w:rPr>
      </w:pPr>
      <w:r w:rsidRPr="00775D9B">
        <w:rPr>
          <w:rFonts w:ascii="Times New Roman" w:hAnsi="Times New Roman" w:cs="Times New Roman"/>
          <w:b/>
          <w:u w:val="single"/>
        </w:rPr>
        <w:t>Behaviour in Groups</w:t>
      </w:r>
    </w:p>
    <w:p w14:paraId="36AFF17D" w14:textId="77777777" w:rsidR="00775D9B" w:rsidRPr="00775D9B" w:rsidRDefault="00775D9B" w:rsidP="00775D9B">
      <w:pPr>
        <w:rPr>
          <w:rFonts w:ascii="Times New Roman" w:hAnsi="Times New Roman" w:cs="Times New Roman"/>
          <w:b/>
          <w:u w:val="single"/>
        </w:rPr>
      </w:pPr>
    </w:p>
    <w:p w14:paraId="16D02540" w14:textId="0E0D8153" w:rsidR="00775D9B" w:rsidRDefault="00775D9B" w:rsidP="00775D9B">
      <w:pPr>
        <w:rPr>
          <w:rFonts w:ascii="Times New Roman" w:hAnsi="Times New Roman" w:cs="Times New Roman"/>
        </w:rPr>
      </w:pPr>
      <w:r w:rsidRPr="00203FFB">
        <w:rPr>
          <w:rFonts w:ascii="Times New Roman" w:hAnsi="Times New Roman" w:cs="Times New Roman"/>
          <w:b/>
        </w:rPr>
        <w:t>Group:</w:t>
      </w:r>
      <w:r>
        <w:rPr>
          <w:rFonts w:ascii="Times New Roman" w:hAnsi="Times New Roman" w:cs="Times New Roman"/>
        </w:rPr>
        <w:t xml:space="preserve"> Consists of two or more individuals who interact and are interdependent. </w:t>
      </w:r>
    </w:p>
    <w:p w14:paraId="37270A5F" w14:textId="77777777" w:rsidR="00775D9B" w:rsidRDefault="00775D9B" w:rsidP="00775D9B">
      <w:pPr>
        <w:rPr>
          <w:rFonts w:ascii="Times New Roman" w:hAnsi="Times New Roman" w:cs="Times New Roman"/>
        </w:rPr>
      </w:pPr>
    </w:p>
    <w:p w14:paraId="17760CF3" w14:textId="50CF2AF6" w:rsidR="00775D9B" w:rsidRDefault="00775D9B" w:rsidP="00775D9B">
      <w:pPr>
        <w:pStyle w:val="ListParagraph"/>
        <w:numPr>
          <w:ilvl w:val="0"/>
          <w:numId w:val="18"/>
        </w:numPr>
        <w:rPr>
          <w:rFonts w:ascii="Times New Roman" w:hAnsi="Times New Roman" w:cs="Times New Roman"/>
        </w:rPr>
      </w:pPr>
      <w:r>
        <w:rPr>
          <w:rFonts w:ascii="Times New Roman" w:hAnsi="Times New Roman" w:cs="Times New Roman"/>
        </w:rPr>
        <w:t xml:space="preserve">The bystander effect refers to the fact that people are less likely to provide help when they are in groups then when they are alone, because of diffusion of responsibility. </w:t>
      </w:r>
    </w:p>
    <w:p w14:paraId="276B90FD" w14:textId="77777777" w:rsidR="00775D9B" w:rsidRDefault="00775D9B" w:rsidP="00775D9B">
      <w:pPr>
        <w:rPr>
          <w:rFonts w:ascii="Times New Roman" w:hAnsi="Times New Roman" w:cs="Times New Roman"/>
        </w:rPr>
      </w:pPr>
    </w:p>
    <w:p w14:paraId="5F3A0B44" w14:textId="2AF63F98" w:rsidR="00775D9B" w:rsidRDefault="00775D9B" w:rsidP="00775D9B">
      <w:pPr>
        <w:rPr>
          <w:rFonts w:ascii="Times New Roman" w:hAnsi="Times New Roman" w:cs="Times New Roman"/>
        </w:rPr>
      </w:pPr>
      <w:r w:rsidRPr="00203FFB">
        <w:rPr>
          <w:rFonts w:ascii="Times New Roman" w:hAnsi="Times New Roman" w:cs="Times New Roman"/>
          <w:b/>
        </w:rPr>
        <w:t>Bystander Effect:</w:t>
      </w:r>
      <w:r>
        <w:rPr>
          <w:rFonts w:ascii="Times New Roman" w:hAnsi="Times New Roman" w:cs="Times New Roman"/>
        </w:rPr>
        <w:t xml:space="preserve"> People are less likely to provide needed help when they are in groups than when they are alone. </w:t>
      </w:r>
    </w:p>
    <w:p w14:paraId="40979560" w14:textId="77777777" w:rsidR="00203FFB" w:rsidRDefault="00203FFB" w:rsidP="00775D9B">
      <w:pPr>
        <w:rPr>
          <w:rFonts w:ascii="Times New Roman" w:hAnsi="Times New Roman" w:cs="Times New Roman"/>
        </w:rPr>
      </w:pPr>
    </w:p>
    <w:p w14:paraId="124A69A1" w14:textId="6E767B29" w:rsidR="00203FFB" w:rsidRDefault="00203FFB" w:rsidP="00203FFB">
      <w:pPr>
        <w:pStyle w:val="ListParagraph"/>
        <w:numPr>
          <w:ilvl w:val="0"/>
          <w:numId w:val="18"/>
        </w:numPr>
        <w:rPr>
          <w:rFonts w:ascii="Times New Roman" w:hAnsi="Times New Roman" w:cs="Times New Roman"/>
        </w:rPr>
      </w:pPr>
      <w:r>
        <w:rPr>
          <w:rFonts w:ascii="Times New Roman" w:hAnsi="Times New Roman" w:cs="Times New Roman"/>
        </w:rPr>
        <w:t>Productivity often declines in groups because of loss of coordination and social</w:t>
      </w:r>
      <w:r w:rsidR="00514BA0">
        <w:rPr>
          <w:rFonts w:ascii="Times New Roman" w:hAnsi="Times New Roman" w:cs="Times New Roman"/>
        </w:rPr>
        <w:t xml:space="preserve"> loafing, which refers to the reduced effort seen when people work in groups. </w:t>
      </w:r>
    </w:p>
    <w:p w14:paraId="4F2C383E" w14:textId="77777777" w:rsidR="00514BA0" w:rsidRDefault="00514BA0" w:rsidP="00514BA0">
      <w:pPr>
        <w:rPr>
          <w:rFonts w:ascii="Times New Roman" w:hAnsi="Times New Roman" w:cs="Times New Roman"/>
        </w:rPr>
      </w:pPr>
    </w:p>
    <w:p w14:paraId="4EB76998" w14:textId="3176B16E" w:rsidR="00514BA0" w:rsidRDefault="00514BA0" w:rsidP="00514BA0">
      <w:pPr>
        <w:rPr>
          <w:rFonts w:ascii="Times New Roman" w:hAnsi="Times New Roman" w:cs="Times New Roman"/>
        </w:rPr>
      </w:pPr>
      <w:r w:rsidRPr="00514BA0">
        <w:rPr>
          <w:rFonts w:ascii="Times New Roman" w:hAnsi="Times New Roman" w:cs="Times New Roman"/>
          <w:b/>
        </w:rPr>
        <w:t>Group Polarization:</w:t>
      </w:r>
      <w:r>
        <w:rPr>
          <w:rFonts w:ascii="Times New Roman" w:hAnsi="Times New Roman" w:cs="Times New Roman"/>
        </w:rPr>
        <w:t xml:space="preserve"> Occurs when group discussion strengthens a group’s dominant point of view and produces a shift toward a more extreme decision in that direction. </w:t>
      </w:r>
    </w:p>
    <w:p w14:paraId="0B8522C7" w14:textId="77777777" w:rsidR="00514BA0" w:rsidRDefault="00514BA0" w:rsidP="00514BA0">
      <w:pPr>
        <w:rPr>
          <w:rFonts w:ascii="Times New Roman" w:hAnsi="Times New Roman" w:cs="Times New Roman"/>
        </w:rPr>
      </w:pPr>
    </w:p>
    <w:p w14:paraId="4F2D9675" w14:textId="6FE6EB72" w:rsidR="00514BA0" w:rsidRDefault="00514BA0" w:rsidP="00514BA0">
      <w:pPr>
        <w:rPr>
          <w:rFonts w:ascii="Times New Roman" w:hAnsi="Times New Roman" w:cs="Times New Roman"/>
        </w:rPr>
      </w:pPr>
      <w:r w:rsidRPr="00514BA0">
        <w:rPr>
          <w:rFonts w:ascii="Times New Roman" w:hAnsi="Times New Roman" w:cs="Times New Roman"/>
          <w:b/>
        </w:rPr>
        <w:t>Groupthink:</w:t>
      </w:r>
      <w:r>
        <w:rPr>
          <w:rFonts w:ascii="Times New Roman" w:hAnsi="Times New Roman" w:cs="Times New Roman"/>
        </w:rPr>
        <w:t xml:space="preserve"> occurs when members of a cohesive group emphasize concurrence at the expense of critical thinking in arriving at a decision. </w:t>
      </w:r>
    </w:p>
    <w:p w14:paraId="7B831C70" w14:textId="77777777" w:rsidR="00514BA0" w:rsidRDefault="00514BA0" w:rsidP="00514BA0">
      <w:pPr>
        <w:rPr>
          <w:rFonts w:ascii="Times New Roman" w:hAnsi="Times New Roman" w:cs="Times New Roman"/>
        </w:rPr>
      </w:pPr>
    </w:p>
    <w:p w14:paraId="08E370E0" w14:textId="4BA7F444" w:rsidR="00514BA0" w:rsidRDefault="00514BA0" w:rsidP="00514BA0">
      <w:pPr>
        <w:rPr>
          <w:rFonts w:ascii="Times New Roman" w:hAnsi="Times New Roman" w:cs="Times New Roman"/>
        </w:rPr>
      </w:pPr>
      <w:r w:rsidRPr="00514BA0">
        <w:rPr>
          <w:rFonts w:ascii="Times New Roman" w:hAnsi="Times New Roman" w:cs="Times New Roman"/>
          <w:b/>
        </w:rPr>
        <w:t>Group Collectiveness:</w:t>
      </w:r>
      <w:r>
        <w:rPr>
          <w:rFonts w:ascii="Times New Roman" w:hAnsi="Times New Roman" w:cs="Times New Roman"/>
        </w:rPr>
        <w:t xml:space="preserve"> refers to the strength of the liking relationships linking group members to each other and to the group itself. </w:t>
      </w:r>
    </w:p>
    <w:p w14:paraId="3307AF5A" w14:textId="77777777" w:rsidR="00514BA0" w:rsidRDefault="00514BA0" w:rsidP="00514BA0">
      <w:pPr>
        <w:rPr>
          <w:rFonts w:ascii="Times New Roman" w:hAnsi="Times New Roman" w:cs="Times New Roman"/>
        </w:rPr>
      </w:pPr>
    </w:p>
    <w:p w14:paraId="58C89C60" w14:textId="2323E4BF" w:rsidR="009D1538" w:rsidRPr="009D1538" w:rsidRDefault="009D1538" w:rsidP="00514BA0">
      <w:pPr>
        <w:rPr>
          <w:rFonts w:ascii="Times New Roman" w:hAnsi="Times New Roman" w:cs="Times New Roman"/>
          <w:b/>
          <w:u w:val="single"/>
        </w:rPr>
      </w:pPr>
      <w:r w:rsidRPr="009D1538">
        <w:rPr>
          <w:rFonts w:ascii="Times New Roman" w:hAnsi="Times New Roman" w:cs="Times New Roman"/>
          <w:b/>
          <w:u w:val="single"/>
        </w:rPr>
        <w:t>Social Neuroscience</w:t>
      </w:r>
    </w:p>
    <w:p w14:paraId="349A7A5E" w14:textId="7D30E72A" w:rsidR="009D1538" w:rsidRPr="009D1538" w:rsidRDefault="009D1538" w:rsidP="009D1538">
      <w:pPr>
        <w:pStyle w:val="ListParagraph"/>
        <w:numPr>
          <w:ilvl w:val="0"/>
          <w:numId w:val="18"/>
        </w:numPr>
        <w:rPr>
          <w:rFonts w:ascii="Times New Roman" w:hAnsi="Times New Roman" w:cs="Times New Roman"/>
        </w:rPr>
      </w:pPr>
      <w:r w:rsidRPr="009D1538">
        <w:rPr>
          <w:rFonts w:ascii="Times New Roman" w:hAnsi="Times New Roman" w:cs="Times New Roman"/>
        </w:rPr>
        <w:t xml:space="preserve">Social neuroscience integrates models of neuroscience and social psychology to study the mechanisms mediating behaviour in a social context. </w:t>
      </w:r>
    </w:p>
    <w:p w14:paraId="02FE9F46" w14:textId="77777777" w:rsidR="009D1538" w:rsidRDefault="009D1538" w:rsidP="00514BA0">
      <w:pPr>
        <w:rPr>
          <w:rFonts w:ascii="Times New Roman" w:hAnsi="Times New Roman" w:cs="Times New Roman"/>
        </w:rPr>
      </w:pPr>
    </w:p>
    <w:p w14:paraId="1C7321E4" w14:textId="0730AA02" w:rsidR="009D1538" w:rsidRDefault="009D1538" w:rsidP="00514BA0">
      <w:pPr>
        <w:pStyle w:val="ListParagraph"/>
        <w:numPr>
          <w:ilvl w:val="0"/>
          <w:numId w:val="18"/>
        </w:numPr>
        <w:rPr>
          <w:rFonts w:ascii="Times New Roman" w:hAnsi="Times New Roman" w:cs="Times New Roman"/>
        </w:rPr>
      </w:pPr>
      <w:r w:rsidRPr="009D1538">
        <w:rPr>
          <w:rFonts w:ascii="Times New Roman" w:hAnsi="Times New Roman" w:cs="Times New Roman"/>
        </w:rPr>
        <w:t xml:space="preserve">Various topics including person perception, aggression, attributions, self-concept and stereotyping have been studied from a social neuroscience perspective. </w:t>
      </w:r>
    </w:p>
    <w:p w14:paraId="47A45E1F" w14:textId="77777777" w:rsidR="009D1538" w:rsidRPr="009D1538" w:rsidRDefault="009D1538" w:rsidP="009D1538">
      <w:pPr>
        <w:rPr>
          <w:rFonts w:ascii="Times New Roman" w:hAnsi="Times New Roman" w:cs="Times New Roman"/>
        </w:rPr>
      </w:pPr>
    </w:p>
    <w:p w14:paraId="70F6D05C" w14:textId="6515150B" w:rsidR="009D1538" w:rsidRPr="009D1538" w:rsidRDefault="009D1538" w:rsidP="00514BA0">
      <w:pPr>
        <w:pStyle w:val="ListParagraph"/>
        <w:numPr>
          <w:ilvl w:val="0"/>
          <w:numId w:val="18"/>
        </w:numPr>
        <w:rPr>
          <w:rFonts w:ascii="Times New Roman" w:hAnsi="Times New Roman" w:cs="Times New Roman"/>
        </w:rPr>
      </w:pPr>
      <w:r>
        <w:rPr>
          <w:rFonts w:ascii="Times New Roman" w:hAnsi="Times New Roman" w:cs="Times New Roman"/>
        </w:rPr>
        <w:t xml:space="preserve">The amygdala has been found to be involved in cross-racial processing by racially biased individuals. </w:t>
      </w:r>
      <w:bookmarkStart w:id="0" w:name="_GoBack"/>
      <w:bookmarkEnd w:id="0"/>
    </w:p>
    <w:sectPr w:rsidR="009D1538" w:rsidRPr="009D1538" w:rsidSect="003A142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35247"/>
    <w:multiLevelType w:val="hybridMultilevel"/>
    <w:tmpl w:val="6E8C63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B02424B"/>
    <w:multiLevelType w:val="hybridMultilevel"/>
    <w:tmpl w:val="F6861E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1E1667BC"/>
    <w:multiLevelType w:val="hybridMultilevel"/>
    <w:tmpl w:val="DFC2C7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4884147"/>
    <w:multiLevelType w:val="hybridMultilevel"/>
    <w:tmpl w:val="044073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DB4C80"/>
    <w:multiLevelType w:val="hybridMultilevel"/>
    <w:tmpl w:val="F0CEC2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84B0248"/>
    <w:multiLevelType w:val="hybridMultilevel"/>
    <w:tmpl w:val="60F630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B731127"/>
    <w:multiLevelType w:val="hybridMultilevel"/>
    <w:tmpl w:val="666E23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2B0241"/>
    <w:multiLevelType w:val="hybridMultilevel"/>
    <w:tmpl w:val="6630A7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8B1905"/>
    <w:multiLevelType w:val="hybridMultilevel"/>
    <w:tmpl w:val="090C8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4F65AAA"/>
    <w:multiLevelType w:val="hybridMultilevel"/>
    <w:tmpl w:val="E104F57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5DA6C9A"/>
    <w:multiLevelType w:val="hybridMultilevel"/>
    <w:tmpl w:val="22BCF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1BA0999"/>
    <w:multiLevelType w:val="hybridMultilevel"/>
    <w:tmpl w:val="D0D04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A3607E8"/>
    <w:multiLevelType w:val="hybridMultilevel"/>
    <w:tmpl w:val="ED44DE3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704E3D8E"/>
    <w:multiLevelType w:val="hybridMultilevel"/>
    <w:tmpl w:val="4A9CD4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53C4609"/>
    <w:multiLevelType w:val="hybridMultilevel"/>
    <w:tmpl w:val="FA72A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6B71492"/>
    <w:multiLevelType w:val="hybridMultilevel"/>
    <w:tmpl w:val="AD5C33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B6351FB"/>
    <w:multiLevelType w:val="hybridMultilevel"/>
    <w:tmpl w:val="BA82C0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DCB25FB"/>
    <w:multiLevelType w:val="hybridMultilevel"/>
    <w:tmpl w:val="7FE60E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9"/>
  </w:num>
  <w:num w:numId="4">
    <w:abstractNumId w:val="17"/>
  </w:num>
  <w:num w:numId="5">
    <w:abstractNumId w:val="3"/>
  </w:num>
  <w:num w:numId="6">
    <w:abstractNumId w:val="1"/>
  </w:num>
  <w:num w:numId="7">
    <w:abstractNumId w:val="5"/>
  </w:num>
  <w:num w:numId="8">
    <w:abstractNumId w:val="15"/>
  </w:num>
  <w:num w:numId="9">
    <w:abstractNumId w:val="7"/>
  </w:num>
  <w:num w:numId="10">
    <w:abstractNumId w:val="0"/>
  </w:num>
  <w:num w:numId="11">
    <w:abstractNumId w:val="12"/>
  </w:num>
  <w:num w:numId="12">
    <w:abstractNumId w:val="16"/>
  </w:num>
  <w:num w:numId="13">
    <w:abstractNumId w:val="8"/>
  </w:num>
  <w:num w:numId="14">
    <w:abstractNumId w:val="10"/>
  </w:num>
  <w:num w:numId="15">
    <w:abstractNumId w:val="11"/>
  </w:num>
  <w:num w:numId="16">
    <w:abstractNumId w:val="14"/>
  </w:num>
  <w:num w:numId="17">
    <w:abstractNumId w:val="13"/>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7D4F"/>
    <w:rsid w:val="000B6159"/>
    <w:rsid w:val="00170474"/>
    <w:rsid w:val="00176D3D"/>
    <w:rsid w:val="001C63CB"/>
    <w:rsid w:val="00203FFB"/>
    <w:rsid w:val="002C6A77"/>
    <w:rsid w:val="002D176E"/>
    <w:rsid w:val="002D7F89"/>
    <w:rsid w:val="00343AC0"/>
    <w:rsid w:val="003A142C"/>
    <w:rsid w:val="00410054"/>
    <w:rsid w:val="00427D4F"/>
    <w:rsid w:val="00514BA0"/>
    <w:rsid w:val="005F0B12"/>
    <w:rsid w:val="00694B1A"/>
    <w:rsid w:val="006D66D8"/>
    <w:rsid w:val="00723B3C"/>
    <w:rsid w:val="00767BA9"/>
    <w:rsid w:val="00775D9B"/>
    <w:rsid w:val="007F5064"/>
    <w:rsid w:val="008A41C2"/>
    <w:rsid w:val="008D4160"/>
    <w:rsid w:val="009B0F64"/>
    <w:rsid w:val="009C0ABB"/>
    <w:rsid w:val="009D1538"/>
    <w:rsid w:val="009D269D"/>
    <w:rsid w:val="009E7EF5"/>
    <w:rsid w:val="00A5193A"/>
    <w:rsid w:val="00AB2754"/>
    <w:rsid w:val="00AF6BBA"/>
    <w:rsid w:val="00B45E8D"/>
    <w:rsid w:val="00BC2019"/>
    <w:rsid w:val="00BF670A"/>
    <w:rsid w:val="00C27FEA"/>
    <w:rsid w:val="00C50A6A"/>
    <w:rsid w:val="00CE1A69"/>
    <w:rsid w:val="00D10E01"/>
    <w:rsid w:val="00D33BB6"/>
    <w:rsid w:val="00D74A36"/>
    <w:rsid w:val="00DE6108"/>
    <w:rsid w:val="00E45445"/>
    <w:rsid w:val="00ED0436"/>
    <w:rsid w:val="00F81E5A"/>
    <w:rsid w:val="00FB146C"/>
    <w:rsid w:val="00FC1A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2ADA1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D4F"/>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D4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142</TotalTime>
  <Pages>6</Pages>
  <Words>1732</Words>
  <Characters>9873</Characters>
  <Application>Microsoft Macintosh Word</Application>
  <DocSecurity>0</DocSecurity>
  <Lines>82</Lines>
  <Paragraphs>23</Paragraphs>
  <ScaleCrop>false</ScaleCrop>
  <Company/>
  <LinksUpToDate>false</LinksUpToDate>
  <CharactersWithSpaces>11582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Sdao</dc:creator>
  <cp:keywords/>
  <dc:description/>
  <cp:lastModifiedBy>Daniela Sdao</cp:lastModifiedBy>
  <cp:revision>30</cp:revision>
  <dcterms:created xsi:type="dcterms:W3CDTF">2014-04-15T17:38:00Z</dcterms:created>
  <dcterms:modified xsi:type="dcterms:W3CDTF">2014-04-16T03:40:00Z</dcterms:modified>
</cp:coreProperties>
</file>