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53D" w:rsidRPr="006E4FFA" w:rsidRDefault="007954A5" w:rsidP="00DC45D2">
      <w:pPr>
        <w:spacing w:line="48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Conclusion</w:t>
      </w:r>
    </w:p>
    <w:p w:rsidR="00FC253D" w:rsidRPr="00A70E62" w:rsidRDefault="00A70E62" w:rsidP="00A70E62">
      <w:pPr>
        <w:spacing w:line="480" w:lineRule="auto"/>
        <w:rPr>
          <w:sz w:val="24"/>
          <w:szCs w:val="24"/>
        </w:rPr>
      </w:pPr>
      <w:r w:rsidRPr="00A70E62">
        <w:rPr>
          <w:b/>
          <w:sz w:val="24"/>
          <w:szCs w:val="24"/>
        </w:rPr>
        <w:t>a.</w:t>
      </w:r>
      <w:r>
        <w:rPr>
          <w:sz w:val="24"/>
          <w:szCs w:val="24"/>
        </w:rPr>
        <w:t xml:space="preserve"> </w:t>
      </w:r>
      <w:r w:rsidRPr="00A70E62">
        <w:rPr>
          <w:sz w:val="24"/>
          <w:szCs w:val="24"/>
        </w:rPr>
        <w:t>I</w:t>
      </w:r>
      <w:r w:rsidR="006E4FFA" w:rsidRPr="00A70E62">
        <w:rPr>
          <w:sz w:val="24"/>
          <w:szCs w:val="24"/>
        </w:rPr>
        <w:t>n the interphase the onion showed a 17% difference betwe</w:t>
      </w:r>
      <w:r>
        <w:rPr>
          <w:sz w:val="24"/>
          <w:szCs w:val="24"/>
        </w:rPr>
        <w:t>en the two other organisms</w:t>
      </w:r>
      <w:r w:rsidR="006E4FFA" w:rsidRPr="00A70E62">
        <w:rPr>
          <w:sz w:val="24"/>
          <w:szCs w:val="24"/>
        </w:rPr>
        <w:t>.</w:t>
      </w:r>
      <w:r>
        <w:rPr>
          <w:sz w:val="24"/>
          <w:szCs w:val="24"/>
        </w:rPr>
        <w:t xml:space="preserve"> The class data does not show the same and </w:t>
      </w:r>
      <w:r w:rsidR="006E4FFA" w:rsidRPr="00A70E62">
        <w:rPr>
          <w:sz w:val="24"/>
          <w:szCs w:val="24"/>
        </w:rPr>
        <w:t xml:space="preserve">tends to be 5% less than the group data. </w:t>
      </w:r>
      <w:r>
        <w:rPr>
          <w:sz w:val="24"/>
          <w:szCs w:val="24"/>
        </w:rPr>
        <w:t>In prophase, t</w:t>
      </w:r>
      <w:r w:rsidR="006E4FFA" w:rsidRPr="00A70E62">
        <w:rPr>
          <w:sz w:val="24"/>
          <w:szCs w:val="24"/>
        </w:rPr>
        <w:t>he whitefish is 11% hig</w:t>
      </w:r>
      <w:r w:rsidR="00214EA9" w:rsidRPr="00A70E62">
        <w:rPr>
          <w:sz w:val="24"/>
          <w:szCs w:val="24"/>
        </w:rPr>
        <w:t>her than any of the other or</w:t>
      </w:r>
      <w:r w:rsidR="00DC45D2" w:rsidRPr="00A70E62">
        <w:rPr>
          <w:sz w:val="24"/>
          <w:szCs w:val="24"/>
        </w:rPr>
        <w:t>ganisms and there is no similar</w:t>
      </w:r>
      <w:r w:rsidR="00214EA9" w:rsidRPr="00A70E62">
        <w:rPr>
          <w:sz w:val="24"/>
          <w:szCs w:val="24"/>
        </w:rPr>
        <w:t xml:space="preserve"> point that </w:t>
      </w:r>
      <w:r w:rsidR="00DC45D2" w:rsidRPr="00A70E62">
        <w:rPr>
          <w:sz w:val="24"/>
          <w:szCs w:val="24"/>
        </w:rPr>
        <w:t xml:space="preserve">is </w:t>
      </w:r>
      <w:r>
        <w:rPr>
          <w:sz w:val="24"/>
          <w:szCs w:val="24"/>
        </w:rPr>
        <w:t>shown</w:t>
      </w:r>
      <w:r w:rsidR="00214EA9" w:rsidRPr="00A70E62">
        <w:rPr>
          <w:sz w:val="24"/>
          <w:szCs w:val="24"/>
        </w:rPr>
        <w:t xml:space="preserve"> the class data. In metaphase, the group data shows that there is no cell found in metaphase. The class data contradicts that by having about 6-7% of the cells being in metaphase. In anaphase, the group</w:t>
      </w:r>
      <w:r>
        <w:rPr>
          <w:sz w:val="24"/>
          <w:szCs w:val="24"/>
        </w:rPr>
        <w:t xml:space="preserve"> recorded no cells of the</w:t>
      </w:r>
      <w:r w:rsidR="00214EA9" w:rsidRPr="00A70E62">
        <w:rPr>
          <w:sz w:val="24"/>
          <w:szCs w:val="24"/>
        </w:rPr>
        <w:t xml:space="preserve"> broad </w:t>
      </w:r>
      <w:r>
        <w:rPr>
          <w:sz w:val="24"/>
          <w:szCs w:val="24"/>
        </w:rPr>
        <w:t>bean. The data</w:t>
      </w:r>
      <w:r w:rsidR="00214EA9" w:rsidRPr="00A70E62">
        <w:rPr>
          <w:sz w:val="24"/>
          <w:szCs w:val="24"/>
        </w:rPr>
        <w:t xml:space="preserve"> </w:t>
      </w:r>
      <w:r>
        <w:rPr>
          <w:sz w:val="24"/>
          <w:szCs w:val="24"/>
        </w:rPr>
        <w:t>ranges</w:t>
      </w:r>
      <w:r w:rsidR="00DC45D2" w:rsidRPr="00A70E62">
        <w:rPr>
          <w:sz w:val="24"/>
          <w:szCs w:val="24"/>
        </w:rPr>
        <w:t xml:space="preserve"> from 2-3%</w:t>
      </w:r>
      <w:r w:rsidR="00214EA9" w:rsidRPr="00A70E62">
        <w:rPr>
          <w:sz w:val="24"/>
          <w:szCs w:val="24"/>
        </w:rPr>
        <w:t>. Th</w:t>
      </w:r>
      <w:r>
        <w:rPr>
          <w:sz w:val="24"/>
          <w:szCs w:val="24"/>
        </w:rPr>
        <w:t>e class data ranges from 6-7%</w:t>
      </w:r>
      <w:r w:rsidR="00214EA9" w:rsidRPr="00A70E62">
        <w:rPr>
          <w:sz w:val="24"/>
          <w:szCs w:val="24"/>
        </w:rPr>
        <w:t xml:space="preserve"> </w:t>
      </w:r>
      <w:r>
        <w:rPr>
          <w:sz w:val="24"/>
          <w:szCs w:val="24"/>
        </w:rPr>
        <w:t>for all 3 organisms</w:t>
      </w:r>
      <w:r w:rsidR="00214EA9" w:rsidRPr="00A70E62">
        <w:rPr>
          <w:sz w:val="24"/>
          <w:szCs w:val="24"/>
        </w:rPr>
        <w:t xml:space="preserve">.  In telophase </w:t>
      </w:r>
      <w:r w:rsidRPr="00A70E62">
        <w:rPr>
          <w:sz w:val="24"/>
          <w:szCs w:val="24"/>
        </w:rPr>
        <w:t>the</w:t>
      </w:r>
      <w:r w:rsidR="000B5DEF" w:rsidRPr="00A70E62">
        <w:rPr>
          <w:sz w:val="24"/>
          <w:szCs w:val="24"/>
        </w:rPr>
        <w:t xml:space="preserve"> class data </w:t>
      </w:r>
      <w:r w:rsidRPr="00A70E62">
        <w:rPr>
          <w:sz w:val="24"/>
          <w:szCs w:val="24"/>
        </w:rPr>
        <w:t xml:space="preserve">ranges from 7-6% this is </w:t>
      </w:r>
      <w:r w:rsidR="000B5DEF" w:rsidRPr="00A70E62">
        <w:rPr>
          <w:sz w:val="24"/>
          <w:szCs w:val="24"/>
        </w:rPr>
        <w:t>smaller than the data collected in the group sample</w:t>
      </w:r>
      <w:r w:rsidRPr="00A70E62">
        <w:rPr>
          <w:sz w:val="24"/>
          <w:szCs w:val="24"/>
        </w:rPr>
        <w:t xml:space="preserve"> of 20-13%</w:t>
      </w:r>
      <w:r w:rsidR="000B5DEF" w:rsidRPr="00A70E62">
        <w:rPr>
          <w:sz w:val="24"/>
          <w:szCs w:val="24"/>
        </w:rPr>
        <w:t xml:space="preserve">. </w:t>
      </w:r>
    </w:p>
    <w:p w:rsidR="000B5DEF" w:rsidRPr="00FC253D" w:rsidRDefault="00A70E62" w:rsidP="00DC45D2">
      <w:pPr>
        <w:spacing w:line="480" w:lineRule="auto"/>
        <w:rPr>
          <w:sz w:val="24"/>
          <w:szCs w:val="24"/>
        </w:rPr>
      </w:pPr>
      <w:r w:rsidRPr="00A70E62">
        <w:rPr>
          <w:b/>
          <w:sz w:val="24"/>
          <w:szCs w:val="24"/>
        </w:rPr>
        <w:t>b.</w:t>
      </w:r>
      <w:r>
        <w:rPr>
          <w:b/>
          <w:sz w:val="24"/>
          <w:szCs w:val="24"/>
        </w:rPr>
        <w:t xml:space="preserve"> </w:t>
      </w:r>
      <w:r w:rsidR="000B5DEF" w:rsidRPr="00FC253D">
        <w:rPr>
          <w:sz w:val="24"/>
          <w:szCs w:val="24"/>
        </w:rPr>
        <w:t>Based on the data the most time that all three organism</w:t>
      </w:r>
      <w:r w:rsidR="00DC45D2">
        <w:rPr>
          <w:sz w:val="24"/>
          <w:szCs w:val="24"/>
        </w:rPr>
        <w:t>s spend t</w:t>
      </w:r>
      <w:r w:rsidR="000B5DEF" w:rsidRPr="00FC253D">
        <w:rPr>
          <w:sz w:val="24"/>
          <w:szCs w:val="24"/>
        </w:rPr>
        <w:t xml:space="preserve">he most time in is the interphase. </w:t>
      </w:r>
      <w:r w:rsidR="00DC45D2">
        <w:rPr>
          <w:sz w:val="24"/>
          <w:szCs w:val="24"/>
        </w:rPr>
        <w:t>T</w:t>
      </w:r>
      <w:r w:rsidR="000B5DEF" w:rsidRPr="00FC253D">
        <w:rPr>
          <w:sz w:val="24"/>
          <w:szCs w:val="24"/>
        </w:rPr>
        <w:t>he Onion</w:t>
      </w:r>
      <w:r w:rsidR="00DC45D2">
        <w:rPr>
          <w:sz w:val="24"/>
          <w:szCs w:val="24"/>
        </w:rPr>
        <w:t xml:space="preserve"> cells spends the most time</w:t>
      </w:r>
      <w:r w:rsidR="00922CC7">
        <w:rPr>
          <w:sz w:val="24"/>
          <w:szCs w:val="24"/>
        </w:rPr>
        <w:t xml:space="preserve"> compared to the other 2 organisms</w:t>
      </w:r>
      <w:r w:rsidR="000B5DEF" w:rsidRPr="00FC253D">
        <w:rPr>
          <w:sz w:val="24"/>
          <w:szCs w:val="24"/>
        </w:rPr>
        <w:t xml:space="preserve">. Telophase and Prophase are tied for second longest stage. The </w:t>
      </w:r>
      <w:r w:rsidR="00FC253D" w:rsidRPr="00FC253D">
        <w:rPr>
          <w:sz w:val="24"/>
          <w:szCs w:val="24"/>
        </w:rPr>
        <w:t>prophase time of Broad Bean is much smaller than its telophase time</w:t>
      </w:r>
      <w:r w:rsidR="00922CC7">
        <w:rPr>
          <w:sz w:val="24"/>
          <w:szCs w:val="24"/>
        </w:rPr>
        <w:t xml:space="preserve"> there is about 4% difference. The onion in these phases are similar to the broad bean</w:t>
      </w:r>
      <w:r w:rsidR="00FC253D" w:rsidRPr="00FC253D">
        <w:rPr>
          <w:sz w:val="24"/>
          <w:szCs w:val="24"/>
        </w:rPr>
        <w:t>. However, the prophase in the Whitefish is much larger than the telophase</w:t>
      </w:r>
      <w:r w:rsidR="00DC45D2">
        <w:rPr>
          <w:sz w:val="24"/>
          <w:szCs w:val="24"/>
        </w:rPr>
        <w:t xml:space="preserve"> (15% difference)</w:t>
      </w:r>
      <w:r w:rsidR="00FC253D" w:rsidRPr="00FC253D">
        <w:rPr>
          <w:sz w:val="24"/>
          <w:szCs w:val="24"/>
        </w:rPr>
        <w:t xml:space="preserve"> this hints that the prophase is much lo</w:t>
      </w:r>
      <w:r w:rsidR="00DC45D2">
        <w:rPr>
          <w:sz w:val="24"/>
          <w:szCs w:val="24"/>
        </w:rPr>
        <w:t>nger than the telophase time</w:t>
      </w:r>
      <w:r w:rsidR="00FC253D" w:rsidRPr="00FC253D">
        <w:rPr>
          <w:sz w:val="24"/>
          <w:szCs w:val="24"/>
        </w:rPr>
        <w:t>. The third longest stage is anaphase, there was no cells recorded to be in anap</w:t>
      </w:r>
      <w:r w:rsidR="00922CC7">
        <w:rPr>
          <w:sz w:val="24"/>
          <w:szCs w:val="24"/>
        </w:rPr>
        <w:t>hase for the Broad bean, showing that it is very fast compared</w:t>
      </w:r>
      <w:r w:rsidR="00FC253D" w:rsidRPr="00FC253D">
        <w:rPr>
          <w:sz w:val="24"/>
          <w:szCs w:val="24"/>
        </w:rPr>
        <w:t xml:space="preserve"> the onio</w:t>
      </w:r>
      <w:r w:rsidR="00922CC7">
        <w:rPr>
          <w:sz w:val="24"/>
          <w:szCs w:val="24"/>
        </w:rPr>
        <w:t>n and the whitefish who have</w:t>
      </w:r>
      <w:r w:rsidR="00FC253D" w:rsidRPr="00FC253D">
        <w:rPr>
          <w:sz w:val="24"/>
          <w:szCs w:val="24"/>
        </w:rPr>
        <w:t xml:space="preserve"> similar speeds. The shortest time of all the cell phases is metapha</w:t>
      </w:r>
      <w:r w:rsidR="00922CC7">
        <w:rPr>
          <w:sz w:val="24"/>
          <w:szCs w:val="24"/>
        </w:rPr>
        <w:t xml:space="preserve">se. From the group data, there no cells in metaphase. This means that it has the shortest time of all. </w:t>
      </w:r>
      <w:r w:rsidR="00FC253D" w:rsidRPr="00FC253D">
        <w:rPr>
          <w:sz w:val="24"/>
          <w:szCs w:val="24"/>
        </w:rPr>
        <w:t xml:space="preserve"> </w:t>
      </w:r>
    </w:p>
    <w:p w:rsidR="006E4FFA" w:rsidRPr="006E4FFA" w:rsidRDefault="006E4FFA" w:rsidP="006E4FFA">
      <w:pPr>
        <w:ind w:left="720"/>
        <w:rPr>
          <w:sz w:val="24"/>
          <w:szCs w:val="24"/>
        </w:rPr>
      </w:pPr>
    </w:p>
    <w:sectPr w:rsidR="006E4FFA" w:rsidRPr="006E4F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45472"/>
    <w:multiLevelType w:val="hybridMultilevel"/>
    <w:tmpl w:val="E64A49D2"/>
    <w:lvl w:ilvl="0" w:tplc="104803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2764C"/>
    <w:multiLevelType w:val="hybridMultilevel"/>
    <w:tmpl w:val="90DCE37E"/>
    <w:lvl w:ilvl="0" w:tplc="4420E8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C28B8"/>
    <w:multiLevelType w:val="hybridMultilevel"/>
    <w:tmpl w:val="513A77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91333"/>
    <w:multiLevelType w:val="hybridMultilevel"/>
    <w:tmpl w:val="2AA0C7F0"/>
    <w:lvl w:ilvl="0" w:tplc="0A0A5D3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C807D3"/>
    <w:multiLevelType w:val="hybridMultilevel"/>
    <w:tmpl w:val="616AAB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EE0"/>
    <w:rsid w:val="00016566"/>
    <w:rsid w:val="000900C7"/>
    <w:rsid w:val="000B5DEF"/>
    <w:rsid w:val="000F5184"/>
    <w:rsid w:val="001E3F7F"/>
    <w:rsid w:val="00214EA9"/>
    <w:rsid w:val="003E6522"/>
    <w:rsid w:val="00486884"/>
    <w:rsid w:val="0056432A"/>
    <w:rsid w:val="006E4FFA"/>
    <w:rsid w:val="007954A5"/>
    <w:rsid w:val="007D5EE0"/>
    <w:rsid w:val="00857BD8"/>
    <w:rsid w:val="00922CC7"/>
    <w:rsid w:val="00A70E62"/>
    <w:rsid w:val="00B67C15"/>
    <w:rsid w:val="00C937EA"/>
    <w:rsid w:val="00D22A87"/>
    <w:rsid w:val="00D96EFD"/>
    <w:rsid w:val="00DB1F14"/>
    <w:rsid w:val="00DC45D2"/>
    <w:rsid w:val="00FC2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17D3D8-27D9-4800-996E-0C041FB9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6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1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FACF2-2D78-4307-A505-3305E2D2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</dc:creator>
  <cp:keywords/>
  <dc:description/>
  <cp:lastModifiedBy>Leah</cp:lastModifiedBy>
  <cp:revision>4</cp:revision>
  <dcterms:created xsi:type="dcterms:W3CDTF">2014-03-18T17:40:00Z</dcterms:created>
  <dcterms:modified xsi:type="dcterms:W3CDTF">2015-03-03T23:50:00Z</dcterms:modified>
</cp:coreProperties>
</file>